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3C3C" w14:textId="77777777" w:rsidR="00CF0D08" w:rsidRDefault="00CF0D08">
      <w:pPr>
        <w:spacing w:line="360" w:lineRule="auto"/>
        <w:jc w:val="center"/>
        <w:rPr>
          <w:rFonts w:ascii="宋体" w:hAnsi="宋体" w:cs="宋体" w:hint="eastAsia"/>
          <w:b/>
          <w:sz w:val="24"/>
        </w:rPr>
      </w:pPr>
    </w:p>
    <w:p w14:paraId="5A5B48F5" w14:textId="77777777" w:rsidR="00CF0D08" w:rsidRDefault="00CF0D08">
      <w:pPr>
        <w:spacing w:line="360" w:lineRule="auto"/>
        <w:jc w:val="center"/>
        <w:rPr>
          <w:rFonts w:ascii="宋体" w:hAnsi="宋体" w:cs="宋体" w:hint="eastAsia"/>
          <w:b/>
          <w:sz w:val="24"/>
        </w:rPr>
      </w:pPr>
    </w:p>
    <w:p w14:paraId="0D26D172" w14:textId="77777777" w:rsidR="00CF0D08" w:rsidRDefault="00EE2FA7">
      <w:pPr>
        <w:adjustRightInd/>
        <w:spacing w:line="360" w:lineRule="auto"/>
        <w:jc w:val="center"/>
        <w:rPr>
          <w:rFonts w:asciiTheme="minorEastAsia" w:eastAsiaTheme="minorEastAsia" w:hAnsiTheme="minorEastAsia" w:cstheme="minorEastAsia" w:hint="eastAsia"/>
          <w:b/>
          <w:bCs/>
          <w:sz w:val="48"/>
          <w:szCs w:val="48"/>
        </w:rPr>
      </w:pPr>
      <w:r>
        <w:rPr>
          <w:rFonts w:asciiTheme="minorEastAsia" w:eastAsiaTheme="minorEastAsia" w:hAnsiTheme="minorEastAsia" w:cstheme="minorEastAsia" w:hint="eastAsia"/>
          <w:b/>
          <w:bCs/>
          <w:sz w:val="48"/>
          <w:szCs w:val="48"/>
        </w:rPr>
        <w:t>杭州第九中学树</w:t>
      </w:r>
      <w:proofErr w:type="gramStart"/>
      <w:r>
        <w:rPr>
          <w:rFonts w:asciiTheme="minorEastAsia" w:eastAsiaTheme="minorEastAsia" w:hAnsiTheme="minorEastAsia" w:cstheme="minorEastAsia" w:hint="eastAsia"/>
          <w:b/>
          <w:bCs/>
          <w:sz w:val="48"/>
          <w:szCs w:val="48"/>
        </w:rPr>
        <w:t>范</w:t>
      </w:r>
      <w:proofErr w:type="gramEnd"/>
      <w:r>
        <w:rPr>
          <w:rFonts w:asciiTheme="minorEastAsia" w:eastAsiaTheme="minorEastAsia" w:hAnsiTheme="minorEastAsia" w:cstheme="minorEastAsia" w:hint="eastAsia"/>
          <w:b/>
          <w:bCs/>
          <w:sz w:val="48"/>
          <w:szCs w:val="48"/>
        </w:rPr>
        <w:t>学校</w:t>
      </w:r>
    </w:p>
    <w:p w14:paraId="46843338" w14:textId="77777777" w:rsidR="00CF0D08" w:rsidRDefault="00EE2FA7">
      <w:pPr>
        <w:adjustRightInd/>
        <w:spacing w:line="360" w:lineRule="auto"/>
        <w:jc w:val="center"/>
        <w:rPr>
          <w:rFonts w:asciiTheme="minorEastAsia" w:eastAsiaTheme="minorEastAsia" w:hAnsiTheme="minorEastAsia" w:cstheme="minorEastAsia" w:hint="eastAsia"/>
          <w:b/>
          <w:bCs/>
          <w:sz w:val="48"/>
          <w:szCs w:val="48"/>
        </w:rPr>
      </w:pPr>
      <w:r>
        <w:rPr>
          <w:rFonts w:asciiTheme="minorEastAsia" w:eastAsiaTheme="minorEastAsia" w:hAnsiTheme="minorEastAsia" w:cstheme="minorEastAsia" w:hint="eastAsia"/>
          <w:b/>
          <w:bCs/>
          <w:sz w:val="48"/>
          <w:szCs w:val="48"/>
        </w:rPr>
        <w:t xml:space="preserve">教师、学生宿舍家具采购项目 </w:t>
      </w:r>
    </w:p>
    <w:p w14:paraId="4474A96D" w14:textId="77777777" w:rsidR="00CF0D08" w:rsidRDefault="00CF0D08">
      <w:pPr>
        <w:adjustRightInd/>
        <w:spacing w:line="360" w:lineRule="auto"/>
        <w:jc w:val="center"/>
        <w:rPr>
          <w:rFonts w:ascii="宋体" w:hAnsi="宋体" w:cs="宋体" w:hint="eastAsia"/>
          <w:sz w:val="48"/>
          <w:szCs w:val="48"/>
        </w:rPr>
      </w:pPr>
    </w:p>
    <w:p w14:paraId="2D79F4F8" w14:textId="77777777" w:rsidR="00CF0D08" w:rsidRDefault="00CF0D08">
      <w:pPr>
        <w:adjustRightInd/>
        <w:spacing w:line="360" w:lineRule="auto"/>
        <w:jc w:val="center"/>
        <w:rPr>
          <w:rFonts w:ascii="宋体" w:hAnsi="宋体" w:cs="宋体" w:hint="eastAsia"/>
          <w:sz w:val="48"/>
          <w:szCs w:val="48"/>
        </w:rPr>
      </w:pPr>
    </w:p>
    <w:p w14:paraId="51AE5293" w14:textId="77777777" w:rsidR="00CF0D08" w:rsidRDefault="00EE2FA7">
      <w:pPr>
        <w:adjustRightInd/>
        <w:spacing w:line="360" w:lineRule="auto"/>
        <w:jc w:val="center"/>
        <w:rPr>
          <w:rFonts w:ascii="宋体" w:hAnsi="宋体" w:cs="宋体" w:hint="eastAsia"/>
          <w:sz w:val="48"/>
          <w:szCs w:val="48"/>
        </w:rPr>
      </w:pPr>
      <w:r>
        <w:rPr>
          <w:rFonts w:ascii="宋体" w:hAnsi="宋体" w:cs="宋体" w:hint="eastAsia"/>
          <w:sz w:val="72"/>
          <w:szCs w:val="72"/>
        </w:rPr>
        <w:t>招标文件</w:t>
      </w:r>
      <w:r>
        <w:rPr>
          <w:rFonts w:ascii="宋体" w:hAnsi="宋体" w:cs="宋体" w:hint="eastAsia"/>
          <w:sz w:val="48"/>
          <w:szCs w:val="48"/>
        </w:rPr>
        <w:t xml:space="preserve"> </w:t>
      </w:r>
    </w:p>
    <w:p w14:paraId="569FE0DE" w14:textId="77777777" w:rsidR="00CF0D08" w:rsidRDefault="00EE2FA7">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79F80432" w14:textId="77777777" w:rsidR="00CF0D08" w:rsidRDefault="00EE2FA7">
      <w:pPr>
        <w:snapToGrid w:val="0"/>
        <w:spacing w:line="360" w:lineRule="auto"/>
        <w:jc w:val="center"/>
        <w:rPr>
          <w:rFonts w:ascii="宋体" w:hAnsi="宋体" w:cs="宋体" w:hint="eastAsia"/>
          <w:sz w:val="30"/>
          <w:szCs w:val="30"/>
        </w:rPr>
      </w:pPr>
      <w:r>
        <w:rPr>
          <w:rFonts w:ascii="宋体" w:hAnsi="宋体" w:cs="宋体" w:hint="eastAsia"/>
          <w:sz w:val="30"/>
          <w:szCs w:val="30"/>
        </w:rPr>
        <w:t>项目编号：ZYZB-GK-2025-003</w:t>
      </w:r>
    </w:p>
    <w:p w14:paraId="65620A3B" w14:textId="77777777" w:rsidR="00CF0D08" w:rsidRDefault="00CF0D08">
      <w:pPr>
        <w:adjustRightInd/>
        <w:spacing w:line="360" w:lineRule="auto"/>
        <w:rPr>
          <w:rFonts w:ascii="宋体" w:hAnsi="宋体" w:cs="宋体" w:hint="eastAsia"/>
          <w:sz w:val="28"/>
          <w:szCs w:val="20"/>
        </w:rPr>
      </w:pPr>
    </w:p>
    <w:p w14:paraId="6D590160" w14:textId="77777777" w:rsidR="00CF0D08" w:rsidRDefault="00EE2FA7">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5FB6054B" w14:textId="77777777" w:rsidR="00CF0D08" w:rsidRDefault="00CF0D08">
      <w:pPr>
        <w:spacing w:line="360" w:lineRule="auto"/>
        <w:jc w:val="center"/>
        <w:rPr>
          <w:rFonts w:ascii="宋体" w:hAnsi="宋体" w:cs="宋体" w:hint="eastAsia"/>
          <w:b/>
          <w:sz w:val="44"/>
          <w:szCs w:val="44"/>
        </w:rPr>
      </w:pPr>
    </w:p>
    <w:p w14:paraId="15B12C10" w14:textId="77777777" w:rsidR="00CF0D08" w:rsidRDefault="00CF0D08">
      <w:pPr>
        <w:spacing w:line="360" w:lineRule="auto"/>
        <w:jc w:val="center"/>
        <w:rPr>
          <w:rFonts w:ascii="宋体" w:hAnsi="宋体" w:cs="宋体" w:hint="eastAsia"/>
          <w:sz w:val="24"/>
        </w:rPr>
      </w:pPr>
    </w:p>
    <w:p w14:paraId="36F39696" w14:textId="77777777" w:rsidR="00CF0D08" w:rsidRDefault="00CF0D08">
      <w:pPr>
        <w:spacing w:line="360" w:lineRule="auto"/>
        <w:jc w:val="center"/>
        <w:rPr>
          <w:rFonts w:ascii="宋体" w:hAnsi="宋体" w:cs="宋体" w:hint="eastAsia"/>
          <w:sz w:val="24"/>
        </w:rPr>
      </w:pPr>
    </w:p>
    <w:p w14:paraId="3754CF3D" w14:textId="77777777" w:rsidR="00CF0D08" w:rsidRDefault="00CF0D08">
      <w:pPr>
        <w:spacing w:line="360" w:lineRule="auto"/>
        <w:rPr>
          <w:rFonts w:ascii="宋体" w:hAnsi="宋体" w:cs="宋体" w:hint="eastAsia"/>
          <w:sz w:val="32"/>
          <w:szCs w:val="32"/>
        </w:rPr>
      </w:pPr>
    </w:p>
    <w:p w14:paraId="5CF0FEC9" w14:textId="77777777" w:rsidR="00CF0D08" w:rsidRDefault="00EE2FA7">
      <w:pPr>
        <w:snapToGrid w:val="0"/>
        <w:spacing w:line="360" w:lineRule="auto"/>
        <w:jc w:val="center"/>
        <w:rPr>
          <w:rFonts w:ascii="宋体" w:hAnsi="宋体" w:cs="宋体" w:hint="eastAsia"/>
          <w:sz w:val="32"/>
          <w:szCs w:val="32"/>
        </w:rPr>
      </w:pPr>
      <w:r>
        <w:rPr>
          <w:rFonts w:ascii="宋体" w:hAnsi="宋体" w:cs="宋体" w:hint="eastAsia"/>
          <w:sz w:val="32"/>
          <w:szCs w:val="32"/>
        </w:rPr>
        <w:t>杭州第九中学树</w:t>
      </w:r>
      <w:proofErr w:type="gramStart"/>
      <w:r>
        <w:rPr>
          <w:rFonts w:ascii="宋体" w:hAnsi="宋体" w:cs="宋体" w:hint="eastAsia"/>
          <w:sz w:val="32"/>
          <w:szCs w:val="32"/>
        </w:rPr>
        <w:t>范</w:t>
      </w:r>
      <w:proofErr w:type="gramEnd"/>
      <w:r>
        <w:rPr>
          <w:rFonts w:ascii="宋体" w:hAnsi="宋体" w:cs="宋体" w:hint="eastAsia"/>
          <w:sz w:val="32"/>
          <w:szCs w:val="32"/>
        </w:rPr>
        <w:t>学校</w:t>
      </w:r>
    </w:p>
    <w:p w14:paraId="2C44C79A" w14:textId="77777777" w:rsidR="00CF0D08" w:rsidRDefault="00EE2FA7">
      <w:pPr>
        <w:spacing w:line="360" w:lineRule="auto"/>
        <w:jc w:val="center"/>
        <w:rPr>
          <w:rFonts w:ascii="宋体" w:hAnsi="宋体" w:cs="宋体" w:hint="eastAsia"/>
          <w:bCs/>
          <w:sz w:val="32"/>
          <w:szCs w:val="32"/>
        </w:rPr>
      </w:pPr>
      <w:proofErr w:type="gramStart"/>
      <w:r>
        <w:rPr>
          <w:rFonts w:ascii="宋体" w:hAnsi="宋体" w:cs="宋体" w:hint="eastAsia"/>
          <w:bCs/>
          <w:sz w:val="32"/>
          <w:szCs w:val="32"/>
        </w:rPr>
        <w:t>杭州洲源招标</w:t>
      </w:r>
      <w:proofErr w:type="gramEnd"/>
      <w:r>
        <w:rPr>
          <w:rFonts w:ascii="宋体" w:hAnsi="宋体" w:cs="宋体" w:hint="eastAsia"/>
          <w:bCs/>
          <w:sz w:val="32"/>
          <w:szCs w:val="32"/>
        </w:rPr>
        <w:t>代理有限公司</w:t>
      </w:r>
    </w:p>
    <w:p w14:paraId="5D554DDA" w14:textId="77777777" w:rsidR="00CF0D08" w:rsidRDefault="00EE2FA7">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二〇二四年十二月</w:t>
      </w:r>
    </w:p>
    <w:p w14:paraId="7F2026B4" w14:textId="77777777" w:rsidR="00CF0D08" w:rsidRDefault="00EE2FA7">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6355A56B" w14:textId="77777777" w:rsidR="00CF0D08" w:rsidRDefault="00CF0D08">
      <w:pPr>
        <w:pStyle w:val="afffffff7"/>
      </w:pPr>
    </w:p>
    <w:p w14:paraId="0EB42013" w14:textId="77777777" w:rsidR="00CF0D08" w:rsidRDefault="00EE2FA7">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357C2D89" w14:textId="77777777" w:rsidR="00CF0D08" w:rsidRDefault="00CF0D08">
      <w:pPr>
        <w:spacing w:line="360" w:lineRule="auto"/>
        <w:rPr>
          <w:rFonts w:ascii="宋体" w:hAnsi="宋体" w:cs="宋体" w:hint="eastAsia"/>
          <w:sz w:val="32"/>
          <w:szCs w:val="32"/>
        </w:rPr>
      </w:pPr>
    </w:p>
    <w:p w14:paraId="781EDEA6" w14:textId="77777777" w:rsidR="00CF0D08" w:rsidRDefault="00CF0D08">
      <w:pPr>
        <w:spacing w:line="360" w:lineRule="auto"/>
        <w:rPr>
          <w:rFonts w:ascii="宋体" w:hAnsi="宋体" w:cs="宋体" w:hint="eastAsia"/>
          <w:sz w:val="32"/>
          <w:szCs w:val="32"/>
        </w:rPr>
      </w:pPr>
    </w:p>
    <w:p w14:paraId="5E4EE6CC" w14:textId="77777777" w:rsidR="00CF0D08" w:rsidRDefault="00EE2FA7">
      <w:pPr>
        <w:spacing w:line="480" w:lineRule="auto"/>
        <w:ind w:firstLineChars="800" w:firstLine="2560"/>
        <w:rPr>
          <w:rFonts w:ascii="宋体" w:hAnsi="宋体" w:cs="宋体" w:hint="eastAsia"/>
          <w:sz w:val="32"/>
          <w:szCs w:val="32"/>
        </w:rPr>
      </w:pPr>
      <w:r>
        <w:rPr>
          <w:rFonts w:ascii="宋体" w:hAnsi="宋体" w:cs="宋体" w:hint="eastAsia"/>
          <w:sz w:val="32"/>
          <w:szCs w:val="32"/>
        </w:rPr>
        <w:t>第一部分      招标公告</w:t>
      </w:r>
    </w:p>
    <w:p w14:paraId="2BE9988C" w14:textId="77777777" w:rsidR="00CF0D08" w:rsidRDefault="00EE2FA7">
      <w:pPr>
        <w:spacing w:line="480" w:lineRule="auto"/>
        <w:ind w:firstLineChars="800" w:firstLine="2560"/>
        <w:rPr>
          <w:rFonts w:ascii="宋体" w:hAnsi="宋体" w:cs="宋体" w:hint="eastAsia"/>
          <w:sz w:val="32"/>
          <w:szCs w:val="32"/>
        </w:rPr>
      </w:pPr>
      <w:r>
        <w:rPr>
          <w:rFonts w:ascii="宋体" w:hAnsi="宋体" w:cs="宋体" w:hint="eastAsia"/>
          <w:sz w:val="32"/>
          <w:szCs w:val="32"/>
        </w:rPr>
        <w:t>第二部分      投标人须知</w:t>
      </w:r>
    </w:p>
    <w:p w14:paraId="158D9830" w14:textId="77777777" w:rsidR="00CF0D08" w:rsidRDefault="00EE2FA7">
      <w:pPr>
        <w:spacing w:line="480" w:lineRule="auto"/>
        <w:ind w:firstLineChars="800" w:firstLine="2560"/>
        <w:rPr>
          <w:rFonts w:ascii="宋体" w:hAnsi="宋体" w:cs="宋体" w:hint="eastAsia"/>
          <w:sz w:val="32"/>
          <w:szCs w:val="32"/>
        </w:rPr>
      </w:pPr>
      <w:r>
        <w:rPr>
          <w:rFonts w:ascii="宋体" w:hAnsi="宋体" w:cs="宋体" w:hint="eastAsia"/>
          <w:sz w:val="32"/>
          <w:szCs w:val="32"/>
        </w:rPr>
        <w:t>第三部分      采购需求</w:t>
      </w:r>
    </w:p>
    <w:p w14:paraId="75BA0806" w14:textId="77777777" w:rsidR="00CF0D08" w:rsidRDefault="00EE2FA7">
      <w:pPr>
        <w:spacing w:line="480" w:lineRule="auto"/>
        <w:ind w:firstLineChars="800" w:firstLine="2560"/>
        <w:rPr>
          <w:rFonts w:ascii="宋体" w:hAnsi="宋体" w:cs="宋体" w:hint="eastAsia"/>
          <w:sz w:val="32"/>
          <w:szCs w:val="32"/>
        </w:rPr>
      </w:pPr>
      <w:r>
        <w:rPr>
          <w:rFonts w:ascii="宋体" w:hAnsi="宋体" w:cs="宋体" w:hint="eastAsia"/>
          <w:sz w:val="32"/>
          <w:szCs w:val="32"/>
        </w:rPr>
        <w:t>第四部分      评标办法</w:t>
      </w:r>
    </w:p>
    <w:p w14:paraId="4BFD919A" w14:textId="77777777" w:rsidR="00CF0D08" w:rsidRDefault="00EE2FA7">
      <w:pPr>
        <w:spacing w:line="480" w:lineRule="auto"/>
        <w:ind w:firstLineChars="800" w:firstLine="256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537591BB" w14:textId="77777777" w:rsidR="00CF0D08" w:rsidRDefault="00EE2FA7">
      <w:pPr>
        <w:spacing w:line="480" w:lineRule="auto"/>
        <w:ind w:firstLineChars="800" w:firstLine="2560"/>
        <w:rPr>
          <w:rFonts w:ascii="宋体" w:hAnsi="宋体" w:cs="宋体" w:hint="eastAsia"/>
          <w:sz w:val="24"/>
        </w:rPr>
      </w:pPr>
      <w:r>
        <w:rPr>
          <w:rFonts w:ascii="宋体" w:hAnsi="宋体" w:cs="宋体" w:hint="eastAsia"/>
          <w:sz w:val="32"/>
          <w:szCs w:val="32"/>
        </w:rPr>
        <w:t>第六部分      应提交的有关格式范例</w:t>
      </w:r>
      <w:bookmarkStart w:id="1" w:name="_Hlt91233176"/>
      <w:bookmarkStart w:id="2" w:name="_Toc91899869"/>
      <w:bookmarkEnd w:id="1"/>
    </w:p>
    <w:p w14:paraId="7CD84233" w14:textId="77777777" w:rsidR="00CF0D08" w:rsidRDefault="00CF0D08">
      <w:pPr>
        <w:spacing w:line="360" w:lineRule="auto"/>
        <w:ind w:firstLineChars="229" w:firstLine="550"/>
        <w:rPr>
          <w:rFonts w:ascii="宋体" w:hAnsi="宋体" w:cs="宋体" w:hint="eastAsia"/>
          <w:sz w:val="24"/>
        </w:rPr>
      </w:pPr>
    </w:p>
    <w:p w14:paraId="576F35B1" w14:textId="77777777" w:rsidR="00CF0D08" w:rsidRDefault="00CF0D08">
      <w:pPr>
        <w:spacing w:line="360" w:lineRule="auto"/>
        <w:ind w:firstLineChars="229" w:firstLine="550"/>
        <w:rPr>
          <w:rFonts w:ascii="宋体" w:hAnsi="宋体" w:cs="宋体" w:hint="eastAsia"/>
          <w:sz w:val="24"/>
        </w:rPr>
      </w:pPr>
    </w:p>
    <w:p w14:paraId="4EF456E7" w14:textId="77777777" w:rsidR="00CF0D08" w:rsidRDefault="00CF0D08">
      <w:pPr>
        <w:spacing w:line="360" w:lineRule="auto"/>
        <w:ind w:firstLineChars="229" w:firstLine="550"/>
        <w:rPr>
          <w:rFonts w:ascii="宋体" w:hAnsi="宋体" w:cs="宋体" w:hint="eastAsia"/>
          <w:sz w:val="24"/>
        </w:rPr>
      </w:pPr>
    </w:p>
    <w:p w14:paraId="44E38C08" w14:textId="77777777" w:rsidR="00CF0D08" w:rsidRDefault="00CF0D08">
      <w:pPr>
        <w:spacing w:line="360" w:lineRule="auto"/>
        <w:ind w:firstLineChars="229" w:firstLine="550"/>
        <w:rPr>
          <w:rFonts w:ascii="宋体" w:hAnsi="宋体" w:cs="宋体" w:hint="eastAsia"/>
          <w:sz w:val="24"/>
        </w:rPr>
      </w:pPr>
    </w:p>
    <w:p w14:paraId="405A9FD9" w14:textId="77777777" w:rsidR="00CF0D08" w:rsidRDefault="00CF0D08">
      <w:pPr>
        <w:spacing w:line="360" w:lineRule="auto"/>
        <w:ind w:firstLineChars="229" w:firstLine="550"/>
        <w:rPr>
          <w:rFonts w:ascii="宋体" w:hAnsi="宋体" w:cs="宋体" w:hint="eastAsia"/>
          <w:sz w:val="24"/>
        </w:rPr>
      </w:pPr>
    </w:p>
    <w:p w14:paraId="7FD823D3" w14:textId="77777777" w:rsidR="00CF0D08" w:rsidRDefault="00CF0D08">
      <w:pPr>
        <w:spacing w:line="360" w:lineRule="auto"/>
        <w:ind w:firstLineChars="229" w:firstLine="550"/>
        <w:rPr>
          <w:rFonts w:ascii="宋体" w:hAnsi="宋体" w:cs="宋体" w:hint="eastAsia"/>
          <w:sz w:val="24"/>
        </w:rPr>
      </w:pPr>
    </w:p>
    <w:p w14:paraId="30297A05" w14:textId="77777777" w:rsidR="00CF0D08" w:rsidRDefault="00CF0D08">
      <w:pPr>
        <w:spacing w:line="360" w:lineRule="auto"/>
        <w:ind w:firstLineChars="229" w:firstLine="550"/>
        <w:rPr>
          <w:rFonts w:ascii="宋体" w:hAnsi="宋体" w:cs="宋体" w:hint="eastAsia"/>
          <w:sz w:val="24"/>
        </w:rPr>
      </w:pPr>
    </w:p>
    <w:p w14:paraId="443BE528" w14:textId="77777777" w:rsidR="00CF0D08" w:rsidRDefault="00CF0D08">
      <w:pPr>
        <w:spacing w:line="360" w:lineRule="auto"/>
        <w:ind w:firstLineChars="229" w:firstLine="550"/>
        <w:rPr>
          <w:rFonts w:ascii="宋体" w:hAnsi="宋体" w:cs="宋体" w:hint="eastAsia"/>
          <w:sz w:val="24"/>
        </w:rPr>
      </w:pPr>
    </w:p>
    <w:p w14:paraId="6BFF9125" w14:textId="77777777" w:rsidR="00CF0D08" w:rsidRDefault="00CF0D08">
      <w:pPr>
        <w:spacing w:line="360" w:lineRule="auto"/>
        <w:ind w:firstLineChars="229" w:firstLine="550"/>
        <w:rPr>
          <w:rFonts w:ascii="宋体" w:hAnsi="宋体" w:cs="宋体" w:hint="eastAsia"/>
          <w:sz w:val="24"/>
        </w:rPr>
      </w:pPr>
    </w:p>
    <w:p w14:paraId="20523403" w14:textId="77777777" w:rsidR="00CF0D08" w:rsidRDefault="00CF0D08">
      <w:pPr>
        <w:spacing w:line="360" w:lineRule="auto"/>
        <w:ind w:firstLineChars="229" w:firstLine="550"/>
        <w:rPr>
          <w:rFonts w:ascii="宋体" w:hAnsi="宋体" w:cs="宋体" w:hint="eastAsia"/>
          <w:sz w:val="24"/>
        </w:rPr>
      </w:pPr>
    </w:p>
    <w:p w14:paraId="1F69E788" w14:textId="77777777" w:rsidR="00CF0D08" w:rsidRDefault="00CF0D08">
      <w:pPr>
        <w:spacing w:line="360" w:lineRule="auto"/>
        <w:ind w:firstLineChars="229" w:firstLine="550"/>
        <w:rPr>
          <w:rFonts w:ascii="宋体" w:hAnsi="宋体" w:cs="宋体" w:hint="eastAsia"/>
          <w:sz w:val="24"/>
        </w:rPr>
      </w:pPr>
    </w:p>
    <w:p w14:paraId="43700386" w14:textId="77777777" w:rsidR="00CF0D08" w:rsidRDefault="00CF0D08">
      <w:pPr>
        <w:spacing w:line="360" w:lineRule="auto"/>
        <w:ind w:firstLineChars="229" w:firstLine="550"/>
        <w:rPr>
          <w:rFonts w:ascii="宋体" w:hAnsi="宋体" w:cs="宋体" w:hint="eastAsia"/>
          <w:sz w:val="24"/>
        </w:rPr>
      </w:pPr>
    </w:p>
    <w:p w14:paraId="7941A8F7" w14:textId="77777777" w:rsidR="00CF0D08" w:rsidRDefault="00CF0D08">
      <w:pPr>
        <w:spacing w:line="360" w:lineRule="auto"/>
        <w:rPr>
          <w:rFonts w:ascii="宋体" w:hAnsi="宋体" w:cs="宋体" w:hint="eastAsia"/>
          <w:sz w:val="24"/>
        </w:rPr>
      </w:pPr>
    </w:p>
    <w:p w14:paraId="0BDE4FB8" w14:textId="77777777" w:rsidR="00CF0D08" w:rsidRDefault="00EE2FA7">
      <w:pPr>
        <w:adjustRightInd/>
        <w:spacing w:line="360" w:lineRule="auto"/>
        <w:jc w:val="center"/>
        <w:outlineLvl w:val="0"/>
        <w:rPr>
          <w:rFonts w:ascii="宋体" w:hAnsi="宋体" w:cs="宋体" w:hint="eastAsia"/>
          <w:b/>
          <w:sz w:val="36"/>
          <w:szCs w:val="20"/>
        </w:rPr>
      </w:pPr>
      <w:bookmarkStart w:id="3" w:name="_Hlt74707423"/>
      <w:bookmarkStart w:id="4" w:name="_Hlt74649545"/>
      <w:bookmarkStart w:id="5" w:name="_Hlt74728647"/>
      <w:bookmarkStart w:id="6" w:name="_Hlt74729822"/>
      <w:bookmarkStart w:id="7" w:name="第二部分"/>
      <w:bookmarkStart w:id="8" w:name="_Toc91899870"/>
      <w:bookmarkStart w:id="9" w:name="_Toc91899871"/>
      <w:bookmarkEnd w:id="2"/>
      <w:bookmarkEnd w:id="3"/>
      <w:bookmarkEnd w:id="4"/>
      <w:bookmarkEnd w:id="5"/>
      <w:bookmarkEnd w:id="6"/>
      <w:r>
        <w:rPr>
          <w:rFonts w:ascii="宋体" w:hAnsi="宋体" w:cs="宋体" w:hint="eastAsia"/>
          <w:b/>
          <w:sz w:val="36"/>
          <w:szCs w:val="20"/>
        </w:rPr>
        <w:lastRenderedPageBreak/>
        <w:t>第一部分  招标公告</w:t>
      </w:r>
    </w:p>
    <w:p w14:paraId="0BF77CF8" w14:textId="77777777" w:rsidR="00CF0D08" w:rsidRDefault="00EE2FA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4AD2698A" w14:textId="2B8FCDEF" w:rsidR="00CF0D08" w:rsidRDefault="00EE2FA7">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cs="宋体" w:hint="eastAsia"/>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r w:rsidR="00CF0D08">
        <w:fldChar w:fldCharType="begin"/>
      </w:r>
      <w:r w:rsidR="00CF0D08">
        <w:instrText>HYPERLINK "https://www.zcygov.cn/</w:instrText>
      </w:r>
      <w:r w:rsidR="00CF0D08">
        <w:instrText>）获取（下载）招标文件，并于</w:instrText>
      </w:r>
      <w:r w:rsidR="00CF0D08">
        <w:instrText>2021</w:instrText>
      </w:r>
      <w:r w:rsidR="00CF0D08">
        <w:instrText>年</w:instrText>
      </w:r>
      <w:r w:rsidR="00CF0D08">
        <w:instrText>"</w:instrText>
      </w:r>
      <w:r w:rsidR="00CF0D08">
        <w:fldChar w:fldCharType="separate"/>
      </w:r>
      <w:r w:rsidR="00CF0D08">
        <w:rPr>
          <w:rStyle w:val="afff1"/>
          <w:rFonts w:ascii="宋体" w:eastAsia="宋体" w:hAnsi="宋体" w:cs="宋体" w:hint="eastAsia"/>
          <w:snapToGrid/>
          <w:color w:val="auto"/>
          <w:kern w:val="2"/>
          <w:sz w:val="24"/>
          <w:szCs w:val="24"/>
        </w:rPr>
        <w:t>https://www.zcygov.cn/）获取（下载）招标文件，并于</w:t>
      </w:r>
      <w:r w:rsidR="00CF0D08">
        <w:rPr>
          <w:rFonts w:ascii="宋体" w:hAnsi="宋体" w:cs="宋体" w:hint="eastAsia"/>
          <w:sz w:val="24"/>
        </w:rPr>
        <w:t>2025年01月20日</w:t>
      </w:r>
      <w:r w:rsidR="00CF0D08">
        <w:rPr>
          <w:rFonts w:ascii="宋体" w:hAnsi="宋体" w:cs="宋体"/>
          <w:sz w:val="24"/>
        </w:rPr>
        <w:fldChar w:fldCharType="end"/>
      </w:r>
      <w:r>
        <w:rPr>
          <w:rFonts w:ascii="宋体" w:hAnsi="宋体" w:cs="宋体" w:hint="eastAsia"/>
          <w:sz w:val="24"/>
        </w:rPr>
        <w:t>13:00</w:t>
      </w:r>
      <w:r>
        <w:rPr>
          <w:rFonts w:ascii="宋体" w:hAnsi="宋体" w:cs="宋体" w:hint="eastAsia"/>
          <w:bCs/>
          <w:sz w:val="24"/>
        </w:rPr>
        <w:t>（北京时间）前</w:t>
      </w:r>
      <w:r>
        <w:rPr>
          <w:rFonts w:ascii="宋体" w:hAnsi="宋体" w:cs="宋体" w:hint="eastAsia"/>
          <w:sz w:val="24"/>
        </w:rPr>
        <w:t>递交（上传）投标文件。</w:t>
      </w:r>
    </w:p>
    <w:p w14:paraId="3B613B8F" w14:textId="77777777" w:rsidR="00CF0D08" w:rsidRDefault="00EE2FA7">
      <w:pPr>
        <w:spacing w:beforeLines="50" w:before="120" w:line="360" w:lineRule="auto"/>
        <w:rPr>
          <w:rFonts w:ascii="宋体" w:hAnsi="宋体" w:cs="宋体" w:hint="eastAsia"/>
          <w:b/>
          <w:sz w:val="24"/>
        </w:rPr>
      </w:pPr>
      <w:r>
        <w:rPr>
          <w:rFonts w:ascii="宋体" w:hAnsi="宋体" w:cs="宋体" w:hint="eastAsia"/>
          <w:b/>
          <w:sz w:val="24"/>
        </w:rPr>
        <w:t xml:space="preserve">一、项目基本情况                                            </w:t>
      </w:r>
    </w:p>
    <w:p w14:paraId="1723EAFC" w14:textId="77777777" w:rsidR="00CF0D08" w:rsidRDefault="00EE2FA7">
      <w:pPr>
        <w:spacing w:line="360" w:lineRule="auto"/>
        <w:rPr>
          <w:rFonts w:ascii="宋体" w:hAnsi="宋体" w:cs="宋体" w:hint="eastAsia"/>
          <w:sz w:val="24"/>
        </w:rPr>
      </w:pPr>
      <w:r>
        <w:rPr>
          <w:rFonts w:ascii="宋体" w:hAnsi="宋体" w:cs="宋体" w:hint="eastAsia"/>
          <w:sz w:val="24"/>
        </w:rPr>
        <w:t xml:space="preserve">    项目编号： ZYZB-GK-2025-003</w:t>
      </w:r>
    </w:p>
    <w:p w14:paraId="05568A5F" w14:textId="77777777" w:rsidR="00CF0D08" w:rsidRDefault="00EE2FA7">
      <w:pPr>
        <w:spacing w:line="360" w:lineRule="auto"/>
        <w:rPr>
          <w:rFonts w:ascii="宋体" w:hAnsi="宋体" w:cs="宋体" w:hint="eastAsia"/>
          <w:sz w:val="24"/>
        </w:rPr>
      </w:pPr>
      <w:r>
        <w:rPr>
          <w:rFonts w:ascii="宋体" w:hAnsi="宋体" w:cs="宋体" w:hint="eastAsia"/>
          <w:sz w:val="24"/>
        </w:rPr>
        <w:t xml:space="preserve">    项目名称：杭州第九中学树</w:t>
      </w:r>
      <w:proofErr w:type="gramStart"/>
      <w:r>
        <w:rPr>
          <w:rFonts w:ascii="宋体" w:hAnsi="宋体" w:cs="宋体" w:hint="eastAsia"/>
          <w:sz w:val="24"/>
        </w:rPr>
        <w:t>范</w:t>
      </w:r>
      <w:proofErr w:type="gramEnd"/>
      <w:r>
        <w:rPr>
          <w:rFonts w:ascii="宋体" w:hAnsi="宋体" w:cs="宋体" w:hint="eastAsia"/>
          <w:sz w:val="24"/>
        </w:rPr>
        <w:t xml:space="preserve">学校教师、学生宿舍家具采购项目 </w:t>
      </w:r>
    </w:p>
    <w:p w14:paraId="6D808A4E" w14:textId="77777777" w:rsidR="00CF0D08" w:rsidRDefault="00EE2FA7">
      <w:pPr>
        <w:spacing w:line="360" w:lineRule="auto"/>
        <w:rPr>
          <w:rFonts w:ascii="宋体" w:hAnsi="宋体" w:cs="宋体" w:hint="eastAsia"/>
          <w:sz w:val="24"/>
        </w:rPr>
      </w:pPr>
      <w:r>
        <w:rPr>
          <w:rFonts w:ascii="宋体" w:hAnsi="宋体" w:cs="宋体" w:hint="eastAsia"/>
          <w:sz w:val="24"/>
        </w:rPr>
        <w:t xml:space="preserve">    预算金额（元）：9934000</w:t>
      </w:r>
    </w:p>
    <w:p w14:paraId="61F17C40" w14:textId="77777777" w:rsidR="00CF0D08" w:rsidRDefault="00EE2FA7">
      <w:pPr>
        <w:spacing w:line="360" w:lineRule="auto"/>
        <w:ind w:firstLine="480"/>
        <w:rPr>
          <w:rFonts w:ascii="宋体" w:hAnsi="宋体" w:cs="宋体" w:hint="eastAsia"/>
          <w:sz w:val="24"/>
        </w:rPr>
      </w:pPr>
      <w:r>
        <w:rPr>
          <w:rFonts w:ascii="宋体" w:hAnsi="宋体" w:cs="宋体" w:hint="eastAsia"/>
          <w:sz w:val="24"/>
        </w:rPr>
        <w:t>最高限价（元）：9934000</w:t>
      </w:r>
    </w:p>
    <w:p w14:paraId="55A9B038" w14:textId="77777777" w:rsidR="00CF0D08" w:rsidRDefault="00EE2FA7">
      <w:pPr>
        <w:pStyle w:val="a0"/>
        <w:spacing w:line="360" w:lineRule="auto"/>
        <w:ind w:firstLine="480"/>
        <w:rPr>
          <w:rFonts w:hAnsi="宋体" w:cs="宋体" w:hint="eastAsia"/>
          <w:color w:val="auto"/>
          <w:sz w:val="24"/>
        </w:rPr>
      </w:pPr>
      <w:r>
        <w:rPr>
          <w:rFonts w:hAnsi="宋体" w:cs="宋体" w:hint="eastAsia"/>
          <w:color w:val="auto"/>
          <w:sz w:val="24"/>
        </w:rPr>
        <w:t>采购需求：</w:t>
      </w:r>
    </w:p>
    <w:p w14:paraId="07B14582" w14:textId="77777777" w:rsidR="00CF0D08" w:rsidRDefault="00CF0D08">
      <w:pPr>
        <w:pStyle w:val="a0"/>
        <w:spacing w:line="360" w:lineRule="auto"/>
        <w:ind w:firstLine="480"/>
        <w:rPr>
          <w:rFonts w:hAnsi="宋体" w:cs="宋体" w:hint="eastAsia"/>
          <w:color w:val="auto"/>
          <w:sz w:val="24"/>
        </w:rPr>
      </w:pPr>
    </w:p>
    <w:p w14:paraId="28477D09" w14:textId="77777777" w:rsidR="00CF0D08" w:rsidRDefault="00EE2FA7">
      <w:pPr>
        <w:pStyle w:val="aff0"/>
        <w:spacing w:before="0" w:beforeAutospacing="0" w:after="0" w:afterAutospacing="0" w:line="360" w:lineRule="auto"/>
        <w:ind w:firstLine="480"/>
        <w:jc w:val="both"/>
        <w:rPr>
          <w:rFonts w:cs="宋体" w:hint="eastAsia"/>
          <w:sz w:val="21"/>
          <w:szCs w:val="21"/>
        </w:rPr>
      </w:pPr>
      <w:proofErr w:type="gramStart"/>
      <w:r>
        <w:rPr>
          <w:rFonts w:cs="宋体" w:hint="eastAsia"/>
        </w:rPr>
        <w:t>标项名称</w:t>
      </w:r>
      <w:proofErr w:type="gramEnd"/>
      <w:r>
        <w:rPr>
          <w:rFonts w:cs="宋体" w:hint="eastAsia"/>
        </w:rPr>
        <w:t>：杭州第九中学树</w:t>
      </w:r>
      <w:proofErr w:type="gramStart"/>
      <w:r>
        <w:rPr>
          <w:rFonts w:cs="宋体" w:hint="eastAsia"/>
        </w:rPr>
        <w:t>范</w:t>
      </w:r>
      <w:proofErr w:type="gramEnd"/>
      <w:r>
        <w:rPr>
          <w:rFonts w:cs="宋体" w:hint="eastAsia"/>
        </w:rPr>
        <w:t>学校教师、学生宿舍家具采购项目  </w:t>
      </w:r>
    </w:p>
    <w:p w14:paraId="55848A58" w14:textId="77777777" w:rsidR="00CF0D08" w:rsidRDefault="00EE2FA7">
      <w:pPr>
        <w:pStyle w:val="aff0"/>
        <w:spacing w:before="0" w:beforeAutospacing="0" w:after="0" w:afterAutospacing="0" w:line="360" w:lineRule="auto"/>
        <w:ind w:firstLine="480"/>
        <w:jc w:val="both"/>
        <w:rPr>
          <w:rFonts w:cs="宋体" w:hint="eastAsia"/>
          <w:sz w:val="21"/>
          <w:szCs w:val="21"/>
        </w:rPr>
      </w:pPr>
      <w:r>
        <w:rPr>
          <w:rFonts w:cs="宋体" w:hint="eastAsia"/>
        </w:rPr>
        <w:t>数量：1  </w:t>
      </w:r>
    </w:p>
    <w:p w14:paraId="540D5BB7"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sz w:val="24"/>
        </w:rPr>
        <w:t>预算金额（元）：9934000</w:t>
      </w:r>
    </w:p>
    <w:p w14:paraId="1BE29140" w14:textId="77777777" w:rsidR="00CF0D08" w:rsidRPr="0096142D" w:rsidRDefault="00EE2FA7">
      <w:pPr>
        <w:spacing w:line="360" w:lineRule="auto"/>
        <w:ind w:firstLineChars="200" w:firstLine="480"/>
        <w:rPr>
          <w:rFonts w:ascii="宋体" w:hAnsi="宋体" w:cs="宋体" w:hint="eastAsia"/>
          <w:bCs/>
          <w:sz w:val="24"/>
        </w:rPr>
      </w:pPr>
      <w:r>
        <w:rPr>
          <w:rFonts w:ascii="宋体" w:hAnsi="宋体" w:cs="宋体" w:hint="eastAsia"/>
          <w:bCs/>
          <w:sz w:val="24"/>
        </w:rPr>
        <w:t>简要规格描述或项目基本概况介绍、用途：杭州第九中学树</w:t>
      </w:r>
      <w:proofErr w:type="gramStart"/>
      <w:r>
        <w:rPr>
          <w:rFonts w:ascii="宋体" w:hAnsi="宋体" w:cs="宋体" w:hint="eastAsia"/>
          <w:bCs/>
          <w:sz w:val="24"/>
        </w:rPr>
        <w:t>范</w:t>
      </w:r>
      <w:proofErr w:type="gramEnd"/>
      <w:r>
        <w:rPr>
          <w:rFonts w:ascii="宋体" w:hAnsi="宋体" w:cs="宋体" w:hint="eastAsia"/>
          <w:bCs/>
          <w:sz w:val="24"/>
        </w:rPr>
        <w:t>学校拟采购一批宿舍家具，包括学生多功能公寓床、宿舍椅</w:t>
      </w:r>
      <w:r w:rsidRPr="0096142D">
        <w:rPr>
          <w:rFonts w:ascii="宋体" w:hAnsi="宋体" w:cs="宋体" w:hint="eastAsia"/>
          <w:bCs/>
          <w:sz w:val="24"/>
        </w:rPr>
        <w:t>、衣柜、单人床、床头柜、书桌等，</w:t>
      </w:r>
      <w:r w:rsidRPr="0096142D">
        <w:rPr>
          <w:rFonts w:asciiTheme="minorEastAsia" w:eastAsiaTheme="minorEastAsia" w:hAnsiTheme="minorEastAsia" w:hint="eastAsia"/>
          <w:sz w:val="24"/>
        </w:rPr>
        <w:t>具体以招标文件第三部分采购需求为准，供应商可点击本公告下方“浏览采购文件”查看采购需求。</w:t>
      </w:r>
    </w:p>
    <w:p w14:paraId="080B69BD" w14:textId="77777777" w:rsidR="00CF0D08" w:rsidRPr="0096142D" w:rsidRDefault="00EE2FA7">
      <w:pPr>
        <w:autoSpaceDE w:val="0"/>
        <w:spacing w:line="360" w:lineRule="auto"/>
        <w:ind w:firstLineChars="200" w:firstLine="480"/>
        <w:jc w:val="left"/>
        <w:rPr>
          <w:rFonts w:ascii="宋体" w:hAnsi="宋体" w:cs="宋体" w:hint="eastAsia"/>
          <w:bCs/>
          <w:sz w:val="24"/>
        </w:rPr>
      </w:pPr>
      <w:r w:rsidRPr="0096142D">
        <w:rPr>
          <w:rFonts w:ascii="宋体" w:hAnsi="宋体" w:cs="宋体" w:hint="eastAsia"/>
          <w:bCs/>
          <w:sz w:val="24"/>
        </w:rPr>
        <w:t>备注：/</w:t>
      </w:r>
    </w:p>
    <w:p w14:paraId="28F0D700" w14:textId="77777777" w:rsidR="00CF0D08" w:rsidRPr="0096142D" w:rsidRDefault="00CF0D08">
      <w:pPr>
        <w:autoSpaceDE w:val="0"/>
        <w:spacing w:line="360" w:lineRule="auto"/>
        <w:ind w:firstLineChars="200" w:firstLine="480"/>
        <w:jc w:val="left"/>
        <w:rPr>
          <w:rFonts w:ascii="宋体" w:hAnsi="宋体" w:cs="宋体" w:hint="eastAsia"/>
          <w:bCs/>
          <w:sz w:val="24"/>
        </w:rPr>
      </w:pPr>
    </w:p>
    <w:p w14:paraId="1BAF5DE9" w14:textId="5E7B69CE" w:rsidR="00CF0D08" w:rsidRPr="0096142D" w:rsidRDefault="00EE2FA7">
      <w:pPr>
        <w:autoSpaceDE w:val="0"/>
        <w:spacing w:line="360" w:lineRule="auto"/>
        <w:ind w:firstLineChars="200" w:firstLine="480"/>
        <w:jc w:val="left"/>
        <w:rPr>
          <w:rFonts w:ascii="宋体" w:hAnsi="宋体" w:cs="宋体" w:hint="eastAsia"/>
          <w:bCs/>
          <w:sz w:val="24"/>
        </w:rPr>
      </w:pPr>
      <w:r w:rsidRPr="0096142D">
        <w:rPr>
          <w:rFonts w:ascii="宋体" w:hAnsi="宋体" w:cs="宋体" w:hint="eastAsia"/>
          <w:bCs/>
          <w:sz w:val="24"/>
        </w:rPr>
        <w:t>合同履约期限：</w:t>
      </w:r>
      <w:r w:rsidR="00A00DA7">
        <w:rPr>
          <w:rFonts w:hAnsi="宋体" w:cs="宋体" w:hint="eastAsia"/>
          <w:bCs/>
          <w:sz w:val="24"/>
        </w:rPr>
        <w:t>2025</w:t>
      </w:r>
      <w:r w:rsidR="00A00DA7">
        <w:rPr>
          <w:rFonts w:hAnsi="宋体" w:cs="宋体" w:hint="eastAsia"/>
          <w:bCs/>
          <w:sz w:val="24"/>
        </w:rPr>
        <w:t>年</w:t>
      </w:r>
      <w:r w:rsidR="00A00DA7">
        <w:rPr>
          <w:rFonts w:hAnsi="宋体" w:cs="宋体" w:hint="eastAsia"/>
          <w:bCs/>
          <w:sz w:val="24"/>
        </w:rPr>
        <w:t>08</w:t>
      </w:r>
      <w:r w:rsidR="00A00DA7">
        <w:rPr>
          <w:rFonts w:hAnsi="宋体" w:cs="宋体" w:hint="eastAsia"/>
          <w:bCs/>
          <w:sz w:val="24"/>
        </w:rPr>
        <w:t>月</w:t>
      </w:r>
      <w:r w:rsidR="00A00DA7">
        <w:rPr>
          <w:rFonts w:hAnsi="宋体" w:cs="宋体" w:hint="eastAsia"/>
          <w:bCs/>
          <w:sz w:val="24"/>
        </w:rPr>
        <w:t>15</w:t>
      </w:r>
      <w:r w:rsidR="00A00DA7">
        <w:rPr>
          <w:rFonts w:hAnsi="宋体" w:cs="宋体" w:hint="eastAsia"/>
          <w:bCs/>
          <w:sz w:val="24"/>
        </w:rPr>
        <w:t>日前完成送货、安装、调试完毕，并按学校要求摆放到指定位置。</w:t>
      </w:r>
    </w:p>
    <w:p w14:paraId="424A622E" w14:textId="77777777" w:rsidR="00CF0D08" w:rsidRPr="0096142D" w:rsidRDefault="00EE2FA7">
      <w:pPr>
        <w:pStyle w:val="a0"/>
        <w:spacing w:line="360" w:lineRule="auto"/>
        <w:ind w:firstLine="480"/>
        <w:rPr>
          <w:rFonts w:hAnsi="宋体" w:cs="宋体" w:hint="eastAsia"/>
          <w:b/>
          <w:color w:val="auto"/>
          <w:sz w:val="24"/>
        </w:rPr>
      </w:pPr>
      <w:r w:rsidRPr="0096142D">
        <w:rPr>
          <w:rFonts w:hAnsi="宋体" w:cs="宋体" w:hint="eastAsia"/>
          <w:bCs/>
          <w:color w:val="auto"/>
          <w:sz w:val="24"/>
        </w:rPr>
        <w:t>本项目接受联合体投标：</w:t>
      </w:r>
      <w:r w:rsidRPr="0096142D">
        <w:rPr>
          <w:rFonts w:hAnsi="宋体" w:cs="宋体"/>
          <w:bCs/>
          <w:color w:val="auto"/>
          <w:kern w:val="0"/>
          <w:sz w:val="24"/>
        </w:rPr>
        <w:sym w:font="Wingdings" w:char="00FE"/>
      </w:r>
      <w:r w:rsidRPr="0096142D">
        <w:rPr>
          <w:rFonts w:hAnsi="宋体" w:cs="宋体" w:hint="eastAsia"/>
          <w:bCs/>
          <w:color w:val="auto"/>
          <w:sz w:val="24"/>
        </w:rPr>
        <w:t>是；</w:t>
      </w:r>
      <w:r w:rsidRPr="0096142D">
        <w:rPr>
          <w:rFonts w:hAnsi="宋体" w:cs="宋体"/>
          <w:bCs/>
          <w:color w:val="auto"/>
          <w:kern w:val="0"/>
          <w:sz w:val="24"/>
        </w:rPr>
        <w:sym w:font="Wingdings" w:char="00A8"/>
      </w:r>
      <w:r w:rsidRPr="0096142D">
        <w:rPr>
          <w:rFonts w:hAnsi="宋体" w:cs="宋体" w:hint="eastAsia"/>
          <w:bCs/>
          <w:color w:val="auto"/>
          <w:sz w:val="24"/>
        </w:rPr>
        <w:t>否</w:t>
      </w:r>
      <w:r w:rsidRPr="0096142D">
        <w:rPr>
          <w:rFonts w:hAnsi="宋体" w:cs="宋体" w:hint="eastAsia"/>
          <w:bCs/>
          <w:color w:val="auto"/>
          <w:kern w:val="0"/>
          <w:sz w:val="24"/>
        </w:rPr>
        <w:t>。</w:t>
      </w:r>
    </w:p>
    <w:p w14:paraId="5E69BA39" w14:textId="77777777" w:rsidR="00CF0D08" w:rsidRDefault="00EE2FA7">
      <w:pPr>
        <w:spacing w:line="360" w:lineRule="auto"/>
        <w:rPr>
          <w:rFonts w:ascii="宋体" w:hAnsi="宋体" w:cs="宋体" w:hint="eastAsia"/>
          <w:b/>
          <w:sz w:val="24"/>
        </w:rPr>
      </w:pPr>
      <w:r>
        <w:rPr>
          <w:rFonts w:ascii="宋体" w:hAnsi="宋体" w:cs="宋体" w:hint="eastAsia"/>
          <w:b/>
          <w:sz w:val="24"/>
        </w:rPr>
        <w:t>二、申请人的资格要求</w:t>
      </w:r>
    </w:p>
    <w:p w14:paraId="03935AD1" w14:textId="77777777" w:rsidR="00CF0D08" w:rsidRDefault="00EE2FA7">
      <w:pPr>
        <w:spacing w:line="360" w:lineRule="auto"/>
        <w:ind w:firstLine="480"/>
        <w:jc w:val="left"/>
        <w:rPr>
          <w:rFonts w:ascii="宋体" w:hAnsi="宋体" w:cs="宋体" w:hint="eastAsia"/>
          <w:snapToGrid w:val="0"/>
          <w:kern w:val="28"/>
          <w:sz w:val="24"/>
          <w:szCs w:val="20"/>
        </w:rPr>
      </w:pPr>
      <w:r>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14:paraId="4299E3F2" w14:textId="77777777" w:rsidR="00CF0D08" w:rsidRDefault="00EE2FA7">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.以联合体形式投标的，提供联合协议；</w:t>
      </w:r>
    </w:p>
    <w:p w14:paraId="30382AFA" w14:textId="77777777" w:rsidR="00CF0D08" w:rsidRDefault="00EE2FA7">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3C482903"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kern w:val="0"/>
          <w:sz w:val="24"/>
        </w:rPr>
        <w:lastRenderedPageBreak/>
        <w:sym w:font="Wingdings" w:char="00A8"/>
      </w:r>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p>
    <w:p w14:paraId="42B22993" w14:textId="77777777" w:rsidR="00CF0D08" w:rsidRDefault="00EE2FA7">
      <w:pPr>
        <w:spacing w:line="360" w:lineRule="auto"/>
        <w:ind w:firstLineChars="200" w:firstLine="482"/>
        <w:rPr>
          <w:rFonts w:ascii="宋体" w:hAnsi="宋体" w:cs="宋体" w:hint="eastAsia"/>
          <w:b/>
          <w:bCs/>
          <w:sz w:val="24"/>
        </w:rPr>
      </w:pPr>
      <w:r>
        <w:rPr>
          <w:rFonts w:ascii="宋体" w:hAnsi="宋体" w:cs="宋体" w:hint="eastAsia"/>
          <w:b/>
          <w:bCs/>
          <w:kern w:val="0"/>
          <w:sz w:val="24"/>
        </w:rPr>
        <w:sym w:font="Wingdings" w:char="00FE"/>
      </w:r>
      <w:r>
        <w:rPr>
          <w:rFonts w:ascii="宋体" w:hAnsi="宋体" w:cs="宋体" w:hint="eastAsia"/>
          <w:b/>
          <w:bCs/>
          <w:kern w:val="0"/>
          <w:sz w:val="24"/>
        </w:rPr>
        <w:t>专</w:t>
      </w:r>
      <w:r>
        <w:rPr>
          <w:rFonts w:ascii="宋体" w:hAnsi="宋体" w:cs="宋体" w:hint="eastAsia"/>
          <w:b/>
          <w:bCs/>
          <w:sz w:val="24"/>
        </w:rPr>
        <w:t>门面向中小企业</w:t>
      </w:r>
    </w:p>
    <w:p w14:paraId="644F1A74" w14:textId="77777777" w:rsidR="00CF0D08" w:rsidRDefault="00EE2FA7">
      <w:pPr>
        <w:spacing w:line="360" w:lineRule="auto"/>
        <w:ind w:firstLineChars="374" w:firstLine="901"/>
        <w:rPr>
          <w:rFonts w:ascii="宋体" w:hAnsi="宋体" w:cs="宋体" w:hint="eastAsia"/>
          <w:b/>
          <w:bCs/>
          <w:sz w:val="24"/>
          <w:u w:val="single"/>
        </w:rPr>
      </w:pPr>
      <w:r>
        <w:rPr>
          <w:rFonts w:ascii="宋体" w:hAnsi="宋体" w:cs="宋体" w:hint="eastAsia"/>
          <w:b/>
          <w:bCs/>
          <w:kern w:val="0"/>
          <w:sz w:val="24"/>
        </w:rPr>
        <w:sym w:font="Wingdings" w:char="00FE"/>
      </w:r>
      <w:r>
        <w:rPr>
          <w:rFonts w:ascii="宋体" w:hAnsi="宋体" w:cs="宋体" w:hint="eastAsia"/>
          <w:b/>
          <w:bCs/>
          <w:sz w:val="24"/>
        </w:rPr>
        <w:t>货物全部由符合政策要求的中小企业制造，提供中小企业声明函；</w:t>
      </w:r>
    </w:p>
    <w:p w14:paraId="49657E5D" w14:textId="77777777" w:rsidR="00CF0D08" w:rsidRDefault="00EE2FA7">
      <w:pPr>
        <w:spacing w:line="360" w:lineRule="auto"/>
        <w:ind w:firstLineChars="374" w:firstLine="898"/>
        <w:rPr>
          <w:rFonts w:ascii="宋体" w:hAnsi="宋体" w:cs="宋体" w:hint="eastAsia"/>
          <w:sz w:val="24"/>
        </w:rPr>
      </w:pPr>
      <w:r>
        <w:rPr>
          <w:rFonts w:ascii="宋体" w:hAnsi="宋体" w:cs="宋体" w:hint="eastAsia"/>
          <w:kern w:val="0"/>
          <w:sz w:val="24"/>
        </w:rPr>
        <w:sym w:font="Wingdings" w:char="00A8"/>
      </w:r>
      <w:r>
        <w:rPr>
          <w:rFonts w:ascii="宋体" w:hAnsi="宋体" w:cs="宋体" w:hint="eastAsia"/>
          <w:sz w:val="24"/>
        </w:rPr>
        <w:t>货物全部由符合政策要求的小</w:t>
      </w:r>
      <w:proofErr w:type="gramStart"/>
      <w:r>
        <w:rPr>
          <w:rFonts w:ascii="宋体" w:hAnsi="宋体" w:cs="宋体" w:hint="eastAsia"/>
          <w:sz w:val="24"/>
        </w:rPr>
        <w:t>微企业</w:t>
      </w:r>
      <w:proofErr w:type="gramEnd"/>
      <w:r>
        <w:rPr>
          <w:rFonts w:ascii="宋体" w:hAnsi="宋体" w:cs="宋体" w:hint="eastAsia"/>
          <w:sz w:val="24"/>
        </w:rPr>
        <w:t>制造，提供中小企业声明函；</w:t>
      </w:r>
    </w:p>
    <w:p w14:paraId="0E97A7CD"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sym w:font="Wingdings 2" w:char="00A3"/>
      </w:r>
      <w:r>
        <w:rPr>
          <w:rFonts w:ascii="宋体" w:hAnsi="宋体" w:cs="宋体" w:hint="eastAsia"/>
          <w:kern w:val="0"/>
          <w:sz w:val="24"/>
        </w:rPr>
        <w:t>本项目专门预留份额面向中小企业采购，供应商可通过以下两种方式中的任意一种参加采购活动：</w:t>
      </w:r>
    </w:p>
    <w:p w14:paraId="33009860"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sym w:font="Wingdings" w:char="00A8"/>
      </w:r>
      <w:r>
        <w:rPr>
          <w:rFonts w:ascii="宋体" w:hAnsi="宋体" w:cs="宋体" w:hint="eastAsia"/>
          <w:kern w:val="0"/>
          <w:sz w:val="24"/>
        </w:rPr>
        <w:t>要求以联合体形式参加，提供联合协议和中小企业声明函，联合协议中所有标的部分的中小</w:t>
      </w:r>
      <w:proofErr w:type="gramStart"/>
      <w:r>
        <w:rPr>
          <w:rFonts w:ascii="宋体" w:hAnsi="宋体" w:cs="宋体" w:hint="eastAsia"/>
          <w:kern w:val="0"/>
          <w:sz w:val="24"/>
        </w:rPr>
        <w:t>微企业</w:t>
      </w:r>
      <w:proofErr w:type="gramEnd"/>
      <w:r>
        <w:rPr>
          <w:rFonts w:ascii="宋体" w:hAnsi="宋体" w:cs="宋体" w:hint="eastAsia"/>
          <w:kern w:val="0"/>
          <w:sz w:val="24"/>
        </w:rPr>
        <w:t>合同金额应当达到40%；如果供应商本身提供所有标的均由中小企业制造、承建或承接，并相应达到了前述比例要求，视同符合了资格条件，无需再与其他中小企业组成联合体参加政府采购活动，无需提供联合协议；专门预留份额面向中小</w:t>
      </w:r>
      <w:proofErr w:type="gramStart"/>
      <w:r>
        <w:rPr>
          <w:rFonts w:ascii="宋体" w:hAnsi="宋体" w:cs="宋体" w:hint="eastAsia"/>
          <w:kern w:val="0"/>
          <w:sz w:val="24"/>
        </w:rPr>
        <w:t>微企业</w:t>
      </w:r>
      <w:proofErr w:type="gramEnd"/>
      <w:r>
        <w:rPr>
          <w:rFonts w:ascii="宋体" w:hAnsi="宋体" w:cs="宋体" w:hint="eastAsia"/>
          <w:kern w:val="0"/>
          <w:sz w:val="24"/>
        </w:rPr>
        <w:t>采购的所有标的详见采购需求；</w:t>
      </w:r>
    </w:p>
    <w:p w14:paraId="7841E8FB"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kern w:val="0"/>
          <w:sz w:val="24"/>
        </w:rPr>
        <w:sym w:font="Wingdings" w:char="00A8"/>
      </w:r>
      <w:r>
        <w:rPr>
          <w:rFonts w:ascii="宋体" w:hAnsi="宋体" w:cs="宋体" w:hint="eastAsia"/>
          <w:kern w:val="0"/>
          <w:sz w:val="24"/>
        </w:rPr>
        <w:t>要求合同分包，提供分包意向协议和中小企业声明函，分包意向协议中所有标的部分的中小</w:t>
      </w:r>
      <w:proofErr w:type="gramStart"/>
      <w:r>
        <w:rPr>
          <w:rFonts w:ascii="宋体" w:hAnsi="宋体" w:cs="宋体" w:hint="eastAsia"/>
          <w:kern w:val="0"/>
          <w:sz w:val="24"/>
        </w:rPr>
        <w:t>微企业</w:t>
      </w:r>
      <w:proofErr w:type="gramEnd"/>
      <w:r>
        <w:rPr>
          <w:rFonts w:ascii="宋体" w:hAnsi="宋体" w:cs="宋体" w:hint="eastAsia"/>
          <w:kern w:val="0"/>
          <w:sz w:val="24"/>
        </w:rPr>
        <w:t>合同金额应当达到40%；如果供应商本身提供所有标的均由中小企业制造、承建或承接，并相应达到了前述比例要求，视同符合了资格条件，无需再向中小企业分包，无需提供分包意向协议；专门预留份额面向中小</w:t>
      </w:r>
      <w:proofErr w:type="gramStart"/>
      <w:r>
        <w:rPr>
          <w:rFonts w:ascii="宋体" w:hAnsi="宋体" w:cs="宋体" w:hint="eastAsia"/>
          <w:kern w:val="0"/>
          <w:sz w:val="24"/>
        </w:rPr>
        <w:t>微企业</w:t>
      </w:r>
      <w:proofErr w:type="gramEnd"/>
      <w:r>
        <w:rPr>
          <w:rFonts w:ascii="宋体" w:hAnsi="宋体" w:cs="宋体" w:hint="eastAsia"/>
          <w:kern w:val="0"/>
          <w:sz w:val="24"/>
        </w:rPr>
        <w:t>采购的所有标的详见采购需求。</w:t>
      </w:r>
    </w:p>
    <w:p w14:paraId="11F0FA72" w14:textId="77777777" w:rsidR="00CF0D08" w:rsidRDefault="00EE2FA7">
      <w:pPr>
        <w:numPr>
          <w:ilvl w:val="0"/>
          <w:numId w:val="1"/>
        </w:numPr>
        <w:spacing w:line="360" w:lineRule="auto"/>
        <w:ind w:firstLineChars="200" w:firstLine="480"/>
        <w:rPr>
          <w:rFonts w:ascii="宋体" w:hAnsi="宋体" w:cs="宋体" w:hint="eastAsia"/>
          <w:sz w:val="24"/>
        </w:rPr>
      </w:pPr>
      <w:r>
        <w:rPr>
          <w:rFonts w:ascii="宋体" w:hAnsi="宋体" w:cs="宋体" w:hint="eastAsia"/>
          <w:sz w:val="24"/>
        </w:rPr>
        <w:t>本项目的特定资格要求：</w:t>
      </w:r>
    </w:p>
    <w:p w14:paraId="6AA757E8" w14:textId="77777777" w:rsidR="00CF0D08" w:rsidRDefault="00EE2FA7">
      <w:pPr>
        <w:spacing w:line="360" w:lineRule="auto"/>
        <w:ind w:firstLineChars="200" w:firstLine="482"/>
        <w:rPr>
          <w:rFonts w:ascii="宋体" w:hAnsi="宋体" w:cs="宋体" w:hint="eastAsia"/>
          <w:b/>
          <w:bCs/>
          <w:sz w:val="24"/>
        </w:rPr>
      </w:pPr>
      <w:r>
        <w:rPr>
          <w:rFonts w:ascii="宋体" w:hAnsi="宋体" w:cs="宋体" w:hint="eastAsia"/>
          <w:b/>
          <w:bCs/>
          <w:snapToGrid w:val="0"/>
          <w:kern w:val="28"/>
          <w:sz w:val="24"/>
          <w:szCs w:val="20"/>
        </w:rPr>
        <w:sym w:font="Wingdings" w:char="00FE"/>
      </w:r>
      <w:r>
        <w:rPr>
          <w:rFonts w:ascii="宋体" w:hAnsi="宋体" w:cs="宋体" w:hint="eastAsia"/>
          <w:b/>
          <w:bCs/>
          <w:sz w:val="24"/>
        </w:rPr>
        <w:t>无。</w:t>
      </w:r>
    </w:p>
    <w:p w14:paraId="4C9DF948"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4FEDEC8C"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1498672B" w14:textId="77777777" w:rsidR="00CF0D08" w:rsidRDefault="00EE2FA7">
      <w:pPr>
        <w:spacing w:line="360" w:lineRule="auto"/>
        <w:rPr>
          <w:rFonts w:ascii="宋体" w:hAnsi="宋体" w:cs="宋体" w:hint="eastAsia"/>
          <w:b/>
          <w:sz w:val="24"/>
        </w:rPr>
      </w:pPr>
      <w:r>
        <w:rPr>
          <w:rFonts w:ascii="宋体" w:hAnsi="宋体" w:cs="宋体" w:hint="eastAsia"/>
          <w:b/>
          <w:sz w:val="24"/>
        </w:rPr>
        <w:t xml:space="preserve">三、获取招标文件 </w:t>
      </w:r>
    </w:p>
    <w:p w14:paraId="4511DE85"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时间：/至2025年01月20日，每天上午00:00至12:00 ，下午12:00至23:59（北京时间，线上获取法定节假日均可，线下获取文件法定节假日除外）</w:t>
      </w:r>
    </w:p>
    <w:p w14:paraId="125EA1EC"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地点（网址）：政</w:t>
      </w:r>
      <w:proofErr w:type="gramStart"/>
      <w:r>
        <w:rPr>
          <w:rFonts w:ascii="宋体" w:hAnsi="宋体" w:cs="宋体" w:hint="eastAsia"/>
          <w:bCs/>
          <w:sz w:val="24"/>
        </w:rPr>
        <w:t>采云</w:t>
      </w:r>
      <w:proofErr w:type="gramEnd"/>
      <w:r>
        <w:rPr>
          <w:rFonts w:ascii="宋体" w:hAnsi="宋体" w:cs="宋体" w:hint="eastAsia"/>
          <w:bCs/>
          <w:sz w:val="24"/>
        </w:rPr>
        <w:t xml:space="preserve">平台（https://www.zcygov.cn/） </w:t>
      </w:r>
    </w:p>
    <w:p w14:paraId="7F00A1B9"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方式：投标人登录政</w:t>
      </w:r>
      <w:proofErr w:type="gramStart"/>
      <w:r>
        <w:rPr>
          <w:rFonts w:ascii="宋体" w:hAnsi="宋体" w:cs="宋体" w:hint="eastAsia"/>
          <w:bCs/>
          <w:sz w:val="24"/>
        </w:rPr>
        <w:t>采云</w:t>
      </w:r>
      <w:proofErr w:type="gramEnd"/>
      <w:r>
        <w:rPr>
          <w:rFonts w:ascii="宋体" w:hAnsi="宋体" w:cs="宋体" w:hint="eastAsia"/>
          <w:bCs/>
          <w:sz w:val="24"/>
        </w:rPr>
        <w:t xml:space="preserve">平台https://www.zcygov.cn/在线申请获取采购文件（进入“项目采购”应用，在获取采购文件菜单中选择项目，申请获取采购文件） </w:t>
      </w:r>
    </w:p>
    <w:p w14:paraId="4431AB70"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 xml:space="preserve">售价（元）：0 </w:t>
      </w:r>
      <w:r>
        <w:rPr>
          <w:rFonts w:ascii="宋体" w:hAnsi="宋体" w:cs="宋体" w:hint="eastAsia"/>
          <w:bCs/>
          <w:sz w:val="24"/>
        </w:rPr>
        <w:tab/>
      </w:r>
    </w:p>
    <w:p w14:paraId="50CF8867" w14:textId="77777777" w:rsidR="00CF0D08" w:rsidRDefault="00EE2FA7">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08EDE9B6"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lastRenderedPageBreak/>
        <w:t>提交投标文件截止时间：2025年01月20日 13:00（北京时间）</w:t>
      </w:r>
    </w:p>
    <w:p w14:paraId="0A0A5F34"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投标地点（网址）：政</w:t>
      </w:r>
      <w:proofErr w:type="gramStart"/>
      <w:r>
        <w:rPr>
          <w:rFonts w:ascii="宋体" w:hAnsi="宋体" w:cs="宋体" w:hint="eastAsia"/>
          <w:bCs/>
          <w:sz w:val="24"/>
        </w:rPr>
        <w:t>采云</w:t>
      </w:r>
      <w:proofErr w:type="gramEnd"/>
      <w:r>
        <w:rPr>
          <w:rFonts w:ascii="宋体" w:hAnsi="宋体" w:cs="宋体" w:hint="eastAsia"/>
          <w:bCs/>
          <w:sz w:val="24"/>
        </w:rPr>
        <w:t xml:space="preserve">平台（https://www.zcygov.cn/）在线递交 </w:t>
      </w:r>
    </w:p>
    <w:p w14:paraId="789872CB" w14:textId="77777777" w:rsidR="00CF0D08" w:rsidRDefault="00EE2FA7">
      <w:pPr>
        <w:spacing w:line="360" w:lineRule="auto"/>
        <w:ind w:firstLineChars="200" w:firstLine="480"/>
        <w:rPr>
          <w:rFonts w:ascii="宋体" w:hAnsi="宋体" w:cs="宋体" w:hint="eastAsia"/>
          <w:bCs/>
          <w:sz w:val="24"/>
          <w:u w:val="single"/>
        </w:rPr>
      </w:pPr>
      <w:r>
        <w:rPr>
          <w:rFonts w:ascii="宋体" w:hAnsi="宋体" w:cs="宋体" w:hint="eastAsia"/>
          <w:bCs/>
          <w:sz w:val="24"/>
        </w:rPr>
        <w:t>开标时间：2025年01月20日 13:00（北京时间）</w:t>
      </w:r>
    </w:p>
    <w:p w14:paraId="7F022944"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开标地点（网址）：政</w:t>
      </w:r>
      <w:proofErr w:type="gramStart"/>
      <w:r>
        <w:rPr>
          <w:rFonts w:ascii="宋体" w:hAnsi="宋体" w:cs="宋体" w:hint="eastAsia"/>
          <w:bCs/>
          <w:sz w:val="24"/>
        </w:rPr>
        <w:t>采云</w:t>
      </w:r>
      <w:proofErr w:type="gramEnd"/>
      <w:r>
        <w:rPr>
          <w:rFonts w:ascii="宋体" w:hAnsi="宋体" w:cs="宋体" w:hint="eastAsia"/>
          <w:bCs/>
          <w:sz w:val="24"/>
        </w:rPr>
        <w:t>平台（https://www.zcygov.cn/）（线下：杭州市上城区</w:t>
      </w:r>
      <w:proofErr w:type="gramStart"/>
      <w:r>
        <w:rPr>
          <w:rFonts w:ascii="宋体" w:hAnsi="宋体" w:cs="宋体" w:hint="eastAsia"/>
          <w:bCs/>
          <w:sz w:val="24"/>
        </w:rPr>
        <w:t>环站东路</w:t>
      </w:r>
      <w:proofErr w:type="gramEnd"/>
      <w:r>
        <w:rPr>
          <w:rFonts w:ascii="宋体" w:hAnsi="宋体" w:cs="宋体" w:hint="eastAsia"/>
          <w:bCs/>
          <w:sz w:val="24"/>
        </w:rPr>
        <w:t>99号云峰大厦1号楼12楼开标室）</w:t>
      </w:r>
    </w:p>
    <w:p w14:paraId="43EFE12B" w14:textId="77777777" w:rsidR="00CF0D08" w:rsidRDefault="00EE2FA7">
      <w:pPr>
        <w:spacing w:line="360" w:lineRule="auto"/>
        <w:rPr>
          <w:rFonts w:ascii="宋体" w:hAnsi="宋体" w:cs="宋体" w:hint="eastAsia"/>
          <w:b/>
          <w:sz w:val="24"/>
        </w:rPr>
      </w:pPr>
      <w:r>
        <w:rPr>
          <w:rFonts w:ascii="宋体" w:hAnsi="宋体" w:cs="宋体" w:hint="eastAsia"/>
          <w:b/>
          <w:sz w:val="24"/>
        </w:rPr>
        <w:t>五、采购意向公开链接</w:t>
      </w:r>
    </w:p>
    <w:p w14:paraId="59615485" w14:textId="77777777" w:rsidR="00CF0D08" w:rsidRDefault="00EE2FA7">
      <w:pPr>
        <w:spacing w:line="360" w:lineRule="auto"/>
        <w:ind w:firstLineChars="200" w:firstLine="480"/>
        <w:rPr>
          <w:rFonts w:ascii="宋体" w:hAnsi="宋体" w:cs="宋体" w:hint="eastAsia"/>
          <w:bCs/>
          <w:sz w:val="24"/>
        </w:rPr>
      </w:pPr>
      <w:r>
        <w:rPr>
          <w:rFonts w:ascii="宋体" w:hAnsi="宋体" w:cs="宋体" w:hint="eastAsia"/>
          <w:bCs/>
          <w:sz w:val="24"/>
        </w:rPr>
        <w:t>https://zfcg.czt.zj.gov.cn/site/detail?categoryCode=ZcyAnnouncement&amp;parentId=600007&amp;articleId=JJXa6HggRQMb7TqvWoGMlw==</w:t>
      </w:r>
    </w:p>
    <w:p w14:paraId="39B0F228" w14:textId="77777777" w:rsidR="00CF0D08" w:rsidRDefault="00EE2FA7">
      <w:pPr>
        <w:spacing w:line="360" w:lineRule="auto"/>
        <w:rPr>
          <w:rFonts w:ascii="宋体" w:hAnsi="宋体" w:cs="宋体" w:hint="eastAsia"/>
          <w:sz w:val="24"/>
        </w:rPr>
      </w:pPr>
      <w:r>
        <w:rPr>
          <w:rFonts w:ascii="宋体" w:hAnsi="宋体" w:cs="宋体" w:hint="eastAsia"/>
          <w:b/>
          <w:sz w:val="24"/>
        </w:rPr>
        <w:t xml:space="preserve">六、公告期限 </w:t>
      </w:r>
    </w:p>
    <w:p w14:paraId="4A578D49" w14:textId="77777777" w:rsidR="00CF0D08" w:rsidRDefault="00EE2FA7">
      <w:pPr>
        <w:spacing w:line="360" w:lineRule="auto"/>
        <w:ind w:firstLineChars="200" w:firstLine="480"/>
        <w:rPr>
          <w:rFonts w:ascii="宋体" w:hAnsi="宋体" w:cs="宋体" w:hint="eastAsia"/>
          <w:b/>
          <w:sz w:val="24"/>
        </w:rPr>
      </w:pPr>
      <w:r>
        <w:rPr>
          <w:rFonts w:ascii="宋体" w:hAnsi="宋体" w:cs="宋体" w:hint="eastAsia"/>
          <w:sz w:val="24"/>
        </w:rPr>
        <w:t>自本公告发布之日起5个工作日。</w:t>
      </w:r>
    </w:p>
    <w:p w14:paraId="15682AF4" w14:textId="77777777" w:rsidR="00CF0D08" w:rsidRDefault="00EE2FA7">
      <w:pPr>
        <w:spacing w:line="360" w:lineRule="auto"/>
        <w:rPr>
          <w:rFonts w:ascii="宋体" w:hAnsi="宋体" w:cs="宋体" w:hint="eastAsia"/>
          <w:b/>
          <w:sz w:val="24"/>
        </w:rPr>
      </w:pPr>
      <w:r>
        <w:rPr>
          <w:rFonts w:ascii="宋体" w:hAnsi="宋体" w:cs="宋体" w:hint="eastAsia"/>
          <w:b/>
          <w:sz w:val="24"/>
        </w:rPr>
        <w:t>七、其他补充事宜</w:t>
      </w:r>
    </w:p>
    <w:p w14:paraId="39B4D5EF"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1.《浙江省财政厅关于进一步发挥政府采购政策功能全力推动经济稳进提质的通知》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（2021）22号））、《浙江省财政厅关于进一步加大政府采购支持中小企业力度助力扎实稳住经济的通知》 （</w:t>
      </w:r>
      <w:proofErr w:type="gramStart"/>
      <w:r>
        <w:rPr>
          <w:rFonts w:ascii="宋体" w:hAnsi="宋体" w:cs="宋体" w:hint="eastAsia"/>
          <w:sz w:val="24"/>
        </w:rPr>
        <w:t>浙财采监</w:t>
      </w:r>
      <w:proofErr w:type="gramEnd"/>
      <w:r>
        <w:rPr>
          <w:rFonts w:ascii="宋体" w:hAnsi="宋体" w:cs="宋体" w:hint="eastAsia"/>
          <w:sz w:val="24"/>
        </w:rPr>
        <w:t>（2022）8号）已分别于2022年1月29日、2022年2月1日和2022年7月1日开始实施，此前有关规定与上述文件内容不一致的，按上述文件要求执行。</w:t>
      </w:r>
    </w:p>
    <w:p w14:paraId="3CEA4388"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7D0544EF"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31DA1EDC"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4.其他事项：</w:t>
      </w:r>
    </w:p>
    <w:p w14:paraId="29491047"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lastRenderedPageBreak/>
        <w:t>（1）需要落实的政府采购政策：包括节约资源、保护环境、支持创新、促进中小企业发展等。详见招标文件的第二部分总则。</w:t>
      </w:r>
    </w:p>
    <w:p w14:paraId="231A8C66"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（2）电子招投标的说明：①电子招投标：本项目以数据电文形式，依托“政府采购云平台（www.zcygov.cn）”进行招投标活动，不接受纸质投标文件；②投标准备：注册账号--点击“商家入驻”，进行政府</w:t>
      </w:r>
      <w:proofErr w:type="gramStart"/>
      <w:r>
        <w:rPr>
          <w:rFonts w:ascii="宋体" w:hAnsi="宋体" w:cs="宋体" w:hint="eastAsia"/>
          <w:sz w:val="24"/>
        </w:rPr>
        <w:t>采购投应商</w:t>
      </w:r>
      <w:proofErr w:type="gramEnd"/>
      <w:r>
        <w:rPr>
          <w:rFonts w:ascii="宋体" w:hAnsi="宋体" w:cs="宋体" w:hint="eastAsia"/>
          <w:sz w:val="24"/>
        </w:rPr>
        <w:t>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w:t>
      </w:r>
    </w:p>
    <w:p w14:paraId="3F24FED4"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（3）招标文件公告期限与招标公告的公告期限一致。</w:t>
      </w:r>
    </w:p>
    <w:p w14:paraId="20893339" w14:textId="77777777" w:rsidR="00CF0D08" w:rsidRDefault="00EE2FA7">
      <w:pPr>
        <w:spacing w:line="360" w:lineRule="auto"/>
        <w:rPr>
          <w:rFonts w:ascii="宋体" w:hAnsi="宋体" w:cs="宋体" w:hint="eastAsia"/>
          <w:b/>
          <w:sz w:val="24"/>
        </w:rPr>
      </w:pPr>
      <w:r>
        <w:rPr>
          <w:rFonts w:ascii="宋体" w:hAnsi="宋体" w:cs="宋体" w:hint="eastAsia"/>
          <w:b/>
          <w:sz w:val="24"/>
        </w:rPr>
        <w:t>八、对本次采购提出询问、质疑、投诉，请按以下方式联系</w:t>
      </w:r>
    </w:p>
    <w:p w14:paraId="06A3F7B2"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1.采购人信息</w:t>
      </w:r>
    </w:p>
    <w:p w14:paraId="7889EB2A"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名  称：杭州第九中学树</w:t>
      </w:r>
      <w:proofErr w:type="gramStart"/>
      <w:r>
        <w:rPr>
          <w:rFonts w:ascii="宋体" w:hAnsi="宋体" w:cs="宋体" w:hint="eastAsia"/>
          <w:sz w:val="24"/>
        </w:rPr>
        <w:t>范</w:t>
      </w:r>
      <w:proofErr w:type="gramEnd"/>
      <w:r>
        <w:rPr>
          <w:rFonts w:ascii="宋体" w:hAnsi="宋体" w:cs="宋体" w:hint="eastAsia"/>
          <w:sz w:val="24"/>
        </w:rPr>
        <w:t>学校</w:t>
      </w:r>
    </w:p>
    <w:p w14:paraId="2174DF4D"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 xml:space="preserve">地  址：杭州市上城区金山支路1号                  </w:t>
      </w:r>
    </w:p>
    <w:p w14:paraId="7AD54D1D"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传  真：</w:t>
      </w:r>
      <w:bookmarkStart w:id="10" w:name="OLE_LINK1"/>
      <w:r>
        <w:rPr>
          <w:rFonts w:ascii="宋体" w:hAnsi="宋体" w:cs="宋体" w:hint="eastAsia"/>
          <w:sz w:val="24"/>
        </w:rPr>
        <w:t>0571-8643226</w:t>
      </w:r>
      <w:bookmarkEnd w:id="10"/>
      <w:r>
        <w:rPr>
          <w:rFonts w:ascii="宋体" w:hAnsi="宋体" w:cs="宋体" w:hint="eastAsia"/>
          <w:sz w:val="24"/>
        </w:rPr>
        <w:t xml:space="preserve">0  </w:t>
      </w:r>
      <w:r>
        <w:rPr>
          <w:rFonts w:hint="eastAsia"/>
          <w:color w:val="FF0000"/>
          <w:sz w:val="24"/>
        </w:rPr>
        <w:t xml:space="preserve">                                </w:t>
      </w:r>
    </w:p>
    <w:p w14:paraId="28655C70"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项目联系人（询问）：舒老师</w:t>
      </w:r>
    </w:p>
    <w:p w14:paraId="2E7E722A"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lastRenderedPageBreak/>
        <w:t>项目联系方式（询问）：0571-86939091</w:t>
      </w:r>
    </w:p>
    <w:p w14:paraId="7A7E5317"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质疑联系人：陈老师</w:t>
      </w:r>
    </w:p>
    <w:p w14:paraId="11BF5B22"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质疑联系方式：0571-86046266</w:t>
      </w:r>
    </w:p>
    <w:p w14:paraId="0708DA08" w14:textId="77777777" w:rsidR="00CF0D08" w:rsidRDefault="00CF0D08">
      <w:pPr>
        <w:spacing w:line="360" w:lineRule="auto"/>
        <w:ind w:firstLineChars="200" w:firstLine="480"/>
        <w:rPr>
          <w:rFonts w:ascii="宋体" w:hAnsi="宋体" w:cs="宋体" w:hint="eastAsia"/>
          <w:sz w:val="24"/>
        </w:rPr>
      </w:pPr>
    </w:p>
    <w:p w14:paraId="52D00DD4"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2.采购代理机构信息</w:t>
      </w:r>
    </w:p>
    <w:p w14:paraId="285E057B"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名  称：</w:t>
      </w:r>
      <w:proofErr w:type="gramStart"/>
      <w:r>
        <w:rPr>
          <w:rFonts w:ascii="宋体" w:hAnsi="宋体" w:cs="宋体" w:hint="eastAsia"/>
          <w:sz w:val="24"/>
        </w:rPr>
        <w:t>杭州洲源招标</w:t>
      </w:r>
      <w:proofErr w:type="gramEnd"/>
      <w:r>
        <w:rPr>
          <w:rFonts w:ascii="宋体" w:hAnsi="宋体" w:cs="宋体" w:hint="eastAsia"/>
          <w:sz w:val="24"/>
        </w:rPr>
        <w:t>代理有限公司</w:t>
      </w:r>
    </w:p>
    <w:p w14:paraId="3CEC30C7"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地  址：杭州市上城区</w:t>
      </w:r>
      <w:proofErr w:type="gramStart"/>
      <w:r>
        <w:rPr>
          <w:rFonts w:ascii="宋体" w:hAnsi="宋体" w:cs="宋体" w:hint="eastAsia"/>
          <w:sz w:val="24"/>
        </w:rPr>
        <w:t>环站东路</w:t>
      </w:r>
      <w:proofErr w:type="gramEnd"/>
      <w:r>
        <w:rPr>
          <w:rFonts w:ascii="宋体" w:hAnsi="宋体" w:cs="宋体" w:hint="eastAsia"/>
          <w:sz w:val="24"/>
        </w:rPr>
        <w:t>99号云峰大厦1号楼12楼</w:t>
      </w:r>
    </w:p>
    <w:p w14:paraId="3D178EF6"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传  真：0571-85292825</w:t>
      </w:r>
    </w:p>
    <w:p w14:paraId="2B749264"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项目联系人（询问）：陈工、羊工</w:t>
      </w:r>
    </w:p>
    <w:p w14:paraId="7CFFDE37"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项目联系方式（询问）：0571-85292825</w:t>
      </w:r>
    </w:p>
    <w:p w14:paraId="7F5E306B"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质疑联系人：蓝工</w:t>
      </w:r>
    </w:p>
    <w:p w14:paraId="6E137891"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质疑联系方式：0571-85292825</w:t>
      </w:r>
    </w:p>
    <w:p w14:paraId="293B5893" w14:textId="77777777" w:rsidR="00CF0D08" w:rsidRDefault="00CF0D08">
      <w:pPr>
        <w:spacing w:line="360" w:lineRule="auto"/>
        <w:rPr>
          <w:rFonts w:ascii="宋体" w:hAnsi="宋体" w:cs="宋体" w:hint="eastAsia"/>
          <w:sz w:val="24"/>
        </w:rPr>
      </w:pPr>
    </w:p>
    <w:p w14:paraId="69336BB3"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3.同级政府采购监督管理部门</w:t>
      </w:r>
    </w:p>
    <w:p w14:paraId="20A78EE7"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名  称：</w:t>
      </w:r>
      <w:r>
        <w:rPr>
          <w:rFonts w:asciiTheme="minorEastAsia" w:eastAsiaTheme="minorEastAsia" w:hAnsiTheme="minorEastAsia" w:cstheme="minorEastAsia" w:hint="eastAsia"/>
          <w:sz w:val="24"/>
        </w:rPr>
        <w:t>杭州市财政局政府采购监管处/浙江省政府采购行政裁决服务中心</w:t>
      </w:r>
      <w:r>
        <w:rPr>
          <w:rFonts w:ascii="宋体" w:hAnsi="宋体" w:cs="宋体" w:hint="eastAsia"/>
          <w:sz w:val="24"/>
        </w:rPr>
        <w:t>（杭州）</w:t>
      </w:r>
    </w:p>
    <w:p w14:paraId="67E44B31" w14:textId="77777777" w:rsidR="00CF0D08" w:rsidRDefault="00EE2FA7">
      <w:pPr>
        <w:spacing w:line="360" w:lineRule="auto"/>
        <w:ind w:firstLineChars="200" w:firstLine="480"/>
        <w:rPr>
          <w:rFonts w:ascii="宋体" w:eastAsiaTheme="minorEastAsia" w:hAnsi="宋体" w:cs="宋体" w:hint="eastAsia"/>
          <w:sz w:val="24"/>
        </w:rPr>
      </w:pPr>
      <w:r>
        <w:rPr>
          <w:rFonts w:ascii="宋体" w:hAnsi="宋体" w:cs="宋体" w:hint="eastAsia"/>
          <w:sz w:val="24"/>
        </w:rPr>
        <w:t>地  址：</w:t>
      </w:r>
      <w:r>
        <w:rPr>
          <w:rFonts w:asciiTheme="minorEastAsia" w:eastAsiaTheme="minorEastAsia" w:hAnsiTheme="minorEastAsia" w:cstheme="minorEastAsia" w:hint="eastAsia"/>
          <w:sz w:val="24"/>
        </w:rPr>
        <w:t>杭州市上城区清泰街549号城建综合大楼11楼（快递仅限</w:t>
      </w:r>
      <w:proofErr w:type="spellStart"/>
      <w:r>
        <w:rPr>
          <w:rFonts w:asciiTheme="minorEastAsia" w:eastAsiaTheme="minorEastAsia" w:hAnsiTheme="minorEastAsia" w:cstheme="minorEastAsia" w:hint="eastAsia"/>
          <w:sz w:val="24"/>
        </w:rPr>
        <w:t>ems</w:t>
      </w:r>
      <w:proofErr w:type="spellEnd"/>
      <w:r>
        <w:rPr>
          <w:rFonts w:asciiTheme="minorEastAsia" w:eastAsiaTheme="minorEastAsia" w:hAnsiTheme="minorEastAsia" w:cstheme="minorEastAsia" w:hint="eastAsia"/>
          <w:sz w:val="24"/>
        </w:rPr>
        <w:t>或顺丰）</w:t>
      </w:r>
    </w:p>
    <w:p w14:paraId="2F4E5475"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传  真：/</w:t>
      </w:r>
    </w:p>
    <w:p w14:paraId="68005C11"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联系人：朱女士/王女士</w:t>
      </w:r>
    </w:p>
    <w:p w14:paraId="596AC150" w14:textId="77777777" w:rsidR="00CF0D08" w:rsidRDefault="00EE2FA7">
      <w:pPr>
        <w:spacing w:line="360" w:lineRule="auto"/>
        <w:ind w:firstLineChars="200" w:firstLine="480"/>
        <w:rPr>
          <w:rFonts w:ascii="宋体" w:hAnsi="宋体" w:cs="宋体" w:hint="eastAsia"/>
          <w:sz w:val="24"/>
        </w:rPr>
      </w:pPr>
      <w:r>
        <w:rPr>
          <w:rFonts w:asciiTheme="minorEastAsia" w:eastAsiaTheme="minorEastAsia" w:hAnsiTheme="minorEastAsia" w:cstheme="minorEastAsia" w:hint="eastAsia"/>
          <w:sz w:val="24"/>
        </w:rPr>
        <w:t>监督投诉电话：0571-87227671/0571-87800218</w:t>
      </w:r>
    </w:p>
    <w:p w14:paraId="10F4331A"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政策咨询：陈先生0571-89580460（政府采购监管部门工作人员）</w:t>
      </w:r>
    </w:p>
    <w:p w14:paraId="0B56E12C" w14:textId="77777777" w:rsidR="00CF0D08" w:rsidRDefault="00CF0D08">
      <w:pPr>
        <w:spacing w:line="360" w:lineRule="auto"/>
        <w:ind w:firstLineChars="200" w:firstLine="480"/>
        <w:rPr>
          <w:rFonts w:ascii="宋体" w:hAnsi="宋体" w:cs="宋体" w:hint="eastAsia"/>
          <w:sz w:val="24"/>
        </w:rPr>
      </w:pPr>
    </w:p>
    <w:p w14:paraId="21FD9A89" w14:textId="77777777" w:rsidR="00CF0D08" w:rsidRDefault="00EE2FA7">
      <w:pPr>
        <w:spacing w:line="360" w:lineRule="auto"/>
        <w:ind w:firstLineChars="200" w:firstLine="480"/>
        <w:jc w:val="left"/>
        <w:rPr>
          <w:rFonts w:ascii="宋体" w:hAnsi="宋体" w:cs="宋体" w:hint="eastAsia"/>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14:paraId="5F408CEB" w14:textId="77777777" w:rsidR="00CF0D08" w:rsidRDefault="00EE2FA7">
      <w:pPr>
        <w:spacing w:line="360" w:lineRule="auto"/>
        <w:ind w:firstLineChars="200" w:firstLine="480"/>
        <w:rPr>
          <w:rFonts w:hAnsi="宋体" w:cs="宋体" w:hint="eastAsia"/>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r>
        <w:rPr>
          <w:rFonts w:hAnsi="宋体" w:cs="宋体" w:hint="eastAsia"/>
          <w:sz w:val="24"/>
        </w:rPr>
        <w:t xml:space="preserve">                          </w:t>
      </w:r>
    </w:p>
    <w:p w14:paraId="132B0E83" w14:textId="77777777" w:rsidR="00CF0D08" w:rsidRDefault="00EE2FA7">
      <w:pPr>
        <w:rPr>
          <w:rFonts w:hAnsi="宋体" w:cs="宋体" w:hint="eastAsia"/>
          <w:sz w:val="24"/>
        </w:rPr>
      </w:pPr>
      <w:r>
        <w:rPr>
          <w:rFonts w:hAnsi="宋体" w:cs="宋体" w:hint="eastAsia"/>
          <w:sz w:val="24"/>
        </w:rPr>
        <w:br w:type="page"/>
      </w:r>
    </w:p>
    <w:p w14:paraId="08DD902E" w14:textId="77777777" w:rsidR="00CF0D08" w:rsidRDefault="00EE2FA7">
      <w:pPr>
        <w:pStyle w:val="af0"/>
        <w:spacing w:line="360" w:lineRule="auto"/>
        <w:jc w:val="center"/>
        <w:rPr>
          <w:rFonts w:hAnsi="宋体" w:cs="宋体" w:hint="eastAsia"/>
          <w:b/>
          <w:sz w:val="36"/>
          <w:szCs w:val="20"/>
        </w:rPr>
      </w:pPr>
      <w:r>
        <w:rPr>
          <w:rFonts w:hAnsi="宋体" w:cs="宋体" w:hint="eastAsia"/>
          <w:b/>
          <w:sz w:val="36"/>
          <w:szCs w:val="20"/>
        </w:rPr>
        <w:lastRenderedPageBreak/>
        <w:t>第二部分</w:t>
      </w:r>
      <w:bookmarkEnd w:id="7"/>
      <w:r>
        <w:rPr>
          <w:rFonts w:hAnsi="宋体" w:cs="宋体" w:hint="eastAsia"/>
          <w:b/>
          <w:sz w:val="36"/>
          <w:szCs w:val="20"/>
        </w:rPr>
        <w:t xml:space="preserve">  投标人须知</w:t>
      </w:r>
      <w:bookmarkEnd w:id="8"/>
    </w:p>
    <w:p w14:paraId="5C16288A" w14:textId="77777777" w:rsidR="00CF0D08" w:rsidRDefault="00EE2FA7">
      <w:pPr>
        <w:snapToGrid w:val="0"/>
        <w:spacing w:line="360" w:lineRule="auto"/>
        <w:jc w:val="center"/>
        <w:rPr>
          <w:rFonts w:ascii="宋体" w:hAnsi="宋体" w:cs="宋体" w:hint="eastAsia"/>
          <w:b/>
          <w:sz w:val="32"/>
          <w:szCs w:val="20"/>
        </w:rPr>
      </w:pPr>
      <w:r>
        <w:rPr>
          <w:rFonts w:ascii="宋体" w:hAnsi="宋体" w:cs="宋体" w:hint="eastAsia"/>
          <w:b/>
          <w:sz w:val="32"/>
          <w:szCs w:val="20"/>
        </w:rPr>
        <w:t>前附表</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2807"/>
        <w:gridCol w:w="6485"/>
      </w:tblGrid>
      <w:tr w:rsidR="001E7D5A" w:rsidRPr="001E7D5A" w14:paraId="4F6C0890" w14:textId="77777777">
        <w:trPr>
          <w:trHeight w:val="541"/>
          <w:tblHeader/>
          <w:jc w:val="center"/>
        </w:trPr>
        <w:tc>
          <w:tcPr>
            <w:tcW w:w="570" w:type="dxa"/>
            <w:vAlign w:val="center"/>
          </w:tcPr>
          <w:p w14:paraId="2311D9A5" w14:textId="77777777" w:rsidR="00CF0D08" w:rsidRPr="001E7D5A" w:rsidRDefault="00EE2FA7">
            <w:pPr>
              <w:snapToGrid w:val="0"/>
              <w:spacing w:line="360" w:lineRule="auto"/>
              <w:jc w:val="center"/>
              <w:rPr>
                <w:rFonts w:ascii="宋体" w:hAnsi="宋体" w:cs="宋体" w:hint="eastAsia"/>
                <w:b/>
                <w:sz w:val="24"/>
              </w:rPr>
            </w:pPr>
            <w:r w:rsidRPr="001E7D5A">
              <w:rPr>
                <w:rFonts w:ascii="宋体" w:hAnsi="宋体" w:cs="宋体" w:hint="eastAsia"/>
                <w:b/>
                <w:sz w:val="24"/>
              </w:rPr>
              <w:t>序号</w:t>
            </w:r>
          </w:p>
        </w:tc>
        <w:tc>
          <w:tcPr>
            <w:tcW w:w="2807" w:type="dxa"/>
            <w:vAlign w:val="center"/>
          </w:tcPr>
          <w:p w14:paraId="6158E9B5" w14:textId="77777777" w:rsidR="00CF0D08" w:rsidRPr="001E7D5A" w:rsidRDefault="00EE2FA7">
            <w:pPr>
              <w:snapToGrid w:val="0"/>
              <w:spacing w:line="360" w:lineRule="auto"/>
              <w:jc w:val="center"/>
              <w:rPr>
                <w:rFonts w:ascii="宋体" w:hAnsi="宋体" w:cs="宋体" w:hint="eastAsia"/>
                <w:b/>
                <w:sz w:val="24"/>
              </w:rPr>
            </w:pPr>
            <w:r w:rsidRPr="001E7D5A">
              <w:rPr>
                <w:rFonts w:ascii="宋体" w:hAnsi="宋体" w:cs="宋体" w:hint="eastAsia"/>
                <w:b/>
                <w:sz w:val="24"/>
              </w:rPr>
              <w:t>事项</w:t>
            </w:r>
          </w:p>
        </w:tc>
        <w:tc>
          <w:tcPr>
            <w:tcW w:w="6485" w:type="dxa"/>
            <w:vAlign w:val="center"/>
          </w:tcPr>
          <w:p w14:paraId="4AA307B8" w14:textId="77777777" w:rsidR="00CF0D08" w:rsidRPr="001E7D5A" w:rsidRDefault="00EE2FA7">
            <w:pPr>
              <w:snapToGrid w:val="0"/>
              <w:spacing w:line="360" w:lineRule="auto"/>
              <w:jc w:val="center"/>
              <w:rPr>
                <w:rFonts w:ascii="宋体" w:hAnsi="宋体" w:cs="宋体" w:hint="eastAsia"/>
                <w:b/>
                <w:sz w:val="24"/>
              </w:rPr>
            </w:pPr>
            <w:r w:rsidRPr="001E7D5A">
              <w:rPr>
                <w:rFonts w:ascii="宋体" w:hAnsi="宋体" w:cs="宋体" w:hint="eastAsia"/>
                <w:b/>
                <w:sz w:val="24"/>
              </w:rPr>
              <w:t>本项目的特别规定</w:t>
            </w:r>
          </w:p>
        </w:tc>
      </w:tr>
      <w:tr w:rsidR="001E7D5A" w:rsidRPr="001E7D5A" w14:paraId="24B04B5E" w14:textId="77777777">
        <w:trPr>
          <w:trHeight w:val="496"/>
          <w:jc w:val="center"/>
        </w:trPr>
        <w:tc>
          <w:tcPr>
            <w:tcW w:w="570" w:type="dxa"/>
            <w:tcMar>
              <w:top w:w="0" w:type="dxa"/>
              <w:left w:w="28" w:type="dxa"/>
              <w:bottom w:w="0" w:type="dxa"/>
              <w:right w:w="28" w:type="dxa"/>
            </w:tcMar>
            <w:vAlign w:val="center"/>
          </w:tcPr>
          <w:p w14:paraId="1DA17159" w14:textId="77777777" w:rsidR="00CF0D08" w:rsidRPr="001E7D5A" w:rsidRDefault="00EE2FA7">
            <w:pPr>
              <w:snapToGrid w:val="0"/>
              <w:spacing w:line="360" w:lineRule="auto"/>
              <w:jc w:val="center"/>
              <w:rPr>
                <w:rFonts w:ascii="宋体" w:hAnsi="宋体" w:hint="eastAsia"/>
                <w:b/>
                <w:sz w:val="24"/>
              </w:rPr>
            </w:pPr>
            <w:r w:rsidRPr="001E7D5A">
              <w:rPr>
                <w:rFonts w:ascii="宋体" w:hAnsi="宋体" w:hint="eastAsia"/>
                <w:b/>
                <w:sz w:val="24"/>
              </w:rPr>
              <w:t>/</w:t>
            </w:r>
          </w:p>
        </w:tc>
        <w:tc>
          <w:tcPr>
            <w:tcW w:w="2807" w:type="dxa"/>
            <w:tcMar>
              <w:top w:w="0" w:type="dxa"/>
              <w:left w:w="28" w:type="dxa"/>
              <w:bottom w:w="0" w:type="dxa"/>
              <w:right w:w="28" w:type="dxa"/>
            </w:tcMar>
            <w:vAlign w:val="center"/>
          </w:tcPr>
          <w:p w14:paraId="421C7425" w14:textId="77777777" w:rsidR="00CF0D08" w:rsidRPr="001E7D5A" w:rsidRDefault="00EE2FA7">
            <w:pPr>
              <w:snapToGrid w:val="0"/>
              <w:spacing w:line="360" w:lineRule="auto"/>
              <w:jc w:val="center"/>
              <w:rPr>
                <w:rFonts w:ascii="宋体" w:hAnsi="宋体" w:hint="eastAsia"/>
                <w:b/>
                <w:sz w:val="24"/>
              </w:rPr>
            </w:pPr>
            <w:r w:rsidRPr="001E7D5A">
              <w:rPr>
                <w:rFonts w:ascii="宋体" w:hAnsi="宋体" w:hint="eastAsia"/>
                <w:b/>
                <w:sz w:val="24"/>
              </w:rPr>
              <w:t>采购计划书文号</w:t>
            </w:r>
          </w:p>
        </w:tc>
        <w:tc>
          <w:tcPr>
            <w:tcW w:w="6485" w:type="dxa"/>
            <w:tcMar>
              <w:top w:w="0" w:type="dxa"/>
              <w:left w:w="28" w:type="dxa"/>
              <w:bottom w:w="0" w:type="dxa"/>
              <w:right w:w="28" w:type="dxa"/>
            </w:tcMar>
            <w:vAlign w:val="center"/>
          </w:tcPr>
          <w:p w14:paraId="3F8B5881" w14:textId="2258A0F5" w:rsidR="00CF0D08" w:rsidRPr="001E7D5A" w:rsidRDefault="001E7D5A">
            <w:pPr>
              <w:snapToGrid w:val="0"/>
              <w:spacing w:line="360" w:lineRule="auto"/>
              <w:jc w:val="left"/>
              <w:rPr>
                <w:rFonts w:ascii="宋体" w:hAnsi="宋体" w:hint="eastAsia"/>
                <w:bCs/>
                <w:sz w:val="24"/>
              </w:rPr>
            </w:pPr>
            <w:hyperlink r:id="rId9" w:anchor="/plan/list/view?id=1000000000015153783&amp;_app_=zcy.procurement" w:tgtFrame="_blank" w:history="1">
              <w:r w:rsidRPr="001E7D5A">
                <w:rPr>
                  <w:rStyle w:val="afff1"/>
                  <w:rFonts w:ascii="宋体" w:eastAsia="宋体" w:hAnsi="宋体" w:cs="Times New Roman" w:hint="eastAsia"/>
                  <w:bCs/>
                  <w:snapToGrid/>
                  <w:color w:val="auto"/>
                  <w:kern w:val="2"/>
                  <w:sz w:val="24"/>
                  <w:szCs w:val="24"/>
                </w:rPr>
                <w:t>临[2024]17510号</w:t>
              </w:r>
            </w:hyperlink>
          </w:p>
        </w:tc>
      </w:tr>
      <w:tr w:rsidR="001E7D5A" w:rsidRPr="001E7D5A" w14:paraId="244EAE07" w14:textId="77777777">
        <w:trPr>
          <w:trHeight w:val="571"/>
          <w:jc w:val="center"/>
        </w:trPr>
        <w:tc>
          <w:tcPr>
            <w:tcW w:w="570" w:type="dxa"/>
            <w:tcMar>
              <w:top w:w="0" w:type="dxa"/>
              <w:left w:w="28" w:type="dxa"/>
              <w:bottom w:w="0" w:type="dxa"/>
              <w:right w:w="28" w:type="dxa"/>
            </w:tcMar>
            <w:vAlign w:val="center"/>
          </w:tcPr>
          <w:p w14:paraId="73189997" w14:textId="77777777" w:rsidR="00CF0D08" w:rsidRPr="001E7D5A" w:rsidRDefault="00EE2FA7">
            <w:pPr>
              <w:snapToGrid w:val="0"/>
              <w:spacing w:line="360" w:lineRule="auto"/>
              <w:jc w:val="center"/>
              <w:rPr>
                <w:rFonts w:ascii="宋体" w:hAnsi="宋体" w:hint="eastAsia"/>
                <w:sz w:val="24"/>
              </w:rPr>
            </w:pPr>
            <w:r w:rsidRPr="001E7D5A">
              <w:rPr>
                <w:rFonts w:ascii="宋体" w:hAnsi="宋体" w:hint="eastAsia"/>
                <w:sz w:val="24"/>
              </w:rPr>
              <w:t>1</w:t>
            </w:r>
          </w:p>
        </w:tc>
        <w:tc>
          <w:tcPr>
            <w:tcW w:w="2807" w:type="dxa"/>
            <w:tcMar>
              <w:top w:w="0" w:type="dxa"/>
              <w:left w:w="28" w:type="dxa"/>
              <w:bottom w:w="0" w:type="dxa"/>
              <w:right w:w="28" w:type="dxa"/>
            </w:tcMar>
            <w:vAlign w:val="center"/>
          </w:tcPr>
          <w:p w14:paraId="6FBCC150" w14:textId="77777777" w:rsidR="00CF0D08" w:rsidRPr="001E7D5A" w:rsidRDefault="00EE2FA7">
            <w:pPr>
              <w:snapToGrid w:val="0"/>
              <w:spacing w:line="360" w:lineRule="auto"/>
              <w:jc w:val="center"/>
              <w:rPr>
                <w:rFonts w:ascii="宋体" w:hAnsi="宋体" w:hint="eastAsia"/>
                <w:sz w:val="24"/>
              </w:rPr>
            </w:pPr>
            <w:r w:rsidRPr="001E7D5A">
              <w:rPr>
                <w:rFonts w:ascii="宋体" w:hAnsi="宋体" w:hint="eastAsia"/>
                <w:sz w:val="24"/>
              </w:rPr>
              <w:t>项目属性及核心产品</w:t>
            </w:r>
          </w:p>
        </w:tc>
        <w:tc>
          <w:tcPr>
            <w:tcW w:w="6485" w:type="dxa"/>
            <w:tcMar>
              <w:top w:w="0" w:type="dxa"/>
              <w:left w:w="28" w:type="dxa"/>
              <w:bottom w:w="0" w:type="dxa"/>
              <w:right w:w="28" w:type="dxa"/>
            </w:tcMar>
            <w:vAlign w:val="center"/>
          </w:tcPr>
          <w:p w14:paraId="63E5B7A1" w14:textId="11DAB363" w:rsidR="00CF0D08" w:rsidRPr="001E7D5A" w:rsidRDefault="00EE2FA7">
            <w:pPr>
              <w:spacing w:line="360" w:lineRule="auto"/>
              <w:rPr>
                <w:rFonts w:ascii="宋体" w:hAnsi="宋体" w:hint="eastAsia"/>
                <w:sz w:val="24"/>
              </w:rPr>
            </w:pPr>
            <w:r w:rsidRPr="001E7D5A">
              <w:rPr>
                <w:rFonts w:ascii="宋体" w:hAnsi="宋体" w:hint="eastAsia"/>
                <w:sz w:val="24"/>
              </w:rPr>
              <w:t>货物类，单一产品或核心产品为：</w:t>
            </w:r>
            <w:r w:rsidRPr="001E7D5A">
              <w:rPr>
                <w:rFonts w:ascii="宋体" w:hAnsi="宋体" w:hint="eastAsia"/>
                <w:sz w:val="24"/>
                <w:u w:val="single"/>
              </w:rPr>
              <w:t>学生多功能公寓床、公寓椅</w:t>
            </w:r>
            <w:r w:rsidR="001E7D5A" w:rsidRPr="001E7D5A">
              <w:rPr>
                <w:rFonts w:ascii="宋体" w:hAnsi="宋体" w:hint="eastAsia"/>
                <w:sz w:val="24"/>
                <w:u w:val="single"/>
              </w:rPr>
              <w:t>、</w:t>
            </w:r>
            <w:r w:rsidR="001E7D5A">
              <w:rPr>
                <w:rFonts w:ascii="宋体" w:hAnsi="宋体" w:hint="eastAsia"/>
                <w:sz w:val="24"/>
                <w:u w:val="single"/>
              </w:rPr>
              <w:t>单椅</w:t>
            </w:r>
          </w:p>
        </w:tc>
      </w:tr>
      <w:tr w:rsidR="001E7D5A" w:rsidRPr="001E7D5A" w14:paraId="5512205C" w14:textId="77777777">
        <w:trPr>
          <w:trHeight w:val="830"/>
          <w:jc w:val="center"/>
        </w:trPr>
        <w:tc>
          <w:tcPr>
            <w:tcW w:w="570" w:type="dxa"/>
            <w:vAlign w:val="center"/>
          </w:tcPr>
          <w:p w14:paraId="53107332"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2</w:t>
            </w:r>
          </w:p>
        </w:tc>
        <w:tc>
          <w:tcPr>
            <w:tcW w:w="2807" w:type="dxa"/>
            <w:vAlign w:val="center"/>
          </w:tcPr>
          <w:p w14:paraId="7EBA8842"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采购标的及其对应的中小企业划分标准所属行业</w:t>
            </w:r>
          </w:p>
        </w:tc>
        <w:tc>
          <w:tcPr>
            <w:tcW w:w="6485" w:type="dxa"/>
            <w:vAlign w:val="center"/>
          </w:tcPr>
          <w:p w14:paraId="575C28CA" w14:textId="77777777" w:rsidR="00CF0D08" w:rsidRPr="001E7D5A" w:rsidRDefault="00EE2FA7">
            <w:pPr>
              <w:snapToGrid w:val="0"/>
              <w:spacing w:line="360" w:lineRule="auto"/>
              <w:ind w:rightChars="68" w:right="143"/>
              <w:jc w:val="left"/>
              <w:rPr>
                <w:rFonts w:ascii="宋体" w:hAnsi="宋体" w:hint="eastAsia"/>
                <w:b/>
                <w:bCs/>
                <w:sz w:val="24"/>
              </w:rPr>
            </w:pPr>
            <w:r w:rsidRPr="001E7D5A">
              <w:rPr>
                <w:rFonts w:ascii="宋体" w:hAnsi="宋体" w:hint="eastAsia"/>
                <w:b/>
                <w:bCs/>
                <w:sz w:val="24"/>
              </w:rPr>
              <w:t>（1）标的：</w:t>
            </w:r>
            <w:r w:rsidRPr="001E7D5A">
              <w:rPr>
                <w:rFonts w:ascii="宋体" w:hAnsi="宋体" w:hint="eastAsia"/>
                <w:b/>
                <w:bCs/>
                <w:sz w:val="24"/>
                <w:u w:val="single"/>
              </w:rPr>
              <w:t xml:space="preserve"> 本项目的所有货物，具体详见《第三部分  采购需求》“二、采购清单及基本要求”-“附件”      </w:t>
            </w:r>
            <w:r w:rsidRPr="001E7D5A">
              <w:rPr>
                <w:rFonts w:ascii="宋体" w:hAnsi="宋体" w:cs="宋体" w:hint="eastAsia"/>
                <w:b/>
                <w:bCs/>
                <w:kern w:val="0"/>
                <w:sz w:val="24"/>
                <w:u w:val="single"/>
              </w:rPr>
              <w:t xml:space="preserve"> </w:t>
            </w:r>
            <w:r w:rsidRPr="001E7D5A">
              <w:rPr>
                <w:rFonts w:ascii="宋体" w:hAnsi="宋体" w:hint="eastAsia"/>
                <w:b/>
                <w:bCs/>
                <w:sz w:val="22"/>
              </w:rPr>
              <w:t>；</w:t>
            </w:r>
            <w:r w:rsidRPr="001E7D5A">
              <w:rPr>
                <w:rFonts w:ascii="宋体" w:hAnsi="宋体" w:hint="eastAsia"/>
                <w:b/>
                <w:bCs/>
                <w:sz w:val="24"/>
              </w:rPr>
              <w:t>属于</w:t>
            </w:r>
            <w:r w:rsidRPr="001E7D5A">
              <w:rPr>
                <w:rFonts w:ascii="宋体" w:hAnsi="宋体" w:hint="eastAsia"/>
                <w:b/>
                <w:bCs/>
                <w:sz w:val="24"/>
                <w:u w:val="single"/>
              </w:rPr>
              <w:t xml:space="preserve"> 工业 </w:t>
            </w:r>
            <w:r w:rsidRPr="001E7D5A">
              <w:rPr>
                <w:rFonts w:ascii="宋体" w:hAnsi="宋体" w:hint="eastAsia"/>
                <w:b/>
                <w:bCs/>
                <w:sz w:val="24"/>
              </w:rPr>
              <w:t>；</w:t>
            </w:r>
          </w:p>
          <w:p w14:paraId="31A3719E" w14:textId="77777777" w:rsidR="00CF0D08" w:rsidRPr="001E7D5A" w:rsidRDefault="00EE2FA7">
            <w:pPr>
              <w:snapToGrid w:val="0"/>
              <w:spacing w:line="360" w:lineRule="auto"/>
              <w:ind w:rightChars="68" w:right="143"/>
              <w:jc w:val="left"/>
              <w:rPr>
                <w:rFonts w:ascii="宋体" w:hAnsi="宋体" w:hint="eastAsia"/>
                <w:kern w:val="0"/>
                <w:sz w:val="24"/>
                <w:u w:val="single"/>
              </w:rPr>
            </w:pPr>
            <w:r w:rsidRPr="001E7D5A">
              <w:rPr>
                <w:rFonts w:ascii="宋体" w:hAnsi="宋体" w:hint="eastAsia"/>
                <w:kern w:val="0"/>
                <w:sz w:val="24"/>
              </w:rPr>
              <w:t>根据《关于印发中小企业划型标准规定的通知》（工信部联企业〔2011〕300）第四条第（二）项规定对应行业划分标准：</w:t>
            </w:r>
            <w:r w:rsidRPr="001E7D5A">
              <w:rPr>
                <w:rFonts w:ascii="宋体" w:hAnsi="宋体" w:hint="eastAsia"/>
                <w:kern w:val="0"/>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92EDEB" w14:textId="77777777" w:rsidR="00CF0D08" w:rsidRPr="001E7D5A" w:rsidRDefault="00EE2FA7">
            <w:pPr>
              <w:numPr>
                <w:ilvl w:val="0"/>
                <w:numId w:val="2"/>
              </w:numPr>
              <w:snapToGrid w:val="0"/>
              <w:spacing w:line="360" w:lineRule="auto"/>
              <w:ind w:rightChars="68" w:right="143"/>
              <w:jc w:val="left"/>
              <w:rPr>
                <w:rFonts w:asciiTheme="minorEastAsia" w:eastAsiaTheme="minorEastAsia" w:hAnsiTheme="minorEastAsia" w:cstheme="minorEastAsia" w:hint="eastAsia"/>
                <w:sz w:val="24"/>
              </w:rPr>
            </w:pPr>
            <w:r w:rsidRPr="001E7D5A">
              <w:rPr>
                <w:rFonts w:asciiTheme="minorEastAsia" w:eastAsiaTheme="minorEastAsia" w:hAnsiTheme="minorEastAsia" w:cstheme="minorEastAsia" w:hint="eastAsia"/>
                <w:sz w:val="24"/>
              </w:rPr>
              <w:t>本项目扶持力度：</w:t>
            </w:r>
          </w:p>
          <w:p w14:paraId="118C8735" w14:textId="77777777" w:rsidR="00CF0D08" w:rsidRPr="001E7D5A" w:rsidRDefault="00EE2FA7">
            <w:pPr>
              <w:snapToGrid w:val="0"/>
              <w:spacing w:line="360" w:lineRule="auto"/>
              <w:ind w:rightChars="68" w:right="143"/>
              <w:rPr>
                <w:rFonts w:ascii="宋体" w:hAnsi="宋体" w:cs="宋体" w:hint="eastAsia"/>
                <w:b/>
                <w:bCs/>
                <w:sz w:val="24"/>
              </w:rPr>
            </w:pPr>
            <w:r w:rsidRPr="001E7D5A">
              <w:rPr>
                <w:rFonts w:ascii="宋体" w:hAnsi="宋体" w:cs="宋体" w:hint="eastAsia"/>
                <w:b/>
                <w:bCs/>
                <w:sz w:val="24"/>
              </w:rPr>
              <w:sym w:font="Wingdings 2" w:char="0052"/>
            </w:r>
            <w:r w:rsidRPr="001E7D5A">
              <w:rPr>
                <w:rFonts w:ascii="宋体" w:hAnsi="宋体" w:cs="宋体" w:hint="eastAsia"/>
                <w:b/>
                <w:bCs/>
                <w:sz w:val="24"/>
              </w:rPr>
              <w:t>A专门预留中小企业份额项目；</w:t>
            </w:r>
          </w:p>
          <w:p w14:paraId="58AB609A" w14:textId="77777777" w:rsidR="00CF0D08" w:rsidRPr="001E7D5A" w:rsidRDefault="00EE2FA7">
            <w:pPr>
              <w:snapToGrid w:val="0"/>
              <w:spacing w:line="360" w:lineRule="auto"/>
              <w:ind w:rightChars="68" w:right="143"/>
              <w:jc w:val="left"/>
              <w:rPr>
                <w:rFonts w:asciiTheme="minorEastAsia" w:eastAsiaTheme="minorEastAsia" w:hAnsiTheme="minorEastAsia" w:cstheme="minorEastAsia" w:hint="eastAsia"/>
                <w:sz w:val="24"/>
              </w:rPr>
            </w:pPr>
            <w:r w:rsidRPr="001E7D5A">
              <w:rPr>
                <w:rFonts w:ascii="宋体" w:hAnsi="宋体" w:cs="宋体" w:hint="eastAsia"/>
                <w:sz w:val="24"/>
              </w:rPr>
              <w:sym w:font="Wingdings 2" w:char="00A3"/>
            </w:r>
            <w:r w:rsidRPr="001E7D5A">
              <w:rPr>
                <w:rFonts w:ascii="宋体" w:hAnsi="宋体" w:cs="宋体" w:hint="eastAsia"/>
                <w:sz w:val="24"/>
              </w:rPr>
              <w:t>B适宜面向中小企业，</w:t>
            </w:r>
            <w:r w:rsidRPr="001E7D5A">
              <w:rPr>
                <w:rFonts w:asciiTheme="minorEastAsia" w:eastAsiaTheme="minorEastAsia" w:hAnsiTheme="minorEastAsia" w:cstheme="minorEastAsia" w:hint="eastAsia"/>
                <w:sz w:val="24"/>
              </w:rPr>
              <w:t>本项目预留要求达到</w:t>
            </w:r>
            <w:r w:rsidRPr="001E7D5A">
              <w:rPr>
                <w:rFonts w:asciiTheme="minorEastAsia" w:eastAsiaTheme="minorEastAsia" w:hAnsiTheme="minorEastAsia" w:cstheme="minorEastAsia" w:hint="eastAsia"/>
                <w:sz w:val="24"/>
                <w:u w:val="single"/>
              </w:rPr>
              <w:t>40</w:t>
            </w:r>
            <w:r w:rsidRPr="001E7D5A">
              <w:rPr>
                <w:rFonts w:asciiTheme="minorEastAsia" w:eastAsiaTheme="minorEastAsia" w:hAnsiTheme="minorEastAsia" w:cstheme="minorEastAsia" w:hint="eastAsia"/>
                <w:sz w:val="24"/>
              </w:rPr>
              <w:t>%（允许联合或分包），不再</w:t>
            </w:r>
            <w:proofErr w:type="gramStart"/>
            <w:r w:rsidRPr="001E7D5A">
              <w:rPr>
                <w:rFonts w:asciiTheme="minorEastAsia" w:eastAsiaTheme="minorEastAsia" w:hAnsiTheme="minorEastAsia" w:cstheme="minorEastAsia" w:hint="eastAsia"/>
                <w:sz w:val="24"/>
              </w:rPr>
              <w:t>做价</w:t>
            </w:r>
            <w:proofErr w:type="gramEnd"/>
            <w:r w:rsidRPr="001E7D5A">
              <w:rPr>
                <w:rFonts w:asciiTheme="minorEastAsia" w:eastAsiaTheme="minorEastAsia" w:hAnsiTheme="minorEastAsia" w:cstheme="minorEastAsia" w:hint="eastAsia"/>
                <w:sz w:val="24"/>
              </w:rPr>
              <w:t>格扶持；</w:t>
            </w:r>
          </w:p>
          <w:p w14:paraId="7E8E2264" w14:textId="77777777" w:rsidR="00CF0D08" w:rsidRPr="001E7D5A" w:rsidRDefault="00EE2FA7">
            <w:pPr>
              <w:snapToGrid w:val="0"/>
              <w:spacing w:line="360" w:lineRule="auto"/>
              <w:ind w:rightChars="68" w:right="143"/>
              <w:jc w:val="left"/>
              <w:rPr>
                <w:rFonts w:ascii="宋体" w:hAnsi="宋体" w:cs="宋体" w:hint="eastAsia"/>
                <w:bCs/>
                <w:sz w:val="24"/>
              </w:rPr>
            </w:pPr>
            <w:r w:rsidRPr="001E7D5A">
              <w:rPr>
                <w:rFonts w:ascii="宋体" w:hAnsi="宋体" w:cs="宋体" w:hint="eastAsia"/>
                <w:bCs/>
                <w:sz w:val="24"/>
              </w:rPr>
              <w:sym w:font="Wingdings 2" w:char="00A3"/>
            </w:r>
            <w:r w:rsidRPr="001E7D5A">
              <w:rPr>
                <w:rFonts w:ascii="宋体" w:hAnsi="宋体" w:cs="宋体" w:hint="eastAsia"/>
                <w:bCs/>
                <w:sz w:val="24"/>
              </w:rPr>
              <w:t>C对于未预留份额专门面向中小企业的政府采购服务项目，以及预留份额政府采购服务项目中的非预留部分标项，对小型和微型企业的投标报价给予</w:t>
            </w:r>
            <w:r w:rsidRPr="001E7D5A">
              <w:rPr>
                <w:rFonts w:ascii="宋体" w:hAnsi="宋体" w:cs="宋体" w:hint="eastAsia"/>
                <w:bCs/>
                <w:sz w:val="24"/>
                <w:u w:val="single"/>
              </w:rPr>
              <w:t xml:space="preserve"> 10% </w:t>
            </w:r>
            <w:r w:rsidRPr="001E7D5A">
              <w:rPr>
                <w:rFonts w:ascii="宋体" w:hAnsi="宋体" w:cs="宋体" w:hint="eastAsia"/>
                <w:bCs/>
                <w:sz w:val="24"/>
              </w:rPr>
              <w:t>的扣除，用扣除后的价格参与评审。接受大中型企业与小</w:t>
            </w:r>
            <w:proofErr w:type="gramStart"/>
            <w:r w:rsidRPr="001E7D5A">
              <w:rPr>
                <w:rFonts w:ascii="宋体" w:hAnsi="宋体" w:cs="宋体" w:hint="eastAsia"/>
                <w:bCs/>
                <w:sz w:val="24"/>
              </w:rPr>
              <w:t>微企业</w:t>
            </w:r>
            <w:proofErr w:type="gramEnd"/>
            <w:r w:rsidRPr="001E7D5A">
              <w:rPr>
                <w:rFonts w:ascii="宋体" w:hAnsi="宋体" w:cs="宋体" w:hint="eastAsia"/>
                <w:bCs/>
                <w:sz w:val="24"/>
              </w:rPr>
              <w:t>组成联合体或者允许大中型企业向一家或者多家小</w:t>
            </w:r>
            <w:proofErr w:type="gramStart"/>
            <w:r w:rsidRPr="001E7D5A">
              <w:rPr>
                <w:rFonts w:ascii="宋体" w:hAnsi="宋体" w:cs="宋体" w:hint="eastAsia"/>
                <w:bCs/>
                <w:sz w:val="24"/>
              </w:rPr>
              <w:t>微企业</w:t>
            </w:r>
            <w:proofErr w:type="gramEnd"/>
            <w:r w:rsidRPr="001E7D5A">
              <w:rPr>
                <w:rFonts w:ascii="宋体" w:hAnsi="宋体" w:cs="宋体" w:hint="eastAsia"/>
                <w:bCs/>
                <w:sz w:val="24"/>
              </w:rPr>
              <w:t>分包的政府采购服务项目，对于联合协议或者分包意向协议约定小</w:t>
            </w:r>
            <w:proofErr w:type="gramStart"/>
            <w:r w:rsidRPr="001E7D5A">
              <w:rPr>
                <w:rFonts w:ascii="宋体" w:hAnsi="宋体" w:cs="宋体" w:hint="eastAsia"/>
                <w:bCs/>
                <w:sz w:val="24"/>
              </w:rPr>
              <w:t>微企业</w:t>
            </w:r>
            <w:proofErr w:type="gramEnd"/>
            <w:r w:rsidRPr="001E7D5A">
              <w:rPr>
                <w:rFonts w:ascii="宋体" w:hAnsi="宋体" w:cs="宋体" w:hint="eastAsia"/>
                <w:bCs/>
                <w:sz w:val="24"/>
              </w:rPr>
              <w:t>的合同份额占到合同总金额30%以上的，对联合体或者大中型企业的报价给予</w:t>
            </w:r>
            <w:r w:rsidRPr="001E7D5A">
              <w:rPr>
                <w:rFonts w:ascii="宋体" w:hAnsi="宋体" w:cs="宋体" w:hint="eastAsia"/>
                <w:bCs/>
                <w:sz w:val="24"/>
                <w:u w:val="single"/>
              </w:rPr>
              <w:t xml:space="preserve"> 4% </w:t>
            </w:r>
            <w:r w:rsidRPr="001E7D5A">
              <w:rPr>
                <w:rFonts w:ascii="宋体" w:hAnsi="宋体" w:cs="宋体" w:hint="eastAsia"/>
                <w:bCs/>
                <w:sz w:val="24"/>
              </w:rPr>
              <w:t>的扣除，用扣除后的价格参加评审。组</w:t>
            </w:r>
            <w:r w:rsidRPr="001E7D5A">
              <w:rPr>
                <w:rFonts w:ascii="宋体" w:hAnsi="宋体" w:cs="宋体" w:hint="eastAsia"/>
                <w:bCs/>
                <w:sz w:val="24"/>
              </w:rPr>
              <w:lastRenderedPageBreak/>
              <w:t>成联合体或者接受分包的小</w:t>
            </w:r>
            <w:proofErr w:type="gramStart"/>
            <w:r w:rsidRPr="001E7D5A">
              <w:rPr>
                <w:rFonts w:ascii="宋体" w:hAnsi="宋体" w:cs="宋体" w:hint="eastAsia"/>
                <w:bCs/>
                <w:sz w:val="24"/>
              </w:rPr>
              <w:t>微企业</w:t>
            </w:r>
            <w:proofErr w:type="gramEnd"/>
            <w:r w:rsidRPr="001E7D5A">
              <w:rPr>
                <w:rFonts w:ascii="宋体" w:hAnsi="宋体" w:cs="宋体" w:hint="eastAsia"/>
                <w:bCs/>
                <w:sz w:val="24"/>
              </w:rPr>
              <w:t>与联合体内其他企业、分包企业之间存在直接控股、管理关系的，不享受价格扣除优惠政策。</w:t>
            </w:r>
          </w:p>
        </w:tc>
      </w:tr>
      <w:tr w:rsidR="001E7D5A" w:rsidRPr="001E7D5A" w14:paraId="627F5756" w14:textId="77777777">
        <w:trPr>
          <w:trHeight w:val="687"/>
          <w:jc w:val="center"/>
        </w:trPr>
        <w:tc>
          <w:tcPr>
            <w:tcW w:w="570" w:type="dxa"/>
            <w:vAlign w:val="center"/>
          </w:tcPr>
          <w:p w14:paraId="2962FE7E"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lastRenderedPageBreak/>
              <w:t>3</w:t>
            </w:r>
          </w:p>
        </w:tc>
        <w:tc>
          <w:tcPr>
            <w:tcW w:w="2807" w:type="dxa"/>
            <w:vAlign w:val="center"/>
          </w:tcPr>
          <w:p w14:paraId="37B63C51"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是否允许采购进口产品</w:t>
            </w:r>
          </w:p>
        </w:tc>
        <w:tc>
          <w:tcPr>
            <w:tcW w:w="6485" w:type="dxa"/>
            <w:vAlign w:val="center"/>
          </w:tcPr>
          <w:p w14:paraId="525F769A" w14:textId="77777777" w:rsidR="00CF0D08" w:rsidRPr="001E7D5A" w:rsidRDefault="00EE2FA7">
            <w:pPr>
              <w:spacing w:line="360" w:lineRule="auto"/>
              <w:jc w:val="left"/>
              <w:rPr>
                <w:rFonts w:ascii="宋体" w:hAnsi="宋体" w:cs="宋体" w:hint="eastAsia"/>
                <w:bCs/>
                <w:kern w:val="0"/>
                <w:sz w:val="24"/>
              </w:rPr>
            </w:pPr>
            <w:r w:rsidRPr="001E7D5A">
              <w:rPr>
                <w:rFonts w:ascii="宋体" w:hAnsi="宋体" w:cs="宋体" w:hint="eastAsia"/>
                <w:b/>
                <w:kern w:val="0"/>
                <w:sz w:val="24"/>
              </w:rPr>
              <w:sym w:font="Wingdings" w:char="F0FE"/>
            </w:r>
            <w:r w:rsidRPr="001E7D5A">
              <w:rPr>
                <w:rFonts w:ascii="宋体" w:hAnsi="宋体" w:cs="宋体" w:hint="eastAsia"/>
                <w:b/>
                <w:kern w:val="0"/>
                <w:sz w:val="24"/>
              </w:rPr>
              <w:t>本项目不允许采购进口产品。</w:t>
            </w:r>
          </w:p>
          <w:p w14:paraId="34D9E960" w14:textId="77777777" w:rsidR="00CF0D08" w:rsidRPr="001E7D5A" w:rsidRDefault="00EE2FA7">
            <w:pPr>
              <w:spacing w:line="360" w:lineRule="auto"/>
              <w:jc w:val="left"/>
              <w:rPr>
                <w:rFonts w:ascii="宋体" w:hAnsi="宋体" w:cs="宋体" w:hint="eastAsia"/>
                <w:bCs/>
                <w:sz w:val="24"/>
              </w:rPr>
            </w:pPr>
            <w:r w:rsidRPr="001E7D5A">
              <w:rPr>
                <w:rFonts w:ascii="宋体" w:hAnsi="宋体" w:cs="宋体" w:hint="eastAsia"/>
                <w:bCs/>
                <w:kern w:val="0"/>
                <w:sz w:val="24"/>
              </w:rPr>
              <w:t>☐可以就</w:t>
            </w:r>
            <w:r w:rsidRPr="001E7D5A">
              <w:rPr>
                <w:rFonts w:ascii="宋体" w:hAnsi="宋体" w:cs="宋体" w:hint="eastAsia"/>
                <w:bCs/>
                <w:sz w:val="24"/>
                <w:u w:val="single"/>
              </w:rPr>
              <w:t xml:space="preserve">    </w:t>
            </w:r>
            <w:r w:rsidRPr="001E7D5A">
              <w:rPr>
                <w:rFonts w:ascii="宋体" w:hAnsi="宋体" w:cs="宋体" w:hint="eastAsia"/>
                <w:bCs/>
                <w:kern w:val="0"/>
                <w:sz w:val="24"/>
              </w:rPr>
              <w:t>采购进口产品。</w:t>
            </w:r>
          </w:p>
        </w:tc>
      </w:tr>
      <w:tr w:rsidR="001E7D5A" w:rsidRPr="001E7D5A" w14:paraId="5A7195C6" w14:textId="77777777">
        <w:trPr>
          <w:trHeight w:val="1390"/>
          <w:jc w:val="center"/>
        </w:trPr>
        <w:tc>
          <w:tcPr>
            <w:tcW w:w="570" w:type="dxa"/>
            <w:vAlign w:val="center"/>
          </w:tcPr>
          <w:p w14:paraId="3EE4FF33"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4</w:t>
            </w:r>
          </w:p>
        </w:tc>
        <w:tc>
          <w:tcPr>
            <w:tcW w:w="2807" w:type="dxa"/>
            <w:vAlign w:val="center"/>
          </w:tcPr>
          <w:p w14:paraId="4E4FA8FE"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分包</w:t>
            </w:r>
          </w:p>
        </w:tc>
        <w:tc>
          <w:tcPr>
            <w:tcW w:w="6485" w:type="dxa"/>
            <w:vAlign w:val="center"/>
          </w:tcPr>
          <w:p w14:paraId="04D50C87" w14:textId="77777777" w:rsidR="00CF0D08" w:rsidRPr="001E7D5A" w:rsidRDefault="00EE2FA7">
            <w:pPr>
              <w:spacing w:line="360" w:lineRule="auto"/>
              <w:jc w:val="left"/>
              <w:rPr>
                <w:rFonts w:ascii="宋体" w:hAnsi="宋体" w:cs="宋体" w:hint="eastAsia"/>
                <w:b/>
                <w:sz w:val="24"/>
              </w:rPr>
            </w:pPr>
            <w:r w:rsidRPr="001E7D5A">
              <w:rPr>
                <w:rFonts w:ascii="Wingdings" w:hAnsi="Wingdings" w:cs="宋体"/>
                <w:b/>
                <w:kern w:val="0"/>
                <w:sz w:val="24"/>
              </w:rPr>
              <w:t></w:t>
            </w:r>
            <w:r w:rsidRPr="001E7D5A">
              <w:rPr>
                <w:rFonts w:ascii="宋体" w:hAnsi="宋体" w:cs="宋体" w:hint="eastAsia"/>
                <w:b/>
                <w:kern w:val="0"/>
                <w:sz w:val="24"/>
              </w:rPr>
              <w:t>A</w:t>
            </w:r>
            <w:r w:rsidRPr="001E7D5A">
              <w:rPr>
                <w:rFonts w:ascii="宋体" w:hAnsi="宋体" w:cs="宋体" w:hint="eastAsia"/>
                <w:b/>
                <w:sz w:val="24"/>
              </w:rPr>
              <w:t>同意将非主体、非关键性的</w:t>
            </w:r>
            <w:r w:rsidRPr="001E7D5A">
              <w:rPr>
                <w:rFonts w:ascii="宋体" w:hAnsi="宋体" w:cs="宋体" w:hint="eastAsia"/>
                <w:b/>
                <w:sz w:val="24"/>
                <w:u w:val="single"/>
              </w:rPr>
              <w:t xml:space="preserve">  运输  </w:t>
            </w:r>
            <w:r w:rsidRPr="001E7D5A">
              <w:rPr>
                <w:rFonts w:ascii="宋体" w:hAnsi="宋体" w:cs="宋体" w:hint="eastAsia"/>
                <w:b/>
                <w:sz w:val="24"/>
              </w:rPr>
              <w:t>工作分包（需报备经采购人同意）。</w:t>
            </w:r>
          </w:p>
          <w:p w14:paraId="0F661998" w14:textId="77777777" w:rsidR="00CF0D08" w:rsidRPr="001E7D5A" w:rsidRDefault="00EE2FA7">
            <w:pPr>
              <w:spacing w:line="360" w:lineRule="auto"/>
              <w:jc w:val="left"/>
              <w:rPr>
                <w:rFonts w:ascii="宋体" w:hAnsi="宋体" w:cs="宋体" w:hint="eastAsia"/>
                <w:bCs/>
                <w:sz w:val="24"/>
              </w:rPr>
            </w:pPr>
            <w:r w:rsidRPr="001E7D5A">
              <w:rPr>
                <w:rFonts w:ascii="MS Gothic" w:hAnsi="MS Gothic" w:cs="宋体" w:hint="eastAsia"/>
                <w:bCs/>
                <w:kern w:val="0"/>
                <w:sz w:val="24"/>
              </w:rPr>
              <w:t>☐</w:t>
            </w:r>
            <w:r w:rsidRPr="001E7D5A">
              <w:rPr>
                <w:rFonts w:ascii="宋体" w:hAnsi="宋体" w:cs="宋体" w:hint="eastAsia"/>
                <w:bCs/>
                <w:kern w:val="0"/>
                <w:sz w:val="24"/>
              </w:rPr>
              <w:t>B</w:t>
            </w:r>
            <w:r w:rsidRPr="001E7D5A">
              <w:rPr>
                <w:rFonts w:ascii="宋体" w:hAnsi="宋体" w:cs="宋体" w:hint="eastAsia"/>
                <w:bCs/>
                <w:sz w:val="24"/>
              </w:rPr>
              <w:t>不同意分包。</w:t>
            </w:r>
          </w:p>
          <w:p w14:paraId="0680626F" w14:textId="77777777" w:rsidR="00CF0D08" w:rsidRPr="001E7D5A" w:rsidRDefault="00EE2FA7">
            <w:pPr>
              <w:spacing w:line="360" w:lineRule="auto"/>
              <w:jc w:val="left"/>
              <w:rPr>
                <w:rFonts w:ascii="宋体" w:hAnsi="宋体" w:cs="宋体" w:hint="eastAsia"/>
                <w:bCs/>
                <w:sz w:val="24"/>
              </w:rPr>
            </w:pPr>
            <w:r w:rsidRPr="001E7D5A">
              <w:rPr>
                <w:rFonts w:ascii="宋体" w:hAnsi="宋体" w:cs="宋体" w:hint="eastAsia"/>
                <w:bCs/>
                <w:sz w:val="24"/>
              </w:rPr>
              <w:t>注：不得限制大中型企业向小</w:t>
            </w:r>
            <w:proofErr w:type="gramStart"/>
            <w:r w:rsidRPr="001E7D5A">
              <w:rPr>
                <w:rFonts w:ascii="宋体" w:hAnsi="宋体" w:cs="宋体" w:hint="eastAsia"/>
                <w:bCs/>
                <w:sz w:val="24"/>
              </w:rPr>
              <w:t>微企业</w:t>
            </w:r>
            <w:proofErr w:type="gramEnd"/>
            <w:r w:rsidRPr="001E7D5A">
              <w:rPr>
                <w:rFonts w:ascii="宋体" w:hAnsi="宋体" w:cs="宋体" w:hint="eastAsia"/>
                <w:bCs/>
                <w:sz w:val="24"/>
              </w:rPr>
              <w:t>合理分包。</w:t>
            </w:r>
          </w:p>
        </w:tc>
      </w:tr>
      <w:tr w:rsidR="001E7D5A" w:rsidRPr="001E7D5A" w14:paraId="223156D3" w14:textId="77777777">
        <w:trPr>
          <w:trHeight w:val="1666"/>
          <w:jc w:val="center"/>
        </w:trPr>
        <w:tc>
          <w:tcPr>
            <w:tcW w:w="570" w:type="dxa"/>
            <w:vAlign w:val="center"/>
          </w:tcPr>
          <w:p w14:paraId="70E11B82"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5</w:t>
            </w:r>
          </w:p>
        </w:tc>
        <w:tc>
          <w:tcPr>
            <w:tcW w:w="2807" w:type="dxa"/>
            <w:vAlign w:val="center"/>
          </w:tcPr>
          <w:p w14:paraId="034B6075"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开标前答疑会或现场考察</w:t>
            </w:r>
          </w:p>
        </w:tc>
        <w:tc>
          <w:tcPr>
            <w:tcW w:w="6485" w:type="dxa"/>
            <w:vAlign w:val="center"/>
          </w:tcPr>
          <w:p w14:paraId="20E314FB" w14:textId="77777777" w:rsidR="00CF0D08" w:rsidRPr="001E7D5A" w:rsidRDefault="00EE2FA7">
            <w:pPr>
              <w:spacing w:line="360" w:lineRule="auto"/>
              <w:jc w:val="left"/>
              <w:rPr>
                <w:rFonts w:ascii="宋体" w:hAnsi="宋体" w:cs="宋体" w:hint="eastAsia"/>
                <w:b/>
                <w:sz w:val="24"/>
              </w:rPr>
            </w:pPr>
            <w:r w:rsidRPr="001E7D5A">
              <w:rPr>
                <w:rFonts w:ascii="宋体" w:hAnsi="宋体" w:cs="宋体" w:hint="eastAsia"/>
                <w:b/>
                <w:kern w:val="0"/>
                <w:sz w:val="24"/>
              </w:rPr>
              <w:sym w:font="Wingdings" w:char="00FE"/>
            </w:r>
            <w:r w:rsidRPr="001E7D5A">
              <w:rPr>
                <w:rFonts w:ascii="宋体" w:hAnsi="宋体" w:cs="宋体" w:hint="eastAsia"/>
                <w:b/>
                <w:kern w:val="0"/>
                <w:sz w:val="24"/>
              </w:rPr>
              <w:t>A</w:t>
            </w:r>
            <w:r w:rsidRPr="001E7D5A">
              <w:rPr>
                <w:rFonts w:ascii="宋体" w:hAnsi="宋体" w:cs="宋体" w:hint="eastAsia"/>
                <w:b/>
                <w:sz w:val="24"/>
              </w:rPr>
              <w:t>不组织。</w:t>
            </w:r>
          </w:p>
          <w:p w14:paraId="5C8AE6C3" w14:textId="77777777" w:rsidR="00CF0D08" w:rsidRPr="001E7D5A" w:rsidRDefault="00EE2FA7">
            <w:pPr>
              <w:spacing w:line="360" w:lineRule="auto"/>
              <w:jc w:val="left"/>
              <w:rPr>
                <w:rFonts w:ascii="宋体" w:hAnsi="宋体" w:cs="宋体" w:hint="eastAsia"/>
                <w:bCs/>
                <w:sz w:val="24"/>
              </w:rPr>
            </w:pPr>
            <w:r w:rsidRPr="001E7D5A">
              <w:rPr>
                <w:rFonts w:ascii="宋体" w:hAnsi="宋体" w:cs="宋体" w:hint="eastAsia"/>
                <w:bCs/>
                <w:kern w:val="0"/>
                <w:sz w:val="24"/>
              </w:rPr>
              <w:t>☐B组织，</w:t>
            </w:r>
            <w:r w:rsidRPr="001E7D5A">
              <w:rPr>
                <w:rFonts w:ascii="宋体" w:hAnsi="宋体" w:cs="宋体" w:hint="eastAsia"/>
                <w:bCs/>
                <w:sz w:val="24"/>
              </w:rPr>
              <w:t>时间：</w:t>
            </w:r>
            <w:r w:rsidRPr="001E7D5A">
              <w:rPr>
                <w:rFonts w:ascii="宋体" w:hAnsi="宋体" w:cs="宋体" w:hint="eastAsia"/>
                <w:bCs/>
                <w:sz w:val="24"/>
                <w:u w:val="single"/>
              </w:rPr>
              <w:t xml:space="preserve">      </w:t>
            </w:r>
            <w:r w:rsidRPr="001E7D5A">
              <w:rPr>
                <w:rFonts w:ascii="宋体" w:hAnsi="宋体" w:cs="宋体" w:hint="eastAsia"/>
                <w:bCs/>
                <w:sz w:val="24"/>
              </w:rPr>
              <w:t>,地点：</w:t>
            </w:r>
            <w:r w:rsidRPr="001E7D5A">
              <w:rPr>
                <w:rFonts w:ascii="宋体" w:hAnsi="宋体" w:cs="宋体" w:hint="eastAsia"/>
                <w:bCs/>
                <w:sz w:val="24"/>
                <w:u w:val="single"/>
              </w:rPr>
              <w:t xml:space="preserve">      </w:t>
            </w:r>
            <w:r w:rsidRPr="001E7D5A">
              <w:rPr>
                <w:rFonts w:ascii="宋体" w:hAnsi="宋体" w:cs="宋体" w:hint="eastAsia"/>
                <w:bCs/>
                <w:sz w:val="24"/>
              </w:rPr>
              <w:t>，联系人：</w:t>
            </w:r>
            <w:r w:rsidRPr="001E7D5A">
              <w:rPr>
                <w:rFonts w:ascii="宋体" w:hAnsi="宋体" w:cs="宋体" w:hint="eastAsia"/>
                <w:bCs/>
                <w:sz w:val="24"/>
                <w:u w:val="single"/>
              </w:rPr>
              <w:t xml:space="preserve">      </w:t>
            </w:r>
            <w:r w:rsidRPr="001E7D5A">
              <w:rPr>
                <w:rFonts w:ascii="宋体" w:hAnsi="宋体" w:cs="宋体" w:hint="eastAsia"/>
                <w:bCs/>
                <w:sz w:val="24"/>
              </w:rPr>
              <w:t>，联系方式：</w:t>
            </w:r>
            <w:r w:rsidRPr="001E7D5A">
              <w:rPr>
                <w:rFonts w:ascii="宋体" w:hAnsi="宋体" w:cs="宋体" w:hint="eastAsia"/>
                <w:bCs/>
                <w:sz w:val="24"/>
                <w:u w:val="single"/>
              </w:rPr>
              <w:t xml:space="preserve">      </w:t>
            </w:r>
            <w:r w:rsidRPr="001E7D5A">
              <w:rPr>
                <w:rFonts w:ascii="宋体" w:hAnsi="宋体" w:cs="宋体" w:hint="eastAsia"/>
                <w:bCs/>
                <w:sz w:val="24"/>
              </w:rPr>
              <w:t>。</w:t>
            </w:r>
          </w:p>
          <w:p w14:paraId="6B79EE65" w14:textId="77777777" w:rsidR="00CF0D08" w:rsidRPr="001E7D5A" w:rsidRDefault="00EE2FA7">
            <w:pPr>
              <w:spacing w:line="360" w:lineRule="auto"/>
              <w:jc w:val="left"/>
              <w:rPr>
                <w:rFonts w:ascii="宋体" w:hAnsi="宋体" w:cs="宋体" w:hint="eastAsia"/>
                <w:bCs/>
                <w:sz w:val="24"/>
              </w:rPr>
            </w:pPr>
            <w:r w:rsidRPr="001E7D5A">
              <w:rPr>
                <w:rFonts w:ascii="宋体" w:hAnsi="宋体" w:cs="宋体" w:hint="eastAsia"/>
                <w:b/>
                <w:kern w:val="0"/>
                <w:sz w:val="24"/>
              </w:rPr>
              <w:sym w:font="Wingdings" w:char="00A8"/>
            </w:r>
            <w:r w:rsidRPr="001E7D5A">
              <w:rPr>
                <w:rFonts w:ascii="宋体" w:hAnsi="宋体" w:cs="宋体" w:hint="eastAsia"/>
                <w:bCs/>
                <w:kern w:val="0"/>
                <w:sz w:val="24"/>
              </w:rPr>
              <w:t>C不统一组织，供应商在获取采购文件后，可自行至项目现场考察。</w:t>
            </w:r>
            <w:r w:rsidRPr="001E7D5A">
              <w:rPr>
                <w:rFonts w:ascii="宋体" w:hAnsi="宋体" w:cs="宋体" w:hint="eastAsia"/>
                <w:bCs/>
                <w:sz w:val="24"/>
              </w:rPr>
              <w:t>地点：</w:t>
            </w:r>
            <w:r w:rsidRPr="001E7D5A">
              <w:rPr>
                <w:rFonts w:ascii="宋体" w:hAnsi="宋体" w:cs="宋体" w:hint="eastAsia"/>
                <w:bCs/>
                <w:sz w:val="24"/>
                <w:u w:val="single"/>
              </w:rPr>
              <w:t xml:space="preserve">        </w:t>
            </w:r>
            <w:r w:rsidRPr="001E7D5A">
              <w:rPr>
                <w:rFonts w:ascii="宋体" w:hAnsi="宋体" w:cs="宋体" w:hint="eastAsia"/>
                <w:bCs/>
                <w:sz w:val="24"/>
              </w:rPr>
              <w:t>，联系人：</w:t>
            </w:r>
            <w:r w:rsidRPr="001E7D5A">
              <w:rPr>
                <w:rFonts w:ascii="宋体" w:hAnsi="宋体" w:cs="宋体" w:hint="eastAsia"/>
                <w:bCs/>
                <w:sz w:val="24"/>
                <w:u w:val="single"/>
              </w:rPr>
              <w:t xml:space="preserve">        </w:t>
            </w:r>
            <w:r w:rsidRPr="001E7D5A">
              <w:rPr>
                <w:rFonts w:ascii="宋体" w:hAnsi="宋体" w:cs="宋体" w:hint="eastAsia"/>
                <w:bCs/>
                <w:sz w:val="24"/>
              </w:rPr>
              <w:t>，联系方式：</w:t>
            </w:r>
            <w:r w:rsidRPr="001E7D5A">
              <w:rPr>
                <w:rFonts w:ascii="宋体" w:hAnsi="宋体" w:cs="宋体" w:hint="eastAsia"/>
                <w:bCs/>
                <w:sz w:val="24"/>
                <w:u w:val="single"/>
              </w:rPr>
              <w:t xml:space="preserve">      </w:t>
            </w:r>
            <w:r w:rsidRPr="001E7D5A">
              <w:rPr>
                <w:rFonts w:ascii="宋体" w:hAnsi="宋体" w:cs="宋体" w:hint="eastAsia"/>
                <w:bCs/>
                <w:sz w:val="24"/>
              </w:rPr>
              <w:t>。</w:t>
            </w:r>
          </w:p>
        </w:tc>
      </w:tr>
      <w:tr w:rsidR="001E7D5A" w:rsidRPr="001E7D5A" w14:paraId="72115313" w14:textId="77777777">
        <w:trPr>
          <w:trHeight w:val="23"/>
          <w:jc w:val="center"/>
        </w:trPr>
        <w:tc>
          <w:tcPr>
            <w:tcW w:w="570" w:type="dxa"/>
            <w:vAlign w:val="center"/>
          </w:tcPr>
          <w:p w14:paraId="296CC083"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6</w:t>
            </w:r>
          </w:p>
        </w:tc>
        <w:tc>
          <w:tcPr>
            <w:tcW w:w="2807" w:type="dxa"/>
            <w:vAlign w:val="center"/>
          </w:tcPr>
          <w:p w14:paraId="2C421880"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样品提供</w:t>
            </w:r>
          </w:p>
        </w:tc>
        <w:tc>
          <w:tcPr>
            <w:tcW w:w="6485" w:type="dxa"/>
            <w:vAlign w:val="center"/>
          </w:tcPr>
          <w:p w14:paraId="35670D89" w14:textId="77777777" w:rsidR="00CF0D08" w:rsidRPr="001E7D5A" w:rsidRDefault="00EE2FA7">
            <w:pPr>
              <w:spacing w:line="360" w:lineRule="auto"/>
              <w:jc w:val="left"/>
              <w:rPr>
                <w:rFonts w:ascii="宋体" w:hAnsi="宋体" w:cs="宋体" w:hint="eastAsia"/>
                <w:bCs/>
                <w:sz w:val="24"/>
              </w:rPr>
            </w:pPr>
            <w:r w:rsidRPr="001E7D5A">
              <w:rPr>
                <w:rFonts w:ascii="Wingdings" w:eastAsia="MS Gothic" w:hAnsi="Wingdings" w:cs="宋体" w:hint="eastAsia"/>
                <w:bCs/>
                <w:kern w:val="0"/>
                <w:sz w:val="24"/>
              </w:rPr>
              <w:sym w:font="Wingdings" w:char="00A8"/>
            </w:r>
            <w:r w:rsidRPr="001E7D5A">
              <w:rPr>
                <w:rFonts w:ascii="宋体" w:hAnsi="宋体" w:cs="宋体" w:hint="eastAsia"/>
                <w:bCs/>
                <w:kern w:val="0"/>
                <w:sz w:val="24"/>
              </w:rPr>
              <w:t>A</w:t>
            </w:r>
            <w:r w:rsidRPr="001E7D5A">
              <w:rPr>
                <w:rFonts w:ascii="宋体" w:hAnsi="宋体" w:cs="宋体" w:hint="eastAsia"/>
                <w:bCs/>
                <w:sz w:val="24"/>
              </w:rPr>
              <w:t>不要求提供；</w:t>
            </w:r>
          </w:p>
          <w:p w14:paraId="7D5E6F35" w14:textId="77777777" w:rsidR="00CF0D08" w:rsidRPr="001E7D5A" w:rsidRDefault="00EE2FA7">
            <w:pPr>
              <w:spacing w:line="360" w:lineRule="auto"/>
              <w:jc w:val="left"/>
              <w:rPr>
                <w:rFonts w:ascii="宋体" w:hAnsi="宋体" w:cs="宋体" w:hint="eastAsia"/>
                <w:b/>
                <w:kern w:val="0"/>
                <w:sz w:val="24"/>
              </w:rPr>
            </w:pPr>
            <w:r w:rsidRPr="001E7D5A">
              <w:rPr>
                <w:rFonts w:ascii="宋体" w:hAnsi="宋体" w:cs="宋体" w:hint="eastAsia"/>
                <w:b/>
                <w:sz w:val="24"/>
              </w:rPr>
              <w:sym w:font="Wingdings 2" w:char="0052"/>
            </w:r>
            <w:r w:rsidRPr="001E7D5A">
              <w:rPr>
                <w:rFonts w:ascii="宋体" w:hAnsi="宋体" w:cs="宋体" w:hint="eastAsia"/>
                <w:b/>
                <w:kern w:val="0"/>
                <w:sz w:val="24"/>
              </w:rPr>
              <w:t>B▲要求提供（未提供样品或提供样品不满足采购需求实质性条件的供应商，投标无效）。</w:t>
            </w:r>
          </w:p>
          <w:p w14:paraId="74FC2145" w14:textId="77777777" w:rsidR="00CF0D08" w:rsidRPr="001E7D5A" w:rsidRDefault="00EE2FA7">
            <w:pPr>
              <w:numPr>
                <w:ilvl w:val="0"/>
                <w:numId w:val="3"/>
              </w:numPr>
              <w:spacing w:line="360" w:lineRule="auto"/>
              <w:rPr>
                <w:rFonts w:ascii="宋体" w:hAnsi="宋体" w:hint="eastAsia"/>
                <w:snapToGrid w:val="0"/>
                <w:kern w:val="28"/>
                <w:sz w:val="24"/>
              </w:rPr>
            </w:pPr>
            <w:r w:rsidRPr="001E7D5A">
              <w:rPr>
                <w:rFonts w:ascii="宋体" w:hAnsi="宋体" w:hint="eastAsia"/>
                <w:snapToGrid w:val="0"/>
                <w:kern w:val="28"/>
                <w:sz w:val="24"/>
              </w:rPr>
              <w:t>样品：</w:t>
            </w:r>
          </w:p>
          <w:p w14:paraId="46BE0C9C" w14:textId="3990B232" w:rsidR="00CF0D08" w:rsidRPr="001E7D5A" w:rsidRDefault="00EE2FA7">
            <w:pPr>
              <w:spacing w:line="360" w:lineRule="auto"/>
              <w:outlineLvl w:val="0"/>
              <w:rPr>
                <w:rFonts w:ascii="宋体" w:hAnsi="宋体" w:cs="宋体" w:hint="eastAsia"/>
                <w:kern w:val="0"/>
                <w:sz w:val="24"/>
                <w:lang w:bidi="ar"/>
              </w:rPr>
            </w:pPr>
            <w:r w:rsidRPr="001E7D5A">
              <w:rPr>
                <w:rFonts w:ascii="宋体" w:hAnsi="宋体" w:cs="宋体" w:hint="eastAsia"/>
                <w:sz w:val="24"/>
              </w:rPr>
              <w:t>样品1：</w:t>
            </w:r>
            <w:r w:rsidRPr="001E7D5A">
              <w:rPr>
                <w:rFonts w:ascii="宋体" w:hAnsi="宋体" w:cs="宋体" w:hint="eastAsia"/>
                <w:kern w:val="0"/>
                <w:sz w:val="24"/>
                <w:lang w:bidi="ar"/>
              </w:rPr>
              <w:t>学生多功能公寓床一组</w:t>
            </w:r>
          </w:p>
          <w:p w14:paraId="59F0C24E" w14:textId="6EDEA1B3" w:rsidR="004146C4" w:rsidRPr="001E7D5A" w:rsidRDefault="00EE2FA7" w:rsidP="004146C4">
            <w:pPr>
              <w:spacing w:line="360" w:lineRule="auto"/>
              <w:outlineLvl w:val="0"/>
              <w:rPr>
                <w:rFonts w:ascii="宋体" w:hAnsi="宋体" w:cs="宋体" w:hint="eastAsia"/>
                <w:kern w:val="0"/>
                <w:sz w:val="24"/>
                <w:lang w:bidi="ar"/>
              </w:rPr>
            </w:pPr>
            <w:r w:rsidRPr="001E7D5A">
              <w:rPr>
                <w:rFonts w:ascii="宋体" w:hAnsi="宋体" w:cs="宋体" w:hint="eastAsia"/>
                <w:kern w:val="0"/>
                <w:sz w:val="24"/>
                <w:lang w:bidi="ar"/>
              </w:rPr>
              <w:t>样品2：宿舍</w:t>
            </w:r>
            <w:proofErr w:type="gramStart"/>
            <w:r w:rsidRPr="001E7D5A">
              <w:rPr>
                <w:rFonts w:ascii="宋体" w:hAnsi="宋体" w:cs="宋体" w:hint="eastAsia"/>
                <w:kern w:val="0"/>
                <w:sz w:val="24"/>
                <w:lang w:bidi="ar"/>
              </w:rPr>
              <w:t>椅</w:t>
            </w:r>
            <w:proofErr w:type="gramEnd"/>
            <w:r w:rsidRPr="001E7D5A">
              <w:rPr>
                <w:rFonts w:ascii="宋体" w:hAnsi="宋体" w:cs="宋体" w:hint="eastAsia"/>
                <w:kern w:val="0"/>
                <w:sz w:val="24"/>
                <w:lang w:bidi="ar"/>
              </w:rPr>
              <w:t>一</w:t>
            </w:r>
            <w:r w:rsidR="004146C4" w:rsidRPr="001E7D5A">
              <w:rPr>
                <w:rFonts w:ascii="宋体" w:hAnsi="宋体" w:cs="宋体" w:hint="eastAsia"/>
                <w:kern w:val="0"/>
                <w:sz w:val="24"/>
                <w:lang w:bidi="ar"/>
              </w:rPr>
              <w:t>张</w:t>
            </w:r>
          </w:p>
          <w:p w14:paraId="30458EF5" w14:textId="1F4185AA" w:rsidR="004146C4" w:rsidRPr="001E7D5A" w:rsidRDefault="004146C4" w:rsidP="004146C4">
            <w:pPr>
              <w:spacing w:line="360" w:lineRule="auto"/>
              <w:outlineLvl w:val="0"/>
              <w:rPr>
                <w:rFonts w:ascii="宋体" w:hAnsi="宋体" w:cs="宋体" w:hint="eastAsia"/>
                <w:kern w:val="0"/>
                <w:sz w:val="24"/>
                <w:lang w:bidi="ar"/>
              </w:rPr>
            </w:pPr>
            <w:r w:rsidRPr="001E7D5A">
              <w:rPr>
                <w:rFonts w:ascii="宋体" w:hAnsi="宋体" w:cs="宋体" w:hint="eastAsia"/>
                <w:kern w:val="0"/>
                <w:sz w:val="24"/>
                <w:lang w:bidi="ar"/>
              </w:rPr>
              <w:t>样品</w:t>
            </w:r>
            <w:r w:rsidRPr="001E7D5A">
              <w:rPr>
                <w:rFonts w:ascii="宋体" w:hAnsi="宋体" w:cs="宋体"/>
                <w:kern w:val="0"/>
                <w:sz w:val="24"/>
                <w:lang w:bidi="ar"/>
              </w:rPr>
              <w:t>3</w:t>
            </w:r>
            <w:r w:rsidRPr="001E7D5A">
              <w:rPr>
                <w:rFonts w:ascii="宋体" w:hAnsi="宋体" w:cs="宋体" w:hint="eastAsia"/>
                <w:kern w:val="0"/>
                <w:sz w:val="24"/>
                <w:lang w:bidi="ar"/>
              </w:rPr>
              <w:t>：单椅一张</w:t>
            </w:r>
          </w:p>
          <w:p w14:paraId="16604D1C" w14:textId="77777777" w:rsidR="00CF0D08" w:rsidRPr="001E7D5A" w:rsidRDefault="00EE2FA7">
            <w:pPr>
              <w:spacing w:line="360" w:lineRule="auto"/>
              <w:rPr>
                <w:rFonts w:ascii="宋体" w:hAnsi="宋体" w:hint="eastAsia"/>
                <w:kern w:val="0"/>
                <w:sz w:val="24"/>
              </w:rPr>
            </w:pPr>
            <w:r w:rsidRPr="001E7D5A">
              <w:rPr>
                <w:rFonts w:ascii="宋体" w:hAnsi="宋体" w:hint="eastAsia"/>
                <w:kern w:val="0"/>
                <w:sz w:val="24"/>
              </w:rPr>
              <w:t>（</w:t>
            </w:r>
            <w:r w:rsidRPr="001E7D5A">
              <w:rPr>
                <w:rFonts w:ascii="宋体" w:hAnsi="宋体"/>
                <w:kern w:val="0"/>
                <w:sz w:val="24"/>
              </w:rPr>
              <w:t>2）</w:t>
            </w:r>
            <w:r w:rsidRPr="001E7D5A">
              <w:rPr>
                <w:rFonts w:ascii="宋体" w:hAnsi="宋体" w:hint="eastAsia"/>
                <w:snapToGrid w:val="0"/>
                <w:kern w:val="28"/>
                <w:sz w:val="24"/>
              </w:rPr>
              <w:t>样品制作的标准和要求：</w:t>
            </w:r>
            <w:r w:rsidRPr="001E7D5A">
              <w:rPr>
                <w:rFonts w:ascii="宋体" w:hAnsi="宋体" w:hint="eastAsia"/>
                <w:sz w:val="24"/>
                <w:u w:val="single"/>
              </w:rPr>
              <w:t>详见第三部分 采购需求</w:t>
            </w:r>
            <w:r w:rsidRPr="001E7D5A">
              <w:rPr>
                <w:rFonts w:ascii="宋体" w:hAnsi="宋体" w:hint="eastAsia"/>
                <w:kern w:val="0"/>
                <w:sz w:val="24"/>
              </w:rPr>
              <w:t>；</w:t>
            </w:r>
          </w:p>
          <w:p w14:paraId="54DEEDAB" w14:textId="77777777" w:rsidR="00CF0D08" w:rsidRPr="001E7D5A" w:rsidRDefault="00EE2FA7">
            <w:pPr>
              <w:spacing w:line="360" w:lineRule="auto"/>
              <w:rPr>
                <w:rFonts w:ascii="宋体" w:hAnsi="宋体" w:hint="eastAsia"/>
                <w:snapToGrid w:val="0"/>
                <w:kern w:val="28"/>
                <w:sz w:val="24"/>
              </w:rPr>
            </w:pPr>
            <w:r w:rsidRPr="001E7D5A">
              <w:rPr>
                <w:rFonts w:ascii="宋体" w:hAnsi="宋体" w:hint="eastAsia"/>
                <w:kern w:val="0"/>
                <w:sz w:val="24"/>
              </w:rPr>
              <w:t>（</w:t>
            </w:r>
            <w:r w:rsidRPr="001E7D5A">
              <w:rPr>
                <w:rFonts w:ascii="宋体" w:hAnsi="宋体"/>
                <w:kern w:val="0"/>
                <w:sz w:val="24"/>
              </w:rPr>
              <w:t>3）样品的评审方法以及评审标准</w:t>
            </w:r>
            <w:r w:rsidRPr="001E7D5A">
              <w:rPr>
                <w:rFonts w:ascii="宋体" w:hAnsi="宋体" w:hint="eastAsia"/>
                <w:snapToGrid w:val="0"/>
                <w:kern w:val="28"/>
                <w:sz w:val="24"/>
              </w:rPr>
              <w:t>：</w:t>
            </w:r>
          </w:p>
          <w:p w14:paraId="5A90B198" w14:textId="77777777" w:rsidR="00CF0D08" w:rsidRPr="001E7D5A" w:rsidRDefault="00000000">
            <w:pPr>
              <w:spacing w:line="360" w:lineRule="auto"/>
              <w:ind w:firstLineChars="100" w:firstLine="240"/>
              <w:rPr>
                <w:rFonts w:ascii="宋体" w:hAnsi="宋体" w:hint="eastAsia"/>
                <w:snapToGrid w:val="0"/>
                <w:kern w:val="28"/>
                <w:sz w:val="24"/>
              </w:rPr>
            </w:pPr>
            <w:sdt>
              <w:sdtPr>
                <w:rPr>
                  <w:rFonts w:ascii="宋体" w:hAnsi="宋体" w:hint="eastAsia"/>
                  <w:snapToGrid w:val="0"/>
                  <w:kern w:val="28"/>
                  <w:sz w:val="24"/>
                </w:rPr>
                <w:id w:val="147465057"/>
                <w14:checkbox>
                  <w14:checked w14:val="1"/>
                  <w14:checkedState w14:val="00FE" w14:font="Wingdings"/>
                  <w14:uncheckedState w14:val="2610" w14:font="MS Gothic"/>
                </w14:checkbox>
              </w:sdtPr>
              <w:sdtContent>
                <w:r w:rsidR="00EE2FA7" w:rsidRPr="001E7D5A">
                  <w:rPr>
                    <w:rFonts w:ascii="Wingdings" w:eastAsia="MS Gothic" w:hAnsi="Wingdings"/>
                    <w:snapToGrid w:val="0"/>
                    <w:kern w:val="28"/>
                    <w:sz w:val="24"/>
                  </w:rPr>
                  <w:t></w:t>
                </w:r>
              </w:sdtContent>
            </w:sdt>
            <w:r w:rsidR="00EE2FA7" w:rsidRPr="001E7D5A">
              <w:rPr>
                <w:rFonts w:ascii="宋体" w:hAnsi="宋体" w:hint="eastAsia"/>
                <w:snapToGrid w:val="0"/>
                <w:kern w:val="28"/>
                <w:sz w:val="24"/>
              </w:rPr>
              <w:t>样品分未超过价格分的50%；</w:t>
            </w:r>
          </w:p>
          <w:p w14:paraId="1A85092E" w14:textId="77777777" w:rsidR="00CF0D08" w:rsidRPr="001E7D5A" w:rsidRDefault="00000000">
            <w:pPr>
              <w:spacing w:line="360" w:lineRule="auto"/>
              <w:ind w:firstLineChars="100" w:firstLine="240"/>
              <w:rPr>
                <w:rFonts w:ascii="宋体" w:hAnsi="宋体" w:hint="eastAsia"/>
                <w:snapToGrid w:val="0"/>
                <w:kern w:val="28"/>
                <w:sz w:val="24"/>
              </w:rPr>
            </w:pPr>
            <w:sdt>
              <w:sdtPr>
                <w:rPr>
                  <w:rFonts w:ascii="宋体" w:hAnsi="宋体" w:hint="eastAsia"/>
                  <w:snapToGrid w:val="0"/>
                  <w:kern w:val="28"/>
                  <w:sz w:val="24"/>
                </w:rPr>
                <w:id w:val="147474085"/>
                <w14:checkbox>
                  <w14:checked w14:val="0"/>
                  <w14:checkedState w14:val="00FE" w14:font="Wingdings"/>
                  <w14:uncheckedState w14:val="2610" w14:font="MS Gothic"/>
                </w14:checkbox>
              </w:sdtPr>
              <w:sdtContent>
                <w:r w:rsidR="00EE2FA7" w:rsidRPr="001E7D5A">
                  <w:rPr>
                    <w:rFonts w:ascii="宋体" w:hAnsi="宋体" w:hint="eastAsia"/>
                    <w:snapToGrid w:val="0"/>
                    <w:kern w:val="28"/>
                    <w:sz w:val="24"/>
                  </w:rPr>
                  <w:t>☐</w:t>
                </w:r>
              </w:sdtContent>
            </w:sdt>
            <w:r w:rsidR="00EE2FA7" w:rsidRPr="001E7D5A">
              <w:rPr>
                <w:rFonts w:ascii="宋体" w:hAnsi="宋体" w:hint="eastAsia"/>
                <w:snapToGrid w:val="0"/>
                <w:kern w:val="28"/>
                <w:sz w:val="24"/>
              </w:rPr>
              <w:t>样品分超过价格分的50%，理由</w:t>
            </w:r>
            <w:r w:rsidR="00EE2FA7" w:rsidRPr="001E7D5A">
              <w:rPr>
                <w:rFonts w:ascii="宋体" w:hAnsi="宋体" w:hint="eastAsia"/>
                <w:snapToGrid w:val="0"/>
                <w:kern w:val="28"/>
                <w:sz w:val="24"/>
                <w:u w:val="single"/>
              </w:rPr>
              <w:t xml:space="preserve">      </w:t>
            </w:r>
            <w:r w:rsidR="00EE2FA7" w:rsidRPr="001E7D5A">
              <w:rPr>
                <w:rFonts w:ascii="宋体" w:hAnsi="宋体" w:hint="eastAsia"/>
                <w:snapToGrid w:val="0"/>
                <w:kern w:val="28"/>
                <w:sz w:val="24"/>
              </w:rPr>
              <w:t>；</w:t>
            </w:r>
          </w:p>
          <w:p w14:paraId="6C778406" w14:textId="77777777" w:rsidR="00CF0D08" w:rsidRPr="001E7D5A" w:rsidRDefault="00EE2FA7">
            <w:pPr>
              <w:spacing w:line="360" w:lineRule="auto"/>
              <w:ind w:firstLineChars="100" w:firstLine="240"/>
              <w:rPr>
                <w:rFonts w:ascii="宋体" w:hAnsi="宋体" w:hint="eastAsia"/>
                <w:kern w:val="0"/>
                <w:sz w:val="24"/>
              </w:rPr>
            </w:pPr>
            <w:r w:rsidRPr="001E7D5A">
              <w:rPr>
                <w:rFonts w:ascii="宋体" w:hAnsi="宋体" w:hint="eastAsia"/>
                <w:snapToGrid w:val="0"/>
                <w:kern w:val="28"/>
                <w:sz w:val="24"/>
              </w:rPr>
              <w:t>详见</w:t>
            </w:r>
            <w:r w:rsidRPr="001E7D5A">
              <w:rPr>
                <w:rFonts w:ascii="宋体" w:hAnsi="宋体" w:hint="eastAsia"/>
                <w:sz w:val="24"/>
                <w:u w:val="single"/>
              </w:rPr>
              <w:t>评标办法</w:t>
            </w:r>
            <w:r w:rsidRPr="001E7D5A">
              <w:rPr>
                <w:rFonts w:ascii="宋体" w:hAnsi="宋体" w:hint="eastAsia"/>
                <w:kern w:val="0"/>
                <w:sz w:val="24"/>
              </w:rPr>
              <w:t>；</w:t>
            </w:r>
          </w:p>
          <w:p w14:paraId="48AB422F" w14:textId="77777777" w:rsidR="00CF0D08" w:rsidRPr="001E7D5A" w:rsidRDefault="00EE2FA7">
            <w:pPr>
              <w:spacing w:line="360" w:lineRule="auto"/>
              <w:rPr>
                <w:rFonts w:ascii="宋体" w:hAnsi="宋体" w:hint="eastAsia"/>
                <w:kern w:val="0"/>
                <w:sz w:val="24"/>
              </w:rPr>
            </w:pPr>
            <w:r w:rsidRPr="001E7D5A">
              <w:rPr>
                <w:rFonts w:ascii="宋体" w:hAnsi="宋体" w:hint="eastAsia"/>
                <w:kern w:val="0"/>
                <w:sz w:val="24"/>
              </w:rPr>
              <w:t>（</w:t>
            </w:r>
            <w:r w:rsidRPr="001E7D5A">
              <w:rPr>
                <w:rFonts w:ascii="宋体" w:hAnsi="宋体"/>
                <w:kern w:val="0"/>
                <w:sz w:val="24"/>
              </w:rPr>
              <w:t>4）是否需要随样品提交检测报告</w:t>
            </w:r>
            <w:r w:rsidRPr="001E7D5A">
              <w:rPr>
                <w:rFonts w:ascii="宋体" w:hAnsi="宋体" w:hint="eastAsia"/>
                <w:kern w:val="0"/>
                <w:sz w:val="24"/>
              </w:rPr>
              <w:t>：</w:t>
            </w:r>
            <w:r w:rsidRPr="001E7D5A">
              <w:rPr>
                <w:rFonts w:ascii="宋体" w:hAnsi="宋体" w:hint="eastAsia"/>
                <w:kern w:val="0"/>
                <w:sz w:val="24"/>
              </w:rPr>
              <w:sym w:font="Wingdings 2" w:char="0052"/>
            </w:r>
            <w:r w:rsidRPr="001E7D5A">
              <w:rPr>
                <w:rFonts w:ascii="宋体" w:hAnsi="宋体"/>
                <w:kern w:val="0"/>
                <w:sz w:val="24"/>
              </w:rPr>
              <w:t>否；</w:t>
            </w:r>
            <w:r w:rsidRPr="001E7D5A">
              <w:rPr>
                <w:rFonts w:ascii="宋体" w:hAnsi="MS Gothic" w:cs="Arial"/>
                <w:kern w:val="0"/>
                <w:sz w:val="24"/>
              </w:rPr>
              <w:t>☐</w:t>
            </w:r>
            <w:r w:rsidRPr="001E7D5A">
              <w:rPr>
                <w:rFonts w:ascii="宋体" w:hAnsi="宋体"/>
                <w:kern w:val="0"/>
                <w:sz w:val="24"/>
              </w:rPr>
              <w:t>是，检测机构</w:t>
            </w:r>
            <w:r w:rsidRPr="001E7D5A">
              <w:rPr>
                <w:rFonts w:ascii="宋体" w:hAnsi="宋体"/>
                <w:kern w:val="0"/>
                <w:sz w:val="24"/>
              </w:rPr>
              <w:lastRenderedPageBreak/>
              <w:t>的要求</w:t>
            </w:r>
            <w:r w:rsidRPr="001E7D5A">
              <w:rPr>
                <w:rFonts w:ascii="宋体" w:hAnsi="宋体" w:hint="eastAsia"/>
                <w:sz w:val="24"/>
              </w:rPr>
              <w:t>：</w:t>
            </w:r>
            <w:r w:rsidRPr="001E7D5A">
              <w:rPr>
                <w:rFonts w:ascii="宋体" w:hAnsi="宋体" w:hint="eastAsia"/>
                <w:sz w:val="24"/>
                <w:u w:val="single"/>
              </w:rPr>
              <w:t xml:space="preserve">    </w:t>
            </w:r>
            <w:r w:rsidRPr="001E7D5A">
              <w:rPr>
                <w:rFonts w:ascii="宋体" w:hAnsi="宋体" w:hint="eastAsia"/>
                <w:kern w:val="0"/>
                <w:sz w:val="24"/>
              </w:rPr>
              <w:t>；检测内容</w:t>
            </w:r>
            <w:r w:rsidRPr="001E7D5A">
              <w:rPr>
                <w:rFonts w:ascii="宋体" w:hAnsi="宋体" w:hint="eastAsia"/>
                <w:sz w:val="24"/>
              </w:rPr>
              <w:t>：</w:t>
            </w:r>
            <w:r w:rsidRPr="001E7D5A">
              <w:rPr>
                <w:rFonts w:ascii="宋体" w:hAnsi="宋体" w:hint="eastAsia"/>
                <w:sz w:val="24"/>
                <w:u w:val="single"/>
              </w:rPr>
              <w:t xml:space="preserve">    </w:t>
            </w:r>
            <w:r w:rsidRPr="001E7D5A">
              <w:rPr>
                <w:rFonts w:ascii="宋体" w:hAnsi="宋体" w:hint="eastAsia"/>
                <w:kern w:val="0"/>
                <w:sz w:val="24"/>
              </w:rPr>
              <w:t>。</w:t>
            </w:r>
          </w:p>
          <w:p w14:paraId="750A95BD" w14:textId="77777777" w:rsidR="00CF0D08" w:rsidRPr="001E7D5A" w:rsidRDefault="00EE2FA7">
            <w:pPr>
              <w:spacing w:line="360" w:lineRule="auto"/>
              <w:rPr>
                <w:rFonts w:ascii="宋体" w:hAnsi="宋体" w:hint="eastAsia"/>
                <w:sz w:val="24"/>
              </w:rPr>
            </w:pPr>
            <w:r w:rsidRPr="001E7D5A">
              <w:rPr>
                <w:rFonts w:ascii="宋体" w:hAnsi="宋体" w:hint="eastAsia"/>
                <w:sz w:val="24"/>
              </w:rPr>
              <w:t>（</w:t>
            </w:r>
            <w:r w:rsidRPr="001E7D5A">
              <w:rPr>
                <w:rFonts w:ascii="宋体" w:hAnsi="宋体"/>
                <w:sz w:val="24"/>
              </w:rPr>
              <w:t>5）提供样品的时间：</w:t>
            </w:r>
            <w:r w:rsidRPr="001E7D5A">
              <w:rPr>
                <w:rFonts w:ascii="宋体" w:hAnsi="宋体" w:hint="eastAsia"/>
                <w:sz w:val="24"/>
                <w:u w:val="single"/>
              </w:rPr>
              <w:t>同开标截止时间前</w:t>
            </w:r>
            <w:r w:rsidRPr="001E7D5A">
              <w:rPr>
                <w:rFonts w:ascii="宋体" w:hAnsi="宋体" w:hint="eastAsia"/>
                <w:kern w:val="0"/>
                <w:sz w:val="24"/>
              </w:rPr>
              <w:t>；地点：</w:t>
            </w:r>
            <w:r w:rsidRPr="001E7D5A">
              <w:rPr>
                <w:rFonts w:ascii="宋体" w:hAnsi="宋体" w:hint="eastAsia"/>
                <w:bCs/>
                <w:sz w:val="24"/>
                <w:u w:val="single"/>
              </w:rPr>
              <w:t>杭州市上城区</w:t>
            </w:r>
            <w:proofErr w:type="gramStart"/>
            <w:r w:rsidRPr="001E7D5A">
              <w:rPr>
                <w:rFonts w:ascii="宋体" w:hAnsi="宋体" w:hint="eastAsia"/>
                <w:bCs/>
                <w:sz w:val="24"/>
                <w:u w:val="single"/>
              </w:rPr>
              <w:t>环站东路</w:t>
            </w:r>
            <w:proofErr w:type="gramEnd"/>
            <w:r w:rsidRPr="001E7D5A">
              <w:rPr>
                <w:rFonts w:ascii="宋体" w:hAnsi="宋体" w:hint="eastAsia"/>
                <w:bCs/>
                <w:sz w:val="24"/>
                <w:u w:val="single"/>
              </w:rPr>
              <w:t>99号云峰大厦1号楼12楼</w:t>
            </w:r>
            <w:r w:rsidRPr="001E7D5A">
              <w:rPr>
                <w:rFonts w:ascii="宋体" w:hAnsi="宋体" w:hint="eastAsia"/>
                <w:sz w:val="24"/>
                <w:u w:val="single"/>
              </w:rPr>
              <w:t xml:space="preserve"> </w:t>
            </w:r>
            <w:r w:rsidRPr="001E7D5A">
              <w:rPr>
                <w:rFonts w:ascii="宋体" w:hAnsi="宋体" w:hint="eastAsia"/>
                <w:kern w:val="0"/>
                <w:sz w:val="24"/>
              </w:rPr>
              <w:t>；联系人</w:t>
            </w:r>
            <w:r w:rsidRPr="001E7D5A">
              <w:rPr>
                <w:rFonts w:ascii="宋体" w:hAnsi="宋体" w:hint="eastAsia"/>
                <w:sz w:val="24"/>
              </w:rPr>
              <w:t>：</w:t>
            </w:r>
            <w:r w:rsidRPr="001E7D5A">
              <w:rPr>
                <w:rFonts w:ascii="宋体" w:hAnsi="宋体" w:hint="eastAsia"/>
                <w:sz w:val="24"/>
                <w:u w:val="single"/>
              </w:rPr>
              <w:t xml:space="preserve"> </w:t>
            </w:r>
            <w:r w:rsidRPr="001E7D5A">
              <w:rPr>
                <w:rFonts w:hAnsi="宋体" w:hint="eastAsia"/>
                <w:bCs/>
                <w:sz w:val="24"/>
                <w:u w:val="single"/>
              </w:rPr>
              <w:t>成晓松</w:t>
            </w:r>
            <w:r w:rsidRPr="001E7D5A">
              <w:rPr>
                <w:rFonts w:ascii="宋体" w:hAnsi="宋体" w:hint="eastAsia"/>
                <w:sz w:val="24"/>
              </w:rPr>
              <w:t>，</w:t>
            </w:r>
            <w:r w:rsidRPr="001E7D5A">
              <w:rPr>
                <w:rFonts w:ascii="宋体" w:hAnsi="宋体" w:hint="eastAsia"/>
                <w:kern w:val="28"/>
                <w:sz w:val="24"/>
              </w:rPr>
              <w:t>联系电话：</w:t>
            </w:r>
            <w:r w:rsidRPr="001E7D5A">
              <w:rPr>
                <w:rFonts w:ascii="宋体" w:hAnsi="宋体" w:hint="eastAsia"/>
                <w:sz w:val="24"/>
                <w:u w:val="single"/>
              </w:rPr>
              <w:t xml:space="preserve"> 18221599746 </w:t>
            </w:r>
            <w:r w:rsidRPr="001E7D5A">
              <w:rPr>
                <w:rFonts w:ascii="宋体" w:hAnsi="宋体" w:hint="eastAsia"/>
                <w:sz w:val="24"/>
              </w:rPr>
              <w:t>。请投标人在上述时间内提供样品并按规定位置安装完毕。超过截止时间的，采购人或采购代理机构将不予接收，并将清场并封闭样品现场。</w:t>
            </w:r>
          </w:p>
          <w:p w14:paraId="4CE3F34C" w14:textId="77777777" w:rsidR="00CF0D08" w:rsidRPr="001E7D5A" w:rsidRDefault="00EE2FA7">
            <w:pPr>
              <w:spacing w:line="360" w:lineRule="auto"/>
              <w:rPr>
                <w:rFonts w:ascii="宋体" w:hAnsi="宋体" w:hint="eastAsia"/>
                <w:sz w:val="24"/>
              </w:rPr>
            </w:pPr>
            <w:r w:rsidRPr="001E7D5A">
              <w:rPr>
                <w:rFonts w:ascii="宋体" w:hAnsi="宋体" w:hint="eastAsia"/>
                <w:sz w:val="24"/>
              </w:rPr>
              <w:t>（6）</w:t>
            </w:r>
            <w:r w:rsidRPr="001E7D5A">
              <w:rPr>
                <w:rFonts w:ascii="宋体" w:hAnsi="宋体"/>
                <w:sz w:val="24"/>
              </w:rPr>
              <w:t>采购活动结束后，对于未中标人提供的样品，</w:t>
            </w:r>
            <w:r w:rsidRPr="001E7D5A">
              <w:rPr>
                <w:rFonts w:ascii="宋体" w:hAnsi="宋体" w:hint="eastAsia"/>
                <w:sz w:val="24"/>
              </w:rPr>
              <w:t>采购人、采购代理机构将通知</w:t>
            </w:r>
            <w:r w:rsidRPr="001E7D5A">
              <w:rPr>
                <w:rFonts w:ascii="宋体" w:hAnsi="宋体"/>
                <w:sz w:val="24"/>
              </w:rPr>
              <w:t>未中标人</w:t>
            </w:r>
            <w:r w:rsidRPr="001E7D5A">
              <w:rPr>
                <w:rFonts w:ascii="宋体" w:hAnsi="宋体" w:hint="eastAsia"/>
                <w:sz w:val="24"/>
              </w:rPr>
              <w:t>在规定的时间内取回，逾期未取回的，采购人、采购代理机构不负保管义务</w:t>
            </w:r>
            <w:r w:rsidRPr="001E7D5A">
              <w:rPr>
                <w:rFonts w:ascii="宋体" w:hAnsi="宋体"/>
                <w:sz w:val="24"/>
              </w:rPr>
              <w:t>；对于中标人提供的样品，</w:t>
            </w:r>
            <w:r w:rsidRPr="001E7D5A">
              <w:rPr>
                <w:rFonts w:ascii="宋体" w:hAnsi="宋体" w:hint="eastAsia"/>
                <w:sz w:val="24"/>
              </w:rPr>
              <w:t>采购人将进</w:t>
            </w:r>
            <w:r w:rsidRPr="001E7D5A">
              <w:rPr>
                <w:rFonts w:ascii="宋体" w:hAnsi="宋体"/>
                <w:sz w:val="24"/>
              </w:rPr>
              <w:t>行保管、封存，并作为履约验收的参考</w:t>
            </w:r>
            <w:r w:rsidRPr="001E7D5A">
              <w:rPr>
                <w:rFonts w:ascii="宋体" w:hAnsi="宋体" w:hint="eastAsia"/>
                <w:sz w:val="24"/>
              </w:rPr>
              <w:t>。（详见第三部分 采购需求）</w:t>
            </w:r>
          </w:p>
          <w:p w14:paraId="6DD9E649" w14:textId="77777777" w:rsidR="00CF0D08" w:rsidRPr="001E7D5A" w:rsidRDefault="00EE2FA7">
            <w:pPr>
              <w:spacing w:line="360" w:lineRule="auto"/>
              <w:jc w:val="left"/>
              <w:rPr>
                <w:rFonts w:ascii="宋体" w:hAnsi="宋体" w:cs="宋体" w:hint="eastAsia"/>
                <w:bCs/>
                <w:sz w:val="24"/>
              </w:rPr>
            </w:pPr>
            <w:r w:rsidRPr="001E7D5A">
              <w:rPr>
                <w:rFonts w:ascii="宋体" w:hAnsi="宋体" w:hint="eastAsia"/>
                <w:sz w:val="24"/>
              </w:rPr>
              <w:t>（</w:t>
            </w:r>
            <w:r w:rsidRPr="001E7D5A">
              <w:rPr>
                <w:rFonts w:ascii="宋体" w:hAnsi="宋体"/>
                <w:sz w:val="24"/>
              </w:rPr>
              <w:t>7）制作、运输、安装和保管样品所发生的一切费用由投标人自理。</w:t>
            </w:r>
          </w:p>
        </w:tc>
      </w:tr>
      <w:tr w:rsidR="001E7D5A" w:rsidRPr="001E7D5A" w14:paraId="2B38F181" w14:textId="77777777">
        <w:trPr>
          <w:trHeight w:val="391"/>
          <w:jc w:val="center"/>
        </w:trPr>
        <w:tc>
          <w:tcPr>
            <w:tcW w:w="570" w:type="dxa"/>
            <w:vAlign w:val="center"/>
          </w:tcPr>
          <w:p w14:paraId="40A253FB"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lastRenderedPageBreak/>
              <w:t>7</w:t>
            </w:r>
          </w:p>
        </w:tc>
        <w:tc>
          <w:tcPr>
            <w:tcW w:w="2807" w:type="dxa"/>
            <w:vAlign w:val="center"/>
          </w:tcPr>
          <w:p w14:paraId="535057A4"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仿宋_GB2312" w:hint="eastAsia"/>
                <w:bCs/>
                <w:sz w:val="24"/>
              </w:rPr>
              <w:t>方案讲解演示</w:t>
            </w:r>
          </w:p>
        </w:tc>
        <w:tc>
          <w:tcPr>
            <w:tcW w:w="6485" w:type="dxa"/>
            <w:vAlign w:val="center"/>
          </w:tcPr>
          <w:p w14:paraId="149B9FEE" w14:textId="77777777" w:rsidR="00CF0D08" w:rsidRPr="001E7D5A" w:rsidRDefault="00EE2FA7">
            <w:pPr>
              <w:spacing w:line="360" w:lineRule="auto"/>
              <w:ind w:rightChars="68" w:right="143" w:firstLineChars="34" w:firstLine="82"/>
              <w:jc w:val="left"/>
              <w:rPr>
                <w:rFonts w:ascii="宋体" w:hAnsi="宋体" w:hint="eastAsia"/>
                <w:b/>
                <w:sz w:val="24"/>
              </w:rPr>
            </w:pPr>
            <w:r w:rsidRPr="001E7D5A">
              <w:rPr>
                <w:rFonts w:ascii="宋体" w:hAnsi="宋体" w:cs="宋体" w:hint="eastAsia"/>
                <w:b/>
                <w:sz w:val="24"/>
              </w:rPr>
              <w:sym w:font="Wingdings 2" w:char="0052"/>
            </w:r>
            <w:r w:rsidRPr="001E7D5A">
              <w:rPr>
                <w:rFonts w:ascii="宋体" w:hAnsi="MS Gothic" w:cs="Arial" w:hint="eastAsia"/>
                <w:b/>
                <w:sz w:val="24"/>
              </w:rPr>
              <w:t xml:space="preserve"> </w:t>
            </w:r>
            <w:r w:rsidRPr="001E7D5A">
              <w:rPr>
                <w:rFonts w:ascii="宋体" w:hAnsi="宋体" w:cs="Arial"/>
                <w:b/>
                <w:sz w:val="24"/>
              </w:rPr>
              <w:t>A</w:t>
            </w:r>
            <w:r w:rsidRPr="001E7D5A">
              <w:rPr>
                <w:rFonts w:ascii="宋体" w:hAnsi="宋体" w:hint="eastAsia"/>
                <w:b/>
                <w:sz w:val="24"/>
              </w:rPr>
              <w:t>不组织；</w:t>
            </w:r>
          </w:p>
          <w:p w14:paraId="3F995804" w14:textId="77777777" w:rsidR="00CF0D08" w:rsidRPr="001E7D5A" w:rsidRDefault="00EE2FA7">
            <w:pPr>
              <w:spacing w:line="360" w:lineRule="auto"/>
              <w:ind w:rightChars="68" w:right="143" w:firstLineChars="34" w:firstLine="82"/>
              <w:jc w:val="left"/>
              <w:rPr>
                <w:rFonts w:ascii="宋体" w:hAnsi="宋体" w:hint="eastAsia"/>
                <w:bCs/>
                <w:sz w:val="24"/>
              </w:rPr>
            </w:pPr>
            <w:r w:rsidRPr="001E7D5A">
              <w:rPr>
                <w:rFonts w:ascii="宋体" w:hAnsi="宋体" w:cs="宋体" w:hint="eastAsia"/>
                <w:bCs/>
                <w:sz w:val="24"/>
              </w:rPr>
              <w:sym w:font="Wingdings 2" w:char="00A3"/>
            </w:r>
            <w:r w:rsidRPr="001E7D5A">
              <w:rPr>
                <w:rFonts w:ascii="宋体" w:hAnsi="MS Gothic" w:cs="Arial" w:hint="eastAsia"/>
                <w:bCs/>
                <w:sz w:val="24"/>
              </w:rPr>
              <w:t xml:space="preserve"> </w:t>
            </w:r>
            <w:r w:rsidRPr="001E7D5A">
              <w:rPr>
                <w:rFonts w:ascii="宋体" w:hAnsi="宋体"/>
                <w:bCs/>
                <w:sz w:val="24"/>
              </w:rPr>
              <w:t>B组织。</w:t>
            </w:r>
          </w:p>
          <w:p w14:paraId="227E7413"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w:t>
            </w:r>
            <w:r w:rsidRPr="001E7D5A">
              <w:rPr>
                <w:rFonts w:ascii="宋体" w:hAnsi="宋体"/>
                <w:bCs/>
                <w:sz w:val="24"/>
              </w:rPr>
              <w:t>1）在评标时安排每个</w:t>
            </w:r>
            <w:r w:rsidRPr="001E7D5A">
              <w:rPr>
                <w:rFonts w:ascii="宋体" w:hAnsi="宋体" w:hint="eastAsia"/>
                <w:bCs/>
                <w:sz w:val="24"/>
              </w:rPr>
              <w:t>投标人</w:t>
            </w:r>
            <w:r w:rsidRPr="001E7D5A">
              <w:rPr>
                <w:rFonts w:ascii="宋体" w:hAnsi="宋体"/>
                <w:bCs/>
                <w:sz w:val="24"/>
              </w:rPr>
              <w:t>进行方案讲解演示。每个</w:t>
            </w:r>
            <w:r w:rsidRPr="001E7D5A">
              <w:rPr>
                <w:rFonts w:ascii="宋体" w:hAnsi="宋体" w:hint="eastAsia"/>
                <w:bCs/>
                <w:sz w:val="24"/>
              </w:rPr>
              <w:t>投标人</w:t>
            </w:r>
            <w:r w:rsidRPr="001E7D5A">
              <w:rPr>
                <w:rFonts w:ascii="宋体" w:hAnsi="宋体"/>
                <w:bCs/>
                <w:sz w:val="24"/>
              </w:rPr>
              <w:t>时间不超过</w:t>
            </w:r>
            <w:r w:rsidRPr="001E7D5A">
              <w:rPr>
                <w:rFonts w:ascii="宋体" w:hAnsi="宋体" w:hint="eastAsia"/>
                <w:bCs/>
                <w:sz w:val="24"/>
              </w:rPr>
              <w:t>1</w:t>
            </w:r>
            <w:r w:rsidRPr="001E7D5A">
              <w:rPr>
                <w:rFonts w:ascii="宋体" w:hAnsi="宋体"/>
                <w:bCs/>
                <w:sz w:val="24"/>
              </w:rPr>
              <w:t>0分钟，讲解次序以投标文件解密时间先后次序为准，讲解演示人员不超过3人。讲解演示结束后按要求解答评标委员会提问。</w:t>
            </w:r>
          </w:p>
          <w:p w14:paraId="54FA31CD"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w:t>
            </w:r>
            <w:r w:rsidRPr="001E7D5A">
              <w:rPr>
                <w:rFonts w:ascii="宋体" w:hAnsi="宋体"/>
                <w:bCs/>
                <w:sz w:val="24"/>
              </w:rPr>
              <w:t>2）方案讲解演示可选择</w:t>
            </w:r>
            <w:r w:rsidRPr="001E7D5A">
              <w:rPr>
                <w:rFonts w:ascii="宋体" w:hAnsi="宋体" w:hint="eastAsia"/>
                <w:bCs/>
                <w:sz w:val="24"/>
                <w:u w:val="single"/>
              </w:rPr>
              <w:t xml:space="preserve"> / </w:t>
            </w:r>
            <w:r w:rsidRPr="001E7D5A">
              <w:rPr>
                <w:rFonts w:ascii="宋体" w:hAnsi="宋体" w:hint="eastAsia"/>
                <w:bCs/>
                <w:sz w:val="24"/>
              </w:rPr>
              <w:t>进行：</w:t>
            </w:r>
          </w:p>
          <w:p w14:paraId="48883914"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方式</w:t>
            </w:r>
            <w:proofErr w:type="gramStart"/>
            <w:r w:rsidRPr="001E7D5A">
              <w:rPr>
                <w:rFonts w:ascii="宋体" w:hAnsi="宋体" w:hint="eastAsia"/>
                <w:bCs/>
                <w:sz w:val="24"/>
              </w:rPr>
              <w:t>一</w:t>
            </w:r>
            <w:proofErr w:type="gramEnd"/>
            <w:r w:rsidRPr="001E7D5A">
              <w:rPr>
                <w:rFonts w:ascii="宋体" w:hAnsi="宋体" w:hint="eastAsia"/>
                <w:bCs/>
                <w:sz w:val="24"/>
              </w:rPr>
              <w:t>：政</w:t>
            </w:r>
            <w:proofErr w:type="gramStart"/>
            <w:r w:rsidRPr="001E7D5A">
              <w:rPr>
                <w:rFonts w:ascii="宋体" w:hAnsi="宋体" w:hint="eastAsia"/>
                <w:bCs/>
                <w:sz w:val="24"/>
              </w:rPr>
              <w:t>采云</w:t>
            </w:r>
            <w:proofErr w:type="gramEnd"/>
            <w:r w:rsidRPr="001E7D5A">
              <w:rPr>
                <w:rFonts w:ascii="宋体" w:hAnsi="宋体" w:hint="eastAsia"/>
                <w:bCs/>
                <w:sz w:val="24"/>
              </w:rPr>
              <w:t>平台在线讲解演示。政</w:t>
            </w:r>
            <w:proofErr w:type="gramStart"/>
            <w:r w:rsidRPr="001E7D5A">
              <w:rPr>
                <w:rFonts w:ascii="宋体" w:hAnsi="宋体" w:hint="eastAsia"/>
                <w:bCs/>
                <w:sz w:val="24"/>
              </w:rPr>
              <w:t>采云</w:t>
            </w:r>
            <w:proofErr w:type="gramEnd"/>
            <w:r w:rsidRPr="001E7D5A">
              <w:rPr>
                <w:rFonts w:ascii="宋体" w:hAnsi="宋体" w:hint="eastAsia"/>
                <w:bCs/>
                <w:sz w:val="24"/>
              </w:rPr>
              <w:t>平台在线讲解需投标人根据政</w:t>
            </w:r>
            <w:proofErr w:type="gramStart"/>
            <w:r w:rsidRPr="001E7D5A">
              <w:rPr>
                <w:rFonts w:ascii="宋体" w:hAnsi="宋体" w:hint="eastAsia"/>
                <w:bCs/>
                <w:sz w:val="24"/>
              </w:rPr>
              <w:t>采云</w:t>
            </w:r>
            <w:proofErr w:type="gramEnd"/>
            <w:r w:rsidRPr="001E7D5A">
              <w:rPr>
                <w:rFonts w:ascii="宋体" w:hAnsi="宋体" w:hint="eastAsia"/>
                <w:bCs/>
                <w:sz w:val="24"/>
              </w:rPr>
              <w:t>平台操作要求做好准备工作，提前完善软硬件配置环境。</w:t>
            </w:r>
          </w:p>
          <w:p w14:paraId="6125FE67"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方式二：现场讲解演示：地点为</w:t>
            </w:r>
            <w:r w:rsidRPr="001E7D5A">
              <w:rPr>
                <w:rFonts w:ascii="宋体" w:hAnsi="宋体" w:hint="eastAsia"/>
                <w:bCs/>
                <w:sz w:val="24"/>
                <w:u w:val="single"/>
              </w:rPr>
              <w:t xml:space="preserve">  杭州市上城区</w:t>
            </w:r>
            <w:proofErr w:type="gramStart"/>
            <w:r w:rsidRPr="001E7D5A">
              <w:rPr>
                <w:rFonts w:ascii="宋体" w:hAnsi="宋体" w:hint="eastAsia"/>
                <w:bCs/>
                <w:sz w:val="24"/>
                <w:u w:val="single"/>
              </w:rPr>
              <w:t>环站东路</w:t>
            </w:r>
            <w:proofErr w:type="gramEnd"/>
            <w:r w:rsidRPr="001E7D5A">
              <w:rPr>
                <w:rFonts w:ascii="宋体" w:hAnsi="宋体" w:hint="eastAsia"/>
                <w:bCs/>
                <w:sz w:val="24"/>
                <w:u w:val="single"/>
              </w:rPr>
              <w:t xml:space="preserve">99号云峰大厦1号楼12楼评标室 </w:t>
            </w:r>
            <w:r w:rsidRPr="001E7D5A">
              <w:rPr>
                <w:rFonts w:ascii="宋体" w:hAnsi="宋体" w:hint="eastAsia"/>
                <w:bCs/>
                <w:sz w:val="24"/>
              </w:rPr>
              <w:t>，讲解演示所用电脑等设备由投标人自备。现场讲解演示人员进场时提供讲解人员名单（加盖公章）及身份证明，否则不得讲解演示。</w:t>
            </w:r>
          </w:p>
          <w:p w14:paraId="66CB3AF9"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方式三：录屏讲解演示：</w:t>
            </w:r>
            <w:r w:rsidRPr="001E7D5A">
              <w:rPr>
                <w:rFonts w:ascii="宋体" w:hAnsi="宋体"/>
                <w:bCs/>
                <w:sz w:val="24"/>
              </w:rPr>
              <w:t>若</w:t>
            </w:r>
            <w:r w:rsidRPr="001E7D5A">
              <w:rPr>
                <w:rFonts w:ascii="宋体" w:hAnsi="宋体" w:hint="eastAsia"/>
                <w:bCs/>
                <w:sz w:val="24"/>
              </w:rPr>
              <w:t>投标人</w:t>
            </w:r>
            <w:r w:rsidRPr="001E7D5A">
              <w:rPr>
                <w:rFonts w:ascii="宋体" w:hAnsi="宋体"/>
                <w:bCs/>
                <w:sz w:val="24"/>
              </w:rPr>
              <w:t>不到现场，提供演示录</w:t>
            </w:r>
            <w:r w:rsidRPr="001E7D5A">
              <w:rPr>
                <w:rFonts w:ascii="宋体" w:hAnsi="宋体"/>
                <w:bCs/>
                <w:sz w:val="24"/>
              </w:rPr>
              <w:lastRenderedPageBreak/>
              <w:t>屏（视频格式为非常规格</w:t>
            </w:r>
            <w:proofErr w:type="gramStart"/>
            <w:r w:rsidRPr="001E7D5A">
              <w:rPr>
                <w:rFonts w:ascii="宋体" w:hAnsi="宋体"/>
                <w:bCs/>
                <w:sz w:val="24"/>
              </w:rPr>
              <w:t>式提供</w:t>
            </w:r>
            <w:proofErr w:type="gramEnd"/>
            <w:r w:rsidRPr="001E7D5A">
              <w:rPr>
                <w:rFonts w:ascii="宋体" w:hAnsi="宋体" w:hint="eastAsia"/>
                <w:bCs/>
                <w:sz w:val="24"/>
              </w:rPr>
              <w:t>视频</w:t>
            </w:r>
            <w:r w:rsidRPr="001E7D5A">
              <w:rPr>
                <w:rFonts w:ascii="宋体" w:hAnsi="宋体"/>
                <w:bCs/>
                <w:sz w:val="24"/>
              </w:rPr>
              <w:t>安装软件，以免无法播放），可与备份文件一起邮寄</w:t>
            </w:r>
            <w:r w:rsidRPr="001E7D5A">
              <w:rPr>
                <w:rFonts w:ascii="宋体" w:hAnsi="宋体" w:hint="eastAsia"/>
                <w:bCs/>
                <w:sz w:val="24"/>
              </w:rPr>
              <w:t>，需明确备注</w:t>
            </w:r>
            <w:r w:rsidRPr="001E7D5A">
              <w:rPr>
                <w:rFonts w:ascii="宋体" w:hAnsi="宋体"/>
                <w:bCs/>
                <w:sz w:val="24"/>
              </w:rPr>
              <w:t>。</w:t>
            </w:r>
          </w:p>
          <w:p w14:paraId="7FA9A35E" w14:textId="77777777" w:rsidR="00CF0D08" w:rsidRPr="001E7D5A" w:rsidRDefault="00EE2FA7">
            <w:pPr>
              <w:snapToGrid w:val="0"/>
              <w:spacing w:line="360" w:lineRule="auto"/>
              <w:ind w:rightChars="68" w:right="143" w:firstLineChars="34" w:firstLine="82"/>
              <w:jc w:val="left"/>
              <w:rPr>
                <w:rFonts w:ascii="宋体" w:hAnsi="宋体" w:cs="宋体" w:hint="eastAsia"/>
                <w:bCs/>
                <w:kern w:val="0"/>
                <w:sz w:val="24"/>
                <w:lang w:val="zh-CN"/>
              </w:rPr>
            </w:pPr>
            <w:r w:rsidRPr="001E7D5A">
              <w:rPr>
                <w:rFonts w:ascii="宋体" w:hAnsi="宋体" w:hint="eastAsia"/>
                <w:bCs/>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E7D5A" w:rsidRPr="001E7D5A" w14:paraId="60C9952B" w14:textId="77777777">
        <w:trPr>
          <w:trHeight w:val="1370"/>
          <w:jc w:val="center"/>
        </w:trPr>
        <w:tc>
          <w:tcPr>
            <w:tcW w:w="570" w:type="dxa"/>
            <w:vAlign w:val="center"/>
          </w:tcPr>
          <w:p w14:paraId="2B98FF35"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lastRenderedPageBreak/>
              <w:t>8</w:t>
            </w:r>
          </w:p>
        </w:tc>
        <w:tc>
          <w:tcPr>
            <w:tcW w:w="2807" w:type="dxa"/>
            <w:vAlign w:val="center"/>
          </w:tcPr>
          <w:p w14:paraId="1649F9BF"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投标人应当提供的资格、资信证明文件</w:t>
            </w:r>
          </w:p>
        </w:tc>
        <w:tc>
          <w:tcPr>
            <w:tcW w:w="6485" w:type="dxa"/>
            <w:vAlign w:val="center"/>
          </w:tcPr>
          <w:p w14:paraId="1FED3BF1" w14:textId="77777777" w:rsidR="00CF0D08" w:rsidRPr="001E7D5A" w:rsidRDefault="00EE2FA7">
            <w:pPr>
              <w:spacing w:line="360" w:lineRule="auto"/>
              <w:jc w:val="left"/>
              <w:rPr>
                <w:rFonts w:ascii="宋体" w:hAnsi="宋体" w:cs="宋体" w:hint="eastAsia"/>
                <w:bCs/>
                <w:sz w:val="24"/>
              </w:rPr>
            </w:pPr>
            <w:r w:rsidRPr="001E7D5A">
              <w:rPr>
                <w:rFonts w:ascii="宋体" w:hAnsi="宋体" w:cs="宋体" w:hint="eastAsia"/>
                <w:bCs/>
                <w:sz w:val="24"/>
              </w:rPr>
              <w:t>（1）资格证明文件：见招标文件第二部分11.1。</w:t>
            </w:r>
          </w:p>
          <w:p w14:paraId="61448D34" w14:textId="77777777" w:rsidR="00CF0D08" w:rsidRPr="001E7D5A" w:rsidRDefault="00EE2FA7">
            <w:pPr>
              <w:spacing w:line="360" w:lineRule="auto"/>
              <w:jc w:val="left"/>
              <w:rPr>
                <w:rFonts w:ascii="宋体" w:hAnsi="宋体" w:cs="宋体" w:hint="eastAsia"/>
                <w:bCs/>
                <w:kern w:val="0"/>
                <w:sz w:val="24"/>
                <w:lang w:val="zh-CN"/>
              </w:rPr>
            </w:pPr>
            <w:r w:rsidRPr="001E7D5A">
              <w:rPr>
                <w:rFonts w:ascii="宋体" w:hAnsi="宋体" w:cs="宋体" w:hint="eastAsia"/>
                <w:bCs/>
                <w:kern w:val="0"/>
                <w:sz w:val="24"/>
                <w:lang w:val="zh-CN"/>
              </w:rPr>
              <w:t>投标人未提供有效的资格证明文件的，视为投标人不具备招标文件中规定的资格要求，投标无效。</w:t>
            </w:r>
          </w:p>
          <w:p w14:paraId="43FAE894" w14:textId="77777777" w:rsidR="00CF0D08" w:rsidRPr="001E7D5A" w:rsidRDefault="00EE2FA7">
            <w:pPr>
              <w:spacing w:line="360" w:lineRule="auto"/>
              <w:jc w:val="left"/>
              <w:rPr>
                <w:rFonts w:ascii="宋体" w:hAnsi="宋体" w:cs="宋体" w:hint="eastAsia"/>
                <w:bCs/>
                <w:snapToGrid w:val="0"/>
                <w:kern w:val="0"/>
                <w:sz w:val="24"/>
              </w:rPr>
            </w:pPr>
            <w:r w:rsidRPr="001E7D5A">
              <w:rPr>
                <w:rFonts w:ascii="宋体" w:hAnsi="宋体" w:cs="宋体" w:hint="eastAsia"/>
                <w:bCs/>
                <w:sz w:val="24"/>
              </w:rPr>
              <w:t>（2）资信证明文件：根据招标文件第四部分评标标准提供。</w:t>
            </w:r>
          </w:p>
        </w:tc>
      </w:tr>
      <w:tr w:rsidR="001E7D5A" w:rsidRPr="001E7D5A" w14:paraId="7A664CB6" w14:textId="77777777">
        <w:trPr>
          <w:trHeight w:val="2585"/>
          <w:jc w:val="center"/>
        </w:trPr>
        <w:tc>
          <w:tcPr>
            <w:tcW w:w="570" w:type="dxa"/>
            <w:vAlign w:val="center"/>
          </w:tcPr>
          <w:p w14:paraId="4AA12485"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9</w:t>
            </w:r>
          </w:p>
        </w:tc>
        <w:tc>
          <w:tcPr>
            <w:tcW w:w="2807" w:type="dxa"/>
            <w:vAlign w:val="center"/>
          </w:tcPr>
          <w:p w14:paraId="4B776F75"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节能产品、环境标志产品</w:t>
            </w:r>
          </w:p>
        </w:tc>
        <w:tc>
          <w:tcPr>
            <w:tcW w:w="6485" w:type="dxa"/>
            <w:vAlign w:val="center"/>
          </w:tcPr>
          <w:p w14:paraId="4DC6D346" w14:textId="77777777" w:rsidR="00CF0D08" w:rsidRPr="001E7D5A" w:rsidRDefault="00EE2FA7">
            <w:pPr>
              <w:snapToGrid w:val="0"/>
              <w:spacing w:line="360" w:lineRule="auto"/>
              <w:ind w:firstLineChars="200" w:firstLine="480"/>
              <w:jc w:val="left"/>
              <w:rPr>
                <w:rFonts w:ascii="宋体" w:hAnsi="宋体" w:cs="宋体" w:hint="eastAsia"/>
                <w:bCs/>
                <w:kern w:val="0"/>
                <w:sz w:val="24"/>
              </w:rPr>
            </w:pPr>
            <w:r w:rsidRPr="001E7D5A">
              <w:rPr>
                <w:rFonts w:ascii="宋体" w:hAnsi="宋体" w:cs="宋体" w:hint="eastAsia"/>
                <w:bCs/>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C4752F" w14:textId="77777777" w:rsidR="00CF0D08" w:rsidRPr="001E7D5A" w:rsidRDefault="00000000">
            <w:pPr>
              <w:snapToGrid w:val="0"/>
              <w:spacing w:line="360" w:lineRule="auto"/>
              <w:ind w:firstLineChars="200" w:firstLine="480"/>
              <w:jc w:val="left"/>
              <w:rPr>
                <w:rFonts w:ascii="宋体" w:hAnsi="宋体" w:cs="宋体" w:hint="eastAsia"/>
                <w:bCs/>
                <w:kern w:val="0"/>
                <w:sz w:val="24"/>
              </w:rPr>
            </w:pPr>
            <w:sdt>
              <w:sdtPr>
                <w:rPr>
                  <w:rFonts w:ascii="宋体" w:hAnsi="宋体" w:cs="宋体" w:hint="eastAsia"/>
                  <w:bCs/>
                  <w:kern w:val="0"/>
                  <w:sz w:val="24"/>
                </w:rPr>
                <w:id w:val="147464366"/>
                <w14:checkbox>
                  <w14:checked w14:val="0"/>
                  <w14:checkedState w14:val="00FE" w14:font="Wingdings"/>
                  <w14:uncheckedState w14:val="2610" w14:font="MS Gothic"/>
                </w14:checkbox>
              </w:sdtPr>
              <w:sdtContent>
                <w:r w:rsidR="00EE2FA7" w:rsidRPr="001E7D5A">
                  <w:rPr>
                    <w:rFonts w:ascii="MS Gothic" w:hAnsi="MS Gothic" w:cs="宋体" w:hint="eastAsia"/>
                    <w:bCs/>
                    <w:kern w:val="0"/>
                    <w:sz w:val="24"/>
                  </w:rPr>
                  <w:t>☐</w:t>
                </w:r>
              </w:sdtContent>
            </w:sdt>
            <w:r w:rsidR="00EE2FA7" w:rsidRPr="001E7D5A">
              <w:rPr>
                <w:rFonts w:ascii="宋体" w:hAnsi="宋体" w:cs="宋体" w:hint="eastAsia"/>
                <w:bCs/>
                <w:kern w:val="0"/>
                <w:sz w:val="24"/>
                <w:lang w:val="zh-CN"/>
              </w:rPr>
              <w:t>▲</w:t>
            </w:r>
            <w:r w:rsidR="00EE2FA7" w:rsidRPr="001E7D5A">
              <w:rPr>
                <w:rFonts w:ascii="宋体" w:hAnsi="宋体" w:cs="宋体" w:hint="eastAsia"/>
                <w:bCs/>
                <w:kern w:val="0"/>
                <w:sz w:val="24"/>
              </w:rPr>
              <w:t>强制采购。产品：</w:t>
            </w:r>
            <w:r w:rsidR="00EE2FA7" w:rsidRPr="001E7D5A">
              <w:rPr>
                <w:rFonts w:ascii="宋体" w:hAnsi="宋体" w:cs="宋体" w:hint="eastAsia"/>
                <w:bCs/>
                <w:kern w:val="0"/>
                <w:sz w:val="24"/>
                <w:u w:val="single"/>
              </w:rPr>
              <w:t xml:space="preserve">          </w:t>
            </w:r>
            <w:r w:rsidR="00EE2FA7" w:rsidRPr="001E7D5A">
              <w:rPr>
                <w:rFonts w:ascii="宋体" w:hAnsi="宋体" w:cs="宋体" w:hint="eastAsia"/>
                <w:bCs/>
                <w:kern w:val="0"/>
                <w:sz w:val="24"/>
              </w:rPr>
              <w:t xml:space="preserve">    </w:t>
            </w:r>
          </w:p>
          <w:p w14:paraId="564B0159" w14:textId="77777777" w:rsidR="00CF0D08" w:rsidRPr="001E7D5A" w:rsidRDefault="00EE2FA7">
            <w:pPr>
              <w:snapToGrid w:val="0"/>
              <w:spacing w:line="360" w:lineRule="auto"/>
              <w:ind w:firstLineChars="200" w:firstLine="480"/>
              <w:jc w:val="left"/>
              <w:rPr>
                <w:rFonts w:ascii="宋体" w:hAnsi="宋体" w:cs="宋体" w:hint="eastAsia"/>
                <w:bCs/>
                <w:kern w:val="0"/>
                <w:sz w:val="24"/>
              </w:rPr>
            </w:pPr>
            <w:r w:rsidRPr="001E7D5A">
              <w:rPr>
                <w:rFonts w:ascii="宋体" w:hAnsi="宋体" w:cs="宋体" w:hint="eastAsia"/>
                <w:bCs/>
                <w:kern w:val="0"/>
                <w:sz w:val="24"/>
              </w:rPr>
              <w:t>□优先采购节能产品。产品：</w:t>
            </w:r>
            <w:r w:rsidRPr="001E7D5A">
              <w:rPr>
                <w:rFonts w:ascii="宋体" w:hAnsi="宋体" w:cs="宋体" w:hint="eastAsia"/>
                <w:bCs/>
                <w:kern w:val="0"/>
                <w:sz w:val="24"/>
                <w:u w:val="single"/>
              </w:rPr>
              <w:t xml:space="preserve">          </w:t>
            </w:r>
            <w:r w:rsidRPr="001E7D5A">
              <w:rPr>
                <w:rFonts w:ascii="宋体" w:hAnsi="宋体" w:cs="宋体" w:hint="eastAsia"/>
                <w:bCs/>
                <w:kern w:val="0"/>
                <w:sz w:val="24"/>
              </w:rPr>
              <w:t xml:space="preserve">  </w:t>
            </w:r>
          </w:p>
          <w:p w14:paraId="0AD4DE8C" w14:textId="77777777" w:rsidR="00CF0D08" w:rsidRPr="001E7D5A" w:rsidRDefault="00EE2FA7">
            <w:pPr>
              <w:snapToGrid w:val="0"/>
              <w:spacing w:line="360" w:lineRule="auto"/>
              <w:ind w:firstLineChars="200" w:firstLine="480"/>
              <w:jc w:val="left"/>
              <w:rPr>
                <w:rFonts w:ascii="宋体" w:hAnsi="宋体" w:cs="宋体" w:hint="eastAsia"/>
                <w:bCs/>
                <w:kern w:val="0"/>
                <w:sz w:val="24"/>
              </w:rPr>
            </w:pPr>
            <w:r w:rsidRPr="001E7D5A">
              <w:rPr>
                <w:rFonts w:ascii="宋体" w:hAnsi="宋体" w:cs="宋体" w:hint="eastAsia"/>
                <w:bCs/>
                <w:kern w:val="0"/>
                <w:sz w:val="24"/>
              </w:rPr>
              <w:t>□优先采购环保产品。产品：</w:t>
            </w:r>
            <w:r w:rsidRPr="001E7D5A">
              <w:rPr>
                <w:rFonts w:ascii="宋体" w:hAnsi="宋体" w:cs="宋体" w:hint="eastAsia"/>
                <w:bCs/>
                <w:kern w:val="0"/>
                <w:sz w:val="24"/>
                <w:u w:val="single"/>
              </w:rPr>
              <w:t xml:space="preserve">          </w:t>
            </w:r>
            <w:r w:rsidRPr="001E7D5A">
              <w:rPr>
                <w:rFonts w:ascii="宋体" w:hAnsi="宋体" w:cs="宋体" w:hint="eastAsia"/>
                <w:bCs/>
                <w:kern w:val="0"/>
                <w:sz w:val="24"/>
              </w:rPr>
              <w:t xml:space="preserve">    </w:t>
            </w:r>
          </w:p>
          <w:p w14:paraId="1B8AD709" w14:textId="1114214B" w:rsidR="00CF0D08" w:rsidRPr="001E7D5A" w:rsidRDefault="001E7D5A">
            <w:pPr>
              <w:snapToGrid w:val="0"/>
              <w:spacing w:line="360" w:lineRule="auto"/>
              <w:ind w:firstLineChars="200" w:firstLine="480"/>
              <w:jc w:val="left"/>
              <w:rPr>
                <w:rFonts w:ascii="宋体" w:hAnsi="宋体" w:cs="宋体" w:hint="eastAsia"/>
                <w:bCs/>
                <w:sz w:val="24"/>
              </w:rPr>
            </w:pPr>
            <w:r>
              <w:rPr>
                <w:rFonts w:ascii="宋体" w:hAnsi="宋体" w:cs="宋体" w:hint="eastAsia"/>
                <w:bCs/>
                <w:kern w:val="0"/>
                <w:sz w:val="24"/>
              </w:rPr>
              <w:t>√</w:t>
            </w:r>
            <w:r w:rsidR="00EE2FA7" w:rsidRPr="001E7D5A">
              <w:rPr>
                <w:rFonts w:ascii="宋体" w:hAnsi="宋体" w:cs="宋体" w:hint="eastAsia"/>
                <w:bCs/>
                <w:kern w:val="0"/>
                <w:sz w:val="24"/>
              </w:rPr>
              <w:t>无</w:t>
            </w:r>
          </w:p>
        </w:tc>
      </w:tr>
      <w:tr w:rsidR="001E7D5A" w:rsidRPr="001E7D5A" w14:paraId="0E50B276" w14:textId="77777777">
        <w:trPr>
          <w:trHeight w:val="23"/>
          <w:jc w:val="center"/>
        </w:trPr>
        <w:tc>
          <w:tcPr>
            <w:tcW w:w="570" w:type="dxa"/>
            <w:vAlign w:val="center"/>
          </w:tcPr>
          <w:p w14:paraId="790AE5F1"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10</w:t>
            </w:r>
          </w:p>
        </w:tc>
        <w:tc>
          <w:tcPr>
            <w:tcW w:w="2807" w:type="dxa"/>
            <w:vAlign w:val="center"/>
          </w:tcPr>
          <w:p w14:paraId="48824C58"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报价要求</w:t>
            </w:r>
          </w:p>
        </w:tc>
        <w:tc>
          <w:tcPr>
            <w:tcW w:w="6485" w:type="dxa"/>
            <w:vAlign w:val="center"/>
          </w:tcPr>
          <w:p w14:paraId="7B1C3A52" w14:textId="77777777" w:rsidR="00CF0D08" w:rsidRPr="001E7D5A" w:rsidRDefault="00EE2FA7">
            <w:pPr>
              <w:snapToGrid w:val="0"/>
              <w:spacing w:line="360" w:lineRule="auto"/>
              <w:ind w:firstLineChars="200" w:firstLine="480"/>
              <w:jc w:val="left"/>
              <w:rPr>
                <w:rFonts w:ascii="宋体" w:hAnsi="宋体" w:cs="宋体" w:hint="eastAsia"/>
                <w:bCs/>
                <w:kern w:val="0"/>
                <w:sz w:val="24"/>
                <w:lang w:val="zh-CN"/>
              </w:rPr>
            </w:pPr>
            <w:r w:rsidRPr="001E7D5A">
              <w:rPr>
                <w:rFonts w:ascii="宋体" w:hAnsi="宋体" w:cs="宋体" w:hint="eastAsia"/>
                <w:bCs/>
                <w:kern w:val="0"/>
                <w:sz w:val="24"/>
                <w:lang w:val="zh-CN"/>
              </w:rPr>
              <w:t>有关本项目实施所需的所有费用（含税费）均计入报价。投标文件</w:t>
            </w:r>
            <w:r w:rsidRPr="001E7D5A">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sidRPr="001E7D5A">
              <w:rPr>
                <w:rFonts w:ascii="宋体" w:hAnsi="宋体" w:cs="宋体" w:hint="eastAsia"/>
                <w:bCs/>
                <w:kern w:val="0"/>
                <w:sz w:val="24"/>
                <w:lang w:val="zh-CN"/>
              </w:rPr>
              <w:t>投标文件中价格全部采用人民币报价。招标文件未列明，而投标人认为必需的费用也需列入报价。提醒：验收时检测费用由采购人承担，不包含在投标总价中。</w:t>
            </w:r>
          </w:p>
          <w:p w14:paraId="45D56243" w14:textId="77777777" w:rsidR="00CF0D08" w:rsidRPr="001E7D5A" w:rsidRDefault="00EE2FA7">
            <w:pPr>
              <w:snapToGrid w:val="0"/>
              <w:spacing w:line="360" w:lineRule="auto"/>
              <w:jc w:val="left"/>
              <w:rPr>
                <w:rFonts w:ascii="宋体" w:hAnsi="宋体" w:cs="宋体" w:hint="eastAsia"/>
                <w:bCs/>
                <w:kern w:val="0"/>
                <w:sz w:val="24"/>
                <w:lang w:val="zh-CN"/>
              </w:rPr>
            </w:pPr>
            <w:r w:rsidRPr="001E7D5A">
              <w:rPr>
                <w:rFonts w:ascii="宋体" w:hAnsi="宋体" w:cs="宋体" w:hint="eastAsia"/>
                <w:bCs/>
                <w:kern w:val="0"/>
                <w:sz w:val="24"/>
                <w:lang w:val="zh-CN"/>
              </w:rPr>
              <w:t>投标报价出现下列情形的，投标无效：</w:t>
            </w:r>
          </w:p>
          <w:p w14:paraId="4CEA46F3" w14:textId="77777777" w:rsidR="00CF0D08" w:rsidRPr="001E7D5A" w:rsidRDefault="00EE2FA7">
            <w:pPr>
              <w:snapToGrid w:val="0"/>
              <w:spacing w:line="360" w:lineRule="auto"/>
              <w:ind w:firstLineChars="100" w:firstLine="240"/>
              <w:jc w:val="left"/>
              <w:rPr>
                <w:rFonts w:ascii="宋体" w:hAnsi="宋体" w:cs="宋体" w:hint="eastAsia"/>
                <w:bCs/>
                <w:kern w:val="0"/>
                <w:sz w:val="24"/>
                <w:lang w:val="zh-CN"/>
              </w:rPr>
            </w:pPr>
            <w:r w:rsidRPr="001E7D5A">
              <w:rPr>
                <w:rFonts w:ascii="宋体" w:hAnsi="宋体" w:cs="宋体" w:hint="eastAsia"/>
                <w:bCs/>
                <w:kern w:val="0"/>
                <w:sz w:val="24"/>
                <w:lang w:val="zh-CN"/>
              </w:rPr>
              <w:t>投标文件出现不是唯一的、有选择性投标报价的；</w:t>
            </w:r>
          </w:p>
          <w:p w14:paraId="32EB7733" w14:textId="77777777" w:rsidR="00CF0D08" w:rsidRPr="001E7D5A" w:rsidRDefault="00EE2FA7">
            <w:pPr>
              <w:snapToGrid w:val="0"/>
              <w:spacing w:line="360" w:lineRule="auto"/>
              <w:ind w:firstLineChars="100" w:firstLine="240"/>
              <w:jc w:val="left"/>
              <w:rPr>
                <w:rFonts w:ascii="宋体" w:hAnsi="宋体" w:cs="宋体" w:hint="eastAsia"/>
                <w:bCs/>
                <w:kern w:val="0"/>
                <w:sz w:val="24"/>
                <w:lang w:val="zh-CN"/>
              </w:rPr>
            </w:pPr>
            <w:r w:rsidRPr="001E7D5A">
              <w:rPr>
                <w:rFonts w:ascii="宋体" w:hAnsi="宋体" w:cs="宋体" w:hint="eastAsia"/>
                <w:bCs/>
                <w:kern w:val="0"/>
                <w:sz w:val="24"/>
                <w:lang w:val="zh-CN"/>
              </w:rPr>
              <w:lastRenderedPageBreak/>
              <w:t>投标报价超过招标文件中规定的预算金额或者最高限价的；</w:t>
            </w:r>
          </w:p>
          <w:p w14:paraId="17ED6640" w14:textId="77777777" w:rsidR="00CF0D08" w:rsidRPr="001E7D5A" w:rsidRDefault="00EE2FA7">
            <w:pPr>
              <w:spacing w:line="360" w:lineRule="auto"/>
              <w:ind w:firstLineChars="100" w:firstLine="240"/>
              <w:jc w:val="left"/>
              <w:rPr>
                <w:rFonts w:ascii="宋体" w:hAnsi="宋体" w:cs="宋体" w:hint="eastAsia"/>
                <w:bCs/>
                <w:sz w:val="24"/>
              </w:rPr>
            </w:pPr>
            <w:r w:rsidRPr="001E7D5A">
              <w:rPr>
                <w:rFonts w:ascii="宋体" w:hAnsi="宋体" w:cs="宋体" w:hint="eastAsia"/>
                <w:bCs/>
                <w:kern w:val="0"/>
                <w:sz w:val="24"/>
              </w:rPr>
              <w:t>报价明显低于其他通过符合性审查投标人的报价，有可能影响产品质量或者不能诚信履约的，未能按要求提供书面说明或者提交相关证明材料证明其报价合理性的</w:t>
            </w:r>
            <w:r w:rsidRPr="001E7D5A">
              <w:rPr>
                <w:rFonts w:ascii="宋体" w:hAnsi="宋体" w:cs="宋体" w:hint="eastAsia"/>
                <w:bCs/>
                <w:sz w:val="24"/>
              </w:rPr>
              <w:t>；</w:t>
            </w:r>
          </w:p>
          <w:p w14:paraId="5FD527B5" w14:textId="77777777" w:rsidR="00CF0D08" w:rsidRPr="001E7D5A" w:rsidRDefault="00EE2FA7">
            <w:pPr>
              <w:spacing w:line="360" w:lineRule="auto"/>
              <w:ind w:firstLineChars="100" w:firstLine="240"/>
              <w:jc w:val="left"/>
              <w:rPr>
                <w:rFonts w:ascii="宋体" w:hAnsi="宋体" w:cs="宋体" w:hint="eastAsia"/>
                <w:bCs/>
                <w:sz w:val="24"/>
              </w:rPr>
            </w:pPr>
            <w:r w:rsidRPr="001E7D5A">
              <w:rPr>
                <w:rFonts w:ascii="宋体" w:hAnsi="宋体" w:cs="宋体" w:hint="eastAsia"/>
                <w:bCs/>
                <w:kern w:val="0"/>
                <w:sz w:val="24"/>
              </w:rPr>
              <w:t>投标人对根据修正原则修正后的报价不确认的</w:t>
            </w:r>
            <w:r w:rsidRPr="001E7D5A">
              <w:rPr>
                <w:rFonts w:ascii="宋体" w:hAnsi="宋体" w:cs="宋体" w:hint="eastAsia"/>
                <w:bCs/>
                <w:sz w:val="24"/>
              </w:rPr>
              <w:t>。</w:t>
            </w:r>
          </w:p>
        </w:tc>
      </w:tr>
      <w:tr w:rsidR="001E7D5A" w:rsidRPr="001E7D5A" w14:paraId="37B04A07" w14:textId="77777777">
        <w:trPr>
          <w:trHeight w:val="1430"/>
          <w:jc w:val="center"/>
        </w:trPr>
        <w:tc>
          <w:tcPr>
            <w:tcW w:w="570" w:type="dxa"/>
            <w:vAlign w:val="center"/>
          </w:tcPr>
          <w:p w14:paraId="4482B402"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lastRenderedPageBreak/>
              <w:t>11</w:t>
            </w:r>
          </w:p>
        </w:tc>
        <w:tc>
          <w:tcPr>
            <w:tcW w:w="2807" w:type="dxa"/>
            <w:vAlign w:val="center"/>
          </w:tcPr>
          <w:p w14:paraId="3060533B" w14:textId="77777777" w:rsidR="00CF0D08" w:rsidRPr="001E7D5A" w:rsidRDefault="00EE2FA7">
            <w:pPr>
              <w:snapToGrid w:val="0"/>
              <w:spacing w:line="360" w:lineRule="auto"/>
              <w:jc w:val="left"/>
              <w:rPr>
                <w:rFonts w:ascii="宋体" w:hAnsi="宋体" w:hint="eastAsia"/>
                <w:sz w:val="24"/>
              </w:rPr>
            </w:pPr>
            <w:r w:rsidRPr="001E7D5A">
              <w:rPr>
                <w:rFonts w:ascii="宋体" w:hAnsi="宋体" w:hint="eastAsia"/>
                <w:sz w:val="24"/>
              </w:rPr>
              <w:t>中小企业信用融资</w:t>
            </w:r>
          </w:p>
        </w:tc>
        <w:tc>
          <w:tcPr>
            <w:tcW w:w="6485" w:type="dxa"/>
            <w:vAlign w:val="center"/>
          </w:tcPr>
          <w:p w14:paraId="75019E00" w14:textId="77777777" w:rsidR="00CF0D08" w:rsidRPr="001E7D5A" w:rsidRDefault="00EE2FA7">
            <w:pPr>
              <w:spacing w:line="360" w:lineRule="auto"/>
              <w:ind w:firstLineChars="200" w:firstLine="480"/>
              <w:jc w:val="left"/>
              <w:rPr>
                <w:rFonts w:ascii="宋体" w:hAnsi="宋体" w:hint="eastAsia"/>
                <w:snapToGrid w:val="0"/>
                <w:kern w:val="28"/>
                <w:sz w:val="24"/>
              </w:rPr>
            </w:pPr>
            <w:r w:rsidRPr="001E7D5A">
              <w:rPr>
                <w:rFonts w:ascii="宋体" w:hAnsi="宋体" w:hint="eastAsia"/>
                <w:snapToGrid w:val="0"/>
                <w:kern w:val="28"/>
                <w:sz w:val="24"/>
              </w:rPr>
              <w:t>投标人中标后也可在“政</w:t>
            </w:r>
            <w:proofErr w:type="gramStart"/>
            <w:r w:rsidRPr="001E7D5A">
              <w:rPr>
                <w:rFonts w:ascii="宋体" w:hAnsi="宋体" w:hint="eastAsia"/>
                <w:snapToGrid w:val="0"/>
                <w:kern w:val="28"/>
                <w:sz w:val="24"/>
              </w:rPr>
              <w:t>采云</w:t>
            </w:r>
            <w:proofErr w:type="gramEnd"/>
            <w:r w:rsidRPr="001E7D5A">
              <w:rPr>
                <w:rFonts w:ascii="宋体" w:hAnsi="宋体" w:hint="eastAsia"/>
                <w:snapToGrid w:val="0"/>
                <w:kern w:val="28"/>
                <w:sz w:val="24"/>
              </w:rPr>
              <w:t>”平台申请</w:t>
            </w:r>
            <w:proofErr w:type="gramStart"/>
            <w:r w:rsidRPr="001E7D5A">
              <w:rPr>
                <w:rFonts w:ascii="宋体" w:hAnsi="宋体" w:hint="eastAsia"/>
                <w:snapToGrid w:val="0"/>
                <w:kern w:val="28"/>
                <w:sz w:val="24"/>
              </w:rPr>
              <w:t>政采贷</w:t>
            </w:r>
            <w:proofErr w:type="gramEnd"/>
            <w:r w:rsidRPr="001E7D5A">
              <w:rPr>
                <w:rFonts w:ascii="宋体" w:hAnsi="宋体" w:hint="eastAsia"/>
                <w:snapToGrid w:val="0"/>
                <w:kern w:val="28"/>
                <w:sz w:val="24"/>
              </w:rPr>
              <w:t>：操作路径：登录政</w:t>
            </w:r>
            <w:proofErr w:type="gramStart"/>
            <w:r w:rsidRPr="001E7D5A">
              <w:rPr>
                <w:rFonts w:ascii="宋体" w:hAnsi="宋体" w:hint="eastAsia"/>
                <w:snapToGrid w:val="0"/>
                <w:kern w:val="28"/>
                <w:sz w:val="24"/>
              </w:rPr>
              <w:t>采云</w:t>
            </w:r>
            <w:proofErr w:type="gramEnd"/>
            <w:r w:rsidRPr="001E7D5A">
              <w:rPr>
                <w:rFonts w:ascii="宋体" w:hAnsi="宋体" w:hint="eastAsia"/>
                <w:snapToGrid w:val="0"/>
                <w:kern w:val="28"/>
                <w:sz w:val="24"/>
              </w:rPr>
              <w:t>平台 - 金融服务中心 -【融资服务】，可在热门申请中选择产品直接申请，也可</w:t>
            </w:r>
            <w:proofErr w:type="gramStart"/>
            <w:r w:rsidRPr="001E7D5A">
              <w:rPr>
                <w:rFonts w:ascii="宋体" w:hAnsi="宋体" w:hint="eastAsia"/>
                <w:snapToGrid w:val="0"/>
                <w:kern w:val="28"/>
                <w:sz w:val="24"/>
              </w:rPr>
              <w:t>点击云智贷</w:t>
            </w:r>
            <w:proofErr w:type="gramEnd"/>
            <w:r w:rsidRPr="001E7D5A">
              <w:rPr>
                <w:rFonts w:ascii="宋体" w:hAnsi="宋体" w:hint="eastAsia"/>
                <w:snapToGrid w:val="0"/>
                <w:kern w:val="28"/>
                <w:sz w:val="24"/>
              </w:rPr>
              <w:t>匹配适合产品进行申请，或者在可申请项目中根据该项目进行申请。</w:t>
            </w:r>
          </w:p>
        </w:tc>
      </w:tr>
      <w:tr w:rsidR="001E7D5A" w:rsidRPr="001E7D5A" w14:paraId="4992D666" w14:textId="77777777">
        <w:trPr>
          <w:trHeight w:val="1756"/>
          <w:jc w:val="center"/>
        </w:trPr>
        <w:tc>
          <w:tcPr>
            <w:tcW w:w="570" w:type="dxa"/>
            <w:vAlign w:val="center"/>
          </w:tcPr>
          <w:p w14:paraId="7F6AABA7"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12</w:t>
            </w:r>
          </w:p>
        </w:tc>
        <w:tc>
          <w:tcPr>
            <w:tcW w:w="2807" w:type="dxa"/>
            <w:vAlign w:val="center"/>
          </w:tcPr>
          <w:p w14:paraId="2984D5AE"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仿宋_GB2312" w:hint="eastAsia"/>
                <w:bCs/>
                <w:sz w:val="24"/>
              </w:rPr>
              <w:t>备份投标文件送达地点和签收人员</w:t>
            </w:r>
          </w:p>
        </w:tc>
        <w:tc>
          <w:tcPr>
            <w:tcW w:w="6485" w:type="dxa"/>
            <w:vAlign w:val="center"/>
          </w:tcPr>
          <w:p w14:paraId="643D2DEA" w14:textId="77777777" w:rsidR="00CF0D08" w:rsidRPr="001E7D5A" w:rsidRDefault="00EE2FA7">
            <w:pPr>
              <w:pStyle w:val="af0"/>
              <w:spacing w:line="360" w:lineRule="auto"/>
              <w:ind w:rightChars="68" w:right="143" w:firstLineChars="200" w:firstLine="480"/>
              <w:jc w:val="left"/>
              <w:rPr>
                <w:rFonts w:hAnsi="宋体" w:cs="宋体" w:hint="eastAsia"/>
                <w:bCs/>
                <w:kern w:val="28"/>
                <w:sz w:val="24"/>
                <w:szCs w:val="24"/>
              </w:rPr>
            </w:pPr>
            <w:r w:rsidRPr="001E7D5A">
              <w:rPr>
                <w:rFonts w:hAnsi="宋体" w:hint="eastAsia"/>
                <w:bCs/>
                <w:kern w:val="28"/>
                <w:sz w:val="24"/>
                <w:szCs w:val="24"/>
              </w:rPr>
              <w:t>备份投标文件送达地点：</w:t>
            </w:r>
            <w:r w:rsidRPr="001E7D5A">
              <w:rPr>
                <w:rFonts w:hAnsi="宋体" w:hint="eastAsia"/>
                <w:bCs/>
                <w:sz w:val="24"/>
                <w:szCs w:val="24"/>
                <w:u w:val="single"/>
              </w:rPr>
              <w:t>杭州市上城区</w:t>
            </w:r>
            <w:proofErr w:type="gramStart"/>
            <w:r w:rsidRPr="001E7D5A">
              <w:rPr>
                <w:rFonts w:hAnsi="宋体" w:hint="eastAsia"/>
                <w:bCs/>
                <w:sz w:val="24"/>
                <w:szCs w:val="24"/>
                <w:u w:val="single"/>
              </w:rPr>
              <w:t>环站东路</w:t>
            </w:r>
            <w:proofErr w:type="gramEnd"/>
            <w:r w:rsidRPr="001E7D5A">
              <w:rPr>
                <w:rFonts w:hAnsi="宋体" w:hint="eastAsia"/>
                <w:bCs/>
                <w:sz w:val="24"/>
                <w:szCs w:val="24"/>
                <w:u w:val="single"/>
              </w:rPr>
              <w:t>99号云峰大厦1号楼12楼（接受邮寄，需在投标截止前寄达签收）</w:t>
            </w:r>
            <w:r w:rsidRPr="001E7D5A">
              <w:rPr>
                <w:rFonts w:hAnsi="宋体" w:hint="eastAsia"/>
                <w:bCs/>
                <w:kern w:val="28"/>
                <w:sz w:val="24"/>
                <w:szCs w:val="24"/>
              </w:rPr>
              <w:t>；备份投标文件签收人员联系电话：</w:t>
            </w:r>
            <w:r w:rsidRPr="001E7D5A">
              <w:rPr>
                <w:rFonts w:hAnsi="宋体" w:hint="eastAsia"/>
                <w:bCs/>
                <w:kern w:val="28"/>
                <w:sz w:val="24"/>
                <w:szCs w:val="24"/>
                <w:u w:val="single"/>
              </w:rPr>
              <w:t xml:space="preserve"> </w:t>
            </w:r>
            <w:r w:rsidRPr="001E7D5A">
              <w:rPr>
                <w:rFonts w:hAnsi="宋体" w:hint="eastAsia"/>
                <w:bCs/>
                <w:sz w:val="24"/>
                <w:szCs w:val="24"/>
                <w:u w:val="single"/>
              </w:rPr>
              <w:t xml:space="preserve">成晓松 18221599746  </w:t>
            </w:r>
            <w:r w:rsidRPr="001E7D5A">
              <w:rPr>
                <w:rFonts w:hAnsi="宋体" w:cs="仿宋_GB2312" w:hint="eastAsia"/>
                <w:bCs/>
                <w:sz w:val="24"/>
                <w:szCs w:val="24"/>
              </w:rPr>
              <w:t>。采购人、采购代理机构不强制或变相强制投标人提交备份投标文件。</w:t>
            </w:r>
          </w:p>
        </w:tc>
      </w:tr>
      <w:tr w:rsidR="001E7D5A" w:rsidRPr="001E7D5A" w14:paraId="6C286065" w14:textId="77777777">
        <w:trPr>
          <w:trHeight w:val="23"/>
          <w:jc w:val="center"/>
        </w:trPr>
        <w:tc>
          <w:tcPr>
            <w:tcW w:w="570" w:type="dxa"/>
            <w:vMerge w:val="restart"/>
            <w:vAlign w:val="center"/>
          </w:tcPr>
          <w:p w14:paraId="5770F35F"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13</w:t>
            </w:r>
          </w:p>
        </w:tc>
        <w:tc>
          <w:tcPr>
            <w:tcW w:w="2807" w:type="dxa"/>
            <w:vMerge w:val="restart"/>
            <w:vAlign w:val="center"/>
          </w:tcPr>
          <w:p w14:paraId="2F6F7582"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仿宋_GB2312" w:hint="eastAsia"/>
                <w:bCs/>
                <w:sz w:val="24"/>
              </w:rPr>
              <w:t>特别说明</w:t>
            </w:r>
          </w:p>
        </w:tc>
        <w:tc>
          <w:tcPr>
            <w:tcW w:w="6485" w:type="dxa"/>
            <w:vAlign w:val="center"/>
          </w:tcPr>
          <w:p w14:paraId="7B99CF12" w14:textId="77777777" w:rsidR="00CF0D08" w:rsidRPr="001E7D5A" w:rsidRDefault="00EE2FA7">
            <w:pPr>
              <w:spacing w:line="360" w:lineRule="auto"/>
              <w:ind w:firstLineChars="200" w:firstLine="480"/>
              <w:jc w:val="left"/>
              <w:rPr>
                <w:rFonts w:ascii="宋体" w:hAnsi="宋体" w:cs="宋体" w:hint="eastAsia"/>
                <w:bCs/>
                <w:snapToGrid w:val="0"/>
                <w:kern w:val="28"/>
                <w:sz w:val="24"/>
              </w:rPr>
            </w:pPr>
            <w:r w:rsidRPr="001E7D5A">
              <w:rPr>
                <w:rFonts w:ascii="宋体" w:hAnsi="宋体" w:cs="宋体" w:hint="eastAsia"/>
                <w:bCs/>
                <w:snapToGrid w:val="0"/>
                <w:kern w:val="28"/>
                <w:sz w:val="24"/>
              </w:rPr>
              <w:t>联合体投标的，联合体各方分别提供与联合体协议中规定的分工内容相应的业绩证明材料，业绩数量以提供材料较少的一方为准。</w:t>
            </w:r>
          </w:p>
        </w:tc>
      </w:tr>
      <w:tr w:rsidR="001E7D5A" w:rsidRPr="001E7D5A" w14:paraId="09F95D08" w14:textId="77777777">
        <w:trPr>
          <w:trHeight w:val="23"/>
          <w:jc w:val="center"/>
        </w:trPr>
        <w:tc>
          <w:tcPr>
            <w:tcW w:w="570" w:type="dxa"/>
            <w:vMerge/>
            <w:vAlign w:val="center"/>
          </w:tcPr>
          <w:p w14:paraId="66DF5D00" w14:textId="77777777" w:rsidR="00CF0D08" w:rsidRPr="001E7D5A" w:rsidRDefault="00CF0D08">
            <w:pPr>
              <w:snapToGrid w:val="0"/>
              <w:spacing w:line="360" w:lineRule="auto"/>
              <w:jc w:val="center"/>
              <w:rPr>
                <w:rFonts w:ascii="宋体" w:hAnsi="宋体" w:cs="宋体" w:hint="eastAsia"/>
                <w:bCs/>
                <w:sz w:val="24"/>
              </w:rPr>
            </w:pPr>
          </w:p>
        </w:tc>
        <w:tc>
          <w:tcPr>
            <w:tcW w:w="2807" w:type="dxa"/>
            <w:vMerge/>
            <w:vAlign w:val="center"/>
          </w:tcPr>
          <w:p w14:paraId="1FCE9902" w14:textId="77777777" w:rsidR="00CF0D08" w:rsidRPr="001E7D5A" w:rsidRDefault="00CF0D08">
            <w:pPr>
              <w:snapToGrid w:val="0"/>
              <w:spacing w:line="360" w:lineRule="auto"/>
              <w:jc w:val="left"/>
              <w:rPr>
                <w:rFonts w:ascii="宋体" w:hAnsi="宋体" w:cs="宋体" w:hint="eastAsia"/>
                <w:bCs/>
                <w:sz w:val="24"/>
              </w:rPr>
            </w:pPr>
          </w:p>
        </w:tc>
        <w:tc>
          <w:tcPr>
            <w:tcW w:w="6485" w:type="dxa"/>
            <w:vAlign w:val="center"/>
          </w:tcPr>
          <w:p w14:paraId="46DDF3D3" w14:textId="77777777" w:rsidR="00CF0D08" w:rsidRPr="001E7D5A" w:rsidRDefault="00EE2FA7">
            <w:pPr>
              <w:spacing w:line="360" w:lineRule="auto"/>
              <w:ind w:firstLineChars="200" w:firstLine="480"/>
              <w:jc w:val="left"/>
              <w:rPr>
                <w:rFonts w:ascii="宋体" w:hAnsi="宋体" w:cs="宋体" w:hint="eastAsia"/>
                <w:bCs/>
                <w:snapToGrid w:val="0"/>
                <w:kern w:val="28"/>
                <w:sz w:val="24"/>
              </w:rPr>
            </w:pPr>
            <w:r w:rsidRPr="001E7D5A">
              <w:rPr>
                <w:rFonts w:ascii="宋体" w:hAnsi="宋体" w:cs="宋体" w:hint="eastAsia"/>
                <w:bCs/>
                <w:snapToGrid w:val="0"/>
                <w:kern w:val="28"/>
                <w:sz w:val="24"/>
              </w:rPr>
              <w:t>☐联合体投标的，联合体各方均需按招标文件第四部分评标标准要求提供资信证明文件，否则视为不符合相关要求。</w:t>
            </w:r>
          </w:p>
          <w:p w14:paraId="7A1E4263" w14:textId="77777777" w:rsidR="00CF0D08" w:rsidRPr="001E7D5A" w:rsidRDefault="00EE2FA7">
            <w:pPr>
              <w:spacing w:line="360" w:lineRule="auto"/>
              <w:ind w:firstLineChars="200" w:firstLine="480"/>
              <w:jc w:val="left"/>
              <w:rPr>
                <w:rFonts w:ascii="宋体" w:hAnsi="宋体" w:cs="宋体" w:hint="eastAsia"/>
                <w:bCs/>
                <w:snapToGrid w:val="0"/>
                <w:kern w:val="28"/>
                <w:sz w:val="24"/>
              </w:rPr>
            </w:pPr>
            <w:r w:rsidRPr="001E7D5A">
              <w:rPr>
                <w:rFonts w:ascii="宋体" w:hAnsi="宋体" w:cs="宋体" w:hint="eastAsia"/>
                <w:bCs/>
                <w:snapToGrid w:val="0"/>
                <w:kern w:val="28"/>
                <w:sz w:val="24"/>
              </w:rPr>
              <w:sym w:font="Wingdings" w:char="F0FE"/>
            </w:r>
            <w:r w:rsidRPr="001E7D5A">
              <w:rPr>
                <w:rFonts w:ascii="宋体" w:hAnsi="宋体" w:cs="宋体" w:hint="eastAsia"/>
                <w:bCs/>
                <w:snapToGrid w:val="0"/>
                <w:kern w:val="28"/>
                <w:sz w:val="24"/>
              </w:rPr>
              <w:t>联合体投标的，联合体中有一方或者联合体成员根据分工按招标文件第四部分评标标准要求提供资信证明文件的，视为符合了相关要求。</w:t>
            </w:r>
          </w:p>
        </w:tc>
      </w:tr>
      <w:tr w:rsidR="001E7D5A" w:rsidRPr="001E7D5A" w14:paraId="1112FD17" w14:textId="77777777">
        <w:trPr>
          <w:trHeight w:val="436"/>
          <w:jc w:val="center"/>
        </w:trPr>
        <w:tc>
          <w:tcPr>
            <w:tcW w:w="570" w:type="dxa"/>
            <w:vMerge/>
            <w:vAlign w:val="center"/>
          </w:tcPr>
          <w:p w14:paraId="32D02195" w14:textId="77777777" w:rsidR="00CF0D08" w:rsidRPr="001E7D5A" w:rsidRDefault="00CF0D08">
            <w:pPr>
              <w:snapToGrid w:val="0"/>
              <w:spacing w:line="360" w:lineRule="auto"/>
              <w:jc w:val="center"/>
              <w:rPr>
                <w:rFonts w:ascii="宋体" w:hAnsi="宋体" w:cs="宋体" w:hint="eastAsia"/>
                <w:bCs/>
                <w:sz w:val="24"/>
              </w:rPr>
            </w:pPr>
          </w:p>
        </w:tc>
        <w:tc>
          <w:tcPr>
            <w:tcW w:w="2807" w:type="dxa"/>
            <w:vMerge/>
            <w:vAlign w:val="center"/>
          </w:tcPr>
          <w:p w14:paraId="6BB30755" w14:textId="77777777" w:rsidR="00CF0D08" w:rsidRPr="001E7D5A" w:rsidRDefault="00CF0D08">
            <w:pPr>
              <w:snapToGrid w:val="0"/>
              <w:spacing w:line="360" w:lineRule="auto"/>
              <w:jc w:val="left"/>
              <w:rPr>
                <w:rFonts w:ascii="宋体" w:hAnsi="宋体" w:cs="宋体" w:hint="eastAsia"/>
                <w:bCs/>
                <w:sz w:val="24"/>
              </w:rPr>
            </w:pPr>
          </w:p>
        </w:tc>
        <w:tc>
          <w:tcPr>
            <w:tcW w:w="6485" w:type="dxa"/>
            <w:vAlign w:val="center"/>
          </w:tcPr>
          <w:p w14:paraId="1A86C48C" w14:textId="77777777" w:rsidR="00CF0D08" w:rsidRPr="001E7D5A" w:rsidRDefault="00EE2FA7">
            <w:pPr>
              <w:spacing w:line="360" w:lineRule="auto"/>
              <w:ind w:firstLineChars="200" w:firstLine="480"/>
              <w:jc w:val="left"/>
              <w:rPr>
                <w:rFonts w:ascii="宋体" w:hAnsi="宋体" w:cs="宋体" w:hint="eastAsia"/>
                <w:bCs/>
                <w:snapToGrid w:val="0"/>
                <w:kern w:val="28"/>
                <w:sz w:val="24"/>
              </w:rPr>
            </w:pPr>
            <w:r w:rsidRPr="001E7D5A">
              <w:rPr>
                <w:rFonts w:ascii="宋体" w:hAnsi="宋体" w:cs="宋体" w:hint="eastAsia"/>
                <w:bCs/>
                <w:snapToGrid w:val="0"/>
                <w:kern w:val="28"/>
                <w:sz w:val="24"/>
                <w:lang w:val="en"/>
              </w:rPr>
              <w:t>本项目推荐的中标候选人数量：</w:t>
            </w:r>
            <w:r w:rsidRPr="001E7D5A">
              <w:rPr>
                <w:rFonts w:ascii="宋体" w:hAnsi="宋体" w:cs="宋体" w:hint="eastAsia"/>
                <w:bCs/>
                <w:snapToGrid w:val="0"/>
                <w:kern w:val="28"/>
                <w:sz w:val="24"/>
                <w:u w:val="single"/>
              </w:rPr>
              <w:t>3</w:t>
            </w:r>
            <w:r w:rsidRPr="001E7D5A">
              <w:rPr>
                <w:rFonts w:ascii="宋体" w:hAnsi="宋体" w:cs="宋体" w:hint="eastAsia"/>
                <w:sz w:val="24"/>
                <w:u w:val="single"/>
              </w:rPr>
              <w:t>家</w:t>
            </w:r>
            <w:r w:rsidRPr="001E7D5A">
              <w:rPr>
                <w:rFonts w:ascii="宋体" w:hAnsi="宋体" w:cs="宋体" w:hint="eastAsia"/>
                <w:bCs/>
                <w:snapToGrid w:val="0"/>
                <w:kern w:val="28"/>
                <w:sz w:val="24"/>
                <w:lang w:val="en"/>
              </w:rPr>
              <w:t>。</w:t>
            </w:r>
          </w:p>
        </w:tc>
      </w:tr>
      <w:tr w:rsidR="001E7D5A" w:rsidRPr="001E7D5A" w14:paraId="0830A5B8" w14:textId="77777777">
        <w:trPr>
          <w:trHeight w:val="23"/>
          <w:jc w:val="center"/>
        </w:trPr>
        <w:tc>
          <w:tcPr>
            <w:tcW w:w="570" w:type="dxa"/>
            <w:vAlign w:val="center"/>
          </w:tcPr>
          <w:p w14:paraId="72D9EEB1" w14:textId="77777777" w:rsidR="00CF0D08" w:rsidRPr="001E7D5A" w:rsidRDefault="00EE2FA7">
            <w:pPr>
              <w:snapToGrid w:val="0"/>
              <w:spacing w:line="360" w:lineRule="auto"/>
              <w:jc w:val="center"/>
              <w:rPr>
                <w:rFonts w:ascii="宋体" w:hAnsi="宋体" w:cs="宋体" w:hint="eastAsia"/>
                <w:bCs/>
                <w:sz w:val="24"/>
              </w:rPr>
            </w:pPr>
            <w:r w:rsidRPr="001E7D5A">
              <w:rPr>
                <w:rFonts w:ascii="宋体" w:hAnsi="宋体" w:cs="宋体" w:hint="eastAsia"/>
                <w:bCs/>
                <w:sz w:val="24"/>
              </w:rPr>
              <w:t>14</w:t>
            </w:r>
          </w:p>
        </w:tc>
        <w:tc>
          <w:tcPr>
            <w:tcW w:w="2807" w:type="dxa"/>
            <w:vAlign w:val="center"/>
          </w:tcPr>
          <w:p w14:paraId="7FCECEB4" w14:textId="77777777" w:rsidR="00CF0D08" w:rsidRPr="001E7D5A" w:rsidRDefault="00EE2FA7">
            <w:pPr>
              <w:snapToGrid w:val="0"/>
              <w:spacing w:line="360" w:lineRule="auto"/>
              <w:jc w:val="left"/>
              <w:rPr>
                <w:rFonts w:ascii="宋体" w:hAnsi="宋体" w:cs="宋体" w:hint="eastAsia"/>
                <w:bCs/>
                <w:sz w:val="24"/>
              </w:rPr>
            </w:pPr>
            <w:r w:rsidRPr="001E7D5A">
              <w:rPr>
                <w:rFonts w:ascii="宋体" w:hAnsi="宋体" w:cs="宋体" w:hint="eastAsia"/>
                <w:bCs/>
                <w:sz w:val="24"/>
              </w:rPr>
              <w:t>其他</w:t>
            </w:r>
          </w:p>
        </w:tc>
        <w:tc>
          <w:tcPr>
            <w:tcW w:w="6485" w:type="dxa"/>
            <w:vAlign w:val="center"/>
          </w:tcPr>
          <w:p w14:paraId="7696102A" w14:textId="77777777" w:rsidR="00CF0D08" w:rsidRPr="001E7D5A" w:rsidRDefault="00EE2FA7">
            <w:pPr>
              <w:snapToGrid w:val="0"/>
              <w:spacing w:line="360" w:lineRule="auto"/>
              <w:ind w:rightChars="68" w:right="143" w:firstLineChars="34" w:firstLine="82"/>
              <w:jc w:val="left"/>
              <w:rPr>
                <w:rFonts w:ascii="宋体" w:hAnsi="宋体" w:hint="eastAsia"/>
                <w:bCs/>
                <w:kern w:val="28"/>
                <w:sz w:val="24"/>
              </w:rPr>
            </w:pPr>
            <w:r w:rsidRPr="001E7D5A">
              <w:rPr>
                <w:rFonts w:ascii="宋体" w:hAnsi="宋体" w:hint="eastAsia"/>
                <w:bCs/>
                <w:sz w:val="24"/>
              </w:rPr>
              <w:t>（1）</w:t>
            </w:r>
            <w:r w:rsidRPr="001E7D5A">
              <w:rPr>
                <w:rFonts w:ascii="宋体" w:hAnsi="宋体"/>
                <w:bCs/>
                <w:sz w:val="24"/>
              </w:rPr>
              <w:t>中标通知书发出后30日</w:t>
            </w:r>
            <w:r w:rsidRPr="001E7D5A">
              <w:rPr>
                <w:rFonts w:ascii="宋体" w:hAnsi="宋体" w:hint="eastAsia"/>
                <w:bCs/>
                <w:sz w:val="24"/>
              </w:rPr>
              <w:t>（鼓励有条件的缩短至10个工作日）</w:t>
            </w:r>
            <w:r w:rsidRPr="001E7D5A">
              <w:rPr>
                <w:rFonts w:ascii="宋体" w:hAnsi="宋体"/>
                <w:bCs/>
                <w:sz w:val="24"/>
              </w:rPr>
              <w:t>内，中标</w:t>
            </w:r>
            <w:proofErr w:type="gramStart"/>
            <w:r w:rsidRPr="001E7D5A">
              <w:rPr>
                <w:rFonts w:ascii="宋体" w:hAnsi="宋体"/>
                <w:bCs/>
                <w:sz w:val="24"/>
              </w:rPr>
              <w:t>供应商持中标通知书</w:t>
            </w:r>
            <w:proofErr w:type="gramEnd"/>
            <w:r w:rsidRPr="001E7D5A">
              <w:rPr>
                <w:rFonts w:ascii="宋体" w:hAnsi="宋体"/>
                <w:bCs/>
                <w:sz w:val="24"/>
              </w:rPr>
              <w:t>与采购人签订合同</w:t>
            </w:r>
            <w:r w:rsidRPr="001E7D5A">
              <w:rPr>
                <w:rFonts w:ascii="宋体" w:hAnsi="宋体" w:hint="eastAsia"/>
                <w:bCs/>
                <w:sz w:val="24"/>
              </w:rPr>
              <w:t>；合同签订后需在2个工作日内进行备案公示。</w:t>
            </w:r>
          </w:p>
          <w:p w14:paraId="5B562DB6" w14:textId="77777777" w:rsidR="00CF0D08" w:rsidRPr="001E7D5A" w:rsidRDefault="00EE2FA7">
            <w:pPr>
              <w:snapToGrid w:val="0"/>
              <w:spacing w:line="360" w:lineRule="auto"/>
              <w:ind w:rightChars="68" w:right="143" w:firstLineChars="34" w:firstLine="82"/>
              <w:jc w:val="left"/>
              <w:rPr>
                <w:rFonts w:ascii="宋体" w:hAnsi="宋体" w:hint="eastAsia"/>
                <w:bCs/>
                <w:kern w:val="28"/>
                <w:sz w:val="24"/>
              </w:rPr>
            </w:pPr>
            <w:r w:rsidRPr="001E7D5A">
              <w:rPr>
                <w:rFonts w:ascii="宋体" w:hAnsi="宋体" w:hint="eastAsia"/>
                <w:bCs/>
                <w:kern w:val="28"/>
                <w:sz w:val="24"/>
              </w:rPr>
              <w:lastRenderedPageBreak/>
              <w:t>（2）</w:t>
            </w:r>
            <w:r w:rsidRPr="001E7D5A">
              <w:rPr>
                <w:rFonts w:ascii="宋体" w:hAnsi="宋体" w:hint="eastAsia"/>
                <w:bCs/>
                <w:sz w:val="24"/>
              </w:rPr>
              <w:t>中标供应商在收到中标通知后7个工作日内提交纸质版胶装投标文件（内容同电子投标文件）一正两副或系统解密版打印三份（封面盖章加骑缝），用于项目资料存档。（邮寄地址：杭州市上城区</w:t>
            </w:r>
            <w:proofErr w:type="gramStart"/>
            <w:r w:rsidRPr="001E7D5A">
              <w:rPr>
                <w:rFonts w:ascii="宋体" w:hAnsi="宋体" w:hint="eastAsia"/>
                <w:bCs/>
                <w:sz w:val="24"/>
              </w:rPr>
              <w:t>环站东路</w:t>
            </w:r>
            <w:proofErr w:type="gramEnd"/>
            <w:r w:rsidRPr="001E7D5A">
              <w:rPr>
                <w:rFonts w:ascii="宋体" w:hAnsi="宋体" w:hint="eastAsia"/>
                <w:bCs/>
                <w:sz w:val="24"/>
              </w:rPr>
              <w:t>99号云峰大厦1号楼12楼，成晓松 18221599746收）</w:t>
            </w:r>
          </w:p>
          <w:p w14:paraId="2CC74CA9"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kern w:val="28"/>
                <w:sz w:val="24"/>
              </w:rPr>
              <w:t>（3）</w:t>
            </w:r>
            <w:r w:rsidRPr="001E7D5A">
              <w:rPr>
                <w:rFonts w:ascii="宋体" w:hAnsi="宋体" w:hint="eastAsia"/>
                <w:bCs/>
                <w:sz w:val="24"/>
              </w:rPr>
              <w:t>本项目招标代理服务费收费标准为：</w:t>
            </w:r>
            <w:proofErr w:type="gramStart"/>
            <w:r w:rsidRPr="001E7D5A">
              <w:rPr>
                <w:rFonts w:ascii="宋体" w:hAnsi="宋体"/>
                <w:sz w:val="24"/>
              </w:rPr>
              <w:t>按浙价服</w:t>
            </w:r>
            <w:proofErr w:type="gramEnd"/>
            <w:r w:rsidRPr="001E7D5A">
              <w:rPr>
                <w:rFonts w:ascii="宋体" w:hAnsi="宋体"/>
                <w:sz w:val="24"/>
              </w:rPr>
              <w:t>(2003)77号文规定的收费标准</w:t>
            </w:r>
            <w:r w:rsidRPr="001E7D5A">
              <w:rPr>
                <w:rFonts w:ascii="宋体" w:hAnsi="宋体" w:hint="eastAsia"/>
                <w:sz w:val="24"/>
              </w:rPr>
              <w:t>八折</w:t>
            </w:r>
            <w:r w:rsidRPr="001E7D5A">
              <w:rPr>
                <w:rFonts w:ascii="宋体" w:hAnsi="宋体"/>
                <w:sz w:val="24"/>
              </w:rPr>
              <w:t>计取，不足</w:t>
            </w:r>
            <w:r w:rsidRPr="001E7D5A">
              <w:rPr>
                <w:rFonts w:ascii="宋体" w:hAnsi="宋体" w:hint="eastAsia"/>
                <w:sz w:val="24"/>
              </w:rPr>
              <w:t>伍</w:t>
            </w:r>
            <w:r w:rsidRPr="001E7D5A">
              <w:rPr>
                <w:rFonts w:ascii="宋体" w:hAnsi="宋体"/>
                <w:sz w:val="24"/>
              </w:rPr>
              <w:t>仟元按</w:t>
            </w:r>
            <w:r w:rsidRPr="001E7D5A">
              <w:rPr>
                <w:rFonts w:ascii="宋体" w:hAnsi="宋体" w:hint="eastAsia"/>
                <w:sz w:val="24"/>
              </w:rPr>
              <w:t>伍</w:t>
            </w:r>
            <w:r w:rsidRPr="001E7D5A">
              <w:rPr>
                <w:rFonts w:ascii="宋体" w:hAnsi="宋体"/>
                <w:sz w:val="24"/>
              </w:rPr>
              <w:t>仟元计取</w:t>
            </w:r>
            <w:r w:rsidRPr="001E7D5A">
              <w:rPr>
                <w:rFonts w:ascii="宋体" w:hAnsi="宋体" w:hint="eastAsia"/>
                <w:sz w:val="24"/>
              </w:rPr>
              <w:t>。</w:t>
            </w:r>
          </w:p>
          <w:p w14:paraId="03685C98" w14:textId="77777777" w:rsidR="00CF0D08" w:rsidRPr="001E7D5A" w:rsidRDefault="00EE2FA7">
            <w:pPr>
              <w:snapToGrid w:val="0"/>
              <w:spacing w:line="360" w:lineRule="auto"/>
              <w:ind w:rightChars="68" w:right="143"/>
              <w:jc w:val="left"/>
              <w:rPr>
                <w:rFonts w:ascii="宋体" w:hAnsi="宋体" w:hint="eastAsia"/>
                <w:bCs/>
                <w:sz w:val="24"/>
              </w:rPr>
            </w:pPr>
            <w:r w:rsidRPr="001E7D5A">
              <w:rPr>
                <w:rFonts w:ascii="宋体" w:hAnsi="宋体" w:hint="eastAsia"/>
                <w:bCs/>
                <w:sz w:val="24"/>
              </w:rPr>
              <w:sym w:font="Wingdings 2" w:char="00A3"/>
            </w:r>
            <w:r w:rsidRPr="001E7D5A">
              <w:rPr>
                <w:rFonts w:ascii="宋体" w:hAnsi="宋体" w:hint="eastAsia"/>
                <w:bCs/>
                <w:sz w:val="24"/>
              </w:rPr>
              <w:t>采购人在招标完成后支付；</w:t>
            </w:r>
          </w:p>
          <w:p w14:paraId="53E0BB2D" w14:textId="77777777" w:rsidR="00CF0D08" w:rsidRPr="001E7D5A" w:rsidRDefault="00EE2FA7">
            <w:pPr>
              <w:snapToGrid w:val="0"/>
              <w:spacing w:line="360" w:lineRule="auto"/>
              <w:ind w:rightChars="68" w:right="143"/>
              <w:jc w:val="left"/>
              <w:rPr>
                <w:rFonts w:ascii="宋体" w:hAnsi="宋体" w:hint="eastAsia"/>
                <w:b/>
                <w:sz w:val="24"/>
              </w:rPr>
            </w:pPr>
            <w:r w:rsidRPr="001E7D5A">
              <w:rPr>
                <w:rFonts w:ascii="宋体" w:hAnsi="宋体" w:hint="eastAsia"/>
                <w:b/>
                <w:sz w:val="24"/>
              </w:rPr>
              <w:sym w:font="Wingdings 2" w:char="0052"/>
            </w:r>
            <w:r w:rsidRPr="001E7D5A">
              <w:rPr>
                <w:rFonts w:ascii="宋体" w:hAnsi="宋体" w:hint="eastAsia"/>
                <w:b/>
                <w:sz w:val="24"/>
              </w:rPr>
              <w:t>由中标供应商在领取中标通知书后7个工作日内向采购代理机构一次性缴纳。</w:t>
            </w:r>
          </w:p>
          <w:p w14:paraId="7D289BC7"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收款单位：</w:t>
            </w:r>
            <w:proofErr w:type="gramStart"/>
            <w:r w:rsidRPr="001E7D5A">
              <w:rPr>
                <w:rFonts w:ascii="宋体" w:hAnsi="宋体" w:hint="eastAsia"/>
                <w:bCs/>
                <w:sz w:val="24"/>
              </w:rPr>
              <w:t>杭州洲源招标</w:t>
            </w:r>
            <w:proofErr w:type="gramEnd"/>
            <w:r w:rsidRPr="001E7D5A">
              <w:rPr>
                <w:rFonts w:ascii="宋体" w:hAnsi="宋体" w:hint="eastAsia"/>
                <w:bCs/>
                <w:sz w:val="24"/>
              </w:rPr>
              <w:t>代理有限公司</w:t>
            </w:r>
          </w:p>
          <w:p w14:paraId="1D39389F" w14:textId="77777777" w:rsidR="00CF0D08" w:rsidRPr="001E7D5A" w:rsidRDefault="00EE2FA7">
            <w:pPr>
              <w:snapToGrid w:val="0"/>
              <w:spacing w:line="360" w:lineRule="auto"/>
              <w:ind w:rightChars="68" w:right="143" w:firstLineChars="34" w:firstLine="82"/>
              <w:jc w:val="left"/>
              <w:rPr>
                <w:rFonts w:ascii="宋体" w:hAnsi="宋体" w:hint="eastAsia"/>
                <w:bCs/>
                <w:sz w:val="24"/>
              </w:rPr>
            </w:pPr>
            <w:r w:rsidRPr="001E7D5A">
              <w:rPr>
                <w:rFonts w:ascii="宋体" w:hAnsi="宋体" w:hint="eastAsia"/>
                <w:bCs/>
                <w:sz w:val="24"/>
              </w:rPr>
              <w:t>开户银行：</w:t>
            </w:r>
            <w:r w:rsidRPr="001E7D5A">
              <w:rPr>
                <w:rFonts w:ascii="宋体" w:hAnsi="宋体" w:cs="宋体" w:hint="eastAsia"/>
                <w:sz w:val="24"/>
              </w:rPr>
              <w:t>中信银行杭州西湖支行</w:t>
            </w:r>
          </w:p>
          <w:p w14:paraId="25C27DF7" w14:textId="77777777" w:rsidR="00CF0D08" w:rsidRPr="001E7D5A" w:rsidRDefault="00EE2FA7">
            <w:pPr>
              <w:snapToGrid w:val="0"/>
              <w:spacing w:line="360" w:lineRule="auto"/>
              <w:ind w:rightChars="68" w:right="143" w:firstLineChars="34" w:firstLine="82"/>
              <w:jc w:val="left"/>
              <w:rPr>
                <w:rFonts w:ascii="宋体" w:hAnsi="宋体" w:cs="Arial" w:hint="eastAsia"/>
                <w:bCs/>
                <w:kern w:val="0"/>
                <w:sz w:val="24"/>
              </w:rPr>
            </w:pPr>
            <w:r w:rsidRPr="001E7D5A">
              <w:rPr>
                <w:rFonts w:ascii="宋体" w:hAnsi="宋体" w:hint="eastAsia"/>
                <w:bCs/>
                <w:sz w:val="24"/>
              </w:rPr>
              <w:t>帐    号：</w:t>
            </w:r>
            <w:r w:rsidRPr="001E7D5A">
              <w:rPr>
                <w:rFonts w:ascii="宋体" w:hAnsi="宋体" w:cs="宋体" w:hint="eastAsia"/>
                <w:sz w:val="24"/>
              </w:rPr>
              <w:t>8110801012701859954</w:t>
            </w:r>
          </w:p>
        </w:tc>
      </w:tr>
    </w:tbl>
    <w:p w14:paraId="47F5BF7B" w14:textId="77777777" w:rsidR="00CF0D08" w:rsidRDefault="00EE2FA7">
      <w:pPr>
        <w:jc w:val="center"/>
        <w:rPr>
          <w:rFonts w:ascii="宋体" w:hAnsi="宋体" w:cs="宋体" w:hint="eastAsia"/>
          <w:b/>
          <w:sz w:val="30"/>
          <w:szCs w:val="30"/>
        </w:rPr>
      </w:pPr>
      <w:bookmarkStart w:id="11" w:name="第三部分"/>
      <w:bookmarkStart w:id="12" w:name="_Toc164416483"/>
      <w:bookmarkEnd w:id="9"/>
      <w:r>
        <w:rPr>
          <w:rFonts w:ascii="宋体" w:hAnsi="宋体" w:cs="宋体" w:hint="eastAsia"/>
          <w:b/>
          <w:sz w:val="32"/>
          <w:szCs w:val="20"/>
        </w:rPr>
        <w:lastRenderedPageBreak/>
        <w:br w:type="page"/>
      </w:r>
      <w:r>
        <w:rPr>
          <w:rFonts w:ascii="宋体" w:hAnsi="宋体" w:cs="宋体" w:hint="eastAsia"/>
          <w:b/>
          <w:sz w:val="30"/>
          <w:szCs w:val="30"/>
        </w:rPr>
        <w:lastRenderedPageBreak/>
        <w:t>一、总则</w:t>
      </w:r>
    </w:p>
    <w:p w14:paraId="4D99A69F" w14:textId="77777777" w:rsidR="00CF0D08" w:rsidRDefault="00EE2FA7">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1.适用范围</w:t>
      </w:r>
    </w:p>
    <w:p w14:paraId="0710734E"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7BCC9C67" w14:textId="77777777" w:rsidR="00CF0D08" w:rsidRDefault="00EE2FA7">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66421AAD"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3662EA0D"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2.2 “采购机构”系指招标公告中载明的本项目的采购机构。</w:t>
      </w:r>
    </w:p>
    <w:p w14:paraId="6457E7AA"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2.3 “投标供应商”、“投标人”系指是指响应招标、参加投标竞争的法人、其他组织或者自然人。</w:t>
      </w:r>
    </w:p>
    <w:p w14:paraId="324E0200"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3ACE5265"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28C580"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2.6“电子交易平台”是指本项目政府采购活动所依托的政府采购云平台（https://www.zcygov.cn/）。</w:t>
      </w:r>
    </w:p>
    <w:p w14:paraId="3D45EF76"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r>
        <w:rPr>
          <w:rFonts w:ascii="Wingdings" w:hAnsi="Wingdings" w:cs="宋体"/>
          <w:kern w:val="0"/>
          <w:sz w:val="24"/>
        </w:rPr>
        <w:t></w:t>
      </w:r>
      <w:r>
        <w:rPr>
          <w:rFonts w:ascii="宋体" w:hAnsi="宋体" w:cs="宋体" w:hint="eastAsia"/>
          <w:sz w:val="24"/>
        </w:rPr>
        <w:t>” 系指适用本项目的要求，“</w:t>
      </w:r>
      <w:r>
        <w:rPr>
          <w:rFonts w:ascii="宋体" w:hAnsi="宋体" w:cs="宋体" w:hint="eastAsia"/>
          <w:kern w:val="0"/>
          <w:sz w:val="24"/>
        </w:rPr>
        <w:t>☐</w:t>
      </w:r>
      <w:r>
        <w:rPr>
          <w:rFonts w:ascii="宋体" w:hAnsi="宋体" w:cs="宋体" w:hint="eastAsia"/>
          <w:sz w:val="24"/>
        </w:rPr>
        <w:t>” 系指不适用本项目的要求。</w:t>
      </w:r>
    </w:p>
    <w:p w14:paraId="1F712948" w14:textId="77777777" w:rsidR="00CF0D08" w:rsidRDefault="00EE2FA7">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3D3F03A8" w14:textId="77777777" w:rsidR="00CF0D08" w:rsidRDefault="00EE2FA7">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8843ADF" w14:textId="77777777" w:rsidR="00CF0D08" w:rsidRDefault="00EE2FA7">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778A5721" w14:textId="77777777" w:rsidR="00CF0D08" w:rsidRDefault="00EE2FA7">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ascii="宋体" w:hAnsi="宋体" w:cs="宋体" w:hint="eastAsia"/>
          <w:b/>
          <w:sz w:val="24"/>
        </w:rPr>
        <w:t>采购人拟采购的产品属于政府强制采购的节能产品品目清单范</w:t>
      </w:r>
      <w:r>
        <w:rPr>
          <w:rFonts w:ascii="宋体" w:hAnsi="宋体" w:cs="宋体" w:hint="eastAsia"/>
          <w:b/>
          <w:sz w:val="24"/>
        </w:rPr>
        <w:lastRenderedPageBreak/>
        <w:t>围的，投标供应商未按招标文件要求提供国家确定的认证机构出具的、处于有效期之内的节能产品认证证书的，投标无效。</w:t>
      </w:r>
    </w:p>
    <w:p w14:paraId="7049DD64"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0A950A12"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投标供应商提供产品及相关快递服务的具体包装要求要参考《商品包装政府采购需求标准（试行）》、《快递包装政府采购需求标准（试行）》。优先采购绿色包装产品、绿色物流配送服务以及循环利用产品。</w:t>
      </w:r>
    </w:p>
    <w:p w14:paraId="0A6825D8"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4D26D5" w14:textId="77777777" w:rsidR="00CF0D08" w:rsidRDefault="00EE2FA7">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701B13B9"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DAE4C1"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32B38685" w14:textId="77777777" w:rsidR="00CF0D08" w:rsidRDefault="00EE2FA7">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供应商提供的货物、工程或者服务符合下列情形的，享受中小企业扶持政策：在服务采购项目中，服务由中小企业承接，即提供服务的人员为中小企业依照《中华人民共和国劳动合同法》订立劳动合同的从业人员。</w:t>
      </w:r>
    </w:p>
    <w:p w14:paraId="525F1644" w14:textId="77777777" w:rsidR="00CF0D08" w:rsidRDefault="00EE2FA7">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55CC3E50"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1B3F8811"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w:t>
      </w:r>
      <w:r>
        <w:rPr>
          <w:rFonts w:ascii="宋体" w:hAnsi="宋体" w:cs="宋体" w:hint="eastAsia"/>
          <w:sz w:val="24"/>
        </w:rPr>
        <w:lastRenderedPageBreak/>
        <w:t>定的条件并提供《残疾人福利性单位声明函》（附件1）的残疾人福利性单位视同小型、微型企业；</w:t>
      </w:r>
    </w:p>
    <w:p w14:paraId="0688A248"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0B48FB"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供应商应按照招标文件格式要求提供《中小企业声明函》，投标供应商提供的《中小企业声明函》与实际情况不符的，不享受中小企业扶持政策。声明内容不实的，属于提供虚假材料谋取中标、成交的，依法承担法律责任。</w:t>
      </w:r>
    </w:p>
    <w:p w14:paraId="59CC19AD"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71BD3DDB" w14:textId="77777777" w:rsidR="00CF0D08" w:rsidRDefault="00EE2FA7">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7EF5BF88"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21121969"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72AD4D2F"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3.4.3 采购人应当贯彻落实知识产权保护相关法律法规，应当采购使用正版软件。</w:t>
      </w:r>
    </w:p>
    <w:p w14:paraId="2F1A3CD7" w14:textId="77777777" w:rsidR="00CF0D08" w:rsidRDefault="00EE2FA7">
      <w:pPr>
        <w:spacing w:line="360" w:lineRule="auto"/>
        <w:ind w:firstLineChars="100" w:firstLine="240"/>
        <w:rPr>
          <w:rFonts w:ascii="宋体" w:hAnsi="宋体" w:cs="宋体" w:hint="eastAsia"/>
          <w:sz w:val="24"/>
        </w:rPr>
      </w:pPr>
      <w:r>
        <w:rPr>
          <w:rFonts w:ascii="宋体" w:hAnsi="宋体" w:cs="宋体" w:hint="eastAsia"/>
          <w:sz w:val="24"/>
        </w:rPr>
        <w:t>3.5平等对待内外资企业和符合条件的破产重整企业</w:t>
      </w:r>
    </w:p>
    <w:p w14:paraId="698E656A" w14:textId="77777777" w:rsidR="00CF0D08" w:rsidRDefault="00EE2FA7">
      <w:pPr>
        <w:spacing w:line="360" w:lineRule="auto"/>
        <w:ind w:firstLineChars="100" w:firstLine="24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5155FB45"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w:t>
      </w:r>
    </w:p>
    <w:p w14:paraId="075A1E86"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281B0BAB"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533F4FF2"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w:t>
      </w:r>
      <w:r>
        <w:rPr>
          <w:rFonts w:ascii="宋体" w:hAnsi="宋体" w:cs="宋体" w:hint="eastAsia"/>
          <w:kern w:val="0"/>
          <w:sz w:val="24"/>
          <w:lang w:val="zh-CN"/>
        </w:rPr>
        <w:lastRenderedPageBreak/>
        <w:t>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3CB2093C"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4.3供应商质疑</w:t>
      </w:r>
    </w:p>
    <w:p w14:paraId="4D7861AC"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4.3.1提出质疑的供应商应当是参与所质疑项目采购活动的供应商。潜在供应商已依法获取其可质疑的招标文件的，可以对该文件提出质疑。</w:t>
      </w:r>
    </w:p>
    <w:p w14:paraId="4544EDC7"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1595465"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4.3.2.1对招标文件提出质疑的，质疑期限为供应商获得招标文件之日或者招标文件公告期限届满之日起计算。</w:t>
      </w:r>
    </w:p>
    <w:p w14:paraId="76D64360"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4.3.2.2对采购过程提出质疑的，质疑期限为各采购程序环节结束之日起计算。4.3.2.3对采购结果提出质疑的，质疑期限自采购结果公告期限届满之日起计算。</w:t>
      </w:r>
    </w:p>
    <w:p w14:paraId="1C75FED6"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4.3.3供应商提出质疑应当提交质疑函和必要的证明材料。质疑</w:t>
      </w:r>
      <w:proofErr w:type="gramStart"/>
      <w:r>
        <w:rPr>
          <w:rFonts w:ascii="宋体" w:hAnsi="宋体" w:cs="宋体" w:hint="eastAsia"/>
          <w:kern w:val="0"/>
          <w:sz w:val="24"/>
          <w:lang w:val="zh-CN"/>
        </w:rPr>
        <w:t>函应当</w:t>
      </w:r>
      <w:proofErr w:type="gramEnd"/>
      <w:r>
        <w:rPr>
          <w:rFonts w:ascii="宋体" w:hAnsi="宋体" w:cs="宋体" w:hint="eastAsia"/>
          <w:kern w:val="0"/>
          <w:sz w:val="24"/>
          <w:lang w:val="zh-CN"/>
        </w:rPr>
        <w:t>包括下列内容：</w:t>
      </w:r>
    </w:p>
    <w:p w14:paraId="1C01416F"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　　4.3.3.1供应商的姓名或者名称、地址、邮编、联系人及联系电话；</w:t>
      </w:r>
    </w:p>
    <w:p w14:paraId="3C9846F9"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　　4.3.3.2质疑项目的名称、编号；</w:t>
      </w:r>
    </w:p>
    <w:p w14:paraId="7BF65C70"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　　4.3.3.3具体、明确的质疑事项和与质疑事项相关的请求；</w:t>
      </w:r>
    </w:p>
    <w:p w14:paraId="455DB00A"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　　4.3.3.4事实依据；</w:t>
      </w:r>
    </w:p>
    <w:p w14:paraId="61512E71"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　　4.3.3.5必要的法律依据；</w:t>
      </w:r>
    </w:p>
    <w:p w14:paraId="1A15F706" w14:textId="77777777" w:rsidR="00CF0D08" w:rsidRDefault="00EE2FA7">
      <w:pPr>
        <w:autoSpaceDE w:val="0"/>
        <w:autoSpaceDN w:val="0"/>
        <w:spacing w:line="360" w:lineRule="auto"/>
        <w:ind w:firstLineChars="400" w:firstLine="960"/>
        <w:jc w:val="left"/>
        <w:rPr>
          <w:rFonts w:ascii="宋体" w:hAnsi="宋体" w:cs="宋体" w:hint="eastAsia"/>
          <w:kern w:val="0"/>
          <w:sz w:val="24"/>
          <w:lang w:val="zh-CN"/>
        </w:rPr>
      </w:pPr>
      <w:r>
        <w:rPr>
          <w:rFonts w:ascii="宋体" w:hAnsi="宋体" w:cs="宋体" w:hint="eastAsia"/>
          <w:kern w:val="0"/>
          <w:sz w:val="24"/>
          <w:lang w:val="zh-CN"/>
        </w:rPr>
        <w:t>4.3.3.6提出质疑的日期。</w:t>
      </w:r>
    </w:p>
    <w:p w14:paraId="394E7392"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AEFF37A"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质疑函范本及制作说明详见附件2。</w:t>
      </w:r>
    </w:p>
    <w:p w14:paraId="071E49B0"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4.3.4对同一采购程序环节的质疑，供应商须在法定质疑期内一次性提出。</w:t>
      </w:r>
    </w:p>
    <w:p w14:paraId="2793AD48"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4.3.5采购人或者采购机构应当在收到供应商的书面质疑后七个工作日内</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宋体" w:hAnsi="宋体" w:cs="宋体" w:hint="eastAsia"/>
          <w:kern w:val="0"/>
          <w:sz w:val="24"/>
          <w:lang w:val="zh-CN"/>
        </w:rPr>
        <w:t>杭财采监</w:t>
      </w:r>
      <w:proofErr w:type="gramEnd"/>
      <w:r>
        <w:rPr>
          <w:rFonts w:ascii="宋体" w:hAnsi="宋体" w:cs="宋体" w:hint="eastAsia"/>
          <w:kern w:val="0"/>
          <w:sz w:val="24"/>
          <w:lang w:val="zh-CN"/>
        </w:rPr>
        <w:t>〔2021〕17号）,采购人或者采购机构在质</w:t>
      </w:r>
      <w:r>
        <w:rPr>
          <w:rFonts w:ascii="宋体" w:hAnsi="宋体" w:cs="宋体" w:hint="eastAsia"/>
          <w:kern w:val="0"/>
          <w:sz w:val="24"/>
          <w:lang w:val="zh-CN"/>
        </w:rPr>
        <w:lastRenderedPageBreak/>
        <w:t>疑回复后5个工作日内，在浙江政府采购网的“其他公告”栏目公开质疑答复，答复内容应当完整。质疑</w:t>
      </w:r>
      <w:proofErr w:type="gramStart"/>
      <w:r>
        <w:rPr>
          <w:rFonts w:ascii="宋体" w:hAnsi="宋体" w:cs="宋体" w:hint="eastAsia"/>
          <w:kern w:val="0"/>
          <w:sz w:val="24"/>
          <w:lang w:val="zh-CN"/>
        </w:rPr>
        <w:t>函作为</w:t>
      </w:r>
      <w:proofErr w:type="gramEnd"/>
      <w:r>
        <w:rPr>
          <w:rFonts w:ascii="宋体" w:hAnsi="宋体" w:cs="宋体" w:hint="eastAsia"/>
          <w:kern w:val="0"/>
          <w:sz w:val="24"/>
          <w:lang w:val="zh-CN"/>
        </w:rPr>
        <w:t>附件上传。</w:t>
      </w:r>
    </w:p>
    <w:p w14:paraId="554DD8F8"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4.3.6询问或者质疑事项可能影响采购结果的，采购人应当暂停签订合同，已经签订合同的，应当中止履行合同。</w:t>
      </w:r>
    </w:p>
    <w:p w14:paraId="05C2A817"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4.4供应商投诉</w:t>
      </w:r>
    </w:p>
    <w:p w14:paraId="7FB54EE1"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4.4.1质疑供应商对采购人、采购机构的答复不满意或者采购人、采购机构未在规定的时间内</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答复的，可以在答复期满后十五个工作日内向同级政府采购监督管理部门提出投诉。</w:t>
      </w:r>
    </w:p>
    <w:p w14:paraId="7A35A9AE"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4.4.2供应</w:t>
      </w:r>
      <w:proofErr w:type="gramStart"/>
      <w:r>
        <w:rPr>
          <w:rFonts w:ascii="宋体" w:hAnsi="宋体" w:cs="宋体" w:hint="eastAsia"/>
          <w:kern w:val="0"/>
          <w:sz w:val="24"/>
          <w:lang w:val="zh-CN"/>
        </w:rPr>
        <w:t>商投诉</w:t>
      </w:r>
      <w:proofErr w:type="gramEnd"/>
      <w:r>
        <w:rPr>
          <w:rFonts w:ascii="宋体" w:hAnsi="宋体" w:cs="宋体" w:hint="eastAsia"/>
          <w:kern w:val="0"/>
          <w:sz w:val="24"/>
          <w:lang w:val="zh-CN"/>
        </w:rPr>
        <w:t>的事项不得超出已质疑事项的范围，基于质疑答复内容提出的投诉事项除外。</w:t>
      </w:r>
    </w:p>
    <w:p w14:paraId="741D4663"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4.4.3供应</w:t>
      </w:r>
      <w:proofErr w:type="gramStart"/>
      <w:r>
        <w:rPr>
          <w:rFonts w:ascii="宋体" w:hAnsi="宋体" w:cs="宋体" w:hint="eastAsia"/>
          <w:kern w:val="0"/>
          <w:sz w:val="24"/>
          <w:lang w:val="zh-CN"/>
        </w:rPr>
        <w:t>商投诉</w:t>
      </w:r>
      <w:proofErr w:type="gramEnd"/>
      <w:r>
        <w:rPr>
          <w:rFonts w:ascii="宋体" w:hAnsi="宋体" w:cs="宋体" w:hint="eastAsia"/>
          <w:kern w:val="0"/>
          <w:sz w:val="24"/>
          <w:lang w:val="zh-CN"/>
        </w:rPr>
        <w:t>应当有明确的请求和必要的证明材料。</w:t>
      </w:r>
    </w:p>
    <w:p w14:paraId="3E1B38E4"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4.4.4以联合体形</w:t>
      </w:r>
      <w:proofErr w:type="gramStart"/>
      <w:r>
        <w:rPr>
          <w:rFonts w:ascii="宋体" w:hAnsi="宋体" w:cs="宋体" w:hint="eastAsia"/>
          <w:kern w:val="0"/>
          <w:sz w:val="24"/>
          <w:lang w:val="zh-CN"/>
        </w:rPr>
        <w:t>式参加</w:t>
      </w:r>
      <w:proofErr w:type="gramEnd"/>
      <w:r>
        <w:rPr>
          <w:rFonts w:ascii="宋体" w:hAnsi="宋体" w:cs="宋体" w:hint="eastAsia"/>
          <w:kern w:val="0"/>
          <w:sz w:val="24"/>
          <w:lang w:val="zh-CN"/>
        </w:rPr>
        <w:t>政府采购活动的，其投诉应当由组成联合体的所有供应商共同提出。</w:t>
      </w:r>
    </w:p>
    <w:p w14:paraId="46E933DB"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4.4.5</w:t>
      </w:r>
      <w:r>
        <w:rPr>
          <w:rFonts w:asciiTheme="minorEastAsia" w:eastAsiaTheme="minorEastAsia" w:hAnsiTheme="minorEastAsia" w:cstheme="minorEastAsia" w:hint="eastAsia"/>
          <w:sz w:val="24"/>
        </w:rPr>
        <w:t>根据政府采购行政</w:t>
      </w:r>
      <w:proofErr w:type="gramStart"/>
      <w:r>
        <w:rPr>
          <w:rFonts w:asciiTheme="minorEastAsia" w:eastAsiaTheme="minorEastAsia" w:hAnsiTheme="minorEastAsia" w:cstheme="minorEastAsia" w:hint="eastAsia"/>
          <w:sz w:val="24"/>
        </w:rPr>
        <w:t>裁决省</w:t>
      </w:r>
      <w:proofErr w:type="gramEnd"/>
      <w:r>
        <w:rPr>
          <w:rFonts w:asciiTheme="minorEastAsia" w:eastAsiaTheme="minorEastAsia" w:hAnsiTheme="minorEastAsia" w:cstheme="minorEastAsia" w:hint="eastAsia"/>
          <w:sz w:val="24"/>
        </w:rPr>
        <w:t>市区三级</w:t>
      </w:r>
      <w:proofErr w:type="gramStart"/>
      <w:r>
        <w:rPr>
          <w:rFonts w:asciiTheme="minorEastAsia" w:eastAsiaTheme="minorEastAsia" w:hAnsiTheme="minorEastAsia" w:cstheme="minorEastAsia" w:hint="eastAsia"/>
          <w:sz w:val="24"/>
        </w:rPr>
        <w:t>联动试点</w:t>
      </w:r>
      <w:proofErr w:type="gramEnd"/>
      <w:r>
        <w:rPr>
          <w:rFonts w:asciiTheme="minorEastAsia" w:eastAsiaTheme="minorEastAsia" w:hAnsiTheme="minorEastAsia" w:cstheme="minorEastAsia" w:hint="eastAsia"/>
          <w:sz w:val="24"/>
        </w:rPr>
        <w:t>工作安排，杭州市本级及各区、县（市）政府采购项目投诉材料可寄送至浙江省政府采购行政裁决服务中心（杭州），地址：杭州市上城区清泰街549号城建综合大楼11楼，收件人：朱女士、王女士，电话：0571-87227671、0571-87800218</w:t>
      </w:r>
      <w:r>
        <w:rPr>
          <w:rFonts w:ascii="宋体" w:hAnsi="宋体" w:cs="宋体" w:hint="eastAsia"/>
          <w:kern w:val="0"/>
          <w:sz w:val="24"/>
          <w:lang w:val="zh-CN"/>
        </w:rPr>
        <w:t>。</w:t>
      </w:r>
    </w:p>
    <w:p w14:paraId="30D00DD2"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投诉书范本及制作说明详见附件3。</w:t>
      </w:r>
    </w:p>
    <w:p w14:paraId="619B7F72"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4.5 补偿救济</w:t>
      </w:r>
    </w:p>
    <w:p w14:paraId="45D4D0B1" w14:textId="77777777" w:rsidR="00CF0D08" w:rsidRDefault="00EE2FA7">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采购人（行政机关）因政策变化、规划调整而不履行政府采购合同的，供应商可依据《杭州市涉企补偿救济实施办法（试行）》向采购人（行政机关）提起补偿申请。</w:t>
      </w:r>
    </w:p>
    <w:p w14:paraId="2A2498B8" w14:textId="77777777" w:rsidR="00CF0D08" w:rsidRDefault="00EE2FA7">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w:t>
      </w:r>
      <w:r>
        <w:rPr>
          <w:rFonts w:ascii="宋体" w:hAnsi="宋体" w:cs="宋体" w:hint="eastAsia"/>
          <w:b/>
          <w:sz w:val="30"/>
          <w:szCs w:val="30"/>
        </w:rPr>
        <w:t xml:space="preserve"> 二、招标文件的构成、澄清、修改</w:t>
      </w:r>
    </w:p>
    <w:p w14:paraId="7E75FD7D"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5．招标文件的构成</w:t>
      </w:r>
    </w:p>
    <w:p w14:paraId="381FD226" w14:textId="77777777" w:rsidR="00CF0D08" w:rsidRDefault="00EE2FA7">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4CF7CEF0" w14:textId="77777777" w:rsidR="00CF0D08" w:rsidRDefault="00EE2FA7">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02E5BE9B" w14:textId="77777777" w:rsidR="00CF0D08" w:rsidRDefault="00EE2FA7">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5.1.2投标供应商须知；</w:t>
      </w:r>
    </w:p>
    <w:p w14:paraId="04721A1E" w14:textId="77777777" w:rsidR="00CF0D08" w:rsidRDefault="00EE2FA7">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4CDF6D81" w14:textId="77777777" w:rsidR="00CF0D08" w:rsidRDefault="00EE2FA7">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50A9464" w14:textId="77777777" w:rsidR="00CF0D08" w:rsidRDefault="00EE2FA7">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1E42E9A6" w14:textId="77777777" w:rsidR="00CF0D08" w:rsidRDefault="00EE2FA7">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lastRenderedPageBreak/>
        <w:t>5.1.6</w:t>
      </w:r>
      <w:r>
        <w:rPr>
          <w:rFonts w:hAnsi="宋体" w:cs="宋体" w:hint="eastAsia"/>
          <w:sz w:val="24"/>
          <w:szCs w:val="24"/>
        </w:rPr>
        <w:t>应提交的有关格式范例。</w:t>
      </w:r>
    </w:p>
    <w:p w14:paraId="701F705D"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1AA697B3"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6. 招标文件的澄清、修改</w:t>
      </w:r>
    </w:p>
    <w:p w14:paraId="44901C66" w14:textId="77777777" w:rsidR="00CF0D08" w:rsidRDefault="00EE2FA7">
      <w:pPr>
        <w:pStyle w:val="2b"/>
        <w:snapToGrid w:val="0"/>
        <w:spacing w:before="0"/>
        <w:ind w:firstLine="480"/>
        <w:rPr>
          <w:rFonts w:ascii="宋体" w:hAnsi="宋体" w:cs="宋体" w:hint="eastAsia"/>
        </w:rPr>
      </w:pPr>
      <w:r>
        <w:rPr>
          <w:rFonts w:ascii="宋体" w:hAnsi="宋体" w:cs="宋体" w:hint="eastAsia"/>
        </w:rPr>
        <w:t>6.1已获取招标文件的潜在投标供应商，若有问题需要澄清，应于投标截止时间前，以书面形式向采购机构提出。</w:t>
      </w:r>
    </w:p>
    <w:p w14:paraId="03D0A4CB" w14:textId="77777777" w:rsidR="00CF0D08" w:rsidRDefault="00EE2FA7">
      <w:pPr>
        <w:pStyle w:val="2b"/>
        <w:snapToGrid w:val="0"/>
        <w:spacing w:before="0"/>
        <w:ind w:firstLine="480"/>
        <w:rPr>
          <w:rFonts w:hAnsi="宋体" w:cs="宋体" w:hint="eastAsia"/>
          <w:sz w:val="18"/>
          <w:szCs w:val="18"/>
        </w:rPr>
      </w:pPr>
      <w:r>
        <w:rPr>
          <w:rFonts w:ascii="宋体" w:hAnsi="宋体" w:cs="宋体" w:hint="eastAsia"/>
        </w:rPr>
        <w:t>6.2 采购机构对招标文件进行澄清或修改的，将同时通过电子交易平台通知已获取招标文件的潜在投标供应商。依法应当公告的，将按规定公告，同时视情况延长投标截止时间和开标时间。该澄清或者修改的内容为招标文件的组成部分。</w:t>
      </w:r>
    </w:p>
    <w:p w14:paraId="7959DA93" w14:textId="77777777" w:rsidR="00CF0D08" w:rsidRDefault="00EE2FA7">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7E5D4D5B"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7. 招标文件的获取</w:t>
      </w:r>
    </w:p>
    <w:p w14:paraId="24CD0A4B" w14:textId="77777777" w:rsidR="00CF0D08" w:rsidRDefault="00EE2FA7">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6CCF85F5"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0F781804" w14:textId="77777777" w:rsidR="00CF0D08" w:rsidRDefault="00EE2FA7">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采购人组织潜在投标供应商现场考察或者召开开标前答疑会的，潜在投标供应商按第二部分投标供应商须知前附表的规定参加现场考察或者开标前答疑会。</w:t>
      </w:r>
    </w:p>
    <w:p w14:paraId="1740245A" w14:textId="77777777" w:rsidR="00CF0D08" w:rsidRDefault="00EE2FA7">
      <w:pPr>
        <w:pStyle w:val="af0"/>
        <w:spacing w:line="360" w:lineRule="auto"/>
        <w:rPr>
          <w:rFonts w:hAnsi="宋体" w:cs="宋体" w:hint="eastAsia"/>
          <w:b/>
          <w:szCs w:val="24"/>
        </w:rPr>
      </w:pPr>
      <w:r>
        <w:rPr>
          <w:rFonts w:hAnsi="宋体" w:cs="宋体" w:hint="eastAsia"/>
          <w:b/>
          <w:kern w:val="28"/>
          <w:sz w:val="24"/>
          <w:szCs w:val="24"/>
        </w:rPr>
        <w:t>9</w:t>
      </w:r>
      <w:r>
        <w:rPr>
          <w:rFonts w:cs="宋体" w:hint="eastAsia"/>
          <w:b/>
        </w:rPr>
        <w:t xml:space="preserve">. </w:t>
      </w:r>
      <w:r>
        <w:rPr>
          <w:rFonts w:hAnsi="宋体" w:cs="宋体" w:hint="eastAsia"/>
          <w:b/>
          <w:kern w:val="28"/>
          <w:sz w:val="24"/>
          <w:szCs w:val="24"/>
        </w:rPr>
        <w:t>投标保证金</w:t>
      </w:r>
    </w:p>
    <w:p w14:paraId="4D5C03EA" w14:textId="77777777" w:rsidR="00CF0D08" w:rsidRDefault="00EE2FA7">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72AACBA7"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10. 投标文件的语言</w:t>
      </w:r>
    </w:p>
    <w:p w14:paraId="0344925A" w14:textId="77777777" w:rsidR="00CF0D08" w:rsidRDefault="00EE2FA7">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投标文件及投标供应商与采购有关的来往通知、函件和文件均应使用中文。</w:t>
      </w:r>
    </w:p>
    <w:p w14:paraId="1402CB94"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11. 投标文件的组成</w:t>
      </w:r>
    </w:p>
    <w:p w14:paraId="21FE7486"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p>
    <w:p w14:paraId="29A58565"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590F03EA"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71600EBB"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33891FCE"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01374F92" w14:textId="77777777" w:rsidR="00CF0D08" w:rsidRDefault="00EE2FA7">
      <w:pPr>
        <w:snapToGrid w:val="0"/>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11.</w:t>
      </w:r>
      <w:r>
        <w:rPr>
          <w:rFonts w:ascii="宋体" w:hAnsi="宋体" w:cs="宋体" w:hint="eastAsia"/>
          <w:b/>
          <w:bCs/>
          <w:sz w:val="24"/>
        </w:rPr>
        <w:t>2</w:t>
      </w:r>
      <w:r>
        <w:rPr>
          <w:rFonts w:ascii="宋体" w:hAnsi="宋体" w:cs="宋体" w:hint="eastAsia"/>
          <w:b/>
          <w:bCs/>
          <w:sz w:val="24"/>
          <w:lang w:val="zh-CN"/>
        </w:rPr>
        <w:t xml:space="preserve">  </w:t>
      </w:r>
      <w:r>
        <w:rPr>
          <w:rFonts w:ascii="宋体" w:hAnsi="宋体" w:cs="宋体" w:hint="eastAsia"/>
          <w:b/>
          <w:bCs/>
          <w:sz w:val="24"/>
        </w:rPr>
        <w:t>商务技术</w:t>
      </w:r>
      <w:r>
        <w:rPr>
          <w:rFonts w:ascii="宋体" w:hAnsi="宋体" w:cs="宋体" w:hint="eastAsia"/>
          <w:b/>
          <w:bCs/>
          <w:sz w:val="24"/>
          <w:lang w:val="zh-CN"/>
        </w:rPr>
        <w:t>文件</w:t>
      </w:r>
    </w:p>
    <w:p w14:paraId="33C17143"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5164A8B0"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1EBFD744"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68D525F3"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5C6769CC"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0788F670"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lastRenderedPageBreak/>
        <w:t>11.2.</w:t>
      </w:r>
      <w:r>
        <w:rPr>
          <w:rFonts w:ascii="宋体" w:hAnsi="宋体" w:cs="宋体"/>
          <w:sz w:val="24"/>
        </w:rPr>
        <w:t>6</w:t>
      </w:r>
      <w:r>
        <w:rPr>
          <w:rFonts w:ascii="宋体" w:hAnsi="宋体" w:cs="宋体" w:hint="eastAsia"/>
          <w:sz w:val="24"/>
        </w:rPr>
        <w:t>投标标的清单（如果有）；</w:t>
      </w:r>
    </w:p>
    <w:p w14:paraId="35247AE0"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5DEF9B51" w14:textId="77777777" w:rsidR="00CF0D08" w:rsidRDefault="00EE2FA7">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281D911C" w14:textId="77777777" w:rsidR="00CF0D08" w:rsidRDefault="00EE2FA7">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48939D4" w14:textId="77777777" w:rsidR="00CF0D08" w:rsidRDefault="00EE2FA7">
      <w:pPr>
        <w:snapToGrid w:val="0"/>
        <w:spacing w:line="360" w:lineRule="auto"/>
        <w:ind w:firstLineChars="400" w:firstLine="96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11.3.1开标一览表（报价表）；</w:t>
      </w:r>
    </w:p>
    <w:p w14:paraId="710CF9EE" w14:textId="77777777" w:rsidR="00CF0D08" w:rsidRDefault="00EE2FA7">
      <w:pPr>
        <w:snapToGrid w:val="0"/>
        <w:spacing w:line="360" w:lineRule="auto"/>
        <w:ind w:firstLineChars="400" w:firstLine="960"/>
        <w:rPr>
          <w:rFonts w:asciiTheme="minorEastAsia" w:eastAsiaTheme="minorEastAsia" w:hAnsiTheme="minorEastAsia" w:cstheme="minorEastAsia" w:hint="eastAsia"/>
        </w:rPr>
      </w:pPr>
      <w:r>
        <w:rPr>
          <w:rFonts w:asciiTheme="minorEastAsia" w:eastAsiaTheme="minorEastAsia" w:hAnsiTheme="minorEastAsia" w:cstheme="minorEastAsia" w:hint="eastAsia"/>
          <w:sz w:val="24"/>
        </w:rPr>
        <w:t>11.3.2 报价情况说明；</w:t>
      </w:r>
    </w:p>
    <w:p w14:paraId="665ECDBD" w14:textId="77777777" w:rsidR="00CF0D08" w:rsidRDefault="00EE2FA7">
      <w:pPr>
        <w:snapToGrid w:val="0"/>
        <w:spacing w:line="360" w:lineRule="auto"/>
        <w:ind w:firstLineChars="400" w:firstLine="96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11.3.3中小企业声明函</w:t>
      </w:r>
      <w:r>
        <w:rPr>
          <w:rFonts w:asciiTheme="minorEastAsia" w:eastAsiaTheme="minorEastAsia" w:hAnsiTheme="minorEastAsia" w:cstheme="minorEastAsia" w:hint="eastAsia"/>
          <w:snapToGrid w:val="0"/>
          <w:kern w:val="28"/>
          <w:sz w:val="24"/>
        </w:rPr>
        <w:t>（如果有)</w:t>
      </w:r>
      <w:r>
        <w:rPr>
          <w:rFonts w:asciiTheme="minorEastAsia" w:eastAsiaTheme="minorEastAsia" w:hAnsiTheme="minorEastAsia" w:cstheme="minorEastAsia" w:hint="eastAsia"/>
          <w:sz w:val="24"/>
        </w:rPr>
        <w:t>。</w:t>
      </w:r>
    </w:p>
    <w:p w14:paraId="395348BB" w14:textId="77777777" w:rsidR="00CF0D08" w:rsidRDefault="00EE2FA7">
      <w:pPr>
        <w:spacing w:line="360" w:lineRule="auto"/>
        <w:ind w:firstLineChars="400" w:firstLine="964"/>
        <w:rPr>
          <w:rFonts w:ascii="宋体" w:hAnsi="宋体" w:cs="宋体" w:hint="eastAsia"/>
          <w:b/>
          <w:sz w:val="24"/>
        </w:rPr>
      </w:pPr>
      <w:r>
        <w:rPr>
          <w:rFonts w:ascii="宋体" w:hAnsi="宋体" w:cs="宋体" w:hint="eastAsia"/>
          <w:b/>
          <w:sz w:val="24"/>
        </w:rPr>
        <w:t>投标文件含有采购人不能接受的附加条件的，投标无效；</w:t>
      </w:r>
    </w:p>
    <w:p w14:paraId="56FF7BE0" w14:textId="77777777" w:rsidR="00CF0D08" w:rsidRDefault="00EE2FA7">
      <w:pPr>
        <w:spacing w:line="360" w:lineRule="auto"/>
        <w:ind w:firstLineChars="400" w:firstLine="964"/>
        <w:rPr>
          <w:rFonts w:ascii="宋体" w:hAnsi="宋体" w:cs="宋体" w:hint="eastAsia"/>
          <w:b/>
          <w:sz w:val="24"/>
        </w:rPr>
      </w:pPr>
      <w:r>
        <w:rPr>
          <w:rFonts w:ascii="宋体" w:hAnsi="宋体" w:cs="宋体" w:hint="eastAsia"/>
          <w:b/>
          <w:sz w:val="24"/>
        </w:rPr>
        <w:t>投标供应商提供虚假材料投标的，投标无效。</w:t>
      </w:r>
    </w:p>
    <w:p w14:paraId="37096520" w14:textId="77777777" w:rsidR="00CF0D08" w:rsidRDefault="00EE2FA7">
      <w:pPr>
        <w:spacing w:line="360" w:lineRule="auto"/>
        <w:ind w:firstLineChars="400" w:firstLine="964"/>
        <w:rPr>
          <w:rFonts w:ascii="宋体" w:hAnsi="宋体" w:cs="宋体" w:hint="eastAsia"/>
          <w:b/>
          <w:sz w:val="24"/>
          <w:szCs w:val="21"/>
        </w:rPr>
      </w:pPr>
      <w:r>
        <w:rPr>
          <w:rFonts w:ascii="宋体" w:hAnsi="宋体" w:cs="宋体" w:hint="eastAsia"/>
          <w:b/>
          <w:sz w:val="24"/>
        </w:rPr>
        <w:t>投标人应对投标文件中材料的真实性、合法性负责。</w:t>
      </w:r>
    </w:p>
    <w:p w14:paraId="310537B7" w14:textId="77777777" w:rsidR="00CF0D08" w:rsidRDefault="00EE2FA7">
      <w:pPr>
        <w:pStyle w:val="2b"/>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cs="宋体" w:hint="eastAsia"/>
          <w:b/>
        </w:rPr>
        <w:t xml:space="preserve">. </w:t>
      </w:r>
      <w:r>
        <w:rPr>
          <w:rFonts w:ascii="宋体" w:hAnsi="宋体" w:cs="宋体" w:hint="eastAsia"/>
          <w:b/>
          <w:szCs w:val="24"/>
        </w:rPr>
        <w:t>投标文件的编制</w:t>
      </w:r>
    </w:p>
    <w:p w14:paraId="48BB67C6" w14:textId="77777777" w:rsidR="00CF0D08" w:rsidRDefault="00EE2FA7">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12.1投标文件分为资格文件、商务技术文件、报价文件三部分。各投标供应商在编制投标文件时请按照招标文件第六部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的格式进行，混乱的编排导致投标文件被误读或评标委员会查找不到有效文件是投标供应商的风险。</w:t>
      </w:r>
    </w:p>
    <w:p w14:paraId="3C25BD84" w14:textId="77777777" w:rsidR="00CF0D08" w:rsidRDefault="00EE2FA7">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12.2投标供应商进行电子投标应安装客户端软件—“政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电子交易客户端”，并按照招标文件和电子交易平台的要求编制并加密投标文件。投标供应商未按规定加密的投标文件，电子交易平台将拒收并提示。</w:t>
      </w:r>
    </w:p>
    <w:p w14:paraId="1F647260" w14:textId="77777777" w:rsidR="00CF0D08" w:rsidRDefault="00EE2FA7">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787C45E0" w14:textId="77777777" w:rsidR="00CF0D08" w:rsidRDefault="00EE2FA7">
      <w:pPr>
        <w:snapToGrid w:val="0"/>
        <w:spacing w:line="360" w:lineRule="auto"/>
        <w:rPr>
          <w:rFonts w:ascii="宋体" w:hAnsi="宋体" w:cs="宋体" w:hint="eastAsia"/>
          <w:b/>
          <w:sz w:val="24"/>
        </w:rPr>
      </w:pPr>
      <w:r>
        <w:rPr>
          <w:rFonts w:ascii="宋体" w:hAnsi="宋体" w:cs="宋体" w:hint="eastAsia"/>
          <w:b/>
          <w:sz w:val="24"/>
        </w:rPr>
        <w:t>13</w:t>
      </w:r>
      <w:r>
        <w:rPr>
          <w:rFonts w:cs="宋体" w:hint="eastAsia"/>
          <w:b/>
        </w:rPr>
        <w:t xml:space="preserve">. </w:t>
      </w:r>
      <w:r>
        <w:rPr>
          <w:rFonts w:ascii="宋体" w:hAnsi="宋体" w:cs="宋体" w:hint="eastAsia"/>
          <w:b/>
          <w:sz w:val="24"/>
        </w:rPr>
        <w:t>投标文件的签署、盖章</w:t>
      </w:r>
    </w:p>
    <w:p w14:paraId="05ED8CC5" w14:textId="77777777" w:rsidR="00CF0D08" w:rsidRDefault="00EE2FA7">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▲投标供应商的投标文件未按照招标文件要求签署、盖章的，其投标无效</w:t>
      </w:r>
      <w:r>
        <w:rPr>
          <w:rFonts w:ascii="宋体" w:hAnsi="宋体" w:cs="宋体" w:hint="eastAsia"/>
          <w:szCs w:val="24"/>
        </w:rPr>
        <w:t>。</w:t>
      </w:r>
    </w:p>
    <w:p w14:paraId="11B11775" w14:textId="77777777" w:rsidR="00CF0D08" w:rsidRDefault="00EE2FA7">
      <w:pPr>
        <w:pStyle w:val="2b"/>
        <w:snapToGrid w:val="0"/>
        <w:spacing w:before="0"/>
        <w:ind w:firstLine="480"/>
        <w:rPr>
          <w:rFonts w:ascii="宋体" w:hAnsi="宋体" w:cs="宋体" w:hint="eastAsia"/>
        </w:rPr>
      </w:pPr>
      <w:r>
        <w:rPr>
          <w:rFonts w:ascii="宋体" w:hAnsi="宋体" w:cs="宋体" w:hint="eastAsia"/>
        </w:rPr>
        <w:t>13.2为确保网上操作合法、有效和安全，投标供应商应当在投标截止时间前完成在“政府采购云平台”的身份认证，确保在电子投标过程中能够对相关数据电文进行加密和使用电子签名。</w:t>
      </w:r>
    </w:p>
    <w:p w14:paraId="47C7F7EE" w14:textId="77777777" w:rsidR="00CF0D08" w:rsidRDefault="00EE2FA7">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52C66CF9" w14:textId="77777777" w:rsidR="00CF0D08" w:rsidRDefault="00EE2FA7">
      <w:pPr>
        <w:pStyle w:val="2b"/>
        <w:spacing w:before="0"/>
        <w:ind w:firstLineChars="0" w:firstLine="0"/>
        <w:rPr>
          <w:rFonts w:ascii="宋体" w:hAnsi="宋体" w:cs="宋体" w:hint="eastAsia"/>
          <w:b/>
          <w:szCs w:val="24"/>
        </w:rPr>
      </w:pPr>
      <w:r>
        <w:rPr>
          <w:rFonts w:ascii="宋体" w:hAnsi="宋体" w:cs="宋体" w:hint="eastAsia"/>
          <w:b/>
          <w:szCs w:val="24"/>
        </w:rPr>
        <w:t>14</w:t>
      </w:r>
      <w:r>
        <w:rPr>
          <w:rFonts w:cs="宋体" w:hint="eastAsia"/>
          <w:b/>
        </w:rPr>
        <w:t xml:space="preserve">. </w:t>
      </w:r>
      <w:r>
        <w:rPr>
          <w:rFonts w:ascii="宋体" w:hAnsi="宋体" w:cs="宋体" w:hint="eastAsia"/>
          <w:b/>
          <w:szCs w:val="24"/>
        </w:rPr>
        <w:t>投标文件的提交、补充、修改、撤回</w:t>
      </w:r>
    </w:p>
    <w:p w14:paraId="259F98BB" w14:textId="77777777" w:rsidR="00CF0D08" w:rsidRDefault="00EE2FA7">
      <w:pPr>
        <w:pStyle w:val="2b"/>
        <w:spacing w:before="0"/>
        <w:ind w:firstLine="480"/>
        <w:rPr>
          <w:rFonts w:ascii="宋体" w:hAnsi="宋体" w:cs="宋体" w:hint="eastAsia"/>
          <w:szCs w:val="24"/>
        </w:rPr>
      </w:pPr>
      <w:r>
        <w:rPr>
          <w:rFonts w:ascii="宋体" w:hAnsi="宋体" w:cs="宋体" w:hint="eastAsia"/>
          <w:szCs w:val="24"/>
        </w:rPr>
        <w:t>14.1 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ascii="宋体" w:hAnsi="宋体" w:cs="宋体" w:hint="eastAsia"/>
          <w:szCs w:val="24"/>
        </w:rPr>
        <w:lastRenderedPageBreak/>
        <w:t>递交的投标文件，电子交易平台将拒收。</w:t>
      </w:r>
    </w:p>
    <w:p w14:paraId="45C53B41" w14:textId="77777777" w:rsidR="00CF0D08" w:rsidRDefault="00EE2FA7">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14.2电子交易平台收到投标文件，将妥善保存并即时向投标供应商发出确认回执通知。在投标截止时间前，除投标供应商补充、修改或者撤回投标文件外，任何单位和个人不得解密或提取投标文件。</w:t>
      </w:r>
    </w:p>
    <w:p w14:paraId="1E96A649" w14:textId="77777777" w:rsidR="00CF0D08" w:rsidRDefault="00EE2FA7">
      <w:pPr>
        <w:pStyle w:val="2b"/>
        <w:spacing w:before="0"/>
        <w:ind w:firstLine="480"/>
        <w:rPr>
          <w:rFonts w:ascii="宋体" w:hAnsi="宋体" w:cs="宋体" w:hint="eastAsia"/>
          <w:szCs w:val="24"/>
        </w:rPr>
      </w:pPr>
      <w:r>
        <w:rPr>
          <w:rFonts w:ascii="宋体" w:hAnsi="宋体" w:cs="宋体" w:hint="eastAsia"/>
          <w:szCs w:val="24"/>
        </w:rPr>
        <w:t>14.3采购人、采购机构可以视情况延长投标文件提交的截止时间。在上述情况下，采购机构与投标供应商以前在投标截止期方面的全部权利、责任和义务，将适用于延长至新的投标截止期。</w:t>
      </w:r>
    </w:p>
    <w:p w14:paraId="65BA68BE" w14:textId="77777777" w:rsidR="00CF0D08" w:rsidRDefault="00EE2FA7">
      <w:pPr>
        <w:pStyle w:val="af0"/>
        <w:spacing w:line="360" w:lineRule="auto"/>
        <w:rPr>
          <w:rFonts w:hAnsi="宋体" w:cs="宋体" w:hint="eastAsia"/>
          <w:b/>
          <w:sz w:val="24"/>
          <w:szCs w:val="24"/>
        </w:rPr>
      </w:pPr>
      <w:r>
        <w:rPr>
          <w:rFonts w:hAnsi="宋体" w:cs="宋体" w:hint="eastAsia"/>
          <w:b/>
          <w:sz w:val="24"/>
          <w:szCs w:val="24"/>
        </w:rPr>
        <w:t>15</w:t>
      </w:r>
      <w:r>
        <w:rPr>
          <w:rFonts w:cs="宋体" w:hint="eastAsia"/>
          <w:b/>
        </w:rPr>
        <w:t xml:space="preserve">. </w:t>
      </w:r>
      <w:r>
        <w:rPr>
          <w:rFonts w:hAnsi="宋体" w:cs="宋体" w:hint="eastAsia"/>
          <w:b/>
          <w:sz w:val="24"/>
          <w:szCs w:val="24"/>
        </w:rPr>
        <w:t>备份投标文件</w:t>
      </w:r>
    </w:p>
    <w:p w14:paraId="3DA45D83" w14:textId="77777777" w:rsidR="00CF0D08" w:rsidRDefault="00EE2FA7">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15.1投标供应商在电子交易平台传输递交投标文件后，还可以在投标截止时间前直接提交或者以邮政快递方式递交备份投标文件1份，</w:t>
      </w:r>
      <w:r>
        <w:rPr>
          <w:rFonts w:hAnsi="宋体" w:cs="宋体" w:hint="eastAsia"/>
          <w:b/>
          <w:sz w:val="24"/>
          <w:szCs w:val="24"/>
        </w:rPr>
        <w:t>但采购人、采购机构不强制或变相强制投标供应商提交备份投标文件。</w:t>
      </w:r>
    </w:p>
    <w:p w14:paraId="07848BD3" w14:textId="77777777" w:rsidR="00CF0D08" w:rsidRDefault="00EE2FA7">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中。备份投标文件应当密封包装并在包装上加盖公章并注明投标项目名称，投标供应商名称(联合体投标的，包装物封面需注明联合体投标，并注明联合体成员各方的名称和联合协议中约定的牵头人的名称)。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5444A405" w14:textId="77777777" w:rsidR="00CF0D08" w:rsidRDefault="00EE2FA7">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15.3直接提交备份投标文件的，投标供应商应于投标截止时间前在招标公告中载明的开标地点将备份投标文件提交给采购机构，采购机构将拒绝接受逾期送达的备份投标文件。</w:t>
      </w:r>
    </w:p>
    <w:p w14:paraId="6A7F97F9" w14:textId="77777777" w:rsidR="00CF0D08" w:rsidRDefault="00EE2FA7">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15.4以邮政快递方式递交备份投标文件的，投标供应商应先将备份投标文件按要求密封和标记，再进行邮政快递包装后邮寄。备份投标文件须在投标截止时间之前送达</w:t>
      </w:r>
      <w:r>
        <w:rPr>
          <w:rFonts w:hAnsi="宋体" w:cs="宋体" w:hint="eastAsia"/>
          <w:snapToGrid/>
          <w:sz w:val="24"/>
          <w:szCs w:val="24"/>
        </w:rPr>
        <w:t>招标文件第二部分投标供应商须知前附表规定的备份投标文件送达地点；</w:t>
      </w:r>
      <w:r>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送达时间以签收人签收时间为准。采购机构将拒绝接受逾期送达的备份投标文件。邮寄过程中，电子备份投标文件发生泄露、遗失、损坏或延期送达等情况的，由投标供应商自行负责。</w:t>
      </w:r>
    </w:p>
    <w:p w14:paraId="1D5BFFC2" w14:textId="77777777" w:rsidR="00CF0D08" w:rsidRDefault="00EE2FA7">
      <w:pPr>
        <w:pStyle w:val="af0"/>
        <w:spacing w:line="360" w:lineRule="auto"/>
        <w:ind w:firstLineChars="199" w:firstLine="479"/>
        <w:rPr>
          <w:rFonts w:hAnsi="宋体" w:cs="宋体" w:hint="eastAsia"/>
          <w:b/>
          <w:sz w:val="24"/>
          <w:szCs w:val="24"/>
        </w:rPr>
      </w:pPr>
      <w:r>
        <w:rPr>
          <w:rFonts w:hAnsi="宋体" w:cs="宋体" w:hint="eastAsia"/>
          <w:b/>
          <w:sz w:val="24"/>
          <w:szCs w:val="24"/>
        </w:rPr>
        <w:t>15.5投标供应商仅提交备份投标文件，未在电子交易平台传输递交投标文件的，投标无效。</w:t>
      </w:r>
    </w:p>
    <w:p w14:paraId="3A616F2F" w14:textId="77777777" w:rsidR="00CF0D08" w:rsidRDefault="00EE2FA7">
      <w:pPr>
        <w:pStyle w:val="2b"/>
        <w:spacing w:before="0"/>
        <w:ind w:firstLineChars="0" w:firstLine="0"/>
        <w:rPr>
          <w:rFonts w:ascii="宋体" w:hAnsi="宋体" w:cs="宋体" w:hint="eastAsia"/>
          <w:b/>
          <w:szCs w:val="24"/>
        </w:rPr>
      </w:pPr>
      <w:r>
        <w:rPr>
          <w:rFonts w:ascii="宋体" w:hAnsi="宋体" w:cs="宋体" w:hint="eastAsia"/>
          <w:b/>
          <w:szCs w:val="24"/>
        </w:rPr>
        <w:t>16</w:t>
      </w:r>
      <w:r>
        <w:rPr>
          <w:rFonts w:cs="宋体" w:hint="eastAsia"/>
          <w:b/>
        </w:rPr>
        <w:t xml:space="preserve">. </w:t>
      </w:r>
      <w:r>
        <w:rPr>
          <w:rFonts w:ascii="宋体" w:hAnsi="宋体" w:cs="宋体" w:hint="eastAsia"/>
          <w:b/>
          <w:szCs w:val="24"/>
        </w:rPr>
        <w:t>投标文件的无效处理</w:t>
      </w:r>
    </w:p>
    <w:p w14:paraId="2016BF00" w14:textId="77777777" w:rsidR="00CF0D08" w:rsidRDefault="00EE2FA7">
      <w:pPr>
        <w:pStyle w:val="ae"/>
        <w:spacing w:line="360" w:lineRule="auto"/>
        <w:ind w:firstLineChars="150" w:firstLine="360"/>
        <w:rPr>
          <w:rFonts w:cs="宋体" w:hint="eastAsia"/>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48315DDA" w14:textId="77777777" w:rsidR="00CF0D08" w:rsidRDefault="00EE2FA7">
      <w:pPr>
        <w:pStyle w:val="2b"/>
        <w:spacing w:before="0"/>
        <w:ind w:firstLineChars="0" w:firstLine="0"/>
        <w:rPr>
          <w:rFonts w:ascii="宋体" w:hAnsi="宋体" w:cs="宋体" w:hint="eastAsia"/>
          <w:b/>
          <w:szCs w:val="24"/>
        </w:rPr>
      </w:pPr>
      <w:r>
        <w:rPr>
          <w:rFonts w:ascii="宋体" w:hAnsi="宋体" w:cs="宋体" w:hint="eastAsia"/>
          <w:b/>
          <w:szCs w:val="24"/>
        </w:rPr>
        <w:t>17</w:t>
      </w:r>
      <w:r>
        <w:rPr>
          <w:rFonts w:cs="宋体" w:hint="eastAsia"/>
          <w:b/>
        </w:rPr>
        <w:t xml:space="preserve">. </w:t>
      </w:r>
      <w:r>
        <w:rPr>
          <w:rFonts w:ascii="宋体" w:hAnsi="宋体" w:cs="宋体" w:hint="eastAsia"/>
          <w:b/>
          <w:szCs w:val="24"/>
        </w:rPr>
        <w:t>投标有效期</w:t>
      </w:r>
    </w:p>
    <w:p w14:paraId="6BF1ABED" w14:textId="77777777" w:rsidR="00CF0D08" w:rsidRDefault="00EE2FA7">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投标供应商的投标文件</w:t>
      </w:r>
      <w:r>
        <w:rPr>
          <w:rFonts w:ascii="宋体" w:hAnsi="宋体" w:cs="宋体" w:hint="eastAsia"/>
          <w:b/>
          <w:sz w:val="24"/>
          <w:szCs w:val="20"/>
        </w:rPr>
        <w:lastRenderedPageBreak/>
        <w:t>中承</w:t>
      </w:r>
      <w:r>
        <w:rPr>
          <w:rFonts w:ascii="宋体" w:hAnsi="宋体" w:cs="宋体" w:hint="eastAsia"/>
          <w:b/>
          <w:sz w:val="24"/>
          <w:szCs w:val="21"/>
        </w:rPr>
        <w:t>诺的投标有效期少于招标文件中载明的投标有效期的，投标无效。</w:t>
      </w:r>
    </w:p>
    <w:p w14:paraId="0DCD6C18" w14:textId="77777777" w:rsidR="00CF0D08" w:rsidRDefault="00EE2FA7">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66E578E9" w14:textId="77777777" w:rsidR="00CF0D08" w:rsidRDefault="00EE2FA7">
      <w:pPr>
        <w:pStyle w:val="2b"/>
        <w:spacing w:before="0"/>
        <w:ind w:firstLine="480"/>
        <w:rPr>
          <w:rFonts w:ascii="宋体" w:hAnsi="宋体" w:cs="宋体" w:hint="eastAsia"/>
          <w:b/>
          <w:sz w:val="32"/>
        </w:rPr>
      </w:pPr>
      <w:r>
        <w:rPr>
          <w:rFonts w:ascii="宋体" w:hAnsi="宋体" w:cs="宋体" w:hint="eastAsia"/>
        </w:rPr>
        <w:t>17.3在原定投标有效期满之前，如果出现特殊情况，采购机构可以以书面形式通知投标供应商延长投标有效期。投标供应商同意延长的，不得要求或被允许修改其投标文件，投标供应</w:t>
      </w:r>
      <w:proofErr w:type="gramStart"/>
      <w:r>
        <w:rPr>
          <w:rFonts w:ascii="宋体" w:hAnsi="宋体" w:cs="宋体" w:hint="eastAsia"/>
        </w:rPr>
        <w:t>商拒绝</w:t>
      </w:r>
      <w:proofErr w:type="gramEnd"/>
      <w:r>
        <w:rPr>
          <w:rFonts w:ascii="宋体" w:hAnsi="宋体" w:cs="宋体" w:hint="eastAsia"/>
        </w:rPr>
        <w:t>延长的，其投标无效。</w:t>
      </w:r>
    </w:p>
    <w:p w14:paraId="7055F6C8" w14:textId="77777777" w:rsidR="00CF0D08" w:rsidRDefault="00EE2FA7">
      <w:pPr>
        <w:pStyle w:val="2b"/>
        <w:spacing w:before="0"/>
        <w:ind w:firstLineChars="600" w:firstLine="1807"/>
        <w:rPr>
          <w:rFonts w:ascii="宋体" w:hAnsi="宋体" w:cs="宋体" w:hint="eastAsia"/>
          <w:b/>
          <w:sz w:val="30"/>
          <w:szCs w:val="30"/>
        </w:rPr>
      </w:pPr>
      <w:r>
        <w:rPr>
          <w:rFonts w:ascii="宋体" w:hAnsi="宋体" w:cs="宋体" w:hint="eastAsia"/>
          <w:b/>
          <w:sz w:val="30"/>
          <w:szCs w:val="30"/>
        </w:rPr>
        <w:t>四、开标、资格审查与信用信息查询</w:t>
      </w:r>
    </w:p>
    <w:p w14:paraId="67D14C33" w14:textId="77777777" w:rsidR="00CF0D08" w:rsidRDefault="00EE2FA7">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w:t>
      </w:r>
      <w:r>
        <w:rPr>
          <w:rFonts w:cs="宋体" w:hint="eastAsia"/>
          <w:b/>
        </w:rPr>
        <w:t xml:space="preserve">. </w:t>
      </w:r>
      <w:r>
        <w:rPr>
          <w:rFonts w:ascii="宋体" w:hAnsi="宋体" w:cs="宋体" w:hint="eastAsia"/>
          <w:b/>
          <w:sz w:val="24"/>
          <w:szCs w:val="24"/>
        </w:rPr>
        <w:t>开标</w:t>
      </w:r>
      <w:r>
        <w:rPr>
          <w:rFonts w:ascii="宋体" w:hAnsi="宋体" w:cs="宋体" w:hint="eastAsia"/>
          <w:sz w:val="24"/>
        </w:rPr>
        <w:t xml:space="preserve"> </w:t>
      </w:r>
    </w:p>
    <w:p w14:paraId="157AAD4C" w14:textId="77777777" w:rsidR="00CF0D08" w:rsidRDefault="00EE2FA7">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18.1采购机构按照招标文件规定的时间通过电子交易平台组织开标，所有投标供应商均应当准时在线参加。投标供应商不足3家的，不得开标。</w:t>
      </w:r>
    </w:p>
    <w:p w14:paraId="20930858" w14:textId="77777777" w:rsidR="00CF0D08" w:rsidRDefault="00EE2FA7">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18.2开标时，电子交易平台按开标时间自动提取所有投标文件。采购机构依托电子交易平台发起开始解密指令，投标供应</w:t>
      </w:r>
      <w:proofErr w:type="gramStart"/>
      <w:r>
        <w:rPr>
          <w:rFonts w:ascii="宋体" w:hAnsi="宋体" w:cs="宋体" w:hint="eastAsia"/>
          <w:sz w:val="24"/>
        </w:rPr>
        <w:t>商按照</w:t>
      </w:r>
      <w:proofErr w:type="gramEnd"/>
      <w:r>
        <w:rPr>
          <w:rFonts w:ascii="宋体" w:hAnsi="宋体" w:cs="宋体" w:hint="eastAsia"/>
          <w:sz w:val="24"/>
        </w:rPr>
        <w:t>平台提示和招标文件的规定在半小时内完成在线解密。</w:t>
      </w:r>
    </w:p>
    <w:p w14:paraId="37889456" w14:textId="77777777" w:rsidR="00CF0D08" w:rsidRDefault="00EE2FA7">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投标文件未按时解密，投标供应商提供了备份投标文件的，以备份投标文件作为依据，否则视为投标文件撤回。投标文件已按时解密的，备份投标文件自动失效。</w:t>
      </w:r>
    </w:p>
    <w:p w14:paraId="03BF6602" w14:textId="77777777" w:rsidR="00CF0D08" w:rsidRDefault="00EE2FA7">
      <w:pPr>
        <w:widowControl/>
        <w:spacing w:line="360" w:lineRule="auto"/>
        <w:jc w:val="left"/>
        <w:rPr>
          <w:rFonts w:ascii="宋体" w:hAnsi="宋体" w:cs="宋体" w:hint="eastAsia"/>
          <w:b/>
          <w:sz w:val="24"/>
          <w:szCs w:val="20"/>
        </w:rPr>
      </w:pPr>
      <w:r>
        <w:rPr>
          <w:rFonts w:ascii="宋体" w:hAnsi="宋体" w:cs="宋体" w:hint="eastAsia"/>
          <w:b/>
          <w:sz w:val="24"/>
          <w:szCs w:val="20"/>
        </w:rPr>
        <w:t xml:space="preserve">　19</w:t>
      </w:r>
      <w:r>
        <w:rPr>
          <w:rFonts w:cs="宋体" w:hint="eastAsia"/>
          <w:b/>
        </w:rPr>
        <w:t xml:space="preserve">. </w:t>
      </w:r>
      <w:r>
        <w:rPr>
          <w:rFonts w:ascii="宋体" w:hAnsi="宋体" w:cs="宋体" w:hint="eastAsia"/>
          <w:b/>
          <w:sz w:val="24"/>
          <w:szCs w:val="20"/>
        </w:rPr>
        <w:t>资格审查</w:t>
      </w:r>
    </w:p>
    <w:p w14:paraId="6B6B9F9F"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19.1开标后，采购人或采购机构将依法对投标供应商的资格进行审查。</w:t>
      </w:r>
    </w:p>
    <w:p w14:paraId="301B75BF"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采购人或采购机构依据法律法规和招标文件的规定，对投标供应商的资格进行审查。</w:t>
      </w:r>
    </w:p>
    <w:p w14:paraId="2C4E3621" w14:textId="77777777" w:rsidR="00CF0D08" w:rsidRDefault="00EE2FA7">
      <w:pPr>
        <w:pStyle w:val="2b"/>
        <w:spacing w:before="0"/>
        <w:ind w:firstLine="480"/>
        <w:rPr>
          <w:rFonts w:ascii="宋体" w:hAnsi="宋体" w:cs="宋体" w:hint="eastAsia"/>
        </w:rPr>
      </w:pPr>
      <w:r>
        <w:rPr>
          <w:rFonts w:ascii="宋体" w:hAnsi="宋体" w:cs="宋体" w:hint="eastAsia"/>
          <w:kern w:val="0"/>
          <w:szCs w:val="24"/>
        </w:rPr>
        <w:t>19.3投标供应商未按照招标文件要求提供与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投标供应商不具备招标文件中规定的资格要求，其投标无效。</w:t>
      </w:r>
    </w:p>
    <w:p w14:paraId="32A30D11" w14:textId="77777777" w:rsidR="00CF0D08" w:rsidRDefault="00EE2FA7">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4对未通过资格审查的投标供应商，采购人或采购机构告知其未通过的原因。</w:t>
      </w:r>
    </w:p>
    <w:p w14:paraId="5A768FA0" w14:textId="77777777" w:rsidR="00CF0D08" w:rsidRDefault="00EE2FA7">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5合格投标供应商不足3家的，不再评标。</w:t>
      </w:r>
    </w:p>
    <w:p w14:paraId="77D3B381" w14:textId="77777777" w:rsidR="00CF0D08" w:rsidRDefault="00EE2FA7">
      <w:pPr>
        <w:pStyle w:val="2b"/>
        <w:spacing w:before="0"/>
        <w:ind w:firstLineChars="0" w:firstLine="0"/>
        <w:rPr>
          <w:rFonts w:ascii="宋体" w:hAnsi="宋体" w:cs="宋体" w:hint="eastAsia"/>
          <w:b/>
          <w:szCs w:val="24"/>
        </w:rPr>
      </w:pPr>
      <w:r>
        <w:rPr>
          <w:rFonts w:ascii="宋体" w:hAnsi="宋体" w:cs="宋体" w:hint="eastAsia"/>
          <w:b/>
          <w:szCs w:val="24"/>
        </w:rPr>
        <w:t>20</w:t>
      </w:r>
      <w:r>
        <w:rPr>
          <w:rFonts w:cs="宋体" w:hint="eastAsia"/>
          <w:b/>
        </w:rPr>
        <w:t xml:space="preserve">. </w:t>
      </w:r>
      <w:r>
        <w:rPr>
          <w:rFonts w:ascii="宋体" w:hAnsi="宋体" w:cs="宋体" w:hint="eastAsia"/>
          <w:b/>
          <w:szCs w:val="24"/>
        </w:rPr>
        <w:t>信用信息查询</w:t>
      </w:r>
    </w:p>
    <w:p w14:paraId="098685CB" w14:textId="77777777" w:rsidR="00CF0D08" w:rsidRDefault="00EE2FA7">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20.1信用信息查询渠道及截止时间：采购机构将在资格审查时通过“信用中国”网站(www.creditchina.gov.cn)、中国政府采购网(www.ccgp.gov.cn)渠道查询投标供应商的信用记录。</w:t>
      </w:r>
    </w:p>
    <w:p w14:paraId="4E2A04ED" w14:textId="77777777" w:rsidR="00CF0D08" w:rsidRDefault="00EE2FA7">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20.2信用信息查询记录和证据留存的具体方式：现场查询的投标供应商的信用记录、查询结果经确认后将与采购文件一起存档。</w:t>
      </w:r>
    </w:p>
    <w:p w14:paraId="7F026812" w14:textId="77777777" w:rsidR="00CF0D08" w:rsidRDefault="00EE2FA7">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20.3信用信息的使用规则：经查询列入失信被执行人名单、重大税收违法失信主体、政府采购严重违法失信行为记录名单的投标供应商将被拒绝参与政府采购活动。</w:t>
      </w:r>
    </w:p>
    <w:p w14:paraId="06BB9262"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lastRenderedPageBreak/>
        <w:t>20.4联合体信用信息查询：两个以上的自然人、法人或者其他组织组成一个联合体，以一个投标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9283D67" w14:textId="77777777" w:rsidR="00CF0D08" w:rsidRDefault="00EE2FA7">
      <w:pPr>
        <w:snapToGrid w:val="0"/>
        <w:spacing w:line="360" w:lineRule="auto"/>
        <w:jc w:val="center"/>
        <w:outlineLvl w:val="0"/>
        <w:rPr>
          <w:rFonts w:ascii="宋体" w:hAnsi="宋体" w:cs="宋体" w:hint="eastAsia"/>
          <w:b/>
          <w:sz w:val="30"/>
          <w:szCs w:val="30"/>
        </w:rPr>
      </w:pPr>
      <w:r>
        <w:rPr>
          <w:rFonts w:ascii="宋体" w:hAnsi="宋体" w:cs="宋体" w:hint="eastAsia"/>
          <w:b/>
          <w:sz w:val="30"/>
          <w:szCs w:val="30"/>
        </w:rPr>
        <w:t>五、评标</w:t>
      </w:r>
    </w:p>
    <w:p w14:paraId="6561C30F" w14:textId="77777777" w:rsidR="00CF0D08" w:rsidRDefault="00EE2FA7">
      <w:pPr>
        <w:spacing w:line="360" w:lineRule="auto"/>
        <w:rPr>
          <w:rFonts w:ascii="宋体" w:hAnsi="宋体" w:cs="宋体" w:hint="eastAsia"/>
          <w:b/>
          <w:sz w:val="24"/>
        </w:rPr>
      </w:pPr>
      <w:bookmarkStart w:id="13" w:name="_Toc91899903"/>
      <w:r>
        <w:rPr>
          <w:rFonts w:ascii="宋体" w:hAnsi="宋体" w:cs="宋体" w:hint="eastAsia"/>
          <w:b/>
          <w:sz w:val="24"/>
        </w:rPr>
        <w:t>21</w:t>
      </w:r>
      <w:r>
        <w:rPr>
          <w:rFonts w:ascii="宋体" w:hAnsi="宋体" w:cs="宋体" w:hint="eastAsia"/>
          <w:b/>
        </w:rPr>
        <w:t>.</w:t>
      </w:r>
      <w:r>
        <w:rPr>
          <w:rFonts w:ascii="宋体" w:hAnsi="宋体" w:cs="宋体" w:hint="eastAsia"/>
          <w:sz w:val="24"/>
        </w:rPr>
        <w:t>评标委员会将根据招标文件和有关规定，履行评标工作职责，并按照评标方法及评分标准，全面衡量各投标供应商对招标文件的响应情况。对实质上响应招标文件的投标供应商，按照评审因素的量化指标排出推荐中标的投标供应商的先后顺序，并按顺序提出授标建议。</w:t>
      </w:r>
      <w:r>
        <w:rPr>
          <w:rFonts w:ascii="宋体" w:hAnsi="宋体" w:cs="宋体" w:hint="eastAsia"/>
          <w:b/>
          <w:sz w:val="24"/>
        </w:rPr>
        <w:t>详见招标文件第四部分评标办法。</w:t>
      </w:r>
    </w:p>
    <w:p w14:paraId="50E8C853" w14:textId="77777777" w:rsidR="00CF0D08" w:rsidRDefault="00CF0D08">
      <w:pPr>
        <w:snapToGrid w:val="0"/>
        <w:spacing w:line="360" w:lineRule="auto"/>
        <w:jc w:val="center"/>
        <w:outlineLvl w:val="0"/>
        <w:rPr>
          <w:rFonts w:ascii="宋体" w:hAnsi="宋体" w:cs="宋体" w:hint="eastAsia"/>
          <w:b/>
          <w:sz w:val="30"/>
          <w:szCs w:val="30"/>
        </w:rPr>
      </w:pPr>
    </w:p>
    <w:p w14:paraId="14EC170A" w14:textId="77777777" w:rsidR="00CF0D08" w:rsidRDefault="00EE2FA7">
      <w:pPr>
        <w:snapToGrid w:val="0"/>
        <w:spacing w:line="360" w:lineRule="auto"/>
        <w:jc w:val="center"/>
        <w:outlineLvl w:val="0"/>
        <w:rPr>
          <w:rFonts w:ascii="宋体" w:hAnsi="宋体" w:cs="宋体" w:hint="eastAsia"/>
          <w:b/>
          <w:sz w:val="30"/>
          <w:szCs w:val="30"/>
        </w:rPr>
      </w:pPr>
      <w:r>
        <w:rPr>
          <w:rFonts w:ascii="宋体" w:hAnsi="宋体" w:cs="宋体" w:hint="eastAsia"/>
          <w:b/>
          <w:sz w:val="30"/>
          <w:szCs w:val="30"/>
        </w:rPr>
        <w:t>六、定标</w:t>
      </w:r>
    </w:p>
    <w:p w14:paraId="64B2C2C8" w14:textId="77777777" w:rsidR="00CF0D08" w:rsidRDefault="00EE2FA7">
      <w:pPr>
        <w:pStyle w:val="ae"/>
        <w:spacing w:line="360" w:lineRule="auto"/>
        <w:ind w:left="479" w:hangingChars="199" w:hanging="479"/>
        <w:rPr>
          <w:rFonts w:cs="宋体" w:hint="eastAsia"/>
          <w:b/>
        </w:rPr>
      </w:pPr>
      <w:r>
        <w:rPr>
          <w:rFonts w:cs="宋体" w:hint="eastAsia"/>
          <w:b/>
        </w:rPr>
        <w:t>22. 确定中标供应商</w:t>
      </w:r>
    </w:p>
    <w:p w14:paraId="55B78066" w14:textId="77777777" w:rsidR="00CF0D08" w:rsidRDefault="00EE2FA7">
      <w:pPr>
        <w:pStyle w:val="2b"/>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6E40D8C" w14:textId="77777777" w:rsidR="00CF0D08" w:rsidRDefault="00EE2FA7">
      <w:pPr>
        <w:pStyle w:val="2b"/>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75482BA1" w14:textId="77777777" w:rsidR="00CF0D08" w:rsidRDefault="00EE2FA7">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23.1自中标供应商确定之日起2个工作日内，采购机构通过电子交易平台向中标供应商发出中标通知书，同时编制发布采购结果公告。采购机构也可以以纸质形式进行中标通知。</w:t>
      </w:r>
    </w:p>
    <w:p w14:paraId="2C5B8754" w14:textId="77777777" w:rsidR="00CF0D08" w:rsidRDefault="00EE2FA7">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23.2中标结果公告内容包括采购人及其委托的采购机构的名称、地址、联系方式，项目名称和项目编号，中标供应商名称、地址和中标金额，主要中标标的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423FDB90" w14:textId="77777777" w:rsidR="00CF0D08" w:rsidRDefault="00EE2FA7">
      <w:pPr>
        <w:widowControl/>
        <w:shd w:val="clear" w:color="auto" w:fill="FFFFFF"/>
        <w:spacing w:line="360" w:lineRule="auto"/>
        <w:ind w:firstLine="480"/>
        <w:jc w:val="left"/>
        <w:rPr>
          <w:rFonts w:ascii="宋体" w:hAnsi="宋体" w:cs="宋体" w:hint="eastAsia"/>
          <w:b/>
          <w:sz w:val="32"/>
        </w:rPr>
      </w:pPr>
      <w:r>
        <w:rPr>
          <w:rFonts w:ascii="宋体" w:hAnsi="宋体" w:cs="宋体" w:hint="eastAsia"/>
          <w:sz w:val="24"/>
        </w:rPr>
        <w:t>23.3公告期限为1个工作日。</w:t>
      </w:r>
    </w:p>
    <w:p w14:paraId="1C98EBC1" w14:textId="77777777" w:rsidR="00CF0D08" w:rsidRDefault="00EE2FA7">
      <w:pPr>
        <w:snapToGrid w:val="0"/>
        <w:spacing w:line="360" w:lineRule="auto"/>
        <w:ind w:leftChars="57" w:left="120" w:firstLineChars="150" w:firstLine="360"/>
        <w:jc w:val="left"/>
        <w:rPr>
          <w:rFonts w:ascii="宋体" w:eastAsiaTheme="minorEastAsia" w:hAnsi="宋体" w:cs="宋体" w:hint="eastAsia"/>
          <w:b/>
          <w:sz w:val="30"/>
          <w:szCs w:val="30"/>
        </w:rPr>
      </w:pPr>
      <w:r>
        <w:rPr>
          <w:rFonts w:asciiTheme="minorEastAsia" w:eastAsiaTheme="minorEastAsia" w:hAnsiTheme="minorEastAsia" w:cstheme="minorEastAsia" w:hint="eastAsia"/>
          <w:sz w:val="24"/>
        </w:rPr>
        <w:t>23.4由于中标、成交供应商原因导致重新采购的，应当承担支付代理费和专家评审费等费用在内的赔偿责任。</w:t>
      </w:r>
    </w:p>
    <w:p w14:paraId="65CD331E" w14:textId="77777777" w:rsidR="00CF0D08" w:rsidRDefault="00EE2FA7">
      <w:pPr>
        <w:snapToGrid w:val="0"/>
        <w:spacing w:afterLines="50" w:after="120"/>
        <w:ind w:leftChars="57" w:left="120" w:firstLineChars="150" w:firstLine="452"/>
        <w:jc w:val="center"/>
        <w:rPr>
          <w:rFonts w:ascii="宋体" w:hAnsi="宋体" w:cs="宋体" w:hint="eastAsia"/>
          <w:b/>
          <w:sz w:val="30"/>
          <w:szCs w:val="30"/>
        </w:rPr>
      </w:pPr>
      <w:r>
        <w:rPr>
          <w:rFonts w:ascii="宋体" w:hAnsi="宋体" w:cs="宋体" w:hint="eastAsia"/>
          <w:b/>
          <w:sz w:val="30"/>
          <w:szCs w:val="30"/>
        </w:rPr>
        <w:t>七、合同授予</w:t>
      </w:r>
    </w:p>
    <w:p w14:paraId="2D5E6920" w14:textId="77777777" w:rsidR="00CF0D08" w:rsidRDefault="00EE2FA7">
      <w:pPr>
        <w:pStyle w:val="ae"/>
        <w:spacing w:line="360" w:lineRule="auto"/>
        <w:ind w:left="479" w:hangingChars="199" w:hanging="479"/>
        <w:rPr>
          <w:rFonts w:cs="宋体" w:hint="eastAsia"/>
          <w:b/>
        </w:rPr>
      </w:pPr>
      <w:r>
        <w:rPr>
          <w:rFonts w:cs="宋体" w:hint="eastAsia"/>
          <w:b/>
        </w:rPr>
        <w:lastRenderedPageBreak/>
        <w:t>24. 合同主要条款详见第五部分</w:t>
      </w:r>
      <w:proofErr w:type="gramStart"/>
      <w:r>
        <w:rPr>
          <w:rFonts w:cs="宋体" w:hint="eastAsia"/>
          <w:b/>
        </w:rPr>
        <w:t>拟签订</w:t>
      </w:r>
      <w:proofErr w:type="gramEnd"/>
      <w:r>
        <w:rPr>
          <w:rFonts w:cs="宋体" w:hint="eastAsia"/>
          <w:b/>
        </w:rPr>
        <w:t>的合同文本。</w:t>
      </w:r>
    </w:p>
    <w:p w14:paraId="12CFFEBD" w14:textId="77777777" w:rsidR="00CF0D08" w:rsidRDefault="00EE2FA7">
      <w:pPr>
        <w:pStyle w:val="ae"/>
        <w:spacing w:line="360" w:lineRule="auto"/>
        <w:ind w:left="479" w:hangingChars="199" w:hanging="479"/>
        <w:rPr>
          <w:rFonts w:cs="宋体" w:hint="eastAsia"/>
          <w:b/>
        </w:rPr>
      </w:pPr>
      <w:r>
        <w:rPr>
          <w:rFonts w:cs="宋体" w:hint="eastAsia"/>
          <w:b/>
        </w:rPr>
        <w:t>25. 合同的签订</w:t>
      </w:r>
    </w:p>
    <w:p w14:paraId="61F7F8BF" w14:textId="77777777" w:rsidR="00CF0D08" w:rsidRDefault="00EE2FA7">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供应商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5759F734" w14:textId="77777777" w:rsidR="00CF0D08" w:rsidRDefault="00EE2FA7">
      <w:pPr>
        <w:pStyle w:val="2b"/>
        <w:snapToGrid w:val="0"/>
        <w:spacing w:before="0"/>
        <w:ind w:firstLine="480"/>
        <w:rPr>
          <w:rFonts w:ascii="宋体" w:hAnsi="宋体" w:cs="宋体" w:hint="eastAsia"/>
          <w:kern w:val="0"/>
        </w:rPr>
      </w:pPr>
      <w:r>
        <w:rPr>
          <w:rFonts w:ascii="宋体" w:hAnsi="宋体" w:cs="宋体" w:hint="eastAsia"/>
          <w:kern w:val="0"/>
          <w:lang w:val="zh-CN"/>
        </w:rPr>
        <w:t>25.2中标供应商按规定的日期、时间、地点，由法定代表人或其授权代表与采购人代表签订合同。如中标供应商为联合体的，由联合体成员各方法定代表人或其授权代表与采购人代表签订合同。</w:t>
      </w:r>
    </w:p>
    <w:p w14:paraId="6C550888" w14:textId="77777777" w:rsidR="00CF0D08" w:rsidRDefault="00EE2FA7">
      <w:pPr>
        <w:pStyle w:val="2b"/>
        <w:snapToGrid w:val="0"/>
        <w:spacing w:before="0"/>
        <w:ind w:firstLine="480"/>
        <w:rPr>
          <w:rFonts w:ascii="宋体" w:hAnsi="宋体" w:cs="宋体" w:hint="eastAsia"/>
        </w:rPr>
      </w:pPr>
      <w:r>
        <w:rPr>
          <w:rFonts w:ascii="宋体" w:hAnsi="宋体" w:cs="宋体" w:hint="eastAsia"/>
        </w:rPr>
        <w:t>25.3如签订合同并生效后，中标供应商无故拒绝或延期，除按照合同条款处理外，列入不良行为记录一次，并给予通报。</w:t>
      </w:r>
    </w:p>
    <w:p w14:paraId="731811D5" w14:textId="77777777" w:rsidR="00CF0D08" w:rsidRDefault="00EE2FA7">
      <w:pPr>
        <w:pStyle w:val="2b"/>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20EBD200" w14:textId="77777777" w:rsidR="00CF0D08" w:rsidRDefault="00EE2FA7">
      <w:pPr>
        <w:pStyle w:val="2b"/>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4DCE61DB" w14:textId="77777777" w:rsidR="00CF0D08" w:rsidRDefault="00EE2FA7">
      <w:pPr>
        <w:pStyle w:val="ae"/>
        <w:spacing w:line="360" w:lineRule="auto"/>
        <w:ind w:left="479" w:hangingChars="199" w:hanging="479"/>
        <w:rPr>
          <w:rFonts w:cs="宋体" w:hint="eastAsia"/>
          <w:b/>
        </w:rPr>
      </w:pPr>
      <w:r>
        <w:rPr>
          <w:rFonts w:cs="宋体" w:hint="eastAsia"/>
          <w:b/>
        </w:rPr>
        <w:t>26. 履约保证金</w:t>
      </w:r>
    </w:p>
    <w:p w14:paraId="3F8637CD" w14:textId="77777777" w:rsidR="00CF0D08" w:rsidRDefault="00EE2FA7">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的合同文本要求中标供应商提交履约保证金的，中标供应商应当以支票、汇票、本票或者金融机构、担保机构出具的保函等非现金形式提交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%。鼓励和支持中标供应商以银行、保险公司出具的保函形式提供履约保证金。采购人不得拒收履约保函，项目验收结束后应及时退还，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726FB91E" w14:textId="77777777" w:rsidR="00CF0D08" w:rsidRDefault="00EE2FA7">
      <w:pPr>
        <w:pStyle w:val="2"/>
        <w:ind w:left="0" w:firstLineChars="200" w:firstLine="480"/>
        <w:rPr>
          <w:rFonts w:ascii="宋体" w:eastAsia="宋体" w:hAnsi="宋体" w:cs="宋体" w:hint="eastAsia"/>
          <w:lang w:val="en-US"/>
        </w:rPr>
      </w:pPr>
      <w:r>
        <w:rPr>
          <w:rFonts w:ascii="宋体" w:eastAsia="宋体" w:hAnsi="宋体" w:cs="宋体" w:hint="eastAsia"/>
          <w:b w:val="0"/>
          <w:bCs w:val="0"/>
          <w:snapToGrid w:val="0"/>
          <w:kern w:val="28"/>
          <w:sz w:val="24"/>
        </w:rPr>
        <w:lastRenderedPageBreak/>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金融专线95763。</w:t>
      </w:r>
    </w:p>
    <w:p w14:paraId="0F3E9829" w14:textId="77777777" w:rsidR="00CF0D08" w:rsidRDefault="00EE2FA7">
      <w:pPr>
        <w:pStyle w:val="2"/>
        <w:rPr>
          <w:rFonts w:hint="eastAsia"/>
        </w:rPr>
      </w:pPr>
      <w:r>
        <w:rPr>
          <w:rFonts w:ascii="宋体" w:eastAsia="宋体" w:hAnsi="宋体"/>
          <w:sz w:val="24"/>
          <w:lang w:val="en-US"/>
        </w:rPr>
        <w:t>27.预付款</w:t>
      </w:r>
    </w:p>
    <w:p w14:paraId="7C413DB8" w14:textId="77777777" w:rsidR="00CF0D08" w:rsidRDefault="00EE2FA7">
      <w:pPr>
        <w:adjustRightInd/>
        <w:spacing w:line="360" w:lineRule="auto"/>
        <w:ind w:firstLineChars="200" w:firstLine="480"/>
        <w:rPr>
          <w:rFonts w:ascii="宋体" w:hAnsi="宋体" w:cs="宋体" w:hint="eastAsia"/>
          <w:b/>
          <w:sz w:val="32"/>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金融专线95763</w:t>
      </w:r>
      <w:r>
        <w:rPr>
          <w:rFonts w:ascii="宋体" w:hAnsi="宋体"/>
          <w:sz w:val="24"/>
        </w:rPr>
        <w:t>。</w:t>
      </w:r>
    </w:p>
    <w:p w14:paraId="78B3D78A" w14:textId="77777777" w:rsidR="00CF0D08" w:rsidRDefault="00EE2FA7">
      <w:pPr>
        <w:snapToGrid w:val="0"/>
        <w:spacing w:afterLines="50" w:after="120"/>
        <w:ind w:firstLineChars="1045" w:firstLine="3147"/>
        <w:rPr>
          <w:rFonts w:ascii="宋体" w:hAnsi="宋体" w:cs="宋体" w:hint="eastAsia"/>
          <w:b/>
          <w:sz w:val="30"/>
          <w:szCs w:val="30"/>
        </w:rPr>
      </w:pPr>
      <w:r>
        <w:rPr>
          <w:rFonts w:ascii="宋体" w:hAnsi="宋体" w:cs="宋体" w:hint="eastAsia"/>
          <w:b/>
          <w:sz w:val="30"/>
          <w:szCs w:val="30"/>
        </w:rPr>
        <w:t>八、电子交易活动的中止</w:t>
      </w:r>
    </w:p>
    <w:p w14:paraId="44EE0B1C" w14:textId="77777777" w:rsidR="00CF0D08" w:rsidRDefault="00EE2FA7">
      <w:pPr>
        <w:pStyle w:val="2b"/>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7AD2F80" w14:textId="77777777" w:rsidR="00CF0D08" w:rsidRDefault="00EE2FA7">
      <w:pPr>
        <w:pStyle w:val="2b"/>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5D6A2473" w14:textId="77777777" w:rsidR="00CF0D08" w:rsidRDefault="00EE2FA7">
      <w:pPr>
        <w:pStyle w:val="2b"/>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0DC409BD" w14:textId="77777777" w:rsidR="00CF0D08" w:rsidRDefault="00EE2FA7">
      <w:pPr>
        <w:pStyle w:val="2b"/>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02E48A0A" w14:textId="77777777" w:rsidR="00CF0D08" w:rsidRDefault="00EE2FA7">
      <w:pPr>
        <w:pStyle w:val="2b"/>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5E6CE6DB" w14:textId="77777777" w:rsidR="00CF0D08" w:rsidRDefault="00EE2FA7">
      <w:pPr>
        <w:pStyle w:val="2b"/>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2D1E8795" w14:textId="77777777" w:rsidR="00CF0D08" w:rsidRDefault="00EE2FA7">
      <w:pPr>
        <w:pStyle w:val="2b"/>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C2568FC" w14:textId="77777777" w:rsidR="00CF0D08" w:rsidRDefault="00EE2FA7">
      <w:pPr>
        <w:snapToGrid w:val="0"/>
        <w:ind w:leftChars="57" w:left="120" w:firstLineChars="150" w:firstLine="452"/>
        <w:jc w:val="center"/>
        <w:rPr>
          <w:rFonts w:ascii="宋体" w:hAnsi="宋体" w:cs="宋体" w:hint="eastAsia"/>
          <w:b/>
          <w:sz w:val="30"/>
          <w:szCs w:val="30"/>
        </w:rPr>
      </w:pPr>
      <w:r>
        <w:rPr>
          <w:rFonts w:ascii="宋体" w:hAnsi="宋体" w:cs="宋体" w:hint="eastAsia"/>
          <w:b/>
          <w:sz w:val="30"/>
          <w:szCs w:val="30"/>
        </w:rPr>
        <w:lastRenderedPageBreak/>
        <w:t>九、验收</w:t>
      </w:r>
    </w:p>
    <w:p w14:paraId="78366039" w14:textId="77777777" w:rsidR="00CF0D08" w:rsidRDefault="00EE2FA7">
      <w:pPr>
        <w:pStyle w:val="ae"/>
        <w:spacing w:line="360" w:lineRule="auto"/>
        <w:ind w:firstLineChars="0" w:firstLine="0"/>
        <w:rPr>
          <w:rFonts w:cs="宋体" w:hint="eastAsia"/>
          <w:b/>
        </w:rPr>
      </w:pPr>
      <w:r>
        <w:rPr>
          <w:rFonts w:cs="宋体" w:hint="eastAsia"/>
          <w:b/>
        </w:rPr>
        <w:t>30.验收</w:t>
      </w:r>
    </w:p>
    <w:p w14:paraId="4204583C" w14:textId="77777777" w:rsidR="00CF0D08" w:rsidRDefault="00EE2FA7">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5C154C" w14:textId="77777777" w:rsidR="00CF0D08" w:rsidRDefault="00EE2FA7">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5E95FDB2" w14:textId="77777777" w:rsidR="00CF0D08" w:rsidRDefault="00EE2FA7">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A01C22" w14:textId="77777777" w:rsidR="00CF0D08" w:rsidRDefault="00EE2FA7">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68403820"/>
      <w:bookmarkStart w:id="16" w:name="_Hlt74707468"/>
      <w:bookmarkStart w:id="17" w:name="_Hlt68072990"/>
      <w:bookmarkStart w:id="18" w:name="_Hlt68073093"/>
      <w:bookmarkStart w:id="19" w:name="_Hlt75236290"/>
      <w:bookmarkStart w:id="20" w:name="_Hlt74730295"/>
      <w:bookmarkStart w:id="21" w:name="_Hlt74714665"/>
      <w:bookmarkStart w:id="22" w:name="_Hlt68057669"/>
      <w:bookmarkStart w:id="23" w:name="_Hlt68072998"/>
      <w:bookmarkStart w:id="24" w:name="_Hlt75236011"/>
      <w:bookmarkStart w:id="25" w:name="_Hlt74729768"/>
      <w:bookmarkStart w:id="26" w:name="_Hlt75236101"/>
      <w:bookmarkEnd w:id="13"/>
      <w:bookmarkEnd w:id="15"/>
      <w:bookmarkEnd w:id="16"/>
      <w:bookmarkEnd w:id="17"/>
      <w:bookmarkEnd w:id="18"/>
      <w:bookmarkEnd w:id="19"/>
      <w:bookmarkEnd w:id="20"/>
      <w:bookmarkEnd w:id="21"/>
      <w:bookmarkEnd w:id="22"/>
      <w:bookmarkEnd w:id="23"/>
      <w:bookmarkEnd w:id="24"/>
      <w:bookmarkEnd w:id="25"/>
      <w:bookmarkEnd w:id="26"/>
    </w:p>
    <w:p w14:paraId="281A7901" w14:textId="77777777" w:rsidR="00CF0D08" w:rsidRDefault="00EE2FA7">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30.5 对于满足合同约定的采购资金支付条件的，供应商可通过政</w:t>
      </w:r>
      <w:proofErr w:type="gramStart"/>
      <w:r>
        <w:rPr>
          <w:rFonts w:ascii="宋体" w:hAnsi="宋体" w:cs="宋体" w:hint="eastAsia"/>
          <w:kern w:val="0"/>
          <w:sz w:val="24"/>
        </w:rPr>
        <w:t>采云</w:t>
      </w:r>
      <w:proofErr w:type="gramEnd"/>
      <w:r>
        <w:rPr>
          <w:rFonts w:ascii="宋体" w:hAnsi="宋体" w:cs="宋体" w:hint="eastAsia"/>
          <w:kern w:val="0"/>
          <w:sz w:val="24"/>
        </w:rPr>
        <w:t>平台提起在线支付申请、查询支付结果，路径为政</w:t>
      </w:r>
      <w:proofErr w:type="gramStart"/>
      <w:r>
        <w:rPr>
          <w:rFonts w:ascii="宋体" w:hAnsi="宋体" w:cs="宋体" w:hint="eastAsia"/>
          <w:kern w:val="0"/>
          <w:sz w:val="24"/>
        </w:rPr>
        <w:t>采云</w:t>
      </w:r>
      <w:proofErr w:type="gramEnd"/>
      <w:r>
        <w:rPr>
          <w:rFonts w:ascii="宋体" w:hAnsi="宋体" w:cs="宋体" w:hint="eastAsia"/>
          <w:kern w:val="0"/>
          <w:sz w:val="24"/>
        </w:rPr>
        <w:t>-我的工作台-合同管理-支付管理。对于供应商提起在线支付申请的，采购人应当按规定做好审核并完成支付。</w:t>
      </w:r>
    </w:p>
    <w:p w14:paraId="28F7C3BC" w14:textId="77777777" w:rsidR="00CF0D08" w:rsidRDefault="00CF0D08">
      <w:pPr>
        <w:pStyle w:val="AONormal"/>
        <w:rPr>
          <w:rFonts w:hint="eastAsia"/>
        </w:rPr>
        <w:sectPr w:rsidR="00CF0D08">
          <w:headerReference w:type="default" r:id="rId10"/>
          <w:footerReference w:type="even" r:id="rId11"/>
          <w:footerReference w:type="default" r:id="rId12"/>
          <w:headerReference w:type="first" r:id="rId13"/>
          <w:footerReference w:type="first" r:id="rId14"/>
          <w:pgSz w:w="11906" w:h="16838"/>
          <w:pgMar w:top="1417" w:right="1418" w:bottom="1417" w:left="1418" w:header="851" w:footer="992" w:gutter="0"/>
          <w:pgNumType w:start="1"/>
          <w:cols w:space="0"/>
          <w:titlePg/>
          <w:docGrid w:linePitch="312"/>
        </w:sectPr>
      </w:pPr>
    </w:p>
    <w:p w14:paraId="19A5D69B" w14:textId="77777777" w:rsidR="00CF0D08" w:rsidRDefault="00EE2FA7">
      <w:pPr>
        <w:spacing w:line="360" w:lineRule="auto"/>
        <w:jc w:val="center"/>
        <w:outlineLvl w:val="0"/>
        <w:rPr>
          <w:rFonts w:ascii="宋体" w:hAnsi="宋体" w:cs="宋体" w:hint="eastAsia"/>
          <w:b/>
          <w:sz w:val="36"/>
          <w:szCs w:val="36"/>
        </w:rPr>
      </w:pPr>
      <w:bookmarkStart w:id="27" w:name="第四部分"/>
      <w:bookmarkEnd w:id="11"/>
      <w:bookmarkEnd w:id="12"/>
      <w:r>
        <w:rPr>
          <w:rFonts w:ascii="宋体" w:hAnsi="宋体" w:cs="宋体" w:hint="eastAsia"/>
          <w:b/>
          <w:sz w:val="36"/>
          <w:szCs w:val="36"/>
        </w:rPr>
        <w:lastRenderedPageBreak/>
        <w:t>第三部分   采购需求</w:t>
      </w:r>
    </w:p>
    <w:p w14:paraId="635482F1" w14:textId="77777777" w:rsidR="00CF0D08" w:rsidRDefault="00CF0D08">
      <w:pPr>
        <w:spacing w:line="360" w:lineRule="auto"/>
        <w:rPr>
          <w:rFonts w:ascii="宋体" w:hAnsi="宋体" w:cs="宋体" w:hint="eastAsia"/>
          <w:b/>
          <w:sz w:val="24"/>
        </w:rPr>
      </w:pPr>
    </w:p>
    <w:p w14:paraId="19901A34" w14:textId="77777777" w:rsidR="00CF0D08" w:rsidRDefault="00EE2FA7">
      <w:pPr>
        <w:pStyle w:val="afffffd"/>
        <w:spacing w:line="360" w:lineRule="auto"/>
        <w:ind w:firstLineChars="0" w:firstLine="0"/>
        <w:rPr>
          <w:rFonts w:ascii="宋体" w:hAnsi="宋体" w:cs="宋体" w:hint="eastAsia"/>
          <w:b/>
          <w:bCs/>
          <w:spacing w:val="0"/>
          <w:szCs w:val="24"/>
          <w:shd w:val="clear" w:color="auto" w:fill="FFFFFF"/>
        </w:rPr>
      </w:pPr>
      <w:r>
        <w:rPr>
          <w:rFonts w:ascii="宋体" w:hAnsi="宋体" w:cs="宋体" w:hint="eastAsia"/>
          <w:b/>
          <w:bCs/>
          <w:szCs w:val="24"/>
        </w:rPr>
        <w:t>一、</w:t>
      </w:r>
      <w:r>
        <w:rPr>
          <w:rFonts w:ascii="宋体" w:hAnsi="宋体" w:cs="宋体" w:hint="eastAsia"/>
          <w:b/>
          <w:bCs/>
          <w:spacing w:val="0"/>
          <w:szCs w:val="24"/>
          <w:shd w:val="clear" w:color="auto" w:fill="FFFFFF"/>
        </w:rPr>
        <w:t>项目概述</w:t>
      </w:r>
    </w:p>
    <w:p w14:paraId="748260A2" w14:textId="77777777" w:rsidR="00CF0D08" w:rsidRDefault="00EE2FA7">
      <w:pPr>
        <w:pStyle w:val="afffffd"/>
        <w:spacing w:line="360" w:lineRule="auto"/>
        <w:ind w:firstLine="460"/>
        <w:rPr>
          <w:rFonts w:ascii="宋体" w:hAnsi="宋体" w:cs="宋体" w:hint="eastAsia"/>
          <w:szCs w:val="24"/>
        </w:rPr>
      </w:pPr>
      <w:r>
        <w:rPr>
          <w:rFonts w:ascii="宋体" w:hAnsi="宋体" w:cs="宋体" w:hint="eastAsia"/>
        </w:rPr>
        <w:t>本项目地址位于杭州市上城区金山支路1号，东临金山支路，</w:t>
      </w:r>
      <w:proofErr w:type="gramStart"/>
      <w:r>
        <w:rPr>
          <w:rFonts w:ascii="宋体" w:hAnsi="宋体" w:cs="宋体" w:hint="eastAsia"/>
        </w:rPr>
        <w:t>南接半山东路</w:t>
      </w:r>
      <w:proofErr w:type="gramEnd"/>
      <w:r>
        <w:rPr>
          <w:rFonts w:ascii="宋体" w:hAnsi="宋体" w:cs="宋体" w:hint="eastAsia"/>
        </w:rPr>
        <w:t>，西北方向则靠近半山森林公园，学校总用地面积约111411平方米</w:t>
      </w:r>
      <w:r>
        <w:rPr>
          <w:rFonts w:ascii="宋体" w:hAnsi="宋体" w:cs="宋体" w:hint="eastAsia"/>
          <w:szCs w:val="24"/>
        </w:rPr>
        <w:t>。</w:t>
      </w:r>
    </w:p>
    <w:p w14:paraId="66D1B989" w14:textId="77777777" w:rsidR="00CF0D08" w:rsidRDefault="00EE2FA7">
      <w:pPr>
        <w:pStyle w:val="afffffd"/>
        <w:spacing w:line="360" w:lineRule="auto"/>
        <w:ind w:firstLine="460"/>
        <w:rPr>
          <w:rFonts w:ascii="宋体" w:hAnsi="宋体" w:cs="宋体" w:hint="eastAsia"/>
          <w:szCs w:val="24"/>
          <w:lang w:bidi="ar"/>
        </w:rPr>
      </w:pPr>
      <w:r>
        <w:rPr>
          <w:rFonts w:ascii="宋体" w:hAnsi="宋体" w:cs="宋体" w:hint="eastAsia"/>
          <w:szCs w:val="24"/>
        </w:rPr>
        <w:t>本项目内容为</w:t>
      </w:r>
      <w:r>
        <w:rPr>
          <w:rFonts w:ascii="宋体" w:hAnsi="宋体" w:cs="宋体" w:hint="eastAsia"/>
        </w:rPr>
        <w:t>杭州第九中学树</w:t>
      </w:r>
      <w:proofErr w:type="gramStart"/>
      <w:r>
        <w:rPr>
          <w:rFonts w:ascii="宋体" w:hAnsi="宋体" w:cs="宋体" w:hint="eastAsia"/>
        </w:rPr>
        <w:t>范</w:t>
      </w:r>
      <w:proofErr w:type="gramEnd"/>
      <w:r>
        <w:rPr>
          <w:rFonts w:ascii="宋体" w:hAnsi="宋体" w:cs="宋体" w:hint="eastAsia"/>
        </w:rPr>
        <w:t>学校教师、学生宿舍家具采购项目</w:t>
      </w:r>
      <w:r>
        <w:rPr>
          <w:rFonts w:ascii="宋体" w:hAnsi="宋体" w:cs="宋体" w:hint="eastAsia"/>
          <w:szCs w:val="24"/>
        </w:rPr>
        <w:t>（虚拟指标），费用2025年结算采购项目，通过该项目的采购，为学校教师生提供安全、可靠、环保、健康、舒适的住宿环境。中标人需按要求完成家具的设计、制造、运输、安装、调试及试运行、检测、验收、培训及售后服务等工作。</w:t>
      </w:r>
    </w:p>
    <w:p w14:paraId="65D88748" w14:textId="77777777" w:rsidR="00CF0D08" w:rsidRDefault="00CF0D08">
      <w:pPr>
        <w:pStyle w:val="ac"/>
        <w:rPr>
          <w:rFonts w:hAnsi="宋体" w:cs="宋体" w:hint="eastAsia"/>
          <w:szCs w:val="24"/>
          <w:lang w:val="en-US"/>
        </w:rPr>
      </w:pPr>
    </w:p>
    <w:p w14:paraId="18463CDE" w14:textId="77777777" w:rsidR="00CF0D08" w:rsidRDefault="00EE2FA7">
      <w:pPr>
        <w:numPr>
          <w:ilvl w:val="0"/>
          <w:numId w:val="4"/>
        </w:numPr>
        <w:shd w:val="clear" w:color="auto" w:fill="FFFFFF"/>
        <w:snapToGrid w:val="0"/>
        <w:spacing w:line="360" w:lineRule="auto"/>
        <w:rPr>
          <w:rFonts w:ascii="宋体" w:hAnsi="宋体" w:cs="宋体" w:hint="eastAsia"/>
          <w:b/>
          <w:bCs/>
          <w:sz w:val="24"/>
        </w:rPr>
      </w:pPr>
      <w:r>
        <w:rPr>
          <w:rFonts w:ascii="宋体" w:hAnsi="宋体" w:cs="宋体" w:hint="eastAsia"/>
          <w:b/>
          <w:bCs/>
          <w:sz w:val="24"/>
        </w:rPr>
        <w:t>采购清单及基本要求</w:t>
      </w:r>
    </w:p>
    <w:p w14:paraId="192B785B" w14:textId="77777777" w:rsidR="00CF0D08" w:rsidRDefault="00EE2FA7">
      <w:pPr>
        <w:shd w:val="clear" w:color="auto" w:fill="FFFFFF"/>
        <w:snapToGrid w:val="0"/>
        <w:spacing w:line="360" w:lineRule="auto"/>
        <w:ind w:firstLineChars="200" w:firstLine="482"/>
        <w:rPr>
          <w:rFonts w:ascii="宋体" w:hAnsi="宋体" w:cs="宋体" w:hint="eastAsia"/>
          <w:b/>
          <w:sz w:val="24"/>
          <w:shd w:val="clear" w:color="auto" w:fill="FFFFFF"/>
        </w:rPr>
      </w:pPr>
      <w:r>
        <w:rPr>
          <w:rFonts w:ascii="宋体" w:hAnsi="宋体" w:cs="宋体" w:hint="eastAsia"/>
          <w:b/>
          <w:sz w:val="24"/>
          <w:shd w:val="clear" w:color="auto" w:fill="FFFFFF"/>
        </w:rPr>
        <w:t>见本章节附件。</w:t>
      </w:r>
    </w:p>
    <w:p w14:paraId="4F4D081A" w14:textId="77777777" w:rsidR="00CF0D08" w:rsidRDefault="00CF0D08">
      <w:pPr>
        <w:spacing w:line="360" w:lineRule="auto"/>
        <w:rPr>
          <w:rFonts w:ascii="宋体" w:hAnsi="宋体" w:cs="宋体" w:hint="eastAsia"/>
          <w:b/>
          <w:bCs/>
          <w:sz w:val="24"/>
        </w:rPr>
      </w:pPr>
    </w:p>
    <w:p w14:paraId="50FF439F" w14:textId="77777777" w:rsidR="00CF0D08" w:rsidRDefault="00EE2FA7">
      <w:pPr>
        <w:pStyle w:val="2"/>
        <w:widowControl/>
        <w:snapToGrid w:val="0"/>
        <w:ind w:left="0" w:firstLine="0"/>
        <w:rPr>
          <w:rFonts w:ascii="宋体" w:eastAsia="宋体" w:hAnsi="宋体" w:cs="宋体" w:hint="eastAsia"/>
          <w:sz w:val="24"/>
          <w:szCs w:val="24"/>
          <w:lang w:val="en-US"/>
        </w:rPr>
      </w:pPr>
      <w:bookmarkStart w:id="28" w:name="_Toc17861"/>
      <w:bookmarkStart w:id="29" w:name="_Toc30995"/>
      <w:r>
        <w:rPr>
          <w:rFonts w:ascii="宋体" w:eastAsia="宋体" w:hAnsi="宋体" w:cs="宋体" w:hint="eastAsia"/>
          <w:sz w:val="24"/>
          <w:szCs w:val="24"/>
          <w:lang w:val="en-US"/>
        </w:rPr>
        <w:t>三、</w:t>
      </w:r>
      <w:r>
        <w:rPr>
          <w:rFonts w:ascii="宋体" w:eastAsia="宋体" w:hAnsi="宋体" w:cs="宋体" w:hint="eastAsia"/>
          <w:sz w:val="24"/>
          <w:szCs w:val="24"/>
        </w:rPr>
        <w:t>主要技术要求</w:t>
      </w:r>
      <w:bookmarkEnd w:id="28"/>
      <w:bookmarkEnd w:id="29"/>
    </w:p>
    <w:p w14:paraId="0EFCB70C" w14:textId="77777777" w:rsidR="00CF0D08" w:rsidRDefault="00EE2FA7">
      <w:pPr>
        <w:shd w:val="clear" w:color="auto" w:fill="FFFFFF"/>
        <w:snapToGrid w:val="0"/>
        <w:spacing w:line="360" w:lineRule="auto"/>
        <w:ind w:firstLineChars="200" w:firstLine="480"/>
        <w:rPr>
          <w:rFonts w:ascii="宋体" w:hAnsi="宋体" w:cs="宋体" w:hint="eastAsia"/>
          <w:kern w:val="0"/>
          <w:sz w:val="24"/>
          <w:shd w:val="clear" w:color="auto" w:fill="FFFFFF"/>
        </w:rPr>
      </w:pPr>
      <w:r>
        <w:rPr>
          <w:rFonts w:ascii="宋体" w:hAnsi="宋体" w:cs="宋体" w:hint="eastAsia"/>
          <w:snapToGrid w:val="0"/>
          <w:kern w:val="0"/>
          <w:sz w:val="24"/>
          <w:shd w:val="clear" w:color="auto" w:fill="FFFFFF"/>
        </w:rPr>
        <w:t>1、投标人需按本招标文件的要求完成家具的设计、制造、运输、安装、调试及试运行、检测、验收、培训及售后服务等工作。</w:t>
      </w:r>
    </w:p>
    <w:p w14:paraId="0193BE85" w14:textId="77777777" w:rsidR="00CF0D08" w:rsidRDefault="00EE2FA7">
      <w:pPr>
        <w:shd w:val="clear" w:color="auto" w:fill="FFFFFF"/>
        <w:snapToGrid w:val="0"/>
        <w:spacing w:line="360" w:lineRule="auto"/>
        <w:ind w:firstLineChars="200" w:firstLine="480"/>
        <w:rPr>
          <w:rFonts w:ascii="宋体" w:hAnsi="宋体" w:cs="宋体" w:hint="eastAsia"/>
          <w:kern w:val="0"/>
          <w:sz w:val="24"/>
          <w:shd w:val="clear" w:color="auto" w:fill="FFFFFF"/>
        </w:rPr>
      </w:pPr>
      <w:r>
        <w:rPr>
          <w:rFonts w:ascii="宋体" w:hAnsi="宋体" w:cs="宋体" w:hint="eastAsia"/>
          <w:snapToGrid w:val="0"/>
          <w:kern w:val="0"/>
          <w:sz w:val="24"/>
          <w:shd w:val="clear" w:color="auto" w:fill="FFFFFF"/>
        </w:rPr>
        <w:t>2、投标人务必确保响应内容的真实性、有效性。如中标后发现投标响应的参数弄虚作假的，采购人将追究中标人的法律及经济责任。</w:t>
      </w:r>
    </w:p>
    <w:p w14:paraId="197BD53D" w14:textId="77777777" w:rsidR="00CF0D08" w:rsidRDefault="00EE2FA7">
      <w:pPr>
        <w:shd w:val="clear" w:color="auto" w:fill="FFFFFF"/>
        <w:snapToGrid w:val="0"/>
        <w:spacing w:line="360" w:lineRule="auto"/>
        <w:ind w:firstLineChars="200" w:firstLine="480"/>
        <w:rPr>
          <w:rFonts w:ascii="宋体" w:hAnsi="宋体" w:cs="宋体" w:hint="eastAsia"/>
          <w:snapToGrid w:val="0"/>
          <w:kern w:val="0"/>
          <w:sz w:val="24"/>
          <w:shd w:val="clear" w:color="auto" w:fill="FFFFFF"/>
        </w:rPr>
      </w:pPr>
      <w:r>
        <w:rPr>
          <w:rFonts w:ascii="宋体" w:hAnsi="宋体" w:cs="宋体" w:hint="eastAsia"/>
          <w:snapToGrid w:val="0"/>
          <w:kern w:val="0"/>
          <w:sz w:val="24"/>
          <w:shd w:val="clear" w:color="auto" w:fill="FFFFFF"/>
        </w:rPr>
        <w:t>3、中标人必须确保整体性能、使用效果达到采购人要求（或整改后达到采购要求）。同时，投标人必须保证产品能满足国家规定的技术及节能环保要求（如有）。</w:t>
      </w:r>
    </w:p>
    <w:p w14:paraId="084824E2" w14:textId="77777777" w:rsidR="00CF0D08" w:rsidRDefault="00CF0D08">
      <w:pPr>
        <w:pStyle w:val="2"/>
        <w:rPr>
          <w:rFonts w:ascii="宋体" w:eastAsia="宋体" w:hAnsi="宋体" w:cs="宋体" w:hint="eastAsia"/>
          <w:sz w:val="24"/>
          <w:szCs w:val="24"/>
        </w:rPr>
      </w:pPr>
    </w:p>
    <w:p w14:paraId="6677B22E" w14:textId="77777777" w:rsidR="00CF0D08" w:rsidRDefault="00EE2FA7">
      <w:pPr>
        <w:pStyle w:val="2"/>
        <w:widowControl/>
        <w:snapToGrid w:val="0"/>
        <w:ind w:left="0" w:firstLine="0"/>
        <w:rPr>
          <w:rFonts w:ascii="宋体" w:eastAsia="宋体" w:hAnsi="宋体" w:cs="宋体" w:hint="eastAsia"/>
          <w:sz w:val="24"/>
          <w:szCs w:val="24"/>
          <w:lang w:val="en-US"/>
        </w:rPr>
      </w:pPr>
      <w:bookmarkStart w:id="30" w:name="_Toc16254"/>
      <w:r>
        <w:rPr>
          <w:rFonts w:ascii="宋体" w:eastAsia="宋体" w:hAnsi="宋体" w:cs="宋体" w:hint="eastAsia"/>
          <w:sz w:val="24"/>
          <w:szCs w:val="24"/>
          <w:lang w:val="en-US"/>
        </w:rPr>
        <w:t>四、</w:t>
      </w:r>
      <w:r>
        <w:rPr>
          <w:rFonts w:ascii="宋体" w:eastAsia="宋体" w:hAnsi="宋体" w:cs="宋体" w:hint="eastAsia"/>
          <w:sz w:val="24"/>
          <w:szCs w:val="24"/>
        </w:rPr>
        <w:t>投标注意事项</w:t>
      </w:r>
      <w:bookmarkEnd w:id="30"/>
    </w:p>
    <w:p w14:paraId="3184A3B6" w14:textId="77777777" w:rsidR="00CF0D08" w:rsidRDefault="00EE2FA7">
      <w:pPr>
        <w:shd w:val="clear" w:color="auto" w:fill="FFFFFF"/>
        <w:snapToGrid w:val="0"/>
        <w:spacing w:line="360" w:lineRule="auto"/>
        <w:ind w:firstLineChars="200" w:firstLine="482"/>
        <w:rPr>
          <w:rFonts w:ascii="宋体" w:hAnsi="宋体" w:cs="宋体" w:hint="eastAsia"/>
          <w:b/>
          <w:kern w:val="0"/>
          <w:sz w:val="24"/>
          <w:shd w:val="clear" w:color="auto" w:fill="FFFFFF"/>
        </w:rPr>
      </w:pPr>
      <w:r>
        <w:rPr>
          <w:rFonts w:ascii="宋体" w:hAnsi="宋体" w:cs="宋体" w:hint="eastAsia"/>
          <w:b/>
          <w:snapToGrid w:val="0"/>
          <w:kern w:val="0"/>
          <w:sz w:val="24"/>
          <w:shd w:val="clear" w:color="auto" w:fill="FFFFFF"/>
        </w:rPr>
        <w:t>（一）项目特点</w:t>
      </w:r>
    </w:p>
    <w:p w14:paraId="2AF9D08E" w14:textId="77777777" w:rsidR="00CF0D08" w:rsidRDefault="00EE2FA7">
      <w:pPr>
        <w:shd w:val="clear" w:color="auto" w:fill="FFFFFF"/>
        <w:snapToGrid w:val="0"/>
        <w:spacing w:line="360" w:lineRule="auto"/>
        <w:ind w:firstLineChars="200" w:firstLine="480"/>
        <w:rPr>
          <w:rFonts w:ascii="宋体" w:hAnsi="宋体" w:cs="宋体" w:hint="eastAsia"/>
          <w:kern w:val="0"/>
          <w:sz w:val="24"/>
          <w:shd w:val="clear" w:color="auto" w:fill="FFFFFF"/>
        </w:rPr>
      </w:pPr>
      <w:r>
        <w:rPr>
          <w:rFonts w:ascii="宋体" w:hAnsi="宋体" w:cs="宋体" w:hint="eastAsia"/>
          <w:snapToGrid w:val="0"/>
          <w:kern w:val="0"/>
          <w:sz w:val="24"/>
          <w:shd w:val="clear" w:color="auto" w:fill="FFFFFF"/>
        </w:rPr>
        <w:t>投标人应考虑本项目宿舍家具使用对象，务必重视耐用性、安全性、环保性，同时具备美观、实用。</w:t>
      </w:r>
    </w:p>
    <w:p w14:paraId="1504154C" w14:textId="77777777" w:rsidR="00CF0D08" w:rsidRDefault="00EE2FA7">
      <w:pPr>
        <w:shd w:val="clear" w:color="auto" w:fill="FFFFFF"/>
        <w:snapToGrid w:val="0"/>
        <w:spacing w:line="360" w:lineRule="auto"/>
        <w:ind w:firstLineChars="200" w:firstLine="480"/>
        <w:rPr>
          <w:rFonts w:ascii="宋体" w:hAnsi="宋体" w:cs="宋体" w:hint="eastAsia"/>
          <w:kern w:val="0"/>
          <w:sz w:val="24"/>
          <w:shd w:val="clear" w:color="auto" w:fill="FFFFFF"/>
        </w:rPr>
      </w:pPr>
      <w:r>
        <w:rPr>
          <w:rFonts w:ascii="宋体" w:hAnsi="宋体" w:cs="宋体" w:hint="eastAsia"/>
          <w:snapToGrid w:val="0"/>
          <w:kern w:val="0"/>
          <w:sz w:val="24"/>
          <w:shd w:val="clear" w:color="auto" w:fill="FFFFFF"/>
        </w:rPr>
        <w:t>投标人的投标方案应具备针对性、可行性，符合上述特点，具有说服力。</w:t>
      </w:r>
    </w:p>
    <w:p w14:paraId="09221C41" w14:textId="77777777" w:rsidR="00AA7516" w:rsidRDefault="00AA7516">
      <w:pPr>
        <w:shd w:val="clear" w:color="auto" w:fill="FFFFFF"/>
        <w:snapToGrid w:val="0"/>
        <w:spacing w:line="360" w:lineRule="auto"/>
        <w:ind w:firstLineChars="200" w:firstLine="482"/>
        <w:rPr>
          <w:rFonts w:ascii="宋体" w:hAnsi="宋体" w:cs="宋体" w:hint="eastAsia"/>
          <w:b/>
          <w:snapToGrid w:val="0"/>
          <w:kern w:val="0"/>
          <w:sz w:val="24"/>
          <w:shd w:val="clear" w:color="auto" w:fill="FFFFFF"/>
        </w:rPr>
      </w:pPr>
    </w:p>
    <w:p w14:paraId="21F8637A" w14:textId="70F1D916" w:rsidR="00CF0D08" w:rsidRDefault="00EE2FA7">
      <w:pPr>
        <w:shd w:val="clear" w:color="auto" w:fill="FFFFFF"/>
        <w:snapToGrid w:val="0"/>
        <w:spacing w:line="360" w:lineRule="auto"/>
        <w:ind w:firstLineChars="200" w:firstLine="482"/>
        <w:rPr>
          <w:rFonts w:ascii="宋体" w:hAnsi="宋体" w:cs="宋体" w:hint="eastAsia"/>
          <w:b/>
          <w:kern w:val="0"/>
          <w:sz w:val="24"/>
          <w:shd w:val="clear" w:color="auto" w:fill="FFFFFF"/>
        </w:rPr>
      </w:pPr>
      <w:r>
        <w:rPr>
          <w:rFonts w:ascii="宋体" w:hAnsi="宋体" w:cs="宋体" w:hint="eastAsia"/>
          <w:b/>
          <w:snapToGrid w:val="0"/>
          <w:kern w:val="0"/>
          <w:sz w:val="24"/>
          <w:shd w:val="clear" w:color="auto" w:fill="FFFFFF"/>
        </w:rPr>
        <w:t>（二）投标样品</w:t>
      </w:r>
    </w:p>
    <w:p w14:paraId="7E64AB7A" w14:textId="77777777" w:rsidR="00CF0D08" w:rsidRDefault="00EE2FA7">
      <w:pPr>
        <w:widowControl/>
        <w:numPr>
          <w:ilvl w:val="0"/>
          <w:numId w:val="5"/>
        </w:numPr>
        <w:shd w:val="clear" w:color="auto" w:fill="FFFFFF"/>
        <w:snapToGrid w:val="0"/>
        <w:spacing w:line="360" w:lineRule="auto"/>
        <w:ind w:left="0" w:firstLineChars="200" w:firstLine="480"/>
        <w:jc w:val="left"/>
        <w:rPr>
          <w:rFonts w:ascii="宋体" w:hAnsi="宋体" w:cs="宋体" w:hint="eastAsia"/>
          <w:bCs/>
          <w:sz w:val="24"/>
          <w:shd w:val="clear" w:color="auto" w:fill="FFFFFF"/>
        </w:rPr>
      </w:pPr>
      <w:r>
        <w:rPr>
          <w:rFonts w:ascii="宋体" w:hAnsi="宋体" w:cs="宋体" w:hint="eastAsia"/>
          <w:bCs/>
          <w:sz w:val="24"/>
          <w:shd w:val="clear" w:color="auto" w:fill="FFFFFF"/>
        </w:rPr>
        <w:t>本项目投标时要求提供以下样品：</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402"/>
        <w:gridCol w:w="3543"/>
        <w:gridCol w:w="1418"/>
        <w:gridCol w:w="777"/>
      </w:tblGrid>
      <w:tr w:rsidR="00AA7516" w:rsidRPr="00AA7516" w14:paraId="62610676" w14:textId="77777777" w:rsidTr="0064679C">
        <w:trPr>
          <w:trHeight w:val="529"/>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D2974D3" w14:textId="77777777" w:rsidR="00CF0D08" w:rsidRPr="00AA7516" w:rsidRDefault="00EE2FA7">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lastRenderedPageBreak/>
              <w:t>序号</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5374C583" w14:textId="482DE73D" w:rsidR="00CF0D08" w:rsidRPr="00AA7516" w:rsidRDefault="0064679C">
            <w:pPr>
              <w:pStyle w:val="afffffffffff9"/>
              <w:shd w:val="clear" w:color="auto" w:fill="FFFFFF"/>
              <w:snapToGrid w:val="0"/>
              <w:spacing w:line="360" w:lineRule="auto"/>
              <w:rPr>
                <w:rFonts w:cs="宋体"/>
                <w:color w:val="auto"/>
                <w:sz w:val="24"/>
                <w:szCs w:val="24"/>
                <w:shd w:val="clear" w:color="auto" w:fill="FFFFFF"/>
              </w:rPr>
            </w:pPr>
            <w:r>
              <w:rPr>
                <w:rFonts w:cs="宋体"/>
                <w:color w:val="auto"/>
                <w:sz w:val="24"/>
                <w:szCs w:val="24"/>
                <w:shd w:val="clear" w:color="auto" w:fill="FFFFFF"/>
              </w:rPr>
              <w:t>产品名称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24902E0" w14:textId="649C0C96" w:rsidR="00CF0D08" w:rsidRPr="00AA7516" w:rsidRDefault="00EE2FA7">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规格</w:t>
            </w:r>
            <w:r w:rsidR="00AA7516" w:rsidRPr="00AA7516">
              <w:rPr>
                <w:rFonts w:cs="宋体"/>
                <w:color w:val="auto"/>
                <w:sz w:val="24"/>
                <w:szCs w:val="24"/>
                <w:shd w:val="clear" w:color="auto" w:fill="FFFFFF"/>
              </w:rPr>
              <w:t>及材质要求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5B93D0" w14:textId="77777777" w:rsidR="00CF0D08" w:rsidRPr="00AA7516" w:rsidRDefault="00EE2FA7">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数量</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72510B28" w14:textId="77777777" w:rsidR="00CF0D08" w:rsidRPr="00AA7516" w:rsidRDefault="00EE2FA7">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备注</w:t>
            </w:r>
          </w:p>
        </w:tc>
      </w:tr>
      <w:tr w:rsidR="00AA7516" w:rsidRPr="00AA7516" w14:paraId="31EC8156" w14:textId="77777777" w:rsidTr="0064679C">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88EC0C8" w14:textId="77777777" w:rsidR="00CF0D08" w:rsidRPr="00AA7516" w:rsidRDefault="00EE2FA7">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1</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76FBABBB" w14:textId="77777777" w:rsidR="00CF0D08" w:rsidRPr="00AA7516" w:rsidRDefault="00EE2FA7">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r w:rsidRPr="00AA7516">
              <w:rPr>
                <w:rFonts w:ascii="宋体" w:hAnsi="宋体" w:cs="宋体" w:hint="eastAsia"/>
                <w:kern w:val="0"/>
                <w:sz w:val="24"/>
                <w:shd w:val="clear" w:color="auto" w:fill="FFFFFF"/>
              </w:rPr>
              <w:t>学生多功能公寓床</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314A505" w14:textId="2C705675" w:rsidR="00CF0D08" w:rsidRPr="00AA7516" w:rsidRDefault="00AA7516">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详见</w:t>
            </w:r>
            <w:r w:rsidR="00C55188" w:rsidRPr="00C55188">
              <w:rPr>
                <w:rFonts w:cs="宋体"/>
                <w:sz w:val="24"/>
              </w:rPr>
              <w:t>采购清单及基本要求</w:t>
            </w:r>
            <w:r w:rsidR="0064679C">
              <w:rPr>
                <w:rFonts w:cs="宋体"/>
                <w:sz w:val="24"/>
              </w:rPr>
              <w:t>-附件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5391BB" w14:textId="77777777" w:rsidR="00CF0D08" w:rsidRPr="00AA7516" w:rsidRDefault="00EE2FA7">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r w:rsidRPr="00AA7516">
              <w:rPr>
                <w:rFonts w:ascii="宋体" w:hAnsi="宋体" w:cs="宋体" w:hint="eastAsia"/>
                <w:kern w:val="0"/>
                <w:sz w:val="24"/>
                <w:shd w:val="clear" w:color="auto" w:fill="FFFFFF"/>
              </w:rPr>
              <w:t>一组</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6FFDB693" w14:textId="77777777" w:rsidR="00CF0D08" w:rsidRPr="00AA7516" w:rsidRDefault="00CF0D08">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p>
        </w:tc>
      </w:tr>
      <w:tr w:rsidR="00AA7516" w:rsidRPr="00AA7516" w14:paraId="194150BD" w14:textId="77777777" w:rsidTr="0064679C">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929D986" w14:textId="77777777" w:rsidR="00CF0D08" w:rsidRPr="00AA7516" w:rsidRDefault="00EE2FA7">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2</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646A9ABC" w14:textId="77777777" w:rsidR="00CF0D08" w:rsidRPr="00AA7516" w:rsidRDefault="00EE2FA7">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r w:rsidRPr="00AA7516">
              <w:rPr>
                <w:rFonts w:ascii="宋体" w:hAnsi="宋体" w:cs="宋体" w:hint="eastAsia"/>
                <w:kern w:val="0"/>
                <w:sz w:val="24"/>
                <w:shd w:val="clear" w:color="auto" w:fill="FFFFFF"/>
              </w:rPr>
              <w:t>宿舍椅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B9A84E7" w14:textId="14EC28FD" w:rsidR="00CF0D08" w:rsidRPr="00AA7516" w:rsidRDefault="00C55188">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见</w:t>
            </w:r>
            <w:r w:rsidRPr="00C55188">
              <w:rPr>
                <w:rFonts w:cs="宋体"/>
                <w:sz w:val="24"/>
              </w:rPr>
              <w:t>采购清单及基本要求</w:t>
            </w:r>
            <w:r w:rsidR="0064679C">
              <w:rPr>
                <w:rFonts w:cs="宋体"/>
                <w:sz w:val="24"/>
              </w:rPr>
              <w:t>-附件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4F0B95" w14:textId="77777777" w:rsidR="00CF0D08" w:rsidRPr="00AA7516" w:rsidRDefault="00EE2FA7">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r w:rsidRPr="00AA7516">
              <w:rPr>
                <w:rFonts w:ascii="宋体" w:hAnsi="宋体" w:cs="宋体" w:hint="eastAsia"/>
                <w:kern w:val="0"/>
                <w:sz w:val="24"/>
                <w:shd w:val="clear" w:color="auto" w:fill="FFFFFF"/>
              </w:rPr>
              <w:t>一张</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5CF4BE5" w14:textId="77777777" w:rsidR="00CF0D08" w:rsidRPr="00AA7516" w:rsidRDefault="00CF0D08">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p>
        </w:tc>
      </w:tr>
      <w:tr w:rsidR="00AA7516" w:rsidRPr="00AA7516" w14:paraId="0AB69881" w14:textId="77777777" w:rsidTr="0064679C">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74F8DE9" w14:textId="185DDBE1" w:rsidR="004146C4" w:rsidRPr="00AA7516" w:rsidRDefault="004146C4">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3</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0203F0C0" w14:textId="645FA27A" w:rsidR="004146C4" w:rsidRPr="00AA7516" w:rsidRDefault="004146C4" w:rsidP="0096142D">
            <w:pPr>
              <w:jc w:val="center"/>
              <w:outlineLvl w:val="0"/>
              <w:rPr>
                <w:rFonts w:ascii="宋体" w:hAnsi="宋体" w:cs="宋体" w:hint="eastAsia"/>
                <w:kern w:val="0"/>
                <w:sz w:val="24"/>
                <w:lang w:bidi="ar"/>
              </w:rPr>
            </w:pPr>
            <w:r w:rsidRPr="00AA7516">
              <w:rPr>
                <w:rFonts w:ascii="宋体" w:hAnsi="宋体" w:cs="宋体" w:hint="eastAsia"/>
                <w:kern w:val="0"/>
                <w:sz w:val="24"/>
                <w:lang w:bidi="ar"/>
              </w:rPr>
              <w:t>单椅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C37A5B4" w14:textId="42ED418F" w:rsidR="004146C4" w:rsidRPr="00AA7516" w:rsidRDefault="00C55188">
            <w:pPr>
              <w:pStyle w:val="afffffffffff9"/>
              <w:shd w:val="clear" w:color="auto" w:fill="FFFFFF"/>
              <w:snapToGrid w:val="0"/>
              <w:spacing w:line="360" w:lineRule="auto"/>
              <w:rPr>
                <w:rFonts w:cs="宋体"/>
                <w:color w:val="auto"/>
                <w:sz w:val="24"/>
                <w:szCs w:val="24"/>
                <w:shd w:val="clear" w:color="auto" w:fill="FFFFFF"/>
              </w:rPr>
            </w:pPr>
            <w:r w:rsidRPr="00AA7516">
              <w:rPr>
                <w:rFonts w:cs="宋体"/>
                <w:color w:val="auto"/>
                <w:sz w:val="24"/>
                <w:szCs w:val="24"/>
                <w:shd w:val="clear" w:color="auto" w:fill="FFFFFF"/>
              </w:rPr>
              <w:t>见</w:t>
            </w:r>
            <w:r w:rsidRPr="00C55188">
              <w:rPr>
                <w:rFonts w:cs="宋体"/>
                <w:sz w:val="24"/>
              </w:rPr>
              <w:t>采购清单及基本要求</w:t>
            </w:r>
            <w:r w:rsidR="0064679C">
              <w:rPr>
                <w:rFonts w:cs="宋体"/>
                <w:sz w:val="24"/>
              </w:rPr>
              <w:t>-附件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CDD3" w14:textId="4C8816FB" w:rsidR="004146C4" w:rsidRPr="00AA7516" w:rsidRDefault="004146C4">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r w:rsidRPr="00AA7516">
              <w:rPr>
                <w:rFonts w:ascii="宋体" w:hAnsi="宋体" w:cs="宋体" w:hint="eastAsia"/>
                <w:kern w:val="0"/>
                <w:sz w:val="24"/>
                <w:shd w:val="clear" w:color="auto" w:fill="FFFFFF"/>
              </w:rPr>
              <w:t>一张</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0AD0E38F" w14:textId="77777777" w:rsidR="004146C4" w:rsidRPr="00AA7516" w:rsidRDefault="004146C4">
            <w:pPr>
              <w:widowControl/>
              <w:shd w:val="clear" w:color="auto" w:fill="FFFFFF"/>
              <w:snapToGrid w:val="0"/>
              <w:spacing w:line="360" w:lineRule="auto"/>
              <w:jc w:val="center"/>
              <w:textAlignment w:val="top"/>
              <w:rPr>
                <w:rFonts w:ascii="宋体" w:hAnsi="宋体" w:cs="宋体" w:hint="eastAsia"/>
                <w:kern w:val="0"/>
                <w:sz w:val="24"/>
                <w:shd w:val="clear" w:color="auto" w:fill="FFFFFF"/>
              </w:rPr>
            </w:pPr>
          </w:p>
        </w:tc>
      </w:tr>
    </w:tbl>
    <w:p w14:paraId="0BB5F73A" w14:textId="77777777" w:rsidR="00CF0D08" w:rsidRDefault="00CF0D08">
      <w:pPr>
        <w:pStyle w:val="aff0"/>
        <w:widowControl w:val="0"/>
        <w:shd w:val="clear" w:color="auto" w:fill="FFFFFF"/>
        <w:snapToGrid w:val="0"/>
        <w:spacing w:before="0" w:beforeAutospacing="0" w:after="0" w:afterAutospacing="0" w:line="360" w:lineRule="auto"/>
        <w:ind w:leftChars="200" w:left="420"/>
        <w:jc w:val="both"/>
        <w:rPr>
          <w:rFonts w:cs="宋体" w:hint="eastAsia"/>
          <w:bCs/>
          <w:color w:val="FF0000"/>
          <w:kern w:val="2"/>
          <w:shd w:val="clear" w:color="auto" w:fill="FFFFFF"/>
        </w:rPr>
      </w:pPr>
    </w:p>
    <w:p w14:paraId="1EA3C4F7" w14:textId="77777777" w:rsidR="00CF0D08" w:rsidRDefault="00EE2FA7">
      <w:pPr>
        <w:pStyle w:val="aff0"/>
        <w:widowControl w:val="0"/>
        <w:shd w:val="clear" w:color="auto" w:fill="FFFFFF"/>
        <w:snapToGrid w:val="0"/>
        <w:spacing w:before="0" w:beforeAutospacing="0" w:after="0" w:afterAutospacing="0" w:line="360" w:lineRule="auto"/>
        <w:ind w:leftChars="200" w:left="420"/>
        <w:jc w:val="both"/>
        <w:rPr>
          <w:rFonts w:cs="宋体" w:hint="eastAsia"/>
          <w:bCs/>
          <w:shd w:val="clear" w:color="auto" w:fill="FFFFFF"/>
        </w:rPr>
      </w:pPr>
      <w:r>
        <w:rPr>
          <w:rFonts w:cs="宋体" w:hint="eastAsia"/>
          <w:bCs/>
          <w:kern w:val="2"/>
          <w:shd w:val="clear" w:color="auto" w:fill="FFFFFF"/>
        </w:rPr>
        <w:t>2.样品递交办法：</w:t>
      </w:r>
    </w:p>
    <w:p w14:paraId="735DFC58" w14:textId="3F9E6AFC" w:rsidR="00CF0D08" w:rsidRPr="0096142D" w:rsidRDefault="00EE2FA7">
      <w:pPr>
        <w:shd w:val="clear" w:color="auto" w:fill="FFFFFF"/>
        <w:snapToGrid w:val="0"/>
        <w:spacing w:line="360" w:lineRule="auto"/>
        <w:ind w:firstLineChars="200" w:firstLine="480"/>
        <w:rPr>
          <w:rFonts w:ascii="宋体" w:hAnsi="宋体" w:cs="宋体" w:hint="eastAsia"/>
          <w:snapToGrid w:val="0"/>
          <w:kern w:val="0"/>
          <w:sz w:val="24"/>
          <w:shd w:val="clear" w:color="auto" w:fill="FFFFFF"/>
        </w:rPr>
      </w:pPr>
      <w:r>
        <w:rPr>
          <w:rFonts w:ascii="宋体" w:hAnsi="宋体" w:cs="宋体" w:hint="eastAsia"/>
          <w:snapToGrid w:val="0"/>
          <w:kern w:val="0"/>
          <w:sz w:val="24"/>
          <w:shd w:val="clear" w:color="auto" w:fill="FFFFFF"/>
        </w:rPr>
        <w:t>（1）样品应在投标截止时间递交并安装完毕，递交位置为杭州市上城区</w:t>
      </w:r>
      <w:proofErr w:type="gramStart"/>
      <w:r>
        <w:rPr>
          <w:rFonts w:ascii="宋体" w:hAnsi="宋体" w:cs="宋体" w:hint="eastAsia"/>
          <w:snapToGrid w:val="0"/>
          <w:kern w:val="0"/>
          <w:sz w:val="24"/>
          <w:shd w:val="clear" w:color="auto" w:fill="FFFFFF"/>
        </w:rPr>
        <w:t>环站东路</w:t>
      </w:r>
      <w:proofErr w:type="gramEnd"/>
      <w:r>
        <w:rPr>
          <w:rFonts w:ascii="宋体" w:hAnsi="宋体" w:cs="宋体" w:hint="eastAsia"/>
          <w:snapToGrid w:val="0"/>
          <w:kern w:val="0"/>
          <w:sz w:val="24"/>
          <w:shd w:val="clear" w:color="auto" w:fill="FFFFFF"/>
        </w:rPr>
        <w:t>99号云峰大厦1</w:t>
      </w:r>
      <w:r w:rsidRPr="0096142D">
        <w:rPr>
          <w:rFonts w:ascii="宋体" w:hAnsi="宋体" w:cs="宋体" w:hint="eastAsia"/>
          <w:snapToGrid w:val="0"/>
          <w:kern w:val="0"/>
          <w:sz w:val="24"/>
          <w:shd w:val="clear" w:color="auto" w:fill="FFFFFF"/>
        </w:rPr>
        <w:t>号楼1楼大厅。逾期递交的视为未按要求递交。</w:t>
      </w:r>
    </w:p>
    <w:p w14:paraId="1897183A" w14:textId="37294A84" w:rsidR="00CF0D08" w:rsidRPr="0096142D" w:rsidRDefault="00EE2FA7">
      <w:pPr>
        <w:shd w:val="clear" w:color="auto" w:fill="FFFFFF"/>
        <w:snapToGrid w:val="0"/>
        <w:spacing w:line="360" w:lineRule="auto"/>
        <w:ind w:firstLineChars="200" w:firstLine="480"/>
        <w:rPr>
          <w:rFonts w:ascii="宋体" w:hAnsi="宋体" w:cs="宋体" w:hint="eastAsia"/>
          <w:snapToGrid w:val="0"/>
          <w:kern w:val="0"/>
          <w:sz w:val="24"/>
          <w:shd w:val="clear" w:color="auto" w:fill="FFFFFF"/>
        </w:rPr>
      </w:pPr>
      <w:r w:rsidRPr="0096142D">
        <w:rPr>
          <w:rFonts w:ascii="宋体" w:hAnsi="宋体" w:cs="宋体" w:hint="eastAsia"/>
          <w:snapToGrid w:val="0"/>
          <w:kern w:val="0"/>
          <w:sz w:val="24"/>
          <w:shd w:val="clear" w:color="auto" w:fill="FFFFFF"/>
        </w:rPr>
        <w:t>因场地需提前与物业公司沟通确认，为避免递交时间或场地问题造成影响，建议在2025年01月</w:t>
      </w:r>
      <w:r w:rsidR="00F17AB0">
        <w:rPr>
          <w:rFonts w:ascii="宋体" w:hAnsi="宋体" w:cs="宋体" w:hint="eastAsia"/>
          <w:snapToGrid w:val="0"/>
          <w:kern w:val="0"/>
          <w:sz w:val="24"/>
          <w:shd w:val="clear" w:color="auto" w:fill="FFFFFF"/>
        </w:rPr>
        <w:t>20</w:t>
      </w:r>
      <w:r w:rsidRPr="0096142D">
        <w:rPr>
          <w:rFonts w:ascii="宋体" w:hAnsi="宋体" w:cs="宋体" w:hint="eastAsia"/>
          <w:snapToGrid w:val="0"/>
          <w:kern w:val="0"/>
          <w:sz w:val="24"/>
          <w:shd w:val="clear" w:color="auto" w:fill="FFFFFF"/>
        </w:rPr>
        <w:t>日上午递交。递交联系人：成晓松，联系电话：18221599746。样品搬运安装撤场时均需做好场地保护。</w:t>
      </w:r>
    </w:p>
    <w:p w14:paraId="6928D44D" w14:textId="7AA9785B" w:rsidR="00CF0D08" w:rsidRDefault="00EE2FA7">
      <w:pPr>
        <w:shd w:val="clear" w:color="auto" w:fill="FFFFFF"/>
        <w:snapToGrid w:val="0"/>
        <w:spacing w:line="360" w:lineRule="auto"/>
        <w:ind w:firstLineChars="200" w:firstLine="480"/>
        <w:rPr>
          <w:rFonts w:ascii="宋体" w:hAnsi="宋体" w:cs="宋体" w:hint="eastAsia"/>
          <w:snapToGrid w:val="0"/>
          <w:kern w:val="0"/>
          <w:sz w:val="24"/>
          <w:shd w:val="clear" w:color="auto" w:fill="FFFFFF"/>
        </w:rPr>
      </w:pPr>
      <w:r w:rsidRPr="0096142D">
        <w:rPr>
          <w:rFonts w:ascii="宋体" w:hAnsi="宋体" w:cs="宋体" w:hint="eastAsia"/>
          <w:snapToGrid w:val="0"/>
          <w:kern w:val="0"/>
          <w:sz w:val="24"/>
          <w:shd w:val="clear" w:color="auto" w:fill="FFFFFF"/>
        </w:rPr>
        <w:t>（2）样品在投标截止时间之前递</w:t>
      </w:r>
      <w:r>
        <w:rPr>
          <w:rFonts w:ascii="宋体" w:hAnsi="宋体" w:cs="宋体" w:hint="eastAsia"/>
          <w:snapToGrid w:val="0"/>
          <w:kern w:val="0"/>
          <w:sz w:val="24"/>
          <w:shd w:val="clear" w:color="auto" w:fill="FFFFFF"/>
        </w:rPr>
        <w:t>交至采购组织机构安排的存放处。</w:t>
      </w:r>
      <w:r w:rsidR="00C55188">
        <w:rPr>
          <w:rFonts w:ascii="宋体" w:hAnsi="宋体" w:cs="宋体" w:hint="eastAsia"/>
          <w:sz w:val="24"/>
        </w:rPr>
        <w:t>▲</w:t>
      </w:r>
      <w:r>
        <w:rPr>
          <w:rFonts w:ascii="宋体" w:hAnsi="宋体" w:cs="宋体" w:hint="eastAsia"/>
          <w:b/>
          <w:kern w:val="0"/>
          <w:sz w:val="24"/>
        </w:rPr>
        <w:t>未提供样品或提供样品不满足采购需求实质性条件的供应商，投标无效。</w:t>
      </w:r>
    </w:p>
    <w:p w14:paraId="4D18BDDC" w14:textId="77777777" w:rsidR="00CF0D08" w:rsidRDefault="00EE2FA7">
      <w:pPr>
        <w:shd w:val="clear" w:color="auto" w:fill="FFFFFF"/>
        <w:snapToGrid w:val="0"/>
        <w:spacing w:line="360" w:lineRule="auto"/>
        <w:ind w:firstLineChars="200" w:firstLine="480"/>
        <w:rPr>
          <w:rFonts w:ascii="宋体" w:hAnsi="宋体" w:cs="宋体" w:hint="eastAsia"/>
          <w:snapToGrid w:val="0"/>
          <w:kern w:val="0"/>
          <w:sz w:val="24"/>
          <w:shd w:val="clear" w:color="auto" w:fill="FFFFFF"/>
        </w:rPr>
      </w:pPr>
      <w:r>
        <w:rPr>
          <w:rFonts w:ascii="宋体" w:hAnsi="宋体" w:cs="宋体" w:hint="eastAsia"/>
          <w:snapToGrid w:val="0"/>
          <w:kern w:val="0"/>
          <w:sz w:val="24"/>
          <w:shd w:val="clear" w:color="auto" w:fill="FFFFFF"/>
        </w:rPr>
        <w:t>3.中标人的样品将被封存作为货物验收的实物质量验收标准。</w:t>
      </w:r>
      <w:r>
        <w:rPr>
          <w:rFonts w:ascii="宋体" w:hAnsi="宋体" w:cs="宋体" w:hint="eastAsia"/>
          <w:b/>
          <w:bCs/>
          <w:snapToGrid w:val="0"/>
          <w:kern w:val="0"/>
          <w:sz w:val="24"/>
          <w:u w:val="single"/>
          <w:shd w:val="clear" w:color="auto" w:fill="FFFFFF"/>
        </w:rPr>
        <w:t>由于场地等因素，未中标人的样品请投标人在开标当天自行取回，逾期产生的各种后果由投标人自行承担</w:t>
      </w:r>
      <w:r>
        <w:rPr>
          <w:rFonts w:ascii="宋体" w:hAnsi="宋体" w:cs="宋体" w:hint="eastAsia"/>
          <w:snapToGrid w:val="0"/>
          <w:kern w:val="0"/>
          <w:sz w:val="24"/>
          <w:shd w:val="clear" w:color="auto" w:fill="FFFFFF"/>
        </w:rPr>
        <w:t>。样品取回后，投标人不得针对样品提出质疑。中标人交货时货物技术参数、质量明显低于样品时，采购人有权终止合同并保留追偿及向财政监管部门投诉的权利。</w:t>
      </w:r>
    </w:p>
    <w:p w14:paraId="0C9C7F51" w14:textId="77777777" w:rsidR="00CF0D08" w:rsidRDefault="00EE2FA7">
      <w:pPr>
        <w:shd w:val="clear" w:color="auto" w:fill="FFFFFF"/>
        <w:snapToGrid w:val="0"/>
        <w:spacing w:line="360" w:lineRule="auto"/>
        <w:ind w:firstLineChars="200" w:firstLine="480"/>
        <w:rPr>
          <w:rFonts w:ascii="宋体" w:hAnsi="宋体" w:cs="宋体" w:hint="eastAsia"/>
          <w:snapToGrid w:val="0"/>
          <w:kern w:val="0"/>
          <w:sz w:val="24"/>
          <w:shd w:val="clear" w:color="auto" w:fill="FFFFFF"/>
        </w:rPr>
      </w:pPr>
      <w:r>
        <w:rPr>
          <w:rFonts w:ascii="宋体" w:hAnsi="宋体" w:cs="宋体" w:hint="eastAsia"/>
          <w:snapToGrid w:val="0"/>
          <w:kern w:val="0"/>
          <w:sz w:val="24"/>
          <w:shd w:val="clear" w:color="auto" w:fill="FFFFFF"/>
        </w:rPr>
        <w:t>4.采购人对投标人在投标过程中提供全部或部分家具实样，不给予补偿。请投标人自行考虑相关风险及费用，采购人</w:t>
      </w:r>
      <w:proofErr w:type="gramStart"/>
      <w:r>
        <w:rPr>
          <w:rFonts w:ascii="宋体" w:hAnsi="宋体" w:cs="宋体" w:hint="eastAsia"/>
          <w:snapToGrid w:val="0"/>
          <w:kern w:val="0"/>
          <w:sz w:val="24"/>
          <w:shd w:val="clear" w:color="auto" w:fill="FFFFFF"/>
        </w:rPr>
        <w:t>不</w:t>
      </w:r>
      <w:proofErr w:type="gramEnd"/>
      <w:r>
        <w:rPr>
          <w:rFonts w:ascii="宋体" w:hAnsi="宋体" w:cs="宋体" w:hint="eastAsia"/>
          <w:snapToGrid w:val="0"/>
          <w:kern w:val="0"/>
          <w:sz w:val="24"/>
          <w:shd w:val="clear" w:color="auto" w:fill="FFFFFF"/>
        </w:rPr>
        <w:t>另行承担。</w:t>
      </w:r>
    </w:p>
    <w:p w14:paraId="495620BF" w14:textId="77777777" w:rsidR="00CF0D08" w:rsidRDefault="00EE2FA7">
      <w:pPr>
        <w:pStyle w:val="aff0"/>
        <w:widowControl w:val="0"/>
        <w:shd w:val="clear" w:color="auto" w:fill="FFFFFF"/>
        <w:snapToGrid w:val="0"/>
        <w:spacing w:before="0" w:beforeAutospacing="0" w:after="0" w:afterAutospacing="0" w:line="360" w:lineRule="auto"/>
        <w:ind w:leftChars="200" w:left="420"/>
        <w:jc w:val="both"/>
        <w:rPr>
          <w:rFonts w:cs="宋体" w:hint="eastAsia"/>
          <w:b/>
        </w:rPr>
      </w:pPr>
      <w:r>
        <w:rPr>
          <w:rFonts w:cs="宋体" w:hint="eastAsia"/>
          <w:b/>
          <w:bCs/>
          <w:kern w:val="2"/>
          <w:shd w:val="clear" w:color="auto" w:fill="FFFFFF"/>
        </w:rPr>
        <w:t>（三）知识产权保护</w:t>
      </w:r>
    </w:p>
    <w:p w14:paraId="3BA223B4" w14:textId="77777777" w:rsidR="00CF0D08" w:rsidRDefault="00EE2FA7">
      <w:pPr>
        <w:shd w:val="clear" w:color="auto" w:fill="FFFFFF"/>
        <w:tabs>
          <w:tab w:val="left" w:pos="709"/>
        </w:tabs>
        <w:snapToGrid w:val="0"/>
        <w:spacing w:line="360" w:lineRule="auto"/>
        <w:ind w:firstLineChars="200" w:firstLine="480"/>
        <w:jc w:val="left"/>
        <w:rPr>
          <w:rFonts w:ascii="宋体" w:hAnsi="宋体" w:cs="宋体" w:hint="eastAsia"/>
          <w:bCs/>
          <w:sz w:val="24"/>
          <w:shd w:val="clear" w:color="auto" w:fill="FFFFFF"/>
        </w:rPr>
      </w:pPr>
      <w:r>
        <w:rPr>
          <w:rFonts w:ascii="宋体" w:hAnsi="宋体" w:cs="宋体" w:hint="eastAsia"/>
          <w:bCs/>
          <w:sz w:val="24"/>
          <w:shd w:val="clear" w:color="auto" w:fill="FFFFFF"/>
        </w:rPr>
        <w:t>中标人应承诺保护采购人在使用合同的货物或者服务或其任何一部分时不受第三方提出侵犯专利权、商标权和工业设计权等的起诉。如果任何第三方提出侵权指控，由中标人负责与第三方交涉并承担可能发生的一切费用和相关法律责任，采购人不承担由此引起的一切经济和法律责任。采购人因此受到的损失由中标人承担。</w:t>
      </w:r>
    </w:p>
    <w:p w14:paraId="617BC54D" w14:textId="77777777" w:rsidR="00CF0D08" w:rsidRDefault="00CF0D08">
      <w:pPr>
        <w:pStyle w:val="aff0"/>
        <w:widowControl w:val="0"/>
        <w:shd w:val="clear" w:color="auto" w:fill="FFFFFF"/>
        <w:snapToGrid w:val="0"/>
        <w:spacing w:before="0" w:beforeAutospacing="0" w:after="0" w:afterAutospacing="0" w:line="360" w:lineRule="auto"/>
        <w:ind w:leftChars="200" w:left="420"/>
        <w:jc w:val="both"/>
        <w:rPr>
          <w:rFonts w:cs="宋体" w:hint="eastAsia"/>
          <w:shd w:val="clear" w:color="auto" w:fill="FFFFFF"/>
        </w:rPr>
      </w:pPr>
    </w:p>
    <w:p w14:paraId="4E0B74B1" w14:textId="77777777" w:rsidR="00CF0D08" w:rsidRDefault="00EE2FA7">
      <w:pPr>
        <w:pStyle w:val="2"/>
        <w:widowControl/>
        <w:snapToGrid w:val="0"/>
        <w:ind w:left="0" w:firstLine="0"/>
        <w:rPr>
          <w:rFonts w:ascii="宋体" w:eastAsia="宋体" w:hAnsi="宋体" w:cs="宋体" w:hint="eastAsia"/>
          <w:snapToGrid w:val="0"/>
          <w:sz w:val="24"/>
          <w:szCs w:val="24"/>
          <w:lang w:val="en-US"/>
        </w:rPr>
      </w:pPr>
      <w:bookmarkStart w:id="31" w:name="_Toc15336"/>
      <w:bookmarkStart w:id="32" w:name="_Toc25171"/>
      <w:bookmarkStart w:id="33" w:name="_Toc5870"/>
      <w:bookmarkStart w:id="34" w:name="_Toc6635"/>
      <w:r>
        <w:rPr>
          <w:rFonts w:ascii="宋体" w:eastAsia="宋体" w:hAnsi="宋体" w:cs="宋体" w:hint="eastAsia"/>
          <w:snapToGrid w:val="0"/>
          <w:sz w:val="24"/>
          <w:szCs w:val="24"/>
          <w:lang w:val="en-US"/>
        </w:rPr>
        <w:t>五、</w:t>
      </w:r>
      <w:r>
        <w:rPr>
          <w:rFonts w:ascii="宋体" w:eastAsia="宋体" w:hAnsi="宋体" w:cs="宋体" w:hint="eastAsia"/>
          <w:snapToGrid w:val="0"/>
          <w:sz w:val="24"/>
          <w:szCs w:val="24"/>
        </w:rPr>
        <w:t>服务要求</w:t>
      </w:r>
      <w:r>
        <w:rPr>
          <w:rFonts w:ascii="宋体" w:eastAsia="宋体" w:hAnsi="宋体" w:cs="宋体" w:hint="eastAsia"/>
          <w:b w:val="0"/>
          <w:bCs w:val="0"/>
          <w:snapToGrid w:val="0"/>
          <w:sz w:val="24"/>
          <w:szCs w:val="24"/>
        </w:rPr>
        <w:t>（技术要求里另有注明的以技术要求为准）</w:t>
      </w:r>
      <w:r>
        <w:rPr>
          <w:rFonts w:ascii="宋体" w:eastAsia="宋体" w:hAnsi="宋体" w:cs="宋体" w:hint="eastAsia"/>
          <w:snapToGrid w:val="0"/>
          <w:sz w:val="24"/>
          <w:szCs w:val="24"/>
        </w:rPr>
        <w:t>：</w:t>
      </w:r>
      <w:bookmarkEnd w:id="31"/>
      <w:bookmarkEnd w:id="32"/>
      <w:bookmarkEnd w:id="33"/>
      <w:bookmarkEnd w:id="34"/>
    </w:p>
    <w:p w14:paraId="13F18F4F" w14:textId="77777777" w:rsidR="00CF0D08" w:rsidRDefault="00EE2FA7">
      <w:pPr>
        <w:pStyle w:val="aff0"/>
        <w:snapToGrid w:val="0"/>
        <w:spacing w:before="0" w:beforeAutospacing="0" w:after="0" w:afterAutospacing="0" w:line="360" w:lineRule="auto"/>
        <w:ind w:firstLineChars="200" w:firstLine="482"/>
        <w:rPr>
          <w:rFonts w:cs="宋体" w:hint="eastAsia"/>
          <w:b/>
        </w:rPr>
      </w:pPr>
      <w:r>
        <w:rPr>
          <w:rFonts w:cs="宋体" w:hint="eastAsia"/>
          <w:b/>
        </w:rPr>
        <w:t>（一）安装、调试</w:t>
      </w:r>
    </w:p>
    <w:p w14:paraId="11B2005B"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1.</w:t>
      </w:r>
      <w:r>
        <w:rPr>
          <w:rFonts w:cs="宋体" w:hint="eastAsia"/>
          <w:lang w:val="zh-CN"/>
        </w:rPr>
        <w:t>安装标准：符合我国国家有关技术规范要求和技术标准。</w:t>
      </w:r>
      <w:r>
        <w:rPr>
          <w:rFonts w:cs="宋体" w:hint="eastAsia"/>
        </w:rPr>
        <w:t>所有的硬件必须保证同时安装到位。</w:t>
      </w:r>
    </w:p>
    <w:p w14:paraId="29ED6A25"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2.</w:t>
      </w:r>
      <w:r>
        <w:rPr>
          <w:rFonts w:cs="宋体" w:hint="eastAsia"/>
          <w:lang w:val="zh-CN"/>
        </w:rPr>
        <w:t>投标人应在投标文件中提出对安装场地和环境的要求和安装调试计划。</w:t>
      </w:r>
    </w:p>
    <w:p w14:paraId="6C31CB51"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lastRenderedPageBreak/>
        <w:t>3.安装地点：采购人指定地点。</w:t>
      </w:r>
    </w:p>
    <w:p w14:paraId="00A8385D" w14:textId="3D6AAEFF"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4.</w:t>
      </w:r>
      <w:r w:rsidR="00A00DA7">
        <w:rPr>
          <w:rFonts w:cs="宋体" w:hint="eastAsia"/>
        </w:rPr>
        <w:t>实施期</w:t>
      </w:r>
      <w:r w:rsidRPr="0096142D">
        <w:rPr>
          <w:rFonts w:cs="宋体" w:hint="eastAsia"/>
        </w:rPr>
        <w:t>：</w:t>
      </w:r>
      <w:r w:rsidR="00A00DA7">
        <w:rPr>
          <w:rFonts w:cs="宋体" w:hint="eastAsia"/>
          <w:bCs/>
          <w:kern w:val="2"/>
        </w:rPr>
        <w:t>202</w:t>
      </w:r>
      <w:r w:rsidR="00A00DA7">
        <w:rPr>
          <w:rFonts w:cs="宋体" w:hint="eastAsia"/>
          <w:bCs/>
        </w:rPr>
        <w:t>5</w:t>
      </w:r>
      <w:r w:rsidR="00A00DA7">
        <w:rPr>
          <w:rFonts w:cs="宋体" w:hint="eastAsia"/>
          <w:bCs/>
          <w:kern w:val="2"/>
        </w:rPr>
        <w:t>年08月</w:t>
      </w:r>
      <w:r w:rsidR="00A00DA7">
        <w:rPr>
          <w:rFonts w:cs="宋体" w:hint="eastAsia"/>
          <w:bCs/>
        </w:rPr>
        <w:t>1</w:t>
      </w:r>
      <w:r w:rsidR="00A00DA7">
        <w:rPr>
          <w:rFonts w:cs="宋体" w:hint="eastAsia"/>
          <w:bCs/>
          <w:kern w:val="2"/>
        </w:rPr>
        <w:t>5日前完成送货、安装、调试完毕，并按学校要求摆放到指定位置。</w:t>
      </w:r>
    </w:p>
    <w:p w14:paraId="50860888" w14:textId="77777777" w:rsidR="00CF0D08" w:rsidRDefault="00EE2FA7">
      <w:pPr>
        <w:shd w:val="clear" w:color="auto" w:fill="FFFFFF"/>
        <w:snapToGrid w:val="0"/>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5.本项目搬运、就位、安装、调试等实施过程中如涉及拆、运、装、验等，投标人须充分考虑该项费用。中标人需提供合同货物的安装服务。</w:t>
      </w:r>
    </w:p>
    <w:p w14:paraId="625BD9AB" w14:textId="77777777" w:rsidR="00CF0D08" w:rsidRDefault="00EE2FA7">
      <w:pPr>
        <w:pStyle w:val="aff0"/>
        <w:snapToGrid w:val="0"/>
        <w:spacing w:before="0" w:beforeAutospacing="0" w:after="0" w:afterAutospacing="0" w:line="360" w:lineRule="auto"/>
        <w:ind w:firstLineChars="200" w:firstLine="482"/>
        <w:rPr>
          <w:rFonts w:cs="宋体" w:hint="eastAsia"/>
          <w:b/>
        </w:rPr>
      </w:pPr>
      <w:r>
        <w:rPr>
          <w:rFonts w:cs="宋体" w:hint="eastAsia"/>
          <w:b/>
        </w:rPr>
        <w:t>（二）质量跟踪、检测</w:t>
      </w:r>
    </w:p>
    <w:p w14:paraId="072C9916" w14:textId="77777777" w:rsidR="00CF0D08" w:rsidRPr="00AA7516" w:rsidRDefault="00EE2FA7">
      <w:pPr>
        <w:shd w:val="clear" w:color="auto" w:fill="FFFFFF"/>
        <w:snapToGrid w:val="0"/>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1.质量跟踪：采购人有权委托具有家具产品质量检验资质的质检机构方对中标方的家具生产、安装、材料及配件质量进行全过程跟踪，中标方应无条件予以配合，一旦发现中标方有违背合同的情况，将立即中止合同，由此造成的损失由中标方负责。</w:t>
      </w:r>
      <w:proofErr w:type="gramStart"/>
      <w:r>
        <w:rPr>
          <w:rFonts w:ascii="宋体" w:hAnsi="宋体" w:cs="宋体" w:hint="eastAsia"/>
          <w:sz w:val="24"/>
          <w:shd w:val="clear" w:color="auto" w:fill="FFFFFF"/>
        </w:rPr>
        <w:t>跟踪分</w:t>
      </w:r>
      <w:proofErr w:type="gramEnd"/>
      <w:r>
        <w:rPr>
          <w:rFonts w:ascii="宋体" w:hAnsi="宋体" w:cs="宋体" w:hint="eastAsia"/>
          <w:sz w:val="24"/>
          <w:shd w:val="clear" w:color="auto" w:fill="FFFFFF"/>
        </w:rPr>
        <w:t>三个阶段：第一阶段：所有材料备货完毕中标方应通知采购人到厂跟踪检查；第二阶段：产品生产组装时，中标方应通知采购人到厂进行产品跟踪检查；第三阶段：所有产品发货前</w:t>
      </w:r>
      <w:r w:rsidRPr="00AA7516">
        <w:rPr>
          <w:rFonts w:ascii="宋体" w:hAnsi="宋体" w:cs="宋体" w:hint="eastAsia"/>
          <w:sz w:val="24"/>
          <w:shd w:val="clear" w:color="auto" w:fill="FFFFFF"/>
        </w:rPr>
        <w:t>中标方应通知采购人到场到厂跟踪检查。</w:t>
      </w:r>
    </w:p>
    <w:p w14:paraId="7A96D3E4" w14:textId="77777777" w:rsidR="00CF0D08" w:rsidRPr="00FB03FD" w:rsidRDefault="00EE2FA7">
      <w:pPr>
        <w:shd w:val="clear" w:color="auto" w:fill="FFFFFF"/>
        <w:snapToGrid w:val="0"/>
        <w:spacing w:line="360" w:lineRule="auto"/>
        <w:ind w:firstLineChars="200" w:firstLine="480"/>
        <w:rPr>
          <w:rFonts w:ascii="宋体" w:hAnsi="宋体" w:cs="宋体" w:hint="eastAsia"/>
          <w:sz w:val="24"/>
          <w:shd w:val="clear" w:color="auto" w:fill="FFFFFF"/>
        </w:rPr>
      </w:pPr>
      <w:r w:rsidRPr="00FB03FD">
        <w:rPr>
          <w:rFonts w:ascii="宋体" w:hAnsi="宋体" w:cs="宋体" w:hint="eastAsia"/>
          <w:sz w:val="24"/>
          <w:shd w:val="clear" w:color="auto" w:fill="FFFFFF"/>
        </w:rPr>
        <w:t>2. 检测内容：</w:t>
      </w:r>
    </w:p>
    <w:p w14:paraId="6B1922AF" w14:textId="77777777" w:rsidR="00CF0D08" w:rsidRPr="00FB03FD" w:rsidRDefault="00EE2FA7">
      <w:pPr>
        <w:pStyle w:val="afffc"/>
        <w:numPr>
          <w:ilvl w:val="0"/>
          <w:numId w:val="6"/>
        </w:numPr>
        <w:shd w:val="clear" w:color="auto" w:fill="FFFFFF"/>
        <w:snapToGrid w:val="0"/>
        <w:ind w:firstLineChars="0" w:hanging="780"/>
        <w:rPr>
          <w:rFonts w:ascii="宋体" w:eastAsia="宋体" w:hAnsi="宋体" w:cs="宋体" w:hint="eastAsia"/>
          <w:shd w:val="clear" w:color="auto" w:fill="FFFFFF"/>
        </w:rPr>
      </w:pPr>
      <w:r w:rsidRPr="00FB03FD">
        <w:rPr>
          <w:rFonts w:ascii="宋体" w:eastAsia="宋体" w:hAnsi="宋体" w:cs="宋体" w:hint="eastAsia"/>
          <w:shd w:val="clear" w:color="auto" w:fill="FFFFFF"/>
        </w:rPr>
        <w:t>成品：</w:t>
      </w:r>
    </w:p>
    <w:p w14:paraId="1A9AEF28" w14:textId="77777777" w:rsidR="00AA7516" w:rsidRPr="00FB03FD" w:rsidRDefault="00AA7516" w:rsidP="00AA7516">
      <w:pPr>
        <w:pStyle w:val="1fa"/>
        <w:spacing w:line="360" w:lineRule="auto"/>
        <w:ind w:left="480" w:firstLineChars="0" w:firstLine="0"/>
        <w:jc w:val="left"/>
        <w:rPr>
          <w:rFonts w:asciiTheme="minorEastAsia" w:eastAsiaTheme="minorEastAsia" w:hAnsiTheme="minorEastAsia" w:cs="宋体" w:hint="eastAsia"/>
        </w:rPr>
      </w:pPr>
      <w:r w:rsidRPr="00FB03FD">
        <w:rPr>
          <w:rFonts w:asciiTheme="minorEastAsia" w:eastAsiaTheme="minorEastAsia" w:hAnsiTheme="minorEastAsia" w:cs="宋体" w:hint="eastAsia"/>
        </w:rPr>
        <w:t>①学生多功能公寓床：依据QB/T 2741-2013</w:t>
      </w:r>
      <w:r w:rsidRPr="00FB03FD">
        <w:rPr>
          <w:rFonts w:asciiTheme="minorEastAsia" w:eastAsiaTheme="minorEastAsia" w:hAnsiTheme="minorEastAsia" w:hint="eastAsia"/>
        </w:rPr>
        <w:t>、</w:t>
      </w:r>
      <w:r w:rsidRPr="00FB03FD">
        <w:rPr>
          <w:rFonts w:asciiTheme="minorEastAsia" w:eastAsiaTheme="minorEastAsia" w:hAnsiTheme="minorEastAsia" w:cs="宋体" w:hint="eastAsia"/>
        </w:rPr>
        <w:t>GB/T35607-2017</w:t>
      </w:r>
      <w:r w:rsidRPr="00FB03FD">
        <w:rPr>
          <w:rFonts w:asciiTheme="minorEastAsia" w:eastAsiaTheme="minorEastAsia" w:hAnsiTheme="minorEastAsia" w:hint="eastAsia"/>
        </w:rPr>
        <w:t>、</w:t>
      </w:r>
      <w:r w:rsidRPr="00FB03FD">
        <w:rPr>
          <w:rFonts w:asciiTheme="minorEastAsia" w:eastAsiaTheme="minorEastAsia" w:hAnsiTheme="minorEastAsia" w:cs="宋体" w:hint="eastAsia"/>
        </w:rPr>
        <w:t>GB20286-2006</w:t>
      </w:r>
      <w:r w:rsidRPr="00FB03FD">
        <w:rPr>
          <w:rFonts w:asciiTheme="minorEastAsia" w:eastAsiaTheme="minorEastAsia" w:hAnsiTheme="minorEastAsia" w:hint="eastAsia"/>
        </w:rPr>
        <w:t>、</w:t>
      </w:r>
      <w:r w:rsidRPr="00FB03FD">
        <w:rPr>
          <w:rFonts w:asciiTheme="minorEastAsia" w:eastAsiaTheme="minorEastAsia" w:hAnsiTheme="minorEastAsia" w:cs="宋体" w:hint="eastAsia"/>
        </w:rPr>
        <w:t>GB28481-2012、GB/T32487-2016</w:t>
      </w:r>
    </w:p>
    <w:p w14:paraId="44D5A334" w14:textId="60F23EB1" w:rsidR="00AA7516" w:rsidRPr="00FB03FD" w:rsidRDefault="00AA7516" w:rsidP="00AA7516">
      <w:pPr>
        <w:pStyle w:val="1fa"/>
        <w:spacing w:line="360" w:lineRule="auto"/>
        <w:ind w:firstLineChars="0"/>
        <w:jc w:val="left"/>
        <w:rPr>
          <w:rFonts w:asciiTheme="minorEastAsia" w:eastAsiaTheme="minorEastAsia" w:hAnsiTheme="minorEastAsia" w:cs="宋体" w:hint="eastAsia"/>
        </w:rPr>
      </w:pPr>
      <w:r w:rsidRPr="00FB03FD">
        <w:rPr>
          <w:rFonts w:asciiTheme="minorEastAsia" w:eastAsiaTheme="minorEastAsia" w:hAnsiTheme="minorEastAsia" w:hint="eastAsia"/>
        </w:rPr>
        <w:t>检测内容包含：主要尺寸和尺寸偏差</w:t>
      </w:r>
      <w:r w:rsidRPr="00FB03FD">
        <w:rPr>
          <w:rFonts w:asciiTheme="minorEastAsia" w:eastAsiaTheme="minorEastAsia" w:hAnsiTheme="minorEastAsia"/>
        </w:rPr>
        <w:t>、金属件外观、木制件外观、塑料件外观、饰面人造板含水率和理化性能</w:t>
      </w:r>
      <w:r w:rsidRPr="00FB03FD">
        <w:rPr>
          <w:rFonts w:asciiTheme="minorEastAsia" w:eastAsiaTheme="minorEastAsia" w:hAnsiTheme="minorEastAsia" w:hint="eastAsia"/>
        </w:rPr>
        <w:t>、</w:t>
      </w:r>
      <w:r w:rsidRPr="00FB03FD">
        <w:rPr>
          <w:rFonts w:asciiTheme="minorEastAsia" w:eastAsiaTheme="minorEastAsia" w:hAnsiTheme="minorEastAsia"/>
        </w:rPr>
        <w:t>（</w:t>
      </w:r>
      <w:proofErr w:type="gramStart"/>
      <w:r w:rsidRPr="00FB03FD">
        <w:rPr>
          <w:rFonts w:asciiTheme="minorEastAsia" w:eastAsiaTheme="minorEastAsia" w:hAnsiTheme="minorEastAsia" w:cstheme="minorEastAsia" w:hint="eastAsia"/>
        </w:rPr>
        <w:t>封边条</w:t>
      </w:r>
      <w:proofErr w:type="gramEnd"/>
      <w:r w:rsidRPr="00FB03FD">
        <w:rPr>
          <w:rFonts w:asciiTheme="minorEastAsia" w:eastAsiaTheme="minorEastAsia" w:hAnsiTheme="minorEastAsia" w:cstheme="minorEastAsia" w:hint="eastAsia"/>
        </w:rPr>
        <w:t>胶合强度≥0</w:t>
      </w:r>
      <w:r w:rsidRPr="00FB03FD">
        <w:rPr>
          <w:rFonts w:asciiTheme="minorEastAsia" w:eastAsiaTheme="minorEastAsia" w:hAnsiTheme="minorEastAsia" w:cstheme="minorEastAsia"/>
        </w:rPr>
        <w:t>.8MPa）</w:t>
      </w:r>
      <w:r w:rsidRPr="00FB03FD">
        <w:rPr>
          <w:rFonts w:asciiTheme="minorEastAsia" w:eastAsiaTheme="minorEastAsia" w:hAnsiTheme="minorEastAsia"/>
        </w:rPr>
        <w:t>、木制件表面涂层</w:t>
      </w:r>
      <w:r w:rsidRPr="00FB03FD">
        <w:rPr>
          <w:rFonts w:asciiTheme="minorEastAsia" w:eastAsiaTheme="minorEastAsia" w:hAnsiTheme="minorEastAsia" w:hint="eastAsia"/>
        </w:rPr>
        <w:t>/覆面材料性能</w:t>
      </w:r>
      <w:r w:rsidRPr="00FB03FD">
        <w:rPr>
          <w:rFonts w:asciiTheme="minorEastAsia" w:eastAsiaTheme="minorEastAsia" w:hAnsiTheme="minorEastAsia"/>
        </w:rPr>
        <w:t>、金属件表面涂层理化性能、塑料件理化性能、力学性能、</w:t>
      </w:r>
      <w:r w:rsidRPr="00FB03FD">
        <w:rPr>
          <w:rFonts w:asciiTheme="minorEastAsia" w:eastAsiaTheme="minorEastAsia" w:hAnsiTheme="minorEastAsia" w:hint="eastAsia"/>
        </w:rPr>
        <w:t>阻燃性能（阻燃1级）</w:t>
      </w:r>
      <w:r w:rsidRPr="00FB03FD">
        <w:rPr>
          <w:rFonts w:asciiTheme="minorEastAsia" w:eastAsiaTheme="minorEastAsia" w:hAnsiTheme="minorEastAsia"/>
        </w:rPr>
        <w:t>、有害物质检测</w:t>
      </w:r>
      <w:r w:rsidRPr="00FB03FD">
        <w:rPr>
          <w:rFonts w:asciiTheme="minorEastAsia" w:eastAsiaTheme="minorEastAsia" w:hAnsiTheme="minorEastAsia" w:hint="eastAsia"/>
        </w:rPr>
        <w:t>均符合要求</w:t>
      </w:r>
      <w:r w:rsidRPr="00FB03FD">
        <w:rPr>
          <w:rFonts w:asciiTheme="minorEastAsia" w:eastAsiaTheme="minorEastAsia" w:hAnsiTheme="minorEastAsia"/>
        </w:rPr>
        <w:t>。</w:t>
      </w:r>
    </w:p>
    <w:p w14:paraId="52E2DB47" w14:textId="77777777" w:rsidR="00AA7516" w:rsidRPr="00FB03FD" w:rsidRDefault="00AA7516" w:rsidP="00AA7516">
      <w:pPr>
        <w:pStyle w:val="1fa"/>
        <w:spacing w:line="360" w:lineRule="auto"/>
        <w:ind w:firstLineChars="0"/>
        <w:jc w:val="left"/>
        <w:rPr>
          <w:rFonts w:asciiTheme="minorEastAsia" w:eastAsiaTheme="minorEastAsia" w:hAnsiTheme="minorEastAsia" w:cs="宋体" w:hint="eastAsia"/>
        </w:rPr>
      </w:pPr>
      <w:r w:rsidRPr="00FB03FD">
        <w:rPr>
          <w:rFonts w:asciiTheme="minorEastAsia" w:eastAsiaTheme="minorEastAsia" w:hAnsiTheme="minorEastAsia" w:hint="eastAsia"/>
        </w:rPr>
        <w:t>②</w:t>
      </w:r>
      <w:r w:rsidRPr="00FB03FD">
        <w:rPr>
          <w:rFonts w:asciiTheme="minorEastAsia" w:eastAsiaTheme="minorEastAsia" w:hAnsiTheme="minorEastAsia" w:cs="宋体" w:hint="eastAsia"/>
        </w:rPr>
        <w:t>衣柜：依据QB/T 2741-2013、GB8624-2012、GB20286-2006、QB/T4371-2012</w:t>
      </w:r>
    </w:p>
    <w:p w14:paraId="64032761" w14:textId="3B764C5F" w:rsidR="00AA7516" w:rsidRPr="00FB03FD" w:rsidRDefault="00AA7516" w:rsidP="00AA7516">
      <w:pPr>
        <w:pStyle w:val="1fa"/>
        <w:spacing w:line="360" w:lineRule="auto"/>
        <w:ind w:firstLineChars="0"/>
        <w:jc w:val="left"/>
        <w:rPr>
          <w:rFonts w:asciiTheme="minorEastAsia" w:eastAsiaTheme="minorEastAsia" w:hAnsiTheme="minorEastAsia" w:cs="宋体" w:hint="eastAsia"/>
        </w:rPr>
      </w:pPr>
      <w:r w:rsidRPr="00FB03FD">
        <w:rPr>
          <w:rFonts w:asciiTheme="minorEastAsia" w:eastAsiaTheme="minorEastAsia" w:hAnsiTheme="minorEastAsia" w:hint="eastAsia"/>
        </w:rPr>
        <w:t>检测内容包含：主要尺寸和尺寸偏差</w:t>
      </w:r>
      <w:r w:rsidRPr="00FB03FD">
        <w:rPr>
          <w:rFonts w:asciiTheme="minorEastAsia" w:eastAsiaTheme="minorEastAsia" w:hAnsiTheme="minorEastAsia"/>
        </w:rPr>
        <w:t>、木制件外观、饰面人造板含水率、</w:t>
      </w:r>
      <w:r w:rsidRPr="00FB03FD">
        <w:rPr>
          <w:rFonts w:asciiTheme="minorEastAsia" w:eastAsiaTheme="minorEastAsia" w:hAnsiTheme="minorEastAsia" w:cstheme="minorEastAsia" w:hint="eastAsia"/>
        </w:rPr>
        <w:t>木制件表面涂层/覆面材料理化性能</w:t>
      </w:r>
      <w:r w:rsidRPr="00FB03FD">
        <w:rPr>
          <w:rFonts w:asciiTheme="minorEastAsia" w:eastAsiaTheme="minorEastAsia" w:hAnsiTheme="minorEastAsia"/>
        </w:rPr>
        <w:t>、力学性能、</w:t>
      </w:r>
      <w:r w:rsidRPr="00FB03FD">
        <w:rPr>
          <w:rFonts w:asciiTheme="minorEastAsia" w:eastAsiaTheme="minorEastAsia" w:hAnsiTheme="minorEastAsia" w:hint="eastAsia"/>
        </w:rPr>
        <w:t>阻燃性能（阻燃1级）、燃烧性能（B1级）、</w:t>
      </w:r>
      <w:r w:rsidRPr="00FB03FD">
        <w:rPr>
          <w:rFonts w:asciiTheme="minorEastAsia" w:eastAsiaTheme="minorEastAsia" w:hAnsiTheme="minorEastAsia" w:cstheme="minorEastAsia" w:hint="eastAsia"/>
        </w:rPr>
        <w:t>抑菌率（≥99%）均符合要求</w:t>
      </w:r>
      <w:r w:rsidRPr="00FB03FD">
        <w:rPr>
          <w:rFonts w:asciiTheme="minorEastAsia" w:eastAsiaTheme="minorEastAsia" w:hAnsiTheme="minorEastAsia" w:cstheme="minorEastAsia"/>
        </w:rPr>
        <w:t>。</w:t>
      </w:r>
    </w:p>
    <w:p w14:paraId="680AA65A" w14:textId="08484860" w:rsidR="00AA7516" w:rsidRPr="00FB03FD" w:rsidRDefault="00AA7516" w:rsidP="00AA7516">
      <w:pPr>
        <w:pStyle w:val="1fa"/>
        <w:spacing w:line="360" w:lineRule="auto"/>
        <w:ind w:firstLineChars="0"/>
        <w:jc w:val="left"/>
        <w:rPr>
          <w:rFonts w:asciiTheme="minorEastAsia" w:eastAsiaTheme="minorEastAsia" w:hAnsiTheme="minorEastAsia" w:cs="宋体" w:hint="eastAsia"/>
        </w:rPr>
      </w:pPr>
      <w:r w:rsidRPr="00FB03FD">
        <w:rPr>
          <w:rFonts w:asciiTheme="minorEastAsia" w:eastAsiaTheme="minorEastAsia" w:hAnsiTheme="minorEastAsia" w:cs="宋体" w:hint="eastAsia"/>
        </w:rPr>
        <w:t>③宿舍椅：依据GB/T3325-2017、GB28481-2012、GB20286-2006、QB/T4371-2012</w:t>
      </w:r>
    </w:p>
    <w:p w14:paraId="356BD63C" w14:textId="77777777" w:rsidR="00AA7516" w:rsidRPr="00FB03FD" w:rsidRDefault="00AA7516" w:rsidP="00AA7516">
      <w:pPr>
        <w:shd w:val="clear" w:color="auto" w:fill="FFFFFF"/>
        <w:snapToGrid w:val="0"/>
        <w:spacing w:line="360" w:lineRule="auto"/>
        <w:ind w:firstLineChars="200" w:firstLine="480"/>
        <w:rPr>
          <w:rFonts w:asciiTheme="minorEastAsia" w:eastAsiaTheme="minorEastAsia" w:hAnsiTheme="minorEastAsia" w:hint="eastAsia"/>
          <w:sz w:val="24"/>
        </w:rPr>
      </w:pPr>
      <w:r w:rsidRPr="00FB03FD">
        <w:rPr>
          <w:rFonts w:asciiTheme="minorEastAsia" w:eastAsiaTheme="minorEastAsia" w:hAnsiTheme="minorEastAsia" w:hint="eastAsia"/>
          <w:sz w:val="24"/>
        </w:rPr>
        <w:t>检测内容包含：</w:t>
      </w:r>
      <w:r w:rsidRPr="00FB03FD">
        <w:rPr>
          <w:rFonts w:asciiTheme="minorEastAsia" w:eastAsiaTheme="minorEastAsia" w:hAnsiTheme="minorEastAsia" w:cs="宋体" w:hint="eastAsia"/>
          <w:sz w:val="24"/>
        </w:rPr>
        <w:t>邻边垂直度、翘曲度、分缝</w:t>
      </w:r>
      <w:proofErr w:type="gramStart"/>
      <w:r w:rsidRPr="00FB03FD">
        <w:rPr>
          <w:rFonts w:asciiTheme="minorEastAsia" w:eastAsiaTheme="minorEastAsia" w:hAnsiTheme="minorEastAsia" w:cs="宋体" w:hint="eastAsia"/>
          <w:sz w:val="24"/>
        </w:rPr>
        <w:t>、着</w:t>
      </w:r>
      <w:proofErr w:type="gramEnd"/>
      <w:r w:rsidRPr="00FB03FD">
        <w:rPr>
          <w:rFonts w:asciiTheme="minorEastAsia" w:eastAsiaTheme="minorEastAsia" w:hAnsiTheme="minorEastAsia" w:cs="宋体" w:hint="eastAsia"/>
          <w:sz w:val="24"/>
        </w:rPr>
        <w:t>地平稳性≤1.0mm、金属件外观性能、</w:t>
      </w:r>
      <w:r w:rsidRPr="00FB03FD">
        <w:rPr>
          <w:rFonts w:asciiTheme="minorEastAsia" w:eastAsiaTheme="minorEastAsia" w:hAnsiTheme="minorEastAsia" w:cstheme="minorEastAsia" w:hint="eastAsia"/>
          <w:sz w:val="24"/>
        </w:rPr>
        <w:t>塑料件外观性能</w:t>
      </w:r>
      <w:r w:rsidRPr="00FB03FD">
        <w:rPr>
          <w:rFonts w:asciiTheme="minorEastAsia" w:eastAsiaTheme="minorEastAsia" w:hAnsiTheme="minorEastAsia" w:cs="宋体" w:hint="eastAsia"/>
          <w:sz w:val="24"/>
        </w:rPr>
        <w:t>、结构安全、</w:t>
      </w:r>
      <w:r w:rsidRPr="00FB03FD">
        <w:rPr>
          <w:rFonts w:asciiTheme="minorEastAsia" w:eastAsiaTheme="minorEastAsia" w:hAnsiTheme="minorEastAsia" w:cstheme="minorEastAsia" w:hint="eastAsia"/>
          <w:sz w:val="24"/>
        </w:rPr>
        <w:t>椅凳类稳定性</w:t>
      </w:r>
      <w:r w:rsidRPr="00FB03FD">
        <w:rPr>
          <w:rFonts w:asciiTheme="minorEastAsia" w:eastAsiaTheme="minorEastAsia" w:hAnsiTheme="minorEastAsia" w:cs="宋体" w:hint="eastAsia"/>
          <w:sz w:val="24"/>
        </w:rPr>
        <w:t>、</w:t>
      </w:r>
      <w:r w:rsidRPr="00FB03FD">
        <w:rPr>
          <w:rFonts w:asciiTheme="minorEastAsia" w:eastAsiaTheme="minorEastAsia" w:hAnsiTheme="minorEastAsia" w:cstheme="minorEastAsia" w:hint="eastAsia"/>
          <w:sz w:val="24"/>
        </w:rPr>
        <w:t>椅凳类强度和耐久性</w:t>
      </w:r>
      <w:r w:rsidRPr="00FB03FD">
        <w:rPr>
          <w:rFonts w:asciiTheme="minorEastAsia" w:eastAsiaTheme="minorEastAsia" w:hAnsiTheme="minorEastAsia" w:cs="宋体" w:hint="eastAsia"/>
          <w:sz w:val="24"/>
        </w:rPr>
        <w:t>、</w:t>
      </w:r>
      <w:r w:rsidRPr="00FB03FD">
        <w:rPr>
          <w:rFonts w:asciiTheme="minorEastAsia" w:eastAsiaTheme="minorEastAsia" w:hAnsiTheme="minorEastAsia"/>
          <w:sz w:val="24"/>
        </w:rPr>
        <w:t>有害物质检测</w:t>
      </w:r>
      <w:r w:rsidRPr="00FB03FD">
        <w:rPr>
          <w:rFonts w:asciiTheme="minorEastAsia" w:eastAsiaTheme="minorEastAsia" w:hAnsiTheme="minorEastAsia" w:cs="宋体" w:hint="eastAsia"/>
          <w:sz w:val="24"/>
        </w:rPr>
        <w:t>、</w:t>
      </w:r>
      <w:r w:rsidRPr="00FB03FD">
        <w:rPr>
          <w:rFonts w:asciiTheme="minorEastAsia" w:eastAsiaTheme="minorEastAsia" w:hAnsiTheme="minorEastAsia" w:hint="eastAsia"/>
          <w:sz w:val="24"/>
        </w:rPr>
        <w:t>阻燃性能（阻燃1级）</w:t>
      </w:r>
      <w:r w:rsidRPr="00FB03FD">
        <w:rPr>
          <w:rFonts w:asciiTheme="minorEastAsia" w:eastAsiaTheme="minorEastAsia" w:hAnsiTheme="minorEastAsia" w:cs="宋体" w:hint="eastAsia"/>
          <w:sz w:val="24"/>
        </w:rPr>
        <w:t>、</w:t>
      </w:r>
      <w:r w:rsidRPr="00FB03FD">
        <w:rPr>
          <w:rFonts w:asciiTheme="minorEastAsia" w:eastAsiaTheme="minorEastAsia" w:hAnsiTheme="minorEastAsia" w:cstheme="minorEastAsia" w:hint="eastAsia"/>
          <w:sz w:val="24"/>
        </w:rPr>
        <w:t>抑菌率(≥</w:t>
      </w:r>
      <w:r w:rsidRPr="00FB03FD">
        <w:rPr>
          <w:rFonts w:asciiTheme="minorEastAsia" w:eastAsiaTheme="minorEastAsia" w:hAnsiTheme="minorEastAsia" w:cstheme="minorEastAsia"/>
          <w:sz w:val="24"/>
        </w:rPr>
        <w:t>99%</w:t>
      </w:r>
      <w:r w:rsidRPr="00FB03FD">
        <w:rPr>
          <w:rFonts w:asciiTheme="minorEastAsia" w:eastAsiaTheme="minorEastAsia" w:hAnsiTheme="minorEastAsia" w:cstheme="minorEastAsia" w:hint="eastAsia"/>
          <w:sz w:val="24"/>
        </w:rPr>
        <w:t>）均符合要求</w:t>
      </w:r>
      <w:r w:rsidRPr="00FB03FD">
        <w:rPr>
          <w:rFonts w:asciiTheme="minorEastAsia" w:eastAsiaTheme="minorEastAsia" w:hAnsiTheme="minorEastAsia"/>
          <w:sz w:val="24"/>
        </w:rPr>
        <w:t>。</w:t>
      </w:r>
    </w:p>
    <w:p w14:paraId="060F0DB8" w14:textId="793D0814" w:rsidR="00CF0D08" w:rsidRPr="00FB03FD" w:rsidRDefault="00EE2FA7" w:rsidP="00AA7516">
      <w:pPr>
        <w:shd w:val="clear" w:color="auto" w:fill="FFFFFF"/>
        <w:snapToGrid w:val="0"/>
        <w:rPr>
          <w:rFonts w:ascii="宋体" w:hAnsi="宋体" w:cs="宋体" w:hint="eastAsia"/>
          <w:sz w:val="24"/>
          <w:shd w:val="clear" w:color="auto" w:fill="FFFFFF"/>
        </w:rPr>
      </w:pPr>
      <w:r w:rsidRPr="00FB03FD">
        <w:rPr>
          <w:rFonts w:ascii="宋体" w:hAnsi="宋体" w:cs="宋体" w:hint="eastAsia"/>
          <w:sz w:val="24"/>
          <w:shd w:val="clear" w:color="auto" w:fill="FFFFFF"/>
        </w:rPr>
        <w:t>（2）原材料：</w:t>
      </w:r>
    </w:p>
    <w:p w14:paraId="32A7D7B7" w14:textId="77777777" w:rsidR="00AA7516" w:rsidRPr="00FB03FD" w:rsidRDefault="00AA7516" w:rsidP="00AA7516">
      <w:pPr>
        <w:spacing w:line="360" w:lineRule="auto"/>
        <w:ind w:firstLineChars="200" w:firstLine="480"/>
        <w:rPr>
          <w:rFonts w:ascii="宋体" w:hAnsi="宋体" w:cs="宋体" w:hint="eastAsia"/>
          <w:sz w:val="24"/>
        </w:rPr>
      </w:pPr>
      <w:r w:rsidRPr="00FB03FD">
        <w:rPr>
          <w:rFonts w:ascii="宋体" w:hAnsi="宋体" w:cs="宋体" w:hint="eastAsia"/>
          <w:sz w:val="24"/>
        </w:rPr>
        <w:t>①多层实木板：检测依据：GB/T 18101-2013、GB 18580-2017、H571-2010</w:t>
      </w:r>
    </w:p>
    <w:p w14:paraId="6C0B58ED" w14:textId="77777777" w:rsidR="00AA7516" w:rsidRPr="00FB03FD" w:rsidRDefault="00AA7516" w:rsidP="00AA7516">
      <w:pPr>
        <w:widowControl/>
        <w:spacing w:line="360" w:lineRule="auto"/>
        <w:ind w:firstLineChars="200" w:firstLine="480"/>
        <w:jc w:val="left"/>
        <w:rPr>
          <w:rFonts w:ascii="宋体" w:hAnsi="宋体" w:cs="宋体" w:hint="eastAsia"/>
          <w:sz w:val="24"/>
        </w:rPr>
      </w:pPr>
      <w:r w:rsidRPr="00FB03FD">
        <w:rPr>
          <w:rFonts w:ascii="宋体" w:hAnsi="宋体" w:cs="宋体" w:hint="eastAsia"/>
          <w:sz w:val="24"/>
        </w:rPr>
        <w:lastRenderedPageBreak/>
        <w:t>检测内容包含：甲醛释放量≤0.050mg/m³，总挥发性有机化合物、燃烧性能等级均符合要求。</w:t>
      </w:r>
    </w:p>
    <w:p w14:paraId="0A5F66F3" w14:textId="77777777" w:rsidR="00AA7516" w:rsidRPr="00FB03FD" w:rsidRDefault="00AA7516" w:rsidP="00AA7516">
      <w:pPr>
        <w:spacing w:line="360" w:lineRule="auto"/>
        <w:ind w:firstLineChars="200" w:firstLine="480"/>
        <w:rPr>
          <w:rFonts w:ascii="宋体" w:hAnsi="宋体" w:cs="宋体" w:hint="eastAsia"/>
          <w:sz w:val="24"/>
        </w:rPr>
      </w:pPr>
      <w:r w:rsidRPr="00FB03FD">
        <w:rPr>
          <w:rFonts w:ascii="宋体" w:hAnsi="宋体" w:hint="eastAsia"/>
          <w:sz w:val="24"/>
        </w:rPr>
        <w:t>②</w:t>
      </w:r>
      <w:proofErr w:type="gramStart"/>
      <w:r w:rsidRPr="00FB03FD">
        <w:rPr>
          <w:rFonts w:ascii="宋体" w:hAnsi="宋体" w:cs="宋体" w:hint="eastAsia"/>
          <w:sz w:val="24"/>
        </w:rPr>
        <w:t>封边条</w:t>
      </w:r>
      <w:proofErr w:type="gramEnd"/>
      <w:r w:rsidRPr="00FB03FD">
        <w:rPr>
          <w:rFonts w:ascii="宋体" w:hAnsi="宋体" w:cs="宋体" w:hint="eastAsia"/>
          <w:sz w:val="24"/>
        </w:rPr>
        <w:t>：检测依据：QB/T4463-2013、QB/T 4371-2012</w:t>
      </w:r>
    </w:p>
    <w:p w14:paraId="08FD2CA8" w14:textId="77777777" w:rsidR="00AA7516" w:rsidRPr="00FB03FD" w:rsidRDefault="00AA7516" w:rsidP="00FB03FD">
      <w:pPr>
        <w:spacing w:line="360" w:lineRule="auto"/>
        <w:ind w:firstLineChars="200" w:firstLine="480"/>
        <w:rPr>
          <w:rFonts w:ascii="宋体" w:hAnsi="宋体" w:cs="宋体" w:hint="eastAsia"/>
          <w:sz w:val="24"/>
        </w:rPr>
      </w:pPr>
      <w:r w:rsidRPr="00FB03FD">
        <w:rPr>
          <w:rFonts w:ascii="宋体" w:hAnsi="宋体" w:cs="宋体" w:hint="eastAsia"/>
          <w:sz w:val="24"/>
        </w:rPr>
        <w:t>检测内容包含：抗菌性能符合要求。</w:t>
      </w:r>
    </w:p>
    <w:p w14:paraId="73A6DB3B" w14:textId="77777777" w:rsidR="00AA7516" w:rsidRPr="00FB03FD" w:rsidRDefault="00AA7516" w:rsidP="00AA7516">
      <w:pPr>
        <w:spacing w:line="360" w:lineRule="auto"/>
        <w:ind w:firstLineChars="200" w:firstLine="480"/>
        <w:rPr>
          <w:rFonts w:ascii="宋体" w:hAnsi="宋体" w:cs="宋体" w:hint="eastAsia"/>
          <w:sz w:val="24"/>
        </w:rPr>
      </w:pPr>
      <w:r w:rsidRPr="00FB03FD">
        <w:rPr>
          <w:rFonts w:ascii="宋体" w:hAnsi="宋体" w:cs="宋体" w:hint="eastAsia"/>
          <w:sz w:val="24"/>
        </w:rPr>
        <w:t>③钢管：检测依据：GB/T3325-2017、QB/T3832-1999</w:t>
      </w:r>
    </w:p>
    <w:p w14:paraId="63355B18" w14:textId="77777777" w:rsidR="00AA7516" w:rsidRPr="00FB03FD" w:rsidRDefault="00AA7516" w:rsidP="00AA7516">
      <w:pPr>
        <w:widowControl/>
        <w:spacing w:line="360" w:lineRule="auto"/>
        <w:ind w:firstLineChars="200" w:firstLine="480"/>
        <w:jc w:val="left"/>
        <w:rPr>
          <w:rFonts w:ascii="宋体" w:hAnsi="宋体" w:cs="宋体" w:hint="eastAsia"/>
          <w:sz w:val="24"/>
        </w:rPr>
      </w:pPr>
      <w:r w:rsidRPr="00FB03FD">
        <w:rPr>
          <w:rFonts w:ascii="宋体" w:hAnsi="宋体" w:cs="宋体" w:hint="eastAsia"/>
          <w:sz w:val="24"/>
        </w:rPr>
        <w:t>检测内容包含：不低于100h的乙酸盐雾试验：涂层的耐蚀等级和涂层对基体的保护等级均达到10级；金属喷漆(塑)涂层：附着力、硬度符合要求，（耐腐蚀）100h内；（耐腐蚀）100h 后均符合要求。</w:t>
      </w:r>
    </w:p>
    <w:p w14:paraId="10F4A0E2" w14:textId="77777777" w:rsidR="00AA7516" w:rsidRPr="00FB03FD" w:rsidRDefault="00AA7516" w:rsidP="00AA7516">
      <w:pPr>
        <w:spacing w:line="360" w:lineRule="auto"/>
        <w:ind w:firstLineChars="200" w:firstLine="480"/>
        <w:rPr>
          <w:rFonts w:ascii="宋体" w:hAnsi="宋体" w:cs="宋体" w:hint="eastAsia"/>
          <w:sz w:val="24"/>
        </w:rPr>
      </w:pPr>
      <w:r w:rsidRPr="00FB03FD">
        <w:rPr>
          <w:rFonts w:ascii="宋体" w:hAnsi="宋体" w:cs="宋体" w:hint="eastAsia"/>
          <w:sz w:val="24"/>
        </w:rPr>
        <w:t>④床立柱受力立柱 ：检测依据：GB/T 3325-2017、QB/T 3832-1999</w:t>
      </w:r>
    </w:p>
    <w:p w14:paraId="13CCA691" w14:textId="2B44268F" w:rsidR="00AA7516" w:rsidRPr="00FB03FD" w:rsidRDefault="00AA7516" w:rsidP="00AA7516">
      <w:pPr>
        <w:widowControl/>
        <w:spacing w:line="360" w:lineRule="auto"/>
        <w:ind w:firstLineChars="200" w:firstLine="480"/>
        <w:jc w:val="left"/>
        <w:rPr>
          <w:rFonts w:ascii="宋体" w:hAnsi="宋体" w:cs="宋体" w:hint="eastAsia"/>
          <w:sz w:val="24"/>
        </w:rPr>
      </w:pPr>
      <w:r w:rsidRPr="00FB03FD">
        <w:rPr>
          <w:rFonts w:ascii="宋体" w:hAnsi="宋体" w:cs="宋体" w:hint="eastAsia"/>
          <w:sz w:val="24"/>
        </w:rPr>
        <w:t>检测内容包含：外观性能 要求-</w:t>
      </w:r>
      <w:proofErr w:type="gramStart"/>
      <w:r w:rsidRPr="00FB03FD">
        <w:rPr>
          <w:rFonts w:ascii="宋体" w:hAnsi="宋体" w:cs="宋体" w:hint="eastAsia"/>
          <w:sz w:val="24"/>
        </w:rPr>
        <w:t>金属件电镀层</w:t>
      </w:r>
      <w:proofErr w:type="gramEnd"/>
      <w:r w:rsidRPr="00FB03FD">
        <w:rPr>
          <w:rFonts w:ascii="宋体" w:hAnsi="宋体" w:cs="宋体" w:hint="eastAsia"/>
          <w:sz w:val="24"/>
        </w:rPr>
        <w:t>，1.表面应无剥落、返锈、毛刺 2.表面应无烧焦、起泡、针孔、裂纹、 花斑（不包括镀彩锌）和划痕。</w:t>
      </w:r>
    </w:p>
    <w:p w14:paraId="2D1EBF73" w14:textId="77777777" w:rsidR="00AA7516" w:rsidRPr="00FB03FD" w:rsidRDefault="00AA7516" w:rsidP="00AA7516">
      <w:pPr>
        <w:spacing w:line="360" w:lineRule="auto"/>
        <w:ind w:firstLineChars="200" w:firstLine="480"/>
        <w:rPr>
          <w:rFonts w:ascii="宋体" w:hAnsi="宋体" w:cs="宋体" w:hint="eastAsia"/>
          <w:sz w:val="24"/>
        </w:rPr>
      </w:pPr>
      <w:r w:rsidRPr="00FB03FD">
        <w:rPr>
          <w:rFonts w:ascii="宋体" w:hAnsi="宋体" w:cs="宋体" w:hint="eastAsia"/>
          <w:sz w:val="24"/>
        </w:rPr>
        <w:t>⑤热固性粉末涂料：检测依据：HG/T 2006-2022、GB 18581-2020</w:t>
      </w:r>
    </w:p>
    <w:p w14:paraId="768DA2B4" w14:textId="0FA37027" w:rsidR="00AA7516" w:rsidRPr="00AA7516" w:rsidRDefault="00AA7516" w:rsidP="00AA7516">
      <w:pPr>
        <w:shd w:val="clear" w:color="auto" w:fill="FFFFFF"/>
        <w:snapToGrid w:val="0"/>
        <w:spacing w:line="360" w:lineRule="auto"/>
        <w:ind w:firstLineChars="200" w:firstLine="480"/>
        <w:rPr>
          <w:rFonts w:ascii="宋体" w:hAnsi="宋体" w:cs="宋体" w:hint="eastAsia"/>
          <w:sz w:val="24"/>
        </w:rPr>
      </w:pPr>
      <w:r w:rsidRPr="00FB03FD">
        <w:rPr>
          <w:rFonts w:ascii="宋体" w:hAnsi="宋体" w:cs="宋体" w:hint="eastAsia"/>
          <w:sz w:val="24"/>
        </w:rPr>
        <w:t>检测内容包含：有害物质限量均未检出，附着力＜1级、铅笔硬度≥3H、耐冲击性试验、杯突试验、弯曲试验均符合要求。</w:t>
      </w:r>
    </w:p>
    <w:p w14:paraId="44C57315" w14:textId="77777777" w:rsidR="00AA7516" w:rsidRPr="00AA7516" w:rsidRDefault="00AA7516" w:rsidP="00AA7516">
      <w:pPr>
        <w:spacing w:line="360" w:lineRule="auto"/>
        <w:ind w:firstLineChars="200" w:firstLine="480"/>
        <w:rPr>
          <w:rFonts w:ascii="宋体" w:hAnsi="宋体" w:cs="宋体" w:hint="eastAsia"/>
          <w:sz w:val="24"/>
        </w:rPr>
      </w:pPr>
      <w:r w:rsidRPr="00AA7516">
        <w:rPr>
          <w:rFonts w:ascii="宋体" w:hAnsi="宋体" w:cs="宋体" w:hint="eastAsia"/>
          <w:sz w:val="24"/>
        </w:rPr>
        <w:t>⑥高分子HDPE塑料：检测依据：GB/T 32487-2016、GB28481-2012</w:t>
      </w:r>
    </w:p>
    <w:p w14:paraId="65DCB65B" w14:textId="77777777"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rPr>
        <w:t>检测内容包含：不低于500h的耐老化试验，邻苯二甲酸酯、重金属、多环芳烃、多溴联苯、多溴二苯醚符合限量指标要求。</w:t>
      </w:r>
    </w:p>
    <w:p w14:paraId="5F4CB712" w14:textId="77777777" w:rsidR="00AA7516" w:rsidRPr="00AA7516" w:rsidRDefault="00AA7516" w:rsidP="00AA7516">
      <w:pPr>
        <w:spacing w:line="360" w:lineRule="auto"/>
        <w:ind w:firstLineChars="200" w:firstLine="480"/>
        <w:rPr>
          <w:rFonts w:ascii="宋体" w:hAnsi="宋体" w:cs="宋体" w:hint="eastAsia"/>
          <w:sz w:val="24"/>
        </w:rPr>
      </w:pPr>
      <w:r w:rsidRPr="00AA7516">
        <w:rPr>
          <w:rFonts w:ascii="宋体" w:hAnsi="宋体" w:cs="宋体" w:hint="eastAsia"/>
          <w:sz w:val="24"/>
        </w:rPr>
        <w:t>⑦铰链：检测依据：OB/T 2189-2013、QB/T 3827-1999、OB/T 3826-1999、QB/T3832-1999</w:t>
      </w:r>
    </w:p>
    <w:p w14:paraId="1D180A9A" w14:textId="77777777"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rPr>
        <w:t>检测内容包含：不低于100h的中性盐雾试验及乙酸盐雾试验耐腐蚀10级；耐久性经80000次循环后无缺陷。</w:t>
      </w:r>
    </w:p>
    <w:p w14:paraId="3E5B8059" w14:textId="77777777" w:rsidR="00AA7516" w:rsidRPr="00AA7516" w:rsidRDefault="00AA7516" w:rsidP="00AA7516">
      <w:pPr>
        <w:spacing w:line="360" w:lineRule="auto"/>
        <w:ind w:firstLineChars="200" w:firstLine="480"/>
        <w:rPr>
          <w:rFonts w:ascii="宋体" w:hAnsi="宋体" w:cs="宋体" w:hint="eastAsia"/>
          <w:sz w:val="24"/>
        </w:rPr>
      </w:pPr>
      <w:r w:rsidRPr="00AA7516">
        <w:rPr>
          <w:rFonts w:ascii="宋体" w:hAnsi="宋体" w:cs="宋体" w:hint="eastAsia"/>
          <w:sz w:val="24"/>
        </w:rPr>
        <w:t>⑧拉手：检测依据：GB/T 3325-2017、QB/T 3827-1999、OB/T 3826-1999、QB/T3832-1999</w:t>
      </w:r>
    </w:p>
    <w:p w14:paraId="5757BE55" w14:textId="77777777"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rPr>
        <w:t>检测内容包含：金属件外观性能，不低于100h的中性盐雾试验及乙酸盐雾试验，涂层本身的耐腐蚀等级达10级。</w:t>
      </w:r>
    </w:p>
    <w:p w14:paraId="5C2DA136" w14:textId="7087FE40"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shd w:val="clear" w:color="auto" w:fill="FFFFFF"/>
        </w:rPr>
        <w:fldChar w:fldCharType="begin"/>
      </w:r>
      <w:r w:rsidRPr="00AA7516">
        <w:rPr>
          <w:rFonts w:ascii="宋体" w:hAnsi="宋体" w:cs="宋体" w:hint="eastAsia"/>
          <w:sz w:val="24"/>
          <w:shd w:val="clear" w:color="auto" w:fill="FFFFFF"/>
        </w:rPr>
        <w:instrText xml:space="preserve"> = 9 \* GB3 </w:instrText>
      </w:r>
      <w:r w:rsidRPr="00AA7516">
        <w:rPr>
          <w:rFonts w:ascii="宋体" w:hAnsi="宋体" w:cs="宋体" w:hint="eastAsia"/>
          <w:sz w:val="24"/>
          <w:shd w:val="clear" w:color="auto" w:fill="FFFFFF"/>
        </w:rPr>
        <w:fldChar w:fldCharType="separate"/>
      </w:r>
      <w:r w:rsidRPr="00AA7516">
        <w:rPr>
          <w:rFonts w:ascii="宋体" w:hAnsi="宋体" w:cs="宋体" w:hint="eastAsia"/>
          <w:noProof/>
          <w:sz w:val="24"/>
          <w:shd w:val="clear" w:color="auto" w:fill="FFFFFF"/>
        </w:rPr>
        <w:t>⑨</w:t>
      </w:r>
      <w:r w:rsidRPr="00AA7516">
        <w:rPr>
          <w:rFonts w:ascii="宋体" w:hAnsi="宋体" w:cs="宋体" w:hint="eastAsia"/>
          <w:sz w:val="24"/>
          <w:shd w:val="clear" w:color="auto" w:fill="FFFFFF"/>
        </w:rPr>
        <w:fldChar w:fldCharType="end"/>
      </w:r>
      <w:proofErr w:type="gramStart"/>
      <w:r w:rsidRPr="00AA7516">
        <w:rPr>
          <w:rFonts w:ascii="宋体" w:hAnsi="宋体" w:cs="宋体" w:hint="eastAsia"/>
          <w:sz w:val="24"/>
        </w:rPr>
        <w:t>橡胶木指接板</w:t>
      </w:r>
      <w:proofErr w:type="gramEnd"/>
      <w:r w:rsidRPr="00AA7516">
        <w:rPr>
          <w:rFonts w:ascii="宋体" w:hAnsi="宋体" w:cs="宋体" w:hint="eastAsia"/>
          <w:sz w:val="24"/>
        </w:rPr>
        <w:t>：检测依据：GB/T 3324-2017、GB18584-2001</w:t>
      </w:r>
    </w:p>
    <w:p w14:paraId="5D8E88C1" w14:textId="77777777"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rPr>
        <w:t>检测内容包含：1.材料要求 木材含水率(%) 9.3%；2.安全性要求甲醛释放量(mg/L)均未检出。</w:t>
      </w:r>
    </w:p>
    <w:p w14:paraId="402142C8" w14:textId="77777777"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shd w:val="clear" w:color="auto" w:fill="FFFFFF"/>
        </w:rPr>
        <w:fldChar w:fldCharType="begin"/>
      </w:r>
      <w:r w:rsidRPr="00AA7516">
        <w:rPr>
          <w:rFonts w:ascii="宋体" w:hAnsi="宋体" w:cs="宋体" w:hint="eastAsia"/>
          <w:sz w:val="24"/>
          <w:shd w:val="clear" w:color="auto" w:fill="FFFFFF"/>
        </w:rPr>
        <w:instrText xml:space="preserve"> = 10 \* GB3 </w:instrText>
      </w:r>
      <w:r w:rsidRPr="00AA7516">
        <w:rPr>
          <w:rFonts w:ascii="宋体" w:hAnsi="宋体" w:cs="宋体" w:hint="eastAsia"/>
          <w:sz w:val="24"/>
          <w:shd w:val="clear" w:color="auto" w:fill="FFFFFF"/>
        </w:rPr>
        <w:fldChar w:fldCharType="separate"/>
      </w:r>
      <w:r w:rsidRPr="00AA7516">
        <w:rPr>
          <w:rFonts w:ascii="宋体" w:hAnsi="宋体" w:cs="宋体" w:hint="eastAsia"/>
          <w:noProof/>
          <w:sz w:val="24"/>
          <w:shd w:val="clear" w:color="auto" w:fill="FFFFFF"/>
        </w:rPr>
        <w:t>⑩</w:t>
      </w:r>
      <w:r w:rsidRPr="00AA7516">
        <w:rPr>
          <w:rFonts w:ascii="宋体" w:hAnsi="宋体" w:cs="宋体" w:hint="eastAsia"/>
          <w:sz w:val="24"/>
          <w:shd w:val="clear" w:color="auto" w:fill="FFFFFF"/>
        </w:rPr>
        <w:fldChar w:fldCharType="end"/>
      </w:r>
      <w:r w:rsidRPr="00AA7516">
        <w:rPr>
          <w:rFonts w:ascii="宋体" w:hAnsi="宋体" w:cs="宋体" w:hint="eastAsia"/>
          <w:sz w:val="24"/>
        </w:rPr>
        <w:t>水性底漆：检测依据：GBT23993-2009、GBT314142015、GB/T23990*2009、GB/T23986-2009、GB 18581-2020</w:t>
      </w:r>
    </w:p>
    <w:p w14:paraId="570BD75C" w14:textId="37925BEC" w:rsidR="00AA7516" w:rsidRPr="00AA7516" w:rsidRDefault="00AA7516" w:rsidP="00AA7516">
      <w:pPr>
        <w:widowControl/>
        <w:spacing w:line="360" w:lineRule="auto"/>
        <w:ind w:firstLineChars="200" w:firstLine="480"/>
        <w:rPr>
          <w:rFonts w:ascii="宋体" w:hAnsi="宋体" w:cs="宋体" w:hint="eastAsia"/>
          <w:sz w:val="24"/>
        </w:rPr>
      </w:pPr>
      <w:r w:rsidRPr="00AA7516">
        <w:rPr>
          <w:rFonts w:ascii="宋体" w:hAnsi="宋体" w:cs="宋体" w:hint="eastAsia"/>
          <w:sz w:val="24"/>
        </w:rPr>
        <w:lastRenderedPageBreak/>
        <w:t>检测内容包含：VOC含量、可溶性重金属含量、苯系物总和含量、可溶性重金属含量检测检测结果：均未检出。</w:t>
      </w:r>
    </w:p>
    <w:p w14:paraId="03E3B27B" w14:textId="4BA43B8E" w:rsidR="00CF0D08" w:rsidRDefault="00EE2FA7">
      <w:pPr>
        <w:shd w:val="clear" w:color="auto" w:fill="FFFFFF"/>
        <w:snapToGrid w:val="0"/>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3.采购人有权委托第三方检测机构在家具生产中的原材料进货、生产组装及成品安装等阶段中按一定比例向中标方抽取家具的某一部位进行质量、环保检测，其中产生的一切费用，包括抽检部分的破坏性检测造成的损失、抽检内容缺失部分的修补、制作费及环保检测费用均包含在投标报价内。相关费用</w:t>
      </w:r>
      <w:proofErr w:type="gramStart"/>
      <w:r>
        <w:rPr>
          <w:rFonts w:ascii="宋体" w:hAnsi="宋体" w:cs="宋体" w:hint="eastAsia"/>
          <w:sz w:val="24"/>
          <w:shd w:val="clear" w:color="auto" w:fill="FFFFFF"/>
        </w:rPr>
        <w:t>请综合</w:t>
      </w:r>
      <w:proofErr w:type="gramEnd"/>
      <w:r>
        <w:rPr>
          <w:rFonts w:ascii="宋体" w:hAnsi="宋体" w:cs="宋体" w:hint="eastAsia"/>
          <w:sz w:val="24"/>
          <w:shd w:val="clear" w:color="auto" w:fill="FFFFFF"/>
        </w:rPr>
        <w:t>考虑，含入综合单价。</w:t>
      </w:r>
    </w:p>
    <w:p w14:paraId="648DC059" w14:textId="77777777" w:rsidR="00CF0D08" w:rsidRDefault="00EE2FA7">
      <w:pPr>
        <w:pStyle w:val="aff0"/>
        <w:snapToGrid w:val="0"/>
        <w:spacing w:before="0" w:beforeAutospacing="0" w:after="0" w:afterAutospacing="0" w:line="360" w:lineRule="auto"/>
        <w:ind w:firstLineChars="200" w:firstLine="482"/>
        <w:rPr>
          <w:rFonts w:cs="宋体" w:hint="eastAsia"/>
          <w:b/>
        </w:rPr>
      </w:pPr>
      <w:r>
        <w:rPr>
          <w:rFonts w:cs="宋体" w:hint="eastAsia"/>
          <w:b/>
        </w:rPr>
        <w:t>（三）售后服务</w:t>
      </w:r>
    </w:p>
    <w:p w14:paraId="71C72F50"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1.货物质量保证期：投标人应提供不少于3年（质保期限自所有家具安装调试到位并通过验收合格后开始计算）质保服务，所有服务费用包含在总报价中。</w:t>
      </w:r>
    </w:p>
    <w:p w14:paraId="0A9C61B1" w14:textId="571C26D4"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正常使用范围内造成的损坏均进行维修，出现质量缺陷问题或同一货物在质保期内出现三次质量问题，供应</w:t>
      </w:r>
      <w:proofErr w:type="gramStart"/>
      <w:r>
        <w:rPr>
          <w:rFonts w:cs="宋体" w:hint="eastAsia"/>
        </w:rPr>
        <w:t>商予以</w:t>
      </w:r>
      <w:proofErr w:type="gramEnd"/>
      <w:r>
        <w:rPr>
          <w:rFonts w:cs="宋体" w:hint="eastAsia"/>
        </w:rPr>
        <w:t>更换，上述维</w:t>
      </w:r>
      <w:r w:rsidRPr="00AA00F1">
        <w:rPr>
          <w:rFonts w:cs="宋体" w:hint="eastAsia"/>
        </w:rPr>
        <w:t>修服务费用包含在总报价中。接到采购人报修时起，2小时内响应，并提出解决方案。</w:t>
      </w:r>
      <w:r w:rsidR="00AA00F1" w:rsidRPr="00AA00F1">
        <w:rPr>
          <w:rFonts w:cs="宋体" w:hint="eastAsia"/>
        </w:rPr>
        <w:t>6</w:t>
      </w:r>
      <w:r w:rsidRPr="00AA00F1">
        <w:rPr>
          <w:rFonts w:cs="宋体" w:hint="eastAsia"/>
        </w:rPr>
        <w:t>小时内到达采购人现场并解决问题，如不能完成维修工作的，提供替代产品以保证项目的正常进行；质保期内配件及维护服务产生的费用包含在总报价中。质保期内，合同货物发生任</w:t>
      </w:r>
      <w:r>
        <w:rPr>
          <w:rFonts w:cs="宋体" w:hint="eastAsia"/>
        </w:rPr>
        <w:t>何非用户人为导致的缺陷、损坏等，均由该供应商负责修复或更换（费用含在报价中）；更换新的单件商品，必须达到原产品的质量和环保的要求，当更新的商品单位价值或累计价值之和等于2000元及以上时（按投标价计），其质保期可从更换日起重</w:t>
      </w:r>
      <w:proofErr w:type="gramStart"/>
      <w:r>
        <w:rPr>
          <w:rFonts w:cs="宋体" w:hint="eastAsia"/>
        </w:rPr>
        <w:t>新计满投标</w:t>
      </w:r>
      <w:proofErr w:type="gramEnd"/>
      <w:r>
        <w:rPr>
          <w:rFonts w:cs="宋体" w:hint="eastAsia"/>
        </w:rPr>
        <w:t>年限。</w:t>
      </w:r>
    </w:p>
    <w:p w14:paraId="14D68A04" w14:textId="14607159"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2.质保期内因不能排除的故障而影响工作的情况每发生一次，其质保期相应延长60天。质保期内因货物本身缺陷造成各种故障应由中标人予以更换（费用含在报价中）；对达不到技术要求者，根据实际情况，做更换、贬值或退货处理。质保期满后，仅收取零配件成本费用，</w:t>
      </w:r>
      <w:r w:rsidR="00AA00F1">
        <w:rPr>
          <w:rFonts w:cs="宋体" w:hint="eastAsia"/>
        </w:rPr>
        <w:t>不收取</w:t>
      </w:r>
      <w:r>
        <w:rPr>
          <w:rFonts w:cs="宋体" w:hint="eastAsia"/>
        </w:rPr>
        <w:t>人工费、差旅费。</w:t>
      </w:r>
    </w:p>
    <w:p w14:paraId="6E8BBBE3"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3.服务响应：合同货物出现故障后，中标人接到采购人通知应在不超过2小时内做出响应，6小时内赶到现场，24小时内完成小修。故障排除后中标人应出具书面故障诊断报告备案。质保期外响应时间同质保期内。出现故障后，中标人如未按上述要求进行响应，采购人可以采取必要的补救措施，由此产生的风险和费用由中标人承担。</w:t>
      </w:r>
    </w:p>
    <w:p w14:paraId="392FB170"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4.每年寒暑假由专业人员到校进行巡查维修，对家具出现破损的地方进行修复。</w:t>
      </w:r>
    </w:p>
    <w:p w14:paraId="267631DB" w14:textId="77777777" w:rsidR="00CF0D08" w:rsidRDefault="00EE2FA7">
      <w:pPr>
        <w:pStyle w:val="aff0"/>
        <w:snapToGrid w:val="0"/>
        <w:spacing w:before="0" w:beforeAutospacing="0" w:after="0" w:afterAutospacing="0" w:line="360" w:lineRule="auto"/>
        <w:ind w:firstLineChars="200" w:firstLine="482"/>
        <w:rPr>
          <w:rFonts w:cs="宋体" w:hint="eastAsia"/>
          <w:b/>
        </w:rPr>
      </w:pPr>
      <w:r>
        <w:rPr>
          <w:rFonts w:cs="宋体" w:hint="eastAsia"/>
          <w:b/>
        </w:rPr>
        <w:t>（四）其他</w:t>
      </w:r>
    </w:p>
    <w:p w14:paraId="425511E5"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1.家具的实际尺寸可能会根据实际情况做适当调整，生产前请中标厂家做好实地测量。</w:t>
      </w:r>
    </w:p>
    <w:p w14:paraId="23DC8C27" w14:textId="77777777" w:rsidR="00CF0D08" w:rsidRDefault="00EE2FA7">
      <w:pPr>
        <w:pStyle w:val="aff0"/>
        <w:snapToGrid w:val="0"/>
        <w:spacing w:before="0" w:beforeAutospacing="0" w:after="0" w:afterAutospacing="0" w:line="360" w:lineRule="auto"/>
        <w:ind w:firstLineChars="200" w:firstLine="480"/>
        <w:rPr>
          <w:rFonts w:cs="宋体" w:hint="eastAsia"/>
          <w:lang w:val="zh-CN"/>
        </w:rPr>
      </w:pPr>
      <w:r>
        <w:rPr>
          <w:rFonts w:cs="宋体" w:hint="eastAsia"/>
        </w:rPr>
        <w:lastRenderedPageBreak/>
        <w:t>2.采购清单</w:t>
      </w:r>
      <w:r>
        <w:rPr>
          <w:rFonts w:cs="宋体" w:hint="eastAsia"/>
          <w:lang w:val="zh-CN"/>
        </w:rPr>
        <w:t>提供的家具图片是提供给投标人的参考图片，投标人可根据技术要求进行优化。</w:t>
      </w:r>
    </w:p>
    <w:p w14:paraId="61B9B913"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3.</w:t>
      </w:r>
      <w:r>
        <w:rPr>
          <w:rFonts w:cs="宋体" w:hint="eastAsia"/>
          <w:lang w:val="zh-CN"/>
        </w:rPr>
        <w:t>所有投标产品的木饰面、挡板颜色等在中标后由采购人最终确定。</w:t>
      </w:r>
    </w:p>
    <w:p w14:paraId="5BD6260B"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4.</w:t>
      </w:r>
      <w:proofErr w:type="gramStart"/>
      <w:r>
        <w:rPr>
          <w:rFonts w:cs="宋体" w:hint="eastAsia"/>
        </w:rPr>
        <w:t>如需求</w:t>
      </w:r>
      <w:proofErr w:type="gramEnd"/>
      <w:r>
        <w:rPr>
          <w:rFonts w:cs="宋体" w:hint="eastAsia"/>
        </w:rPr>
        <w:t>中未提及，评分标准中有所要求的，以评分标准为准。</w:t>
      </w:r>
    </w:p>
    <w:p w14:paraId="088176D8" w14:textId="77777777" w:rsidR="00CF0D08" w:rsidRDefault="00EE2FA7">
      <w:pPr>
        <w:pStyle w:val="2"/>
        <w:widowControl/>
        <w:snapToGrid w:val="0"/>
        <w:ind w:left="0" w:firstLine="0"/>
        <w:rPr>
          <w:rFonts w:ascii="宋体" w:eastAsia="宋体" w:hAnsi="宋体" w:cs="宋体" w:hint="eastAsia"/>
          <w:snapToGrid w:val="0"/>
          <w:sz w:val="24"/>
          <w:szCs w:val="24"/>
          <w:lang w:val="en-US"/>
        </w:rPr>
      </w:pPr>
      <w:bookmarkStart w:id="35" w:name="_Toc15648"/>
      <w:r>
        <w:rPr>
          <w:rFonts w:ascii="宋体" w:eastAsia="宋体" w:hAnsi="宋体" w:cs="宋体" w:hint="eastAsia"/>
          <w:snapToGrid w:val="0"/>
          <w:sz w:val="24"/>
          <w:szCs w:val="24"/>
          <w:lang w:val="en-US"/>
        </w:rPr>
        <w:t>六、</w:t>
      </w:r>
      <w:r>
        <w:rPr>
          <w:rFonts w:ascii="宋体" w:eastAsia="宋体" w:hAnsi="宋体" w:cs="宋体" w:hint="eastAsia"/>
          <w:snapToGrid w:val="0"/>
          <w:sz w:val="24"/>
          <w:szCs w:val="24"/>
        </w:rPr>
        <w:t>验收</w:t>
      </w:r>
      <w:bookmarkEnd w:id="35"/>
    </w:p>
    <w:p w14:paraId="16F6D5C6" w14:textId="77777777" w:rsidR="00CF0D08" w:rsidRDefault="00EE2FA7">
      <w:pPr>
        <w:pStyle w:val="aff0"/>
        <w:snapToGrid w:val="0"/>
        <w:spacing w:before="0" w:beforeAutospacing="0" w:after="0" w:afterAutospacing="0" w:line="360" w:lineRule="auto"/>
        <w:ind w:firstLineChars="200" w:firstLine="480"/>
        <w:rPr>
          <w:rFonts w:cs="宋体" w:hint="eastAsia"/>
          <w:lang w:val="zh-CN"/>
        </w:rPr>
      </w:pPr>
      <w:r>
        <w:rPr>
          <w:rFonts w:cs="宋体" w:hint="eastAsia"/>
          <w:lang w:val="zh-CN"/>
        </w:rPr>
        <w:t>1．验收前，中标方应向采购方提供此次家具所用板材、胶水、油漆和配件等用材的质检报告、合格证和厂家出货证明等相关文件。</w:t>
      </w:r>
    </w:p>
    <w:p w14:paraId="592EA7B8" w14:textId="77777777" w:rsidR="00CF0D08" w:rsidRDefault="00EE2FA7">
      <w:pPr>
        <w:pStyle w:val="aff0"/>
        <w:snapToGrid w:val="0"/>
        <w:spacing w:before="0" w:beforeAutospacing="0" w:after="0" w:afterAutospacing="0" w:line="360" w:lineRule="auto"/>
        <w:ind w:firstLineChars="200" w:firstLine="480"/>
        <w:rPr>
          <w:rFonts w:cs="宋体" w:hint="eastAsia"/>
          <w:lang w:val="zh-CN"/>
        </w:rPr>
      </w:pPr>
      <w:r>
        <w:rPr>
          <w:rFonts w:cs="宋体" w:hint="eastAsia"/>
        </w:rPr>
        <w:t>2. 验收前，</w:t>
      </w:r>
      <w:r>
        <w:rPr>
          <w:rFonts w:cs="宋体" w:hint="eastAsia"/>
          <w:lang w:val="zh-CN"/>
        </w:rPr>
        <w:t>委托第三方检测机构对同一批次的家具进行抽检（</w:t>
      </w:r>
      <w:r>
        <w:rPr>
          <w:rFonts w:cs="宋体" w:hint="eastAsia"/>
        </w:rPr>
        <w:t>检测机构需报采购人同意</w:t>
      </w:r>
      <w:r>
        <w:rPr>
          <w:rFonts w:cs="宋体" w:hint="eastAsia"/>
          <w:lang w:val="zh-CN"/>
        </w:rPr>
        <w:t>），并出具检测报告（检测费用由中标单位承担，含在本次报价中），是组织验收的前提条件，家具安装后，宿舍整体环境要求室内环境空气质量检测合格。</w:t>
      </w:r>
    </w:p>
    <w:p w14:paraId="62452DEB" w14:textId="77777777" w:rsidR="00CF0D08" w:rsidRDefault="00EE2FA7">
      <w:pPr>
        <w:pStyle w:val="aff0"/>
        <w:snapToGrid w:val="0"/>
        <w:spacing w:before="0" w:beforeAutospacing="0" w:after="0" w:afterAutospacing="0" w:line="360" w:lineRule="auto"/>
        <w:ind w:firstLineChars="200" w:firstLine="480"/>
        <w:rPr>
          <w:rFonts w:cs="宋体" w:hint="eastAsia"/>
          <w:lang w:val="zh-CN"/>
        </w:rPr>
      </w:pPr>
      <w:r>
        <w:rPr>
          <w:rFonts w:cs="宋体" w:hint="eastAsia"/>
        </w:rPr>
        <w:t>3.</w:t>
      </w:r>
      <w:r>
        <w:rPr>
          <w:rFonts w:cs="宋体" w:hint="eastAsia"/>
          <w:lang w:val="zh-CN"/>
        </w:rPr>
        <w:t>根据《杭州市政府采购履约验收暂行办法》</w:t>
      </w:r>
      <w:proofErr w:type="gramStart"/>
      <w:r>
        <w:rPr>
          <w:rFonts w:cs="宋体" w:hint="eastAsia"/>
          <w:lang w:val="zh-CN"/>
        </w:rPr>
        <w:t>杭财采监</w:t>
      </w:r>
      <w:proofErr w:type="gramEnd"/>
      <w:r>
        <w:rPr>
          <w:rFonts w:cs="宋体" w:hint="eastAsia"/>
          <w:lang w:val="zh-CN"/>
        </w:rPr>
        <w:t>（2019）10号文，进行履约验收，验收合格报告作为项目支付的依据。初次验收费用由采购人支付。如初次验收未通过，后续验收费用由中标人支付。</w:t>
      </w:r>
    </w:p>
    <w:p w14:paraId="673958A4" w14:textId="77777777" w:rsidR="00CF0D08" w:rsidRDefault="00EE2FA7">
      <w:pPr>
        <w:pStyle w:val="aff0"/>
        <w:snapToGrid w:val="0"/>
        <w:spacing w:before="0" w:beforeAutospacing="0" w:after="0" w:afterAutospacing="0" w:line="360" w:lineRule="auto"/>
        <w:ind w:firstLineChars="200" w:firstLine="480"/>
        <w:rPr>
          <w:rFonts w:cs="宋体" w:hint="eastAsia"/>
          <w:lang w:val="zh-CN"/>
        </w:rPr>
      </w:pPr>
      <w:r>
        <w:rPr>
          <w:rFonts w:cs="宋体" w:hint="eastAsia"/>
        </w:rPr>
        <w:t>4</w:t>
      </w:r>
      <w:r>
        <w:rPr>
          <w:rFonts w:cs="宋体" w:hint="eastAsia"/>
          <w:lang w:val="zh-CN"/>
        </w:rPr>
        <w:t>．在产品安装完毕后，如出现产品和标书要求不一致、或和投标样品不一致等情况，则验收不合格。</w:t>
      </w:r>
    </w:p>
    <w:p w14:paraId="3786E673" w14:textId="77777777" w:rsidR="00CF0D08" w:rsidRDefault="00EE2FA7">
      <w:pPr>
        <w:pStyle w:val="aff0"/>
        <w:snapToGrid w:val="0"/>
        <w:spacing w:before="0" w:beforeAutospacing="0" w:after="0" w:afterAutospacing="0" w:line="360" w:lineRule="auto"/>
        <w:ind w:firstLineChars="200" w:firstLine="480"/>
        <w:rPr>
          <w:rFonts w:cs="宋体" w:hint="eastAsia"/>
        </w:rPr>
      </w:pPr>
      <w:r>
        <w:rPr>
          <w:rFonts w:cs="宋体" w:hint="eastAsia"/>
        </w:rPr>
        <w:t>5</w:t>
      </w:r>
      <w:r>
        <w:rPr>
          <w:rFonts w:cs="宋体" w:hint="eastAsia"/>
          <w:lang w:val="zh-CN"/>
        </w:rPr>
        <w:t>．验收由采购人负责，验收合格，由采购人签署验收合格报告。</w:t>
      </w:r>
    </w:p>
    <w:p w14:paraId="479BA08C" w14:textId="77777777" w:rsidR="00CF0D08" w:rsidRDefault="00CF0D08">
      <w:pPr>
        <w:widowControl/>
        <w:shd w:val="clear" w:color="auto" w:fill="FFFFFF"/>
        <w:snapToGrid w:val="0"/>
        <w:spacing w:line="360" w:lineRule="auto"/>
        <w:jc w:val="left"/>
        <w:rPr>
          <w:rFonts w:ascii="宋体" w:hAnsi="宋体" w:cs="宋体" w:hint="eastAsia"/>
          <w:sz w:val="24"/>
          <w:shd w:val="clear" w:color="auto" w:fill="FFFFFF"/>
        </w:rPr>
      </w:pPr>
    </w:p>
    <w:p w14:paraId="6069B43B" w14:textId="77777777" w:rsidR="00CF0D08" w:rsidRDefault="00EE2FA7">
      <w:pPr>
        <w:pStyle w:val="aff0"/>
        <w:widowControl w:val="0"/>
        <w:shd w:val="clear" w:color="auto" w:fill="FFFFFF"/>
        <w:snapToGrid w:val="0"/>
        <w:spacing w:before="0" w:beforeAutospacing="0" w:after="0" w:afterAutospacing="0" w:line="360" w:lineRule="auto"/>
        <w:jc w:val="both"/>
        <w:outlineLvl w:val="1"/>
        <w:rPr>
          <w:rFonts w:cs="宋体" w:hint="eastAsia"/>
          <w:b/>
          <w:bCs/>
          <w:snapToGrid w:val="0"/>
          <w:shd w:val="clear" w:color="auto" w:fill="FFFFFF"/>
        </w:rPr>
      </w:pPr>
      <w:bookmarkStart w:id="36" w:name="_Toc9568"/>
      <w:bookmarkStart w:id="37" w:name="_Toc31874"/>
      <w:r>
        <w:rPr>
          <w:rFonts w:cs="宋体" w:hint="eastAsia"/>
          <w:b/>
          <w:bCs/>
          <w:snapToGrid w:val="0"/>
          <w:kern w:val="2"/>
          <w:shd w:val="clear" w:color="auto" w:fill="FFFFFF"/>
        </w:rPr>
        <w:t>七、</w:t>
      </w:r>
      <w:bookmarkEnd w:id="36"/>
      <w:r>
        <w:rPr>
          <w:rFonts w:cs="宋体" w:hint="eastAsia"/>
          <w:b/>
          <w:bCs/>
          <w:snapToGrid w:val="0"/>
          <w:kern w:val="2"/>
          <w:shd w:val="clear" w:color="auto" w:fill="FFFFFF"/>
        </w:rPr>
        <w:t>商务要求</w:t>
      </w:r>
      <w:bookmarkEnd w:id="37"/>
    </w:p>
    <w:p w14:paraId="1B42A2E3" w14:textId="77777777" w:rsidR="00CF0D08" w:rsidRDefault="00EE2FA7">
      <w:pPr>
        <w:shd w:val="clear" w:color="auto" w:fill="FFFFFF"/>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（一）投标报价</w:t>
      </w:r>
    </w:p>
    <w:p w14:paraId="11B72AC2" w14:textId="77777777" w:rsidR="00CF0D08" w:rsidRDefault="00EE2FA7">
      <w:pPr>
        <w:shd w:val="clear" w:color="auto" w:fill="FFFFFF"/>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本项目为固定总价，报价应包含货物设计、制造、包装、仓储、运输装缷、保险、安装、调试及其材料及保修期内备品备件、专用工具、伴随服务、技术图纸资料、人员培训发生的所有含税费用、支付给员工的工资和国家强制缴纳的各种社会保障资金等。</w:t>
      </w:r>
    </w:p>
    <w:p w14:paraId="05730299" w14:textId="77777777" w:rsidR="00CF0D08" w:rsidRDefault="00EE2FA7">
      <w:pPr>
        <w:shd w:val="clear" w:color="auto" w:fill="FFFFFF"/>
        <w:snapToGrid w:val="0"/>
        <w:spacing w:line="360" w:lineRule="auto"/>
        <w:ind w:firstLineChars="200" w:firstLine="480"/>
        <w:jc w:val="left"/>
        <w:rPr>
          <w:rFonts w:ascii="宋体" w:hAnsi="宋体" w:cs="宋体" w:hint="eastAsia"/>
          <w:sz w:val="24"/>
          <w:shd w:val="clear" w:color="auto" w:fill="FFFFFF"/>
        </w:rPr>
      </w:pPr>
      <w:r>
        <w:rPr>
          <w:rFonts w:ascii="宋体" w:hAnsi="宋体" w:cs="宋体" w:hint="eastAsia"/>
          <w:sz w:val="24"/>
          <w:shd w:val="clear" w:color="auto" w:fill="FFFFFF"/>
        </w:rPr>
        <w:t>（二）合同款支付</w:t>
      </w:r>
    </w:p>
    <w:p w14:paraId="25C7B142" w14:textId="77777777" w:rsidR="00CF0D08" w:rsidRDefault="00EE2FA7">
      <w:pPr>
        <w:spacing w:line="360" w:lineRule="auto"/>
        <w:ind w:firstLineChars="200" w:firstLine="480"/>
        <w:rPr>
          <w:rFonts w:ascii="宋体" w:hAnsi="宋体" w:cs="宋体" w:hint="eastAsia"/>
          <w:sz w:val="24"/>
        </w:rPr>
        <w:sectPr w:rsidR="00CF0D08">
          <w:headerReference w:type="default" r:id="rId15"/>
          <w:footerReference w:type="default" r:id="rId16"/>
          <w:pgSz w:w="11906" w:h="16838"/>
          <w:pgMar w:top="1417" w:right="1417" w:bottom="1417" w:left="1417" w:header="851" w:footer="992" w:gutter="0"/>
          <w:cols w:space="0"/>
          <w:docGrid w:type="lines" w:linePitch="312"/>
        </w:sectPr>
      </w:pPr>
      <w:r>
        <w:rPr>
          <w:rFonts w:ascii="宋体" w:hAnsi="宋体" w:cs="宋体" w:hint="eastAsia"/>
          <w:sz w:val="24"/>
        </w:rPr>
        <w:t>合同生效以及具备实施条件（预算资金正式下达），采购人在5个工作日内支付合同总金额的40%预付款。项目验收合格后5个工作日内，乙方凭发票向甲方办理合同余款。</w:t>
      </w:r>
    </w:p>
    <w:p w14:paraId="01F46706" w14:textId="77777777" w:rsidR="00CF0D08" w:rsidRDefault="00EE2FA7">
      <w:pPr>
        <w:spacing w:line="360" w:lineRule="auto"/>
        <w:ind w:firstLineChars="200" w:firstLine="482"/>
        <w:rPr>
          <w:rFonts w:ascii="宋体" w:hAnsi="宋体" w:cs="宋体" w:hint="eastAsia"/>
          <w:b/>
          <w:sz w:val="24"/>
        </w:rPr>
      </w:pPr>
      <w:r>
        <w:rPr>
          <w:rFonts w:ascii="宋体" w:hAnsi="宋体" w:cs="宋体" w:hint="eastAsia"/>
          <w:b/>
          <w:sz w:val="24"/>
        </w:rPr>
        <w:lastRenderedPageBreak/>
        <w:t>附件：</w:t>
      </w:r>
    </w:p>
    <w:p w14:paraId="291E87A8" w14:textId="77777777" w:rsidR="00CF0D08" w:rsidRDefault="00CF0D08">
      <w:pPr>
        <w:rPr>
          <w:rFonts w:ascii="宋体" w:hAnsi="宋体" w:cs="宋体" w:hint="eastAsia"/>
          <w:b/>
          <w:sz w:val="24"/>
        </w:rPr>
      </w:pPr>
    </w:p>
    <w:tbl>
      <w:tblPr>
        <w:tblW w:w="14212" w:type="dxa"/>
        <w:tblInd w:w="93" w:type="dxa"/>
        <w:tblLayout w:type="fixed"/>
        <w:tblLook w:val="04A0" w:firstRow="1" w:lastRow="0" w:firstColumn="1" w:lastColumn="0" w:noHBand="0" w:noVBand="1"/>
      </w:tblPr>
      <w:tblGrid>
        <w:gridCol w:w="487"/>
        <w:gridCol w:w="925"/>
        <w:gridCol w:w="3338"/>
        <w:gridCol w:w="1950"/>
        <w:gridCol w:w="750"/>
        <w:gridCol w:w="475"/>
        <w:gridCol w:w="6287"/>
      </w:tblGrid>
      <w:tr w:rsidR="00CF0D08" w14:paraId="25FE5795" w14:textId="77777777">
        <w:trPr>
          <w:trHeight w:val="60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F19A"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序号</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AB16"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产品名称</w:t>
            </w:r>
          </w:p>
        </w:tc>
        <w:tc>
          <w:tcPr>
            <w:tcW w:w="3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2EF0D"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参考图片（仅供参考）</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04A39"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产品规格（mm）</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98916"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数量</w:t>
            </w: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F47A7"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单位</w:t>
            </w:r>
          </w:p>
        </w:tc>
        <w:tc>
          <w:tcPr>
            <w:tcW w:w="6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1B5F"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材质要求</w:t>
            </w:r>
          </w:p>
        </w:tc>
      </w:tr>
      <w:tr w:rsidR="00CF0D08" w14:paraId="3D58765B" w14:textId="77777777">
        <w:trPr>
          <w:trHeight w:val="600"/>
        </w:trPr>
        <w:tc>
          <w:tcPr>
            <w:tcW w:w="1421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2028B"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学生宿舍</w:t>
            </w:r>
          </w:p>
        </w:tc>
      </w:tr>
      <w:tr w:rsidR="00CF0D08" w14:paraId="35A2AB4B" w14:textId="77777777">
        <w:trPr>
          <w:trHeight w:val="2742"/>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FBE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9C9D2" w14:textId="4F439AEE"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学生多功能公寓床</w:t>
            </w:r>
            <w:r w:rsidR="004146C4">
              <w:rPr>
                <w:rFonts w:ascii="宋体" w:hAnsi="宋体" w:cs="宋体" w:hint="eastAsia"/>
                <w:color w:val="000000"/>
                <w:kern w:val="0"/>
                <w:sz w:val="24"/>
                <w:lang w:bidi="ar"/>
              </w:rPr>
              <w:t>（提供样品）</w:t>
            </w:r>
          </w:p>
        </w:tc>
        <w:tc>
          <w:tcPr>
            <w:tcW w:w="3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0637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45440" behindDoc="0" locked="0" layoutInCell="1" allowOverlap="1" wp14:anchorId="01686E54" wp14:editId="1E5D4A55">
                  <wp:simplePos x="0" y="0"/>
                  <wp:positionH relativeFrom="column">
                    <wp:posOffset>22225</wp:posOffset>
                  </wp:positionH>
                  <wp:positionV relativeFrom="paragraph">
                    <wp:posOffset>952500</wp:posOffset>
                  </wp:positionV>
                  <wp:extent cx="2020570" cy="1346835"/>
                  <wp:effectExtent l="0" t="0" r="17780" b="5715"/>
                  <wp:wrapNone/>
                  <wp:docPr id="91" name="图片_28"/>
                  <wp:cNvGraphicFramePr/>
                  <a:graphic xmlns:a="http://schemas.openxmlformats.org/drawingml/2006/main">
                    <a:graphicData uri="http://schemas.openxmlformats.org/drawingml/2006/picture">
                      <pic:pic xmlns:pic="http://schemas.openxmlformats.org/drawingml/2006/picture">
                        <pic:nvPicPr>
                          <pic:cNvPr id="91" name="图片_28"/>
                          <pic:cNvPicPr/>
                        </pic:nvPicPr>
                        <pic:blipFill>
                          <a:blip r:embed="rId17"/>
                          <a:stretch>
                            <a:fillRect/>
                          </a:stretch>
                        </pic:blipFill>
                        <pic:spPr>
                          <a:xfrm>
                            <a:off x="0" y="0"/>
                            <a:ext cx="2020570" cy="134683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12B7" w14:textId="307D0AD4"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4500*1000*3100</w:t>
            </w:r>
            <w:r w:rsidR="00FB03FD">
              <w:rPr>
                <w:rFonts w:ascii="宋体" w:hAnsi="宋体" w:cs="宋体" w:hint="eastAsia"/>
                <w:color w:val="000000"/>
                <w:kern w:val="0"/>
                <w:sz w:val="24"/>
                <w:lang w:bidi="ar"/>
              </w:rPr>
              <w:t>（提供样品）</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FC5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560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75AC"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7A0D10" w14:textId="6FA882C9"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公寓</w:t>
            </w:r>
            <w:proofErr w:type="gramStart"/>
            <w:r>
              <w:rPr>
                <w:rFonts w:ascii="宋体" w:hAnsi="宋体" w:cs="宋体" w:hint="eastAsia"/>
                <w:color w:val="000000"/>
                <w:kern w:val="0"/>
                <w:sz w:val="22"/>
                <w:szCs w:val="22"/>
                <w:lang w:bidi="ar"/>
              </w:rPr>
              <w:t>床主要</w:t>
            </w:r>
            <w:proofErr w:type="gramEnd"/>
            <w:r>
              <w:rPr>
                <w:rFonts w:ascii="宋体" w:hAnsi="宋体" w:cs="宋体" w:hint="eastAsia"/>
                <w:color w:val="000000"/>
                <w:kern w:val="0"/>
                <w:sz w:val="22"/>
                <w:szCs w:val="22"/>
                <w:lang w:bidi="ar"/>
              </w:rPr>
              <w:t xml:space="preserve">部件 </w:t>
            </w:r>
            <w:r>
              <w:rPr>
                <w:rFonts w:ascii="宋体" w:hAnsi="宋体" w:cs="宋体" w:hint="eastAsia"/>
                <w:color w:val="000000"/>
                <w:kern w:val="0"/>
                <w:sz w:val="22"/>
                <w:szCs w:val="22"/>
                <w:lang w:bidi="ar"/>
              </w:rPr>
              <w:br/>
              <w:t>（1）立柱：采用65*65*26*1.2mm</w:t>
            </w:r>
            <w:proofErr w:type="gramStart"/>
            <w:r>
              <w:rPr>
                <w:rFonts w:ascii="宋体" w:hAnsi="宋体" w:cs="宋体" w:hint="eastAsia"/>
                <w:color w:val="000000"/>
                <w:kern w:val="0"/>
                <w:sz w:val="22"/>
                <w:szCs w:val="22"/>
                <w:lang w:bidi="ar"/>
              </w:rPr>
              <w:t>安全导角</w:t>
            </w:r>
            <w:proofErr w:type="gramEnd"/>
            <w:r>
              <w:rPr>
                <w:rFonts w:ascii="宋体" w:hAnsi="宋体" w:cs="宋体" w:hint="eastAsia"/>
                <w:color w:val="000000"/>
                <w:kern w:val="0"/>
                <w:sz w:val="22"/>
                <w:szCs w:val="22"/>
                <w:lang w:bidi="ar"/>
              </w:rPr>
              <w:t>L型高频焊接管，采用封闭式型材使立柱抗</w:t>
            </w:r>
            <w:proofErr w:type="gramStart"/>
            <w:r>
              <w:rPr>
                <w:rFonts w:ascii="宋体" w:hAnsi="宋体" w:cs="宋体" w:hint="eastAsia"/>
                <w:color w:val="000000"/>
                <w:kern w:val="0"/>
                <w:sz w:val="22"/>
                <w:szCs w:val="22"/>
                <w:lang w:bidi="ar"/>
              </w:rPr>
              <w:t>扭距</w:t>
            </w:r>
            <w:proofErr w:type="gramEnd"/>
            <w:r>
              <w:rPr>
                <w:rFonts w:ascii="宋体" w:hAnsi="宋体" w:cs="宋体" w:hint="eastAsia"/>
                <w:color w:val="000000"/>
                <w:kern w:val="0"/>
                <w:sz w:val="22"/>
                <w:szCs w:val="22"/>
                <w:lang w:bidi="ar"/>
              </w:rPr>
              <w:t>性增强，人体易接触部位不能有直角，表面经除锈工艺后静电喷塑处理；</w:t>
            </w:r>
            <w:r>
              <w:rPr>
                <w:rFonts w:ascii="宋体" w:hAnsi="宋体" w:cs="宋体" w:hint="eastAsia"/>
                <w:color w:val="000000"/>
                <w:kern w:val="0"/>
                <w:sz w:val="22"/>
                <w:szCs w:val="22"/>
                <w:lang w:bidi="ar"/>
              </w:rPr>
              <w:br/>
              <w:t>（2）前后床厅：采用80*20*1.2mm矩形高频焊接钢管，两端焊接金属嵌齿卡口连接件；</w:t>
            </w:r>
            <w:proofErr w:type="gramStart"/>
            <w:r>
              <w:rPr>
                <w:rFonts w:ascii="宋体" w:hAnsi="宋体" w:cs="宋体" w:hint="eastAsia"/>
                <w:color w:val="000000"/>
                <w:kern w:val="0"/>
                <w:sz w:val="22"/>
                <w:szCs w:val="22"/>
                <w:lang w:bidi="ar"/>
              </w:rPr>
              <w:t>床厅与</w:t>
            </w:r>
            <w:proofErr w:type="gramEnd"/>
            <w:r>
              <w:rPr>
                <w:rFonts w:ascii="宋体" w:hAnsi="宋体" w:cs="宋体" w:hint="eastAsia"/>
                <w:color w:val="000000"/>
                <w:kern w:val="0"/>
                <w:sz w:val="22"/>
                <w:szCs w:val="22"/>
                <w:lang w:bidi="ar"/>
              </w:rPr>
              <w:t>立柱的固定采用双点式金属嵌齿卡口连接件</w:t>
            </w:r>
            <w:proofErr w:type="gramStart"/>
            <w:r>
              <w:rPr>
                <w:rFonts w:ascii="宋体" w:hAnsi="宋体" w:cs="宋体" w:hint="eastAsia"/>
                <w:color w:val="000000"/>
                <w:kern w:val="0"/>
                <w:sz w:val="22"/>
                <w:szCs w:val="22"/>
                <w:lang w:bidi="ar"/>
              </w:rPr>
              <w:t>加固定</w:t>
            </w:r>
            <w:proofErr w:type="gramEnd"/>
            <w:r>
              <w:rPr>
                <w:rFonts w:ascii="宋体" w:hAnsi="宋体" w:cs="宋体" w:hint="eastAsia"/>
                <w:color w:val="000000"/>
                <w:kern w:val="0"/>
                <w:sz w:val="22"/>
                <w:szCs w:val="22"/>
                <w:lang w:bidi="ar"/>
              </w:rPr>
              <w:t>螺丝连接，外露金属连接件采用卡扣式PP塑料装饰</w:t>
            </w:r>
            <w:proofErr w:type="gramStart"/>
            <w:r>
              <w:rPr>
                <w:rFonts w:ascii="宋体" w:hAnsi="宋体" w:cs="宋体" w:hint="eastAsia"/>
                <w:color w:val="000000"/>
                <w:kern w:val="0"/>
                <w:sz w:val="22"/>
                <w:szCs w:val="22"/>
                <w:lang w:bidi="ar"/>
              </w:rPr>
              <w:t>件安全</w:t>
            </w:r>
            <w:proofErr w:type="gramEnd"/>
            <w:r>
              <w:rPr>
                <w:rFonts w:ascii="宋体" w:hAnsi="宋体" w:cs="宋体" w:hint="eastAsia"/>
                <w:color w:val="000000"/>
                <w:kern w:val="0"/>
                <w:sz w:val="22"/>
                <w:szCs w:val="22"/>
                <w:lang w:bidi="ar"/>
              </w:rPr>
              <w:t>覆盖。</w:t>
            </w:r>
            <w:r>
              <w:rPr>
                <w:rFonts w:ascii="宋体" w:hAnsi="宋体" w:cs="宋体" w:hint="eastAsia"/>
                <w:color w:val="000000"/>
                <w:kern w:val="0"/>
                <w:sz w:val="22"/>
                <w:szCs w:val="22"/>
                <w:lang w:bidi="ar"/>
              </w:rPr>
              <w:br/>
              <w:t>（3）</w:t>
            </w:r>
            <w:proofErr w:type="gramStart"/>
            <w:r>
              <w:rPr>
                <w:rFonts w:ascii="宋体" w:hAnsi="宋体" w:cs="宋体" w:hint="eastAsia"/>
                <w:color w:val="000000"/>
                <w:kern w:val="0"/>
                <w:sz w:val="22"/>
                <w:szCs w:val="22"/>
                <w:lang w:bidi="ar"/>
              </w:rPr>
              <w:t>床厅横</w:t>
            </w:r>
            <w:proofErr w:type="gramEnd"/>
            <w:r>
              <w:rPr>
                <w:rFonts w:ascii="宋体" w:hAnsi="宋体" w:cs="宋体" w:hint="eastAsia"/>
                <w:color w:val="000000"/>
                <w:kern w:val="0"/>
                <w:sz w:val="22"/>
                <w:szCs w:val="22"/>
                <w:lang w:bidi="ar"/>
              </w:rPr>
              <w:t>档：每个床铺均配有4条30*20*1.2mm钢管横档。</w:t>
            </w:r>
            <w:r>
              <w:rPr>
                <w:rFonts w:ascii="宋体" w:hAnsi="宋体" w:cs="宋体" w:hint="eastAsia"/>
                <w:color w:val="000000"/>
                <w:kern w:val="0"/>
                <w:sz w:val="22"/>
                <w:szCs w:val="22"/>
                <w:lang w:bidi="ar"/>
              </w:rPr>
              <w:br/>
              <w:t>（4）前床厅护栏：采用金属框体结构护拦，护栏高度350mm；外</w:t>
            </w:r>
            <w:proofErr w:type="gramStart"/>
            <w:r>
              <w:rPr>
                <w:rFonts w:ascii="宋体" w:hAnsi="宋体" w:cs="宋体" w:hint="eastAsia"/>
                <w:color w:val="000000"/>
                <w:kern w:val="0"/>
                <w:sz w:val="22"/>
                <w:szCs w:val="22"/>
                <w:lang w:bidi="ar"/>
              </w:rPr>
              <w:t>框采用</w:t>
            </w:r>
            <w:proofErr w:type="gramEnd"/>
            <w:r>
              <w:rPr>
                <w:rFonts w:ascii="宋体" w:hAnsi="宋体" w:cs="宋体" w:hint="eastAsia"/>
                <w:color w:val="000000"/>
                <w:kern w:val="0"/>
                <w:sz w:val="22"/>
                <w:szCs w:val="22"/>
                <w:lang w:bidi="ar"/>
              </w:rPr>
              <w:t>25*25*1.0mmU形金属型材，</w:t>
            </w:r>
            <w:proofErr w:type="gramStart"/>
            <w:r>
              <w:rPr>
                <w:rFonts w:ascii="宋体" w:hAnsi="宋体" w:cs="宋体" w:hint="eastAsia"/>
                <w:color w:val="000000"/>
                <w:kern w:val="0"/>
                <w:sz w:val="22"/>
                <w:szCs w:val="22"/>
                <w:lang w:bidi="ar"/>
              </w:rPr>
              <w:t>护拦板采用</w:t>
            </w:r>
            <w:proofErr w:type="gramEnd"/>
            <w:r>
              <w:rPr>
                <w:rFonts w:ascii="宋体" w:hAnsi="宋体" w:cs="宋体" w:hint="eastAsia"/>
                <w:color w:val="000000"/>
                <w:kern w:val="0"/>
                <w:sz w:val="22"/>
                <w:szCs w:val="22"/>
                <w:lang w:bidi="ar"/>
              </w:rPr>
              <w:t>18mm厚</w:t>
            </w:r>
            <w:proofErr w:type="gramStart"/>
            <w:r>
              <w:rPr>
                <w:rFonts w:ascii="宋体" w:hAnsi="宋体" w:cs="宋体" w:hint="eastAsia"/>
                <w:color w:val="000000"/>
                <w:kern w:val="0"/>
                <w:sz w:val="22"/>
                <w:szCs w:val="22"/>
                <w:lang w:bidi="ar"/>
              </w:rPr>
              <w:t>橡胶木指接板面</w:t>
            </w:r>
            <w:proofErr w:type="gramEnd"/>
            <w:r>
              <w:rPr>
                <w:rFonts w:ascii="宋体" w:hAnsi="宋体" w:cs="宋体" w:hint="eastAsia"/>
                <w:color w:val="000000"/>
                <w:kern w:val="0"/>
                <w:sz w:val="22"/>
                <w:szCs w:val="22"/>
                <w:lang w:bidi="ar"/>
              </w:rPr>
              <w:t>贴三聚氰胺纸，同色PVC</w:t>
            </w:r>
            <w:proofErr w:type="gramStart"/>
            <w:r>
              <w:rPr>
                <w:rFonts w:ascii="宋体" w:hAnsi="宋体" w:cs="宋体" w:hint="eastAsia"/>
                <w:color w:val="000000"/>
                <w:kern w:val="0"/>
                <w:sz w:val="22"/>
                <w:szCs w:val="22"/>
                <w:lang w:bidi="ar"/>
              </w:rPr>
              <w:t>封边内嵌亚</w:t>
            </w:r>
            <w:proofErr w:type="gramEnd"/>
            <w:r>
              <w:rPr>
                <w:rFonts w:ascii="宋体" w:hAnsi="宋体" w:cs="宋体" w:hint="eastAsia"/>
                <w:color w:val="000000"/>
                <w:kern w:val="0"/>
                <w:sz w:val="22"/>
                <w:szCs w:val="22"/>
                <w:lang w:bidi="ar"/>
              </w:rPr>
              <w:t>克力透明板；护栏板内侧带有床褥安全高度警示线；板材顶部与两侧内嵌与金属框体内，安全牢固，避免螺丝裸露，影响美观。</w:t>
            </w:r>
            <w:r>
              <w:rPr>
                <w:rFonts w:ascii="宋体" w:hAnsi="宋体" w:cs="宋体" w:hint="eastAsia"/>
                <w:color w:val="000000"/>
                <w:kern w:val="0"/>
                <w:sz w:val="22"/>
                <w:szCs w:val="22"/>
                <w:lang w:bidi="ar"/>
              </w:rPr>
              <w:br/>
              <w:t>（5）</w:t>
            </w:r>
            <w:proofErr w:type="gramStart"/>
            <w:r>
              <w:rPr>
                <w:rFonts w:ascii="宋体" w:hAnsi="宋体" w:cs="宋体" w:hint="eastAsia"/>
                <w:color w:val="000000"/>
                <w:kern w:val="0"/>
                <w:sz w:val="22"/>
                <w:szCs w:val="22"/>
                <w:lang w:bidi="ar"/>
              </w:rPr>
              <w:t>后床厅</w:t>
            </w:r>
            <w:proofErr w:type="gramEnd"/>
            <w:r>
              <w:rPr>
                <w:rFonts w:ascii="宋体" w:hAnsi="宋体" w:cs="宋体" w:hint="eastAsia"/>
                <w:color w:val="000000"/>
                <w:kern w:val="0"/>
                <w:sz w:val="22"/>
                <w:szCs w:val="22"/>
                <w:lang w:bidi="ar"/>
              </w:rPr>
              <w:t>护栏：护栏高度200mm，</w:t>
            </w:r>
            <w:proofErr w:type="gramStart"/>
            <w:r>
              <w:rPr>
                <w:rFonts w:ascii="宋体" w:hAnsi="宋体" w:cs="宋体" w:hint="eastAsia"/>
                <w:color w:val="000000"/>
                <w:kern w:val="0"/>
                <w:sz w:val="22"/>
                <w:szCs w:val="22"/>
                <w:lang w:bidi="ar"/>
              </w:rPr>
              <w:t>护拦板采用</w:t>
            </w:r>
            <w:proofErr w:type="gramEnd"/>
            <w:r>
              <w:rPr>
                <w:rFonts w:ascii="宋体" w:hAnsi="宋体" w:cs="宋体" w:hint="eastAsia"/>
                <w:color w:val="000000"/>
                <w:kern w:val="0"/>
                <w:sz w:val="22"/>
                <w:szCs w:val="22"/>
                <w:lang w:bidi="ar"/>
              </w:rPr>
              <w:t>18mm厚</w:t>
            </w:r>
            <w:proofErr w:type="gramStart"/>
            <w:r>
              <w:rPr>
                <w:rFonts w:ascii="宋体" w:hAnsi="宋体" w:cs="宋体" w:hint="eastAsia"/>
                <w:color w:val="000000"/>
                <w:kern w:val="0"/>
                <w:sz w:val="22"/>
                <w:szCs w:val="22"/>
                <w:lang w:bidi="ar"/>
              </w:rPr>
              <w:t>橡胶木指接板面</w:t>
            </w:r>
            <w:proofErr w:type="gramEnd"/>
            <w:r>
              <w:rPr>
                <w:rFonts w:ascii="宋体" w:hAnsi="宋体" w:cs="宋体" w:hint="eastAsia"/>
                <w:color w:val="000000"/>
                <w:kern w:val="0"/>
                <w:sz w:val="22"/>
                <w:szCs w:val="22"/>
                <w:lang w:bidi="ar"/>
              </w:rPr>
              <w:t>贴三聚氰胺纸，同色PVC封边；</w:t>
            </w:r>
            <w:proofErr w:type="gramStart"/>
            <w:r>
              <w:rPr>
                <w:rFonts w:ascii="宋体" w:hAnsi="宋体" w:cs="宋体" w:hint="eastAsia"/>
                <w:color w:val="000000"/>
                <w:kern w:val="0"/>
                <w:sz w:val="22"/>
                <w:szCs w:val="22"/>
                <w:lang w:bidi="ar"/>
              </w:rPr>
              <w:t>护拦板与</w:t>
            </w:r>
            <w:proofErr w:type="gramEnd"/>
            <w:r>
              <w:rPr>
                <w:rFonts w:ascii="宋体" w:hAnsi="宋体" w:cs="宋体" w:hint="eastAsia"/>
                <w:color w:val="000000"/>
                <w:kern w:val="0"/>
                <w:sz w:val="22"/>
                <w:szCs w:val="22"/>
                <w:lang w:bidi="ar"/>
              </w:rPr>
              <w:t>立柱、床板采用2.5mm厚冷轧钢板冲压件固定。</w:t>
            </w:r>
            <w:r>
              <w:rPr>
                <w:rFonts w:ascii="宋体" w:hAnsi="宋体" w:cs="宋体" w:hint="eastAsia"/>
                <w:color w:val="000000"/>
                <w:kern w:val="0"/>
                <w:sz w:val="22"/>
                <w:szCs w:val="22"/>
                <w:lang w:bidi="ar"/>
              </w:rPr>
              <w:br/>
              <w:t>（6）内爬梯：爬梯内</w:t>
            </w:r>
            <w:proofErr w:type="gramStart"/>
            <w:r>
              <w:rPr>
                <w:rFonts w:ascii="宋体" w:hAnsi="宋体" w:cs="宋体" w:hint="eastAsia"/>
                <w:color w:val="000000"/>
                <w:kern w:val="0"/>
                <w:sz w:val="22"/>
                <w:szCs w:val="22"/>
                <w:lang w:bidi="ar"/>
              </w:rPr>
              <w:t>框采用</w:t>
            </w:r>
            <w:proofErr w:type="gramEnd"/>
            <w:r>
              <w:rPr>
                <w:rFonts w:ascii="宋体" w:hAnsi="宋体" w:cs="宋体" w:hint="eastAsia"/>
                <w:color w:val="000000"/>
                <w:kern w:val="0"/>
                <w:sz w:val="22"/>
                <w:szCs w:val="22"/>
                <w:lang w:bidi="ar"/>
              </w:rPr>
              <w:t>25*25*1.2mm方管焊接而成；柜体板材采用18mm厚</w:t>
            </w:r>
            <w:proofErr w:type="gramStart"/>
            <w:r>
              <w:rPr>
                <w:rFonts w:ascii="宋体" w:hAnsi="宋体" w:cs="宋体" w:hint="eastAsia"/>
                <w:color w:val="000000"/>
                <w:kern w:val="0"/>
                <w:sz w:val="22"/>
                <w:szCs w:val="22"/>
                <w:lang w:bidi="ar"/>
              </w:rPr>
              <w:t>橡胶木指接板面</w:t>
            </w:r>
            <w:proofErr w:type="gramEnd"/>
            <w:r>
              <w:rPr>
                <w:rFonts w:ascii="宋体" w:hAnsi="宋体" w:cs="宋体" w:hint="eastAsia"/>
                <w:color w:val="000000"/>
                <w:kern w:val="0"/>
                <w:sz w:val="22"/>
                <w:szCs w:val="22"/>
                <w:lang w:bidi="ar"/>
              </w:rPr>
              <w:t>贴三聚氰胺纸，同色PVC封边；楼梯为四阶结构，踏板前端采用</w:t>
            </w:r>
            <w:proofErr w:type="gramStart"/>
            <w:r>
              <w:rPr>
                <w:rFonts w:ascii="宋体" w:hAnsi="宋体" w:cs="宋体" w:hint="eastAsia"/>
                <w:color w:val="000000"/>
                <w:kern w:val="0"/>
                <w:sz w:val="22"/>
                <w:szCs w:val="22"/>
                <w:lang w:bidi="ar"/>
              </w:rPr>
              <w:t>铝合金护条与</w:t>
            </w:r>
            <w:proofErr w:type="gramEnd"/>
            <w:r>
              <w:rPr>
                <w:rFonts w:ascii="宋体" w:hAnsi="宋体" w:cs="宋体" w:hint="eastAsia"/>
                <w:color w:val="000000"/>
                <w:kern w:val="0"/>
                <w:sz w:val="22"/>
                <w:szCs w:val="22"/>
                <w:lang w:bidi="ar"/>
              </w:rPr>
              <w:t xml:space="preserve">软性橡胶材质防滑条集成组装，增强上下爬梯安全性。     </w:t>
            </w:r>
            <w:r>
              <w:rPr>
                <w:rFonts w:ascii="宋体" w:hAnsi="宋体" w:cs="宋体" w:hint="eastAsia"/>
                <w:color w:val="000000"/>
                <w:kern w:val="0"/>
                <w:sz w:val="22"/>
                <w:szCs w:val="22"/>
                <w:lang w:bidi="ar"/>
              </w:rPr>
              <w:br/>
              <w:t xml:space="preserve">（7）床头横梁：采用 40*50*1.2mm </w:t>
            </w:r>
            <w:proofErr w:type="gramStart"/>
            <w:r>
              <w:rPr>
                <w:rFonts w:ascii="宋体" w:hAnsi="宋体" w:cs="宋体" w:hint="eastAsia"/>
                <w:color w:val="000000"/>
                <w:kern w:val="0"/>
                <w:sz w:val="22"/>
                <w:szCs w:val="22"/>
                <w:lang w:bidi="ar"/>
              </w:rPr>
              <w:t>安全导角</w:t>
            </w:r>
            <w:proofErr w:type="gramEnd"/>
            <w:r>
              <w:rPr>
                <w:rFonts w:ascii="宋体" w:hAnsi="宋体" w:cs="宋体" w:hint="eastAsia"/>
                <w:color w:val="000000"/>
                <w:kern w:val="0"/>
                <w:sz w:val="22"/>
                <w:szCs w:val="22"/>
                <w:lang w:bidi="ar"/>
              </w:rPr>
              <w:t>L型管。</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（8）蚊帐杆：采用30*20*1.2矩形钢管或φ19*1.2mm的圆管制作，金属</w:t>
            </w:r>
            <w:proofErr w:type="gramStart"/>
            <w:r>
              <w:rPr>
                <w:rFonts w:ascii="宋体" w:hAnsi="宋体" w:cs="宋体" w:hint="eastAsia"/>
                <w:color w:val="000000"/>
                <w:kern w:val="0"/>
                <w:sz w:val="22"/>
                <w:szCs w:val="22"/>
                <w:lang w:bidi="ar"/>
              </w:rPr>
              <w:t>蚊帐杆可直接</w:t>
            </w:r>
            <w:proofErr w:type="gramEnd"/>
            <w:r>
              <w:rPr>
                <w:rFonts w:ascii="宋体" w:hAnsi="宋体" w:cs="宋体" w:hint="eastAsia"/>
                <w:color w:val="000000"/>
                <w:kern w:val="0"/>
                <w:sz w:val="22"/>
                <w:szCs w:val="22"/>
                <w:lang w:bidi="ar"/>
              </w:rPr>
              <w:t>插入且固定于立柱顶部内塞，且确保蚊帐</w:t>
            </w:r>
            <w:proofErr w:type="gramStart"/>
            <w:r>
              <w:rPr>
                <w:rFonts w:ascii="宋体" w:hAnsi="宋体" w:cs="宋体" w:hint="eastAsia"/>
                <w:color w:val="000000"/>
                <w:kern w:val="0"/>
                <w:sz w:val="22"/>
                <w:szCs w:val="22"/>
                <w:lang w:bidi="ar"/>
              </w:rPr>
              <w:t>杆稳定</w:t>
            </w:r>
            <w:proofErr w:type="gramEnd"/>
            <w:r>
              <w:rPr>
                <w:rFonts w:ascii="宋体" w:hAnsi="宋体" w:cs="宋体" w:hint="eastAsia"/>
                <w:color w:val="000000"/>
                <w:kern w:val="0"/>
                <w:sz w:val="22"/>
                <w:szCs w:val="22"/>
                <w:lang w:bidi="ar"/>
              </w:rPr>
              <w:t>不晃动。</w:t>
            </w:r>
            <w:r>
              <w:rPr>
                <w:rFonts w:ascii="宋体" w:hAnsi="宋体" w:cs="宋体" w:hint="eastAsia"/>
                <w:color w:val="000000"/>
                <w:kern w:val="0"/>
                <w:sz w:val="22"/>
                <w:szCs w:val="22"/>
                <w:lang w:bidi="ar"/>
              </w:rPr>
              <w:br/>
              <w:t xml:space="preserve">柜体及其他部分： </w:t>
            </w:r>
            <w:r>
              <w:rPr>
                <w:rFonts w:ascii="宋体" w:hAnsi="宋体" w:cs="宋体" w:hint="eastAsia"/>
                <w:color w:val="000000"/>
                <w:kern w:val="0"/>
                <w:sz w:val="22"/>
                <w:szCs w:val="22"/>
                <w:lang w:bidi="ar"/>
              </w:rPr>
              <w:br/>
              <w:t>（9）床板：采用18mm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制作同色PVC封边；每块床板均配有6个网状透气孔，透气</w:t>
            </w:r>
            <w:proofErr w:type="gramStart"/>
            <w:r>
              <w:rPr>
                <w:rFonts w:ascii="宋体" w:hAnsi="宋体" w:cs="宋体" w:hint="eastAsia"/>
                <w:color w:val="000000"/>
                <w:kern w:val="0"/>
                <w:sz w:val="22"/>
                <w:szCs w:val="22"/>
                <w:lang w:bidi="ar"/>
              </w:rPr>
              <w:t>孔采用</w:t>
            </w:r>
            <w:proofErr w:type="gramEnd"/>
            <w:r>
              <w:rPr>
                <w:rFonts w:ascii="宋体" w:hAnsi="宋体" w:cs="宋体" w:hint="eastAsia"/>
                <w:color w:val="000000"/>
                <w:kern w:val="0"/>
                <w:sz w:val="22"/>
                <w:szCs w:val="22"/>
                <w:lang w:bidi="ar"/>
              </w:rPr>
              <w:t xml:space="preserve">PP材质，子母扣结构，无须螺丝；板具有静音功能，避免相互打扰。                                      </w:t>
            </w:r>
            <w:r>
              <w:rPr>
                <w:rFonts w:ascii="宋体" w:hAnsi="宋体" w:cs="宋体" w:hint="eastAsia"/>
                <w:color w:val="000000"/>
                <w:kern w:val="0"/>
                <w:sz w:val="22"/>
                <w:szCs w:val="22"/>
                <w:lang w:bidi="ar"/>
              </w:rPr>
              <w:br/>
              <w:t>（10）书桌及吊柜：采用</w:t>
            </w:r>
            <w:proofErr w:type="gramStart"/>
            <w:r>
              <w:rPr>
                <w:rFonts w:ascii="宋体" w:hAnsi="宋体" w:cs="宋体" w:hint="eastAsia"/>
                <w:color w:val="000000"/>
                <w:kern w:val="0"/>
                <w:sz w:val="22"/>
                <w:szCs w:val="22"/>
                <w:lang w:bidi="ar"/>
              </w:rPr>
              <w:t>橡胶木指接板面</w:t>
            </w:r>
            <w:proofErr w:type="gramEnd"/>
            <w:r>
              <w:rPr>
                <w:rFonts w:ascii="宋体" w:hAnsi="宋体" w:cs="宋体" w:hint="eastAsia"/>
                <w:color w:val="000000"/>
                <w:kern w:val="0"/>
                <w:sz w:val="22"/>
                <w:szCs w:val="22"/>
                <w:lang w:bidi="ar"/>
              </w:rPr>
              <w:t>贴三聚氰胺纸，同色PVC封边，厚度均为18mm；</w:t>
            </w:r>
            <w:r>
              <w:rPr>
                <w:rFonts w:ascii="宋体" w:hAnsi="宋体" w:cs="宋体" w:hint="eastAsia"/>
                <w:color w:val="000000"/>
                <w:kern w:val="0"/>
                <w:sz w:val="22"/>
                <w:szCs w:val="22"/>
                <w:lang w:bidi="ar"/>
              </w:rPr>
              <w:br/>
              <w:t>（11）行李架：采用20*20*1.2方管、直径16*1.2圆管制作。</w:t>
            </w:r>
            <w:proofErr w:type="gramStart"/>
            <w:r>
              <w:rPr>
                <w:rFonts w:ascii="宋体" w:hAnsi="宋体" w:cs="宋体" w:hint="eastAsia"/>
                <w:color w:val="000000"/>
                <w:kern w:val="0"/>
                <w:sz w:val="22"/>
                <w:szCs w:val="22"/>
                <w:lang w:bidi="ar"/>
              </w:rPr>
              <w:t>抽板采用</w:t>
            </w:r>
            <w:proofErr w:type="gramEnd"/>
            <w:r>
              <w:rPr>
                <w:rFonts w:ascii="宋体" w:hAnsi="宋体" w:cs="宋体" w:hint="eastAsia"/>
                <w:color w:val="000000"/>
                <w:kern w:val="0"/>
                <w:sz w:val="22"/>
                <w:szCs w:val="22"/>
                <w:lang w:bidi="ar"/>
              </w:rPr>
              <w:t>18mm厚</w:t>
            </w:r>
            <w:proofErr w:type="gramStart"/>
            <w:r>
              <w:rPr>
                <w:rFonts w:ascii="宋体" w:hAnsi="宋体" w:cs="宋体" w:hint="eastAsia"/>
                <w:color w:val="000000"/>
                <w:kern w:val="0"/>
                <w:sz w:val="22"/>
                <w:szCs w:val="22"/>
                <w:lang w:bidi="ar"/>
              </w:rPr>
              <w:t>橡胶木指接板面</w:t>
            </w:r>
            <w:proofErr w:type="gramEnd"/>
            <w:r>
              <w:rPr>
                <w:rFonts w:ascii="宋体" w:hAnsi="宋体" w:cs="宋体" w:hint="eastAsia"/>
                <w:color w:val="000000"/>
                <w:kern w:val="0"/>
                <w:sz w:val="22"/>
                <w:szCs w:val="22"/>
                <w:lang w:bidi="ar"/>
              </w:rPr>
              <w:t>贴三聚氰胺纸，同色PVC封边</w:t>
            </w:r>
            <w:r w:rsidR="00FB03FD">
              <w:rPr>
                <w:rFonts w:ascii="宋体" w:hAnsi="宋体" w:cs="宋体" w:hint="eastAsia"/>
                <w:color w:val="000000"/>
                <w:kern w:val="0"/>
                <w:sz w:val="22"/>
                <w:szCs w:val="22"/>
                <w:lang w:bidi="ar"/>
              </w:rPr>
              <w:t>。</w:t>
            </w:r>
          </w:p>
        </w:tc>
      </w:tr>
      <w:tr w:rsidR="00CF0D08" w14:paraId="2E8F7912" w14:textId="77777777">
        <w:trPr>
          <w:trHeight w:val="2742"/>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978C"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7C8FA" w14:textId="77777777" w:rsidR="00CF0D08" w:rsidRDefault="00CF0D08">
            <w:pPr>
              <w:jc w:val="center"/>
              <w:rPr>
                <w:rFonts w:ascii="宋体" w:hAnsi="宋体" w:cs="宋体" w:hint="eastAsia"/>
                <w:color w:val="000000"/>
                <w:sz w:val="24"/>
              </w:rPr>
            </w:pPr>
          </w:p>
        </w:tc>
        <w:tc>
          <w:tcPr>
            <w:tcW w:w="3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9F49C" w14:textId="77777777" w:rsidR="00CF0D08" w:rsidRDefault="00CF0D08">
            <w:pPr>
              <w:jc w:val="center"/>
              <w:rPr>
                <w:rFonts w:ascii="宋体" w:hAnsi="宋体" w:cs="宋体" w:hint="eastAsia"/>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A22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4600*1000*3100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932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44E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EDD66" w14:textId="77777777" w:rsidR="00CF0D08" w:rsidRDefault="00CF0D08">
            <w:pPr>
              <w:jc w:val="left"/>
              <w:rPr>
                <w:rFonts w:ascii="宋体" w:hAnsi="宋体" w:cs="宋体" w:hint="eastAsia"/>
                <w:color w:val="000000"/>
                <w:sz w:val="22"/>
                <w:szCs w:val="22"/>
              </w:rPr>
            </w:pPr>
          </w:p>
        </w:tc>
      </w:tr>
      <w:tr w:rsidR="00CF0D08" w14:paraId="77E0493C" w14:textId="77777777" w:rsidTr="00DA3FA0">
        <w:trPr>
          <w:trHeight w:val="2400"/>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543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D803" w14:textId="69D513FF"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宿舍椅</w:t>
            </w:r>
            <w:r w:rsidR="004146C4">
              <w:rPr>
                <w:rFonts w:ascii="宋体" w:hAnsi="宋体" w:cs="宋体" w:hint="eastAsia"/>
                <w:color w:val="000000"/>
                <w:kern w:val="0"/>
                <w:sz w:val="24"/>
                <w:lang w:bidi="ar"/>
              </w:rPr>
              <w:t>（提供样品）</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1B4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46464" behindDoc="0" locked="0" layoutInCell="1" allowOverlap="1" wp14:anchorId="7BF97319" wp14:editId="2BC171B8">
                  <wp:simplePos x="0" y="0"/>
                  <wp:positionH relativeFrom="column">
                    <wp:posOffset>35560</wp:posOffset>
                  </wp:positionH>
                  <wp:positionV relativeFrom="paragraph">
                    <wp:posOffset>66040</wp:posOffset>
                  </wp:positionV>
                  <wp:extent cx="1894840" cy="2392680"/>
                  <wp:effectExtent l="0" t="0" r="10160" b="7620"/>
                  <wp:wrapNone/>
                  <wp:docPr id="92" name="图片_3"/>
                  <wp:cNvGraphicFramePr/>
                  <a:graphic xmlns:a="http://schemas.openxmlformats.org/drawingml/2006/main">
                    <a:graphicData uri="http://schemas.openxmlformats.org/drawingml/2006/picture">
                      <pic:pic xmlns:pic="http://schemas.openxmlformats.org/drawingml/2006/picture">
                        <pic:nvPicPr>
                          <pic:cNvPr id="92" name="图片_3"/>
                          <pic:cNvPicPr/>
                        </pic:nvPicPr>
                        <pic:blipFill>
                          <a:blip r:embed="rId18"/>
                          <a:stretch>
                            <a:fillRect/>
                          </a:stretch>
                        </pic:blipFill>
                        <pic:spPr>
                          <a:xfrm>
                            <a:off x="0" y="0"/>
                            <a:ext cx="1894840" cy="239268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EB09" w14:textId="57E67D90" w:rsidR="00CF0D08" w:rsidRDefault="001404C5">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525</w:t>
            </w:r>
            <w:r w:rsidR="00EE2FA7">
              <w:rPr>
                <w:rFonts w:ascii="宋体" w:hAnsi="宋体" w:cs="宋体" w:hint="eastAsia"/>
                <w:color w:val="000000"/>
                <w:kern w:val="0"/>
                <w:sz w:val="24"/>
                <w:lang w:bidi="ar"/>
              </w:rPr>
              <w:t>*</w:t>
            </w:r>
            <w:r>
              <w:rPr>
                <w:rFonts w:ascii="宋体" w:hAnsi="宋体" w:cs="宋体" w:hint="eastAsia"/>
                <w:color w:val="000000"/>
                <w:kern w:val="0"/>
                <w:sz w:val="24"/>
                <w:lang w:bidi="ar"/>
              </w:rPr>
              <w:t>525</w:t>
            </w:r>
            <w:r w:rsidR="00EE2FA7">
              <w:rPr>
                <w:rFonts w:ascii="宋体" w:hAnsi="宋体" w:cs="宋体" w:hint="eastAsia"/>
                <w:color w:val="000000"/>
                <w:kern w:val="0"/>
                <w:sz w:val="24"/>
                <w:lang w:bidi="ar"/>
              </w:rPr>
              <w:t>*</w:t>
            </w:r>
            <w:r>
              <w:rPr>
                <w:rFonts w:ascii="宋体" w:hAnsi="宋体" w:cs="宋体" w:hint="eastAsia"/>
                <w:color w:val="000000"/>
                <w:kern w:val="0"/>
                <w:sz w:val="24"/>
                <w:lang w:bidi="ar"/>
              </w:rPr>
              <w:t>850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F9A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1800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561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把</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3FE2" w14:textId="093A3ED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椅座：采用聚丙烯加玻璃纤维，后背支撑处几何镂空手提式设计，坐深470±5mm，</w:t>
            </w:r>
            <w:proofErr w:type="gramStart"/>
            <w:r>
              <w:rPr>
                <w:rFonts w:ascii="宋体" w:hAnsi="宋体" w:cs="宋体" w:hint="eastAsia"/>
                <w:color w:val="000000"/>
                <w:kern w:val="0"/>
                <w:sz w:val="22"/>
                <w:szCs w:val="22"/>
                <w:lang w:bidi="ar"/>
              </w:rPr>
              <w:t>坐宽</w:t>
            </w:r>
            <w:proofErr w:type="gramEnd"/>
            <w:r>
              <w:rPr>
                <w:rFonts w:ascii="宋体" w:hAnsi="宋体" w:cs="宋体" w:hint="eastAsia"/>
                <w:color w:val="000000"/>
                <w:kern w:val="0"/>
                <w:sz w:val="22"/>
                <w:szCs w:val="22"/>
                <w:lang w:bidi="ar"/>
              </w:rPr>
              <w:t>440±5mm；坐板厚度10±2mm,后背支撑处向上弯曲250±5mm,其中受力点的材料厚度达到20±2mm</w:t>
            </w:r>
            <w:r>
              <w:rPr>
                <w:rFonts w:ascii="宋体" w:hAnsi="宋体" w:cs="宋体" w:hint="eastAsia"/>
                <w:color w:val="000000"/>
                <w:kern w:val="0"/>
                <w:sz w:val="22"/>
                <w:szCs w:val="22"/>
                <w:lang w:bidi="ar"/>
              </w:rPr>
              <w:br/>
              <w:t>椅背：采用全新PE材质，背宽405±5mm,背高390±5mm，厚度5±2mm，背中间有上下2条间缝，具有透气功能；靠背曲线分明，下端具有明显的腰部支撑及包覆感并向上背部延展，上端中间位置设有凹陷，凹陷处可加配挂钩。</w:t>
            </w:r>
            <w:r>
              <w:rPr>
                <w:rFonts w:ascii="宋体" w:hAnsi="宋体" w:cs="宋体" w:hint="eastAsia"/>
                <w:color w:val="000000"/>
                <w:kern w:val="0"/>
                <w:sz w:val="22"/>
                <w:szCs w:val="22"/>
                <w:lang w:bidi="ar"/>
              </w:rPr>
              <w:br/>
              <w:t>椅座与椅背的连接：应不少于4个点，以确保稳定性。安装方式为卡扣式或隐藏式螺丝。</w:t>
            </w:r>
            <w:r>
              <w:rPr>
                <w:rFonts w:ascii="宋体" w:hAnsi="宋体" w:cs="宋体" w:hint="eastAsia"/>
                <w:color w:val="000000"/>
                <w:kern w:val="0"/>
                <w:sz w:val="22"/>
                <w:szCs w:val="22"/>
                <w:lang w:bidi="ar"/>
              </w:rPr>
              <w:br/>
              <w:t>椅架：由直径</w:t>
            </w:r>
            <w:r w:rsidR="005C4AA1">
              <w:rPr>
                <w:rFonts w:ascii="宋体" w:hAnsi="宋体" w:cs="宋体" w:hint="eastAsia"/>
                <w:color w:val="000000"/>
                <w:kern w:val="0"/>
                <w:sz w:val="22"/>
                <w:szCs w:val="22"/>
                <w:lang w:bidi="ar"/>
              </w:rPr>
              <w:t>19mm</w:t>
            </w:r>
            <w:r>
              <w:rPr>
                <w:rFonts w:ascii="宋体" w:hAnsi="宋体" w:cs="宋体" w:hint="eastAsia"/>
                <w:color w:val="000000"/>
                <w:kern w:val="0"/>
                <w:sz w:val="22"/>
                <w:szCs w:val="22"/>
                <w:lang w:bidi="ar"/>
              </w:rPr>
              <w:t>*1.</w:t>
            </w:r>
            <w:r w:rsidR="005C4AA1">
              <w:rPr>
                <w:rFonts w:ascii="宋体" w:hAnsi="宋体" w:cs="宋体" w:hint="eastAsia"/>
                <w:color w:val="000000"/>
                <w:kern w:val="0"/>
                <w:sz w:val="22"/>
                <w:szCs w:val="22"/>
                <w:lang w:bidi="ar"/>
              </w:rPr>
              <w:t>8mm</w:t>
            </w:r>
            <w:r>
              <w:rPr>
                <w:rFonts w:ascii="宋体" w:hAnsi="宋体" w:cs="宋体" w:hint="eastAsia"/>
                <w:color w:val="000000"/>
                <w:kern w:val="0"/>
                <w:sz w:val="22"/>
                <w:szCs w:val="22"/>
                <w:lang w:bidi="ar"/>
              </w:rPr>
              <w:t>厚优质冷轧钢管制成。堆叠保护垫：椅面底部采用4个保护垫，产品在堆叠时，保护垫与椅面正面的每个接触面应≥25MM,有效保护产品不会碰伤；</w:t>
            </w:r>
            <w:proofErr w:type="gramStart"/>
            <w:r>
              <w:rPr>
                <w:rFonts w:ascii="宋体" w:hAnsi="宋体" w:cs="宋体" w:hint="eastAsia"/>
                <w:color w:val="000000"/>
                <w:kern w:val="0"/>
                <w:sz w:val="22"/>
                <w:szCs w:val="22"/>
                <w:lang w:bidi="ar"/>
              </w:rPr>
              <w:t>保护垫应具有</w:t>
            </w:r>
            <w:proofErr w:type="gramEnd"/>
            <w:r>
              <w:rPr>
                <w:rFonts w:ascii="宋体" w:hAnsi="宋体" w:cs="宋体" w:hint="eastAsia"/>
                <w:color w:val="000000"/>
                <w:kern w:val="0"/>
                <w:sz w:val="22"/>
                <w:szCs w:val="22"/>
                <w:lang w:bidi="ar"/>
              </w:rPr>
              <w:t>防滑性好。</w:t>
            </w:r>
            <w:r>
              <w:rPr>
                <w:rFonts w:ascii="宋体" w:hAnsi="宋体" w:cs="宋体" w:hint="eastAsia"/>
                <w:color w:val="000000"/>
                <w:kern w:val="0"/>
                <w:sz w:val="22"/>
                <w:szCs w:val="22"/>
                <w:lang w:bidi="ar"/>
              </w:rPr>
              <w:br/>
              <w:t>塑料件外观：应无裂纹、明显变形、缩水、针孔；应无凹陷、飞边、杂质、伤痕、白印；表面应光洁，应无划痕、毛刺、拉毛、污渍；应无明显色差。</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钢件外观：所有铁件必须做到焊接平整、无虚焊、无明显焊疤、焊接处需打磨光滑。表面经抛丸、硅烷等防锈处理，流水线静电喷涂。</w:t>
            </w:r>
            <w:r>
              <w:rPr>
                <w:rFonts w:ascii="宋体" w:hAnsi="宋体" w:cs="宋体" w:hint="eastAsia"/>
                <w:color w:val="000000"/>
                <w:kern w:val="0"/>
                <w:sz w:val="22"/>
                <w:szCs w:val="22"/>
                <w:lang w:bidi="ar"/>
              </w:rPr>
              <w:br/>
              <w:t>特点：人体工程学设计，座板与靠背</w:t>
            </w:r>
            <w:proofErr w:type="gramStart"/>
            <w:r>
              <w:rPr>
                <w:rFonts w:ascii="宋体" w:hAnsi="宋体" w:cs="宋体" w:hint="eastAsia"/>
                <w:color w:val="000000"/>
                <w:kern w:val="0"/>
                <w:sz w:val="22"/>
                <w:szCs w:val="22"/>
                <w:lang w:bidi="ar"/>
              </w:rPr>
              <w:t>分体制</w:t>
            </w:r>
            <w:proofErr w:type="gramEnd"/>
            <w:r>
              <w:rPr>
                <w:rFonts w:ascii="宋体" w:hAnsi="宋体" w:cs="宋体" w:hint="eastAsia"/>
                <w:color w:val="000000"/>
                <w:kern w:val="0"/>
                <w:sz w:val="22"/>
                <w:szCs w:val="22"/>
                <w:lang w:bidi="ar"/>
              </w:rPr>
              <w:t>作，座板的适度尺寸，充分考虑臀部的适当活动范围。靠背的曲线弧度，使得久坐时腰部得到充分的支撑，有效缓解脊柱所产生的较大压力，大大降低疲劳感。适用于宿舍、学习空间。</w:t>
            </w:r>
          </w:p>
        </w:tc>
      </w:tr>
      <w:tr w:rsidR="00CF0D08" w14:paraId="142D229E" w14:textId="77777777">
        <w:trPr>
          <w:trHeight w:val="3092"/>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35D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D81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衣柜</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08F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47488" behindDoc="0" locked="0" layoutInCell="1" allowOverlap="1" wp14:anchorId="373463CE" wp14:editId="6FE5A602">
                  <wp:simplePos x="0" y="0"/>
                  <wp:positionH relativeFrom="column">
                    <wp:posOffset>88265</wp:posOffset>
                  </wp:positionH>
                  <wp:positionV relativeFrom="paragraph">
                    <wp:posOffset>207010</wp:posOffset>
                  </wp:positionV>
                  <wp:extent cx="1685925" cy="1741805"/>
                  <wp:effectExtent l="0" t="0" r="9525" b="10795"/>
                  <wp:wrapNone/>
                  <wp:docPr id="95" name="图片_27"/>
                  <wp:cNvGraphicFramePr/>
                  <a:graphic xmlns:a="http://schemas.openxmlformats.org/drawingml/2006/main">
                    <a:graphicData uri="http://schemas.openxmlformats.org/drawingml/2006/picture">
                      <pic:pic xmlns:pic="http://schemas.openxmlformats.org/drawingml/2006/picture">
                        <pic:nvPicPr>
                          <pic:cNvPr id="95" name="图片_27"/>
                          <pic:cNvPicPr/>
                        </pic:nvPicPr>
                        <pic:blipFill>
                          <a:blip r:embed="rId19"/>
                          <a:stretch>
                            <a:fillRect/>
                          </a:stretch>
                        </pic:blipFill>
                        <pic:spPr>
                          <a:xfrm>
                            <a:off x="0" y="0"/>
                            <a:ext cx="1685925" cy="174180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3FAF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1200*550*2200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399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600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A50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102E"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整体采用18mm厚</w:t>
            </w:r>
            <w:proofErr w:type="gramStart"/>
            <w:r>
              <w:rPr>
                <w:rFonts w:ascii="宋体" w:hAnsi="宋体" w:cs="宋体" w:hint="eastAsia"/>
                <w:color w:val="000000"/>
                <w:kern w:val="0"/>
                <w:sz w:val="22"/>
                <w:szCs w:val="22"/>
                <w:lang w:bidi="ar"/>
              </w:rPr>
              <w:t>橡胶木指接板面</w:t>
            </w:r>
            <w:proofErr w:type="gramEnd"/>
            <w:r>
              <w:rPr>
                <w:rFonts w:ascii="宋体" w:hAnsi="宋体" w:cs="宋体" w:hint="eastAsia"/>
                <w:color w:val="000000"/>
                <w:kern w:val="0"/>
                <w:sz w:val="22"/>
                <w:szCs w:val="22"/>
                <w:lang w:bidi="ar"/>
              </w:rPr>
              <w:t>贴三聚氰胺纸，同色PVC封边。整体美观、牢固、舒适，能够达到防潮，打扫简易效果。鞋</w:t>
            </w:r>
            <w:proofErr w:type="gramStart"/>
            <w:r>
              <w:rPr>
                <w:rFonts w:ascii="宋体" w:hAnsi="宋体" w:cs="宋体" w:hint="eastAsia"/>
                <w:color w:val="000000"/>
                <w:kern w:val="0"/>
                <w:sz w:val="22"/>
                <w:szCs w:val="22"/>
                <w:lang w:bidi="ar"/>
              </w:rPr>
              <w:t>架采用</w:t>
            </w:r>
            <w:proofErr w:type="gramEnd"/>
            <w:r>
              <w:rPr>
                <w:rFonts w:ascii="宋体" w:hAnsi="宋体" w:cs="宋体" w:hint="eastAsia"/>
                <w:color w:val="000000"/>
                <w:kern w:val="0"/>
                <w:sz w:val="22"/>
                <w:szCs w:val="22"/>
                <w:lang w:bidi="ar"/>
              </w:rPr>
              <w:t>钢架防潮底座。</w:t>
            </w:r>
          </w:p>
        </w:tc>
      </w:tr>
      <w:tr w:rsidR="00CF0D08" w14:paraId="5BF8FCF8" w14:textId="77777777">
        <w:trPr>
          <w:trHeight w:val="600"/>
        </w:trPr>
        <w:tc>
          <w:tcPr>
            <w:tcW w:w="1421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2DE6F"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无障碍</w:t>
            </w:r>
          </w:p>
        </w:tc>
      </w:tr>
      <w:tr w:rsidR="00CF0D08" w14:paraId="0C7ED787" w14:textId="77777777">
        <w:trPr>
          <w:trHeight w:val="1042"/>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CE73"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F6D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单人床</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5AA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48512" behindDoc="0" locked="0" layoutInCell="1" allowOverlap="1" wp14:anchorId="581E8234" wp14:editId="2575D8E3">
                  <wp:simplePos x="0" y="0"/>
                  <wp:positionH relativeFrom="column">
                    <wp:posOffset>154305</wp:posOffset>
                  </wp:positionH>
                  <wp:positionV relativeFrom="paragraph">
                    <wp:posOffset>118745</wp:posOffset>
                  </wp:positionV>
                  <wp:extent cx="1595755" cy="1214755"/>
                  <wp:effectExtent l="0" t="0" r="4445" b="4445"/>
                  <wp:wrapNone/>
                  <wp:docPr id="96" name="Picture_1"/>
                  <wp:cNvGraphicFramePr/>
                  <a:graphic xmlns:a="http://schemas.openxmlformats.org/drawingml/2006/main">
                    <a:graphicData uri="http://schemas.openxmlformats.org/drawingml/2006/picture">
                      <pic:pic xmlns:pic="http://schemas.openxmlformats.org/drawingml/2006/picture">
                        <pic:nvPicPr>
                          <pic:cNvPr id="96" name="Picture_1"/>
                          <pic:cNvPicPr/>
                        </pic:nvPicPr>
                        <pic:blipFill>
                          <a:blip r:embed="rId20"/>
                          <a:stretch>
                            <a:fillRect/>
                          </a:stretch>
                        </pic:blipFill>
                        <pic:spPr>
                          <a:xfrm>
                            <a:off x="0" y="0"/>
                            <a:ext cx="1595755" cy="121475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48B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2000*1000*930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E79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71E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F50A"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立脚采用60*50*1.5T型安全斜角封闭式高频焊接钢管，采用加强型ABS转角连接件组合而成</w:t>
            </w:r>
            <w:r>
              <w:rPr>
                <w:rFonts w:ascii="宋体" w:hAnsi="宋体" w:cs="宋体" w:hint="eastAsia"/>
                <w:color w:val="000000"/>
                <w:kern w:val="0"/>
                <w:sz w:val="22"/>
                <w:szCs w:val="22"/>
                <w:lang w:bidi="ar"/>
              </w:rPr>
              <w:br/>
              <w:t>床头、床尾、护栏板采用18mm环保免漆多层板；</w:t>
            </w:r>
            <w:proofErr w:type="gramStart"/>
            <w:r>
              <w:rPr>
                <w:rFonts w:ascii="宋体" w:hAnsi="宋体" w:cs="宋体" w:hint="eastAsia"/>
                <w:color w:val="000000"/>
                <w:kern w:val="0"/>
                <w:sz w:val="22"/>
                <w:szCs w:val="22"/>
                <w:lang w:bidi="ar"/>
              </w:rPr>
              <w:t>床厅框采用</w:t>
            </w:r>
            <w:proofErr w:type="gramEnd"/>
            <w:r>
              <w:rPr>
                <w:rFonts w:ascii="宋体" w:hAnsi="宋体" w:cs="宋体" w:hint="eastAsia"/>
                <w:color w:val="000000"/>
                <w:kern w:val="0"/>
                <w:sz w:val="22"/>
                <w:szCs w:val="22"/>
                <w:lang w:bidi="ar"/>
              </w:rPr>
              <w:t>80*20*1.5mm矩形40*20*1.2mm矩形管，床板采用环保免漆多层板制作。</w:t>
            </w:r>
            <w:r>
              <w:rPr>
                <w:rFonts w:ascii="宋体" w:hAnsi="宋体" w:cs="宋体" w:hint="eastAsia"/>
                <w:color w:val="000000"/>
                <w:kern w:val="0"/>
                <w:sz w:val="22"/>
                <w:szCs w:val="22"/>
                <w:lang w:bidi="ar"/>
              </w:rPr>
              <w:br/>
              <w:t>下柜全部采用18mm厚环保免漆多层板。</w:t>
            </w:r>
            <w:r>
              <w:rPr>
                <w:rFonts w:ascii="宋体" w:hAnsi="宋体" w:cs="宋体" w:hint="eastAsia"/>
                <w:color w:val="000000"/>
                <w:kern w:val="0"/>
                <w:sz w:val="22"/>
                <w:szCs w:val="22"/>
                <w:lang w:bidi="ar"/>
              </w:rPr>
              <w:br/>
              <w:t>导轨（三节轨）、铰链均带阻尼功能缓慢回位；</w:t>
            </w:r>
            <w:r>
              <w:rPr>
                <w:rFonts w:ascii="宋体" w:hAnsi="宋体" w:cs="宋体" w:hint="eastAsia"/>
                <w:color w:val="000000"/>
                <w:kern w:val="0"/>
                <w:sz w:val="22"/>
                <w:szCs w:val="22"/>
                <w:lang w:bidi="ar"/>
              </w:rPr>
              <w:br/>
              <w:t>拉手采用不小于86*20mm一体成型高强度三维度太空铝铸件。</w:t>
            </w:r>
            <w:r>
              <w:rPr>
                <w:rFonts w:ascii="宋体" w:hAnsi="宋体" w:cs="宋体" w:hint="eastAsia"/>
                <w:color w:val="000000"/>
                <w:kern w:val="0"/>
                <w:sz w:val="22"/>
                <w:szCs w:val="22"/>
                <w:lang w:bidi="ar"/>
              </w:rPr>
              <w:br/>
              <w:t>配50mm天然环保棕垫。</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三节轨道带阻尼功能缓慢回位；</w:t>
            </w:r>
            <w:r>
              <w:rPr>
                <w:rFonts w:ascii="宋体" w:hAnsi="宋体" w:cs="宋体" w:hint="eastAsia"/>
                <w:color w:val="000000"/>
                <w:kern w:val="0"/>
                <w:sz w:val="22"/>
                <w:szCs w:val="22"/>
                <w:lang w:bidi="ar"/>
              </w:rPr>
              <w:br/>
              <w:t>所有多层板甲醛释放量达到E0级，全PVC</w:t>
            </w:r>
            <w:proofErr w:type="gramStart"/>
            <w:r>
              <w:rPr>
                <w:rFonts w:ascii="宋体" w:hAnsi="宋体" w:cs="宋体" w:hint="eastAsia"/>
                <w:color w:val="000000"/>
                <w:kern w:val="0"/>
                <w:sz w:val="22"/>
                <w:szCs w:val="22"/>
                <w:lang w:bidi="ar"/>
              </w:rPr>
              <w:t>封边工艺</w:t>
            </w:r>
            <w:proofErr w:type="gramEnd"/>
            <w:r>
              <w:rPr>
                <w:rFonts w:ascii="宋体" w:hAnsi="宋体" w:cs="宋体" w:hint="eastAsia"/>
                <w:color w:val="000000"/>
                <w:kern w:val="0"/>
                <w:sz w:val="22"/>
                <w:szCs w:val="22"/>
                <w:lang w:bidi="ar"/>
              </w:rPr>
              <w:t>。</w:t>
            </w:r>
          </w:p>
        </w:tc>
      </w:tr>
      <w:tr w:rsidR="00CF0D08" w14:paraId="5CF6C10C" w14:textId="77777777">
        <w:trPr>
          <w:trHeight w:val="1939"/>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278D"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A86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衣柜</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32F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49536" behindDoc="0" locked="0" layoutInCell="1" allowOverlap="1" wp14:anchorId="350E47B2" wp14:editId="7FE13939">
                  <wp:simplePos x="0" y="0"/>
                  <wp:positionH relativeFrom="column">
                    <wp:posOffset>450215</wp:posOffset>
                  </wp:positionH>
                  <wp:positionV relativeFrom="paragraph">
                    <wp:posOffset>83185</wp:posOffset>
                  </wp:positionV>
                  <wp:extent cx="438785" cy="1101725"/>
                  <wp:effectExtent l="0" t="0" r="18415" b="3175"/>
                  <wp:wrapNone/>
                  <wp:docPr id="93" name="图片_25"/>
                  <wp:cNvGraphicFramePr/>
                  <a:graphic xmlns:a="http://schemas.openxmlformats.org/drawingml/2006/main">
                    <a:graphicData uri="http://schemas.openxmlformats.org/drawingml/2006/picture">
                      <pic:pic xmlns:pic="http://schemas.openxmlformats.org/drawingml/2006/picture">
                        <pic:nvPicPr>
                          <pic:cNvPr id="93" name="图片_25"/>
                          <pic:cNvPicPr/>
                        </pic:nvPicPr>
                        <pic:blipFill>
                          <a:blip r:embed="rId21"/>
                          <a:stretch>
                            <a:fillRect/>
                          </a:stretch>
                        </pic:blipFill>
                        <pic:spPr>
                          <a:xfrm>
                            <a:off x="0" y="0"/>
                            <a:ext cx="438785" cy="110172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ED2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800*600*2000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B89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745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E896"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顶板、层板、竖板厚采用18mm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加同色PVC封边，其余板材采用16mm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加同色PVC封边。整体美观、牢固、舒适，能够达到防潮，打扫简易效果。</w:t>
            </w:r>
          </w:p>
        </w:tc>
      </w:tr>
      <w:tr w:rsidR="00CF0D08" w14:paraId="47C8671B" w14:textId="77777777">
        <w:trPr>
          <w:trHeight w:val="1634"/>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48B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441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写字桌</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7826"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0560" behindDoc="0" locked="0" layoutInCell="1" allowOverlap="1" wp14:anchorId="7E5D3D6F" wp14:editId="5A0AC3BC">
                  <wp:simplePos x="0" y="0"/>
                  <wp:positionH relativeFrom="column">
                    <wp:posOffset>487680</wp:posOffset>
                  </wp:positionH>
                  <wp:positionV relativeFrom="paragraph">
                    <wp:posOffset>83185</wp:posOffset>
                  </wp:positionV>
                  <wp:extent cx="886460" cy="928370"/>
                  <wp:effectExtent l="0" t="0" r="8890" b="5080"/>
                  <wp:wrapNone/>
                  <wp:docPr id="94" name="图片_26"/>
                  <wp:cNvGraphicFramePr/>
                  <a:graphic xmlns:a="http://schemas.openxmlformats.org/drawingml/2006/main">
                    <a:graphicData uri="http://schemas.openxmlformats.org/drawingml/2006/picture">
                      <pic:pic xmlns:pic="http://schemas.openxmlformats.org/drawingml/2006/picture">
                        <pic:nvPicPr>
                          <pic:cNvPr id="94" name="图片_26"/>
                          <pic:cNvPicPr/>
                        </pic:nvPicPr>
                        <pic:blipFill>
                          <a:blip r:embed="rId22"/>
                          <a:stretch>
                            <a:fillRect/>
                          </a:stretch>
                        </pic:blipFill>
                        <pic:spPr>
                          <a:xfrm>
                            <a:off x="0" y="0"/>
                            <a:ext cx="886460" cy="92837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DF1C"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1200*600*750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0E9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5C1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29DA"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 xml:space="preserve"> 桌面板采用25mm厚实木多层板外贴三聚氰胺纸，正面半圆实木线条封边，其余18mm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，桌下</w:t>
            </w:r>
            <w:proofErr w:type="gramStart"/>
            <w:r>
              <w:rPr>
                <w:rFonts w:ascii="宋体" w:hAnsi="宋体" w:cs="宋体" w:hint="eastAsia"/>
                <w:color w:val="000000"/>
                <w:kern w:val="0"/>
                <w:sz w:val="22"/>
                <w:szCs w:val="22"/>
                <w:lang w:bidi="ar"/>
              </w:rPr>
              <w:t>架采用</w:t>
            </w:r>
            <w:proofErr w:type="gramEnd"/>
            <w:r>
              <w:rPr>
                <w:rFonts w:ascii="宋体" w:hAnsi="宋体" w:cs="宋体" w:hint="eastAsia"/>
                <w:color w:val="000000"/>
                <w:kern w:val="0"/>
                <w:sz w:val="22"/>
                <w:szCs w:val="22"/>
                <w:lang w:bidi="ar"/>
              </w:rPr>
              <w:t>30*50*1.5MM方管制作，所有焊接均采用二氧化碳气体保护焊，表面经抛丸打磨后静电喷塑。</w:t>
            </w:r>
          </w:p>
        </w:tc>
      </w:tr>
      <w:tr w:rsidR="00CF0D08" w14:paraId="111EF8CB" w14:textId="77777777">
        <w:trPr>
          <w:trHeight w:val="3090"/>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9E13"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561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单椅</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479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1584" behindDoc="0" locked="0" layoutInCell="1" allowOverlap="1" wp14:anchorId="6A03D93D" wp14:editId="30B1E01D">
                  <wp:simplePos x="0" y="0"/>
                  <wp:positionH relativeFrom="column">
                    <wp:posOffset>280035</wp:posOffset>
                  </wp:positionH>
                  <wp:positionV relativeFrom="paragraph">
                    <wp:posOffset>77470</wp:posOffset>
                  </wp:positionV>
                  <wp:extent cx="1323975" cy="1700530"/>
                  <wp:effectExtent l="0" t="0" r="9525" b="13970"/>
                  <wp:wrapNone/>
                  <wp:docPr id="90" name="图片_24"/>
                  <wp:cNvGraphicFramePr/>
                  <a:graphic xmlns:a="http://schemas.openxmlformats.org/drawingml/2006/main">
                    <a:graphicData uri="http://schemas.openxmlformats.org/drawingml/2006/picture">
                      <pic:pic xmlns:pic="http://schemas.openxmlformats.org/drawingml/2006/picture">
                        <pic:nvPicPr>
                          <pic:cNvPr id="90" name="图片_24"/>
                          <pic:cNvPicPr/>
                        </pic:nvPicPr>
                        <pic:blipFill>
                          <a:blip r:embed="rId23"/>
                          <a:stretch>
                            <a:fillRect/>
                          </a:stretch>
                        </pic:blipFill>
                        <pic:spPr>
                          <a:xfrm>
                            <a:off x="0" y="0"/>
                            <a:ext cx="1323975" cy="170053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A1F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525*510*828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684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CC9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把</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22FD" w14:textId="77777777" w:rsidR="00612944" w:rsidRDefault="00EE2FA7">
            <w:pPr>
              <w:widowControl/>
              <w:jc w:val="left"/>
              <w:textAlignment w:val="center"/>
              <w:rPr>
                <w:rFonts w:ascii="宋体" w:hAnsi="宋体" w:cs="宋体" w:hint="eastAsia"/>
                <w:color w:val="FF0000"/>
                <w:kern w:val="0"/>
                <w:sz w:val="22"/>
                <w:szCs w:val="22"/>
                <w:lang w:bidi="ar"/>
              </w:rPr>
            </w:pPr>
            <w:r>
              <w:rPr>
                <w:rFonts w:ascii="宋体" w:hAnsi="宋体" w:cs="宋体" w:hint="eastAsia"/>
                <w:color w:val="000000"/>
                <w:kern w:val="0"/>
                <w:sz w:val="22"/>
                <w:szCs w:val="22"/>
                <w:lang w:bidi="ar"/>
              </w:rPr>
              <w:t>整体采用钢、塑、</w:t>
            </w:r>
            <w:proofErr w:type="gramStart"/>
            <w:r>
              <w:rPr>
                <w:rFonts w:ascii="宋体" w:hAnsi="宋体" w:cs="宋体" w:hint="eastAsia"/>
                <w:color w:val="000000"/>
                <w:kern w:val="0"/>
                <w:sz w:val="22"/>
                <w:szCs w:val="22"/>
                <w:lang w:bidi="ar"/>
              </w:rPr>
              <w:t>木结合</w:t>
            </w:r>
            <w:proofErr w:type="gramEnd"/>
            <w:r>
              <w:rPr>
                <w:rFonts w:ascii="宋体" w:hAnsi="宋体" w:cs="宋体" w:hint="eastAsia"/>
                <w:color w:val="000000"/>
                <w:kern w:val="0"/>
                <w:sz w:val="22"/>
                <w:szCs w:val="22"/>
                <w:lang w:bidi="ar"/>
              </w:rPr>
              <w:t>材质。颜色</w:t>
            </w:r>
            <w:r w:rsidR="00DA3FA0">
              <w:rPr>
                <w:rFonts w:ascii="宋体" w:hAnsi="宋体" w:cs="宋体" w:hint="eastAsia"/>
                <w:color w:val="000000"/>
                <w:kern w:val="0"/>
                <w:sz w:val="22"/>
                <w:szCs w:val="22"/>
                <w:lang w:bidi="ar"/>
              </w:rPr>
              <w:t>可选</w:t>
            </w:r>
            <w:r>
              <w:rPr>
                <w:rFonts w:ascii="宋体" w:hAnsi="宋体" w:cs="宋体" w:hint="eastAsia"/>
                <w:color w:val="000000"/>
                <w:kern w:val="0"/>
                <w:sz w:val="22"/>
                <w:szCs w:val="22"/>
                <w:lang w:bidi="ar"/>
              </w:rPr>
              <w:t>，可堆叠、简约的圆弧线条使得空间更加的柔美。</w:t>
            </w:r>
            <w:r>
              <w:rPr>
                <w:rFonts w:ascii="宋体" w:hAnsi="宋体" w:cs="宋体" w:hint="eastAsia"/>
                <w:color w:val="000000"/>
                <w:kern w:val="0"/>
                <w:sz w:val="22"/>
                <w:szCs w:val="22"/>
                <w:lang w:bidi="ar"/>
              </w:rPr>
              <w:br/>
              <w:t>靠背：430*315*10mm外型圆润，边缘自然卷边过渡，触摸感舒适不割手，弧度贴于坐姿模拟人体工程学。后背插槽设计，坚固耐用，采用PP加GF15改性材料一体注塑成型.（四色可选）</w:t>
            </w:r>
            <w:r>
              <w:rPr>
                <w:rFonts w:ascii="宋体" w:hAnsi="宋体" w:cs="宋体" w:hint="eastAsia"/>
                <w:color w:val="000000"/>
                <w:kern w:val="0"/>
                <w:sz w:val="22"/>
                <w:szCs w:val="22"/>
                <w:lang w:bidi="ar"/>
              </w:rPr>
              <w:br/>
              <w:t>座板：10mm厚</w:t>
            </w:r>
            <w:proofErr w:type="gramStart"/>
            <w:r>
              <w:rPr>
                <w:rFonts w:ascii="宋体" w:hAnsi="宋体" w:cs="宋体" w:hint="eastAsia"/>
                <w:color w:val="000000"/>
                <w:kern w:val="0"/>
                <w:sz w:val="22"/>
                <w:szCs w:val="22"/>
                <w:lang w:bidi="ar"/>
              </w:rPr>
              <w:t>桦木芯实木芯</w:t>
            </w:r>
            <w:proofErr w:type="gramEnd"/>
            <w:r>
              <w:rPr>
                <w:rFonts w:ascii="宋体" w:hAnsi="宋体" w:cs="宋体" w:hint="eastAsia"/>
                <w:color w:val="000000"/>
                <w:kern w:val="0"/>
                <w:sz w:val="22"/>
                <w:szCs w:val="22"/>
                <w:lang w:bidi="ar"/>
              </w:rPr>
              <w:t>多层胶合板（E1级），3D弯曲造型，实木皮饰面，表面清水漆</w:t>
            </w:r>
            <w:r>
              <w:rPr>
                <w:rFonts w:ascii="宋体" w:hAnsi="宋体" w:cs="宋体" w:hint="eastAsia"/>
                <w:color w:val="000000"/>
                <w:kern w:val="0"/>
                <w:sz w:val="22"/>
                <w:szCs w:val="22"/>
                <w:lang w:bidi="ar"/>
              </w:rPr>
              <w:br/>
              <w:t>坐垫：E1级实木芯多层胶合板，内衬55高密度海绵，布料：耐污，耐磨</w:t>
            </w:r>
          </w:p>
          <w:p w14:paraId="2E397DAD" w14:textId="7E4B0BA1"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椅架：</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12mm实心圆钢，静电喷塑</w:t>
            </w:r>
            <w:r>
              <w:rPr>
                <w:rFonts w:ascii="宋体" w:hAnsi="宋体" w:cs="宋体" w:hint="eastAsia"/>
                <w:color w:val="000000"/>
                <w:kern w:val="0"/>
                <w:sz w:val="22"/>
                <w:szCs w:val="22"/>
                <w:lang w:bidi="ar"/>
              </w:rPr>
              <w:br/>
              <w:t>配件：M6镀锌过胶螺丝固定，灰色长方脚钉。</w:t>
            </w:r>
            <w:r>
              <w:rPr>
                <w:rFonts w:ascii="宋体" w:hAnsi="宋体" w:cs="宋体" w:hint="eastAsia"/>
                <w:color w:val="000000"/>
                <w:kern w:val="0"/>
                <w:sz w:val="22"/>
                <w:szCs w:val="22"/>
                <w:lang w:bidi="ar"/>
              </w:rPr>
              <w:br/>
              <w:t>保护罩：椅面底部采用一体成型ABS塑料保护罩，堆叠是保护座面油漆</w:t>
            </w:r>
          </w:p>
        </w:tc>
      </w:tr>
      <w:tr w:rsidR="00CF0D08" w14:paraId="2DFC53E0" w14:textId="77777777">
        <w:trPr>
          <w:trHeight w:val="600"/>
        </w:trPr>
        <w:tc>
          <w:tcPr>
            <w:tcW w:w="1421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11B548"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lastRenderedPageBreak/>
              <w:t>值班室</w:t>
            </w:r>
          </w:p>
        </w:tc>
      </w:tr>
      <w:tr w:rsidR="00CF0D08" w14:paraId="1370F9EA" w14:textId="77777777">
        <w:trPr>
          <w:trHeight w:val="292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41D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146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单人床</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B4B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2608" behindDoc="0" locked="0" layoutInCell="1" allowOverlap="1" wp14:anchorId="32EF820A" wp14:editId="295C9ABE">
                  <wp:simplePos x="0" y="0"/>
                  <wp:positionH relativeFrom="column">
                    <wp:posOffset>166370</wp:posOffset>
                  </wp:positionH>
                  <wp:positionV relativeFrom="paragraph">
                    <wp:posOffset>226060</wp:posOffset>
                  </wp:positionV>
                  <wp:extent cx="1595755" cy="1143000"/>
                  <wp:effectExtent l="0" t="0" r="4445" b="0"/>
                  <wp:wrapNone/>
                  <wp:docPr id="97" name="Picture_1_SpCnt_1"/>
                  <wp:cNvGraphicFramePr/>
                  <a:graphic xmlns:a="http://schemas.openxmlformats.org/drawingml/2006/main">
                    <a:graphicData uri="http://schemas.openxmlformats.org/drawingml/2006/picture">
                      <pic:pic xmlns:pic="http://schemas.openxmlformats.org/drawingml/2006/picture">
                        <pic:nvPicPr>
                          <pic:cNvPr id="97" name="Picture_1_SpCnt_1"/>
                          <pic:cNvPicPr/>
                        </pic:nvPicPr>
                        <pic:blipFill>
                          <a:blip r:embed="rId24"/>
                          <a:stretch>
                            <a:fillRect/>
                          </a:stretch>
                        </pic:blipFill>
                        <pic:spPr>
                          <a:xfrm>
                            <a:off x="0" y="0"/>
                            <a:ext cx="1595755" cy="114300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B4F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2000*1000*930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29A6"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CA5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9B6A"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立脚采用60*50*1.5T型安全斜角封闭式高频焊接钢管，采用加强型ABS转角连接件组合而成</w:t>
            </w:r>
            <w:r>
              <w:rPr>
                <w:rFonts w:ascii="宋体" w:hAnsi="宋体" w:cs="宋体" w:hint="eastAsia"/>
                <w:color w:val="000000"/>
                <w:kern w:val="0"/>
                <w:sz w:val="22"/>
                <w:szCs w:val="22"/>
                <w:lang w:bidi="ar"/>
              </w:rPr>
              <w:br/>
              <w:t>床头、床尾、护栏板采用18mm环保免漆多层板；</w:t>
            </w:r>
            <w:proofErr w:type="gramStart"/>
            <w:r>
              <w:rPr>
                <w:rFonts w:ascii="宋体" w:hAnsi="宋体" w:cs="宋体" w:hint="eastAsia"/>
                <w:color w:val="000000"/>
                <w:kern w:val="0"/>
                <w:sz w:val="22"/>
                <w:szCs w:val="22"/>
                <w:lang w:bidi="ar"/>
              </w:rPr>
              <w:t>床厅框采用</w:t>
            </w:r>
            <w:proofErr w:type="gramEnd"/>
            <w:r>
              <w:rPr>
                <w:rFonts w:ascii="宋体" w:hAnsi="宋体" w:cs="宋体" w:hint="eastAsia"/>
                <w:color w:val="000000"/>
                <w:kern w:val="0"/>
                <w:sz w:val="22"/>
                <w:szCs w:val="22"/>
                <w:lang w:bidi="ar"/>
              </w:rPr>
              <w:t>80*20*1.5mm矩形40*20*1.2mm矩形管，床板采用环保免漆多层板制作。</w:t>
            </w:r>
            <w:r>
              <w:rPr>
                <w:rFonts w:ascii="宋体" w:hAnsi="宋体" w:cs="宋体" w:hint="eastAsia"/>
                <w:color w:val="000000"/>
                <w:kern w:val="0"/>
                <w:sz w:val="22"/>
                <w:szCs w:val="22"/>
                <w:lang w:bidi="ar"/>
              </w:rPr>
              <w:br/>
              <w:t>下柜全部采用18mm厚环保免漆多层板。</w:t>
            </w:r>
            <w:r>
              <w:rPr>
                <w:rFonts w:ascii="宋体" w:hAnsi="宋体" w:cs="宋体" w:hint="eastAsia"/>
                <w:color w:val="000000"/>
                <w:kern w:val="0"/>
                <w:sz w:val="22"/>
                <w:szCs w:val="22"/>
                <w:lang w:bidi="ar"/>
              </w:rPr>
              <w:br/>
              <w:t>导轨（三节轨）、铰链均带阻尼功能缓慢回位；</w:t>
            </w:r>
            <w:r>
              <w:rPr>
                <w:rFonts w:ascii="宋体" w:hAnsi="宋体" w:cs="宋体" w:hint="eastAsia"/>
                <w:color w:val="000000"/>
                <w:kern w:val="0"/>
                <w:sz w:val="22"/>
                <w:szCs w:val="22"/>
                <w:lang w:bidi="ar"/>
              </w:rPr>
              <w:br/>
              <w:t>拉手采用不小于86*20mm一体成型高强度三维度太空铝铸件。</w:t>
            </w:r>
            <w:r>
              <w:rPr>
                <w:rFonts w:ascii="宋体" w:hAnsi="宋体" w:cs="宋体" w:hint="eastAsia"/>
                <w:color w:val="000000"/>
                <w:kern w:val="0"/>
                <w:sz w:val="22"/>
                <w:szCs w:val="22"/>
                <w:lang w:bidi="ar"/>
              </w:rPr>
              <w:br/>
              <w:t>配50mm天然环保棕垫。</w:t>
            </w:r>
            <w:r>
              <w:rPr>
                <w:rFonts w:ascii="宋体" w:hAnsi="宋体" w:cs="宋体" w:hint="eastAsia"/>
                <w:color w:val="000000"/>
                <w:kern w:val="0"/>
                <w:sz w:val="22"/>
                <w:szCs w:val="22"/>
                <w:lang w:bidi="ar"/>
              </w:rPr>
              <w:br/>
              <w:t>三节轨道带阻尼功能缓慢回位；</w:t>
            </w:r>
            <w:r>
              <w:rPr>
                <w:rFonts w:ascii="宋体" w:hAnsi="宋体" w:cs="宋体" w:hint="eastAsia"/>
                <w:color w:val="000000"/>
                <w:kern w:val="0"/>
                <w:sz w:val="22"/>
                <w:szCs w:val="22"/>
                <w:lang w:bidi="ar"/>
              </w:rPr>
              <w:br/>
              <w:t>所有多层板甲醛释放量达到E0级，全PVC</w:t>
            </w:r>
            <w:proofErr w:type="gramStart"/>
            <w:r>
              <w:rPr>
                <w:rFonts w:ascii="宋体" w:hAnsi="宋体" w:cs="宋体" w:hint="eastAsia"/>
                <w:color w:val="000000"/>
                <w:kern w:val="0"/>
                <w:sz w:val="22"/>
                <w:szCs w:val="22"/>
                <w:lang w:bidi="ar"/>
              </w:rPr>
              <w:t>封边工艺</w:t>
            </w:r>
            <w:proofErr w:type="gramEnd"/>
            <w:r>
              <w:rPr>
                <w:rFonts w:ascii="宋体" w:hAnsi="宋体" w:cs="宋体" w:hint="eastAsia"/>
                <w:color w:val="000000"/>
                <w:kern w:val="0"/>
                <w:sz w:val="22"/>
                <w:szCs w:val="22"/>
                <w:lang w:bidi="ar"/>
              </w:rPr>
              <w:t>。</w:t>
            </w:r>
          </w:p>
        </w:tc>
      </w:tr>
      <w:tr w:rsidR="00CF0D08" w14:paraId="40F86485" w14:textId="77777777">
        <w:trPr>
          <w:trHeight w:val="292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2CE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200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床头柜</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015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3632" behindDoc="0" locked="0" layoutInCell="1" allowOverlap="1" wp14:anchorId="60A92E15" wp14:editId="5559CB45">
                  <wp:simplePos x="0" y="0"/>
                  <wp:positionH relativeFrom="column">
                    <wp:posOffset>130810</wp:posOffset>
                  </wp:positionH>
                  <wp:positionV relativeFrom="paragraph">
                    <wp:posOffset>85090</wp:posOffset>
                  </wp:positionV>
                  <wp:extent cx="1762125" cy="1689735"/>
                  <wp:effectExtent l="0" t="0" r="9525" b="5715"/>
                  <wp:wrapNone/>
                  <wp:docPr id="87" name="图片_8"/>
                  <wp:cNvGraphicFramePr/>
                  <a:graphic xmlns:a="http://schemas.openxmlformats.org/drawingml/2006/main">
                    <a:graphicData uri="http://schemas.openxmlformats.org/drawingml/2006/picture">
                      <pic:pic xmlns:pic="http://schemas.openxmlformats.org/drawingml/2006/picture">
                        <pic:nvPicPr>
                          <pic:cNvPr id="87" name="图片_8"/>
                          <pic:cNvPicPr/>
                        </pic:nvPicPr>
                        <pic:blipFill>
                          <a:blip r:embed="rId25"/>
                          <a:stretch>
                            <a:fillRect/>
                          </a:stretch>
                        </pic:blipFill>
                        <pic:spPr>
                          <a:xfrm>
                            <a:off x="0" y="0"/>
                            <a:ext cx="1762125" cy="168973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AB7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500*400*450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ECBD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D09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C225" w14:textId="1A2452FB"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抽面板、背板采用16MM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制作，其余18MM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制作。 表面平整，文理逼真，耐污染，耐老化，同色PVC封边，拉手采用内挖拉手，整体美观、牢固、舒适，能够达到防潮，打扫简易效果。以上板材采用E0级“昂腾”或“瑞格森工”或“兔宝宝” 或同档次及以上品牌三聚氰胺</w:t>
            </w:r>
            <w:proofErr w:type="gramStart"/>
            <w:r>
              <w:rPr>
                <w:rFonts w:ascii="宋体" w:hAnsi="宋体" w:cs="宋体" w:hint="eastAsia"/>
                <w:color w:val="000000"/>
                <w:kern w:val="0"/>
                <w:sz w:val="22"/>
                <w:szCs w:val="22"/>
                <w:lang w:bidi="ar"/>
              </w:rPr>
              <w:t>压贴多层板</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表面双贴</w:t>
            </w:r>
            <w:proofErr w:type="gramEnd"/>
            <w:r>
              <w:rPr>
                <w:rFonts w:ascii="宋体" w:hAnsi="宋体" w:cs="宋体" w:hint="eastAsia"/>
                <w:color w:val="000000"/>
                <w:kern w:val="0"/>
                <w:sz w:val="22"/>
                <w:szCs w:val="22"/>
                <w:lang w:bidi="ar"/>
              </w:rPr>
              <w:t>德国“夏特”SCHATTDECOR或浙江“帝龙”或浙江“爱博”或同档次及以上品牌三聚氰胺纸。五金配件采用带缓冲功能“DTC” 、“博格维斯” 、“FGV”或同档次及以上品牌。</w:t>
            </w:r>
          </w:p>
        </w:tc>
      </w:tr>
      <w:tr w:rsidR="00CF0D08" w14:paraId="6D9A64B3" w14:textId="77777777">
        <w:trPr>
          <w:trHeight w:val="1939"/>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6023"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8EA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衣柜</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345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4656" behindDoc="0" locked="0" layoutInCell="1" allowOverlap="1" wp14:anchorId="70D808A1" wp14:editId="2ACFFE47">
                  <wp:simplePos x="0" y="0"/>
                  <wp:positionH relativeFrom="column">
                    <wp:posOffset>450215</wp:posOffset>
                  </wp:positionH>
                  <wp:positionV relativeFrom="paragraph">
                    <wp:posOffset>83185</wp:posOffset>
                  </wp:positionV>
                  <wp:extent cx="438785" cy="1101725"/>
                  <wp:effectExtent l="0" t="0" r="18415" b="3175"/>
                  <wp:wrapNone/>
                  <wp:docPr id="88" name="图片_10"/>
                  <wp:cNvGraphicFramePr/>
                  <a:graphic xmlns:a="http://schemas.openxmlformats.org/drawingml/2006/main">
                    <a:graphicData uri="http://schemas.openxmlformats.org/drawingml/2006/picture">
                      <pic:pic xmlns:pic="http://schemas.openxmlformats.org/drawingml/2006/picture">
                        <pic:nvPicPr>
                          <pic:cNvPr id="88" name="图片_10"/>
                          <pic:cNvPicPr/>
                        </pic:nvPicPr>
                        <pic:blipFill>
                          <a:blip r:embed="rId21"/>
                          <a:stretch>
                            <a:fillRect/>
                          </a:stretch>
                        </pic:blipFill>
                        <pic:spPr>
                          <a:xfrm>
                            <a:off x="0" y="0"/>
                            <a:ext cx="438785" cy="110172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C34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800*600*2000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00F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B5C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6F69F"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顶板、层板、竖板厚采用18mm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加同色PVC封边，其余板材采用16mm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加同色PVC封边。整体美观、牢固、舒适，能够达到防潮，打扫简易效果。</w:t>
            </w:r>
          </w:p>
        </w:tc>
      </w:tr>
      <w:tr w:rsidR="00CF0D08" w14:paraId="51346759" w14:textId="77777777">
        <w:trPr>
          <w:trHeight w:val="1656"/>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83F3"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638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写字桌</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EE9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5680" behindDoc="0" locked="0" layoutInCell="1" allowOverlap="1" wp14:anchorId="085AB1F4" wp14:editId="1A698E0C">
                  <wp:simplePos x="0" y="0"/>
                  <wp:positionH relativeFrom="column">
                    <wp:posOffset>396240</wp:posOffset>
                  </wp:positionH>
                  <wp:positionV relativeFrom="paragraph">
                    <wp:posOffset>-47625</wp:posOffset>
                  </wp:positionV>
                  <wp:extent cx="886460" cy="928370"/>
                  <wp:effectExtent l="0" t="0" r="8890" b="5080"/>
                  <wp:wrapNone/>
                  <wp:docPr id="89" name="图片_42"/>
                  <wp:cNvGraphicFramePr/>
                  <a:graphic xmlns:a="http://schemas.openxmlformats.org/drawingml/2006/main">
                    <a:graphicData uri="http://schemas.openxmlformats.org/drawingml/2006/picture">
                      <pic:pic xmlns:pic="http://schemas.openxmlformats.org/drawingml/2006/picture">
                        <pic:nvPicPr>
                          <pic:cNvPr id="89" name="图片_42"/>
                          <pic:cNvPicPr/>
                        </pic:nvPicPr>
                        <pic:blipFill>
                          <a:blip r:embed="rId22"/>
                          <a:stretch>
                            <a:fillRect/>
                          </a:stretch>
                        </pic:blipFill>
                        <pic:spPr>
                          <a:xfrm>
                            <a:off x="0" y="0"/>
                            <a:ext cx="886460" cy="92837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6BD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1200*600*750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A1AC"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F9F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CBEF"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桌面板采用25mm厚实木多层板外贴三聚氰胺纸，正面半圆实木线条封边，其余18mm</w:t>
            </w:r>
            <w:proofErr w:type="gramStart"/>
            <w:r>
              <w:rPr>
                <w:rFonts w:ascii="宋体" w:hAnsi="宋体" w:cs="宋体" w:hint="eastAsia"/>
                <w:color w:val="000000"/>
                <w:kern w:val="0"/>
                <w:sz w:val="22"/>
                <w:szCs w:val="22"/>
                <w:lang w:bidi="ar"/>
              </w:rPr>
              <w:t>厚多层板</w:t>
            </w:r>
            <w:proofErr w:type="gramEnd"/>
            <w:r>
              <w:rPr>
                <w:rFonts w:ascii="宋体" w:hAnsi="宋体" w:cs="宋体" w:hint="eastAsia"/>
                <w:color w:val="000000"/>
                <w:kern w:val="0"/>
                <w:sz w:val="22"/>
                <w:szCs w:val="22"/>
                <w:lang w:bidi="ar"/>
              </w:rPr>
              <w:t>，桌下</w:t>
            </w:r>
            <w:proofErr w:type="gramStart"/>
            <w:r>
              <w:rPr>
                <w:rFonts w:ascii="宋体" w:hAnsi="宋体" w:cs="宋体" w:hint="eastAsia"/>
                <w:color w:val="000000"/>
                <w:kern w:val="0"/>
                <w:sz w:val="22"/>
                <w:szCs w:val="22"/>
                <w:lang w:bidi="ar"/>
              </w:rPr>
              <w:t>架采用</w:t>
            </w:r>
            <w:proofErr w:type="gramEnd"/>
            <w:r>
              <w:rPr>
                <w:rFonts w:ascii="宋体" w:hAnsi="宋体" w:cs="宋体" w:hint="eastAsia"/>
                <w:color w:val="000000"/>
                <w:kern w:val="0"/>
                <w:sz w:val="22"/>
                <w:szCs w:val="22"/>
                <w:lang w:bidi="ar"/>
              </w:rPr>
              <w:t>30*50*1.5MM方管制作，所有焊接均采用二氧化碳气体保护焊，表面经抛丸打磨后静电喷塑。</w:t>
            </w:r>
          </w:p>
        </w:tc>
      </w:tr>
      <w:tr w:rsidR="00CF0D08" w14:paraId="773D3C41" w14:textId="77777777">
        <w:trPr>
          <w:trHeight w:val="3090"/>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FFFC"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0A38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单椅</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867D"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6704" behindDoc="0" locked="0" layoutInCell="1" allowOverlap="1" wp14:anchorId="5E7B22DF" wp14:editId="34F5ADEA">
                  <wp:simplePos x="0" y="0"/>
                  <wp:positionH relativeFrom="column">
                    <wp:posOffset>325120</wp:posOffset>
                  </wp:positionH>
                  <wp:positionV relativeFrom="paragraph">
                    <wp:posOffset>51435</wp:posOffset>
                  </wp:positionV>
                  <wp:extent cx="1332865" cy="1711325"/>
                  <wp:effectExtent l="0" t="0" r="635" b="3175"/>
                  <wp:wrapNone/>
                  <wp:docPr id="84" name="图片_9"/>
                  <wp:cNvGraphicFramePr/>
                  <a:graphic xmlns:a="http://schemas.openxmlformats.org/drawingml/2006/main">
                    <a:graphicData uri="http://schemas.openxmlformats.org/drawingml/2006/picture">
                      <pic:pic xmlns:pic="http://schemas.openxmlformats.org/drawingml/2006/picture">
                        <pic:nvPicPr>
                          <pic:cNvPr id="84" name="图片_9"/>
                          <pic:cNvPicPr/>
                        </pic:nvPicPr>
                        <pic:blipFill>
                          <a:blip r:embed="rId26"/>
                          <a:stretch>
                            <a:fillRect/>
                          </a:stretch>
                        </pic:blipFill>
                        <pic:spPr>
                          <a:xfrm>
                            <a:off x="0" y="0"/>
                            <a:ext cx="1332865" cy="171132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D9C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525*510*828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218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945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把</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2EE9" w14:textId="77777777" w:rsidR="00612944" w:rsidRDefault="00EE2FA7">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整体采用钢、塑、</w:t>
            </w:r>
            <w:proofErr w:type="gramStart"/>
            <w:r>
              <w:rPr>
                <w:rFonts w:ascii="宋体" w:hAnsi="宋体" w:cs="宋体" w:hint="eastAsia"/>
                <w:color w:val="000000"/>
                <w:kern w:val="0"/>
                <w:sz w:val="22"/>
                <w:szCs w:val="22"/>
                <w:lang w:bidi="ar"/>
              </w:rPr>
              <w:t>木结合</w:t>
            </w:r>
            <w:proofErr w:type="gramEnd"/>
            <w:r>
              <w:rPr>
                <w:rFonts w:ascii="宋体" w:hAnsi="宋体" w:cs="宋体" w:hint="eastAsia"/>
                <w:color w:val="000000"/>
                <w:kern w:val="0"/>
                <w:sz w:val="22"/>
                <w:szCs w:val="22"/>
                <w:lang w:bidi="ar"/>
              </w:rPr>
              <w:t>材质。颜色多变，可堆叠、简约的圆弧线条使得空间更加的柔美。</w:t>
            </w:r>
            <w:r>
              <w:rPr>
                <w:rFonts w:ascii="宋体" w:hAnsi="宋体" w:cs="宋体" w:hint="eastAsia"/>
                <w:color w:val="000000"/>
                <w:kern w:val="0"/>
                <w:sz w:val="22"/>
                <w:szCs w:val="22"/>
                <w:lang w:bidi="ar"/>
              </w:rPr>
              <w:br/>
              <w:t>靠背：430*315*10mm外型圆润，边缘自然卷边过渡，触摸感舒适不割手，弧度贴于坐姿模拟人体工程学。后背插槽设计，坚固耐用，采用PP加GF15改性材料一体注塑成型.（四色可选）</w:t>
            </w:r>
            <w:r>
              <w:rPr>
                <w:rFonts w:ascii="宋体" w:hAnsi="宋体" w:cs="宋体" w:hint="eastAsia"/>
                <w:color w:val="000000"/>
                <w:kern w:val="0"/>
                <w:sz w:val="22"/>
                <w:szCs w:val="22"/>
                <w:lang w:bidi="ar"/>
              </w:rPr>
              <w:br/>
              <w:t>座板：10mm厚</w:t>
            </w:r>
            <w:proofErr w:type="gramStart"/>
            <w:r>
              <w:rPr>
                <w:rFonts w:ascii="宋体" w:hAnsi="宋体" w:cs="宋体" w:hint="eastAsia"/>
                <w:color w:val="000000"/>
                <w:kern w:val="0"/>
                <w:sz w:val="22"/>
                <w:szCs w:val="22"/>
                <w:lang w:bidi="ar"/>
              </w:rPr>
              <w:t>桦木芯实木芯</w:t>
            </w:r>
            <w:proofErr w:type="gramEnd"/>
            <w:r>
              <w:rPr>
                <w:rFonts w:ascii="宋体" w:hAnsi="宋体" w:cs="宋体" w:hint="eastAsia"/>
                <w:color w:val="000000"/>
                <w:kern w:val="0"/>
                <w:sz w:val="22"/>
                <w:szCs w:val="22"/>
                <w:lang w:bidi="ar"/>
              </w:rPr>
              <w:t>多层胶合板（E1级），3D弯曲造型，实木皮饰面，表面清水漆</w:t>
            </w:r>
            <w:r>
              <w:rPr>
                <w:rFonts w:ascii="宋体" w:hAnsi="宋体" w:cs="宋体" w:hint="eastAsia"/>
                <w:color w:val="000000"/>
                <w:kern w:val="0"/>
                <w:sz w:val="22"/>
                <w:szCs w:val="22"/>
                <w:lang w:bidi="ar"/>
              </w:rPr>
              <w:br/>
              <w:t>坐垫：E1级实木芯多层胶合板，内衬55高密度海绵，布料：耐污，耐磨</w:t>
            </w:r>
          </w:p>
          <w:p w14:paraId="4DAC1B4F" w14:textId="3FED155C"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椅架：</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12mm实心圆钢，静电喷塑</w:t>
            </w:r>
            <w:r>
              <w:rPr>
                <w:rFonts w:ascii="宋体" w:hAnsi="宋体" w:cs="宋体" w:hint="eastAsia"/>
                <w:color w:val="000000"/>
                <w:kern w:val="0"/>
                <w:sz w:val="22"/>
                <w:szCs w:val="22"/>
                <w:lang w:bidi="ar"/>
              </w:rPr>
              <w:br/>
              <w:t>配件：M6镀锌过胶螺丝固定，灰色长方脚钉。</w:t>
            </w:r>
            <w:r>
              <w:rPr>
                <w:rFonts w:ascii="宋体" w:hAnsi="宋体" w:cs="宋体" w:hint="eastAsia"/>
                <w:color w:val="000000"/>
                <w:kern w:val="0"/>
                <w:sz w:val="22"/>
                <w:szCs w:val="22"/>
                <w:lang w:bidi="ar"/>
              </w:rPr>
              <w:br/>
              <w:t>保护罩：椅面底部采用一体成型ABS塑料保护罩，堆叠是保护座面油漆</w:t>
            </w:r>
          </w:p>
        </w:tc>
      </w:tr>
      <w:tr w:rsidR="00CF0D08" w14:paraId="504DB081" w14:textId="77777777">
        <w:trPr>
          <w:trHeight w:val="840"/>
        </w:trPr>
        <w:tc>
          <w:tcPr>
            <w:tcW w:w="1421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778E2"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教师宿舍</w:t>
            </w:r>
          </w:p>
        </w:tc>
      </w:tr>
      <w:tr w:rsidR="00CF0D08" w14:paraId="72447303" w14:textId="77777777">
        <w:trPr>
          <w:trHeight w:val="2090"/>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4372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0FD7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单人床</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865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7728" behindDoc="0" locked="0" layoutInCell="1" allowOverlap="1" wp14:anchorId="501DA8DF" wp14:editId="1CE45C10">
                  <wp:simplePos x="0" y="0"/>
                  <wp:positionH relativeFrom="column">
                    <wp:posOffset>81280</wp:posOffset>
                  </wp:positionH>
                  <wp:positionV relativeFrom="paragraph">
                    <wp:posOffset>-26670</wp:posOffset>
                  </wp:positionV>
                  <wp:extent cx="1699260" cy="814070"/>
                  <wp:effectExtent l="0" t="0" r="15240" b="5080"/>
                  <wp:wrapNone/>
                  <wp:docPr id="82" name="图片_4"/>
                  <wp:cNvGraphicFramePr/>
                  <a:graphic xmlns:a="http://schemas.openxmlformats.org/drawingml/2006/main">
                    <a:graphicData uri="http://schemas.openxmlformats.org/drawingml/2006/picture">
                      <pic:pic xmlns:pic="http://schemas.openxmlformats.org/drawingml/2006/picture">
                        <pic:nvPicPr>
                          <pic:cNvPr id="82" name="图片_4"/>
                          <pic:cNvPicPr/>
                        </pic:nvPicPr>
                        <pic:blipFill>
                          <a:blip r:embed="rId27"/>
                          <a:stretch>
                            <a:fillRect/>
                          </a:stretch>
                        </pic:blipFill>
                        <pic:spPr>
                          <a:xfrm>
                            <a:off x="0" y="0"/>
                            <a:ext cx="1699260" cy="81407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CC3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2000*1200*930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D12F6"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C94A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C5E1"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体采用橡胶木实木制作。油漆饰面，经五底三面工艺，木器涂料中有害物质限量符合新国标GB18581-2020；干膜气味低，接近无味，不含有害物质，无毒无味，有良好的透明度，附着力，耐水、耐化学品等性能优异，手感爽滑。硬度达到2-3H级。配置环保棕垫。</w:t>
            </w:r>
          </w:p>
        </w:tc>
      </w:tr>
      <w:tr w:rsidR="00CF0D08" w14:paraId="6DD649A9" w14:textId="77777777">
        <w:trPr>
          <w:trHeight w:val="2040"/>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2449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82A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床头柜</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F7B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8752" behindDoc="0" locked="0" layoutInCell="1" allowOverlap="1" wp14:anchorId="7FAC9E9C" wp14:editId="1C4DCDD8">
                  <wp:simplePos x="0" y="0"/>
                  <wp:positionH relativeFrom="column">
                    <wp:posOffset>249555</wp:posOffset>
                  </wp:positionH>
                  <wp:positionV relativeFrom="paragraph">
                    <wp:posOffset>45720</wp:posOffset>
                  </wp:positionV>
                  <wp:extent cx="1456055" cy="1203960"/>
                  <wp:effectExtent l="0" t="0" r="10795" b="15240"/>
                  <wp:wrapNone/>
                  <wp:docPr id="83" name="图片_12"/>
                  <wp:cNvGraphicFramePr/>
                  <a:graphic xmlns:a="http://schemas.openxmlformats.org/drawingml/2006/main">
                    <a:graphicData uri="http://schemas.openxmlformats.org/drawingml/2006/picture">
                      <pic:pic xmlns:pic="http://schemas.openxmlformats.org/drawingml/2006/picture">
                        <pic:nvPicPr>
                          <pic:cNvPr id="83" name="图片_12"/>
                          <pic:cNvPicPr/>
                        </pic:nvPicPr>
                        <pic:blipFill>
                          <a:blip r:embed="rId28"/>
                          <a:stretch>
                            <a:fillRect/>
                          </a:stretch>
                        </pic:blipFill>
                        <pic:spPr>
                          <a:xfrm>
                            <a:off x="0" y="0"/>
                            <a:ext cx="1456055" cy="120396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FAA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500*450*500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F4B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8CC1"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A9CC"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采用</w:t>
            </w:r>
            <w:proofErr w:type="gramStart"/>
            <w:r>
              <w:rPr>
                <w:rFonts w:ascii="宋体" w:hAnsi="宋体" w:cs="宋体" w:hint="eastAsia"/>
                <w:color w:val="000000"/>
                <w:kern w:val="0"/>
                <w:sz w:val="22"/>
                <w:szCs w:val="22"/>
                <w:lang w:bidi="ar"/>
              </w:rPr>
              <w:t>橡胶木指接板</w:t>
            </w:r>
            <w:proofErr w:type="gramEnd"/>
            <w:r>
              <w:rPr>
                <w:rFonts w:ascii="宋体" w:hAnsi="宋体" w:cs="宋体" w:hint="eastAsia"/>
                <w:color w:val="000000"/>
                <w:kern w:val="0"/>
                <w:sz w:val="22"/>
                <w:szCs w:val="22"/>
                <w:lang w:bidi="ar"/>
              </w:rPr>
              <w:t>；油漆饰面，经五底三面工艺，木器涂料中有害物质限量符合新国标GB18581-2020；干膜气味低，接近无味，不含有害物质，无毒无味，有良好的透明度，附着力，耐水、耐化学品等性能优异，手感爽滑。硬度达到2-3H级。内挖拉手。</w:t>
            </w:r>
          </w:p>
        </w:tc>
      </w:tr>
      <w:tr w:rsidR="00CF0D08" w14:paraId="52845FA7" w14:textId="77777777">
        <w:trPr>
          <w:trHeight w:val="2040"/>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55AF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47F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衣柜</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74A1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59776" behindDoc="0" locked="0" layoutInCell="1" allowOverlap="1" wp14:anchorId="6FDEA504" wp14:editId="4B6D8A95">
                  <wp:simplePos x="0" y="0"/>
                  <wp:positionH relativeFrom="column">
                    <wp:posOffset>476885</wp:posOffset>
                  </wp:positionH>
                  <wp:positionV relativeFrom="paragraph">
                    <wp:posOffset>47625</wp:posOffset>
                  </wp:positionV>
                  <wp:extent cx="437515" cy="1172210"/>
                  <wp:effectExtent l="0" t="0" r="635" b="8890"/>
                  <wp:wrapNone/>
                  <wp:docPr id="86" name="图片_44"/>
                  <wp:cNvGraphicFramePr/>
                  <a:graphic xmlns:a="http://schemas.openxmlformats.org/drawingml/2006/main">
                    <a:graphicData uri="http://schemas.openxmlformats.org/drawingml/2006/picture">
                      <pic:pic xmlns:pic="http://schemas.openxmlformats.org/drawingml/2006/picture">
                        <pic:nvPicPr>
                          <pic:cNvPr id="86" name="图片_44"/>
                          <pic:cNvPicPr/>
                        </pic:nvPicPr>
                        <pic:blipFill>
                          <a:blip r:embed="rId29"/>
                          <a:stretch>
                            <a:fillRect/>
                          </a:stretch>
                        </pic:blipFill>
                        <pic:spPr>
                          <a:xfrm>
                            <a:off x="0" y="0"/>
                            <a:ext cx="437515" cy="117221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0D6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800*600*2000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1CC2"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ED3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6806"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体采用橡木实木制作，油漆饰面，经五底三面工艺，木器涂料中有害物质限量符合新国标GB18581-2020；干膜气味低，接近无味，不含有害物质，无毒无味，有良好的透明度，附着力，耐水、耐化学品等性能优异，手感爽滑。硬度达到2-3H级。阻尼铰链，木质精品拉手。</w:t>
            </w:r>
          </w:p>
        </w:tc>
      </w:tr>
      <w:tr w:rsidR="00CF0D08" w14:paraId="5E147688" w14:textId="77777777">
        <w:trPr>
          <w:trHeight w:val="2562"/>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15406"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961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书桌</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B63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0800" behindDoc="0" locked="0" layoutInCell="1" allowOverlap="1" wp14:anchorId="446A40FB" wp14:editId="3B4BC8A2">
                  <wp:simplePos x="0" y="0"/>
                  <wp:positionH relativeFrom="column">
                    <wp:posOffset>249555</wp:posOffset>
                  </wp:positionH>
                  <wp:positionV relativeFrom="paragraph">
                    <wp:posOffset>64135</wp:posOffset>
                  </wp:positionV>
                  <wp:extent cx="1333500" cy="1480185"/>
                  <wp:effectExtent l="0" t="0" r="0" b="5715"/>
                  <wp:wrapNone/>
                  <wp:docPr id="85" name="图片_13"/>
                  <wp:cNvGraphicFramePr/>
                  <a:graphic xmlns:a="http://schemas.openxmlformats.org/drawingml/2006/main">
                    <a:graphicData uri="http://schemas.openxmlformats.org/drawingml/2006/picture">
                      <pic:pic xmlns:pic="http://schemas.openxmlformats.org/drawingml/2006/picture">
                        <pic:nvPicPr>
                          <pic:cNvPr id="85" name="图片_13"/>
                          <pic:cNvPicPr/>
                        </pic:nvPicPr>
                        <pic:blipFill>
                          <a:blip r:embed="rId30"/>
                          <a:stretch>
                            <a:fillRect/>
                          </a:stretch>
                        </pic:blipFill>
                        <pic:spPr>
                          <a:xfrm>
                            <a:off x="0" y="0"/>
                            <a:ext cx="1333500" cy="148018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E06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1200*600*1800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C323"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7C19" w14:textId="77777777" w:rsidR="00CF0D08" w:rsidRDefault="00EE2FA7">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D41C"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体采用橡木实木制作，经五底三面工艺，木器涂料中有害物质限量符合新国标GB18581-2020；干膜气味低，接近无味，不含有害物质，无毒无味，有良好的透明度，附着力，耐水、耐化学品等性能优异，手感爽滑。硬度达到2-3H级。</w:t>
            </w:r>
          </w:p>
        </w:tc>
      </w:tr>
      <w:tr w:rsidR="00CF0D08" w14:paraId="77A2818B" w14:textId="77777777">
        <w:trPr>
          <w:trHeight w:val="2040"/>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068B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DAE6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写字椅</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9E3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1824" behindDoc="0" locked="0" layoutInCell="1" allowOverlap="1" wp14:anchorId="655CB475" wp14:editId="3083E2E4">
                  <wp:simplePos x="0" y="0"/>
                  <wp:positionH relativeFrom="column">
                    <wp:posOffset>344805</wp:posOffset>
                  </wp:positionH>
                  <wp:positionV relativeFrom="paragraph">
                    <wp:posOffset>74295</wp:posOffset>
                  </wp:positionV>
                  <wp:extent cx="1000125" cy="1192530"/>
                  <wp:effectExtent l="0" t="0" r="9525" b="7620"/>
                  <wp:wrapNone/>
                  <wp:docPr id="81" name="图片_14"/>
                  <wp:cNvGraphicFramePr/>
                  <a:graphic xmlns:a="http://schemas.openxmlformats.org/drawingml/2006/main">
                    <a:graphicData uri="http://schemas.openxmlformats.org/drawingml/2006/picture">
                      <pic:pic xmlns:pic="http://schemas.openxmlformats.org/drawingml/2006/picture">
                        <pic:nvPicPr>
                          <pic:cNvPr id="81" name="图片_14"/>
                          <pic:cNvPicPr/>
                        </pic:nvPicPr>
                        <pic:blipFill>
                          <a:blip r:embed="rId31"/>
                          <a:stretch>
                            <a:fillRect/>
                          </a:stretch>
                        </pic:blipFill>
                        <pic:spPr>
                          <a:xfrm>
                            <a:off x="0" y="0"/>
                            <a:ext cx="1000125" cy="119253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5EA3"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常规</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575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3E47" w14:textId="77777777" w:rsidR="00CF0D08" w:rsidRDefault="00EE2FA7">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670E"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整体采用橡木实木制作，高密度高弹海绵。油漆饰面，经五底三面工艺，木器涂料中有害物质限量符合新国标GB18581-2020；干膜气味低，接近无味，不含有害物质，无毒无味，有良好的透明度，附着力，耐水、耐化学品等性能优异，手感爽滑。硬度达到2-3H级。</w:t>
            </w:r>
          </w:p>
        </w:tc>
      </w:tr>
      <w:tr w:rsidR="00CF0D08" w14:paraId="7B53CC82" w14:textId="77777777">
        <w:trPr>
          <w:trHeight w:val="600"/>
        </w:trPr>
        <w:tc>
          <w:tcPr>
            <w:tcW w:w="14212"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5C054" w14:textId="77777777" w:rsidR="00CF0D08" w:rsidRDefault="00EE2FA7">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lastRenderedPageBreak/>
              <w:t>架空层</w:t>
            </w:r>
          </w:p>
        </w:tc>
      </w:tr>
      <w:tr w:rsidR="00CF0D08" w14:paraId="79D2D0DF" w14:textId="77777777">
        <w:trPr>
          <w:trHeight w:val="2392"/>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E27D"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8943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弧形长桌</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828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2848" behindDoc="0" locked="0" layoutInCell="1" allowOverlap="1" wp14:anchorId="4EA41E5E" wp14:editId="092DD850">
                  <wp:simplePos x="0" y="0"/>
                  <wp:positionH relativeFrom="column">
                    <wp:posOffset>182245</wp:posOffset>
                  </wp:positionH>
                  <wp:positionV relativeFrom="paragraph">
                    <wp:posOffset>-119380</wp:posOffset>
                  </wp:positionV>
                  <wp:extent cx="1619250" cy="1238885"/>
                  <wp:effectExtent l="0" t="0" r="0" b="18415"/>
                  <wp:wrapNone/>
                  <wp:docPr id="101" name="图片_16"/>
                  <wp:cNvGraphicFramePr/>
                  <a:graphic xmlns:a="http://schemas.openxmlformats.org/drawingml/2006/main">
                    <a:graphicData uri="http://schemas.openxmlformats.org/drawingml/2006/picture">
                      <pic:pic xmlns:pic="http://schemas.openxmlformats.org/drawingml/2006/picture">
                        <pic:nvPicPr>
                          <pic:cNvPr id="101" name="图片_16"/>
                          <pic:cNvPicPr/>
                        </pic:nvPicPr>
                        <pic:blipFill>
                          <a:blip r:embed="rId32"/>
                          <a:stretch>
                            <a:fillRect/>
                          </a:stretch>
                        </pic:blipFill>
                        <pic:spPr>
                          <a:xfrm>
                            <a:off x="0" y="0"/>
                            <a:ext cx="1619250" cy="123888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8E4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3900*700*760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F94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C71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4D67"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1.面板：采用25mm厚中纤板加工，整体采用喷粉加工工艺；                                                                                                                  2.底脚：采用38*2.0圆管加工。</w:t>
            </w:r>
          </w:p>
        </w:tc>
      </w:tr>
      <w:tr w:rsidR="00CF0D08" w14:paraId="0EF266A1" w14:textId="77777777" w:rsidTr="00FB03FD">
        <w:trPr>
          <w:trHeight w:val="1657"/>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B4F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DDB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凳子</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9E16"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3872" behindDoc="0" locked="0" layoutInCell="1" allowOverlap="1" wp14:anchorId="3ED03893" wp14:editId="55172C21">
                  <wp:simplePos x="0" y="0"/>
                  <wp:positionH relativeFrom="column">
                    <wp:posOffset>285750</wp:posOffset>
                  </wp:positionH>
                  <wp:positionV relativeFrom="paragraph">
                    <wp:posOffset>39370</wp:posOffset>
                  </wp:positionV>
                  <wp:extent cx="1019175" cy="988060"/>
                  <wp:effectExtent l="0" t="0" r="9525" b="2540"/>
                  <wp:wrapNone/>
                  <wp:docPr id="100" name="图片_17"/>
                  <wp:cNvGraphicFramePr/>
                  <a:graphic xmlns:a="http://schemas.openxmlformats.org/drawingml/2006/main">
                    <a:graphicData uri="http://schemas.openxmlformats.org/drawingml/2006/picture">
                      <pic:pic xmlns:pic="http://schemas.openxmlformats.org/drawingml/2006/picture">
                        <pic:nvPicPr>
                          <pic:cNvPr id="100" name="图片_17"/>
                          <pic:cNvPicPr/>
                        </pic:nvPicPr>
                        <pic:blipFill>
                          <a:blip r:embed="rId33"/>
                          <a:stretch>
                            <a:fillRect/>
                          </a:stretch>
                        </pic:blipFill>
                        <pic:spPr>
                          <a:xfrm>
                            <a:off x="0" y="0"/>
                            <a:ext cx="1019175" cy="98806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27DD"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450*435*510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8487"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48</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D52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B1BC"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1.椅面：椅面采用15 mm厚透明亚克</w:t>
            </w:r>
            <w:proofErr w:type="gramStart"/>
            <w:r>
              <w:rPr>
                <w:rFonts w:ascii="宋体" w:hAnsi="宋体" w:cs="宋体" w:hint="eastAsia"/>
                <w:color w:val="000000"/>
                <w:kern w:val="0"/>
                <w:sz w:val="22"/>
                <w:szCs w:val="22"/>
                <w:lang w:bidi="ar"/>
              </w:rPr>
              <w:t>力板热弯</w:t>
            </w:r>
            <w:proofErr w:type="gramEnd"/>
            <w:r>
              <w:rPr>
                <w:rFonts w:ascii="宋体" w:hAnsi="宋体" w:cs="宋体" w:hint="eastAsia"/>
                <w:color w:val="000000"/>
                <w:kern w:val="0"/>
                <w:sz w:val="22"/>
                <w:szCs w:val="22"/>
                <w:lang w:bidi="ar"/>
              </w:rPr>
              <w:t xml:space="preserve">成型；                                 </w:t>
            </w:r>
            <w:r>
              <w:rPr>
                <w:rFonts w:ascii="宋体" w:hAnsi="宋体" w:cs="宋体" w:hint="eastAsia"/>
                <w:color w:val="000000"/>
                <w:kern w:val="0"/>
                <w:sz w:val="22"/>
                <w:szCs w:val="22"/>
                <w:lang w:bidi="ar"/>
              </w:rPr>
              <w:br/>
              <w:t xml:space="preserve">2.椅架：采用19*2.0圆管加工；                                   </w:t>
            </w:r>
            <w:r>
              <w:rPr>
                <w:rFonts w:ascii="宋体" w:hAnsi="宋体" w:cs="宋体" w:hint="eastAsia"/>
                <w:color w:val="000000"/>
                <w:kern w:val="0"/>
                <w:sz w:val="22"/>
                <w:szCs w:val="22"/>
                <w:lang w:bidi="ar"/>
              </w:rPr>
              <w:br/>
              <w:t xml:space="preserve">3.半圆头底脚材质为PP。                                                          </w:t>
            </w:r>
          </w:p>
        </w:tc>
      </w:tr>
      <w:tr w:rsidR="00CF0D08" w14:paraId="798CA3AC" w14:textId="77777777">
        <w:trPr>
          <w:trHeight w:val="1939"/>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65FC"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CD2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卡座</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381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4896" behindDoc="0" locked="0" layoutInCell="1" allowOverlap="1" wp14:anchorId="7504C7D3" wp14:editId="5372E1B0">
                  <wp:simplePos x="0" y="0"/>
                  <wp:positionH relativeFrom="column">
                    <wp:posOffset>216535</wp:posOffset>
                  </wp:positionH>
                  <wp:positionV relativeFrom="paragraph">
                    <wp:posOffset>66675</wp:posOffset>
                  </wp:positionV>
                  <wp:extent cx="1318260" cy="1042670"/>
                  <wp:effectExtent l="0" t="0" r="15240" b="5080"/>
                  <wp:wrapNone/>
                  <wp:docPr id="103" name="图片_23"/>
                  <wp:cNvGraphicFramePr/>
                  <a:graphic xmlns:a="http://schemas.openxmlformats.org/drawingml/2006/main">
                    <a:graphicData uri="http://schemas.openxmlformats.org/drawingml/2006/picture">
                      <pic:pic xmlns:pic="http://schemas.openxmlformats.org/drawingml/2006/picture">
                        <pic:nvPicPr>
                          <pic:cNvPr id="103" name="图片_23"/>
                          <pic:cNvPicPr/>
                        </pic:nvPicPr>
                        <pic:blipFill>
                          <a:blip r:embed="rId34"/>
                          <a:stretch>
                            <a:fillRect/>
                          </a:stretch>
                        </pic:blipFill>
                        <pic:spPr>
                          <a:xfrm>
                            <a:off x="0" y="0"/>
                            <a:ext cx="1318260" cy="104267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4064"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1674*1069*916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823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429D"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组</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9A8A"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1.钢架：采用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38*2.0圆管，</w:t>
            </w:r>
            <w:proofErr w:type="gramStart"/>
            <w:r>
              <w:rPr>
                <w:rFonts w:ascii="宋体" w:hAnsi="宋体" w:cs="宋体" w:hint="eastAsia"/>
                <w:color w:val="000000"/>
                <w:kern w:val="0"/>
                <w:sz w:val="22"/>
                <w:szCs w:val="22"/>
                <w:lang w:bidi="ar"/>
              </w:rPr>
              <w:t>托臂采用</w:t>
            </w:r>
            <w:proofErr w:type="gramEnd"/>
            <w:r>
              <w:rPr>
                <w:rFonts w:ascii="宋体" w:hAnsi="宋体" w:cs="宋体" w:hint="eastAsia"/>
                <w:color w:val="000000"/>
                <w:kern w:val="0"/>
                <w:sz w:val="22"/>
                <w:szCs w:val="22"/>
                <w:lang w:bidi="ar"/>
              </w:rPr>
              <w:t>2.0钢板折边成型；钢架</w:t>
            </w:r>
            <w:proofErr w:type="gramStart"/>
            <w:r>
              <w:rPr>
                <w:rFonts w:ascii="宋体" w:hAnsi="宋体" w:cs="宋体" w:hint="eastAsia"/>
                <w:color w:val="000000"/>
                <w:kern w:val="0"/>
                <w:sz w:val="22"/>
                <w:szCs w:val="22"/>
                <w:lang w:bidi="ar"/>
              </w:rPr>
              <w:t>抱圈采用</w:t>
            </w:r>
            <w:proofErr w:type="gramEnd"/>
            <w:r>
              <w:rPr>
                <w:rFonts w:ascii="宋体" w:hAnsi="宋体" w:cs="宋体" w:hint="eastAsia"/>
                <w:color w:val="000000"/>
                <w:kern w:val="0"/>
                <w:sz w:val="22"/>
                <w:szCs w:val="22"/>
                <w:lang w:bidi="ar"/>
              </w:rPr>
              <w:t>铝合金压铸成型。</w:t>
            </w:r>
            <w:r>
              <w:rPr>
                <w:rFonts w:ascii="宋体" w:hAnsi="宋体" w:cs="宋体" w:hint="eastAsia"/>
                <w:color w:val="000000"/>
                <w:kern w:val="0"/>
                <w:sz w:val="22"/>
                <w:szCs w:val="22"/>
                <w:lang w:bidi="ar"/>
              </w:rPr>
              <w:br/>
              <w:t>2.桌面：采用25mm中纤板</w:t>
            </w:r>
            <w:proofErr w:type="gramStart"/>
            <w:r>
              <w:rPr>
                <w:rFonts w:ascii="宋体" w:hAnsi="宋体" w:cs="宋体" w:hint="eastAsia"/>
                <w:color w:val="000000"/>
                <w:kern w:val="0"/>
                <w:sz w:val="22"/>
                <w:szCs w:val="22"/>
                <w:lang w:bidi="ar"/>
              </w:rPr>
              <w:t>铣</w:t>
            </w:r>
            <w:proofErr w:type="gramEnd"/>
            <w:r>
              <w:rPr>
                <w:rFonts w:ascii="宋体" w:hAnsi="宋体" w:cs="宋体" w:hint="eastAsia"/>
                <w:color w:val="000000"/>
                <w:kern w:val="0"/>
                <w:sz w:val="22"/>
                <w:szCs w:val="22"/>
                <w:lang w:bidi="ar"/>
              </w:rPr>
              <w:t>加工成型;</w:t>
            </w:r>
            <w:r>
              <w:rPr>
                <w:rFonts w:ascii="宋体" w:hAnsi="宋体" w:cs="宋体" w:hint="eastAsia"/>
                <w:color w:val="000000"/>
                <w:kern w:val="0"/>
                <w:sz w:val="22"/>
                <w:szCs w:val="22"/>
                <w:lang w:bidi="ar"/>
              </w:rPr>
              <w:br/>
              <w:t xml:space="preserve">3.靠板：采用16mm多层板压制成型，整体做油漆；                                      </w:t>
            </w:r>
            <w:r>
              <w:rPr>
                <w:rFonts w:ascii="宋体" w:hAnsi="宋体" w:cs="宋体" w:hint="eastAsia"/>
                <w:color w:val="000000"/>
                <w:kern w:val="0"/>
                <w:sz w:val="22"/>
                <w:szCs w:val="22"/>
                <w:lang w:bidi="ar"/>
              </w:rPr>
              <w:br/>
              <w:t>4.软包：座板基板厚度18mm，高密度</w:t>
            </w:r>
            <w:proofErr w:type="gramStart"/>
            <w:r>
              <w:rPr>
                <w:rFonts w:ascii="宋体" w:hAnsi="宋体" w:cs="宋体" w:hint="eastAsia"/>
                <w:color w:val="000000"/>
                <w:kern w:val="0"/>
                <w:sz w:val="22"/>
                <w:szCs w:val="22"/>
                <w:lang w:bidi="ar"/>
              </w:rPr>
              <w:t>海绵厚海绵厚</w:t>
            </w:r>
            <w:proofErr w:type="gramEnd"/>
            <w:r>
              <w:rPr>
                <w:rFonts w:ascii="宋体" w:hAnsi="宋体" w:cs="宋体" w:hint="eastAsia"/>
                <w:color w:val="000000"/>
                <w:kern w:val="0"/>
                <w:sz w:val="22"/>
                <w:szCs w:val="22"/>
                <w:lang w:bidi="ar"/>
              </w:rPr>
              <w:t>20mm，靠背基板厚度9mm，高密度海绵厚10mm；</w:t>
            </w:r>
            <w:r>
              <w:rPr>
                <w:rFonts w:ascii="宋体" w:hAnsi="宋体" w:cs="宋体" w:hint="eastAsia"/>
                <w:color w:val="000000"/>
                <w:kern w:val="0"/>
                <w:sz w:val="22"/>
                <w:szCs w:val="22"/>
                <w:lang w:bidi="ar"/>
              </w:rPr>
              <w:br/>
              <w:t>6.底脚：采用尼龙注塑成型，颜色软炭黑。</w:t>
            </w:r>
          </w:p>
        </w:tc>
      </w:tr>
      <w:tr w:rsidR="00CF0D08" w14:paraId="24C3B0CF" w14:textId="77777777" w:rsidTr="00DA3FA0">
        <w:trPr>
          <w:trHeight w:val="112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FB1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45F4" w14:textId="6AD2AE83"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单椅</w:t>
            </w:r>
            <w:r w:rsidR="004146C4">
              <w:rPr>
                <w:rFonts w:ascii="宋体" w:hAnsi="宋体" w:cs="宋体" w:hint="eastAsia"/>
                <w:color w:val="000000"/>
                <w:kern w:val="0"/>
                <w:sz w:val="24"/>
                <w:lang w:bidi="ar"/>
              </w:rPr>
              <w:t>（提供样品）</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2A2A"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5920" behindDoc="0" locked="0" layoutInCell="1" allowOverlap="1" wp14:anchorId="7948F679" wp14:editId="7F24827B">
                  <wp:simplePos x="0" y="0"/>
                  <wp:positionH relativeFrom="column">
                    <wp:posOffset>346710</wp:posOffset>
                  </wp:positionH>
                  <wp:positionV relativeFrom="paragraph">
                    <wp:posOffset>63500</wp:posOffset>
                  </wp:positionV>
                  <wp:extent cx="1061720" cy="1091565"/>
                  <wp:effectExtent l="0" t="0" r="5080" b="13335"/>
                  <wp:wrapNone/>
                  <wp:docPr id="102" name="ID_2875CE0110654E089A92F838FBF3DF4B"/>
                  <wp:cNvGraphicFramePr/>
                  <a:graphic xmlns:a="http://schemas.openxmlformats.org/drawingml/2006/main">
                    <a:graphicData uri="http://schemas.openxmlformats.org/drawingml/2006/picture">
                      <pic:pic xmlns:pic="http://schemas.openxmlformats.org/drawingml/2006/picture">
                        <pic:nvPicPr>
                          <pic:cNvPr id="102" name="ID_2875CE0110654E089A92F838FBF3DF4B"/>
                          <pic:cNvPicPr/>
                        </pic:nvPicPr>
                        <pic:blipFill>
                          <a:blip r:embed="rId35"/>
                          <a:stretch>
                            <a:fillRect/>
                          </a:stretch>
                        </pic:blipFill>
                        <pic:spPr>
                          <a:xfrm>
                            <a:off x="0" y="0"/>
                            <a:ext cx="1061720" cy="109156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D62A" w14:textId="7E35F3BB" w:rsidR="00CF0D08" w:rsidRDefault="0097035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530</w:t>
            </w:r>
            <w:r w:rsidR="00EE2FA7">
              <w:rPr>
                <w:rFonts w:ascii="宋体" w:hAnsi="宋体" w:cs="宋体" w:hint="eastAsia"/>
                <w:color w:val="000000"/>
                <w:kern w:val="0"/>
                <w:sz w:val="24"/>
                <w:lang w:bidi="ar"/>
              </w:rPr>
              <w:t>*</w:t>
            </w:r>
            <w:r>
              <w:rPr>
                <w:rFonts w:ascii="宋体" w:hAnsi="宋体" w:cs="宋体" w:hint="eastAsia"/>
                <w:color w:val="000000"/>
                <w:kern w:val="0"/>
                <w:sz w:val="24"/>
                <w:lang w:bidi="ar"/>
              </w:rPr>
              <w:t>480</w:t>
            </w:r>
            <w:r w:rsidR="00EE2FA7">
              <w:rPr>
                <w:rFonts w:ascii="宋体" w:hAnsi="宋体" w:cs="宋体" w:hint="eastAsia"/>
                <w:color w:val="000000"/>
                <w:kern w:val="0"/>
                <w:sz w:val="24"/>
                <w:lang w:bidi="ar"/>
              </w:rPr>
              <w:t>*</w:t>
            </w:r>
            <w:r>
              <w:rPr>
                <w:rFonts w:ascii="宋体" w:hAnsi="宋体" w:cs="宋体" w:hint="eastAsia"/>
                <w:color w:val="000000"/>
                <w:kern w:val="0"/>
                <w:sz w:val="24"/>
                <w:lang w:bidi="ar"/>
              </w:rPr>
              <w:t>800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C17F"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256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5EB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把</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8A2B"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1.钢架：前脚管采用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19*1.5圆管弯管成型；后脚管采用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25*1.8圆管激光下料，横梁采用20*10*1.5方管激光下料，靠背接头采用铝合金压铸成型；</w:t>
            </w:r>
            <w:r>
              <w:rPr>
                <w:rFonts w:ascii="宋体" w:hAnsi="宋体" w:cs="宋体" w:hint="eastAsia"/>
                <w:color w:val="000000"/>
                <w:kern w:val="0"/>
                <w:sz w:val="22"/>
                <w:szCs w:val="22"/>
                <w:lang w:bidi="ar"/>
              </w:rPr>
              <w:br/>
              <w:t>2.座靠板：采用杨木芯，双贴椴木皮，整体纯色油漆，厚度10.5mm；</w:t>
            </w:r>
            <w:r>
              <w:rPr>
                <w:rFonts w:ascii="宋体" w:hAnsi="宋体" w:cs="宋体" w:hint="eastAsia"/>
                <w:color w:val="000000"/>
                <w:kern w:val="0"/>
                <w:sz w:val="22"/>
                <w:szCs w:val="22"/>
                <w:lang w:bidi="ar"/>
              </w:rPr>
              <w:br/>
              <w:t xml:space="preserve">3.底罩：采用1.2钢板激光下料折边成型；                                                    </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4.底脚：前脚采用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19半圆头PP内塞，后脚采用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25半圆头PP内塞；</w:t>
            </w:r>
            <w:r>
              <w:rPr>
                <w:rFonts w:ascii="宋体" w:hAnsi="宋体" w:cs="宋体" w:hint="eastAsia"/>
                <w:color w:val="000000"/>
                <w:kern w:val="0"/>
                <w:sz w:val="22"/>
                <w:szCs w:val="22"/>
                <w:lang w:bidi="ar"/>
              </w:rPr>
              <w:br/>
              <w:t>5.功能：靠背可摆动。</w:t>
            </w:r>
          </w:p>
        </w:tc>
      </w:tr>
      <w:tr w:rsidR="00CF0D08" w14:paraId="09056843" w14:textId="77777777">
        <w:trPr>
          <w:trHeight w:val="1939"/>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646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B7C0"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圆桌</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1AC8"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6944" behindDoc="0" locked="0" layoutInCell="1" allowOverlap="1" wp14:anchorId="36AE92B5" wp14:editId="623F047E">
                  <wp:simplePos x="0" y="0"/>
                  <wp:positionH relativeFrom="column">
                    <wp:posOffset>356870</wp:posOffset>
                  </wp:positionH>
                  <wp:positionV relativeFrom="paragraph">
                    <wp:posOffset>73660</wp:posOffset>
                  </wp:positionV>
                  <wp:extent cx="996950" cy="1045210"/>
                  <wp:effectExtent l="0" t="0" r="12700" b="2540"/>
                  <wp:wrapNone/>
                  <wp:docPr id="99" name="图片_20"/>
                  <wp:cNvGraphicFramePr/>
                  <a:graphic xmlns:a="http://schemas.openxmlformats.org/drawingml/2006/main">
                    <a:graphicData uri="http://schemas.openxmlformats.org/drawingml/2006/picture">
                      <pic:pic xmlns:pic="http://schemas.openxmlformats.org/drawingml/2006/picture">
                        <pic:nvPicPr>
                          <pic:cNvPr id="99" name="图片_20"/>
                          <pic:cNvPicPr/>
                        </pic:nvPicPr>
                        <pic:blipFill>
                          <a:blip r:embed="rId36"/>
                          <a:stretch>
                            <a:fillRect/>
                          </a:stretch>
                        </pic:blipFill>
                        <pic:spPr>
                          <a:xfrm>
                            <a:off x="0" y="0"/>
                            <a:ext cx="996950" cy="1045210"/>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10DC" w14:textId="77777777" w:rsidR="00CF0D08" w:rsidRDefault="00EE2FA7">
            <w:pPr>
              <w:widowControl/>
              <w:jc w:val="center"/>
              <w:textAlignment w:val="center"/>
              <w:rPr>
                <w:rFonts w:ascii="宋体" w:hAnsi="宋体" w:cs="宋体" w:hint="eastAsia"/>
                <w:color w:val="000000"/>
                <w:sz w:val="24"/>
              </w:rPr>
            </w:pPr>
            <w:r>
              <w:rPr>
                <w:rFonts w:ascii="Calibri" w:hAnsi="Calibri" w:cs="Calibri"/>
                <w:color w:val="000000"/>
                <w:kern w:val="0"/>
                <w:sz w:val="24"/>
                <w:lang w:bidi="ar"/>
              </w:rPr>
              <w:t>φ800 *</w:t>
            </w:r>
            <w:r>
              <w:rPr>
                <w:rFonts w:ascii="宋体" w:hAnsi="宋体" w:cs="宋体" w:hint="eastAsia"/>
                <w:color w:val="000000"/>
                <w:kern w:val="0"/>
                <w:sz w:val="24"/>
                <w:lang w:bidi="ar"/>
              </w:rPr>
              <w:t>760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830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0B7B"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DBDE" w14:textId="2B7331D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r w:rsidR="00DA3FA0">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面板：基材E0级环保优质多层板，甲醛释放量＜0.05mg/m3，含水率≤8%，物理力学性能符合GB/T 3324-2017标准规定</w:t>
            </w:r>
            <w:r>
              <w:rPr>
                <w:rFonts w:ascii="宋体" w:hAnsi="宋体" w:cs="宋体" w:hint="eastAsia"/>
                <w:color w:val="000000"/>
                <w:kern w:val="0"/>
                <w:sz w:val="22"/>
                <w:szCs w:val="22"/>
                <w:lang w:bidi="ar"/>
              </w:rPr>
              <w:br/>
              <w:t>2</w:t>
            </w:r>
            <w:r w:rsidR="00DA3FA0">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封边：1.5mm厚，波浪</w:t>
            </w:r>
            <w:proofErr w:type="gramStart"/>
            <w:r>
              <w:rPr>
                <w:rFonts w:ascii="宋体" w:hAnsi="宋体" w:cs="宋体" w:hint="eastAsia"/>
                <w:color w:val="000000"/>
                <w:kern w:val="0"/>
                <w:sz w:val="22"/>
                <w:szCs w:val="22"/>
                <w:lang w:bidi="ar"/>
              </w:rPr>
              <w:t>型封边</w:t>
            </w:r>
            <w:proofErr w:type="gramEnd"/>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br/>
              <w:t>3</w:t>
            </w:r>
            <w:r w:rsidR="00DA3FA0">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立柱：采用边长70±5MM等边三角形,带安全圆角，铝制管，配插片式分色装饰条</w:t>
            </w:r>
            <w:r>
              <w:rPr>
                <w:rFonts w:ascii="宋体" w:hAnsi="宋体" w:cs="宋体" w:hint="eastAsia"/>
                <w:color w:val="000000"/>
                <w:kern w:val="0"/>
                <w:sz w:val="22"/>
                <w:szCs w:val="22"/>
                <w:lang w:bidi="ar"/>
              </w:rPr>
              <w:br/>
              <w:t>4</w:t>
            </w:r>
            <w:r w:rsidR="00DA3FA0">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底板：20mm厚抗</w:t>
            </w:r>
            <w:proofErr w:type="gramStart"/>
            <w:r>
              <w:rPr>
                <w:rFonts w:ascii="宋体" w:hAnsi="宋体" w:cs="宋体" w:hint="eastAsia"/>
                <w:color w:val="000000"/>
                <w:kern w:val="0"/>
                <w:sz w:val="22"/>
                <w:szCs w:val="22"/>
                <w:lang w:bidi="ar"/>
              </w:rPr>
              <w:t>倍特</w:t>
            </w:r>
            <w:proofErr w:type="gramEnd"/>
            <w:r>
              <w:rPr>
                <w:rFonts w:ascii="宋体" w:hAnsi="宋体" w:cs="宋体" w:hint="eastAsia"/>
                <w:color w:val="000000"/>
                <w:kern w:val="0"/>
                <w:sz w:val="22"/>
                <w:szCs w:val="22"/>
                <w:lang w:bidi="ar"/>
              </w:rPr>
              <w:t>板或同等档次钢板，耐脏耐油污，吸水膨胀率≤5%，底部配调节脚。</w:t>
            </w:r>
            <w:r>
              <w:rPr>
                <w:rFonts w:ascii="宋体" w:hAnsi="宋体" w:cs="宋体" w:hint="eastAsia"/>
                <w:color w:val="000000"/>
                <w:kern w:val="0"/>
                <w:sz w:val="22"/>
                <w:szCs w:val="22"/>
                <w:lang w:bidi="ar"/>
              </w:rPr>
              <w:br/>
              <w:t>5</w:t>
            </w:r>
            <w:r w:rsidR="00DA3FA0">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面板托件：采用钢板件，均经过除油、防锈、抛丸处理，表面喷涂黑色优质金属粉体。</w:t>
            </w:r>
          </w:p>
        </w:tc>
      </w:tr>
      <w:tr w:rsidR="00CF0D08" w14:paraId="743F25C7" w14:textId="77777777">
        <w:trPr>
          <w:trHeight w:val="2653"/>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44AD"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7D8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圆桌</w:t>
            </w:r>
          </w:p>
        </w:tc>
        <w:tc>
          <w:tcPr>
            <w:tcW w:w="3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D5C5"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noProof/>
                <w:color w:val="000000"/>
                <w:kern w:val="0"/>
                <w:sz w:val="24"/>
                <w:bdr w:val="single" w:sz="4" w:space="0" w:color="000000"/>
              </w:rPr>
              <w:drawing>
                <wp:anchor distT="0" distB="0" distL="114300" distR="114300" simplePos="0" relativeHeight="251667968" behindDoc="0" locked="0" layoutInCell="1" allowOverlap="1" wp14:anchorId="269C2E57" wp14:editId="50AA8DE8">
                  <wp:simplePos x="0" y="0"/>
                  <wp:positionH relativeFrom="column">
                    <wp:posOffset>299720</wp:posOffset>
                  </wp:positionH>
                  <wp:positionV relativeFrom="paragraph">
                    <wp:posOffset>-31750</wp:posOffset>
                  </wp:positionV>
                  <wp:extent cx="1179830" cy="1304925"/>
                  <wp:effectExtent l="0" t="0" r="1270" b="9525"/>
                  <wp:wrapNone/>
                  <wp:docPr id="98" name="ID_3DA0C9B93EEA4CD18C75BD59888BBA14"/>
                  <wp:cNvGraphicFramePr/>
                  <a:graphic xmlns:a="http://schemas.openxmlformats.org/drawingml/2006/main">
                    <a:graphicData uri="http://schemas.openxmlformats.org/drawingml/2006/picture">
                      <pic:pic xmlns:pic="http://schemas.openxmlformats.org/drawingml/2006/picture">
                        <pic:nvPicPr>
                          <pic:cNvPr id="98" name="ID_3DA0C9B93EEA4CD18C75BD59888BBA14"/>
                          <pic:cNvPicPr/>
                        </pic:nvPicPr>
                        <pic:blipFill>
                          <a:blip r:embed="rId37"/>
                          <a:stretch>
                            <a:fillRect/>
                          </a:stretch>
                        </pic:blipFill>
                        <pic:spPr>
                          <a:xfrm>
                            <a:off x="0" y="0"/>
                            <a:ext cx="1179830" cy="1304925"/>
                          </a:xfrm>
                          <a:prstGeom prst="rect">
                            <a:avLst/>
                          </a:prstGeom>
                          <a:noFill/>
                          <a:ln>
                            <a:noFill/>
                          </a:ln>
                        </pic:spPr>
                      </pic:pic>
                    </a:graphicData>
                  </a:graphic>
                </wp:anchor>
              </w:drawing>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6021" w14:textId="77777777" w:rsidR="00CF0D08" w:rsidRDefault="00EE2FA7">
            <w:pPr>
              <w:widowControl/>
              <w:jc w:val="center"/>
              <w:textAlignment w:val="center"/>
              <w:rPr>
                <w:rFonts w:ascii="宋体" w:hAnsi="宋体" w:cs="宋体" w:hint="eastAsia"/>
                <w:color w:val="000000"/>
                <w:sz w:val="24"/>
              </w:rPr>
            </w:pPr>
            <w:r>
              <w:rPr>
                <w:rFonts w:ascii="Calibri" w:hAnsi="Calibri" w:cs="Calibri"/>
                <w:color w:val="000000"/>
                <w:kern w:val="0"/>
                <w:sz w:val="24"/>
                <w:lang w:bidi="ar"/>
              </w:rPr>
              <w:t>φ800 *</w:t>
            </w:r>
            <w:r>
              <w:rPr>
                <w:rFonts w:ascii="宋体" w:hAnsi="宋体" w:cs="宋体" w:hint="eastAsia"/>
                <w:color w:val="000000"/>
                <w:kern w:val="0"/>
                <w:sz w:val="24"/>
                <w:lang w:bidi="ar"/>
              </w:rPr>
              <w:t>（</w:t>
            </w:r>
            <w:r>
              <w:rPr>
                <w:rFonts w:ascii="Calibri" w:hAnsi="Calibri" w:cs="Calibri"/>
                <w:color w:val="000000"/>
                <w:kern w:val="0"/>
                <w:sz w:val="24"/>
                <w:lang w:bidi="ar"/>
              </w:rPr>
              <w:t>713-1200</w:t>
            </w:r>
            <w:r>
              <w:rPr>
                <w:rFonts w:ascii="宋体" w:hAnsi="宋体" w:cs="宋体" w:hint="eastAsia"/>
                <w:color w:val="000000"/>
                <w:kern w:val="0"/>
                <w:sz w:val="24"/>
                <w:lang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CA7E"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CFF9" w14:textId="77777777" w:rsidR="00CF0D08" w:rsidRDefault="00EE2FA7">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张</w:t>
            </w:r>
          </w:p>
        </w:tc>
        <w:tc>
          <w:tcPr>
            <w:tcW w:w="6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7D1B" w14:textId="77777777" w:rsidR="00CF0D08" w:rsidRDefault="00EE2FA7">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1.钢架:底盘采用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800厚14mm钢板加工成型，周圈倒角C6；下立柱采用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165*2.2圆管加工成型；上立柱采用</w:t>
            </w:r>
            <w:r>
              <w:rPr>
                <w:rFonts w:ascii="Calibri" w:hAnsi="Calibri" w:cs="Calibri"/>
                <w:color w:val="000000"/>
                <w:kern w:val="0"/>
                <w:sz w:val="22"/>
                <w:szCs w:val="22"/>
                <w:lang w:bidi="ar"/>
              </w:rPr>
              <w:t>φ</w:t>
            </w:r>
            <w:r>
              <w:rPr>
                <w:rFonts w:ascii="宋体" w:hAnsi="宋体" w:cs="宋体" w:hint="eastAsia"/>
                <w:color w:val="000000"/>
                <w:kern w:val="0"/>
                <w:sz w:val="22"/>
                <w:szCs w:val="22"/>
                <w:lang w:bidi="ar"/>
              </w:rPr>
              <w:t>140*2.2圆管加工成型。</w:t>
            </w:r>
            <w:r>
              <w:rPr>
                <w:rFonts w:ascii="宋体" w:hAnsi="宋体" w:cs="宋体" w:hint="eastAsia"/>
                <w:color w:val="000000"/>
                <w:kern w:val="0"/>
                <w:sz w:val="22"/>
                <w:szCs w:val="22"/>
                <w:lang w:bidi="ar"/>
              </w:rPr>
              <w:br/>
              <w:t>2.桌面：采用22mm多层板，正面贴防火板，反面贴黑色防火板，四周倒斜边做原木色油漆;</w:t>
            </w:r>
            <w:r>
              <w:rPr>
                <w:rFonts w:ascii="宋体" w:hAnsi="宋体" w:cs="宋体" w:hint="eastAsia"/>
                <w:color w:val="000000"/>
                <w:kern w:val="0"/>
                <w:sz w:val="22"/>
                <w:szCs w:val="22"/>
                <w:lang w:bidi="ar"/>
              </w:rPr>
              <w:br/>
              <w:t>3.底脚：黑色PP调节脚；</w:t>
            </w:r>
            <w:r>
              <w:rPr>
                <w:rFonts w:ascii="宋体" w:hAnsi="宋体" w:cs="宋体" w:hint="eastAsia"/>
                <w:color w:val="000000"/>
                <w:kern w:val="0"/>
                <w:sz w:val="22"/>
                <w:szCs w:val="22"/>
                <w:lang w:bidi="ar"/>
              </w:rPr>
              <w:br/>
              <w:t>4.功能：桌面带电动升降功能（桌面高度713-1200）。</w:t>
            </w:r>
          </w:p>
        </w:tc>
      </w:tr>
      <w:tr w:rsidR="00FB03FD" w14:paraId="08159F31" w14:textId="77777777" w:rsidTr="00E803F3">
        <w:trPr>
          <w:trHeight w:val="416"/>
        </w:trPr>
        <w:tc>
          <w:tcPr>
            <w:tcW w:w="142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29137C7" w14:textId="2F3150D4" w:rsidR="00FB03FD" w:rsidRDefault="00FB03FD">
            <w:pPr>
              <w:widowControl/>
              <w:jc w:val="left"/>
              <w:textAlignment w:val="center"/>
              <w:rPr>
                <w:rFonts w:ascii="宋体" w:hAnsi="宋体" w:cs="宋体" w:hint="eastAsia"/>
                <w:color w:val="000000"/>
                <w:kern w:val="0"/>
                <w:sz w:val="22"/>
                <w:szCs w:val="22"/>
                <w:lang w:bidi="ar"/>
              </w:rPr>
            </w:pPr>
            <w:r w:rsidRPr="00FB03FD">
              <w:rPr>
                <w:rFonts w:ascii="宋体" w:hAnsi="宋体" w:cs="宋体" w:hint="eastAsia"/>
                <w:color w:val="000000"/>
                <w:kern w:val="0"/>
                <w:sz w:val="22"/>
                <w:szCs w:val="22"/>
                <w:lang w:bidi="ar"/>
              </w:rPr>
              <w:t>注：上述家具规格为参考规格，以现场实际测量为准，出货允许误差为±10mm内(现场条件不允许的除外），款式颜色经采购人确认后生产或采购。</w:t>
            </w:r>
          </w:p>
        </w:tc>
      </w:tr>
    </w:tbl>
    <w:p w14:paraId="5B5FDBC1" w14:textId="77777777" w:rsidR="00CF0D08" w:rsidRDefault="00CF0D08">
      <w:pPr>
        <w:pStyle w:val="ae"/>
        <w:rPr>
          <w:rFonts w:hint="eastAsia"/>
        </w:rPr>
        <w:sectPr w:rsidR="00CF0D08">
          <w:pgSz w:w="16838" w:h="11906" w:orient="landscape"/>
          <w:pgMar w:top="1417" w:right="1417" w:bottom="1417" w:left="1417" w:header="851" w:footer="992" w:gutter="0"/>
          <w:cols w:space="0"/>
          <w:docGrid w:type="lines" w:linePitch="312"/>
        </w:sectPr>
      </w:pPr>
    </w:p>
    <w:p w14:paraId="52D52D82" w14:textId="77777777" w:rsidR="00CF0D08" w:rsidRDefault="00EE2FA7">
      <w:pPr>
        <w:spacing w:line="360" w:lineRule="auto"/>
        <w:jc w:val="center"/>
        <w:rPr>
          <w:rFonts w:ascii="宋体" w:hAnsi="宋体" w:cs="宋体" w:hint="eastAsia"/>
          <w:b/>
          <w:sz w:val="36"/>
          <w:szCs w:val="36"/>
        </w:rPr>
      </w:pPr>
      <w:r>
        <w:rPr>
          <w:rFonts w:ascii="宋体" w:hAnsi="宋体" w:cs="宋体" w:hint="eastAsia"/>
          <w:b/>
          <w:sz w:val="36"/>
          <w:szCs w:val="36"/>
        </w:rPr>
        <w:lastRenderedPageBreak/>
        <w:t>第四部分</w:t>
      </w:r>
      <w:bookmarkStart w:id="38" w:name="_Toc184310290"/>
      <w:bookmarkStart w:id="39" w:name="_Toc184313272"/>
      <w:bookmarkStart w:id="40" w:name="_Toc184314465"/>
      <w:bookmarkStart w:id="41" w:name="_Toc184310295"/>
      <w:bookmarkStart w:id="42" w:name="_Toc184308070"/>
      <w:bookmarkStart w:id="43" w:name="_Toc184314461"/>
      <w:bookmarkStart w:id="44" w:name="_Toc184312123"/>
      <w:bookmarkStart w:id="45" w:name="_Toc184312068"/>
      <w:bookmarkStart w:id="46" w:name="_Toc184314443"/>
      <w:bookmarkStart w:id="47" w:name="_Toc184313267"/>
      <w:bookmarkStart w:id="48" w:name="_Toc184308040"/>
      <w:bookmarkStart w:id="49" w:name="_Toc184312111"/>
      <w:bookmarkStart w:id="50" w:name="_Toc184313281"/>
      <w:bookmarkStart w:id="51" w:name="_Toc184312084"/>
      <w:bookmarkStart w:id="52" w:name="_Toc184310276"/>
      <w:bookmarkStart w:id="53" w:name="_Toc184314448"/>
      <w:bookmarkStart w:id="54" w:name="_Toc184313245"/>
      <w:bookmarkStart w:id="55" w:name="_Toc184312134"/>
      <w:bookmarkStart w:id="56" w:name="_Toc184308086"/>
      <w:bookmarkStart w:id="57" w:name="_Toc184308066"/>
      <w:bookmarkStart w:id="58" w:name="_Toc184313255"/>
      <w:bookmarkStart w:id="59" w:name="_Toc184310294"/>
      <w:bookmarkStart w:id="60" w:name="_Toc184313289"/>
      <w:bookmarkStart w:id="61" w:name="_Toc184313283"/>
      <w:bookmarkStart w:id="62" w:name="_Toc184312124"/>
      <w:bookmarkStart w:id="63" w:name="_Toc184313262"/>
      <w:bookmarkStart w:id="64" w:name="_Toc184314477"/>
      <w:bookmarkStart w:id="65" w:name="_Toc184312109"/>
      <w:bookmarkStart w:id="66" w:name="_Toc184312129"/>
      <w:bookmarkStart w:id="67" w:name="_Toc184310333"/>
      <w:bookmarkStart w:id="68" w:name="_Toc184310280"/>
      <w:bookmarkStart w:id="69" w:name="_Toc184313295"/>
      <w:bookmarkStart w:id="70" w:name="_Toc184310285"/>
      <w:bookmarkStart w:id="71" w:name="_Toc184314431"/>
      <w:bookmarkStart w:id="72" w:name="_Toc184313238"/>
      <w:bookmarkStart w:id="73" w:name="_Toc184308064"/>
      <w:bookmarkStart w:id="74" w:name="_Toc184308052"/>
      <w:bookmarkStart w:id="75" w:name="_Toc184308059"/>
      <w:bookmarkStart w:id="76" w:name="_Toc184313252"/>
      <w:bookmarkStart w:id="77" w:name="_Toc184313278"/>
      <w:bookmarkStart w:id="78" w:name="_Toc184313265"/>
      <w:bookmarkStart w:id="79" w:name="_Toc184314454"/>
      <w:bookmarkStart w:id="80" w:name="_Toc184312095"/>
      <w:bookmarkStart w:id="81" w:name="_Toc184310297"/>
      <w:bookmarkStart w:id="82" w:name="_Toc184314440"/>
      <w:bookmarkStart w:id="83" w:name="_Toc184308038"/>
      <w:bookmarkStart w:id="84" w:name="_Toc184310275"/>
      <w:bookmarkStart w:id="85" w:name="_Toc184308074"/>
      <w:bookmarkStart w:id="86" w:name="_Toc184308049"/>
      <w:bookmarkStart w:id="87" w:name="_Toc184312138"/>
      <w:bookmarkStart w:id="88" w:name="_Toc184312137"/>
      <w:bookmarkStart w:id="89" w:name="_Toc184312125"/>
      <w:bookmarkStart w:id="90" w:name="_Toc184310314"/>
      <w:bookmarkStart w:id="91" w:name="_Toc184314414"/>
      <w:bookmarkStart w:id="92" w:name="_Toc184314475"/>
      <w:bookmarkStart w:id="93" w:name="_Toc184308067"/>
      <w:bookmarkStart w:id="94" w:name="_Toc184310288"/>
      <w:bookmarkStart w:id="95" w:name="_Toc184310278"/>
      <w:bookmarkStart w:id="96" w:name="_Toc184308043"/>
      <w:bookmarkStart w:id="97" w:name="_Toc184308065"/>
      <w:bookmarkStart w:id="98" w:name="_Toc184314471"/>
      <w:bookmarkStart w:id="99" w:name="_Toc184314438"/>
      <w:bookmarkStart w:id="100" w:name="_Toc184308060"/>
      <w:bookmarkStart w:id="101" w:name="_Toc184308097"/>
      <w:bookmarkStart w:id="102" w:name="_Toc184308071"/>
      <w:bookmarkStart w:id="103" w:name="_Toc184314474"/>
      <w:bookmarkStart w:id="104" w:name="_Toc184310283"/>
      <w:bookmarkStart w:id="105" w:name="_Toc184308050"/>
      <w:bookmarkStart w:id="106" w:name="_Toc184308087"/>
      <w:bookmarkStart w:id="107" w:name="_Toc184314420"/>
      <w:bookmarkStart w:id="108" w:name="_Toc184308075"/>
      <w:bookmarkStart w:id="109" w:name="_Toc184312087"/>
      <w:bookmarkStart w:id="110" w:name="_Toc184312130"/>
      <w:bookmarkStart w:id="111" w:name="_Toc184312098"/>
      <w:bookmarkStart w:id="112" w:name="_Toc184313285"/>
      <w:bookmarkStart w:id="113" w:name="_Toc184308048"/>
      <w:bookmarkStart w:id="114" w:name="_Toc184314452"/>
      <w:bookmarkStart w:id="115" w:name="_Toc184310289"/>
      <w:bookmarkStart w:id="116" w:name="_Toc184308091"/>
      <w:bookmarkStart w:id="117" w:name="_Toc184308051"/>
      <w:bookmarkStart w:id="118" w:name="_Toc184314470"/>
      <w:bookmarkStart w:id="119" w:name="_Toc184308085"/>
      <w:bookmarkStart w:id="120" w:name="_Toc184314469"/>
      <w:bookmarkStart w:id="121" w:name="_Toc184308102"/>
      <w:bookmarkStart w:id="122" w:name="_Toc184312118"/>
      <w:bookmarkStart w:id="123" w:name="_Toc184308103"/>
      <w:bookmarkStart w:id="124" w:name="_Toc184314472"/>
      <w:bookmarkStart w:id="125" w:name="_Toc184312114"/>
      <w:bookmarkStart w:id="126" w:name="_Toc184310313"/>
      <w:bookmarkStart w:id="127" w:name="_Toc184312128"/>
      <w:bookmarkStart w:id="128" w:name="_Toc184313292"/>
      <w:bookmarkStart w:id="129" w:name="_Toc184310296"/>
      <w:bookmarkStart w:id="130" w:name="_Toc184314422"/>
      <w:bookmarkStart w:id="131" w:name="_Toc184308099"/>
      <w:bookmarkStart w:id="132" w:name="_Toc184308093"/>
      <w:bookmarkStart w:id="133" w:name="_Toc184308078"/>
      <w:bookmarkStart w:id="134" w:name="_Toc184308096"/>
      <w:bookmarkStart w:id="135" w:name="_Toc184310341"/>
      <w:bookmarkStart w:id="136" w:name="_Toc184308089"/>
      <w:bookmarkStart w:id="137" w:name="_Toc184312089"/>
      <w:bookmarkStart w:id="138" w:name="_Toc184313293"/>
      <w:bookmarkStart w:id="139" w:name="_Toc184313276"/>
      <w:bookmarkStart w:id="140" w:name="_Toc184313256"/>
      <w:bookmarkStart w:id="141" w:name="_Toc184314447"/>
      <w:bookmarkStart w:id="142" w:name="_Toc184312102"/>
      <w:bookmarkStart w:id="143" w:name="_Toc184310330"/>
      <w:bookmarkStart w:id="144" w:name="_Toc184313250"/>
      <w:bookmarkStart w:id="145" w:name="_Toc184314455"/>
      <w:bookmarkStart w:id="146" w:name="_Toc184313248"/>
      <w:bookmarkStart w:id="147" w:name="_Toc184314417"/>
      <w:bookmarkStart w:id="148" w:name="_Toc184314463"/>
      <w:bookmarkStart w:id="149" w:name="_Toc184310307"/>
      <w:bookmarkStart w:id="150" w:name="_Toc184312077"/>
      <w:bookmarkStart w:id="151" w:name="_Toc184312131"/>
      <w:bookmarkStart w:id="152" w:name="_Toc184313279"/>
      <w:bookmarkStart w:id="153" w:name="_Toc184314441"/>
      <w:bookmarkStart w:id="154" w:name="_Toc184310287"/>
      <w:bookmarkStart w:id="155" w:name="_Toc184310277"/>
      <w:bookmarkStart w:id="156" w:name="_Toc184312136"/>
      <w:bookmarkStart w:id="157" w:name="_Toc184310293"/>
      <w:bookmarkStart w:id="158" w:name="_Toc184310292"/>
      <w:bookmarkStart w:id="159" w:name="_Toc184308106"/>
      <w:bookmarkStart w:id="160" w:name="_Toc184308058"/>
      <w:bookmarkStart w:id="161" w:name="_Toc184314410"/>
      <w:bookmarkStart w:id="162" w:name="_Toc184310335"/>
      <w:bookmarkStart w:id="163" w:name="_Toc184312127"/>
      <w:bookmarkStart w:id="164" w:name="_Toc184314426"/>
      <w:bookmarkStart w:id="165" w:name="_Toc184314479"/>
      <w:bookmarkStart w:id="166" w:name="_Toc184313253"/>
      <w:bookmarkStart w:id="167" w:name="_Toc184313294"/>
      <w:bookmarkStart w:id="168" w:name="_Toc184314416"/>
      <w:bookmarkStart w:id="169" w:name="_Toc184313301"/>
      <w:bookmarkStart w:id="170" w:name="_Toc184312115"/>
      <w:bookmarkStart w:id="171" w:name="_Toc184313260"/>
      <w:bookmarkStart w:id="172" w:name="_Toc184308061"/>
      <w:bookmarkStart w:id="173" w:name="_Toc184313275"/>
      <w:bookmarkStart w:id="174" w:name="_Toc184308094"/>
      <w:bookmarkStart w:id="175" w:name="_Toc184308055"/>
      <w:bookmarkStart w:id="176" w:name="_Toc184313309"/>
      <w:bookmarkStart w:id="177" w:name="_Toc184310300"/>
      <w:bookmarkStart w:id="178" w:name="_Toc184313269"/>
      <w:bookmarkStart w:id="179" w:name="_Toc184313268"/>
      <w:bookmarkStart w:id="180" w:name="_Toc184312092"/>
      <w:bookmarkStart w:id="181" w:name="_Toc184310336"/>
      <w:bookmarkStart w:id="182" w:name="_Toc184308101"/>
      <w:bookmarkStart w:id="183" w:name="_Toc184313261"/>
      <w:bookmarkStart w:id="184" w:name="_Toc184312091"/>
      <w:bookmarkStart w:id="185" w:name="_Toc184313264"/>
      <w:bookmarkStart w:id="186" w:name="_Toc184314466"/>
      <w:bookmarkStart w:id="187" w:name="_Toc184314459"/>
      <w:bookmarkStart w:id="188" w:name="_Toc184308104"/>
      <w:bookmarkStart w:id="189" w:name="_Toc184308047"/>
      <w:bookmarkStart w:id="190" w:name="_Toc184310334"/>
      <w:bookmarkStart w:id="191" w:name="_Toc184312139"/>
      <w:bookmarkStart w:id="192" w:name="_Toc184314453"/>
      <w:bookmarkStart w:id="193" w:name="_Toc184312105"/>
      <w:bookmarkStart w:id="194" w:name="_Toc184314476"/>
      <w:bookmarkStart w:id="195" w:name="_Toc184310315"/>
      <w:bookmarkStart w:id="196" w:name="_Toc184310328"/>
      <w:bookmarkStart w:id="197" w:name="_Toc184310322"/>
      <w:bookmarkStart w:id="198" w:name="_Toc184312067"/>
      <w:bookmarkStart w:id="199" w:name="_Toc184313300"/>
      <w:bookmarkStart w:id="200" w:name="_Toc184313243"/>
      <w:bookmarkStart w:id="201" w:name="_Toc184313284"/>
      <w:bookmarkStart w:id="202" w:name="_Toc184313299"/>
      <w:bookmarkStart w:id="203" w:name="_Toc184312104"/>
      <w:bookmarkStart w:id="204" w:name="_Toc184308079"/>
      <w:bookmarkStart w:id="205" w:name="_Toc184312078"/>
      <w:bookmarkStart w:id="206" w:name="_Toc184312103"/>
      <w:bookmarkStart w:id="207" w:name="_Toc184308098"/>
      <w:bookmarkStart w:id="208" w:name="_Toc184313251"/>
      <w:bookmarkStart w:id="209" w:name="_Toc184313288"/>
      <w:bookmarkStart w:id="210" w:name="_Toc184312081"/>
      <w:bookmarkStart w:id="211" w:name="_Toc184312082"/>
      <w:bookmarkStart w:id="212" w:name="_Toc184310339"/>
      <w:bookmarkStart w:id="213" w:name="_Toc184312069"/>
      <w:bookmarkStart w:id="214" w:name="_Toc184312076"/>
      <w:bookmarkStart w:id="215" w:name="_Toc184308069"/>
      <w:bookmarkStart w:id="216" w:name="_Toc184314468"/>
      <w:bookmarkStart w:id="217" w:name="_Toc184310298"/>
      <w:bookmarkStart w:id="218" w:name="_Toc184314456"/>
      <w:bookmarkStart w:id="219" w:name="_Toc184313270"/>
      <w:bookmarkStart w:id="220" w:name="_Toc184308044"/>
      <w:bookmarkStart w:id="221" w:name="_Toc184312132"/>
      <w:bookmarkStart w:id="222" w:name="_Toc184313287"/>
      <w:bookmarkStart w:id="223" w:name="_Toc184313263"/>
      <w:bookmarkStart w:id="224" w:name="_Toc184312108"/>
      <w:bookmarkStart w:id="225" w:name="_Toc184308080"/>
      <w:bookmarkStart w:id="226" w:name="_Toc184314473"/>
      <w:bookmarkStart w:id="227" w:name="_Toc184313273"/>
      <w:bookmarkStart w:id="228" w:name="_Toc184313291"/>
      <w:bookmarkStart w:id="229" w:name="_Toc184310299"/>
      <w:bookmarkStart w:id="230" w:name="_Toc184313308"/>
      <w:bookmarkStart w:id="231" w:name="_Toc184312099"/>
      <w:bookmarkStart w:id="232" w:name="_Toc184308088"/>
      <w:bookmarkStart w:id="233" w:name="_Toc184310291"/>
      <w:bookmarkStart w:id="234" w:name="_Toc184313296"/>
      <w:bookmarkStart w:id="235" w:name="_Toc184308054"/>
      <w:bookmarkStart w:id="236" w:name="_Toc184310311"/>
      <w:bookmarkStart w:id="237" w:name="_Toc184314481"/>
      <w:bookmarkStart w:id="238" w:name="_Toc184310344"/>
      <w:bookmarkStart w:id="239" w:name="_Toc184310303"/>
      <w:bookmarkStart w:id="240" w:name="_Toc184308046"/>
      <w:bookmarkStart w:id="241" w:name="_Toc184312117"/>
      <w:bookmarkStart w:id="242" w:name="_Toc184310337"/>
      <w:bookmarkStart w:id="243" w:name="_Toc184313259"/>
      <w:bookmarkStart w:id="244" w:name="_Toc184312126"/>
      <w:bookmarkStart w:id="245" w:name="_Toc184312096"/>
      <w:bookmarkStart w:id="246" w:name="_Toc184310326"/>
      <w:bookmarkStart w:id="247" w:name="_Toc184308105"/>
      <w:bookmarkStart w:id="248" w:name="_Toc184310274"/>
      <w:bookmarkStart w:id="249" w:name="_Toc184314439"/>
      <w:bookmarkStart w:id="250" w:name="_Toc184308073"/>
      <w:bookmarkStart w:id="251" w:name="_Toc184314435"/>
      <w:bookmarkStart w:id="252" w:name="_Toc184308072"/>
      <w:bookmarkStart w:id="253" w:name="_Toc184308100"/>
      <w:bookmarkStart w:id="254" w:name="_Toc184312083"/>
      <w:bookmarkStart w:id="255" w:name="_Toc184313286"/>
      <w:bookmarkStart w:id="256" w:name="_Toc184310273"/>
      <w:bookmarkStart w:id="257" w:name="_Toc184313242"/>
      <w:bookmarkStart w:id="258" w:name="_Toc184313297"/>
      <w:bookmarkStart w:id="259" w:name="_Toc184308082"/>
      <w:bookmarkStart w:id="260" w:name="_Toc184314467"/>
      <w:bookmarkStart w:id="261" w:name="_Toc184312090"/>
      <w:bookmarkStart w:id="262" w:name="_Toc184310286"/>
      <w:bookmarkStart w:id="263" w:name="_Toc184310317"/>
      <w:bookmarkStart w:id="264" w:name="_Toc184310323"/>
      <w:bookmarkStart w:id="265" w:name="_Toc184310281"/>
      <w:bookmarkStart w:id="266" w:name="_Toc184308108"/>
      <w:bookmarkStart w:id="267" w:name="_Toc184308057"/>
      <w:bookmarkStart w:id="268" w:name="_Toc184314425"/>
      <w:bookmarkStart w:id="269" w:name="_Toc184308092"/>
      <w:bookmarkStart w:id="270" w:name="_Toc184312071"/>
      <w:bookmarkStart w:id="271" w:name="_Toc184312120"/>
      <w:bookmarkStart w:id="272" w:name="_Toc184308041"/>
      <w:bookmarkStart w:id="273" w:name="_Toc184308056"/>
      <w:bookmarkStart w:id="274" w:name="_Toc184313249"/>
      <w:bookmarkStart w:id="275" w:name="_Toc184312107"/>
      <w:bookmarkStart w:id="276" w:name="_Toc184310325"/>
      <w:bookmarkStart w:id="277" w:name="_Toc184310343"/>
      <w:bookmarkStart w:id="278" w:name="_Toc184313271"/>
      <w:bookmarkStart w:id="279" w:name="_Toc184310320"/>
      <w:bookmarkStart w:id="280" w:name="_Toc184312119"/>
      <w:bookmarkStart w:id="281" w:name="_Toc184308084"/>
      <w:bookmarkStart w:id="282" w:name="_Toc184313239"/>
      <w:bookmarkStart w:id="283" w:name="_Toc184313302"/>
      <w:bookmarkStart w:id="284" w:name="_Toc184308053"/>
      <w:bookmarkStart w:id="285" w:name="_Toc184313257"/>
      <w:bookmarkStart w:id="286" w:name="_Toc184314424"/>
      <w:bookmarkStart w:id="287" w:name="_Toc184310312"/>
      <w:bookmarkStart w:id="288" w:name="_Toc184310306"/>
      <w:bookmarkStart w:id="289" w:name="_Toc184313246"/>
      <w:bookmarkStart w:id="290" w:name="_Toc184314421"/>
      <w:bookmarkStart w:id="291" w:name="_Toc184314482"/>
      <w:bookmarkStart w:id="292" w:name="_Toc184314428"/>
      <w:bookmarkStart w:id="293" w:name="_Toc184312135"/>
      <w:bookmarkStart w:id="294" w:name="_Toc184310309"/>
      <w:bookmarkStart w:id="295" w:name="_Toc184314446"/>
      <w:bookmarkStart w:id="296" w:name="_Toc184312122"/>
      <w:bookmarkStart w:id="297" w:name="_Toc184312133"/>
      <w:bookmarkStart w:id="298" w:name="_Toc184310324"/>
      <w:bookmarkStart w:id="299" w:name="_Toc184314464"/>
      <w:bookmarkStart w:id="300" w:name="_Toc184314415"/>
      <w:bookmarkStart w:id="301" w:name="_Toc184312101"/>
      <w:bookmarkStart w:id="302" w:name="_Toc184313303"/>
      <w:bookmarkStart w:id="303" w:name="_Toc184310310"/>
      <w:bookmarkStart w:id="304" w:name="_Toc184310319"/>
      <w:bookmarkStart w:id="305" w:name="_Toc184312086"/>
      <w:bookmarkStart w:id="306" w:name="_Toc184312079"/>
      <w:bookmarkStart w:id="307" w:name="_Toc184313298"/>
      <w:bookmarkStart w:id="308" w:name="_Toc184312121"/>
      <w:bookmarkStart w:id="309" w:name="_Toc184310340"/>
      <w:bookmarkStart w:id="310" w:name="_Toc184308042"/>
      <w:bookmarkStart w:id="311" w:name="_Toc184308083"/>
      <w:bookmarkStart w:id="312" w:name="_Toc184313241"/>
      <w:bookmarkStart w:id="313" w:name="_Toc184313266"/>
      <w:bookmarkStart w:id="314" w:name="_Toc184308063"/>
      <w:bookmarkStart w:id="315" w:name="_Toc184308062"/>
      <w:bookmarkStart w:id="316" w:name="_Toc184314458"/>
      <w:bookmarkStart w:id="317" w:name="_Toc184313277"/>
      <w:bookmarkStart w:id="318" w:name="_Toc184314450"/>
      <w:bookmarkStart w:id="319" w:name="_Toc184314460"/>
      <w:bookmarkStart w:id="320" w:name="_Toc184313240"/>
      <w:bookmarkStart w:id="321" w:name="_Toc184314413"/>
      <w:bookmarkStart w:id="322" w:name="_Toc184312072"/>
      <w:bookmarkStart w:id="323" w:name="_Toc184312113"/>
      <w:bookmarkStart w:id="324" w:name="_Toc184314411"/>
      <w:bookmarkStart w:id="325" w:name="_Toc184313254"/>
      <w:bookmarkStart w:id="326" w:name="_Toc184313305"/>
      <w:bookmarkStart w:id="327" w:name="_Toc184314418"/>
      <w:bookmarkStart w:id="328" w:name="_Toc184308095"/>
      <w:bookmarkStart w:id="329" w:name="_Toc184314437"/>
      <w:bookmarkStart w:id="330" w:name="_Toc184312088"/>
      <w:bookmarkStart w:id="331" w:name="_Toc184308076"/>
      <w:bookmarkStart w:id="332" w:name="_Toc184312073"/>
      <w:bookmarkStart w:id="333" w:name="_Toc184313244"/>
      <w:bookmarkStart w:id="334" w:name="_Toc184308068"/>
      <w:bookmarkStart w:id="335" w:name="_Toc184314434"/>
      <w:bookmarkStart w:id="336" w:name="_Toc184310308"/>
      <w:bookmarkStart w:id="337" w:name="_Toc184314436"/>
      <w:bookmarkStart w:id="338" w:name="_Toc184312110"/>
      <w:bookmarkStart w:id="339" w:name="_Toc184314442"/>
      <w:bookmarkStart w:id="340" w:name="_Toc184310284"/>
      <w:bookmarkStart w:id="341" w:name="_Toc184308107"/>
      <w:bookmarkStart w:id="342" w:name="_Toc184310327"/>
      <w:bookmarkStart w:id="343" w:name="_Toc184313307"/>
      <w:bookmarkStart w:id="344" w:name="_Toc184314427"/>
      <w:bookmarkStart w:id="345" w:name="_Toc184310282"/>
      <w:bookmarkStart w:id="346" w:name="_Toc184314457"/>
      <w:bookmarkStart w:id="347" w:name="_Toc184308036"/>
      <w:bookmarkStart w:id="348" w:name="_Toc184313282"/>
      <w:bookmarkStart w:id="349" w:name="_Toc184314451"/>
      <w:bookmarkStart w:id="350" w:name="_Toc184308039"/>
      <w:bookmarkStart w:id="351" w:name="_Toc184310338"/>
      <w:bookmarkStart w:id="352" w:name="_Toc184313247"/>
      <w:bookmarkStart w:id="353" w:name="_Toc184310279"/>
      <w:bookmarkStart w:id="354" w:name="_Toc184310305"/>
      <w:bookmarkStart w:id="355" w:name="_Toc184313280"/>
      <w:bookmarkStart w:id="356" w:name="_Toc184310272"/>
      <w:bookmarkStart w:id="357" w:name="_Toc184310332"/>
      <w:bookmarkStart w:id="358" w:name="_Toc184312085"/>
      <w:bookmarkStart w:id="359" w:name="_Toc184310301"/>
      <w:bookmarkStart w:id="360" w:name="_Toc184310342"/>
      <w:bookmarkStart w:id="361" w:name="_Toc184314429"/>
      <w:bookmarkStart w:id="362" w:name="_Toc184314449"/>
      <w:bookmarkStart w:id="363" w:name="_Toc184310302"/>
      <w:bookmarkStart w:id="364" w:name="_Toc184314412"/>
      <w:bookmarkStart w:id="365" w:name="_Toc184312080"/>
      <w:bookmarkStart w:id="366" w:name="_Toc184308090"/>
      <w:bookmarkStart w:id="367" w:name="_Toc184312106"/>
      <w:bookmarkStart w:id="368" w:name="_Toc184314445"/>
      <w:bookmarkStart w:id="369" w:name="_Toc184310329"/>
      <w:bookmarkStart w:id="370" w:name="_Toc184313310"/>
      <w:bookmarkStart w:id="371" w:name="_Toc184312116"/>
      <w:bookmarkStart w:id="372" w:name="_Toc184314433"/>
      <w:bookmarkStart w:id="373" w:name="_Toc184308081"/>
      <w:bookmarkStart w:id="374" w:name="_Toc184314462"/>
      <w:bookmarkStart w:id="375" w:name="_Toc184313304"/>
      <w:bookmarkStart w:id="376" w:name="_Toc184314430"/>
      <w:bookmarkStart w:id="377" w:name="_Toc184312075"/>
      <w:bookmarkStart w:id="378" w:name="_Toc184313290"/>
      <w:bookmarkStart w:id="379" w:name="_Toc184314480"/>
      <w:bookmarkStart w:id="380" w:name="_Toc184310321"/>
      <w:bookmarkStart w:id="381" w:name="_Toc184314419"/>
      <w:bookmarkStart w:id="382" w:name="_Toc184312074"/>
      <w:bookmarkStart w:id="383" w:name="_Toc184312112"/>
      <w:bookmarkStart w:id="384" w:name="_Toc184314432"/>
      <w:bookmarkStart w:id="385" w:name="_Toc184312100"/>
      <w:bookmarkStart w:id="386" w:name="_Toc184310316"/>
      <w:bookmarkStart w:id="387" w:name="_Toc184313274"/>
      <w:bookmarkStart w:id="388" w:name="_Toc184310318"/>
      <w:bookmarkStart w:id="389" w:name="_Toc184308077"/>
      <w:bookmarkStart w:id="390" w:name="_Toc184314423"/>
      <w:bookmarkStart w:id="391" w:name="_Toc184308037"/>
      <w:bookmarkStart w:id="392" w:name="_Toc184313258"/>
      <w:bookmarkStart w:id="393" w:name="_Toc184313306"/>
      <w:bookmarkStart w:id="394" w:name="_Toc184310331"/>
      <w:bookmarkStart w:id="395" w:name="_Toc184312094"/>
      <w:bookmarkStart w:id="396" w:name="_Toc184312093"/>
      <w:bookmarkStart w:id="397" w:name="_Toc184308045"/>
      <w:bookmarkStart w:id="398" w:name="_Toc184314478"/>
      <w:bookmarkStart w:id="399" w:name="_Toc184312097"/>
      <w:bookmarkStart w:id="400" w:name="_Toc184314444"/>
      <w:bookmarkStart w:id="401" w:name="_Toc184312070"/>
      <w:bookmarkStart w:id="402" w:name="_Toc18431030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宋体" w:hAnsi="宋体" w:cs="宋体" w:hint="eastAsia"/>
          <w:b/>
          <w:sz w:val="36"/>
          <w:szCs w:val="36"/>
        </w:rPr>
        <w:t xml:space="preserve">  评标办法</w:t>
      </w:r>
    </w:p>
    <w:p w14:paraId="0D70028D" w14:textId="77777777" w:rsidR="00CF0D08" w:rsidRDefault="00EE2FA7">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p w14:paraId="527FC836" w14:textId="77777777" w:rsidR="00CF0D08" w:rsidRDefault="00CF0D08">
      <w:pPr>
        <w:rPr>
          <w:sz w:val="24"/>
        </w:rPr>
      </w:pPr>
    </w:p>
    <w:tbl>
      <w:tblPr>
        <w:tblStyle w:val="aff7"/>
        <w:tblW w:w="9112" w:type="dxa"/>
        <w:jc w:val="center"/>
        <w:tblLayout w:type="fixed"/>
        <w:tblLook w:val="04A0" w:firstRow="1" w:lastRow="0" w:firstColumn="1" w:lastColumn="0" w:noHBand="0" w:noVBand="1"/>
      </w:tblPr>
      <w:tblGrid>
        <w:gridCol w:w="701"/>
        <w:gridCol w:w="6304"/>
        <w:gridCol w:w="767"/>
        <w:gridCol w:w="1340"/>
      </w:tblGrid>
      <w:tr w:rsidR="001E7D5A" w:rsidRPr="001E7D5A" w14:paraId="518A817E" w14:textId="77777777">
        <w:trPr>
          <w:jc w:val="center"/>
        </w:trPr>
        <w:tc>
          <w:tcPr>
            <w:tcW w:w="701" w:type="dxa"/>
            <w:vAlign w:val="center"/>
          </w:tcPr>
          <w:p w14:paraId="7B6A8A11" w14:textId="77777777" w:rsidR="00CF0D08" w:rsidRPr="001E7D5A" w:rsidRDefault="00EE2FA7">
            <w:pPr>
              <w:snapToGrid w:val="0"/>
              <w:jc w:val="center"/>
              <w:rPr>
                <w:rFonts w:ascii="宋体" w:hAnsi="宋体" w:cs="宋体" w:hint="eastAsia"/>
                <w:b/>
                <w:bCs/>
                <w:sz w:val="24"/>
              </w:rPr>
            </w:pPr>
            <w:r w:rsidRPr="001E7D5A">
              <w:rPr>
                <w:rFonts w:ascii="宋体" w:hAnsi="宋体" w:cs="宋体" w:hint="eastAsia"/>
                <w:b/>
                <w:bCs/>
                <w:sz w:val="24"/>
              </w:rPr>
              <w:t>序号</w:t>
            </w:r>
          </w:p>
        </w:tc>
        <w:tc>
          <w:tcPr>
            <w:tcW w:w="6304" w:type="dxa"/>
            <w:vAlign w:val="center"/>
          </w:tcPr>
          <w:p w14:paraId="16EB84C3" w14:textId="77777777" w:rsidR="00CF0D08" w:rsidRPr="001E7D5A" w:rsidRDefault="00EE2FA7">
            <w:pPr>
              <w:snapToGrid w:val="0"/>
              <w:jc w:val="center"/>
              <w:rPr>
                <w:rFonts w:ascii="宋体" w:hAnsi="宋体" w:cs="宋体" w:hint="eastAsia"/>
                <w:b/>
                <w:bCs/>
                <w:sz w:val="24"/>
              </w:rPr>
            </w:pPr>
            <w:r w:rsidRPr="001E7D5A">
              <w:rPr>
                <w:rFonts w:ascii="宋体" w:hAnsi="宋体" w:cs="宋体" w:hint="eastAsia"/>
                <w:b/>
                <w:bCs/>
                <w:sz w:val="24"/>
              </w:rPr>
              <w:t>评标标准</w:t>
            </w:r>
          </w:p>
        </w:tc>
        <w:tc>
          <w:tcPr>
            <w:tcW w:w="767" w:type="dxa"/>
            <w:vAlign w:val="center"/>
          </w:tcPr>
          <w:p w14:paraId="061B96B9" w14:textId="77777777" w:rsidR="00CF0D08" w:rsidRPr="001E7D5A" w:rsidRDefault="00EE2FA7">
            <w:pPr>
              <w:snapToGrid w:val="0"/>
              <w:jc w:val="center"/>
              <w:rPr>
                <w:rFonts w:ascii="宋体" w:hAnsi="宋体" w:cs="宋体" w:hint="eastAsia"/>
                <w:b/>
                <w:bCs/>
                <w:sz w:val="24"/>
              </w:rPr>
            </w:pPr>
            <w:r w:rsidRPr="001E7D5A">
              <w:rPr>
                <w:rFonts w:ascii="宋体" w:hAnsi="宋体" w:cs="宋体" w:hint="eastAsia"/>
                <w:b/>
                <w:bCs/>
                <w:sz w:val="24"/>
              </w:rPr>
              <w:t>权重</w:t>
            </w:r>
          </w:p>
        </w:tc>
        <w:tc>
          <w:tcPr>
            <w:tcW w:w="1340" w:type="dxa"/>
            <w:vAlign w:val="center"/>
          </w:tcPr>
          <w:p w14:paraId="429AECDD" w14:textId="77777777" w:rsidR="00CF0D08" w:rsidRPr="001E7D5A" w:rsidRDefault="00EE2FA7">
            <w:pPr>
              <w:snapToGrid w:val="0"/>
              <w:jc w:val="center"/>
              <w:rPr>
                <w:rFonts w:ascii="宋体" w:hAnsi="宋体" w:cs="宋体" w:hint="eastAsia"/>
                <w:b/>
                <w:bCs/>
                <w:sz w:val="24"/>
              </w:rPr>
            </w:pPr>
            <w:r w:rsidRPr="001E7D5A">
              <w:rPr>
                <w:rFonts w:ascii="宋体" w:hAnsi="宋体" w:cs="宋体" w:hint="eastAsia"/>
                <w:b/>
                <w:bCs/>
                <w:sz w:val="24"/>
              </w:rPr>
              <w:t>主观分/客观分属性</w:t>
            </w:r>
          </w:p>
        </w:tc>
      </w:tr>
      <w:tr w:rsidR="001E7D5A" w:rsidRPr="001E7D5A" w14:paraId="13DFC256" w14:textId="77777777">
        <w:trPr>
          <w:trHeight w:val="90"/>
          <w:jc w:val="center"/>
        </w:trPr>
        <w:tc>
          <w:tcPr>
            <w:tcW w:w="701" w:type="dxa"/>
            <w:vAlign w:val="center"/>
          </w:tcPr>
          <w:p w14:paraId="4ED57FCD"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w:t>
            </w:r>
          </w:p>
        </w:tc>
        <w:tc>
          <w:tcPr>
            <w:tcW w:w="6304" w:type="dxa"/>
            <w:vAlign w:val="center"/>
          </w:tcPr>
          <w:p w14:paraId="3612E13A" w14:textId="7222F74B" w:rsidR="00CF0D08" w:rsidRPr="001E7D5A" w:rsidRDefault="00EE2FA7">
            <w:pPr>
              <w:outlineLvl w:val="0"/>
              <w:rPr>
                <w:rFonts w:ascii="宋体" w:hAnsi="宋体" w:cs="宋体" w:hint="eastAsia"/>
                <w:sz w:val="24"/>
              </w:rPr>
            </w:pPr>
            <w:r w:rsidRPr="001E7D5A">
              <w:rPr>
                <w:rFonts w:ascii="宋体" w:hAnsi="宋体" w:cs="宋体" w:hint="eastAsia"/>
                <w:b/>
                <w:bCs/>
                <w:sz w:val="24"/>
              </w:rPr>
              <w:t>企业认证：</w:t>
            </w:r>
            <w:r w:rsidRPr="001E7D5A">
              <w:rPr>
                <w:rFonts w:ascii="宋体" w:hAnsi="宋体" w:cs="宋体" w:hint="eastAsia"/>
                <w:sz w:val="24"/>
              </w:rPr>
              <w:t>投标人或投标产品制造商具有有效期内的ISO9001质量管理体系认证证书、ISO14001环境管理体系认证证书、ISO45001职业健康安全管理体系认证证书，以上每项认证证书覆盖的业务范围包含“钢木家具、木制家具、金属家具、钢塑家具的设计开发、组装、销售、安装”，每证得1分，最高得</w:t>
            </w:r>
            <w:r w:rsidR="00B712E7" w:rsidRPr="001E7D5A">
              <w:rPr>
                <w:rFonts w:ascii="宋体" w:hAnsi="宋体" w:cs="宋体" w:hint="eastAsia"/>
                <w:sz w:val="24"/>
              </w:rPr>
              <w:t>3</w:t>
            </w:r>
            <w:r w:rsidRPr="001E7D5A">
              <w:rPr>
                <w:rFonts w:ascii="宋体" w:hAnsi="宋体" w:cs="宋体" w:hint="eastAsia"/>
                <w:sz w:val="24"/>
              </w:rPr>
              <w:t>分。</w:t>
            </w:r>
          </w:p>
          <w:p w14:paraId="2B6E84AC" w14:textId="77777777" w:rsidR="00CF0D08" w:rsidRPr="001E7D5A" w:rsidRDefault="00EE2FA7">
            <w:pPr>
              <w:outlineLvl w:val="0"/>
              <w:rPr>
                <w:rFonts w:ascii="宋体" w:hAnsi="宋体" w:cs="宋体" w:hint="eastAsia"/>
                <w:sz w:val="24"/>
              </w:rPr>
            </w:pPr>
            <w:r w:rsidRPr="001E7D5A">
              <w:rPr>
                <w:rFonts w:ascii="宋体" w:hAnsi="宋体" w:cs="宋体" w:hint="eastAsia"/>
                <w:sz w:val="24"/>
              </w:rPr>
              <w:t>（提供有效证明材料：认证证书复印件及上述证书在全国认证认可信息公共服务平台官网上的网页截图加盖公章或电子章，未提供的不得分）</w:t>
            </w:r>
          </w:p>
        </w:tc>
        <w:tc>
          <w:tcPr>
            <w:tcW w:w="767" w:type="dxa"/>
            <w:vAlign w:val="center"/>
          </w:tcPr>
          <w:p w14:paraId="518C613C" w14:textId="64777072" w:rsidR="00CF0D08" w:rsidRPr="001E7D5A" w:rsidRDefault="00EE2FA7">
            <w:pPr>
              <w:jc w:val="center"/>
              <w:outlineLvl w:val="0"/>
              <w:rPr>
                <w:rFonts w:ascii="宋体" w:hAnsi="宋体" w:cs="宋体" w:hint="eastAsia"/>
                <w:sz w:val="24"/>
              </w:rPr>
            </w:pPr>
            <w:r w:rsidRPr="001E7D5A">
              <w:rPr>
                <w:rFonts w:ascii="宋体" w:hAnsi="宋体" w:cs="宋体" w:hint="eastAsia"/>
                <w:sz w:val="24"/>
              </w:rPr>
              <w:t>3分</w:t>
            </w:r>
          </w:p>
        </w:tc>
        <w:tc>
          <w:tcPr>
            <w:tcW w:w="1340" w:type="dxa"/>
            <w:vAlign w:val="center"/>
          </w:tcPr>
          <w:p w14:paraId="4679F907"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21842AA5" w14:textId="77777777">
        <w:trPr>
          <w:trHeight w:val="1210"/>
          <w:jc w:val="center"/>
        </w:trPr>
        <w:tc>
          <w:tcPr>
            <w:tcW w:w="701" w:type="dxa"/>
            <w:vAlign w:val="center"/>
          </w:tcPr>
          <w:p w14:paraId="19FC09E0"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2</w:t>
            </w:r>
          </w:p>
        </w:tc>
        <w:tc>
          <w:tcPr>
            <w:tcW w:w="6304" w:type="dxa"/>
          </w:tcPr>
          <w:p w14:paraId="3C0AA465" w14:textId="3A82F3E9" w:rsidR="00CF0D08" w:rsidRPr="001E7D5A" w:rsidRDefault="00EE2FA7">
            <w:pPr>
              <w:snapToGrid w:val="0"/>
              <w:rPr>
                <w:rFonts w:ascii="宋体" w:hAnsi="宋体" w:cs="宋体" w:hint="eastAsia"/>
                <w:bCs/>
                <w:sz w:val="24"/>
              </w:rPr>
            </w:pPr>
            <w:r w:rsidRPr="001E7D5A">
              <w:rPr>
                <w:rFonts w:ascii="宋体" w:hAnsi="宋体" w:cs="宋体" w:hint="eastAsia"/>
                <w:b/>
                <w:bCs/>
                <w:sz w:val="24"/>
              </w:rPr>
              <w:t>企业业绩：</w:t>
            </w:r>
            <w:r w:rsidRPr="001E7D5A">
              <w:rPr>
                <w:rFonts w:ascii="宋体" w:hAnsi="宋体" w:cs="宋体" w:hint="eastAsia"/>
                <w:sz w:val="24"/>
              </w:rPr>
              <w:t>投标人自2023年1月1日以来（以合同签订时间为准），具有类似项目（</w:t>
            </w:r>
            <w:proofErr w:type="gramStart"/>
            <w:r w:rsidRPr="001E7D5A">
              <w:rPr>
                <w:rFonts w:ascii="宋体" w:hAnsi="宋体" w:cs="宋体" w:hint="eastAsia"/>
                <w:sz w:val="24"/>
              </w:rPr>
              <w:t>含学校</w:t>
            </w:r>
            <w:proofErr w:type="gramEnd"/>
            <w:r w:rsidRPr="001E7D5A">
              <w:rPr>
                <w:rFonts w:ascii="宋体" w:hAnsi="宋体" w:cs="宋体" w:hint="eastAsia"/>
                <w:sz w:val="24"/>
              </w:rPr>
              <w:t>宿舍/公寓家具）业绩，每提供一个</w:t>
            </w:r>
            <w:r w:rsidR="00DA3FA0">
              <w:rPr>
                <w:rFonts w:ascii="宋体" w:hAnsi="宋体" w:cs="宋体" w:hint="eastAsia"/>
                <w:sz w:val="24"/>
              </w:rPr>
              <w:t>业绩</w:t>
            </w:r>
            <w:r w:rsidRPr="001E7D5A">
              <w:rPr>
                <w:rFonts w:ascii="宋体" w:hAnsi="宋体" w:cs="宋体" w:hint="eastAsia"/>
                <w:sz w:val="24"/>
              </w:rPr>
              <w:t>得</w:t>
            </w:r>
            <w:r w:rsidR="00E42C5C" w:rsidRPr="001E7D5A">
              <w:rPr>
                <w:rFonts w:ascii="宋体" w:hAnsi="宋体" w:cs="宋体"/>
                <w:sz w:val="24"/>
              </w:rPr>
              <w:t>0.5</w:t>
            </w:r>
            <w:r w:rsidRPr="001E7D5A">
              <w:rPr>
                <w:rFonts w:ascii="宋体" w:hAnsi="宋体" w:cs="宋体" w:hint="eastAsia"/>
                <w:sz w:val="24"/>
              </w:rPr>
              <w:t>分，最高得</w:t>
            </w:r>
            <w:r w:rsidR="0096142D" w:rsidRPr="001E7D5A">
              <w:rPr>
                <w:rFonts w:ascii="宋体" w:hAnsi="宋体" w:cs="宋体" w:hint="eastAsia"/>
                <w:sz w:val="24"/>
              </w:rPr>
              <w:t>2</w:t>
            </w:r>
            <w:r w:rsidRPr="001E7D5A">
              <w:rPr>
                <w:rFonts w:ascii="宋体" w:hAnsi="宋体" w:cs="宋体" w:hint="eastAsia"/>
                <w:sz w:val="24"/>
              </w:rPr>
              <w:t>分。（提供有效证明材料复印件，未提供或缺项的不得分）</w:t>
            </w:r>
          </w:p>
        </w:tc>
        <w:tc>
          <w:tcPr>
            <w:tcW w:w="767" w:type="dxa"/>
            <w:vAlign w:val="center"/>
          </w:tcPr>
          <w:p w14:paraId="41222DF9" w14:textId="682E1B18" w:rsidR="00CF0D08" w:rsidRPr="001E7D5A" w:rsidRDefault="0096142D">
            <w:pPr>
              <w:jc w:val="center"/>
              <w:outlineLvl w:val="0"/>
              <w:rPr>
                <w:rFonts w:ascii="宋体" w:hAnsi="宋体" w:cs="宋体" w:hint="eastAsia"/>
                <w:sz w:val="24"/>
              </w:rPr>
            </w:pPr>
            <w:r w:rsidRPr="001E7D5A">
              <w:rPr>
                <w:rFonts w:ascii="宋体" w:hAnsi="宋体" w:cs="宋体" w:hint="eastAsia"/>
                <w:sz w:val="24"/>
              </w:rPr>
              <w:t>2</w:t>
            </w:r>
            <w:r w:rsidR="00EE2FA7" w:rsidRPr="001E7D5A">
              <w:rPr>
                <w:rFonts w:ascii="宋体" w:hAnsi="宋体" w:cs="宋体" w:hint="eastAsia"/>
                <w:sz w:val="24"/>
              </w:rPr>
              <w:t>分</w:t>
            </w:r>
          </w:p>
        </w:tc>
        <w:tc>
          <w:tcPr>
            <w:tcW w:w="1340" w:type="dxa"/>
            <w:vAlign w:val="center"/>
          </w:tcPr>
          <w:p w14:paraId="049B0D56"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386551D0" w14:textId="77777777">
        <w:trPr>
          <w:trHeight w:val="1210"/>
          <w:jc w:val="center"/>
        </w:trPr>
        <w:tc>
          <w:tcPr>
            <w:tcW w:w="701" w:type="dxa"/>
            <w:vAlign w:val="center"/>
          </w:tcPr>
          <w:p w14:paraId="2178E244"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3</w:t>
            </w:r>
          </w:p>
        </w:tc>
        <w:tc>
          <w:tcPr>
            <w:tcW w:w="6304" w:type="dxa"/>
          </w:tcPr>
          <w:p w14:paraId="452FEB58" w14:textId="3129E878" w:rsidR="00CF0D08" w:rsidRPr="001E7D5A" w:rsidRDefault="00EE2FA7">
            <w:pPr>
              <w:snapToGrid w:val="0"/>
              <w:rPr>
                <w:rFonts w:ascii="宋体" w:hAnsi="宋体" w:cs="宋体" w:hint="eastAsia"/>
                <w:sz w:val="24"/>
              </w:rPr>
            </w:pPr>
            <w:r w:rsidRPr="001E7D5A">
              <w:rPr>
                <w:rFonts w:ascii="宋体" w:hAnsi="宋体" w:cs="宋体" w:hint="eastAsia"/>
                <w:sz w:val="24"/>
              </w:rPr>
              <w:t>投标人或投标产品制造商</w:t>
            </w:r>
            <w:r w:rsidR="00DA3FA0">
              <w:rPr>
                <w:rFonts w:ascii="宋体" w:hAnsi="宋体" w:cs="宋体" w:hint="eastAsia"/>
                <w:sz w:val="24"/>
              </w:rPr>
              <w:t>具</w:t>
            </w:r>
            <w:r w:rsidRPr="001E7D5A">
              <w:rPr>
                <w:rFonts w:ascii="宋体" w:hAnsi="宋体" w:cs="宋体" w:hint="eastAsia"/>
                <w:sz w:val="24"/>
              </w:rPr>
              <w:t>有</w:t>
            </w:r>
            <w:r w:rsidR="00DA3FA0">
              <w:rPr>
                <w:rFonts w:ascii="宋体" w:hAnsi="宋体" w:cs="宋体" w:hint="eastAsia"/>
                <w:sz w:val="24"/>
              </w:rPr>
              <w:t>有</w:t>
            </w:r>
            <w:r w:rsidRPr="001E7D5A">
              <w:rPr>
                <w:rFonts w:ascii="宋体" w:hAnsi="宋体" w:cs="宋体" w:hint="eastAsia"/>
                <w:sz w:val="24"/>
              </w:rPr>
              <w:t>效期内的中国环境标志产品认证证书，</w:t>
            </w:r>
            <w:r w:rsidRPr="001E7D5A">
              <w:rPr>
                <w:rFonts w:ascii="宋体" w:hAnsi="宋体" w:cs="宋体" w:hint="eastAsia"/>
                <w:sz w:val="24"/>
                <w:lang w:val="zh-TW"/>
              </w:rPr>
              <w:t>认证产品包含</w:t>
            </w:r>
            <w:r w:rsidRPr="001E7D5A">
              <w:rPr>
                <w:rFonts w:ascii="宋体" w:hAnsi="宋体" w:cs="宋体" w:hint="eastAsia"/>
                <w:sz w:val="24"/>
                <w:lang w:val="zh-TW" w:eastAsia="zh-TW"/>
              </w:rPr>
              <w:t>钢木家具</w:t>
            </w:r>
            <w:r w:rsidR="00DA3FA0">
              <w:rPr>
                <w:rFonts w:ascii="宋体" w:hAnsi="宋体" w:cs="宋体" w:hint="eastAsia"/>
                <w:sz w:val="24"/>
                <w:lang w:val="zh-TW" w:eastAsia="zh-TW"/>
              </w:rPr>
              <w:t>、</w:t>
            </w:r>
            <w:r w:rsidRPr="001E7D5A">
              <w:rPr>
                <w:rFonts w:ascii="宋体" w:hAnsi="宋体" w:cs="宋体" w:hint="eastAsia"/>
                <w:sz w:val="24"/>
                <w:lang w:val="zh-TW" w:eastAsia="zh-TW"/>
              </w:rPr>
              <w:t>金属家具</w:t>
            </w:r>
            <w:r w:rsidR="00DA3FA0">
              <w:rPr>
                <w:rFonts w:ascii="宋体" w:hAnsi="宋体" w:cs="宋体" w:hint="eastAsia"/>
                <w:sz w:val="24"/>
                <w:lang w:val="zh-TW" w:eastAsia="zh-TW"/>
              </w:rPr>
              <w:t>、</w:t>
            </w:r>
            <w:r w:rsidRPr="001E7D5A">
              <w:rPr>
                <w:rFonts w:ascii="宋体" w:hAnsi="宋体" w:cs="宋体" w:hint="eastAsia"/>
                <w:sz w:val="24"/>
                <w:lang w:val="zh-TW" w:eastAsia="zh-TW"/>
              </w:rPr>
              <w:t>其他家具。全部</w:t>
            </w:r>
            <w:r w:rsidRPr="001E7D5A">
              <w:rPr>
                <w:rFonts w:ascii="宋体" w:hAnsi="宋体" w:cs="宋体" w:hint="eastAsia"/>
                <w:sz w:val="24"/>
                <w:lang w:val="zh-TW"/>
              </w:rPr>
              <w:t>满足得</w:t>
            </w:r>
            <w:r w:rsidR="0096142D" w:rsidRPr="001E7D5A">
              <w:rPr>
                <w:rFonts w:ascii="宋体" w:hAnsi="宋体" w:cs="宋体" w:hint="eastAsia"/>
                <w:sz w:val="24"/>
              </w:rPr>
              <w:t>2</w:t>
            </w:r>
            <w:r w:rsidRPr="001E7D5A">
              <w:rPr>
                <w:rFonts w:ascii="宋体" w:hAnsi="宋体" w:cs="宋体" w:hint="eastAsia"/>
                <w:sz w:val="24"/>
                <w:lang w:val="zh-TW"/>
              </w:rPr>
              <w:t>分，</w:t>
            </w:r>
            <w:r w:rsidRPr="001E7D5A">
              <w:rPr>
                <w:rFonts w:ascii="宋体" w:hAnsi="宋体" w:cs="宋体" w:hint="eastAsia"/>
                <w:sz w:val="24"/>
                <w:lang w:val="zh-TW" w:eastAsia="zh-TW"/>
              </w:rPr>
              <w:t>否则不得分。</w:t>
            </w:r>
            <w:r w:rsidRPr="001E7D5A">
              <w:rPr>
                <w:rFonts w:ascii="宋体" w:hAnsi="宋体" w:cs="宋体" w:hint="eastAsia"/>
                <w:sz w:val="24"/>
                <w:lang w:val="zh-TW"/>
              </w:rPr>
              <w:t>（提供有效证明材料加盖公章或电子章，未提供的不得分）</w:t>
            </w:r>
          </w:p>
        </w:tc>
        <w:tc>
          <w:tcPr>
            <w:tcW w:w="767" w:type="dxa"/>
            <w:vAlign w:val="center"/>
          </w:tcPr>
          <w:p w14:paraId="6C588530" w14:textId="1DB2C27B" w:rsidR="00CF0D08" w:rsidRPr="001E7D5A" w:rsidRDefault="0096142D">
            <w:pPr>
              <w:jc w:val="center"/>
              <w:outlineLvl w:val="0"/>
              <w:rPr>
                <w:rFonts w:ascii="宋体" w:hAnsi="宋体" w:cs="宋体" w:hint="eastAsia"/>
                <w:sz w:val="24"/>
              </w:rPr>
            </w:pPr>
            <w:r w:rsidRPr="001E7D5A">
              <w:rPr>
                <w:rFonts w:ascii="宋体" w:hAnsi="宋体" w:cs="宋体" w:hint="eastAsia"/>
                <w:sz w:val="24"/>
              </w:rPr>
              <w:t>2</w:t>
            </w:r>
            <w:r w:rsidR="00EE2FA7" w:rsidRPr="001E7D5A">
              <w:rPr>
                <w:rFonts w:ascii="宋体" w:hAnsi="宋体" w:cs="宋体" w:hint="eastAsia"/>
                <w:sz w:val="24"/>
              </w:rPr>
              <w:t>分</w:t>
            </w:r>
          </w:p>
        </w:tc>
        <w:tc>
          <w:tcPr>
            <w:tcW w:w="1340" w:type="dxa"/>
            <w:vAlign w:val="center"/>
          </w:tcPr>
          <w:p w14:paraId="58E99957"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0BEAEBFF" w14:textId="77777777">
        <w:trPr>
          <w:trHeight w:val="3527"/>
          <w:jc w:val="center"/>
        </w:trPr>
        <w:tc>
          <w:tcPr>
            <w:tcW w:w="701" w:type="dxa"/>
            <w:vAlign w:val="center"/>
          </w:tcPr>
          <w:p w14:paraId="3BA2DAF0"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4</w:t>
            </w:r>
          </w:p>
        </w:tc>
        <w:tc>
          <w:tcPr>
            <w:tcW w:w="6304" w:type="dxa"/>
            <w:vAlign w:val="center"/>
          </w:tcPr>
          <w:p w14:paraId="3B922A9B" w14:textId="77777777" w:rsidR="00CF0D08" w:rsidRPr="001E7D5A" w:rsidRDefault="00EE2FA7">
            <w:pPr>
              <w:snapToGrid w:val="0"/>
              <w:outlineLvl w:val="0"/>
              <w:rPr>
                <w:rFonts w:ascii="宋体" w:hAnsi="宋体" w:cs="宋体" w:hint="eastAsia"/>
                <w:sz w:val="24"/>
              </w:rPr>
            </w:pPr>
            <w:r w:rsidRPr="001E7D5A">
              <w:rPr>
                <w:rFonts w:ascii="宋体" w:hAnsi="宋体" w:cs="宋体" w:hint="eastAsia"/>
                <w:sz w:val="24"/>
                <w:lang w:val="zh-TW" w:eastAsia="zh-TW"/>
              </w:rPr>
              <w:t>投标人</w:t>
            </w:r>
            <w:r w:rsidRPr="001E7D5A">
              <w:rPr>
                <w:rFonts w:ascii="宋体" w:hAnsi="宋体" w:cs="宋体" w:hint="eastAsia"/>
                <w:sz w:val="24"/>
              </w:rPr>
              <w:t>或投标产品制造商具备的生产设备及生产线情况（自有）按齐全性打分：</w:t>
            </w:r>
          </w:p>
          <w:p w14:paraId="54449BA2" w14:textId="11FAC58A" w:rsidR="00E42C5C" w:rsidRPr="001E7D5A" w:rsidRDefault="00E42C5C" w:rsidP="00B712E7">
            <w:pPr>
              <w:snapToGrid w:val="0"/>
              <w:outlineLvl w:val="0"/>
              <w:rPr>
                <w:rFonts w:ascii="宋体" w:hAnsi="宋体" w:cs="宋体" w:hint="eastAsia"/>
                <w:sz w:val="24"/>
              </w:rPr>
            </w:pPr>
            <w:r w:rsidRPr="001E7D5A">
              <w:rPr>
                <w:rFonts w:ascii="宋体" w:hAnsi="宋体" w:cs="宋体" w:hint="eastAsia"/>
                <w:sz w:val="24"/>
              </w:rPr>
              <w:t>1）金属加工设备：激光切割机、等离子切割机、弯管机、单头倒角机、焊接机器人工作站、钢制家具喷涂生产线、快速换色粉房等；</w:t>
            </w:r>
          </w:p>
          <w:p w14:paraId="56218A87" w14:textId="3DC89069" w:rsidR="00CF0D08" w:rsidRPr="001E7D5A" w:rsidRDefault="00EE2FA7" w:rsidP="00B712E7">
            <w:pPr>
              <w:snapToGrid w:val="0"/>
              <w:outlineLvl w:val="0"/>
              <w:rPr>
                <w:rFonts w:ascii="宋体" w:hAnsi="宋体" w:cs="宋体" w:hint="eastAsia"/>
              </w:rPr>
            </w:pPr>
            <w:r w:rsidRPr="001E7D5A">
              <w:rPr>
                <w:rFonts w:ascii="宋体" w:hAnsi="宋体" w:cs="宋体" w:hint="eastAsia"/>
                <w:sz w:val="24"/>
              </w:rPr>
              <w:t>2）木制加工设备：电脑</w:t>
            </w:r>
            <w:proofErr w:type="gramStart"/>
            <w:r w:rsidRPr="001E7D5A">
              <w:rPr>
                <w:rFonts w:ascii="宋体" w:hAnsi="宋体" w:cs="宋体" w:hint="eastAsia"/>
                <w:sz w:val="24"/>
              </w:rPr>
              <w:t>裁</w:t>
            </w:r>
            <w:proofErr w:type="gramEnd"/>
            <w:r w:rsidRPr="001E7D5A">
              <w:rPr>
                <w:rFonts w:ascii="宋体" w:hAnsi="宋体" w:cs="宋体" w:hint="eastAsia"/>
                <w:sz w:val="24"/>
              </w:rPr>
              <w:t>板锯、液压升降台、加工中心、六面数控钻孔中心、多排多轴钻、封边机、双排辊筒平移输送机等；</w:t>
            </w:r>
          </w:p>
          <w:p w14:paraId="5FCC4A5D" w14:textId="77777777" w:rsidR="00CF0D08" w:rsidRPr="001E7D5A" w:rsidRDefault="00EE2FA7" w:rsidP="00B712E7">
            <w:pPr>
              <w:snapToGrid w:val="0"/>
              <w:outlineLvl w:val="0"/>
              <w:rPr>
                <w:rFonts w:ascii="宋体" w:hAnsi="宋体" w:cs="宋体" w:hint="eastAsia"/>
              </w:rPr>
            </w:pPr>
            <w:r w:rsidRPr="001E7D5A">
              <w:rPr>
                <w:rFonts w:ascii="宋体" w:hAnsi="宋体" w:cs="宋体" w:hint="eastAsia"/>
                <w:sz w:val="24"/>
              </w:rPr>
              <w:t>3）环保设备：污染防治设备（废水废气工程）、污染防治设备（涂装废水处理设备）。</w:t>
            </w:r>
          </w:p>
          <w:p w14:paraId="2DD209E5" w14:textId="312A95B6" w:rsidR="00CF0D08" w:rsidRPr="001E7D5A" w:rsidRDefault="00EE2FA7" w:rsidP="00B712E7">
            <w:pPr>
              <w:snapToGrid w:val="0"/>
              <w:outlineLvl w:val="0"/>
              <w:rPr>
                <w:rFonts w:ascii="宋体" w:hAnsi="宋体" w:cs="宋体" w:hint="eastAsia"/>
                <w:sz w:val="24"/>
              </w:rPr>
            </w:pPr>
            <w:r w:rsidRPr="001E7D5A">
              <w:rPr>
                <w:rFonts w:ascii="宋体" w:hAnsi="宋体" w:cs="宋体" w:hint="eastAsia"/>
                <w:sz w:val="24"/>
              </w:rPr>
              <w:t>全部满足得6分，每一类不全或未提供扣</w:t>
            </w:r>
            <w:r w:rsidR="00B712E7" w:rsidRPr="001E7D5A">
              <w:rPr>
                <w:rFonts w:ascii="宋体" w:hAnsi="宋体" w:cs="宋体" w:hint="eastAsia"/>
                <w:sz w:val="24"/>
              </w:rPr>
              <w:t>2</w:t>
            </w:r>
            <w:r w:rsidRPr="001E7D5A">
              <w:rPr>
                <w:rFonts w:ascii="宋体" w:hAnsi="宋体" w:cs="宋体" w:hint="eastAsia"/>
                <w:sz w:val="24"/>
              </w:rPr>
              <w:t>分，扣完为止。</w:t>
            </w:r>
          </w:p>
          <w:p w14:paraId="5ABB0196" w14:textId="77777777" w:rsidR="00CF0D08" w:rsidRPr="001E7D5A" w:rsidRDefault="00EE2FA7">
            <w:pPr>
              <w:rPr>
                <w:rFonts w:ascii="宋体" w:hAnsi="宋体" w:cs="宋体" w:hint="eastAsia"/>
                <w:sz w:val="24"/>
              </w:rPr>
            </w:pPr>
            <w:r w:rsidRPr="001E7D5A">
              <w:rPr>
                <w:rFonts w:ascii="宋体" w:hAnsi="宋体" w:cs="宋体" w:hint="eastAsia"/>
                <w:sz w:val="24"/>
                <w:lang w:val="zh-TW"/>
              </w:rPr>
              <w:t>备注：</w:t>
            </w:r>
            <w:r w:rsidRPr="001E7D5A">
              <w:rPr>
                <w:rFonts w:ascii="宋体" w:hAnsi="宋体" w:cs="宋体" w:hint="eastAsia"/>
                <w:sz w:val="24"/>
              </w:rPr>
              <w:t>提供有效证明材料：</w:t>
            </w:r>
            <w:r w:rsidRPr="001E7D5A">
              <w:rPr>
                <w:rFonts w:ascii="宋体" w:hAnsi="宋体" w:cs="宋体" w:hint="eastAsia"/>
                <w:sz w:val="24"/>
                <w:lang w:val="zh-TW"/>
              </w:rPr>
              <w:t>设备清单及照片，提供购置发票复印件，且发票抬头与投标单位名称一致，若发票无法体现设备类型，可提供相关佐证材料。</w:t>
            </w:r>
          </w:p>
        </w:tc>
        <w:tc>
          <w:tcPr>
            <w:tcW w:w="767" w:type="dxa"/>
            <w:vAlign w:val="center"/>
          </w:tcPr>
          <w:p w14:paraId="55128EA8"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6分</w:t>
            </w:r>
          </w:p>
        </w:tc>
        <w:tc>
          <w:tcPr>
            <w:tcW w:w="1340" w:type="dxa"/>
            <w:vAlign w:val="center"/>
          </w:tcPr>
          <w:p w14:paraId="61FDD67D"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661C2E29" w14:textId="77777777">
        <w:trPr>
          <w:trHeight w:val="1668"/>
          <w:jc w:val="center"/>
        </w:trPr>
        <w:tc>
          <w:tcPr>
            <w:tcW w:w="701" w:type="dxa"/>
            <w:vAlign w:val="center"/>
          </w:tcPr>
          <w:p w14:paraId="1B053D68"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5</w:t>
            </w:r>
          </w:p>
        </w:tc>
        <w:tc>
          <w:tcPr>
            <w:tcW w:w="6304" w:type="dxa"/>
            <w:shd w:val="clear" w:color="auto" w:fill="auto"/>
          </w:tcPr>
          <w:p w14:paraId="490E8EF2" w14:textId="16C2F7CD" w:rsidR="00CF0D08" w:rsidRPr="001E7D5A" w:rsidRDefault="00EE2FA7">
            <w:pPr>
              <w:pStyle w:val="2b"/>
              <w:spacing w:before="0" w:after="120" w:line="240" w:lineRule="auto"/>
              <w:ind w:firstLineChars="0" w:firstLine="0"/>
              <w:jc w:val="left"/>
              <w:rPr>
                <w:rFonts w:ascii="宋体" w:hAnsi="宋体" w:cs="宋体" w:hint="eastAsia"/>
                <w:szCs w:val="24"/>
              </w:rPr>
            </w:pPr>
            <w:r w:rsidRPr="001E7D5A">
              <w:rPr>
                <w:rFonts w:ascii="宋体" w:hAnsi="宋体" w:cs="宋体" w:hint="eastAsia"/>
                <w:szCs w:val="24"/>
              </w:rPr>
              <w:t>投标产品设计方案：针对</w:t>
            </w:r>
            <w:r w:rsidR="004D4CF0" w:rsidRPr="001E7D5A">
              <w:rPr>
                <w:rFonts w:ascii="宋体" w:hAnsi="宋体" w:cs="宋体" w:hint="eastAsia"/>
                <w:szCs w:val="24"/>
              </w:rPr>
              <w:t>本项目</w:t>
            </w:r>
            <w:r w:rsidRPr="001E7D5A">
              <w:rPr>
                <w:rFonts w:ascii="宋体" w:hAnsi="宋体" w:cs="宋体" w:hint="eastAsia"/>
                <w:szCs w:val="24"/>
              </w:rPr>
              <w:t>提出合理的整体设计方案，包括但不限于平面布置图（图纸包含产品清单中家具的数量及位置）、整体场景效果图、单体效果图、产品三视图等。根据投标人提供的设计方案等进行综合评审，未提供不得分。</w:t>
            </w:r>
            <w:r w:rsidR="00B712E7" w:rsidRPr="001E7D5A">
              <w:rPr>
                <w:rFonts w:ascii="宋体" w:hAnsi="宋体" w:cs="宋体" w:hint="eastAsia"/>
              </w:rPr>
              <w:t>（分值范围</w:t>
            </w:r>
            <w:r w:rsidR="00B712E7" w:rsidRPr="001E7D5A">
              <w:rPr>
                <w:rFonts w:ascii="宋体" w:hAnsi="宋体" w:cs="宋体"/>
              </w:rPr>
              <w:t>5,4,3,2,1,0）</w:t>
            </w:r>
          </w:p>
        </w:tc>
        <w:tc>
          <w:tcPr>
            <w:tcW w:w="767" w:type="dxa"/>
            <w:shd w:val="clear" w:color="auto" w:fill="auto"/>
            <w:vAlign w:val="center"/>
          </w:tcPr>
          <w:p w14:paraId="730DB6E1" w14:textId="2BB877A3" w:rsidR="00CF0D08" w:rsidRPr="001E7D5A" w:rsidRDefault="00B712E7">
            <w:pPr>
              <w:snapToGrid w:val="0"/>
              <w:jc w:val="center"/>
              <w:rPr>
                <w:rFonts w:ascii="宋体" w:hAnsi="宋体" w:cs="宋体" w:hint="eastAsia"/>
                <w:sz w:val="24"/>
              </w:rPr>
            </w:pPr>
            <w:r w:rsidRPr="001E7D5A">
              <w:rPr>
                <w:rFonts w:ascii="宋体" w:hAnsi="宋体" w:cs="宋体" w:hint="eastAsia"/>
                <w:sz w:val="24"/>
              </w:rPr>
              <w:t>5</w:t>
            </w:r>
            <w:r w:rsidR="00EE2FA7" w:rsidRPr="001E7D5A">
              <w:rPr>
                <w:rFonts w:ascii="宋体" w:hAnsi="宋体" w:cs="宋体" w:hint="eastAsia"/>
                <w:sz w:val="24"/>
              </w:rPr>
              <w:t>分</w:t>
            </w:r>
          </w:p>
        </w:tc>
        <w:tc>
          <w:tcPr>
            <w:tcW w:w="1340" w:type="dxa"/>
            <w:vAlign w:val="center"/>
          </w:tcPr>
          <w:p w14:paraId="2BD5D2B1"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主观分</w:t>
            </w:r>
          </w:p>
        </w:tc>
      </w:tr>
      <w:tr w:rsidR="001E7D5A" w:rsidRPr="001E7D5A" w14:paraId="09660717" w14:textId="77777777">
        <w:trPr>
          <w:trHeight w:val="1101"/>
          <w:jc w:val="center"/>
        </w:trPr>
        <w:tc>
          <w:tcPr>
            <w:tcW w:w="701" w:type="dxa"/>
            <w:shd w:val="clear" w:color="auto" w:fill="auto"/>
            <w:vAlign w:val="center"/>
          </w:tcPr>
          <w:p w14:paraId="55E36C9D"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lastRenderedPageBreak/>
              <w:t>6</w:t>
            </w:r>
          </w:p>
        </w:tc>
        <w:tc>
          <w:tcPr>
            <w:tcW w:w="6304" w:type="dxa"/>
            <w:shd w:val="clear" w:color="auto" w:fill="auto"/>
          </w:tcPr>
          <w:p w14:paraId="0FD59D1C" w14:textId="445C858C" w:rsidR="00CF0D08" w:rsidRPr="001E7D5A" w:rsidRDefault="00EE2FA7">
            <w:pPr>
              <w:widowControl/>
              <w:jc w:val="left"/>
              <w:rPr>
                <w:rFonts w:ascii="宋体" w:hAnsi="宋体" w:cs="宋体" w:hint="eastAsia"/>
                <w:sz w:val="24"/>
              </w:rPr>
            </w:pPr>
            <w:r w:rsidRPr="001E7D5A">
              <w:rPr>
                <w:rFonts w:ascii="宋体" w:hAnsi="宋体" w:cs="宋体" w:hint="eastAsia"/>
                <w:sz w:val="24"/>
              </w:rPr>
              <w:t>项目实施方案：提出合理的项目整体实施方案，能按照项目分解节点，并可跟踪实施。根据投标人投标提供的方案进行综合评审，未提供不得分。（分值范围</w:t>
            </w:r>
            <w:r w:rsidR="004D4CF0" w:rsidRPr="001E7D5A">
              <w:rPr>
                <w:rFonts w:ascii="宋体" w:hAnsi="宋体" w:cs="宋体"/>
                <w:sz w:val="24"/>
              </w:rPr>
              <w:t>5,4,3,2,1,0）</w:t>
            </w:r>
          </w:p>
        </w:tc>
        <w:tc>
          <w:tcPr>
            <w:tcW w:w="767" w:type="dxa"/>
            <w:shd w:val="clear" w:color="auto" w:fill="auto"/>
            <w:vAlign w:val="center"/>
          </w:tcPr>
          <w:p w14:paraId="6180726F" w14:textId="7C77CB85" w:rsidR="00CF0D08" w:rsidRPr="001E7D5A" w:rsidRDefault="00B712E7">
            <w:pPr>
              <w:snapToGrid w:val="0"/>
              <w:jc w:val="center"/>
              <w:outlineLvl w:val="0"/>
              <w:rPr>
                <w:rFonts w:ascii="宋体" w:hAnsi="宋体" w:cs="宋体" w:hint="eastAsia"/>
                <w:sz w:val="24"/>
              </w:rPr>
            </w:pPr>
            <w:r w:rsidRPr="001E7D5A">
              <w:rPr>
                <w:rFonts w:ascii="宋体" w:hAnsi="宋体" w:cs="宋体" w:hint="eastAsia"/>
                <w:sz w:val="24"/>
              </w:rPr>
              <w:t>5</w:t>
            </w:r>
            <w:r w:rsidR="00EE2FA7" w:rsidRPr="001E7D5A">
              <w:rPr>
                <w:rFonts w:ascii="宋体" w:hAnsi="宋体" w:cs="宋体" w:hint="eastAsia"/>
                <w:sz w:val="24"/>
              </w:rPr>
              <w:t>分</w:t>
            </w:r>
          </w:p>
        </w:tc>
        <w:tc>
          <w:tcPr>
            <w:tcW w:w="1340" w:type="dxa"/>
            <w:vAlign w:val="center"/>
          </w:tcPr>
          <w:p w14:paraId="32AEBB7A"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主观分</w:t>
            </w:r>
          </w:p>
        </w:tc>
      </w:tr>
      <w:tr w:rsidR="001E7D5A" w:rsidRPr="001E7D5A" w14:paraId="02C0F70A" w14:textId="77777777">
        <w:trPr>
          <w:trHeight w:val="1266"/>
          <w:jc w:val="center"/>
        </w:trPr>
        <w:tc>
          <w:tcPr>
            <w:tcW w:w="701" w:type="dxa"/>
            <w:shd w:val="clear" w:color="auto" w:fill="auto"/>
            <w:vAlign w:val="center"/>
          </w:tcPr>
          <w:p w14:paraId="1B16098D"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7</w:t>
            </w:r>
          </w:p>
        </w:tc>
        <w:tc>
          <w:tcPr>
            <w:tcW w:w="6304" w:type="dxa"/>
            <w:shd w:val="clear" w:color="auto" w:fill="auto"/>
          </w:tcPr>
          <w:p w14:paraId="45DAF644" w14:textId="452B3938" w:rsidR="00CF0D08" w:rsidRPr="001E7D5A" w:rsidRDefault="00EE2FA7">
            <w:pPr>
              <w:snapToGrid w:val="0"/>
              <w:jc w:val="left"/>
              <w:outlineLvl w:val="0"/>
              <w:rPr>
                <w:rFonts w:ascii="宋体" w:hAnsi="宋体" w:cs="宋体" w:hint="eastAsia"/>
                <w:sz w:val="24"/>
              </w:rPr>
            </w:pPr>
            <w:r w:rsidRPr="001E7D5A">
              <w:rPr>
                <w:rFonts w:ascii="宋体" w:hAnsi="宋体" w:cs="宋体" w:hint="eastAsia"/>
                <w:sz w:val="24"/>
              </w:rPr>
              <w:t>根据投标人对项目的质量、安全控制等是否明确，是否有独立品管部门和专门品管人员，确保产品生产过程中的质量控制完善保证措施，是否切实、可行等进行综合评审，未提供不得分。（分值范围</w:t>
            </w:r>
            <w:r w:rsidR="00E42C5C" w:rsidRPr="001E7D5A">
              <w:rPr>
                <w:rFonts w:ascii="宋体" w:hAnsi="宋体" w:cs="宋体"/>
                <w:sz w:val="24"/>
              </w:rPr>
              <w:t>5,4,3,2,1,0</w:t>
            </w:r>
            <w:r w:rsidRPr="001E7D5A">
              <w:rPr>
                <w:rFonts w:ascii="宋体" w:hAnsi="宋体" w:cs="宋体" w:hint="eastAsia"/>
                <w:sz w:val="24"/>
              </w:rPr>
              <w:t>）</w:t>
            </w:r>
          </w:p>
        </w:tc>
        <w:tc>
          <w:tcPr>
            <w:tcW w:w="767" w:type="dxa"/>
            <w:shd w:val="clear" w:color="auto" w:fill="auto"/>
            <w:vAlign w:val="center"/>
          </w:tcPr>
          <w:p w14:paraId="18B1987A" w14:textId="3F246D34" w:rsidR="00CF0D08" w:rsidRPr="001E7D5A" w:rsidRDefault="00B712E7">
            <w:pPr>
              <w:snapToGrid w:val="0"/>
              <w:jc w:val="center"/>
              <w:outlineLvl w:val="0"/>
              <w:rPr>
                <w:rFonts w:ascii="宋体" w:hAnsi="宋体" w:cs="宋体" w:hint="eastAsia"/>
                <w:sz w:val="24"/>
              </w:rPr>
            </w:pPr>
            <w:r w:rsidRPr="001E7D5A">
              <w:rPr>
                <w:rFonts w:ascii="宋体" w:hAnsi="宋体" w:cs="宋体" w:hint="eastAsia"/>
                <w:sz w:val="24"/>
              </w:rPr>
              <w:t>5</w:t>
            </w:r>
            <w:r w:rsidR="00EE2FA7" w:rsidRPr="001E7D5A">
              <w:rPr>
                <w:rFonts w:ascii="宋体" w:hAnsi="宋体" w:cs="宋体" w:hint="eastAsia"/>
                <w:sz w:val="24"/>
              </w:rPr>
              <w:t>分</w:t>
            </w:r>
          </w:p>
        </w:tc>
        <w:tc>
          <w:tcPr>
            <w:tcW w:w="1340" w:type="dxa"/>
            <w:vAlign w:val="center"/>
          </w:tcPr>
          <w:p w14:paraId="49679C23"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主观分</w:t>
            </w:r>
          </w:p>
        </w:tc>
      </w:tr>
      <w:tr w:rsidR="001E7D5A" w:rsidRPr="001E7D5A" w14:paraId="28C20F38" w14:textId="77777777">
        <w:trPr>
          <w:trHeight w:val="1354"/>
          <w:jc w:val="center"/>
        </w:trPr>
        <w:tc>
          <w:tcPr>
            <w:tcW w:w="701" w:type="dxa"/>
            <w:shd w:val="clear" w:color="auto" w:fill="auto"/>
            <w:vAlign w:val="center"/>
          </w:tcPr>
          <w:p w14:paraId="0850FB09"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8</w:t>
            </w:r>
          </w:p>
        </w:tc>
        <w:tc>
          <w:tcPr>
            <w:tcW w:w="6304" w:type="dxa"/>
            <w:shd w:val="clear" w:color="auto" w:fill="auto"/>
          </w:tcPr>
          <w:p w14:paraId="55C7E9C7" w14:textId="6F1D4DA2" w:rsidR="00CF0D08" w:rsidRPr="001E7D5A" w:rsidRDefault="00EE2FA7">
            <w:pPr>
              <w:snapToGrid w:val="0"/>
              <w:jc w:val="left"/>
              <w:outlineLvl w:val="0"/>
              <w:rPr>
                <w:rFonts w:ascii="宋体" w:hAnsi="宋体" w:cs="宋体" w:hint="eastAsia"/>
                <w:sz w:val="24"/>
              </w:rPr>
            </w:pPr>
            <w:r w:rsidRPr="001E7D5A">
              <w:rPr>
                <w:rFonts w:ascii="宋体" w:hAnsi="宋体" w:cs="宋体" w:hint="eastAsia"/>
                <w:sz w:val="24"/>
              </w:rPr>
              <w:t>供货方案，包含安装方案的制定，货物交付时间节点，落实送货安装时间和人员安排，确保按期保质保量交付使用。根据以上</w:t>
            </w:r>
            <w:r w:rsidR="003646FD" w:rsidRPr="001E7D5A">
              <w:rPr>
                <w:rFonts w:ascii="宋体" w:hAnsi="宋体" w:cs="宋体" w:hint="eastAsia"/>
                <w:sz w:val="24"/>
              </w:rPr>
              <w:t>内容</w:t>
            </w:r>
            <w:r w:rsidRPr="001E7D5A">
              <w:rPr>
                <w:rFonts w:asciiTheme="minorEastAsia" w:eastAsiaTheme="minorEastAsia" w:hAnsiTheme="minorEastAsia" w:cs="宋体" w:hint="eastAsia"/>
                <w:bCs/>
                <w:sz w:val="24"/>
              </w:rPr>
              <w:t>是否可行、科学、完整和可操作等进行综合评审，</w:t>
            </w:r>
            <w:r w:rsidRPr="001E7D5A">
              <w:rPr>
                <w:rFonts w:ascii="宋体" w:hAnsi="宋体" w:cs="宋体" w:hint="eastAsia"/>
                <w:sz w:val="24"/>
              </w:rPr>
              <w:t>未提供不得分。（分值范围</w:t>
            </w:r>
            <w:r w:rsidR="00E42C5C" w:rsidRPr="001E7D5A">
              <w:rPr>
                <w:rFonts w:ascii="宋体" w:hAnsi="宋体" w:cs="宋体"/>
                <w:sz w:val="24"/>
              </w:rPr>
              <w:t>5,4,3,2,1,0</w:t>
            </w:r>
            <w:r w:rsidRPr="001E7D5A">
              <w:rPr>
                <w:rFonts w:ascii="宋体" w:hAnsi="宋体" w:cs="宋体" w:hint="eastAsia"/>
                <w:sz w:val="24"/>
              </w:rPr>
              <w:t>）</w:t>
            </w:r>
          </w:p>
        </w:tc>
        <w:tc>
          <w:tcPr>
            <w:tcW w:w="767" w:type="dxa"/>
            <w:shd w:val="clear" w:color="auto" w:fill="auto"/>
            <w:vAlign w:val="center"/>
          </w:tcPr>
          <w:p w14:paraId="0E7649CC" w14:textId="26BBA446" w:rsidR="00CF0D08" w:rsidRPr="001E7D5A" w:rsidRDefault="00B712E7">
            <w:pPr>
              <w:snapToGrid w:val="0"/>
              <w:jc w:val="center"/>
              <w:outlineLvl w:val="0"/>
              <w:rPr>
                <w:rFonts w:ascii="宋体" w:hAnsi="宋体" w:cs="宋体" w:hint="eastAsia"/>
                <w:sz w:val="24"/>
              </w:rPr>
            </w:pPr>
            <w:r w:rsidRPr="001E7D5A">
              <w:rPr>
                <w:rFonts w:ascii="宋体" w:hAnsi="宋体" w:cs="宋体" w:hint="eastAsia"/>
                <w:sz w:val="24"/>
              </w:rPr>
              <w:t>5</w:t>
            </w:r>
            <w:r w:rsidR="00EE2FA7" w:rsidRPr="001E7D5A">
              <w:rPr>
                <w:rFonts w:ascii="宋体" w:hAnsi="宋体" w:cs="宋体" w:hint="eastAsia"/>
                <w:sz w:val="24"/>
              </w:rPr>
              <w:t>分</w:t>
            </w:r>
          </w:p>
        </w:tc>
        <w:tc>
          <w:tcPr>
            <w:tcW w:w="1340" w:type="dxa"/>
            <w:vAlign w:val="center"/>
          </w:tcPr>
          <w:p w14:paraId="30BE3D11" w14:textId="19B8440E" w:rsidR="00CF0D08" w:rsidRPr="001E7D5A" w:rsidRDefault="001035D3">
            <w:pPr>
              <w:jc w:val="center"/>
              <w:outlineLvl w:val="0"/>
              <w:rPr>
                <w:rFonts w:ascii="宋体" w:hAnsi="宋体" w:cs="宋体" w:hint="eastAsia"/>
                <w:sz w:val="24"/>
              </w:rPr>
            </w:pPr>
            <w:r w:rsidRPr="001E7D5A">
              <w:rPr>
                <w:rFonts w:ascii="宋体" w:hAnsi="宋体" w:cs="宋体" w:hint="eastAsia"/>
                <w:sz w:val="24"/>
              </w:rPr>
              <w:t>主</w:t>
            </w:r>
            <w:r w:rsidR="00EE2FA7" w:rsidRPr="001E7D5A">
              <w:rPr>
                <w:rFonts w:ascii="宋体" w:hAnsi="宋体" w:cs="宋体" w:hint="eastAsia"/>
                <w:sz w:val="24"/>
              </w:rPr>
              <w:t>观分</w:t>
            </w:r>
          </w:p>
        </w:tc>
      </w:tr>
      <w:tr w:rsidR="001E7D5A" w:rsidRPr="001E7D5A" w14:paraId="6F2E58E8" w14:textId="77777777">
        <w:trPr>
          <w:trHeight w:val="526"/>
          <w:jc w:val="center"/>
        </w:trPr>
        <w:tc>
          <w:tcPr>
            <w:tcW w:w="701" w:type="dxa"/>
            <w:shd w:val="clear" w:color="auto" w:fill="auto"/>
            <w:vAlign w:val="center"/>
          </w:tcPr>
          <w:p w14:paraId="5AA2CA8B"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9</w:t>
            </w:r>
          </w:p>
        </w:tc>
        <w:tc>
          <w:tcPr>
            <w:tcW w:w="6304" w:type="dxa"/>
            <w:vAlign w:val="center"/>
          </w:tcPr>
          <w:p w14:paraId="0AFDB99D" w14:textId="77777777" w:rsidR="00CF0D08" w:rsidRPr="001E7D5A" w:rsidRDefault="00EE2FA7">
            <w:pPr>
              <w:pStyle w:val="29"/>
              <w:spacing w:after="0"/>
              <w:ind w:leftChars="0" w:left="0" w:firstLineChars="0" w:firstLine="0"/>
              <w:rPr>
                <w:rFonts w:cs="宋体" w:hint="eastAsia"/>
                <w:bCs/>
                <w:sz w:val="24"/>
              </w:rPr>
            </w:pPr>
            <w:r w:rsidRPr="001E7D5A">
              <w:rPr>
                <w:rFonts w:cs="宋体" w:hint="eastAsia"/>
                <w:sz w:val="24"/>
              </w:rPr>
              <w:t>售后服务方案</w:t>
            </w:r>
          </w:p>
        </w:tc>
        <w:tc>
          <w:tcPr>
            <w:tcW w:w="767" w:type="dxa"/>
            <w:vAlign w:val="center"/>
          </w:tcPr>
          <w:p w14:paraId="3F079291"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w:t>
            </w:r>
          </w:p>
        </w:tc>
        <w:tc>
          <w:tcPr>
            <w:tcW w:w="1340" w:type="dxa"/>
            <w:vAlign w:val="center"/>
          </w:tcPr>
          <w:p w14:paraId="43A9BFB4"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w:t>
            </w:r>
          </w:p>
        </w:tc>
      </w:tr>
      <w:tr w:rsidR="001E7D5A" w:rsidRPr="001E7D5A" w14:paraId="0E4B1DEF" w14:textId="77777777">
        <w:trPr>
          <w:trHeight w:val="1489"/>
          <w:jc w:val="center"/>
        </w:trPr>
        <w:tc>
          <w:tcPr>
            <w:tcW w:w="701" w:type="dxa"/>
            <w:shd w:val="clear" w:color="auto" w:fill="auto"/>
            <w:vAlign w:val="center"/>
          </w:tcPr>
          <w:p w14:paraId="5CB405A4"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9.1</w:t>
            </w:r>
          </w:p>
        </w:tc>
        <w:tc>
          <w:tcPr>
            <w:tcW w:w="6304" w:type="dxa"/>
            <w:shd w:val="clear" w:color="auto" w:fill="auto"/>
          </w:tcPr>
          <w:p w14:paraId="5BA0011F" w14:textId="77777777" w:rsidR="00CF0D08" w:rsidRPr="001E7D5A" w:rsidRDefault="00EE2FA7">
            <w:pPr>
              <w:snapToGrid w:val="0"/>
              <w:jc w:val="left"/>
              <w:outlineLvl w:val="0"/>
              <w:rPr>
                <w:rFonts w:ascii="宋体" w:hAnsi="宋体" w:cs="宋体" w:hint="eastAsia"/>
                <w:sz w:val="24"/>
              </w:rPr>
            </w:pPr>
            <w:r w:rsidRPr="001E7D5A">
              <w:rPr>
                <w:rFonts w:ascii="宋体" w:hAnsi="宋体" w:cs="宋体" w:hint="eastAsia"/>
                <w:sz w:val="24"/>
              </w:rPr>
              <w:t>根据售后服务方案、售后服务承诺的可行性及服务承诺落实的保障措施。质保期内外的后续技术支持和维护能力情况，配件、附件、备品备件的准备和保障措施等进行</w:t>
            </w:r>
            <w:r w:rsidRPr="001E7D5A">
              <w:rPr>
                <w:rFonts w:asciiTheme="minorEastAsia" w:eastAsiaTheme="minorEastAsia" w:hAnsiTheme="minorEastAsia" w:cs="宋体" w:hint="eastAsia"/>
                <w:bCs/>
                <w:sz w:val="24"/>
              </w:rPr>
              <w:t>综合评审，</w:t>
            </w:r>
            <w:r w:rsidRPr="001E7D5A">
              <w:rPr>
                <w:rFonts w:ascii="宋体" w:hAnsi="宋体" w:cs="宋体" w:hint="eastAsia"/>
                <w:sz w:val="24"/>
              </w:rPr>
              <w:t>未提供不得分。（分值范围5</w:t>
            </w:r>
            <w:r w:rsidRPr="001E7D5A">
              <w:rPr>
                <w:rFonts w:asciiTheme="minorEastAsia" w:eastAsiaTheme="minorEastAsia" w:hAnsiTheme="minorEastAsia" w:cs="宋体" w:hint="eastAsia"/>
                <w:bCs/>
                <w:sz w:val="24"/>
              </w:rPr>
              <w:t>,</w:t>
            </w:r>
            <w:r w:rsidRPr="001E7D5A">
              <w:rPr>
                <w:rFonts w:ascii="宋体" w:hAnsi="宋体" w:cs="宋体" w:hint="eastAsia"/>
                <w:sz w:val="24"/>
              </w:rPr>
              <w:t>4</w:t>
            </w:r>
            <w:r w:rsidRPr="001E7D5A">
              <w:rPr>
                <w:rFonts w:asciiTheme="minorEastAsia" w:eastAsiaTheme="minorEastAsia" w:hAnsiTheme="minorEastAsia" w:cs="宋体" w:hint="eastAsia"/>
                <w:bCs/>
                <w:sz w:val="24"/>
              </w:rPr>
              <w:t>,3,2,1,0</w:t>
            </w:r>
            <w:r w:rsidRPr="001E7D5A">
              <w:rPr>
                <w:rFonts w:ascii="宋体" w:hAnsi="宋体" w:cs="宋体" w:hint="eastAsia"/>
                <w:sz w:val="24"/>
              </w:rPr>
              <w:t>）</w:t>
            </w:r>
          </w:p>
        </w:tc>
        <w:tc>
          <w:tcPr>
            <w:tcW w:w="767" w:type="dxa"/>
            <w:shd w:val="clear" w:color="auto" w:fill="auto"/>
            <w:vAlign w:val="center"/>
          </w:tcPr>
          <w:p w14:paraId="7A9683F2" w14:textId="5C961502" w:rsidR="00CF0D08" w:rsidRPr="001E7D5A" w:rsidRDefault="00EE2FA7">
            <w:pPr>
              <w:snapToGrid w:val="0"/>
              <w:jc w:val="center"/>
              <w:outlineLvl w:val="0"/>
              <w:rPr>
                <w:rFonts w:ascii="宋体" w:hAnsi="宋体" w:cs="宋体" w:hint="eastAsia"/>
                <w:sz w:val="24"/>
              </w:rPr>
            </w:pPr>
            <w:r w:rsidRPr="001E7D5A">
              <w:rPr>
                <w:rFonts w:ascii="宋体" w:hAnsi="宋体" w:cs="宋体" w:hint="eastAsia"/>
                <w:sz w:val="24"/>
              </w:rPr>
              <w:t>5</w:t>
            </w:r>
            <w:r w:rsidR="001E7D5A">
              <w:rPr>
                <w:rFonts w:ascii="宋体" w:hAnsi="宋体" w:cs="宋体" w:hint="eastAsia"/>
                <w:sz w:val="24"/>
              </w:rPr>
              <w:t>分</w:t>
            </w:r>
          </w:p>
        </w:tc>
        <w:tc>
          <w:tcPr>
            <w:tcW w:w="1340" w:type="dxa"/>
            <w:vAlign w:val="center"/>
          </w:tcPr>
          <w:p w14:paraId="4C2A4815" w14:textId="3200BB32" w:rsidR="00CF0D08" w:rsidRPr="001E7D5A" w:rsidRDefault="002021C1">
            <w:pPr>
              <w:jc w:val="center"/>
              <w:outlineLvl w:val="0"/>
              <w:rPr>
                <w:rFonts w:ascii="宋体" w:hAnsi="宋体" w:cs="宋体" w:hint="eastAsia"/>
                <w:sz w:val="24"/>
              </w:rPr>
            </w:pPr>
            <w:r w:rsidRPr="001E7D5A">
              <w:rPr>
                <w:rFonts w:ascii="宋体" w:hAnsi="宋体" w:cs="宋体" w:hint="eastAsia"/>
                <w:sz w:val="24"/>
              </w:rPr>
              <w:t>主</w:t>
            </w:r>
            <w:r w:rsidR="00EE2FA7" w:rsidRPr="001E7D5A">
              <w:rPr>
                <w:rFonts w:ascii="宋体" w:hAnsi="宋体" w:cs="宋体" w:hint="eastAsia"/>
                <w:sz w:val="24"/>
              </w:rPr>
              <w:t>观分</w:t>
            </w:r>
          </w:p>
        </w:tc>
      </w:tr>
      <w:tr w:rsidR="001E7D5A" w:rsidRPr="001E7D5A" w14:paraId="0F78BA3C" w14:textId="77777777">
        <w:trPr>
          <w:trHeight w:val="1092"/>
          <w:jc w:val="center"/>
        </w:trPr>
        <w:tc>
          <w:tcPr>
            <w:tcW w:w="701" w:type="dxa"/>
            <w:shd w:val="clear" w:color="auto" w:fill="auto"/>
            <w:vAlign w:val="center"/>
          </w:tcPr>
          <w:p w14:paraId="3214662E"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9.2</w:t>
            </w:r>
          </w:p>
        </w:tc>
        <w:tc>
          <w:tcPr>
            <w:tcW w:w="6304" w:type="dxa"/>
            <w:shd w:val="clear" w:color="auto" w:fill="auto"/>
          </w:tcPr>
          <w:p w14:paraId="376E403F" w14:textId="3BF3A570" w:rsidR="00CF0D08" w:rsidRPr="001E7D5A" w:rsidRDefault="00EE2FA7">
            <w:pPr>
              <w:snapToGrid w:val="0"/>
              <w:jc w:val="left"/>
              <w:outlineLvl w:val="0"/>
              <w:rPr>
                <w:rFonts w:ascii="宋体" w:hAnsi="宋体" w:cs="宋体" w:hint="eastAsia"/>
                <w:sz w:val="24"/>
              </w:rPr>
            </w:pPr>
            <w:r w:rsidRPr="001E7D5A">
              <w:rPr>
                <w:rFonts w:ascii="宋体" w:hAnsi="宋体" w:cs="宋体" w:hint="eastAsia"/>
                <w:sz w:val="24"/>
              </w:rPr>
              <w:t>本项目质保期不少于三年，在此基础上，投标人承诺每延长一年得0.5分，最高得1分。</w:t>
            </w:r>
            <w:r w:rsidR="002B0028">
              <w:rPr>
                <w:rFonts w:ascii="宋体" w:hAnsi="宋体" w:cs="宋体" w:hint="eastAsia"/>
                <w:sz w:val="24"/>
              </w:rPr>
              <w:t>不足一年不得分。</w:t>
            </w:r>
            <w:r w:rsidRPr="001E7D5A">
              <w:rPr>
                <w:rFonts w:ascii="宋体" w:hAnsi="宋体" w:cs="宋体" w:hint="eastAsia"/>
                <w:sz w:val="24"/>
              </w:rPr>
              <w:t>提供相关承诺函。</w:t>
            </w:r>
            <w:r w:rsidR="002B0028" w:rsidRPr="001E7D5A">
              <w:rPr>
                <w:rFonts w:ascii="宋体" w:hAnsi="宋体" w:cs="宋体" w:hint="eastAsia"/>
                <w:sz w:val="24"/>
              </w:rPr>
              <w:t>（分值范围</w:t>
            </w:r>
            <w:r w:rsidR="002B0028" w:rsidRPr="001E7D5A">
              <w:rPr>
                <w:rFonts w:asciiTheme="minorEastAsia" w:eastAsiaTheme="minorEastAsia" w:hAnsiTheme="minorEastAsia" w:cs="宋体" w:hint="eastAsia"/>
                <w:bCs/>
                <w:sz w:val="24"/>
              </w:rPr>
              <w:t>1,</w:t>
            </w:r>
            <w:r w:rsidR="002B0028">
              <w:rPr>
                <w:rFonts w:asciiTheme="minorEastAsia" w:eastAsiaTheme="minorEastAsia" w:hAnsiTheme="minorEastAsia" w:cs="宋体" w:hint="eastAsia"/>
                <w:bCs/>
                <w:sz w:val="24"/>
              </w:rPr>
              <w:t>0.5</w:t>
            </w:r>
            <w:r w:rsidR="002B0028" w:rsidRPr="001E7D5A">
              <w:rPr>
                <w:rFonts w:asciiTheme="minorEastAsia" w:eastAsiaTheme="minorEastAsia" w:hAnsiTheme="minorEastAsia" w:cs="宋体" w:hint="eastAsia"/>
                <w:bCs/>
                <w:sz w:val="24"/>
              </w:rPr>
              <w:t>,0</w:t>
            </w:r>
            <w:r w:rsidR="002B0028" w:rsidRPr="001E7D5A">
              <w:rPr>
                <w:rFonts w:ascii="宋体" w:hAnsi="宋体" w:cs="宋体" w:hint="eastAsia"/>
                <w:sz w:val="24"/>
              </w:rPr>
              <w:t>）</w:t>
            </w:r>
          </w:p>
        </w:tc>
        <w:tc>
          <w:tcPr>
            <w:tcW w:w="767" w:type="dxa"/>
            <w:shd w:val="clear" w:color="auto" w:fill="auto"/>
            <w:vAlign w:val="center"/>
          </w:tcPr>
          <w:p w14:paraId="5BEC2B98" w14:textId="2BAE7946" w:rsidR="00CF0D08" w:rsidRPr="001E7D5A" w:rsidRDefault="00EE2FA7">
            <w:pPr>
              <w:snapToGrid w:val="0"/>
              <w:jc w:val="center"/>
              <w:outlineLvl w:val="0"/>
              <w:rPr>
                <w:rFonts w:ascii="宋体" w:hAnsi="宋体" w:cs="宋体" w:hint="eastAsia"/>
                <w:sz w:val="24"/>
              </w:rPr>
            </w:pPr>
            <w:r w:rsidRPr="001E7D5A">
              <w:rPr>
                <w:rFonts w:ascii="宋体" w:hAnsi="宋体" w:cs="宋体" w:hint="eastAsia"/>
                <w:sz w:val="24"/>
              </w:rPr>
              <w:t>1</w:t>
            </w:r>
            <w:r w:rsidR="001E7D5A">
              <w:rPr>
                <w:rFonts w:ascii="宋体" w:hAnsi="宋体" w:cs="宋体" w:hint="eastAsia"/>
                <w:sz w:val="24"/>
              </w:rPr>
              <w:t>分</w:t>
            </w:r>
          </w:p>
        </w:tc>
        <w:tc>
          <w:tcPr>
            <w:tcW w:w="1340" w:type="dxa"/>
            <w:vAlign w:val="center"/>
          </w:tcPr>
          <w:p w14:paraId="7A9B7D17" w14:textId="0D5E71A4" w:rsidR="00CF0D08" w:rsidRPr="001E7D5A" w:rsidRDefault="002021C1">
            <w:pPr>
              <w:jc w:val="center"/>
              <w:outlineLvl w:val="0"/>
              <w:rPr>
                <w:rFonts w:ascii="宋体" w:hAnsi="宋体" w:cs="宋体" w:hint="eastAsia"/>
                <w:sz w:val="24"/>
              </w:rPr>
            </w:pPr>
            <w:r>
              <w:rPr>
                <w:rFonts w:ascii="宋体" w:hAnsi="宋体" w:cs="宋体" w:hint="eastAsia"/>
                <w:sz w:val="24"/>
              </w:rPr>
              <w:t>客</w:t>
            </w:r>
            <w:r w:rsidR="00EE2FA7" w:rsidRPr="001E7D5A">
              <w:rPr>
                <w:rFonts w:ascii="宋体" w:hAnsi="宋体" w:cs="宋体" w:hint="eastAsia"/>
                <w:sz w:val="24"/>
              </w:rPr>
              <w:t>观分</w:t>
            </w:r>
          </w:p>
        </w:tc>
      </w:tr>
      <w:tr w:rsidR="001E7D5A" w:rsidRPr="001E7D5A" w14:paraId="4D857BE7" w14:textId="77777777">
        <w:trPr>
          <w:trHeight w:val="1106"/>
          <w:jc w:val="center"/>
        </w:trPr>
        <w:tc>
          <w:tcPr>
            <w:tcW w:w="701" w:type="dxa"/>
            <w:shd w:val="clear" w:color="auto" w:fill="auto"/>
            <w:vAlign w:val="center"/>
          </w:tcPr>
          <w:p w14:paraId="708117E7"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10</w:t>
            </w:r>
          </w:p>
        </w:tc>
        <w:tc>
          <w:tcPr>
            <w:tcW w:w="6304" w:type="dxa"/>
            <w:shd w:val="clear" w:color="auto" w:fill="auto"/>
          </w:tcPr>
          <w:p w14:paraId="65892161" w14:textId="27A0A385" w:rsidR="00CF0D08" w:rsidRPr="001E7D5A" w:rsidRDefault="00EE2FA7">
            <w:pPr>
              <w:pStyle w:val="1fa"/>
              <w:spacing w:line="240" w:lineRule="auto"/>
              <w:ind w:firstLineChars="0" w:firstLine="0"/>
              <w:jc w:val="left"/>
              <w:rPr>
                <w:rFonts w:ascii="宋体" w:eastAsia="宋体" w:hAnsi="宋体" w:cs="宋体" w:hint="eastAsia"/>
              </w:rPr>
            </w:pPr>
            <w:r w:rsidRPr="001E7D5A">
              <w:rPr>
                <w:rFonts w:ascii="宋体" w:eastAsia="宋体" w:hAnsi="宋体" w:cs="宋体" w:hint="eastAsia"/>
              </w:rPr>
              <w:t>投标文件中提供（2023年1月1日以来），具备CMA资格的第三方检测机构出具的“学生多功能公寓床”、“衣柜”及“宿舍椅”的成品抽样检测报告，检测报告要能体现出投标人名称，其中核心技术指标内容如下：</w:t>
            </w:r>
          </w:p>
          <w:p w14:paraId="390900F5" w14:textId="5CEEB834" w:rsidR="00CF0D08" w:rsidRPr="001E7D5A" w:rsidRDefault="00EE2FA7">
            <w:pPr>
              <w:pStyle w:val="1fa"/>
              <w:spacing w:line="240" w:lineRule="auto"/>
              <w:ind w:firstLineChars="0" w:firstLine="0"/>
              <w:jc w:val="left"/>
              <w:rPr>
                <w:rFonts w:asciiTheme="majorEastAsia" w:eastAsiaTheme="majorEastAsia" w:hAnsiTheme="majorEastAsia" w:cs="宋体" w:hint="eastAsia"/>
              </w:rPr>
            </w:pPr>
            <w:r w:rsidRPr="001E7D5A">
              <w:rPr>
                <w:rFonts w:asciiTheme="majorEastAsia" w:eastAsiaTheme="majorEastAsia" w:hAnsiTheme="majorEastAsia" w:cs="宋体" w:hint="eastAsia"/>
              </w:rPr>
              <w:t>①</w:t>
            </w:r>
            <w:r w:rsidRPr="001E7D5A">
              <w:rPr>
                <w:rFonts w:ascii="宋体" w:eastAsia="宋体" w:hAnsi="宋体" w:cs="宋体" w:hint="eastAsia"/>
              </w:rPr>
              <w:t>学生多功能公寓床：</w:t>
            </w:r>
            <w:r w:rsidRPr="001E7D5A">
              <w:rPr>
                <w:rFonts w:asciiTheme="majorEastAsia" w:eastAsiaTheme="majorEastAsia" w:hAnsiTheme="majorEastAsia" w:cs="宋体" w:hint="eastAsia"/>
              </w:rPr>
              <w:t>依据QB/T 2741-2013</w:t>
            </w:r>
            <w:r w:rsidRPr="001E7D5A">
              <w:rPr>
                <w:rFonts w:asciiTheme="majorEastAsia" w:eastAsiaTheme="majorEastAsia" w:hAnsiTheme="majorEastAsia" w:hint="eastAsia"/>
              </w:rPr>
              <w:t>、</w:t>
            </w:r>
            <w:r w:rsidRPr="001E7D5A">
              <w:rPr>
                <w:rFonts w:asciiTheme="majorEastAsia" w:eastAsiaTheme="majorEastAsia" w:hAnsiTheme="majorEastAsia" w:cs="宋体" w:hint="eastAsia"/>
              </w:rPr>
              <w:t>GB/T35607-2017</w:t>
            </w:r>
            <w:r w:rsidRPr="001E7D5A">
              <w:rPr>
                <w:rFonts w:asciiTheme="majorEastAsia" w:eastAsiaTheme="majorEastAsia" w:hAnsiTheme="majorEastAsia" w:hint="eastAsia"/>
              </w:rPr>
              <w:t>、</w:t>
            </w:r>
            <w:r w:rsidRPr="001E7D5A">
              <w:rPr>
                <w:rFonts w:asciiTheme="majorEastAsia" w:eastAsiaTheme="majorEastAsia" w:hAnsiTheme="majorEastAsia" w:cs="宋体" w:hint="eastAsia"/>
              </w:rPr>
              <w:t>GB20286-2006</w:t>
            </w:r>
            <w:r w:rsidRPr="001E7D5A">
              <w:rPr>
                <w:rFonts w:asciiTheme="majorEastAsia" w:eastAsiaTheme="majorEastAsia" w:hAnsiTheme="majorEastAsia" w:hint="eastAsia"/>
              </w:rPr>
              <w:t>、</w:t>
            </w:r>
            <w:r w:rsidRPr="001E7D5A">
              <w:rPr>
                <w:rFonts w:asciiTheme="majorEastAsia" w:eastAsiaTheme="majorEastAsia" w:hAnsiTheme="majorEastAsia" w:cs="宋体" w:hint="eastAsia"/>
              </w:rPr>
              <w:t>GB28481-2012、GB/T32487-2016</w:t>
            </w:r>
          </w:p>
          <w:p w14:paraId="33B1429F" w14:textId="61182E62" w:rsidR="00CF0D08" w:rsidRPr="001E7D5A" w:rsidRDefault="00EE2FA7">
            <w:pPr>
              <w:pStyle w:val="1fa"/>
              <w:spacing w:line="240" w:lineRule="auto"/>
              <w:ind w:firstLineChars="0" w:firstLine="0"/>
              <w:jc w:val="left"/>
              <w:rPr>
                <w:rFonts w:ascii="宋体" w:hAnsi="宋体" w:cs="宋体" w:hint="eastAsia"/>
              </w:rPr>
            </w:pPr>
            <w:r w:rsidRPr="001E7D5A">
              <w:rPr>
                <w:rFonts w:asciiTheme="majorEastAsia" w:eastAsiaTheme="majorEastAsia" w:hAnsiTheme="majorEastAsia" w:hint="eastAsia"/>
              </w:rPr>
              <w:t>检测内容包含：主要尺寸和尺寸偏差</w:t>
            </w:r>
            <w:r w:rsidRPr="001E7D5A">
              <w:rPr>
                <w:rFonts w:asciiTheme="majorEastAsia" w:eastAsiaTheme="majorEastAsia" w:hAnsiTheme="majorEastAsia"/>
              </w:rPr>
              <w:t>、金属件外观、木制件外观、塑料件外观、饰面人造板含水率和理化性能</w:t>
            </w:r>
            <w:r w:rsidR="00B712E7" w:rsidRPr="001E7D5A">
              <w:rPr>
                <w:rFonts w:asciiTheme="majorEastAsia" w:eastAsiaTheme="majorEastAsia" w:hAnsiTheme="majorEastAsia" w:hint="eastAsia"/>
              </w:rPr>
              <w:t>、</w:t>
            </w:r>
            <w:r w:rsidRPr="001E7D5A">
              <w:rPr>
                <w:rFonts w:asciiTheme="majorEastAsia" w:eastAsiaTheme="majorEastAsia" w:hAnsiTheme="majorEastAsia"/>
              </w:rPr>
              <w:t>（</w:t>
            </w:r>
            <w:proofErr w:type="gramStart"/>
            <w:r w:rsidRPr="001E7D5A">
              <w:rPr>
                <w:rFonts w:asciiTheme="minorEastAsia" w:eastAsiaTheme="minorEastAsia" w:hAnsiTheme="minorEastAsia" w:cstheme="minorEastAsia" w:hint="eastAsia"/>
              </w:rPr>
              <w:t>封边条</w:t>
            </w:r>
            <w:proofErr w:type="gramEnd"/>
            <w:r w:rsidRPr="001E7D5A">
              <w:rPr>
                <w:rFonts w:asciiTheme="minorEastAsia" w:eastAsiaTheme="minorEastAsia" w:hAnsiTheme="minorEastAsia" w:cstheme="minorEastAsia" w:hint="eastAsia"/>
              </w:rPr>
              <w:t>胶合强度≥0</w:t>
            </w:r>
            <w:r w:rsidRPr="001E7D5A">
              <w:rPr>
                <w:rFonts w:asciiTheme="minorEastAsia" w:eastAsiaTheme="minorEastAsia" w:hAnsiTheme="minorEastAsia" w:cstheme="minorEastAsia"/>
              </w:rPr>
              <w:t>.8MPa）</w:t>
            </w:r>
            <w:r w:rsidRPr="001E7D5A">
              <w:rPr>
                <w:rFonts w:asciiTheme="majorEastAsia" w:eastAsiaTheme="majorEastAsia" w:hAnsiTheme="majorEastAsia"/>
              </w:rPr>
              <w:t>、木制件表面涂层</w:t>
            </w:r>
            <w:r w:rsidRPr="001E7D5A">
              <w:rPr>
                <w:rFonts w:asciiTheme="majorEastAsia" w:eastAsiaTheme="majorEastAsia" w:hAnsiTheme="majorEastAsia" w:hint="eastAsia"/>
              </w:rPr>
              <w:t>/覆面材料性能</w:t>
            </w:r>
            <w:r w:rsidRPr="001E7D5A">
              <w:rPr>
                <w:rFonts w:asciiTheme="majorEastAsia" w:eastAsiaTheme="majorEastAsia" w:hAnsiTheme="majorEastAsia"/>
              </w:rPr>
              <w:t>、金属件表面涂层理化性能、塑料件理化性能、力学性能、</w:t>
            </w:r>
            <w:r w:rsidRPr="001E7D5A">
              <w:rPr>
                <w:rFonts w:asciiTheme="majorEastAsia" w:eastAsiaTheme="majorEastAsia" w:hAnsiTheme="majorEastAsia" w:hint="eastAsia"/>
              </w:rPr>
              <w:t>阻燃性能</w:t>
            </w:r>
            <w:r w:rsidR="008D2D32" w:rsidRPr="001E7D5A">
              <w:rPr>
                <w:rFonts w:asciiTheme="majorEastAsia" w:eastAsiaTheme="majorEastAsia" w:hAnsiTheme="majorEastAsia" w:hint="eastAsia"/>
              </w:rPr>
              <w:t>（</w:t>
            </w:r>
            <w:r w:rsidRPr="001E7D5A">
              <w:rPr>
                <w:rFonts w:asciiTheme="majorEastAsia" w:eastAsiaTheme="majorEastAsia" w:hAnsiTheme="majorEastAsia" w:hint="eastAsia"/>
              </w:rPr>
              <w:t>阻燃1级</w:t>
            </w:r>
            <w:r w:rsidR="008D2D32" w:rsidRPr="001E7D5A">
              <w:rPr>
                <w:rFonts w:asciiTheme="majorEastAsia" w:eastAsiaTheme="majorEastAsia" w:hAnsiTheme="majorEastAsia" w:hint="eastAsia"/>
              </w:rPr>
              <w:t>）</w:t>
            </w:r>
            <w:r w:rsidRPr="001E7D5A">
              <w:rPr>
                <w:rFonts w:asciiTheme="majorEastAsia" w:eastAsiaTheme="majorEastAsia" w:hAnsiTheme="majorEastAsia"/>
              </w:rPr>
              <w:t>、有害物质检测</w:t>
            </w:r>
            <w:r w:rsidR="008D2D32" w:rsidRPr="001E7D5A">
              <w:rPr>
                <w:rFonts w:asciiTheme="majorEastAsia" w:eastAsiaTheme="majorEastAsia" w:hAnsiTheme="majorEastAsia" w:hint="eastAsia"/>
              </w:rPr>
              <w:t>均符合要求</w:t>
            </w:r>
            <w:r w:rsidRPr="001E7D5A">
              <w:rPr>
                <w:rFonts w:asciiTheme="majorEastAsia" w:eastAsiaTheme="majorEastAsia" w:hAnsiTheme="majorEastAsia"/>
              </w:rPr>
              <w:t>。</w:t>
            </w:r>
            <w:r w:rsidRPr="001E7D5A">
              <w:rPr>
                <w:rFonts w:asciiTheme="majorEastAsia" w:eastAsiaTheme="majorEastAsia" w:hAnsiTheme="majorEastAsia" w:hint="eastAsia"/>
              </w:rPr>
              <w:t>全部满足的得</w:t>
            </w:r>
            <w:r w:rsidR="00B712E7" w:rsidRPr="001E7D5A">
              <w:rPr>
                <w:rFonts w:asciiTheme="majorEastAsia" w:eastAsiaTheme="majorEastAsia" w:hAnsiTheme="majorEastAsia" w:hint="eastAsia"/>
              </w:rPr>
              <w:t>2</w:t>
            </w:r>
            <w:r w:rsidRPr="001E7D5A">
              <w:rPr>
                <w:rFonts w:asciiTheme="majorEastAsia" w:eastAsiaTheme="majorEastAsia" w:hAnsiTheme="majorEastAsia" w:hint="eastAsia"/>
              </w:rPr>
              <w:t>分，缺项不得分。</w:t>
            </w:r>
          </w:p>
          <w:p w14:paraId="51ADF55E" w14:textId="5A51D296" w:rsidR="00CF0D08" w:rsidRPr="001E7D5A" w:rsidRDefault="00EE2FA7">
            <w:pPr>
              <w:pStyle w:val="1fa"/>
              <w:spacing w:line="240" w:lineRule="auto"/>
              <w:ind w:firstLineChars="0" w:firstLine="0"/>
              <w:jc w:val="left"/>
              <w:rPr>
                <w:rFonts w:ascii="宋体" w:eastAsia="宋体" w:hAnsi="宋体" w:cs="宋体" w:hint="eastAsia"/>
              </w:rPr>
            </w:pPr>
            <w:r w:rsidRPr="001E7D5A">
              <w:rPr>
                <w:rFonts w:asciiTheme="majorEastAsia" w:eastAsiaTheme="majorEastAsia" w:hAnsiTheme="majorEastAsia" w:hint="eastAsia"/>
              </w:rPr>
              <w:t>②</w:t>
            </w:r>
            <w:r w:rsidRPr="001E7D5A">
              <w:rPr>
                <w:rFonts w:ascii="宋体" w:eastAsia="宋体" w:hAnsi="宋体" w:cs="宋体" w:hint="eastAsia"/>
              </w:rPr>
              <w:t>衣柜：</w:t>
            </w:r>
            <w:r w:rsidRPr="001E7D5A">
              <w:rPr>
                <w:rFonts w:asciiTheme="majorEastAsia" w:eastAsiaTheme="majorEastAsia" w:hAnsiTheme="majorEastAsia" w:cs="宋体" w:hint="eastAsia"/>
              </w:rPr>
              <w:t>依据QB/T 2741-2013</w:t>
            </w:r>
            <w:r w:rsidRPr="001E7D5A">
              <w:rPr>
                <w:rFonts w:ascii="宋体" w:eastAsia="宋体" w:hAnsi="宋体" w:cs="宋体" w:hint="eastAsia"/>
              </w:rPr>
              <w:t>、GB8624-2012、GB20286-2006、QB/T4371-2012</w:t>
            </w:r>
          </w:p>
          <w:p w14:paraId="2B57B118" w14:textId="3CE4D0EC" w:rsidR="00CF0D08" w:rsidRPr="001E7D5A" w:rsidRDefault="00EE2FA7">
            <w:pPr>
              <w:pStyle w:val="1fa"/>
              <w:spacing w:line="240" w:lineRule="auto"/>
              <w:ind w:firstLineChars="0" w:firstLine="0"/>
              <w:jc w:val="left"/>
              <w:rPr>
                <w:rFonts w:ascii="宋体" w:hAnsi="宋体" w:cs="宋体" w:hint="eastAsia"/>
              </w:rPr>
            </w:pPr>
            <w:r w:rsidRPr="001E7D5A">
              <w:rPr>
                <w:rFonts w:asciiTheme="majorEastAsia" w:eastAsiaTheme="majorEastAsia" w:hAnsiTheme="majorEastAsia" w:hint="eastAsia"/>
              </w:rPr>
              <w:t>检测内容包含：主要尺寸和尺寸偏差</w:t>
            </w:r>
            <w:r w:rsidRPr="001E7D5A">
              <w:rPr>
                <w:rFonts w:asciiTheme="majorEastAsia" w:eastAsiaTheme="majorEastAsia" w:hAnsiTheme="majorEastAsia"/>
              </w:rPr>
              <w:t>、木制件外观、饰面人造板含水率、</w:t>
            </w:r>
            <w:r w:rsidRPr="001E7D5A">
              <w:rPr>
                <w:rFonts w:asciiTheme="minorEastAsia" w:eastAsiaTheme="minorEastAsia" w:hAnsiTheme="minorEastAsia" w:cstheme="minorEastAsia" w:hint="eastAsia"/>
              </w:rPr>
              <w:t>木制件表面涂层/覆面材料理化性能</w:t>
            </w:r>
            <w:r w:rsidRPr="001E7D5A">
              <w:rPr>
                <w:rFonts w:asciiTheme="majorEastAsia" w:eastAsiaTheme="majorEastAsia" w:hAnsiTheme="majorEastAsia"/>
              </w:rPr>
              <w:t>、力学性能、</w:t>
            </w:r>
            <w:r w:rsidRPr="001E7D5A">
              <w:rPr>
                <w:rFonts w:asciiTheme="majorEastAsia" w:eastAsiaTheme="majorEastAsia" w:hAnsiTheme="majorEastAsia" w:hint="eastAsia"/>
              </w:rPr>
              <w:t>阻燃性能</w:t>
            </w:r>
            <w:r w:rsidR="008D2D32" w:rsidRPr="001E7D5A">
              <w:rPr>
                <w:rFonts w:asciiTheme="majorEastAsia" w:eastAsiaTheme="majorEastAsia" w:hAnsiTheme="majorEastAsia" w:hint="eastAsia"/>
              </w:rPr>
              <w:t>（</w:t>
            </w:r>
            <w:r w:rsidRPr="001E7D5A">
              <w:rPr>
                <w:rFonts w:asciiTheme="majorEastAsia" w:eastAsiaTheme="majorEastAsia" w:hAnsiTheme="majorEastAsia" w:hint="eastAsia"/>
              </w:rPr>
              <w:t>阻燃1级</w:t>
            </w:r>
            <w:r w:rsidR="008D2D32" w:rsidRPr="001E7D5A">
              <w:rPr>
                <w:rFonts w:asciiTheme="majorEastAsia" w:eastAsiaTheme="majorEastAsia" w:hAnsiTheme="majorEastAsia" w:hint="eastAsia"/>
              </w:rPr>
              <w:t>）</w:t>
            </w:r>
            <w:r w:rsidRPr="001E7D5A">
              <w:rPr>
                <w:rFonts w:asciiTheme="majorEastAsia" w:eastAsiaTheme="majorEastAsia" w:hAnsiTheme="majorEastAsia" w:hint="eastAsia"/>
              </w:rPr>
              <w:t>、燃烧性能</w:t>
            </w:r>
            <w:r w:rsidR="008D2D32" w:rsidRPr="001E7D5A">
              <w:rPr>
                <w:rFonts w:asciiTheme="majorEastAsia" w:eastAsiaTheme="majorEastAsia" w:hAnsiTheme="majorEastAsia" w:hint="eastAsia"/>
              </w:rPr>
              <w:t>（</w:t>
            </w:r>
            <w:r w:rsidRPr="001E7D5A">
              <w:rPr>
                <w:rFonts w:asciiTheme="majorEastAsia" w:eastAsiaTheme="majorEastAsia" w:hAnsiTheme="majorEastAsia" w:hint="eastAsia"/>
              </w:rPr>
              <w:t>B1级</w:t>
            </w:r>
            <w:r w:rsidR="008D2D32" w:rsidRPr="001E7D5A">
              <w:rPr>
                <w:rFonts w:asciiTheme="majorEastAsia" w:eastAsiaTheme="majorEastAsia" w:hAnsiTheme="majorEastAsia" w:hint="eastAsia"/>
              </w:rPr>
              <w:t>）</w:t>
            </w:r>
            <w:r w:rsidRPr="001E7D5A">
              <w:rPr>
                <w:rFonts w:asciiTheme="majorEastAsia" w:eastAsiaTheme="majorEastAsia" w:hAnsiTheme="majorEastAsia" w:hint="eastAsia"/>
              </w:rPr>
              <w:t>、</w:t>
            </w:r>
            <w:r w:rsidRPr="001E7D5A">
              <w:rPr>
                <w:rFonts w:asciiTheme="minorEastAsia" w:eastAsiaTheme="minorEastAsia" w:hAnsiTheme="minorEastAsia" w:cstheme="minorEastAsia" w:hint="eastAsia"/>
              </w:rPr>
              <w:t>抑菌率</w:t>
            </w:r>
            <w:r w:rsidR="008D2D32" w:rsidRPr="001E7D5A">
              <w:rPr>
                <w:rFonts w:asciiTheme="minorEastAsia" w:eastAsiaTheme="minorEastAsia" w:hAnsiTheme="minorEastAsia" w:cstheme="minorEastAsia" w:hint="eastAsia"/>
              </w:rPr>
              <w:t>（</w:t>
            </w:r>
            <w:r w:rsidRPr="001E7D5A">
              <w:rPr>
                <w:rFonts w:asciiTheme="minorEastAsia" w:eastAsiaTheme="minorEastAsia" w:hAnsiTheme="minorEastAsia" w:cstheme="minorEastAsia" w:hint="eastAsia"/>
              </w:rPr>
              <w:t>≥99%</w:t>
            </w:r>
            <w:r w:rsidR="008D2D32" w:rsidRPr="001E7D5A">
              <w:rPr>
                <w:rFonts w:asciiTheme="minorEastAsia" w:eastAsiaTheme="minorEastAsia" w:hAnsiTheme="minorEastAsia" w:cstheme="minorEastAsia" w:hint="eastAsia"/>
              </w:rPr>
              <w:t>）</w:t>
            </w:r>
            <w:r w:rsidR="00E379CA" w:rsidRPr="001E7D5A">
              <w:rPr>
                <w:rFonts w:asciiTheme="minorEastAsia" w:eastAsiaTheme="minorEastAsia" w:hAnsiTheme="minorEastAsia" w:cstheme="minorEastAsia" w:hint="eastAsia"/>
              </w:rPr>
              <w:t>均符合要求</w:t>
            </w:r>
            <w:r w:rsidRPr="001E7D5A">
              <w:rPr>
                <w:rFonts w:asciiTheme="minorEastAsia" w:eastAsiaTheme="minorEastAsia" w:hAnsiTheme="minorEastAsia" w:cstheme="minorEastAsia"/>
              </w:rPr>
              <w:t>。</w:t>
            </w:r>
            <w:r w:rsidRPr="001E7D5A">
              <w:rPr>
                <w:rFonts w:asciiTheme="majorEastAsia" w:eastAsiaTheme="majorEastAsia" w:hAnsiTheme="majorEastAsia" w:hint="eastAsia"/>
              </w:rPr>
              <w:t>全部满足的得</w:t>
            </w:r>
            <w:r w:rsidR="00B712E7" w:rsidRPr="001E7D5A">
              <w:rPr>
                <w:rFonts w:asciiTheme="majorEastAsia" w:eastAsiaTheme="majorEastAsia" w:hAnsiTheme="majorEastAsia" w:hint="eastAsia"/>
              </w:rPr>
              <w:t>2</w:t>
            </w:r>
            <w:r w:rsidRPr="001E7D5A">
              <w:rPr>
                <w:rFonts w:asciiTheme="majorEastAsia" w:eastAsiaTheme="majorEastAsia" w:hAnsiTheme="majorEastAsia" w:hint="eastAsia"/>
              </w:rPr>
              <w:t>分，缺项不得分。</w:t>
            </w:r>
          </w:p>
          <w:p w14:paraId="47EB88C9" w14:textId="4A8C3A39" w:rsidR="00CF0D08" w:rsidRPr="001E7D5A" w:rsidRDefault="00EE2FA7">
            <w:pPr>
              <w:pStyle w:val="1fa"/>
              <w:spacing w:line="240" w:lineRule="auto"/>
              <w:ind w:firstLineChars="0" w:firstLine="0"/>
              <w:jc w:val="left"/>
              <w:rPr>
                <w:rFonts w:ascii="宋体" w:eastAsia="宋体" w:hAnsi="宋体" w:cs="宋体" w:hint="eastAsia"/>
              </w:rPr>
            </w:pPr>
            <w:r w:rsidRPr="001E7D5A">
              <w:rPr>
                <w:rFonts w:ascii="宋体" w:eastAsia="宋体" w:hAnsi="宋体" w:cs="宋体" w:hint="eastAsia"/>
              </w:rPr>
              <w:t>③宿舍椅：</w:t>
            </w:r>
            <w:r w:rsidRPr="001E7D5A">
              <w:rPr>
                <w:rFonts w:asciiTheme="majorEastAsia" w:eastAsiaTheme="majorEastAsia" w:hAnsiTheme="majorEastAsia" w:cs="宋体" w:hint="eastAsia"/>
              </w:rPr>
              <w:t>依据</w:t>
            </w:r>
            <w:r w:rsidRPr="001E7D5A">
              <w:rPr>
                <w:rFonts w:ascii="宋体" w:eastAsia="宋体" w:hAnsi="宋体" w:cs="宋体" w:hint="eastAsia"/>
              </w:rPr>
              <w:t>GB/T3325-2017、GB28481-2012、GB20286-2006、QB/T4371-2012</w:t>
            </w:r>
          </w:p>
          <w:p w14:paraId="77B6732D" w14:textId="79390E3F" w:rsidR="00CF0D08" w:rsidRPr="001E7D5A" w:rsidRDefault="00EE2FA7">
            <w:pPr>
              <w:pStyle w:val="1fa"/>
              <w:spacing w:line="240" w:lineRule="auto"/>
              <w:ind w:firstLineChars="0" w:firstLine="0"/>
              <w:jc w:val="left"/>
              <w:rPr>
                <w:rFonts w:ascii="宋体" w:hAnsi="宋体" w:cs="宋体" w:hint="eastAsia"/>
              </w:rPr>
            </w:pPr>
            <w:r w:rsidRPr="001E7D5A">
              <w:rPr>
                <w:rFonts w:asciiTheme="majorEastAsia" w:eastAsiaTheme="majorEastAsia" w:hAnsiTheme="majorEastAsia" w:hint="eastAsia"/>
              </w:rPr>
              <w:t>检测内容包含：</w:t>
            </w:r>
            <w:r w:rsidRPr="001E7D5A">
              <w:rPr>
                <w:rFonts w:ascii="宋体" w:eastAsia="宋体" w:hAnsi="宋体" w:cs="宋体" w:hint="eastAsia"/>
              </w:rPr>
              <w:t>邻边垂直度、翘曲度、分缝</w:t>
            </w:r>
            <w:proofErr w:type="gramStart"/>
            <w:r w:rsidRPr="001E7D5A">
              <w:rPr>
                <w:rFonts w:ascii="宋体" w:eastAsia="宋体" w:hAnsi="宋体" w:cs="宋体" w:hint="eastAsia"/>
              </w:rPr>
              <w:t>、着</w:t>
            </w:r>
            <w:proofErr w:type="gramEnd"/>
            <w:r w:rsidRPr="001E7D5A">
              <w:rPr>
                <w:rFonts w:ascii="宋体" w:eastAsia="宋体" w:hAnsi="宋体" w:cs="宋体" w:hint="eastAsia"/>
              </w:rPr>
              <w:t>地平稳性</w:t>
            </w:r>
            <w:r w:rsidRPr="001E7D5A">
              <w:rPr>
                <w:rFonts w:ascii="宋体" w:eastAsia="宋体" w:hAnsi="宋体" w:cs="宋体" w:hint="eastAsia"/>
              </w:rPr>
              <w:lastRenderedPageBreak/>
              <w:t>≤1.0mm、金属件外观性能、</w:t>
            </w:r>
            <w:r w:rsidRPr="001E7D5A">
              <w:rPr>
                <w:rFonts w:asciiTheme="minorEastAsia" w:eastAsiaTheme="minorEastAsia" w:hAnsiTheme="minorEastAsia" w:cstheme="minorEastAsia" w:hint="eastAsia"/>
              </w:rPr>
              <w:t>塑料件外观性能</w:t>
            </w:r>
            <w:r w:rsidRPr="001E7D5A">
              <w:rPr>
                <w:rFonts w:ascii="宋体" w:eastAsia="宋体" w:hAnsi="宋体" w:cs="宋体" w:hint="eastAsia"/>
              </w:rPr>
              <w:t>、结构安全、</w:t>
            </w:r>
            <w:r w:rsidRPr="001E7D5A">
              <w:rPr>
                <w:rFonts w:asciiTheme="minorEastAsia" w:eastAsiaTheme="minorEastAsia" w:hAnsiTheme="minorEastAsia" w:cstheme="minorEastAsia" w:hint="eastAsia"/>
              </w:rPr>
              <w:t>椅凳类稳定性</w:t>
            </w:r>
            <w:r w:rsidRPr="001E7D5A">
              <w:rPr>
                <w:rFonts w:ascii="宋体" w:eastAsia="宋体" w:hAnsi="宋体" w:cs="宋体" w:hint="eastAsia"/>
              </w:rPr>
              <w:t>、</w:t>
            </w:r>
            <w:r w:rsidRPr="001E7D5A">
              <w:rPr>
                <w:rFonts w:asciiTheme="minorEastAsia" w:eastAsiaTheme="minorEastAsia" w:hAnsiTheme="minorEastAsia" w:cstheme="minorEastAsia" w:hint="eastAsia"/>
              </w:rPr>
              <w:t>椅凳类强度和耐久性</w:t>
            </w:r>
            <w:r w:rsidRPr="001E7D5A">
              <w:rPr>
                <w:rFonts w:ascii="宋体" w:eastAsia="宋体" w:hAnsi="宋体" w:cs="宋体" w:hint="eastAsia"/>
              </w:rPr>
              <w:t>、</w:t>
            </w:r>
            <w:r w:rsidRPr="001E7D5A">
              <w:rPr>
                <w:rFonts w:asciiTheme="majorEastAsia" w:eastAsiaTheme="majorEastAsia" w:hAnsiTheme="majorEastAsia"/>
              </w:rPr>
              <w:t>有害物质检测</w:t>
            </w:r>
            <w:r w:rsidRPr="001E7D5A">
              <w:rPr>
                <w:rFonts w:ascii="宋体" w:eastAsia="宋体" w:hAnsi="宋体" w:cs="宋体" w:hint="eastAsia"/>
              </w:rPr>
              <w:t>、</w:t>
            </w:r>
            <w:r w:rsidRPr="001E7D5A">
              <w:rPr>
                <w:rFonts w:asciiTheme="majorEastAsia" w:eastAsiaTheme="majorEastAsia" w:hAnsiTheme="majorEastAsia" w:hint="eastAsia"/>
              </w:rPr>
              <w:t>阻燃性能</w:t>
            </w:r>
            <w:r w:rsidR="00E379CA" w:rsidRPr="001E7D5A">
              <w:rPr>
                <w:rFonts w:asciiTheme="majorEastAsia" w:eastAsiaTheme="majorEastAsia" w:hAnsiTheme="majorEastAsia" w:hint="eastAsia"/>
              </w:rPr>
              <w:t>（</w:t>
            </w:r>
            <w:r w:rsidRPr="001E7D5A">
              <w:rPr>
                <w:rFonts w:asciiTheme="majorEastAsia" w:eastAsiaTheme="majorEastAsia" w:hAnsiTheme="majorEastAsia" w:hint="eastAsia"/>
              </w:rPr>
              <w:t>阻燃1级</w:t>
            </w:r>
            <w:r w:rsidR="00E379CA" w:rsidRPr="001E7D5A">
              <w:rPr>
                <w:rFonts w:asciiTheme="majorEastAsia" w:eastAsiaTheme="majorEastAsia" w:hAnsiTheme="majorEastAsia" w:hint="eastAsia"/>
              </w:rPr>
              <w:t>）</w:t>
            </w:r>
            <w:r w:rsidRPr="001E7D5A">
              <w:rPr>
                <w:rFonts w:ascii="宋体" w:eastAsia="宋体" w:hAnsi="宋体" w:cs="宋体" w:hint="eastAsia"/>
              </w:rPr>
              <w:t>、</w:t>
            </w:r>
            <w:r w:rsidRPr="001E7D5A">
              <w:rPr>
                <w:rFonts w:asciiTheme="minorEastAsia" w:eastAsiaTheme="minorEastAsia" w:hAnsiTheme="minorEastAsia" w:cstheme="minorEastAsia" w:hint="eastAsia"/>
              </w:rPr>
              <w:t>抑菌率</w:t>
            </w:r>
            <w:r w:rsidR="00E379CA" w:rsidRPr="001E7D5A">
              <w:rPr>
                <w:rFonts w:asciiTheme="minorEastAsia" w:eastAsiaTheme="minorEastAsia" w:hAnsiTheme="minorEastAsia" w:cstheme="minorEastAsia" w:hint="eastAsia"/>
              </w:rPr>
              <w:t>(</w:t>
            </w:r>
            <w:r w:rsidRPr="001E7D5A">
              <w:rPr>
                <w:rFonts w:asciiTheme="minorEastAsia" w:eastAsiaTheme="minorEastAsia" w:hAnsiTheme="minorEastAsia" w:cstheme="minorEastAsia" w:hint="eastAsia"/>
              </w:rPr>
              <w:t>≥</w:t>
            </w:r>
            <w:r w:rsidRPr="001E7D5A">
              <w:rPr>
                <w:rFonts w:asciiTheme="minorEastAsia" w:eastAsiaTheme="minorEastAsia" w:hAnsiTheme="minorEastAsia" w:cstheme="minorEastAsia"/>
              </w:rPr>
              <w:t>99%</w:t>
            </w:r>
            <w:r w:rsidR="00E379CA" w:rsidRPr="001E7D5A">
              <w:rPr>
                <w:rFonts w:asciiTheme="minorEastAsia" w:eastAsiaTheme="minorEastAsia" w:hAnsiTheme="minorEastAsia" w:cstheme="minorEastAsia" w:hint="eastAsia"/>
              </w:rPr>
              <w:t>）均符合要求</w:t>
            </w:r>
            <w:r w:rsidRPr="001E7D5A">
              <w:rPr>
                <w:rFonts w:asciiTheme="majorEastAsia" w:eastAsiaTheme="majorEastAsia" w:hAnsiTheme="majorEastAsia"/>
              </w:rPr>
              <w:t>。</w:t>
            </w:r>
            <w:r w:rsidRPr="001E7D5A">
              <w:rPr>
                <w:rFonts w:asciiTheme="majorEastAsia" w:eastAsiaTheme="majorEastAsia" w:hAnsiTheme="majorEastAsia" w:hint="eastAsia"/>
              </w:rPr>
              <w:t>全部满足的得</w:t>
            </w:r>
            <w:r w:rsidR="00B712E7" w:rsidRPr="001E7D5A">
              <w:rPr>
                <w:rFonts w:asciiTheme="majorEastAsia" w:eastAsiaTheme="majorEastAsia" w:hAnsiTheme="majorEastAsia" w:hint="eastAsia"/>
              </w:rPr>
              <w:t>2</w:t>
            </w:r>
            <w:r w:rsidRPr="001E7D5A">
              <w:rPr>
                <w:rFonts w:asciiTheme="majorEastAsia" w:eastAsiaTheme="majorEastAsia" w:hAnsiTheme="majorEastAsia" w:hint="eastAsia"/>
              </w:rPr>
              <w:t>分，缺项不得分。</w:t>
            </w:r>
          </w:p>
          <w:p w14:paraId="067928E6" w14:textId="77777777" w:rsidR="00CF0D08" w:rsidRPr="001E7D5A" w:rsidRDefault="00EE2FA7">
            <w:pPr>
              <w:pStyle w:val="1fa"/>
              <w:spacing w:line="240" w:lineRule="auto"/>
              <w:ind w:firstLineChars="0" w:firstLine="0"/>
              <w:jc w:val="left"/>
              <w:rPr>
                <w:lang w:val="zh-TW"/>
              </w:rPr>
            </w:pPr>
            <w:r w:rsidRPr="001E7D5A">
              <w:rPr>
                <w:rFonts w:ascii="宋体" w:eastAsia="宋体" w:hAnsi="宋体" w:cs="宋体" w:hint="eastAsia"/>
                <w:lang w:val="zh-TW"/>
              </w:rPr>
              <w:t>（提供有效证明材料加盖公章或电子章，未提供的不得分）</w:t>
            </w:r>
          </w:p>
        </w:tc>
        <w:tc>
          <w:tcPr>
            <w:tcW w:w="767" w:type="dxa"/>
            <w:shd w:val="clear" w:color="auto" w:fill="auto"/>
            <w:vAlign w:val="center"/>
          </w:tcPr>
          <w:p w14:paraId="4170642A" w14:textId="421B7938" w:rsidR="00CF0D08" w:rsidRPr="001E7D5A" w:rsidRDefault="00B712E7">
            <w:pPr>
              <w:snapToGrid w:val="0"/>
              <w:jc w:val="center"/>
              <w:outlineLvl w:val="0"/>
              <w:rPr>
                <w:rFonts w:ascii="宋体" w:hAnsi="宋体" w:cs="宋体" w:hint="eastAsia"/>
                <w:sz w:val="24"/>
              </w:rPr>
            </w:pPr>
            <w:r w:rsidRPr="001E7D5A">
              <w:rPr>
                <w:rFonts w:ascii="宋体" w:hAnsi="宋体" w:cs="宋体" w:hint="eastAsia"/>
                <w:sz w:val="24"/>
              </w:rPr>
              <w:lastRenderedPageBreak/>
              <w:t>6</w:t>
            </w:r>
            <w:r w:rsidR="001E7D5A">
              <w:rPr>
                <w:rFonts w:ascii="宋体" w:hAnsi="宋体" w:cs="宋体" w:hint="eastAsia"/>
                <w:sz w:val="24"/>
              </w:rPr>
              <w:t>分</w:t>
            </w:r>
          </w:p>
        </w:tc>
        <w:tc>
          <w:tcPr>
            <w:tcW w:w="1340" w:type="dxa"/>
            <w:vAlign w:val="center"/>
          </w:tcPr>
          <w:p w14:paraId="0BFA573E"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4F72810B" w14:textId="77777777">
        <w:trPr>
          <w:trHeight w:val="1106"/>
          <w:jc w:val="center"/>
        </w:trPr>
        <w:tc>
          <w:tcPr>
            <w:tcW w:w="701" w:type="dxa"/>
            <w:shd w:val="clear" w:color="auto" w:fill="auto"/>
            <w:vAlign w:val="center"/>
          </w:tcPr>
          <w:p w14:paraId="7132C5D7"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11</w:t>
            </w:r>
          </w:p>
        </w:tc>
        <w:tc>
          <w:tcPr>
            <w:tcW w:w="6304" w:type="dxa"/>
            <w:shd w:val="clear" w:color="auto" w:fill="auto"/>
          </w:tcPr>
          <w:p w14:paraId="6CBFD151" w14:textId="1B419BA2" w:rsidR="00CF0D08" w:rsidRPr="001E7D5A" w:rsidRDefault="00EE2FA7">
            <w:pPr>
              <w:widowControl/>
              <w:jc w:val="left"/>
              <w:rPr>
                <w:rFonts w:ascii="宋体" w:hAnsi="宋体" w:cs="宋体" w:hint="eastAsia"/>
                <w:sz w:val="24"/>
              </w:rPr>
            </w:pPr>
            <w:r w:rsidRPr="001E7D5A">
              <w:rPr>
                <w:rFonts w:ascii="宋体" w:hAnsi="宋体" w:cs="宋体" w:hint="eastAsia"/>
                <w:sz w:val="24"/>
              </w:rPr>
              <w:t>投标文件中提供（2023年1月1日以来），具备CMA资质的第三方检测机构出具的家具原材料合格抽样检测报告，检测报告要能体现出投标人名称，其中核心技术指标评分内容如下：</w:t>
            </w:r>
          </w:p>
        </w:tc>
        <w:tc>
          <w:tcPr>
            <w:tcW w:w="767" w:type="dxa"/>
            <w:shd w:val="clear" w:color="auto" w:fill="auto"/>
            <w:vAlign w:val="center"/>
          </w:tcPr>
          <w:p w14:paraId="6317A6CD" w14:textId="77777777" w:rsidR="00CF0D08" w:rsidRPr="001E7D5A" w:rsidRDefault="00EE2FA7">
            <w:pPr>
              <w:snapToGrid w:val="0"/>
              <w:jc w:val="center"/>
              <w:outlineLvl w:val="0"/>
              <w:rPr>
                <w:rFonts w:ascii="宋体" w:hAnsi="宋体" w:cs="宋体" w:hint="eastAsia"/>
                <w:sz w:val="24"/>
              </w:rPr>
            </w:pPr>
            <w:r w:rsidRPr="001E7D5A">
              <w:rPr>
                <w:rFonts w:ascii="宋体" w:hAnsi="宋体" w:cs="宋体" w:hint="eastAsia"/>
                <w:sz w:val="24"/>
              </w:rPr>
              <w:t>/</w:t>
            </w:r>
          </w:p>
        </w:tc>
        <w:tc>
          <w:tcPr>
            <w:tcW w:w="1340" w:type="dxa"/>
            <w:vAlign w:val="center"/>
          </w:tcPr>
          <w:p w14:paraId="528F0AF1"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w:t>
            </w:r>
          </w:p>
        </w:tc>
      </w:tr>
      <w:tr w:rsidR="001E7D5A" w:rsidRPr="001E7D5A" w14:paraId="17A6F7F8" w14:textId="77777777">
        <w:trPr>
          <w:trHeight w:val="1493"/>
          <w:jc w:val="center"/>
        </w:trPr>
        <w:tc>
          <w:tcPr>
            <w:tcW w:w="701" w:type="dxa"/>
            <w:shd w:val="clear" w:color="auto" w:fill="auto"/>
            <w:vAlign w:val="center"/>
          </w:tcPr>
          <w:p w14:paraId="5A149181"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11.1</w:t>
            </w:r>
          </w:p>
        </w:tc>
        <w:tc>
          <w:tcPr>
            <w:tcW w:w="6304" w:type="dxa"/>
            <w:shd w:val="clear" w:color="auto" w:fill="auto"/>
          </w:tcPr>
          <w:p w14:paraId="1D7B1424" w14:textId="1071B20D" w:rsidR="00CF0D08" w:rsidRPr="001E7D5A" w:rsidRDefault="00EE2FA7">
            <w:pPr>
              <w:rPr>
                <w:rFonts w:ascii="宋体" w:hAnsi="宋体" w:cs="宋体" w:hint="eastAsia"/>
                <w:sz w:val="24"/>
              </w:rPr>
            </w:pPr>
            <w:r w:rsidRPr="001E7D5A">
              <w:rPr>
                <w:rFonts w:ascii="宋体" w:hAnsi="宋体" w:cs="宋体" w:hint="eastAsia"/>
                <w:sz w:val="24"/>
              </w:rPr>
              <w:t>①多层实木板：检测依据：GB/T 18101-2013、GB 18580-2017、H571-2010</w:t>
            </w:r>
          </w:p>
          <w:p w14:paraId="3F4A962D" w14:textId="01C98E46"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检测内容包含：甲醛释放量≤0.050mg/m³，总挥发性有机化合物</w:t>
            </w:r>
            <w:r w:rsidR="00B712E7" w:rsidRPr="001E7D5A">
              <w:rPr>
                <w:rFonts w:ascii="宋体" w:hAnsi="宋体" w:cs="宋体" w:hint="eastAsia"/>
                <w:sz w:val="24"/>
              </w:rPr>
              <w:t>、</w:t>
            </w:r>
            <w:r w:rsidRPr="001E7D5A">
              <w:rPr>
                <w:rFonts w:ascii="宋体" w:hAnsi="宋体" w:cs="宋体" w:hint="eastAsia"/>
                <w:sz w:val="24"/>
              </w:rPr>
              <w:t>燃烧性能等级</w:t>
            </w:r>
            <w:r w:rsidR="00E379CA" w:rsidRPr="001E7D5A">
              <w:rPr>
                <w:rFonts w:ascii="宋体" w:hAnsi="宋体" w:cs="宋体" w:hint="eastAsia"/>
                <w:sz w:val="24"/>
              </w:rPr>
              <w:t>均符合要求</w:t>
            </w:r>
            <w:r w:rsidRPr="001E7D5A">
              <w:rPr>
                <w:rFonts w:ascii="宋体" w:hAnsi="宋体" w:cs="宋体" w:hint="eastAsia"/>
                <w:sz w:val="24"/>
              </w:rPr>
              <w:t>。</w:t>
            </w:r>
          </w:p>
          <w:p w14:paraId="16DDA82C" w14:textId="4425626C" w:rsidR="00CF0D08" w:rsidRPr="001E7D5A" w:rsidRDefault="00997C43">
            <w:pPr>
              <w:rPr>
                <w:rFonts w:ascii="宋体" w:hAnsi="宋体" w:cs="宋体" w:hint="eastAsia"/>
                <w:sz w:val="24"/>
              </w:rPr>
            </w:pPr>
            <w:r w:rsidRPr="001E7D5A">
              <w:rPr>
                <w:rFonts w:asciiTheme="majorEastAsia" w:eastAsiaTheme="majorEastAsia" w:hAnsiTheme="majorEastAsia" w:hint="eastAsia"/>
              </w:rPr>
              <w:t>②</w:t>
            </w:r>
            <w:proofErr w:type="gramStart"/>
            <w:r w:rsidRPr="001E7D5A">
              <w:rPr>
                <w:rFonts w:ascii="宋体" w:hAnsi="宋体" w:cs="宋体" w:hint="eastAsia"/>
                <w:sz w:val="24"/>
              </w:rPr>
              <w:t>封边条</w:t>
            </w:r>
            <w:proofErr w:type="gramEnd"/>
            <w:r w:rsidR="00EE2FA7" w:rsidRPr="001E7D5A">
              <w:rPr>
                <w:rFonts w:ascii="宋体" w:hAnsi="宋体" w:cs="宋体" w:hint="eastAsia"/>
                <w:sz w:val="24"/>
              </w:rPr>
              <w:t>：检测依据：QB/T4463-2013、QB/T 4371-2012</w:t>
            </w:r>
          </w:p>
          <w:p w14:paraId="1BE389F5" w14:textId="5193435E" w:rsidR="00CF0D08" w:rsidRPr="001E7D5A" w:rsidRDefault="00EE2FA7">
            <w:pPr>
              <w:rPr>
                <w:rFonts w:ascii="宋体" w:hAnsi="宋体" w:cs="宋体" w:hint="eastAsia"/>
                <w:sz w:val="24"/>
              </w:rPr>
            </w:pPr>
            <w:r w:rsidRPr="001E7D5A">
              <w:rPr>
                <w:rFonts w:ascii="宋体" w:hAnsi="宋体" w:cs="宋体" w:hint="eastAsia"/>
                <w:sz w:val="24"/>
              </w:rPr>
              <w:t>检测内容包含：抗菌性能</w:t>
            </w:r>
            <w:r w:rsidR="00E379CA" w:rsidRPr="001E7D5A">
              <w:rPr>
                <w:rFonts w:ascii="宋体" w:hAnsi="宋体" w:cs="宋体" w:hint="eastAsia"/>
                <w:sz w:val="24"/>
              </w:rPr>
              <w:t>符合要求</w:t>
            </w:r>
            <w:r w:rsidRPr="001E7D5A">
              <w:rPr>
                <w:rFonts w:ascii="宋体" w:hAnsi="宋体" w:cs="宋体" w:hint="eastAsia"/>
                <w:sz w:val="24"/>
              </w:rPr>
              <w:t>。</w:t>
            </w:r>
          </w:p>
          <w:p w14:paraId="503C90C2" w14:textId="30DB27B3" w:rsidR="00CF0D08" w:rsidRPr="001E7D5A" w:rsidRDefault="00997C43">
            <w:pPr>
              <w:rPr>
                <w:rFonts w:ascii="宋体" w:hAnsi="宋体" w:cs="宋体" w:hint="eastAsia"/>
                <w:sz w:val="24"/>
              </w:rPr>
            </w:pPr>
            <w:r w:rsidRPr="001E7D5A">
              <w:rPr>
                <w:rFonts w:ascii="宋体" w:hAnsi="宋体" w:cs="宋体" w:hint="eastAsia"/>
              </w:rPr>
              <w:t>③</w:t>
            </w:r>
            <w:r w:rsidR="00EE2FA7" w:rsidRPr="001E7D5A">
              <w:rPr>
                <w:rFonts w:ascii="宋体" w:hAnsi="宋体" w:cs="宋体" w:hint="eastAsia"/>
                <w:sz w:val="24"/>
              </w:rPr>
              <w:t>钢管：检测依据：GB/T3325-2017、QB/T3832-1999</w:t>
            </w:r>
          </w:p>
          <w:p w14:paraId="388195AB" w14:textId="6014530C"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检测内容包含：不低于100h的乙酸盐雾试验：涂层的耐蚀等级和涂层对基体的保护等级均达到10级；金属喷漆(塑)涂层：附着力</w:t>
            </w:r>
            <w:r w:rsidR="00E379CA" w:rsidRPr="001E7D5A">
              <w:rPr>
                <w:rFonts w:ascii="宋体" w:hAnsi="宋体" w:cs="宋体" w:hint="eastAsia"/>
                <w:sz w:val="24"/>
              </w:rPr>
              <w:t>、</w:t>
            </w:r>
            <w:r w:rsidRPr="001E7D5A">
              <w:rPr>
                <w:rFonts w:ascii="宋体" w:hAnsi="宋体" w:cs="宋体" w:hint="eastAsia"/>
                <w:sz w:val="24"/>
              </w:rPr>
              <w:t>硬度</w:t>
            </w:r>
            <w:r w:rsidR="00E379CA" w:rsidRPr="001E7D5A">
              <w:rPr>
                <w:rFonts w:ascii="宋体" w:hAnsi="宋体" w:cs="宋体" w:hint="eastAsia"/>
                <w:sz w:val="24"/>
              </w:rPr>
              <w:t>符合要求</w:t>
            </w:r>
            <w:r w:rsidRPr="001E7D5A">
              <w:rPr>
                <w:rFonts w:ascii="宋体" w:hAnsi="宋体" w:cs="宋体" w:hint="eastAsia"/>
                <w:sz w:val="24"/>
              </w:rPr>
              <w:t>，（耐腐蚀）100h内；（耐腐蚀）100h 后</w:t>
            </w:r>
            <w:r w:rsidR="00E379CA" w:rsidRPr="001E7D5A">
              <w:rPr>
                <w:rFonts w:ascii="宋体" w:hAnsi="宋体" w:cs="宋体" w:hint="eastAsia"/>
                <w:sz w:val="24"/>
              </w:rPr>
              <w:t>均符合要求</w:t>
            </w:r>
            <w:r w:rsidRPr="001E7D5A">
              <w:rPr>
                <w:rFonts w:ascii="宋体" w:hAnsi="宋体" w:cs="宋体" w:hint="eastAsia"/>
                <w:sz w:val="24"/>
              </w:rPr>
              <w:t>。</w:t>
            </w:r>
          </w:p>
          <w:p w14:paraId="40B25A95" w14:textId="00CDFF64" w:rsidR="00CF0D08" w:rsidRPr="001E7D5A" w:rsidRDefault="00997C43">
            <w:pPr>
              <w:rPr>
                <w:rFonts w:ascii="宋体" w:hAnsi="宋体" w:cs="宋体" w:hint="eastAsia"/>
                <w:sz w:val="24"/>
              </w:rPr>
            </w:pPr>
            <w:r w:rsidRPr="001E7D5A">
              <w:rPr>
                <w:rFonts w:ascii="宋体" w:hAnsi="宋体" w:cs="宋体" w:hint="eastAsia"/>
                <w:sz w:val="24"/>
              </w:rPr>
              <w:t>④</w:t>
            </w:r>
            <w:r w:rsidR="00EE2FA7" w:rsidRPr="001E7D5A">
              <w:rPr>
                <w:rFonts w:ascii="宋体" w:hAnsi="宋体" w:cs="宋体" w:hint="eastAsia"/>
                <w:sz w:val="24"/>
              </w:rPr>
              <w:t>床立柱受力立柱 ：检测依据：GB/T 3325-2017、QB/T 3832-1999</w:t>
            </w:r>
          </w:p>
          <w:p w14:paraId="26218C56" w14:textId="2EAE3A81"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检测内容包含：外观性能 要求-</w:t>
            </w:r>
            <w:proofErr w:type="gramStart"/>
            <w:r w:rsidRPr="001E7D5A">
              <w:rPr>
                <w:rFonts w:ascii="宋体" w:hAnsi="宋体" w:cs="宋体" w:hint="eastAsia"/>
                <w:sz w:val="24"/>
              </w:rPr>
              <w:t>金属件电镀层</w:t>
            </w:r>
            <w:proofErr w:type="gramEnd"/>
            <w:r w:rsidRPr="001E7D5A">
              <w:rPr>
                <w:rFonts w:ascii="宋体" w:hAnsi="宋体" w:cs="宋体" w:hint="eastAsia"/>
                <w:sz w:val="24"/>
              </w:rPr>
              <w:t>，1.表面应无剥落、返锈、毛刺 2.表面应无烧焦、起泡、针孔、裂纹、 花斑（不包括镀彩锌）和划痕。</w:t>
            </w:r>
          </w:p>
          <w:p w14:paraId="20D2D950" w14:textId="0E41F959" w:rsidR="00CF0D08" w:rsidRPr="001E7D5A" w:rsidRDefault="00997C43">
            <w:pPr>
              <w:rPr>
                <w:rFonts w:ascii="宋体" w:hAnsi="宋体" w:cs="宋体" w:hint="eastAsia"/>
                <w:sz w:val="24"/>
              </w:rPr>
            </w:pPr>
            <w:r w:rsidRPr="001E7D5A">
              <w:rPr>
                <w:rFonts w:ascii="宋体" w:hAnsi="宋体" w:cs="宋体" w:hint="eastAsia"/>
                <w:sz w:val="24"/>
              </w:rPr>
              <w:t>⑤</w:t>
            </w:r>
            <w:r w:rsidR="00EE2FA7" w:rsidRPr="001E7D5A">
              <w:rPr>
                <w:rFonts w:ascii="宋体" w:hAnsi="宋体" w:cs="宋体" w:hint="eastAsia"/>
                <w:sz w:val="24"/>
              </w:rPr>
              <w:t>热固性粉末涂料：检测依据：HG/T 2006-2022、GB 18581-2020</w:t>
            </w:r>
          </w:p>
          <w:p w14:paraId="469F0168" w14:textId="3FCE3B8E" w:rsidR="00324F05" w:rsidRPr="001E7D5A" w:rsidRDefault="00EE2FA7">
            <w:pPr>
              <w:rPr>
                <w:rFonts w:ascii="宋体" w:hAnsi="宋体" w:cs="宋体" w:hint="eastAsia"/>
                <w:sz w:val="24"/>
              </w:rPr>
            </w:pPr>
            <w:r w:rsidRPr="001E7D5A">
              <w:rPr>
                <w:rFonts w:ascii="宋体" w:hAnsi="宋体" w:cs="宋体" w:hint="eastAsia"/>
                <w:sz w:val="24"/>
              </w:rPr>
              <w:t>检测内容包含：有害物质限量均未检出，附着力＜1级、铅笔硬度≥3H、耐冲击性试验、杯突试验、弯曲试验</w:t>
            </w:r>
            <w:r w:rsidR="00324F05" w:rsidRPr="001E7D5A">
              <w:rPr>
                <w:rFonts w:ascii="宋体" w:hAnsi="宋体" w:cs="宋体" w:hint="eastAsia"/>
                <w:sz w:val="24"/>
              </w:rPr>
              <w:t>均符合要求</w:t>
            </w:r>
            <w:r w:rsidRPr="001E7D5A">
              <w:rPr>
                <w:rFonts w:ascii="宋体" w:hAnsi="宋体" w:cs="宋体" w:hint="eastAsia"/>
                <w:sz w:val="24"/>
              </w:rPr>
              <w:t>。</w:t>
            </w:r>
          </w:p>
          <w:p w14:paraId="2173B140" w14:textId="7993162C" w:rsidR="00CF0D08" w:rsidRPr="001E7D5A" w:rsidRDefault="00EE2FA7">
            <w:pPr>
              <w:rPr>
                <w:rFonts w:ascii="宋体" w:hAnsi="宋体" w:cs="宋体" w:hint="eastAsia"/>
                <w:sz w:val="24"/>
              </w:rPr>
            </w:pPr>
            <w:r w:rsidRPr="001E7D5A">
              <w:rPr>
                <w:rFonts w:ascii="宋体" w:hAnsi="宋体" w:cs="宋体" w:hint="eastAsia"/>
                <w:sz w:val="24"/>
              </w:rPr>
              <w:t>提供齐全且满足检测要求的得</w:t>
            </w:r>
            <w:r w:rsidR="00D74D6C" w:rsidRPr="001E7D5A">
              <w:rPr>
                <w:rFonts w:ascii="宋体" w:hAnsi="宋体" w:cs="宋体" w:hint="eastAsia"/>
                <w:sz w:val="24"/>
              </w:rPr>
              <w:t>5</w:t>
            </w:r>
            <w:r w:rsidRPr="001E7D5A">
              <w:rPr>
                <w:rFonts w:ascii="宋体" w:hAnsi="宋体" w:cs="宋体" w:hint="eastAsia"/>
                <w:sz w:val="24"/>
              </w:rPr>
              <w:t>分，每缺一项或因不符合要求的扣1分，扣完为止。</w:t>
            </w:r>
            <w:r w:rsidR="002B0028" w:rsidRPr="001E7D5A">
              <w:rPr>
                <w:rFonts w:ascii="宋体" w:hAnsi="宋体" w:cs="宋体" w:hint="eastAsia"/>
                <w:sz w:val="24"/>
              </w:rPr>
              <w:t>（分值范围5</w:t>
            </w:r>
            <w:r w:rsidR="002B0028" w:rsidRPr="001E7D5A">
              <w:rPr>
                <w:rFonts w:asciiTheme="minorEastAsia" w:eastAsiaTheme="minorEastAsia" w:hAnsiTheme="minorEastAsia" w:cs="宋体" w:hint="eastAsia"/>
                <w:bCs/>
                <w:sz w:val="24"/>
              </w:rPr>
              <w:t>,</w:t>
            </w:r>
            <w:r w:rsidR="002B0028" w:rsidRPr="001E7D5A">
              <w:rPr>
                <w:rFonts w:ascii="宋体" w:hAnsi="宋体" w:cs="宋体" w:hint="eastAsia"/>
                <w:sz w:val="24"/>
              </w:rPr>
              <w:t>4</w:t>
            </w:r>
            <w:r w:rsidR="002B0028" w:rsidRPr="001E7D5A">
              <w:rPr>
                <w:rFonts w:asciiTheme="minorEastAsia" w:eastAsiaTheme="minorEastAsia" w:hAnsiTheme="minorEastAsia" w:cs="宋体" w:hint="eastAsia"/>
                <w:bCs/>
                <w:sz w:val="24"/>
              </w:rPr>
              <w:t>,3,2,1,0</w:t>
            </w:r>
            <w:r w:rsidR="002B0028" w:rsidRPr="001E7D5A">
              <w:rPr>
                <w:rFonts w:ascii="宋体" w:hAnsi="宋体" w:cs="宋体" w:hint="eastAsia"/>
                <w:sz w:val="24"/>
              </w:rPr>
              <w:t>）</w:t>
            </w:r>
          </w:p>
          <w:p w14:paraId="1286348A" w14:textId="77777777" w:rsidR="00CF0D08" w:rsidRPr="001E7D5A" w:rsidRDefault="00EE2FA7">
            <w:pPr>
              <w:widowControl/>
              <w:jc w:val="left"/>
              <w:rPr>
                <w:rFonts w:ascii="宋体" w:hAnsi="宋体" w:cs="宋体" w:hint="eastAsia"/>
                <w:sz w:val="24"/>
              </w:rPr>
            </w:pPr>
            <w:r w:rsidRPr="001E7D5A">
              <w:rPr>
                <w:rFonts w:ascii="宋体" w:hAnsi="宋体" w:cs="宋体" w:hint="eastAsia"/>
                <w:sz w:val="24"/>
                <w:lang w:val="zh-TW"/>
              </w:rPr>
              <w:t>（提供有效证明材料加盖公章或电子章，未提供的不得分）</w:t>
            </w:r>
          </w:p>
        </w:tc>
        <w:tc>
          <w:tcPr>
            <w:tcW w:w="767" w:type="dxa"/>
            <w:vAlign w:val="center"/>
          </w:tcPr>
          <w:p w14:paraId="0CB3E240" w14:textId="64540510" w:rsidR="00CF0D08" w:rsidRPr="001E7D5A" w:rsidRDefault="00D74D6C">
            <w:pPr>
              <w:jc w:val="center"/>
              <w:outlineLvl w:val="0"/>
              <w:rPr>
                <w:rFonts w:ascii="宋体" w:hAnsi="宋体" w:cs="宋体" w:hint="eastAsia"/>
                <w:sz w:val="24"/>
              </w:rPr>
            </w:pPr>
            <w:r w:rsidRPr="001E7D5A">
              <w:rPr>
                <w:rFonts w:ascii="宋体" w:hAnsi="宋体" w:cs="宋体" w:hint="eastAsia"/>
                <w:sz w:val="24"/>
              </w:rPr>
              <w:t>5</w:t>
            </w:r>
            <w:r w:rsidR="00EE2FA7" w:rsidRPr="001E7D5A">
              <w:rPr>
                <w:rFonts w:ascii="宋体" w:hAnsi="宋体" w:cs="宋体" w:hint="eastAsia"/>
                <w:sz w:val="24"/>
              </w:rPr>
              <w:t>分</w:t>
            </w:r>
          </w:p>
        </w:tc>
        <w:tc>
          <w:tcPr>
            <w:tcW w:w="1340" w:type="dxa"/>
            <w:vAlign w:val="center"/>
          </w:tcPr>
          <w:p w14:paraId="440B46FC"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2EFC15DC" w14:textId="77777777">
        <w:trPr>
          <w:trHeight w:val="79"/>
          <w:jc w:val="center"/>
        </w:trPr>
        <w:tc>
          <w:tcPr>
            <w:tcW w:w="701" w:type="dxa"/>
            <w:shd w:val="clear" w:color="auto" w:fill="auto"/>
            <w:vAlign w:val="center"/>
          </w:tcPr>
          <w:p w14:paraId="36F214BD"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11.2</w:t>
            </w:r>
          </w:p>
        </w:tc>
        <w:tc>
          <w:tcPr>
            <w:tcW w:w="6304" w:type="dxa"/>
            <w:shd w:val="clear" w:color="auto" w:fill="auto"/>
          </w:tcPr>
          <w:p w14:paraId="0041239E" w14:textId="75B796FF" w:rsidR="00CF0D08" w:rsidRPr="001E7D5A" w:rsidRDefault="00997C43">
            <w:pPr>
              <w:rPr>
                <w:rFonts w:ascii="宋体" w:hAnsi="宋体" w:cs="宋体" w:hint="eastAsia"/>
                <w:sz w:val="24"/>
              </w:rPr>
            </w:pPr>
            <w:r w:rsidRPr="001E7D5A">
              <w:rPr>
                <w:rFonts w:ascii="宋体" w:hAnsi="宋体" w:cs="宋体" w:hint="eastAsia"/>
                <w:sz w:val="24"/>
              </w:rPr>
              <w:t>⑥</w:t>
            </w:r>
            <w:r w:rsidR="00EE2FA7" w:rsidRPr="001E7D5A">
              <w:rPr>
                <w:rFonts w:ascii="宋体" w:hAnsi="宋体" w:cs="宋体" w:hint="eastAsia"/>
                <w:sz w:val="24"/>
              </w:rPr>
              <w:t>高分子HDPE塑料：检测依据：GB/T 32487-2016、GB28481-2012</w:t>
            </w:r>
          </w:p>
          <w:p w14:paraId="550A9C89" w14:textId="77777777"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检测内容包含：不低于500h的耐老化试验，邻苯二甲酸酯、重金属、多环芳烃、多溴联苯、多溴二苯醚符合限量指标要求。</w:t>
            </w:r>
          </w:p>
          <w:p w14:paraId="27CACD99" w14:textId="29BF1D61" w:rsidR="00CF0D08" w:rsidRPr="001E7D5A" w:rsidRDefault="00997C43">
            <w:pPr>
              <w:rPr>
                <w:rFonts w:ascii="宋体" w:hAnsi="宋体" w:cs="宋体" w:hint="eastAsia"/>
                <w:sz w:val="24"/>
              </w:rPr>
            </w:pPr>
            <w:r w:rsidRPr="001E7D5A">
              <w:rPr>
                <w:rFonts w:ascii="宋体" w:hAnsi="宋体" w:cs="宋体" w:hint="eastAsia"/>
                <w:sz w:val="24"/>
              </w:rPr>
              <w:t>⑦</w:t>
            </w:r>
            <w:r w:rsidR="00EE2FA7" w:rsidRPr="001E7D5A">
              <w:rPr>
                <w:rFonts w:ascii="宋体" w:hAnsi="宋体" w:cs="宋体" w:hint="eastAsia"/>
                <w:sz w:val="24"/>
              </w:rPr>
              <w:t>铰链：检测依据：OB/T 2189-2013、QB/T 3827-1999、OB/T 3826-1999、QB/T3832-1999</w:t>
            </w:r>
          </w:p>
          <w:p w14:paraId="407924D2" w14:textId="77777777"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检测内容包含：不低于100h的中性盐雾试验及乙酸盐雾试验耐腐蚀10级；耐久性经80000次循环后无缺陷。</w:t>
            </w:r>
          </w:p>
          <w:p w14:paraId="25479D4D" w14:textId="5852070C" w:rsidR="00CF0D08" w:rsidRPr="001E7D5A" w:rsidRDefault="00997C43">
            <w:pPr>
              <w:rPr>
                <w:rFonts w:ascii="宋体" w:hAnsi="宋体" w:cs="宋体" w:hint="eastAsia"/>
                <w:sz w:val="24"/>
              </w:rPr>
            </w:pPr>
            <w:r w:rsidRPr="001E7D5A">
              <w:rPr>
                <w:rFonts w:ascii="宋体" w:hAnsi="宋体" w:cs="宋体" w:hint="eastAsia"/>
                <w:sz w:val="24"/>
              </w:rPr>
              <w:lastRenderedPageBreak/>
              <w:t>⑧</w:t>
            </w:r>
            <w:r w:rsidR="00EE2FA7" w:rsidRPr="001E7D5A">
              <w:rPr>
                <w:rFonts w:ascii="宋体" w:hAnsi="宋体" w:cs="宋体" w:hint="eastAsia"/>
                <w:sz w:val="24"/>
              </w:rPr>
              <w:t>拉手：检测依据：GB/T 3325-2017、QB/T 3827-1999、OB/T 3826-1999、QB/T3832-1999</w:t>
            </w:r>
          </w:p>
          <w:p w14:paraId="612EC41D" w14:textId="77777777"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检测内容包含：金属件外观性能，不低于100h的中性盐雾试验及乙酸盐雾试验，涂层本身的耐腐蚀等级达10级。</w:t>
            </w:r>
          </w:p>
          <w:p w14:paraId="072DCBED" w14:textId="6D07267A" w:rsidR="00AA7516" w:rsidRDefault="00997C43">
            <w:pPr>
              <w:widowControl/>
              <w:jc w:val="left"/>
              <w:rPr>
                <w:rFonts w:ascii="宋体" w:hAnsi="宋体" w:cs="宋体" w:hint="eastAsia"/>
                <w:sz w:val="24"/>
              </w:rPr>
            </w:pPr>
            <w:r w:rsidRPr="001E7D5A">
              <w:rPr>
                <w:rFonts w:ascii="宋体" w:hAnsi="宋体" w:cs="宋体" w:hint="eastAsia"/>
                <w:sz w:val="24"/>
                <w:shd w:val="clear" w:color="auto" w:fill="FFFFFF"/>
              </w:rPr>
              <w:fldChar w:fldCharType="begin"/>
            </w:r>
            <w:r w:rsidRPr="001E7D5A">
              <w:rPr>
                <w:rFonts w:ascii="宋体" w:hAnsi="宋体" w:cs="宋体" w:hint="eastAsia"/>
                <w:sz w:val="24"/>
                <w:shd w:val="clear" w:color="auto" w:fill="FFFFFF"/>
              </w:rPr>
              <w:instrText xml:space="preserve"> = 9 \* GB3 </w:instrText>
            </w:r>
            <w:r w:rsidRPr="001E7D5A">
              <w:rPr>
                <w:rFonts w:ascii="宋体" w:hAnsi="宋体" w:cs="宋体" w:hint="eastAsia"/>
                <w:sz w:val="24"/>
                <w:shd w:val="clear" w:color="auto" w:fill="FFFFFF"/>
              </w:rPr>
              <w:fldChar w:fldCharType="separate"/>
            </w:r>
            <w:r w:rsidRPr="001E7D5A">
              <w:rPr>
                <w:rFonts w:ascii="宋体" w:hAnsi="宋体" w:cs="宋体" w:hint="eastAsia"/>
                <w:noProof/>
                <w:sz w:val="24"/>
                <w:shd w:val="clear" w:color="auto" w:fill="FFFFFF"/>
              </w:rPr>
              <w:t>⑨</w:t>
            </w:r>
            <w:r w:rsidRPr="001E7D5A">
              <w:rPr>
                <w:rFonts w:ascii="宋体" w:hAnsi="宋体" w:cs="宋体" w:hint="eastAsia"/>
                <w:sz w:val="24"/>
                <w:shd w:val="clear" w:color="auto" w:fill="FFFFFF"/>
              </w:rPr>
              <w:fldChar w:fldCharType="end"/>
            </w:r>
            <w:proofErr w:type="gramStart"/>
            <w:r w:rsidR="00EE2FA7" w:rsidRPr="001E7D5A">
              <w:rPr>
                <w:rFonts w:ascii="宋体" w:hAnsi="宋体" w:cs="宋体" w:hint="eastAsia"/>
                <w:sz w:val="24"/>
              </w:rPr>
              <w:t>橡胶木指接板</w:t>
            </w:r>
            <w:proofErr w:type="gramEnd"/>
            <w:r w:rsidR="00EE2FA7" w:rsidRPr="001E7D5A">
              <w:rPr>
                <w:rFonts w:ascii="宋体" w:hAnsi="宋体" w:cs="宋体" w:hint="eastAsia"/>
                <w:sz w:val="24"/>
              </w:rPr>
              <w:t>：检测依据：GB/T 3324-2017、GB18584-2001</w:t>
            </w:r>
          </w:p>
          <w:p w14:paraId="3641EBCB" w14:textId="1A6734C1"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检测内容包含：1.材料要求 木材含水率(%) 9.3%；2.安全性要求甲醛释放量(mg/L)均未检出</w:t>
            </w:r>
            <w:r w:rsidR="00AA7516">
              <w:rPr>
                <w:rFonts w:ascii="宋体" w:hAnsi="宋体" w:cs="宋体" w:hint="eastAsia"/>
                <w:sz w:val="24"/>
              </w:rPr>
              <w:t>。</w:t>
            </w:r>
          </w:p>
          <w:p w14:paraId="4F2569D1" w14:textId="62F09D9B" w:rsidR="00CF0D08" w:rsidRPr="001E7D5A" w:rsidRDefault="00997C43">
            <w:pPr>
              <w:widowControl/>
              <w:jc w:val="left"/>
              <w:rPr>
                <w:rFonts w:ascii="宋体" w:hAnsi="宋体" w:cs="宋体" w:hint="eastAsia"/>
                <w:sz w:val="24"/>
              </w:rPr>
            </w:pPr>
            <w:r w:rsidRPr="001E7D5A">
              <w:rPr>
                <w:rFonts w:ascii="宋体" w:hAnsi="宋体" w:cs="宋体" w:hint="eastAsia"/>
                <w:sz w:val="24"/>
                <w:shd w:val="clear" w:color="auto" w:fill="FFFFFF"/>
              </w:rPr>
              <w:fldChar w:fldCharType="begin"/>
            </w:r>
            <w:r w:rsidRPr="001E7D5A">
              <w:rPr>
                <w:rFonts w:ascii="宋体" w:hAnsi="宋体" w:cs="宋体" w:hint="eastAsia"/>
                <w:sz w:val="24"/>
                <w:shd w:val="clear" w:color="auto" w:fill="FFFFFF"/>
              </w:rPr>
              <w:instrText xml:space="preserve"> = 10 \* GB3 </w:instrText>
            </w:r>
            <w:r w:rsidRPr="001E7D5A">
              <w:rPr>
                <w:rFonts w:ascii="宋体" w:hAnsi="宋体" w:cs="宋体" w:hint="eastAsia"/>
                <w:sz w:val="24"/>
                <w:shd w:val="clear" w:color="auto" w:fill="FFFFFF"/>
              </w:rPr>
              <w:fldChar w:fldCharType="separate"/>
            </w:r>
            <w:r w:rsidRPr="001E7D5A">
              <w:rPr>
                <w:rFonts w:ascii="宋体" w:hAnsi="宋体" w:cs="宋体" w:hint="eastAsia"/>
                <w:noProof/>
                <w:sz w:val="24"/>
                <w:shd w:val="clear" w:color="auto" w:fill="FFFFFF"/>
              </w:rPr>
              <w:t>⑩</w:t>
            </w:r>
            <w:r w:rsidRPr="001E7D5A">
              <w:rPr>
                <w:rFonts w:ascii="宋体" w:hAnsi="宋体" w:cs="宋体" w:hint="eastAsia"/>
                <w:sz w:val="24"/>
                <w:shd w:val="clear" w:color="auto" w:fill="FFFFFF"/>
              </w:rPr>
              <w:fldChar w:fldCharType="end"/>
            </w:r>
            <w:r w:rsidR="00EE2FA7" w:rsidRPr="001E7D5A">
              <w:rPr>
                <w:rFonts w:ascii="宋体" w:hAnsi="宋体" w:cs="宋体" w:hint="eastAsia"/>
                <w:sz w:val="24"/>
              </w:rPr>
              <w:t>水性底漆：</w:t>
            </w:r>
            <w:r w:rsidR="00D74D6C" w:rsidRPr="001E7D5A">
              <w:rPr>
                <w:rFonts w:ascii="宋体" w:hAnsi="宋体" w:cs="宋体" w:hint="eastAsia"/>
                <w:sz w:val="24"/>
              </w:rPr>
              <w:t>检测依据：</w:t>
            </w:r>
            <w:r w:rsidR="00EE2FA7" w:rsidRPr="001E7D5A">
              <w:rPr>
                <w:rFonts w:ascii="宋体" w:hAnsi="宋体" w:cs="宋体" w:hint="eastAsia"/>
                <w:sz w:val="24"/>
              </w:rPr>
              <w:t>GBT23993-2009、GBT314142015、GB/T23990*2009、GB/T23986-2009、GB 18581-2020</w:t>
            </w:r>
          </w:p>
          <w:p w14:paraId="6272C8E2" w14:textId="12F68DD5" w:rsidR="00CF0D08" w:rsidRPr="001E7D5A" w:rsidRDefault="00EE2FA7">
            <w:pPr>
              <w:widowControl/>
              <w:jc w:val="left"/>
              <w:rPr>
                <w:rFonts w:ascii="宋体" w:hAnsi="宋体" w:cs="宋体" w:hint="eastAsia"/>
                <w:sz w:val="24"/>
              </w:rPr>
            </w:pPr>
            <w:r w:rsidRPr="001E7D5A">
              <w:rPr>
                <w:rFonts w:ascii="宋体" w:hAnsi="宋体" w:cs="宋体" w:hint="eastAsia"/>
                <w:sz w:val="24"/>
              </w:rPr>
              <w:t>检测内容包含：VOC含量</w:t>
            </w:r>
            <w:r w:rsidR="00AF4EBC" w:rsidRPr="001E7D5A">
              <w:rPr>
                <w:rFonts w:ascii="宋体" w:hAnsi="宋体" w:cs="宋体" w:hint="eastAsia"/>
                <w:sz w:val="24"/>
              </w:rPr>
              <w:t>、可溶性重金属含量、苯系物总和含量、可溶性重金属含量检测</w:t>
            </w:r>
            <w:r w:rsidRPr="001E7D5A">
              <w:rPr>
                <w:rFonts w:ascii="宋体" w:hAnsi="宋体" w:cs="宋体" w:hint="eastAsia"/>
                <w:sz w:val="24"/>
              </w:rPr>
              <w:t>检测结果：</w:t>
            </w:r>
            <w:r w:rsidR="00AF4EBC" w:rsidRPr="001E7D5A">
              <w:rPr>
                <w:rFonts w:ascii="宋体" w:hAnsi="宋体" w:cs="宋体" w:hint="eastAsia"/>
                <w:sz w:val="24"/>
              </w:rPr>
              <w:t>均</w:t>
            </w:r>
            <w:r w:rsidRPr="001E7D5A">
              <w:rPr>
                <w:rFonts w:ascii="宋体" w:hAnsi="宋体" w:cs="宋体" w:hint="eastAsia"/>
                <w:sz w:val="24"/>
              </w:rPr>
              <w:t>未检出</w:t>
            </w:r>
            <w:r w:rsidR="00AA7516">
              <w:rPr>
                <w:rFonts w:ascii="宋体" w:hAnsi="宋体" w:cs="宋体" w:hint="eastAsia"/>
                <w:sz w:val="24"/>
              </w:rPr>
              <w:t>。</w:t>
            </w:r>
          </w:p>
          <w:p w14:paraId="4A2C3E27" w14:textId="1AC6A001" w:rsidR="00CF0D08" w:rsidRPr="001E7D5A" w:rsidRDefault="00EE2FA7">
            <w:pPr>
              <w:rPr>
                <w:rFonts w:ascii="宋体" w:hAnsi="宋体" w:cs="宋体" w:hint="eastAsia"/>
                <w:sz w:val="24"/>
              </w:rPr>
            </w:pPr>
            <w:r w:rsidRPr="001E7D5A">
              <w:rPr>
                <w:rFonts w:ascii="宋体" w:hAnsi="宋体" w:cs="宋体" w:hint="eastAsia"/>
                <w:sz w:val="24"/>
              </w:rPr>
              <w:t>提供齐全且满足检测要求的得</w:t>
            </w:r>
            <w:r w:rsidR="00997C43" w:rsidRPr="001E7D5A">
              <w:rPr>
                <w:rFonts w:ascii="宋体" w:hAnsi="宋体" w:cs="宋体" w:hint="eastAsia"/>
                <w:sz w:val="24"/>
              </w:rPr>
              <w:t>5</w:t>
            </w:r>
            <w:r w:rsidRPr="001E7D5A">
              <w:rPr>
                <w:rFonts w:ascii="宋体" w:hAnsi="宋体" w:cs="宋体" w:hint="eastAsia"/>
                <w:sz w:val="24"/>
              </w:rPr>
              <w:t>分，每缺一项或因不符合要求的扣1分，扣完为止。</w:t>
            </w:r>
            <w:r w:rsidR="002B0028" w:rsidRPr="001E7D5A">
              <w:rPr>
                <w:rFonts w:ascii="宋体" w:hAnsi="宋体" w:cs="宋体" w:hint="eastAsia"/>
                <w:sz w:val="24"/>
              </w:rPr>
              <w:t>（分值范围5</w:t>
            </w:r>
            <w:r w:rsidR="002B0028" w:rsidRPr="001E7D5A">
              <w:rPr>
                <w:rFonts w:asciiTheme="minorEastAsia" w:eastAsiaTheme="minorEastAsia" w:hAnsiTheme="minorEastAsia" w:cs="宋体" w:hint="eastAsia"/>
                <w:bCs/>
                <w:sz w:val="24"/>
              </w:rPr>
              <w:t>,</w:t>
            </w:r>
            <w:r w:rsidR="002B0028" w:rsidRPr="001E7D5A">
              <w:rPr>
                <w:rFonts w:ascii="宋体" w:hAnsi="宋体" w:cs="宋体" w:hint="eastAsia"/>
                <w:sz w:val="24"/>
              </w:rPr>
              <w:t>4</w:t>
            </w:r>
            <w:r w:rsidR="002B0028" w:rsidRPr="001E7D5A">
              <w:rPr>
                <w:rFonts w:asciiTheme="minorEastAsia" w:eastAsiaTheme="minorEastAsia" w:hAnsiTheme="minorEastAsia" w:cs="宋体" w:hint="eastAsia"/>
                <w:bCs/>
                <w:sz w:val="24"/>
              </w:rPr>
              <w:t>,3,2,1,0</w:t>
            </w:r>
            <w:r w:rsidR="002B0028" w:rsidRPr="001E7D5A">
              <w:rPr>
                <w:rFonts w:ascii="宋体" w:hAnsi="宋体" w:cs="宋体" w:hint="eastAsia"/>
                <w:sz w:val="24"/>
              </w:rPr>
              <w:t>）</w:t>
            </w:r>
          </w:p>
          <w:p w14:paraId="1A0C0787" w14:textId="77777777" w:rsidR="00CF0D08" w:rsidRPr="001E7D5A" w:rsidRDefault="00EE2FA7">
            <w:pPr>
              <w:snapToGrid w:val="0"/>
              <w:jc w:val="left"/>
              <w:outlineLvl w:val="0"/>
              <w:rPr>
                <w:rFonts w:ascii="宋体" w:hAnsi="宋体" w:cs="宋体" w:hint="eastAsia"/>
                <w:sz w:val="24"/>
                <w:lang w:val="zh-TW"/>
              </w:rPr>
            </w:pPr>
            <w:r w:rsidRPr="001E7D5A">
              <w:rPr>
                <w:rFonts w:ascii="宋体" w:hAnsi="宋体" w:cs="宋体" w:hint="eastAsia"/>
                <w:sz w:val="24"/>
                <w:lang w:val="zh-TW"/>
              </w:rPr>
              <w:t>（提供有效证明材料加盖公章或电子章，未提供的不得分）</w:t>
            </w:r>
          </w:p>
        </w:tc>
        <w:tc>
          <w:tcPr>
            <w:tcW w:w="767" w:type="dxa"/>
            <w:vAlign w:val="center"/>
          </w:tcPr>
          <w:p w14:paraId="73642EEC" w14:textId="54DB88B2" w:rsidR="00CF0D08" w:rsidRPr="001E7D5A" w:rsidRDefault="00D74D6C">
            <w:pPr>
              <w:jc w:val="center"/>
              <w:outlineLvl w:val="0"/>
              <w:rPr>
                <w:rFonts w:ascii="宋体" w:hAnsi="宋体" w:cs="宋体" w:hint="eastAsia"/>
                <w:sz w:val="24"/>
              </w:rPr>
            </w:pPr>
            <w:r w:rsidRPr="001E7D5A">
              <w:rPr>
                <w:rFonts w:ascii="宋体" w:hAnsi="宋体" w:cs="宋体" w:hint="eastAsia"/>
                <w:sz w:val="24"/>
              </w:rPr>
              <w:lastRenderedPageBreak/>
              <w:t>5</w:t>
            </w:r>
            <w:r w:rsidR="00EE2FA7" w:rsidRPr="001E7D5A">
              <w:rPr>
                <w:rFonts w:ascii="宋体" w:hAnsi="宋体" w:cs="宋体" w:hint="eastAsia"/>
                <w:sz w:val="24"/>
              </w:rPr>
              <w:t>分</w:t>
            </w:r>
          </w:p>
        </w:tc>
        <w:tc>
          <w:tcPr>
            <w:tcW w:w="1340" w:type="dxa"/>
            <w:vAlign w:val="center"/>
          </w:tcPr>
          <w:p w14:paraId="2271D580"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r w:rsidR="001E7D5A" w:rsidRPr="001E7D5A" w14:paraId="0F2A0D46" w14:textId="77777777">
        <w:trPr>
          <w:jc w:val="center"/>
        </w:trPr>
        <w:tc>
          <w:tcPr>
            <w:tcW w:w="701" w:type="dxa"/>
            <w:vAlign w:val="center"/>
          </w:tcPr>
          <w:p w14:paraId="71165771"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12</w:t>
            </w:r>
          </w:p>
        </w:tc>
        <w:tc>
          <w:tcPr>
            <w:tcW w:w="6304" w:type="dxa"/>
            <w:shd w:val="clear" w:color="auto" w:fill="auto"/>
          </w:tcPr>
          <w:p w14:paraId="0F411C82" w14:textId="0A239364" w:rsidR="00CF0D08" w:rsidRPr="001E7D5A" w:rsidRDefault="00EE2FA7">
            <w:pPr>
              <w:outlineLvl w:val="0"/>
              <w:rPr>
                <w:rFonts w:ascii="宋体" w:hAnsi="宋体" w:cs="宋体" w:hint="eastAsia"/>
                <w:b/>
                <w:bCs/>
                <w:sz w:val="24"/>
              </w:rPr>
            </w:pPr>
            <w:r w:rsidRPr="001E7D5A">
              <w:rPr>
                <w:rFonts w:ascii="宋体" w:hAnsi="宋体" w:cs="宋体" w:hint="eastAsia"/>
                <w:b/>
                <w:bCs/>
                <w:sz w:val="24"/>
              </w:rPr>
              <w:t>根据招标文件要求提供投标样品且样品符合招标参数要求</w:t>
            </w:r>
            <w:r w:rsidR="003646FD" w:rsidRPr="001E7D5A">
              <w:rPr>
                <w:rFonts w:ascii="宋体" w:hAnsi="宋体" w:cs="宋体" w:hint="eastAsia"/>
                <w:b/>
                <w:bCs/>
                <w:sz w:val="24"/>
              </w:rPr>
              <w:t>评分</w:t>
            </w:r>
            <w:r w:rsidRPr="001E7D5A">
              <w:rPr>
                <w:rFonts w:ascii="宋体" w:hAnsi="宋体" w:cs="宋体" w:hint="eastAsia"/>
                <w:b/>
                <w:bCs/>
                <w:sz w:val="24"/>
              </w:rPr>
              <w:t>：</w:t>
            </w:r>
          </w:p>
          <w:p w14:paraId="08C369AF" w14:textId="7C8877EE" w:rsidR="00CF0D08" w:rsidRPr="001E7D5A" w:rsidRDefault="00EE2FA7">
            <w:pPr>
              <w:outlineLvl w:val="0"/>
              <w:rPr>
                <w:rFonts w:ascii="宋体" w:hAnsi="宋体" w:cs="宋体" w:hint="eastAsia"/>
                <w:kern w:val="0"/>
                <w:sz w:val="24"/>
                <w:lang w:bidi="ar"/>
              </w:rPr>
            </w:pPr>
            <w:r w:rsidRPr="001E7D5A">
              <w:rPr>
                <w:rFonts w:ascii="宋体" w:hAnsi="宋体" w:cs="宋体" w:hint="eastAsia"/>
                <w:sz w:val="24"/>
              </w:rPr>
              <w:t>样品1：</w:t>
            </w:r>
            <w:r w:rsidRPr="001E7D5A">
              <w:rPr>
                <w:rFonts w:ascii="宋体" w:hAnsi="宋体" w:cs="宋体" w:hint="eastAsia"/>
                <w:kern w:val="0"/>
                <w:sz w:val="24"/>
                <w:lang w:bidi="ar"/>
              </w:rPr>
              <w:t>学生多功能公寓床</w:t>
            </w:r>
            <w:r w:rsidR="002B0028">
              <w:rPr>
                <w:rFonts w:ascii="宋体" w:hAnsi="宋体" w:cs="宋体" w:hint="eastAsia"/>
                <w:kern w:val="0"/>
                <w:sz w:val="24"/>
                <w:lang w:bidi="ar"/>
              </w:rPr>
              <w:t>一组</w:t>
            </w:r>
          </w:p>
          <w:p w14:paraId="3F077995" w14:textId="4E5D8B84" w:rsidR="00AF4EBC" w:rsidRPr="001E7D5A" w:rsidRDefault="00EE2FA7" w:rsidP="00AF4EBC">
            <w:pPr>
              <w:outlineLvl w:val="0"/>
              <w:rPr>
                <w:rFonts w:ascii="宋体" w:hAnsi="宋体" w:cs="宋体" w:hint="eastAsia"/>
                <w:kern w:val="0"/>
                <w:sz w:val="24"/>
                <w:lang w:bidi="ar"/>
              </w:rPr>
            </w:pPr>
            <w:r w:rsidRPr="001E7D5A">
              <w:rPr>
                <w:rFonts w:ascii="宋体" w:hAnsi="宋体" w:cs="宋体" w:hint="eastAsia"/>
                <w:kern w:val="0"/>
                <w:sz w:val="24"/>
                <w:lang w:bidi="ar"/>
              </w:rPr>
              <w:t>样品2：宿舍</w:t>
            </w:r>
            <w:proofErr w:type="gramStart"/>
            <w:r w:rsidRPr="001E7D5A">
              <w:rPr>
                <w:rFonts w:ascii="宋体" w:hAnsi="宋体" w:cs="宋体" w:hint="eastAsia"/>
                <w:kern w:val="0"/>
                <w:sz w:val="24"/>
                <w:lang w:bidi="ar"/>
              </w:rPr>
              <w:t>椅</w:t>
            </w:r>
            <w:proofErr w:type="gramEnd"/>
            <w:r w:rsidR="002B0028">
              <w:rPr>
                <w:rFonts w:ascii="宋体" w:hAnsi="宋体" w:cs="宋体" w:hint="eastAsia"/>
                <w:kern w:val="0"/>
                <w:sz w:val="24"/>
                <w:lang w:bidi="ar"/>
              </w:rPr>
              <w:t>一张</w:t>
            </w:r>
          </w:p>
          <w:p w14:paraId="14DDE627" w14:textId="553BF2F3" w:rsidR="00AF4EBC" w:rsidRPr="001E7D5A" w:rsidRDefault="00AF4EBC" w:rsidP="00AF4EBC">
            <w:pPr>
              <w:outlineLvl w:val="0"/>
              <w:rPr>
                <w:rFonts w:ascii="宋体" w:hAnsi="宋体" w:cs="宋体" w:hint="eastAsia"/>
                <w:kern w:val="0"/>
                <w:sz w:val="24"/>
                <w:lang w:bidi="ar"/>
              </w:rPr>
            </w:pPr>
            <w:r w:rsidRPr="001E7D5A">
              <w:rPr>
                <w:rFonts w:ascii="宋体" w:hAnsi="宋体" w:cs="宋体" w:hint="eastAsia"/>
                <w:kern w:val="0"/>
                <w:sz w:val="24"/>
                <w:lang w:bidi="ar"/>
              </w:rPr>
              <w:t>样品</w:t>
            </w:r>
            <w:r w:rsidRPr="001E7D5A">
              <w:rPr>
                <w:rFonts w:ascii="宋体" w:hAnsi="宋体" w:cs="宋体"/>
                <w:kern w:val="0"/>
                <w:sz w:val="24"/>
                <w:lang w:bidi="ar"/>
              </w:rPr>
              <w:t>3</w:t>
            </w:r>
            <w:r w:rsidRPr="001E7D5A">
              <w:rPr>
                <w:rFonts w:ascii="宋体" w:hAnsi="宋体" w:cs="宋体" w:hint="eastAsia"/>
                <w:kern w:val="0"/>
                <w:sz w:val="24"/>
                <w:lang w:bidi="ar"/>
              </w:rPr>
              <w:t>：单椅</w:t>
            </w:r>
            <w:r w:rsidR="002B0028">
              <w:rPr>
                <w:rFonts w:ascii="宋体" w:hAnsi="宋体" w:cs="宋体" w:hint="eastAsia"/>
                <w:kern w:val="0"/>
                <w:sz w:val="24"/>
                <w:lang w:bidi="ar"/>
              </w:rPr>
              <w:t>一张</w:t>
            </w:r>
          </w:p>
          <w:p w14:paraId="3E7F1C2D" w14:textId="77777777" w:rsidR="002B0028" w:rsidRDefault="00D74D6C" w:rsidP="007472A8">
            <w:pPr>
              <w:outlineLvl w:val="0"/>
              <w:rPr>
                <w:rFonts w:ascii="宋体" w:hAnsi="宋体" w:cs="宋体" w:hint="eastAsia"/>
                <w:sz w:val="24"/>
              </w:rPr>
            </w:pPr>
            <w:r w:rsidRPr="001E7D5A">
              <w:rPr>
                <w:rFonts w:ascii="宋体" w:hAnsi="宋体" w:cs="宋体" w:hint="eastAsia"/>
                <w:sz w:val="24"/>
              </w:rPr>
              <w:t>（一</w:t>
            </w:r>
            <w:r w:rsidR="007472A8" w:rsidRPr="001E7D5A">
              <w:rPr>
                <w:rFonts w:ascii="宋体" w:hAnsi="宋体" w:cs="宋体" w:hint="eastAsia"/>
                <w:sz w:val="24"/>
              </w:rPr>
              <w:t>）材料要求（3分）：</w:t>
            </w:r>
          </w:p>
          <w:p w14:paraId="44793ABC" w14:textId="776D7DC6" w:rsidR="007472A8" w:rsidRPr="001E7D5A" w:rsidRDefault="007472A8" w:rsidP="007472A8">
            <w:pPr>
              <w:outlineLvl w:val="0"/>
              <w:rPr>
                <w:rFonts w:ascii="宋体" w:hAnsi="宋体" w:cs="宋体" w:hint="eastAsia"/>
                <w:sz w:val="24"/>
              </w:rPr>
            </w:pPr>
            <w:r w:rsidRPr="001E7D5A">
              <w:rPr>
                <w:rFonts w:ascii="宋体" w:hAnsi="宋体" w:cs="宋体" w:hint="eastAsia"/>
                <w:sz w:val="24"/>
              </w:rPr>
              <w:t>样品所选用板材、钢架、塑料件、床板、五金等，主要原材料的材质与采购需求一致。</w:t>
            </w:r>
            <w:r w:rsidR="002B0028" w:rsidRPr="001E7D5A">
              <w:rPr>
                <w:rFonts w:ascii="宋体" w:hAnsi="宋体" w:cs="宋体" w:hint="eastAsia"/>
                <w:sz w:val="24"/>
              </w:rPr>
              <w:t>每个</w:t>
            </w:r>
            <w:proofErr w:type="gramStart"/>
            <w:r w:rsidR="002B0028" w:rsidRPr="001E7D5A">
              <w:rPr>
                <w:rFonts w:ascii="宋体" w:hAnsi="宋体" w:cs="宋体" w:hint="eastAsia"/>
                <w:sz w:val="24"/>
              </w:rPr>
              <w:t>不合格项扣1分</w:t>
            </w:r>
            <w:proofErr w:type="gramEnd"/>
            <w:r w:rsidR="002B0028" w:rsidRPr="001E7D5A">
              <w:rPr>
                <w:rFonts w:ascii="宋体" w:hAnsi="宋体" w:cs="宋体" w:hint="eastAsia"/>
                <w:sz w:val="24"/>
              </w:rPr>
              <w:t>，扣完为止。</w:t>
            </w:r>
          </w:p>
          <w:p w14:paraId="79CF1C1B" w14:textId="336CB497" w:rsidR="007472A8" w:rsidRPr="001E7D5A" w:rsidRDefault="007472A8" w:rsidP="007472A8">
            <w:pPr>
              <w:outlineLvl w:val="0"/>
              <w:rPr>
                <w:rFonts w:ascii="宋体" w:hAnsi="宋体" w:cs="宋体" w:hint="eastAsia"/>
                <w:sz w:val="24"/>
              </w:rPr>
            </w:pPr>
            <w:r w:rsidRPr="001E7D5A">
              <w:rPr>
                <w:rFonts w:ascii="宋体" w:hAnsi="宋体" w:cs="宋体" w:hint="eastAsia"/>
                <w:sz w:val="24"/>
              </w:rPr>
              <w:t>（</w:t>
            </w:r>
            <w:r w:rsidR="00504530" w:rsidRPr="001E7D5A">
              <w:rPr>
                <w:rFonts w:ascii="宋体" w:hAnsi="宋体" w:cs="宋体" w:hint="eastAsia"/>
                <w:sz w:val="24"/>
              </w:rPr>
              <w:t>二</w:t>
            </w:r>
            <w:r w:rsidRPr="001E7D5A">
              <w:rPr>
                <w:rFonts w:ascii="宋体" w:hAnsi="宋体" w:cs="宋体" w:hint="eastAsia"/>
                <w:sz w:val="24"/>
              </w:rPr>
              <w:t>）功能性要求（</w:t>
            </w:r>
            <w:r w:rsidR="00D74D6C" w:rsidRPr="001E7D5A">
              <w:rPr>
                <w:rFonts w:ascii="宋体" w:hAnsi="宋体" w:cs="宋体" w:hint="eastAsia"/>
                <w:sz w:val="24"/>
              </w:rPr>
              <w:t>5</w:t>
            </w:r>
            <w:r w:rsidRPr="001E7D5A">
              <w:rPr>
                <w:rFonts w:ascii="宋体" w:hAnsi="宋体" w:cs="宋体" w:hint="eastAsia"/>
                <w:sz w:val="24"/>
              </w:rPr>
              <w:t>分） ：每个</w:t>
            </w:r>
            <w:proofErr w:type="gramStart"/>
            <w:r w:rsidRPr="001E7D5A">
              <w:rPr>
                <w:rFonts w:ascii="宋体" w:hAnsi="宋体" w:cs="宋体" w:hint="eastAsia"/>
                <w:sz w:val="24"/>
              </w:rPr>
              <w:t>不合格项扣</w:t>
            </w:r>
            <w:proofErr w:type="gramEnd"/>
            <w:r w:rsidRPr="001E7D5A">
              <w:rPr>
                <w:rFonts w:ascii="宋体" w:hAnsi="宋体" w:cs="宋体" w:hint="eastAsia"/>
                <w:sz w:val="24"/>
              </w:rPr>
              <w:t xml:space="preserve"> </w:t>
            </w:r>
            <w:r w:rsidR="00D74D6C" w:rsidRPr="001E7D5A">
              <w:rPr>
                <w:rFonts w:ascii="宋体" w:hAnsi="宋体" w:cs="宋体" w:hint="eastAsia"/>
                <w:sz w:val="24"/>
              </w:rPr>
              <w:t>0.5</w:t>
            </w:r>
            <w:r w:rsidRPr="001E7D5A">
              <w:rPr>
                <w:rFonts w:ascii="宋体" w:hAnsi="宋体" w:cs="宋体" w:hint="eastAsia"/>
                <w:sz w:val="24"/>
              </w:rPr>
              <w:t xml:space="preserve">分，扣完为止。              </w:t>
            </w:r>
          </w:p>
          <w:p w14:paraId="19762189" w14:textId="77777777" w:rsidR="007472A8" w:rsidRPr="001E7D5A" w:rsidRDefault="007472A8">
            <w:pPr>
              <w:outlineLvl w:val="0"/>
              <w:rPr>
                <w:rFonts w:ascii="宋体" w:hAnsi="宋体" w:cs="宋体" w:hint="eastAsia"/>
                <w:sz w:val="24"/>
              </w:rPr>
            </w:pPr>
            <w:r w:rsidRPr="001E7D5A">
              <w:rPr>
                <w:rFonts w:ascii="宋体" w:hAnsi="宋体" w:cs="宋体" w:hint="eastAsia"/>
                <w:sz w:val="24"/>
              </w:rPr>
              <w:t>公寓床：</w:t>
            </w:r>
          </w:p>
          <w:p w14:paraId="63F143A2"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1)床立柱：</w:t>
            </w:r>
            <w:proofErr w:type="gramStart"/>
            <w:r w:rsidRPr="001E7D5A">
              <w:rPr>
                <w:rFonts w:ascii="宋体" w:hAnsi="宋体" w:cs="宋体" w:hint="eastAsia"/>
                <w:sz w:val="24"/>
              </w:rPr>
              <w:t>安全导角</w:t>
            </w:r>
            <w:proofErr w:type="gramEnd"/>
            <w:r w:rsidRPr="001E7D5A">
              <w:rPr>
                <w:rFonts w:ascii="宋体" w:hAnsi="宋体" w:cs="宋体" w:hint="eastAsia"/>
                <w:sz w:val="24"/>
              </w:rPr>
              <w:t>，封闭式型材使立柱抗</w:t>
            </w:r>
            <w:proofErr w:type="gramStart"/>
            <w:r w:rsidRPr="001E7D5A">
              <w:rPr>
                <w:rFonts w:ascii="宋体" w:hAnsi="宋体" w:cs="宋体" w:hint="eastAsia"/>
                <w:sz w:val="24"/>
              </w:rPr>
              <w:t>扭距</w:t>
            </w:r>
            <w:proofErr w:type="gramEnd"/>
            <w:r w:rsidRPr="001E7D5A">
              <w:rPr>
                <w:rFonts w:ascii="宋体" w:hAnsi="宋体" w:cs="宋体" w:hint="eastAsia"/>
                <w:sz w:val="24"/>
              </w:rPr>
              <w:t>性增强，人体易接触部位不能有直角，更加安全。</w:t>
            </w:r>
          </w:p>
          <w:p w14:paraId="39BC86E7"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2）护栏：护栏板内侧带有床褥安全高度警示线；板材顶部与两侧内嵌与金属框体内，安全牢固，避免螺丝裸露，影响美观。</w:t>
            </w:r>
          </w:p>
          <w:p w14:paraId="109018B9"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3）爬梯：楼梯为四阶结构，增强上下爬梯安全性。</w:t>
            </w:r>
          </w:p>
          <w:p w14:paraId="03112BA8"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4) 床位数字编号：每个床位带有独立的数字编号，编号采用塑料或金属材质，固定于HDPE塑料件表面。</w:t>
            </w:r>
          </w:p>
          <w:p w14:paraId="44C47338"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5) 前床厅护栏：采用金属框体结构护拦，护栏高度350mm；上下分层，需要与亚克力透明板结合。</w:t>
            </w:r>
          </w:p>
          <w:p w14:paraId="3F85051C"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6) 行李架：采用金属框体结构护拦，考虑储物功能。抽拉方便。</w:t>
            </w:r>
          </w:p>
          <w:p w14:paraId="6D21E4E0"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7) 床板：具有透气孔，采用PP材质，子母扣结构；整体静音，避免相互打扰。</w:t>
            </w:r>
          </w:p>
          <w:p w14:paraId="4856602F"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lastRenderedPageBreak/>
              <w:t>宿舍椅：</w:t>
            </w:r>
          </w:p>
          <w:p w14:paraId="34B4B9D3"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1)椅座：采用聚丙烯加玻璃纤维，后背支撑处几何镂空手提式设计。</w:t>
            </w:r>
          </w:p>
          <w:p w14:paraId="1449A9D3" w14:textId="1FDAF481" w:rsidR="007472A8" w:rsidRPr="001E7D5A" w:rsidRDefault="007472A8" w:rsidP="007472A8">
            <w:pPr>
              <w:outlineLvl w:val="0"/>
              <w:rPr>
                <w:rFonts w:ascii="宋体" w:hAnsi="宋体" w:cs="宋体" w:hint="eastAsia"/>
                <w:sz w:val="24"/>
              </w:rPr>
            </w:pPr>
            <w:r w:rsidRPr="001E7D5A">
              <w:rPr>
                <w:rFonts w:ascii="宋体" w:hAnsi="宋体" w:cs="宋体" w:hint="eastAsia"/>
                <w:sz w:val="24"/>
              </w:rPr>
              <w:t>2)椅背：采用全新PE材质，背中间有上下2条间缝，具有透气功能；下端具有明显的腰部支撑及包覆感并向上背部延展，上端中间位置设有凹陷，凹陷处可加配挂钩。靠背的曲线弧度，使得久坐时腰部得到充分的支撑，有效缓解脊柱所产生的较大压力，大大降低疲劳感。</w:t>
            </w:r>
          </w:p>
          <w:p w14:paraId="6904B2C8"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3) 椅座与椅背的连接：卡扣式或隐藏式螺丝。</w:t>
            </w:r>
          </w:p>
          <w:p w14:paraId="6DBEFBDF"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单椅：</w:t>
            </w:r>
          </w:p>
          <w:p w14:paraId="52D181B6"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1)椅靠：靠背可摆动，随着重力调整角度。</w:t>
            </w:r>
          </w:p>
          <w:p w14:paraId="2D9AC45F" w14:textId="4A0E9AD0" w:rsidR="007472A8" w:rsidRPr="001E7D5A" w:rsidRDefault="007472A8" w:rsidP="007472A8">
            <w:pPr>
              <w:outlineLvl w:val="0"/>
              <w:rPr>
                <w:rFonts w:ascii="宋体" w:hAnsi="宋体" w:cs="宋体" w:hint="eastAsia"/>
                <w:sz w:val="24"/>
              </w:rPr>
            </w:pPr>
            <w:r w:rsidRPr="001E7D5A">
              <w:rPr>
                <w:rFonts w:ascii="宋体" w:hAnsi="宋体" w:cs="宋体" w:hint="eastAsia"/>
                <w:sz w:val="24"/>
              </w:rPr>
              <w:t>（</w:t>
            </w:r>
            <w:r w:rsidR="00D74D6C" w:rsidRPr="001E7D5A">
              <w:rPr>
                <w:rFonts w:ascii="宋体" w:hAnsi="宋体" w:cs="宋体" w:hint="eastAsia"/>
                <w:sz w:val="24"/>
              </w:rPr>
              <w:t>三</w:t>
            </w:r>
            <w:r w:rsidRPr="001E7D5A">
              <w:rPr>
                <w:rFonts w:ascii="宋体" w:hAnsi="宋体" w:cs="宋体" w:hint="eastAsia"/>
                <w:sz w:val="24"/>
              </w:rPr>
              <w:t>）产品样式美观程度、细节处理（</w:t>
            </w:r>
            <w:r w:rsidR="00D74D6C" w:rsidRPr="001E7D5A">
              <w:rPr>
                <w:rFonts w:ascii="宋体" w:hAnsi="宋体" w:cs="宋体" w:hint="eastAsia"/>
                <w:sz w:val="24"/>
              </w:rPr>
              <w:t>3</w:t>
            </w:r>
            <w:r w:rsidRPr="001E7D5A">
              <w:rPr>
                <w:rFonts w:ascii="宋体" w:hAnsi="宋体" w:cs="宋体" w:hint="eastAsia"/>
                <w:sz w:val="24"/>
              </w:rPr>
              <w:t>分）：</w:t>
            </w:r>
          </w:p>
          <w:p w14:paraId="256C3CF1" w14:textId="108627D4" w:rsidR="007472A8" w:rsidRPr="001E7D5A" w:rsidRDefault="00612944" w:rsidP="007472A8">
            <w:pPr>
              <w:outlineLvl w:val="0"/>
              <w:rPr>
                <w:rFonts w:ascii="宋体" w:hAnsi="宋体" w:cs="宋体" w:hint="eastAsia"/>
                <w:sz w:val="24"/>
              </w:rPr>
            </w:pPr>
            <w:r w:rsidRPr="001E7D5A">
              <w:rPr>
                <w:rFonts w:ascii="宋体" w:hAnsi="宋体" w:cs="宋体" w:hint="eastAsia"/>
                <w:sz w:val="24"/>
              </w:rPr>
              <w:t>根据</w:t>
            </w:r>
            <w:r w:rsidR="001E7D5A" w:rsidRPr="001E7D5A">
              <w:rPr>
                <w:rFonts w:ascii="宋体" w:hAnsi="宋体" w:cs="宋体" w:hint="eastAsia"/>
                <w:sz w:val="24"/>
              </w:rPr>
              <w:t>是否能够实现产品的各部位使用功能</w:t>
            </w:r>
            <w:r>
              <w:rPr>
                <w:rFonts w:ascii="宋体" w:hAnsi="宋体" w:cs="宋体" w:hint="eastAsia"/>
                <w:sz w:val="24"/>
              </w:rPr>
              <w:t>，</w:t>
            </w:r>
            <w:r w:rsidR="001E7D5A" w:rsidRPr="001E7D5A">
              <w:rPr>
                <w:rFonts w:ascii="宋体" w:hAnsi="宋体" w:cs="宋体" w:hint="eastAsia"/>
                <w:sz w:val="24"/>
              </w:rPr>
              <w:t>款式是否美观大方，细节处理是否到位，性能是否符合采购需求等情况进行综合评分。</w:t>
            </w:r>
            <w:r w:rsidR="001E7D5A" w:rsidRPr="001E7D5A">
              <w:rPr>
                <w:rFonts w:asciiTheme="minorEastAsia" w:eastAsiaTheme="minorEastAsia" w:hAnsiTheme="minorEastAsia" w:cs="宋体" w:hint="eastAsia"/>
                <w:bCs/>
                <w:sz w:val="24"/>
              </w:rPr>
              <w:t>（分值范围：3,2,1,0）</w:t>
            </w:r>
          </w:p>
          <w:p w14:paraId="446AA784" w14:textId="3B9E9A4D" w:rsidR="007472A8" w:rsidRPr="001E7D5A" w:rsidRDefault="007472A8" w:rsidP="007472A8">
            <w:pPr>
              <w:outlineLvl w:val="0"/>
              <w:rPr>
                <w:rFonts w:ascii="宋体" w:hAnsi="宋体" w:cs="宋体" w:hint="eastAsia"/>
                <w:sz w:val="24"/>
              </w:rPr>
            </w:pPr>
            <w:r w:rsidRPr="001E7D5A">
              <w:rPr>
                <w:rFonts w:ascii="宋体" w:hAnsi="宋体" w:cs="宋体" w:hint="eastAsia"/>
                <w:sz w:val="24"/>
              </w:rPr>
              <w:t>（</w:t>
            </w:r>
            <w:r w:rsidR="00D74D6C" w:rsidRPr="001E7D5A">
              <w:rPr>
                <w:rFonts w:ascii="宋体" w:hAnsi="宋体" w:cs="宋体" w:hint="eastAsia"/>
                <w:sz w:val="24"/>
              </w:rPr>
              <w:t>四</w:t>
            </w:r>
            <w:r w:rsidRPr="001E7D5A">
              <w:rPr>
                <w:rFonts w:ascii="宋体" w:hAnsi="宋体" w:cs="宋体" w:hint="eastAsia"/>
                <w:sz w:val="24"/>
              </w:rPr>
              <w:t>）制作工艺（</w:t>
            </w:r>
            <w:r w:rsidR="00D74D6C" w:rsidRPr="001E7D5A">
              <w:rPr>
                <w:rFonts w:ascii="宋体" w:hAnsi="宋体" w:cs="宋体" w:hint="eastAsia"/>
                <w:sz w:val="24"/>
              </w:rPr>
              <w:t>4</w:t>
            </w:r>
            <w:r w:rsidRPr="001E7D5A">
              <w:rPr>
                <w:rFonts w:ascii="宋体" w:hAnsi="宋体" w:cs="宋体" w:hint="eastAsia"/>
                <w:sz w:val="24"/>
              </w:rPr>
              <w:t>分）：每个</w:t>
            </w:r>
            <w:proofErr w:type="gramStart"/>
            <w:r w:rsidRPr="001E7D5A">
              <w:rPr>
                <w:rFonts w:ascii="宋体" w:hAnsi="宋体" w:cs="宋体" w:hint="eastAsia"/>
                <w:sz w:val="24"/>
              </w:rPr>
              <w:t>不合格项扣</w:t>
            </w:r>
            <w:proofErr w:type="gramEnd"/>
            <w:r w:rsidRPr="001E7D5A">
              <w:rPr>
                <w:rFonts w:ascii="宋体" w:hAnsi="宋体" w:cs="宋体" w:hint="eastAsia"/>
                <w:sz w:val="24"/>
              </w:rPr>
              <w:t xml:space="preserve">0.5分，扣完为止。      </w:t>
            </w:r>
          </w:p>
          <w:p w14:paraId="4AA9551C"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1）板件或部件在接触人体或贮物部位不应有毛刺、刃口或棱角；</w:t>
            </w:r>
          </w:p>
          <w:p w14:paraId="5D32EB10"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2）板件或部件的外表应光滑，倒棱、圆角、圆线应均匀一致；</w:t>
            </w:r>
          </w:p>
          <w:p w14:paraId="0570A121"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3）</w:t>
            </w:r>
            <w:proofErr w:type="gramStart"/>
            <w:r w:rsidRPr="001E7D5A">
              <w:rPr>
                <w:rFonts w:ascii="宋体" w:hAnsi="宋体" w:cs="宋体" w:hint="eastAsia"/>
                <w:sz w:val="24"/>
              </w:rPr>
              <w:t>榫</w:t>
            </w:r>
            <w:proofErr w:type="gramEnd"/>
            <w:r w:rsidRPr="001E7D5A">
              <w:rPr>
                <w:rFonts w:ascii="宋体" w:hAnsi="宋体" w:cs="宋体" w:hint="eastAsia"/>
                <w:sz w:val="24"/>
              </w:rPr>
              <w:t>、塞角、零部件等结合处不应断裂；</w:t>
            </w:r>
          </w:p>
          <w:p w14:paraId="4CE21A12"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4）零部件的结合应严密、牢固；</w:t>
            </w:r>
          </w:p>
          <w:p w14:paraId="190F0F64" w14:textId="77777777" w:rsidR="007472A8" w:rsidRPr="001E7D5A" w:rsidRDefault="007472A8" w:rsidP="007472A8">
            <w:pPr>
              <w:outlineLvl w:val="0"/>
              <w:rPr>
                <w:rFonts w:ascii="宋体" w:hAnsi="宋体" w:cs="宋体" w:hint="eastAsia"/>
                <w:sz w:val="24"/>
              </w:rPr>
            </w:pPr>
            <w:r w:rsidRPr="001E7D5A">
              <w:rPr>
                <w:rFonts w:ascii="宋体" w:hAnsi="宋体" w:cs="宋体" w:hint="eastAsia"/>
                <w:sz w:val="24"/>
              </w:rPr>
              <w:t>5）各种配件、连接件安装不应有少件、漏钉、透钉（预留孔、选择孔除外）；</w:t>
            </w:r>
          </w:p>
          <w:p w14:paraId="31597FE6" w14:textId="11439BEE" w:rsidR="00612944" w:rsidRDefault="007472A8" w:rsidP="007472A8">
            <w:pPr>
              <w:outlineLvl w:val="0"/>
              <w:rPr>
                <w:rFonts w:ascii="宋体" w:hAnsi="宋体" w:cs="宋体" w:hint="eastAsia"/>
                <w:sz w:val="24"/>
              </w:rPr>
            </w:pPr>
            <w:r w:rsidRPr="001E7D5A">
              <w:rPr>
                <w:rFonts w:ascii="宋体" w:hAnsi="宋体" w:cs="宋体" w:hint="eastAsia"/>
                <w:sz w:val="24"/>
              </w:rPr>
              <w:t>6）各种配件安装应严密、平整、端正、牢固，结合处应无开裂或松动</w:t>
            </w:r>
            <w:r w:rsidR="00612944">
              <w:rPr>
                <w:rFonts w:ascii="宋体" w:hAnsi="宋体" w:cs="宋体" w:hint="eastAsia"/>
                <w:sz w:val="24"/>
              </w:rPr>
              <w:t>；</w:t>
            </w:r>
          </w:p>
          <w:p w14:paraId="71CE238D" w14:textId="491F41D0" w:rsidR="007472A8" w:rsidRPr="001E7D5A" w:rsidRDefault="007472A8" w:rsidP="007472A8">
            <w:pPr>
              <w:outlineLvl w:val="0"/>
              <w:rPr>
                <w:rFonts w:ascii="宋体" w:hAnsi="宋体" w:cs="宋体" w:hint="eastAsia"/>
                <w:sz w:val="24"/>
              </w:rPr>
            </w:pPr>
            <w:r w:rsidRPr="001E7D5A">
              <w:rPr>
                <w:rFonts w:ascii="宋体" w:hAnsi="宋体" w:cs="宋体" w:hint="eastAsia"/>
                <w:sz w:val="24"/>
              </w:rPr>
              <w:t>7）塑料件外观：应无裂纹、明显变形、缩水、针孔；应无凹陷、飞边、杂质、伤痕、白印；表面应光洁，应无划痕、毛刺、拉毛、污渍；应无明显色差</w:t>
            </w:r>
            <w:r w:rsidR="00612944">
              <w:rPr>
                <w:rFonts w:ascii="宋体" w:hAnsi="宋体" w:cs="宋体" w:hint="eastAsia"/>
                <w:sz w:val="24"/>
              </w:rPr>
              <w:t>；</w:t>
            </w:r>
          </w:p>
          <w:p w14:paraId="6681F894" w14:textId="57301DB7" w:rsidR="00CF0D08" w:rsidRPr="001E7D5A" w:rsidRDefault="007472A8">
            <w:pPr>
              <w:snapToGrid w:val="0"/>
              <w:jc w:val="left"/>
              <w:rPr>
                <w:rFonts w:ascii="宋体" w:hAnsi="宋体" w:cs="宋体" w:hint="eastAsia"/>
                <w:sz w:val="24"/>
              </w:rPr>
            </w:pPr>
            <w:r w:rsidRPr="001E7D5A">
              <w:rPr>
                <w:rFonts w:ascii="宋体" w:hAnsi="宋体" w:cs="宋体" w:hint="eastAsia"/>
                <w:sz w:val="24"/>
              </w:rPr>
              <w:t>8）钢件外观：所有铁件必须做到焊接平整、无虚焊、无明显焊疤、焊接处需打磨光滑。表面经抛丸、硅烷等防锈处理，流水线静电喷涂。</w:t>
            </w:r>
          </w:p>
        </w:tc>
        <w:tc>
          <w:tcPr>
            <w:tcW w:w="767" w:type="dxa"/>
            <w:shd w:val="clear" w:color="auto" w:fill="auto"/>
            <w:vAlign w:val="center"/>
          </w:tcPr>
          <w:p w14:paraId="415F67C5" w14:textId="406F2A3A" w:rsidR="00CF0D08" w:rsidRPr="001E7D5A" w:rsidRDefault="00EE2FA7">
            <w:pPr>
              <w:snapToGrid w:val="0"/>
              <w:jc w:val="center"/>
              <w:outlineLvl w:val="0"/>
              <w:rPr>
                <w:rFonts w:ascii="宋体" w:hAnsi="宋体" w:cs="宋体" w:hint="eastAsia"/>
                <w:sz w:val="24"/>
              </w:rPr>
            </w:pPr>
            <w:r w:rsidRPr="001E7D5A">
              <w:rPr>
                <w:rFonts w:ascii="宋体" w:hAnsi="宋体" w:cs="宋体" w:hint="eastAsia"/>
                <w:sz w:val="24"/>
              </w:rPr>
              <w:lastRenderedPageBreak/>
              <w:t>15</w:t>
            </w:r>
            <w:r w:rsidR="001E7D5A">
              <w:rPr>
                <w:rFonts w:ascii="宋体" w:hAnsi="宋体" w:cs="宋体" w:hint="eastAsia"/>
                <w:sz w:val="24"/>
              </w:rPr>
              <w:t>分</w:t>
            </w:r>
          </w:p>
        </w:tc>
        <w:tc>
          <w:tcPr>
            <w:tcW w:w="1340" w:type="dxa"/>
            <w:vAlign w:val="center"/>
          </w:tcPr>
          <w:p w14:paraId="5D23FFD8"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主观分</w:t>
            </w:r>
          </w:p>
        </w:tc>
      </w:tr>
      <w:tr w:rsidR="001E7D5A" w:rsidRPr="001E7D5A" w14:paraId="1223CD32" w14:textId="77777777">
        <w:trPr>
          <w:jc w:val="center"/>
        </w:trPr>
        <w:tc>
          <w:tcPr>
            <w:tcW w:w="701" w:type="dxa"/>
            <w:vAlign w:val="center"/>
          </w:tcPr>
          <w:p w14:paraId="330434A1" w14:textId="77777777" w:rsidR="00CF0D08" w:rsidRPr="001E7D5A" w:rsidRDefault="00EE2FA7">
            <w:pPr>
              <w:snapToGrid w:val="0"/>
              <w:jc w:val="center"/>
              <w:rPr>
                <w:rFonts w:ascii="宋体" w:hAnsi="宋体" w:cs="宋体" w:hint="eastAsia"/>
                <w:sz w:val="24"/>
              </w:rPr>
            </w:pPr>
            <w:r w:rsidRPr="001E7D5A">
              <w:rPr>
                <w:rFonts w:ascii="宋体" w:hAnsi="宋体" w:cs="宋体" w:hint="eastAsia"/>
                <w:sz w:val="24"/>
              </w:rPr>
              <w:t>13</w:t>
            </w:r>
          </w:p>
        </w:tc>
        <w:tc>
          <w:tcPr>
            <w:tcW w:w="6304" w:type="dxa"/>
          </w:tcPr>
          <w:p w14:paraId="7E723DF0" w14:textId="77777777" w:rsidR="00CF0D08" w:rsidRPr="001E7D5A" w:rsidRDefault="00EE2FA7">
            <w:pPr>
              <w:ind w:firstLineChars="200" w:firstLine="480"/>
              <w:jc w:val="left"/>
              <w:rPr>
                <w:rFonts w:ascii="宋体" w:hAnsi="宋体" w:cs="宋体" w:hint="eastAsia"/>
                <w:sz w:val="24"/>
              </w:rPr>
            </w:pPr>
            <w:r w:rsidRPr="001E7D5A">
              <w:rPr>
                <w:rFonts w:ascii="宋体" w:hAnsi="宋体" w:cs="宋体" w:hint="eastAsia"/>
                <w:sz w:val="24"/>
              </w:rPr>
              <w:t>有效投标报价的最低价作为评标基准价，其最低报价为满分；按［投标报价得分=（评标基准价/投标报价）*30］的计算公式计算。</w:t>
            </w:r>
          </w:p>
          <w:p w14:paraId="41E3B27C" w14:textId="77777777" w:rsidR="00CF0D08" w:rsidRPr="001E7D5A" w:rsidRDefault="00EE2FA7">
            <w:pPr>
              <w:ind w:firstLineChars="200" w:firstLine="480"/>
              <w:jc w:val="left"/>
              <w:rPr>
                <w:rFonts w:ascii="宋体" w:hAnsi="宋体" w:cs="宋体" w:hint="eastAsia"/>
                <w:sz w:val="24"/>
              </w:rPr>
            </w:pPr>
            <w:r w:rsidRPr="001E7D5A">
              <w:rPr>
                <w:rFonts w:ascii="宋体" w:hAnsi="宋体" w:cs="宋体" w:hint="eastAsia"/>
                <w:sz w:val="24"/>
              </w:rPr>
              <w:t>评标过程中，不得去掉报价中的最高报价和最低报价。</w:t>
            </w:r>
          </w:p>
          <w:p w14:paraId="2C07E0BE" w14:textId="77777777" w:rsidR="00CF0D08" w:rsidRPr="001E7D5A" w:rsidRDefault="00EE2FA7">
            <w:pPr>
              <w:ind w:firstLineChars="200" w:firstLine="480"/>
              <w:jc w:val="left"/>
              <w:rPr>
                <w:rFonts w:ascii="宋体" w:hAnsi="宋体" w:cs="宋体" w:hint="eastAsia"/>
                <w:sz w:val="24"/>
              </w:rPr>
            </w:pPr>
            <w:r w:rsidRPr="001E7D5A">
              <w:rPr>
                <w:rFonts w:ascii="宋体" w:hAnsi="宋体" w:cs="宋体" w:hint="eastAsia"/>
                <w:sz w:val="24"/>
              </w:rPr>
              <w:t>因落实政府采购政策需要进行价格调整的，以调整后的价格计算评标基准价和投标报价。</w:t>
            </w:r>
          </w:p>
        </w:tc>
        <w:tc>
          <w:tcPr>
            <w:tcW w:w="767" w:type="dxa"/>
            <w:vAlign w:val="center"/>
          </w:tcPr>
          <w:p w14:paraId="3EE19F02"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30分</w:t>
            </w:r>
          </w:p>
        </w:tc>
        <w:tc>
          <w:tcPr>
            <w:tcW w:w="1340" w:type="dxa"/>
            <w:vAlign w:val="center"/>
          </w:tcPr>
          <w:p w14:paraId="783270AE" w14:textId="77777777" w:rsidR="00CF0D08" w:rsidRPr="001E7D5A" w:rsidRDefault="00EE2FA7">
            <w:pPr>
              <w:jc w:val="center"/>
              <w:outlineLvl w:val="0"/>
              <w:rPr>
                <w:rFonts w:ascii="宋体" w:hAnsi="宋体" w:cs="宋体" w:hint="eastAsia"/>
                <w:sz w:val="24"/>
              </w:rPr>
            </w:pPr>
            <w:r w:rsidRPr="001E7D5A">
              <w:rPr>
                <w:rFonts w:ascii="宋体" w:hAnsi="宋体" w:cs="宋体" w:hint="eastAsia"/>
                <w:sz w:val="24"/>
              </w:rPr>
              <w:t>客观分</w:t>
            </w:r>
          </w:p>
        </w:tc>
      </w:tr>
    </w:tbl>
    <w:p w14:paraId="32A7821C" w14:textId="77777777" w:rsidR="00CF0D08" w:rsidRDefault="00EE2FA7">
      <w:pPr>
        <w:snapToGrid w:val="0"/>
        <w:spacing w:line="360" w:lineRule="auto"/>
        <w:ind w:firstLineChars="200" w:firstLine="400"/>
        <w:rPr>
          <w:rFonts w:ascii="宋体" w:hAnsi="宋体" w:cs="宋体" w:hint="eastAsia"/>
          <w:b/>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投标供应商编制投标文件（商务技术文件部分）时，建议按此目录（序号和内容）提供评标标准相应的商务技术资料。 </w:t>
      </w:r>
    </w:p>
    <w:p w14:paraId="5D4BBC93" w14:textId="77777777" w:rsidR="00CF0D08" w:rsidRDefault="00EE2FA7">
      <w:pPr>
        <w:snapToGrid w:val="0"/>
        <w:spacing w:line="360" w:lineRule="auto"/>
        <w:rPr>
          <w:rFonts w:ascii="宋体" w:hAnsi="宋体" w:cs="宋体" w:hint="eastAsia"/>
          <w:b/>
          <w:sz w:val="24"/>
        </w:rPr>
      </w:pPr>
      <w:r>
        <w:rPr>
          <w:rFonts w:ascii="宋体" w:hAnsi="宋体" w:cs="宋体" w:hint="eastAsia"/>
          <w:b/>
          <w:sz w:val="24"/>
        </w:rPr>
        <w:t>一、评标方法</w:t>
      </w:r>
    </w:p>
    <w:p w14:paraId="4EA6702E" w14:textId="77777777" w:rsidR="00CF0D08" w:rsidRDefault="00EE2FA7">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lastRenderedPageBreak/>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评审因素的量化指标评审得分最高的投标供应商为中标候选人的评标方法。</w:t>
      </w:r>
    </w:p>
    <w:p w14:paraId="23A3322F" w14:textId="77777777" w:rsidR="00CF0D08" w:rsidRDefault="00EE2FA7">
      <w:pPr>
        <w:adjustRightInd/>
        <w:spacing w:line="360" w:lineRule="auto"/>
        <w:rPr>
          <w:rFonts w:ascii="宋体" w:hAnsi="宋体" w:cs="宋体" w:hint="eastAsia"/>
          <w:kern w:val="0"/>
          <w:sz w:val="24"/>
        </w:rPr>
      </w:pPr>
      <w:r>
        <w:rPr>
          <w:rFonts w:ascii="宋体" w:hAnsi="宋体" w:cs="宋体" w:hint="eastAsia"/>
          <w:b/>
          <w:sz w:val="24"/>
        </w:rPr>
        <w:t>二、评标标准</w:t>
      </w:r>
    </w:p>
    <w:p w14:paraId="6A44ADC7" w14:textId="77777777" w:rsidR="00CF0D08" w:rsidRDefault="00EE2FA7">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sz w:val="24"/>
        </w:rPr>
        <w:t xml:space="preserve"> </w:t>
      </w:r>
      <w:r>
        <w:rPr>
          <w:rFonts w:ascii="宋体" w:hAnsi="宋体" w:cs="宋体" w:hint="eastAsia"/>
          <w:b/>
          <w:sz w:val="24"/>
        </w:rPr>
        <w:t>评标标准：</w:t>
      </w:r>
      <w:r>
        <w:rPr>
          <w:rFonts w:ascii="宋体" w:hAnsi="宋体" w:cs="宋体" w:hint="eastAsia"/>
          <w:kern w:val="0"/>
          <w:sz w:val="24"/>
        </w:rPr>
        <w:t>见评标办法前附表。</w:t>
      </w:r>
    </w:p>
    <w:p w14:paraId="7AA7F54B" w14:textId="77777777" w:rsidR="00CF0D08" w:rsidRDefault="00EE2FA7">
      <w:pPr>
        <w:spacing w:line="360" w:lineRule="auto"/>
        <w:outlineLvl w:val="0"/>
        <w:rPr>
          <w:rFonts w:ascii="宋体" w:hAnsi="宋体" w:cs="宋体" w:hint="eastAsia"/>
          <w:b/>
          <w:sz w:val="24"/>
        </w:rPr>
      </w:pPr>
      <w:r>
        <w:rPr>
          <w:rFonts w:ascii="宋体" w:hAnsi="宋体" w:cs="宋体" w:hint="eastAsia"/>
          <w:b/>
          <w:sz w:val="24"/>
        </w:rPr>
        <w:t>三、评标程序</w:t>
      </w:r>
    </w:p>
    <w:p w14:paraId="1FB662F0" w14:textId="77777777" w:rsidR="00CF0D08" w:rsidRDefault="00EE2FA7">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评标委员会应当对符合资格的投标供应商的投标文件进行符合性审查，以确定其是否满足招标文件的实质性要求。不满足招标文件的实质性要求的，投标无效。</w:t>
      </w:r>
    </w:p>
    <w:p w14:paraId="13B89509" w14:textId="77777777" w:rsidR="00CF0D08" w:rsidRDefault="00EE2FA7">
      <w:pPr>
        <w:spacing w:line="360" w:lineRule="auto"/>
        <w:ind w:firstLineChars="196" w:firstLine="472"/>
        <w:rPr>
          <w:rFonts w:ascii="宋体" w:hAnsi="宋体" w:cs="宋体" w:hint="eastAsia"/>
          <w:kern w:val="0"/>
          <w:sz w:val="24"/>
        </w:rPr>
      </w:pPr>
      <w:r>
        <w:rPr>
          <w:rFonts w:ascii="宋体" w:hAnsi="宋体" w:cs="宋体" w:hint="eastAsia"/>
          <w:b/>
          <w:kern w:val="0"/>
          <w:sz w:val="24"/>
        </w:rPr>
        <w:t>3.2比较与评价。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5C62DA54" w14:textId="77777777" w:rsidR="00CF0D08" w:rsidRDefault="00EE2FA7">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评标委员会各成员应当独立对每个投标供应商的商务和技术文件进行评价，并汇总商务技术得分情况。</w:t>
      </w:r>
    </w:p>
    <w:p w14:paraId="54D7F066" w14:textId="77777777" w:rsidR="00CF0D08" w:rsidRDefault="00EE2FA7">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4BD63D2A" w14:textId="77777777" w:rsidR="00CF0D08" w:rsidRDefault="00EE2FA7">
      <w:pPr>
        <w:pStyle w:val="2b"/>
        <w:spacing w:before="0"/>
        <w:ind w:firstLineChars="212" w:firstLine="509"/>
        <w:rPr>
          <w:rFonts w:ascii="宋体" w:hAnsi="宋体" w:cs="宋体" w:hint="eastAsia"/>
          <w:kern w:val="0"/>
          <w:szCs w:val="24"/>
        </w:rPr>
      </w:pPr>
      <w:r>
        <w:rPr>
          <w:rFonts w:ascii="宋体" w:hAnsi="宋体" w:cs="宋体" w:hint="eastAsia"/>
          <w:kern w:val="0"/>
          <w:szCs w:val="24"/>
        </w:rPr>
        <w:t>3.4.1投标文件报价出现前后不一致的，按照下列规定修正：</w:t>
      </w:r>
    </w:p>
    <w:p w14:paraId="4F1B58A3"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1C6C2815"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5EBE13A6"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09ABB533"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7CB5A3AA"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同时出现两种以上不一致的，按照3.4.1规定的顺序修正。修正后的报价按照财政部第87号令 《政府采购货物和服务招标投标管理办法》第五十一条第二款的规定经投标供应商确认后产生约束力。</w:t>
      </w:r>
    </w:p>
    <w:p w14:paraId="72DB3A57" w14:textId="77777777" w:rsidR="00CF0D08" w:rsidRDefault="00EE2FA7">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02A51E1B" w14:textId="77777777" w:rsidR="00CF0D08" w:rsidRDefault="00EE2FA7">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21FB28C7"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标委员会应当将其作为无效投标处理。</w:t>
      </w:r>
    </w:p>
    <w:p w14:paraId="5A7E584A" w14:textId="77777777" w:rsidR="00CF0D08" w:rsidRDefault="00EE2FA7">
      <w:pPr>
        <w:pStyle w:val="2b"/>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w:t>
      </w:r>
      <w:r>
        <w:rPr>
          <w:rFonts w:ascii="宋体" w:hAnsi="宋体" w:cs="宋体" w:hint="eastAsia"/>
          <w:kern w:val="0"/>
          <w:szCs w:val="24"/>
        </w:rPr>
        <w:lastRenderedPageBreak/>
        <w:t>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4C5F6BBA" w14:textId="77777777" w:rsidR="00CF0D08" w:rsidRDefault="00EE2FA7">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评审因素的量化指标评审得分最高的投标供应商为排名第一的中标候选人。</w:t>
      </w:r>
    </w:p>
    <w:p w14:paraId="3E2C5AB4" w14:textId="77777777" w:rsidR="00CF0D08" w:rsidRDefault="00EE2FA7">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供应商提供相同品牌产品（单一产品采购项目中的该产品或者非单一产品采购项目的核心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14:paraId="4165D050" w14:textId="77777777" w:rsidR="00CF0D08" w:rsidRDefault="00EE2FA7">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3B90F45C" w14:textId="77777777" w:rsidR="00CF0D08" w:rsidRDefault="00EE2FA7">
      <w:pPr>
        <w:widowControl/>
        <w:shd w:val="clear" w:color="auto" w:fill="FFFFFF"/>
        <w:adjustRightInd/>
        <w:spacing w:after="225" w:line="315" w:lineRule="atLeast"/>
        <w:jc w:val="left"/>
        <w:rPr>
          <w:rFonts w:ascii="宋体" w:hAnsi="宋体" w:cs="宋体" w:hint="eastAsia"/>
          <w:b/>
          <w:sz w:val="24"/>
        </w:rPr>
      </w:pPr>
      <w:r>
        <w:rPr>
          <w:rFonts w:ascii="宋体" w:hAnsi="宋体" w:cs="宋体" w:hint="eastAsia"/>
          <w:b/>
          <w:sz w:val="24"/>
        </w:rPr>
        <w:t>四、评标中的其他事项</w:t>
      </w:r>
    </w:p>
    <w:p w14:paraId="39943F39" w14:textId="77777777" w:rsidR="00CF0D08" w:rsidRDefault="00EE2FA7">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4.1投标供应商澄清、说明或者补正。</w:t>
      </w:r>
      <w:r>
        <w:rPr>
          <w:rFonts w:ascii="宋体" w:hAnsi="宋体" w:cs="宋体" w:hint="eastAsia"/>
          <w:kern w:val="0"/>
          <w:szCs w:val="24"/>
        </w:rPr>
        <w:t>对于投标文件中含义不明确、同类问题表述不一致或者有明显文字和计算错误的内容需要投标供应商</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供应商通过电子交易平台交换数据电文，投标供应商提交使用电子签名的相关数据电文或通过平台上传加盖公章的扫描件。给予投标供应商提交澄清、说明或补正的时间不得少于半小时，投标供应商已经明确表示澄清说明或补正完毕的除外。投标供应商的澄清、说明或者补正不得超出投标文件的范围或者改变投标文件的实质性内容。</w:t>
      </w:r>
    </w:p>
    <w:p w14:paraId="4EA9B0C3" w14:textId="77777777" w:rsidR="00CF0D08" w:rsidRDefault="00EE2FA7">
      <w:pPr>
        <w:pStyle w:val="ae"/>
        <w:spacing w:line="360" w:lineRule="auto"/>
        <w:ind w:leftChars="226" w:left="954" w:firstLineChars="0" w:hanging="479"/>
        <w:rPr>
          <w:rFonts w:cs="宋体" w:hint="eastAsia"/>
        </w:rPr>
      </w:pPr>
      <w:r>
        <w:rPr>
          <w:rFonts w:cs="宋体" w:hint="eastAsia"/>
          <w:b/>
          <w:kern w:val="0"/>
        </w:rPr>
        <w:t>4.2投标无效。</w:t>
      </w:r>
      <w:r>
        <w:rPr>
          <w:rFonts w:cs="宋体" w:hint="eastAsia"/>
        </w:rPr>
        <w:t>有下列情形之一的，投标无效：</w:t>
      </w:r>
    </w:p>
    <w:p w14:paraId="280B75EB"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4.2.1投标供应商不具备招标文件中规定的资格要求的（投标供应商未提供有效的</w:t>
      </w:r>
      <w:r>
        <w:rPr>
          <w:rFonts w:ascii="宋体" w:hAnsi="宋体" w:cs="宋体" w:hint="eastAsia"/>
          <w:kern w:val="0"/>
          <w:sz w:val="24"/>
        </w:rPr>
        <w:lastRenderedPageBreak/>
        <w:t>资格文件的，视为投标供应商不具备招标文件中规定的资格要求）；</w:t>
      </w:r>
    </w:p>
    <w:p w14:paraId="17ACA6D1"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315153DC"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4.2.3采购人拟采购的产品属于政府强制采购的节能产品品目清单范围的，投标供应商未按招标文件要求提供国家确定的认证机构出具的、处于有效期之内的节能产品认证证书的；</w:t>
      </w:r>
    </w:p>
    <w:p w14:paraId="2EAF73A0"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70A80972"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294A5FE3" w14:textId="77777777" w:rsidR="00CF0D08" w:rsidRDefault="00EE2FA7">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06F79570"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4.2.7</w:t>
      </w:r>
      <w:r>
        <w:rPr>
          <w:rFonts w:asciiTheme="minorEastAsia" w:eastAsiaTheme="minorEastAsia" w:hAnsiTheme="minorEastAsia" w:cstheme="minorEastAsia" w:hint="eastAsia"/>
          <w:kern w:val="0"/>
          <w:sz w:val="24"/>
        </w:rPr>
        <w:t>投标报价超过招标文件中规定的预算金额或者最高限价的；</w:t>
      </w:r>
    </w:p>
    <w:p w14:paraId="52958876"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49CE2F1"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4.2.9投标供应商对根据修正原则修正后的报价不确认的；</w:t>
      </w:r>
    </w:p>
    <w:p w14:paraId="56058A1D"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4.2.10投标供应商提供虚假材料投标的；</w:t>
      </w:r>
    </w:p>
    <w:p w14:paraId="24F2F77E" w14:textId="77777777" w:rsidR="00CF0D08" w:rsidRDefault="00EE2FA7">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4.2.11投标供应商有恶意串通、妨碍其他投标供应商的竞争行为、损害采购人或者其他投标供应商的合法权益情形的；</w:t>
      </w:r>
    </w:p>
    <w:p w14:paraId="17A36F37"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4.2.12投标供应商仅提交备份投标文件，未在电子交易平台传输递交投标文件的，投标无效；</w:t>
      </w:r>
    </w:p>
    <w:p w14:paraId="18C78712" w14:textId="77777777" w:rsidR="00CF0D08" w:rsidRDefault="00EE2FA7">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14:paraId="6FC5D8E6"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4.2.14《中小企业声明函》填写企业类型错误或者未填写企业类型的，投标无效；</w:t>
      </w:r>
    </w:p>
    <w:p w14:paraId="4B1CE14B" w14:textId="77777777" w:rsidR="00CF0D08" w:rsidRDefault="00EE2FA7">
      <w:pPr>
        <w:spacing w:line="360" w:lineRule="auto"/>
        <w:ind w:firstLineChars="200" w:firstLine="482"/>
        <w:rPr>
          <w:rFonts w:ascii="宋体" w:hAnsi="宋体" w:cs="宋体" w:hint="eastAsia"/>
          <w:b/>
          <w:bCs/>
          <w:kern w:val="0"/>
          <w:sz w:val="24"/>
        </w:rPr>
      </w:pPr>
      <w:r>
        <w:rPr>
          <w:rFonts w:ascii="宋体" w:hAnsi="宋体" w:cs="宋体" w:hint="eastAsia"/>
          <w:b/>
          <w:bCs/>
          <w:kern w:val="0"/>
          <w:sz w:val="24"/>
        </w:rPr>
        <w:t>4.2.15参与同一个采购包（标段）的供应</w:t>
      </w:r>
      <w:proofErr w:type="gramStart"/>
      <w:r>
        <w:rPr>
          <w:rFonts w:ascii="宋体" w:hAnsi="宋体" w:cs="宋体" w:hint="eastAsia"/>
          <w:b/>
          <w:bCs/>
          <w:kern w:val="0"/>
          <w:sz w:val="24"/>
        </w:rPr>
        <w:t>商存在</w:t>
      </w:r>
      <w:proofErr w:type="gramEnd"/>
      <w:r>
        <w:rPr>
          <w:rFonts w:ascii="宋体" w:hAnsi="宋体" w:cs="宋体" w:hint="eastAsia"/>
          <w:b/>
          <w:bCs/>
          <w:kern w:val="0"/>
          <w:sz w:val="24"/>
        </w:rPr>
        <w:t>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D79065D"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rPr>
        <w:t>4.2.16法律、法规、规章（适用本市的）及省级以上规范性文件（适用本市的）规定的其他无效情形。</w:t>
      </w:r>
    </w:p>
    <w:p w14:paraId="742D8036" w14:textId="77777777" w:rsidR="00CF0D08" w:rsidRDefault="00EE2FA7">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w:t>
      </w:r>
      <w:r>
        <w:rPr>
          <w:rFonts w:cs="宋体" w:hint="eastAsia"/>
        </w:rPr>
        <w:lastRenderedPageBreak/>
        <w:t>下列情形之一的，应予废标：</w:t>
      </w:r>
    </w:p>
    <w:p w14:paraId="40794441" w14:textId="77777777" w:rsidR="00CF0D08" w:rsidRDefault="00EE2FA7">
      <w:pPr>
        <w:pStyle w:val="ae"/>
        <w:snapToGrid w:val="0"/>
        <w:spacing w:line="360" w:lineRule="auto"/>
        <w:rPr>
          <w:rFonts w:cs="宋体" w:hint="eastAsia"/>
        </w:rPr>
      </w:pPr>
      <w:r>
        <w:rPr>
          <w:rFonts w:cs="宋体" w:hint="eastAsia"/>
        </w:rPr>
        <w:t>5.1符合专业条件的供应商或者对招标文件作实质响应的供应商不足3家的；</w:t>
      </w:r>
    </w:p>
    <w:p w14:paraId="669E459B" w14:textId="77777777" w:rsidR="00CF0D08" w:rsidRDefault="00EE2FA7">
      <w:pPr>
        <w:pStyle w:val="ae"/>
        <w:snapToGrid w:val="0"/>
        <w:spacing w:line="360" w:lineRule="auto"/>
        <w:rPr>
          <w:rFonts w:cs="宋体" w:hint="eastAsia"/>
        </w:rPr>
      </w:pPr>
      <w:r>
        <w:rPr>
          <w:rFonts w:cs="宋体" w:hint="eastAsia"/>
        </w:rPr>
        <w:t>5.2出现影响采购公正的违法、违规行为的；</w:t>
      </w:r>
    </w:p>
    <w:p w14:paraId="414CA67F" w14:textId="77777777" w:rsidR="00CF0D08" w:rsidRDefault="00EE2FA7">
      <w:pPr>
        <w:pStyle w:val="ae"/>
        <w:snapToGrid w:val="0"/>
        <w:spacing w:line="360" w:lineRule="auto"/>
        <w:rPr>
          <w:rFonts w:cs="宋体" w:hint="eastAsia"/>
        </w:rPr>
      </w:pPr>
      <w:r>
        <w:rPr>
          <w:rFonts w:cs="宋体" w:hint="eastAsia"/>
        </w:rPr>
        <w:t>5.3投标供应商的报价均超过了采购预算，采购人不能支付的；</w:t>
      </w:r>
    </w:p>
    <w:p w14:paraId="09FA42C1" w14:textId="77777777" w:rsidR="00CF0D08" w:rsidRDefault="00EE2FA7">
      <w:pPr>
        <w:pStyle w:val="ae"/>
        <w:snapToGrid w:val="0"/>
        <w:spacing w:line="360" w:lineRule="auto"/>
        <w:rPr>
          <w:rFonts w:cs="宋体" w:hint="eastAsia"/>
        </w:rPr>
      </w:pPr>
      <w:r>
        <w:rPr>
          <w:rFonts w:cs="宋体" w:hint="eastAsia"/>
        </w:rPr>
        <w:t>5.4因重大变故，采购任务取消的。</w:t>
      </w:r>
    </w:p>
    <w:p w14:paraId="2FB4930A" w14:textId="77777777" w:rsidR="00CF0D08" w:rsidRDefault="00EE2FA7">
      <w:pPr>
        <w:pStyle w:val="ae"/>
        <w:snapToGrid w:val="0"/>
        <w:spacing w:line="360" w:lineRule="auto"/>
        <w:rPr>
          <w:rFonts w:cs="宋体" w:hint="eastAsia"/>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通知所有投标供应商。</w:t>
      </w:r>
    </w:p>
    <w:p w14:paraId="0ECBB838" w14:textId="77777777" w:rsidR="00CF0D08" w:rsidRDefault="00EE2FA7">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8A904FD" w14:textId="77777777" w:rsidR="00CF0D08" w:rsidRDefault="00EE2FA7">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19E761DC" w14:textId="77777777" w:rsidR="00CF0D08" w:rsidRDefault="00EE2FA7">
      <w:pPr>
        <w:pStyle w:val="ae"/>
        <w:snapToGrid w:val="0"/>
        <w:spacing w:line="360" w:lineRule="auto"/>
        <w:rPr>
          <w:rFonts w:cs="宋体" w:hint="eastAsia"/>
        </w:rPr>
      </w:pPr>
      <w:r>
        <w:rPr>
          <w:rFonts w:cs="宋体" w:hint="eastAsia"/>
        </w:rPr>
        <w:t>7.1未确定中标供应商的，终止本次政府采购活动，重新开展政府采购活动。</w:t>
      </w:r>
    </w:p>
    <w:p w14:paraId="0F9A9E00" w14:textId="77777777" w:rsidR="00CF0D08" w:rsidRDefault="00EE2FA7">
      <w:pPr>
        <w:pStyle w:val="ae"/>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2516D223" w14:textId="77777777" w:rsidR="00CF0D08" w:rsidRDefault="00EE2FA7">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45B1C6F3" w14:textId="77777777" w:rsidR="00CF0D08" w:rsidRDefault="00EE2FA7">
      <w:pPr>
        <w:pStyle w:val="ae"/>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2134CCEA" w14:textId="77777777" w:rsidR="00CF0D08" w:rsidRDefault="00EE2FA7">
      <w:pPr>
        <w:pStyle w:val="ae"/>
        <w:snapToGrid w:val="0"/>
        <w:spacing w:line="360" w:lineRule="auto"/>
        <w:rPr>
          <w:rFonts w:cs="宋体" w:hint="eastAsia"/>
          <w:b/>
          <w:sz w:val="36"/>
          <w:szCs w:val="36"/>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bookmarkStart w:id="403" w:name="第五部分"/>
      <w:bookmarkStart w:id="404" w:name="_Toc86217003"/>
      <w:bookmarkEnd w:id="27"/>
      <w:r>
        <w:rPr>
          <w:rFonts w:cs="宋体" w:hint="eastAsia"/>
          <w:b/>
        </w:rPr>
        <w:t xml:space="preserve">  </w:t>
      </w:r>
      <w:r>
        <w:rPr>
          <w:rFonts w:cs="宋体" w:hint="eastAsia"/>
          <w:b/>
          <w:sz w:val="36"/>
          <w:szCs w:val="36"/>
        </w:rPr>
        <w:br w:type="page"/>
      </w:r>
    </w:p>
    <w:p w14:paraId="55BC272C" w14:textId="77777777" w:rsidR="00CF0D08" w:rsidRDefault="00EE2FA7">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4869A763" w14:textId="77777777" w:rsidR="00CF0D08" w:rsidRDefault="00CF0D08">
      <w:pPr>
        <w:spacing w:line="360" w:lineRule="auto"/>
        <w:ind w:leftChars="-200" w:left="-420" w:rightChars="-200" w:right="-420" w:firstLineChars="200" w:firstLine="480"/>
        <w:jc w:val="center"/>
        <w:outlineLvl w:val="0"/>
        <w:rPr>
          <w:rFonts w:ascii="宋体" w:hAnsi="宋体" w:cs="宋体" w:hint="eastAsia"/>
          <w:sz w:val="24"/>
        </w:rPr>
      </w:pPr>
    </w:p>
    <w:p w14:paraId="54DEF8B9" w14:textId="77777777" w:rsidR="00CF0D08" w:rsidRDefault="00CF0D08">
      <w:pPr>
        <w:spacing w:line="480" w:lineRule="auto"/>
        <w:jc w:val="center"/>
        <w:rPr>
          <w:rFonts w:ascii="宋体" w:hAnsi="宋体" w:hint="eastAsia"/>
          <w:b/>
          <w:sz w:val="24"/>
        </w:rPr>
      </w:pPr>
    </w:p>
    <w:p w14:paraId="14D56587" w14:textId="77777777" w:rsidR="00CF0D08" w:rsidRDefault="00EE2FA7">
      <w:pPr>
        <w:pStyle w:val="ac"/>
        <w:jc w:val="center"/>
        <w:rPr>
          <w:rFonts w:hAnsi="宋体" w:cs="宋体" w:hint="eastAsia"/>
          <w:b/>
          <w:bCs/>
          <w:spacing w:val="-20"/>
          <w:kern w:val="44"/>
          <w:sz w:val="48"/>
          <w:szCs w:val="48"/>
        </w:rPr>
      </w:pPr>
      <w:r>
        <w:rPr>
          <w:rFonts w:hAnsi="宋体" w:cs="宋体" w:hint="eastAsia"/>
          <w:b/>
          <w:bCs/>
          <w:spacing w:val="-20"/>
          <w:kern w:val="44"/>
          <w:sz w:val="48"/>
          <w:szCs w:val="48"/>
        </w:rPr>
        <w:t>政府采购货物买卖合同</w:t>
      </w:r>
    </w:p>
    <w:p w14:paraId="4492DCA5" w14:textId="77777777" w:rsidR="00CF0D08" w:rsidRDefault="00EE2FA7">
      <w:pPr>
        <w:pStyle w:val="ac"/>
        <w:jc w:val="center"/>
        <w:rPr>
          <w:rFonts w:hAnsi="宋体" w:cs="宋体" w:hint="eastAsia"/>
          <w:b/>
          <w:bCs/>
          <w:spacing w:val="-20"/>
          <w:kern w:val="44"/>
          <w:sz w:val="48"/>
          <w:szCs w:val="48"/>
        </w:rPr>
      </w:pPr>
      <w:r>
        <w:rPr>
          <w:rFonts w:hAnsi="宋体" w:cs="宋体" w:hint="eastAsia"/>
          <w:b/>
          <w:bCs/>
          <w:spacing w:val="-20"/>
          <w:kern w:val="44"/>
          <w:sz w:val="48"/>
          <w:szCs w:val="48"/>
        </w:rPr>
        <w:t>（试行）</w:t>
      </w:r>
    </w:p>
    <w:p w14:paraId="4C725787" w14:textId="77777777" w:rsidR="00CF0D08" w:rsidRDefault="00CF0D08">
      <w:pPr>
        <w:rPr>
          <w:rFonts w:ascii="宋体" w:hAnsi="宋体" w:cs="宋体" w:hint="eastAsia"/>
          <w:b/>
          <w:bCs/>
          <w:spacing w:val="-20"/>
          <w:kern w:val="44"/>
          <w:sz w:val="40"/>
          <w:szCs w:val="40"/>
        </w:rPr>
      </w:pPr>
    </w:p>
    <w:p w14:paraId="7064A775" w14:textId="77777777" w:rsidR="00CF0D08" w:rsidRDefault="00CF0D08">
      <w:pPr>
        <w:rPr>
          <w:rFonts w:ascii="宋体" w:hAnsi="宋体" w:cs="宋体" w:hint="eastAsia"/>
          <w:b/>
          <w:bCs/>
          <w:spacing w:val="-20"/>
          <w:kern w:val="44"/>
          <w:sz w:val="40"/>
          <w:szCs w:val="40"/>
        </w:rPr>
      </w:pPr>
    </w:p>
    <w:p w14:paraId="3C6165FC" w14:textId="77777777" w:rsidR="00CF0D08" w:rsidRDefault="00CF0D08">
      <w:pPr>
        <w:rPr>
          <w:rFonts w:ascii="宋体" w:hAnsi="宋体" w:cs="宋体" w:hint="eastAsia"/>
          <w:b/>
          <w:bCs/>
          <w:spacing w:val="-20"/>
          <w:kern w:val="44"/>
          <w:sz w:val="40"/>
          <w:szCs w:val="40"/>
        </w:rPr>
      </w:pPr>
    </w:p>
    <w:p w14:paraId="0B444892" w14:textId="77777777" w:rsidR="00CF0D08" w:rsidRDefault="00EE2FA7">
      <w:pPr>
        <w:spacing w:line="48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23D31E45" w14:textId="77777777" w:rsidR="00CF0D08" w:rsidRDefault="00EE2FA7">
      <w:pPr>
        <w:spacing w:line="48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00F6616B" w14:textId="77777777" w:rsidR="00CF0D08" w:rsidRDefault="00EE2FA7">
      <w:pPr>
        <w:spacing w:line="48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5140D1F5" w14:textId="77777777" w:rsidR="00CF0D08" w:rsidRDefault="00EE2FA7">
      <w:pPr>
        <w:spacing w:line="48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59EFAC48" w14:textId="77777777" w:rsidR="00CF0D08" w:rsidRDefault="00EE2FA7">
      <w:pPr>
        <w:spacing w:line="48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618C73B" w14:textId="77777777" w:rsidR="00CF0D08" w:rsidRDefault="00CF0D08"/>
    <w:p w14:paraId="5BE5F784" w14:textId="77777777" w:rsidR="00CF0D08" w:rsidRDefault="00EE2FA7">
      <w:pPr>
        <w:rPr>
          <w:rFonts w:eastAsia="黑体"/>
          <w:sz w:val="44"/>
          <w:szCs w:val="44"/>
        </w:rPr>
      </w:pPr>
      <w:r>
        <w:rPr>
          <w:rFonts w:eastAsia="黑体"/>
          <w:sz w:val="44"/>
          <w:szCs w:val="44"/>
        </w:rPr>
        <w:br w:type="page"/>
      </w:r>
    </w:p>
    <w:p w14:paraId="35C4C9FE" w14:textId="77777777" w:rsidR="00CF0D08" w:rsidRDefault="00CF0D08">
      <w:pPr>
        <w:rPr>
          <w:rFonts w:eastAsia="黑体"/>
          <w:sz w:val="44"/>
          <w:szCs w:val="44"/>
        </w:rPr>
      </w:pPr>
    </w:p>
    <w:p w14:paraId="10B0D65B" w14:textId="77777777" w:rsidR="00CF0D08" w:rsidRDefault="00CF0D08">
      <w:pPr>
        <w:rPr>
          <w:rFonts w:eastAsia="黑体"/>
          <w:sz w:val="44"/>
          <w:szCs w:val="44"/>
        </w:rPr>
      </w:pPr>
    </w:p>
    <w:p w14:paraId="484CD9B0" w14:textId="77777777" w:rsidR="00CF0D08" w:rsidRDefault="00EE2FA7">
      <w:pPr>
        <w:spacing w:line="360" w:lineRule="auto"/>
        <w:jc w:val="center"/>
        <w:rPr>
          <w:rFonts w:ascii="宋体" w:hAnsi="宋体" w:cs="宋体" w:hint="eastAsia"/>
          <w:b/>
          <w:bCs/>
          <w:sz w:val="28"/>
          <w:szCs w:val="28"/>
        </w:rPr>
      </w:pPr>
      <w:r>
        <w:rPr>
          <w:rFonts w:ascii="宋体" w:hAnsi="宋体" w:cs="宋体" w:hint="eastAsia"/>
          <w:b/>
          <w:bCs/>
          <w:sz w:val="28"/>
          <w:szCs w:val="28"/>
        </w:rPr>
        <w:t>使 用 说 明</w:t>
      </w:r>
    </w:p>
    <w:p w14:paraId="25A0FFCE" w14:textId="77777777" w:rsidR="00CF0D08" w:rsidRDefault="00CF0D08">
      <w:pPr>
        <w:spacing w:line="360" w:lineRule="auto"/>
        <w:ind w:firstLineChars="200" w:firstLine="560"/>
        <w:rPr>
          <w:rFonts w:ascii="宋体" w:hAnsi="宋体" w:cs="宋体" w:hint="eastAsia"/>
          <w:sz w:val="28"/>
          <w:szCs w:val="28"/>
        </w:rPr>
      </w:pPr>
    </w:p>
    <w:p w14:paraId="48EE1D17" w14:textId="77777777" w:rsidR="00CF0D08" w:rsidRDefault="00EE2FA7">
      <w:pPr>
        <w:spacing w:line="360" w:lineRule="auto"/>
        <w:ind w:firstLineChars="200" w:firstLine="560"/>
        <w:rPr>
          <w:rFonts w:ascii="宋体" w:hAnsi="宋体" w:cs="宋体" w:hint="eastAsia"/>
          <w:sz w:val="28"/>
          <w:szCs w:val="28"/>
        </w:rPr>
      </w:pPr>
      <w:r>
        <w:rPr>
          <w:rFonts w:ascii="宋体" w:hAnsi="宋体" w:cs="宋体" w:hint="eastAsia"/>
          <w:sz w:val="28"/>
          <w:szCs w:val="28"/>
        </w:rPr>
        <w:t>1.本合同标准文本适用于购买现成货物的采购项目，不包括需要供应商定制开发、创新研发的货物采购项目。</w:t>
      </w:r>
    </w:p>
    <w:p w14:paraId="052E7B09" w14:textId="77777777" w:rsidR="00CF0D08" w:rsidRDefault="00EE2FA7">
      <w:pPr>
        <w:spacing w:line="360" w:lineRule="auto"/>
        <w:rPr>
          <w:rFonts w:ascii="宋体" w:hAnsi="宋体" w:cs="宋体" w:hint="eastAsia"/>
          <w:sz w:val="28"/>
          <w:szCs w:val="28"/>
        </w:rPr>
      </w:pPr>
      <w:r>
        <w:rPr>
          <w:rFonts w:ascii="宋体" w:hAnsi="宋体" w:cs="宋体" w:hint="eastAsia"/>
          <w:sz w:val="28"/>
          <w:szCs w:val="28"/>
        </w:rPr>
        <w:t xml:space="preserve">   2.本合同标准文本为政府采购货物买卖合同编制提供参考，可以结合采购项目具体情况，对文本作必要的调整修订后使用。</w:t>
      </w:r>
    </w:p>
    <w:p w14:paraId="604F78C3" w14:textId="77777777" w:rsidR="00CF0D08" w:rsidRDefault="00EE2FA7">
      <w:pPr>
        <w:spacing w:line="360" w:lineRule="auto"/>
        <w:ind w:firstLineChars="200" w:firstLine="560"/>
        <w:rPr>
          <w:rFonts w:ascii="仿宋_GB2312" w:eastAsia="仿宋_GB2312" w:hAnsi="仿宋_GB2312" w:cs="仿宋_GB2312" w:hint="eastAsia"/>
          <w:sz w:val="28"/>
          <w:szCs w:val="28"/>
        </w:rPr>
      </w:pPr>
      <w:r>
        <w:rPr>
          <w:rFonts w:ascii="宋体" w:hAnsi="宋体" w:cs="宋体" w:hint="eastAsia"/>
          <w:sz w:val="28"/>
          <w:szCs w:val="28"/>
        </w:rPr>
        <w:t>3.本合同标准文本各条款中，如涉及填写多家供应商、制造商，多种采购标的、分包主要内容等信息的，可根据采购项目具体情况添加信息项。</w:t>
      </w:r>
    </w:p>
    <w:p w14:paraId="3C327932" w14:textId="77777777" w:rsidR="00CF0D08" w:rsidRDefault="00CF0D08">
      <w:pPr>
        <w:ind w:firstLineChars="200" w:firstLine="880"/>
        <w:rPr>
          <w:rFonts w:eastAsia="黑体"/>
          <w:sz w:val="44"/>
          <w:szCs w:val="44"/>
        </w:rPr>
        <w:sectPr w:rsidR="00CF0D08">
          <w:pgSz w:w="11906" w:h="16838"/>
          <w:pgMar w:top="1417" w:right="1417" w:bottom="1417" w:left="1417" w:header="851" w:footer="992" w:gutter="0"/>
          <w:cols w:space="0"/>
          <w:docGrid w:type="lines" w:linePitch="312"/>
        </w:sectPr>
      </w:pPr>
    </w:p>
    <w:p w14:paraId="05B234B8" w14:textId="77777777" w:rsidR="00CF0D08" w:rsidRDefault="00CF0D08">
      <w:pPr>
        <w:pStyle w:val="2"/>
        <w:adjustRightInd w:val="0"/>
        <w:snapToGrid w:val="0"/>
        <w:spacing w:line="400" w:lineRule="exact"/>
        <w:jc w:val="center"/>
        <w:rPr>
          <w:rFonts w:ascii="黑体" w:eastAsia="黑体" w:hAnsi="黑体" w:hint="eastAsia"/>
          <w:sz w:val="28"/>
          <w:szCs w:val="28"/>
        </w:rPr>
      </w:pPr>
      <w:bookmarkStart w:id="405" w:name="_Toc22209"/>
    </w:p>
    <w:p w14:paraId="15F15BC7" w14:textId="77777777" w:rsidR="00CF0D08" w:rsidRDefault="00EE2FA7">
      <w:pPr>
        <w:pStyle w:val="2"/>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第一节 政府采购合同协议书</w:t>
      </w:r>
      <w:bookmarkEnd w:id="405"/>
    </w:p>
    <w:p w14:paraId="3F544737" w14:textId="77777777" w:rsidR="00CF0D08" w:rsidRDefault="00CF0D08">
      <w:pPr>
        <w:pStyle w:val="2"/>
        <w:adjustRightInd w:val="0"/>
        <w:snapToGrid w:val="0"/>
        <w:jc w:val="center"/>
        <w:rPr>
          <w:rFonts w:ascii="宋体" w:eastAsia="宋体" w:hAnsi="宋体" w:cs="宋体" w:hint="eastAsia"/>
          <w:b w:val="0"/>
          <w:bCs w:val="0"/>
          <w:sz w:val="24"/>
          <w:szCs w:val="24"/>
        </w:rPr>
      </w:pPr>
    </w:p>
    <w:p w14:paraId="667A812E" w14:textId="77777777" w:rsidR="00CF0D08" w:rsidRDefault="00EE2FA7">
      <w:pPr>
        <w:snapToGrid w:val="0"/>
        <w:spacing w:line="360" w:lineRule="auto"/>
        <w:rPr>
          <w:rFonts w:ascii="宋体" w:hAnsi="宋体" w:cs="宋体" w:hint="eastAsia"/>
          <w:sz w:val="24"/>
        </w:rPr>
      </w:pPr>
      <w:r>
        <w:rPr>
          <w:rFonts w:ascii="宋体" w:hAnsi="宋体" w:cs="宋体" w:hint="eastAsia"/>
          <w:sz w:val="24"/>
        </w:rPr>
        <w:t>甲方（全称）：</w:t>
      </w:r>
      <w:r>
        <w:rPr>
          <w:rFonts w:ascii="宋体" w:hAnsi="宋体" w:cs="宋体" w:hint="eastAsia"/>
          <w:sz w:val="24"/>
          <w:u w:val="single"/>
        </w:rPr>
        <w:t xml:space="preserve">                      </w:t>
      </w:r>
      <w:r>
        <w:rPr>
          <w:rFonts w:ascii="宋体" w:hAnsi="宋体" w:cs="宋体" w:hint="eastAsia"/>
          <w:sz w:val="24"/>
        </w:rPr>
        <w:t>（采购人、受采购人委托签订合同的单位或采购文件约定的合同甲方）</w:t>
      </w:r>
    </w:p>
    <w:p w14:paraId="58CA4960" w14:textId="77777777" w:rsidR="00CF0D08" w:rsidRDefault="00EE2FA7">
      <w:pPr>
        <w:snapToGrid w:val="0"/>
        <w:spacing w:line="360" w:lineRule="auto"/>
        <w:rPr>
          <w:rFonts w:ascii="宋体" w:hAnsi="宋体" w:cs="宋体" w:hint="eastAsia"/>
          <w:sz w:val="24"/>
        </w:rPr>
      </w:pPr>
      <w:r>
        <w:rPr>
          <w:rFonts w:ascii="宋体" w:hAnsi="宋体" w:cs="宋体" w:hint="eastAsia"/>
          <w:sz w:val="24"/>
        </w:rPr>
        <w:t>乙方1（全称）：</w:t>
      </w:r>
      <w:r>
        <w:rPr>
          <w:rFonts w:ascii="宋体" w:hAnsi="宋体" w:cs="宋体" w:hint="eastAsia"/>
          <w:sz w:val="24"/>
          <w:u w:val="single"/>
        </w:rPr>
        <w:t xml:space="preserve">                     </w:t>
      </w:r>
      <w:r>
        <w:rPr>
          <w:rFonts w:ascii="宋体" w:hAnsi="宋体" w:cs="宋体" w:hint="eastAsia"/>
          <w:sz w:val="24"/>
        </w:rPr>
        <w:t>（供应商）</w:t>
      </w:r>
    </w:p>
    <w:p w14:paraId="68630001" w14:textId="77777777" w:rsidR="00CF0D08" w:rsidRDefault="00EE2FA7">
      <w:pPr>
        <w:snapToGrid w:val="0"/>
        <w:spacing w:line="360" w:lineRule="auto"/>
        <w:rPr>
          <w:rFonts w:ascii="宋体" w:hAnsi="宋体" w:cs="宋体" w:hint="eastAsia"/>
          <w:sz w:val="24"/>
        </w:rPr>
      </w:pPr>
      <w:r>
        <w:rPr>
          <w:rFonts w:ascii="宋体" w:hAnsi="宋体" w:cs="宋体" w:hint="eastAsia"/>
          <w:sz w:val="24"/>
        </w:rPr>
        <w:t>乙方2（全称）：</w:t>
      </w:r>
      <w:r>
        <w:rPr>
          <w:rFonts w:ascii="宋体" w:hAnsi="宋体" w:cs="宋体" w:hint="eastAsia"/>
          <w:sz w:val="24"/>
          <w:u w:val="single"/>
        </w:rPr>
        <w:t xml:space="preserve">                     </w:t>
      </w:r>
      <w:r>
        <w:rPr>
          <w:rFonts w:ascii="宋体" w:hAnsi="宋体" w:cs="宋体" w:hint="eastAsia"/>
          <w:sz w:val="24"/>
        </w:rPr>
        <w:t>（联合体成员供应商或其他合同主体）（如有）</w:t>
      </w:r>
    </w:p>
    <w:p w14:paraId="703233DA" w14:textId="77777777" w:rsidR="00CF0D08" w:rsidRDefault="00EE2FA7">
      <w:pPr>
        <w:snapToGrid w:val="0"/>
        <w:spacing w:line="360" w:lineRule="auto"/>
        <w:rPr>
          <w:rFonts w:ascii="宋体" w:hAnsi="宋体" w:cs="宋体" w:hint="eastAsia"/>
          <w:sz w:val="24"/>
        </w:rPr>
      </w:pPr>
      <w:r>
        <w:rPr>
          <w:rFonts w:ascii="宋体" w:hAnsi="宋体" w:cs="宋体" w:hint="eastAsia"/>
          <w:sz w:val="24"/>
        </w:rPr>
        <w:t>乙方3（全称）：</w:t>
      </w:r>
      <w:r>
        <w:rPr>
          <w:rFonts w:ascii="宋体" w:hAnsi="宋体" w:cs="宋体" w:hint="eastAsia"/>
          <w:sz w:val="24"/>
          <w:u w:val="single"/>
        </w:rPr>
        <w:t xml:space="preserve">                     </w:t>
      </w:r>
      <w:r>
        <w:rPr>
          <w:rFonts w:ascii="宋体" w:hAnsi="宋体" w:cs="宋体" w:hint="eastAsia"/>
          <w:sz w:val="24"/>
        </w:rPr>
        <w:t>（联合体成员供应商或其他合同主体）（如有）</w:t>
      </w:r>
    </w:p>
    <w:p w14:paraId="15862DDC" w14:textId="77777777" w:rsidR="00CF0D08" w:rsidRDefault="00CF0D08">
      <w:pPr>
        <w:spacing w:line="360" w:lineRule="auto"/>
        <w:rPr>
          <w:rFonts w:ascii="宋体" w:hAnsi="宋体" w:cs="宋体" w:hint="eastAsia"/>
          <w:sz w:val="24"/>
        </w:rPr>
      </w:pPr>
    </w:p>
    <w:p w14:paraId="7DB7F083" w14:textId="77777777" w:rsidR="00CF0D08" w:rsidRDefault="00EE2FA7">
      <w:pPr>
        <w:pStyle w:val="ae"/>
        <w:snapToGrid w:val="0"/>
        <w:spacing w:line="360" w:lineRule="auto"/>
        <w:rPr>
          <w:rFonts w:cs="宋体" w:hint="eastAsia"/>
        </w:rPr>
      </w:pPr>
      <w:r>
        <w:rPr>
          <w:rFonts w:cs="宋体"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482BB29" w14:textId="77777777" w:rsidR="00CF0D08" w:rsidRDefault="00EE2FA7">
      <w:pPr>
        <w:numPr>
          <w:ilvl w:val="0"/>
          <w:numId w:val="8"/>
        </w:numPr>
        <w:snapToGrid w:val="0"/>
        <w:spacing w:line="360" w:lineRule="auto"/>
        <w:ind w:firstLineChars="200" w:firstLine="482"/>
        <w:rPr>
          <w:rFonts w:ascii="宋体" w:hAnsi="宋体" w:cs="宋体" w:hint="eastAsia"/>
          <w:b/>
          <w:sz w:val="24"/>
        </w:rPr>
      </w:pPr>
      <w:r>
        <w:rPr>
          <w:rFonts w:ascii="宋体" w:hAnsi="宋体" w:cs="宋体" w:hint="eastAsia"/>
          <w:b/>
          <w:sz w:val="24"/>
        </w:rPr>
        <w:t>项目信息</w:t>
      </w:r>
    </w:p>
    <w:p w14:paraId="030A9511" w14:textId="77777777" w:rsidR="00CF0D08" w:rsidRDefault="00EE2FA7">
      <w:pPr>
        <w:pStyle w:val="ae"/>
        <w:numPr>
          <w:ilvl w:val="0"/>
          <w:numId w:val="9"/>
        </w:numPr>
        <w:snapToGrid w:val="0"/>
        <w:spacing w:line="360" w:lineRule="auto"/>
        <w:rPr>
          <w:rFonts w:cs="宋体" w:hint="eastAsia"/>
          <w:u w:val="single"/>
        </w:rPr>
      </w:pPr>
      <w:r>
        <w:rPr>
          <w:rFonts w:cs="宋体" w:hint="eastAsia"/>
        </w:rPr>
        <w:t>采购项目名称：</w:t>
      </w:r>
      <w:r>
        <w:rPr>
          <w:rFonts w:cs="宋体" w:hint="eastAsia"/>
          <w:u w:val="single"/>
        </w:rPr>
        <w:t xml:space="preserve"> 杭州第九中学树</w:t>
      </w:r>
      <w:proofErr w:type="gramStart"/>
      <w:r>
        <w:rPr>
          <w:rFonts w:cs="宋体" w:hint="eastAsia"/>
          <w:u w:val="single"/>
        </w:rPr>
        <w:t>范</w:t>
      </w:r>
      <w:proofErr w:type="gramEnd"/>
      <w:r>
        <w:rPr>
          <w:rFonts w:cs="宋体" w:hint="eastAsia"/>
          <w:u w:val="single"/>
        </w:rPr>
        <w:t xml:space="preserve">学校教师、学生宿舍家具采购项目 </w:t>
      </w:r>
    </w:p>
    <w:p w14:paraId="7CD72198" w14:textId="77777777" w:rsidR="00CF0D08" w:rsidRDefault="00EE2FA7">
      <w:pPr>
        <w:pStyle w:val="ae"/>
        <w:numPr>
          <w:ilvl w:val="255"/>
          <w:numId w:val="0"/>
        </w:numPr>
        <w:tabs>
          <w:tab w:val="left" w:pos="999"/>
        </w:tabs>
        <w:snapToGrid w:val="0"/>
        <w:spacing w:line="360" w:lineRule="auto"/>
        <w:rPr>
          <w:rFonts w:cs="宋体" w:hint="eastAsia"/>
        </w:rPr>
      </w:pPr>
      <w:r>
        <w:rPr>
          <w:rFonts w:cs="宋体" w:hint="eastAsia"/>
        </w:rPr>
        <w:t xml:space="preserve">         采购项目编号：</w:t>
      </w:r>
      <w:r>
        <w:rPr>
          <w:rFonts w:cs="宋体" w:hint="eastAsia"/>
          <w:u w:val="single"/>
        </w:rPr>
        <w:t xml:space="preserve"> ZYZB-GK-2025-003  </w:t>
      </w:r>
    </w:p>
    <w:p w14:paraId="7EDF2313" w14:textId="77777777" w:rsidR="00CF0D08" w:rsidRDefault="00EE2FA7">
      <w:pPr>
        <w:pStyle w:val="ae"/>
        <w:snapToGrid w:val="0"/>
        <w:spacing w:line="360" w:lineRule="auto"/>
        <w:rPr>
          <w:rFonts w:cs="宋体" w:hint="eastAsia"/>
        </w:rPr>
      </w:pPr>
      <w:r>
        <w:rPr>
          <w:rFonts w:cs="宋体" w:hint="eastAsia"/>
        </w:rPr>
        <w:t>（2）采购计划编号：</w:t>
      </w:r>
      <w:r>
        <w:rPr>
          <w:rFonts w:cs="宋体" w:hint="eastAsia"/>
          <w:u w:val="single"/>
        </w:rPr>
        <w:t xml:space="preserve">                   </w:t>
      </w:r>
    </w:p>
    <w:p w14:paraId="06D48244"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（3）项目内容：</w:t>
      </w:r>
    </w:p>
    <w:p w14:paraId="0F22FEC4"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 xml:space="preserve">     采购标的及数量（台/套</w:t>
      </w:r>
      <w:r>
        <w:rPr>
          <w:rFonts w:ascii="宋体" w:hAnsi="宋体" w:cs="宋体" w:hint="eastAsia"/>
          <w:sz w:val="24"/>
          <w:lang w:val="en"/>
        </w:rPr>
        <w:t>/</w:t>
      </w:r>
      <w:proofErr w:type="gramStart"/>
      <w:r>
        <w:rPr>
          <w:rFonts w:ascii="宋体" w:hAnsi="宋体" w:cs="宋体" w:hint="eastAsia"/>
          <w:sz w:val="24"/>
          <w:lang w:val="en"/>
        </w:rPr>
        <w:t>个</w:t>
      </w:r>
      <w:proofErr w:type="gramEnd"/>
      <w:r>
        <w:rPr>
          <w:rFonts w:ascii="宋体" w:hAnsi="宋体" w:cs="宋体" w:hint="eastAsia"/>
          <w:sz w:val="24"/>
          <w:lang w:val="en"/>
        </w:rPr>
        <w:t>/架/组等</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14:paraId="799C71E4" w14:textId="77777777" w:rsidR="00CF0D08" w:rsidRDefault="00EE2FA7">
      <w:pPr>
        <w:numPr>
          <w:ilvl w:val="255"/>
          <w:numId w:val="0"/>
        </w:numPr>
        <w:snapToGrid w:val="0"/>
        <w:spacing w:line="360" w:lineRule="auto"/>
        <w:ind w:firstLineChars="200" w:firstLine="480"/>
        <w:rPr>
          <w:rFonts w:ascii="宋体" w:hAnsi="宋体" w:cs="宋体" w:hint="eastAsia"/>
          <w:sz w:val="24"/>
          <w:lang w:val="en"/>
        </w:rPr>
      </w:pPr>
      <w:r>
        <w:rPr>
          <w:rFonts w:ascii="宋体" w:hAnsi="宋体" w:cs="宋体" w:hint="eastAsia"/>
          <w:sz w:val="24"/>
        </w:rPr>
        <w:t xml:space="preserve">     品牌：</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r>
        <w:rPr>
          <w:rFonts w:ascii="宋体" w:hAnsi="宋体" w:cs="宋体" w:hint="eastAsia"/>
          <w:sz w:val="24"/>
          <w:lang w:val="en"/>
        </w:rPr>
        <w:t xml:space="preserve">     </w:t>
      </w:r>
      <w:r>
        <w:rPr>
          <w:rFonts w:ascii="宋体" w:hAnsi="宋体" w:cs="宋体" w:hint="eastAsia"/>
          <w:sz w:val="24"/>
        </w:rPr>
        <w:t>规格型号：</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r>
        <w:rPr>
          <w:rFonts w:ascii="宋体" w:hAnsi="宋体" w:cs="宋体" w:hint="eastAsia"/>
          <w:sz w:val="24"/>
          <w:u w:val="single"/>
          <w:lang w:val="en"/>
        </w:rPr>
        <w:t xml:space="preserve">   </w:t>
      </w:r>
    </w:p>
    <w:p w14:paraId="7F680E85" w14:textId="77777777" w:rsidR="00CF0D08" w:rsidRDefault="00EE2FA7">
      <w:pPr>
        <w:snapToGrid w:val="0"/>
        <w:spacing w:line="360" w:lineRule="auto"/>
        <w:ind w:firstLineChars="450" w:firstLine="1080"/>
        <w:rPr>
          <w:rFonts w:ascii="宋体" w:hAnsi="宋体" w:cs="宋体" w:hint="eastAsia"/>
          <w:sz w:val="24"/>
          <w:u w:val="single"/>
        </w:rPr>
      </w:pPr>
      <w:r>
        <w:rPr>
          <w:rFonts w:ascii="宋体" w:hAnsi="宋体" w:cs="宋体" w:hint="eastAsia"/>
          <w:sz w:val="24"/>
        </w:rPr>
        <w:t>采购标的</w:t>
      </w:r>
      <w:proofErr w:type="gramStart"/>
      <w:r>
        <w:rPr>
          <w:rFonts w:ascii="宋体" w:hAnsi="宋体" w:cs="宋体" w:hint="eastAsia"/>
          <w:sz w:val="24"/>
        </w:rPr>
        <w:t>的</w:t>
      </w:r>
      <w:proofErr w:type="gramEnd"/>
      <w:r>
        <w:rPr>
          <w:rFonts w:ascii="宋体" w:hAnsi="宋体" w:cs="宋体" w:hint="eastAsia"/>
          <w:sz w:val="24"/>
        </w:rPr>
        <w:t>技术要求、商务要求具体见附件。</w:t>
      </w:r>
    </w:p>
    <w:p w14:paraId="13C79DA9" w14:textId="77777777" w:rsidR="00CF0D08" w:rsidRDefault="00EE2FA7">
      <w:pPr>
        <w:numPr>
          <w:ilvl w:val="255"/>
          <w:numId w:val="0"/>
        </w:numPr>
        <w:snapToGrid w:val="0"/>
        <w:spacing w:line="360" w:lineRule="auto"/>
        <w:ind w:firstLineChars="450" w:firstLine="1080"/>
        <w:rPr>
          <w:rFonts w:ascii="宋体" w:hAnsi="宋体" w:cs="宋体" w:hint="eastAsia"/>
          <w:sz w:val="24"/>
        </w:rPr>
      </w:pPr>
      <w:r>
        <w:rPr>
          <w:rFonts w:ascii="宋体" w:hAnsi="宋体" w:cs="宋体" w:hint="eastAsia"/>
          <w:sz w:val="24"/>
        </w:rPr>
        <w:t>①涉及信息类产品，请填写该产品关键部件的品牌、型号：</w:t>
      </w:r>
    </w:p>
    <w:p w14:paraId="41B7813A" w14:textId="77777777" w:rsidR="00CF0D08" w:rsidRDefault="00EE2FA7">
      <w:pPr>
        <w:numPr>
          <w:ilvl w:val="255"/>
          <w:numId w:val="0"/>
        </w:numPr>
        <w:snapToGrid w:val="0"/>
        <w:spacing w:line="360" w:lineRule="auto"/>
        <w:ind w:firstLineChars="200" w:firstLine="480"/>
        <w:rPr>
          <w:rFonts w:ascii="宋体" w:hAnsi="宋体" w:cs="宋体" w:hint="eastAsia"/>
          <w:kern w:val="0"/>
          <w:sz w:val="24"/>
          <w:u w:val="single"/>
        </w:rPr>
      </w:pPr>
      <w:r>
        <w:rPr>
          <w:rFonts w:ascii="宋体" w:hAnsi="宋体" w:cs="宋体" w:hint="eastAsia"/>
          <w:sz w:val="24"/>
        </w:rPr>
        <w:t xml:space="preserve">     标的名称：</w:t>
      </w:r>
      <w:r>
        <w:rPr>
          <w:rFonts w:ascii="宋体" w:hAnsi="宋体" w:cs="宋体" w:hint="eastAsia"/>
          <w:kern w:val="0"/>
          <w:sz w:val="24"/>
          <w:u w:val="single"/>
        </w:rPr>
        <w:t xml:space="preserve">      </w:t>
      </w:r>
      <w:r>
        <w:rPr>
          <w:rFonts w:ascii="宋体" w:hAnsi="宋体" w:cs="宋体" w:hint="eastAsia"/>
          <w:kern w:val="0"/>
          <w:sz w:val="24"/>
          <w:u w:val="single"/>
          <w:lang w:val="en"/>
        </w:rPr>
        <w:t xml:space="preserve">               </w:t>
      </w:r>
      <w:r>
        <w:rPr>
          <w:rFonts w:ascii="宋体" w:hAnsi="宋体" w:cs="宋体" w:hint="eastAsia"/>
          <w:kern w:val="0"/>
          <w:sz w:val="24"/>
          <w:u w:val="single"/>
        </w:rPr>
        <w:t xml:space="preserve">    </w:t>
      </w:r>
    </w:p>
    <w:p w14:paraId="4505B59D" w14:textId="77777777" w:rsidR="00CF0D08" w:rsidRDefault="00EE2FA7">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 xml:space="preserve">     关键部件：</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品牌：</w:t>
      </w:r>
      <w:r>
        <w:rPr>
          <w:rFonts w:ascii="宋体" w:hAnsi="宋体" w:cs="宋体" w:hint="eastAsia"/>
          <w:sz w:val="24"/>
          <w:u w:val="single"/>
        </w:rPr>
        <w:t xml:space="preserve">        </w:t>
      </w:r>
      <w:r>
        <w:rPr>
          <w:rFonts w:ascii="宋体" w:hAnsi="宋体" w:cs="宋体" w:hint="eastAsia"/>
          <w:sz w:val="24"/>
        </w:rPr>
        <w:t xml:space="preserve"> 型号：</w:t>
      </w:r>
      <w:r>
        <w:rPr>
          <w:rFonts w:ascii="宋体" w:hAnsi="宋体" w:cs="宋体" w:hint="eastAsia"/>
          <w:sz w:val="24"/>
          <w:u w:val="single"/>
        </w:rPr>
        <w:t xml:space="preserve">       </w:t>
      </w:r>
      <w:r>
        <w:rPr>
          <w:rFonts w:ascii="宋体" w:hAnsi="宋体" w:cs="宋体" w:hint="eastAsia"/>
          <w:sz w:val="24"/>
        </w:rPr>
        <w:t xml:space="preserve"> </w:t>
      </w:r>
    </w:p>
    <w:p w14:paraId="7E0C0CB4"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hint="eastAsia"/>
          <w:kern w:val="2"/>
          <w:sz w:val="24"/>
          <w:szCs w:val="24"/>
        </w:rPr>
        <w:t>关键部件</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型号：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AB963E5"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关键部件：</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型号：</w:t>
      </w:r>
      <w:r>
        <w:rPr>
          <w:rFonts w:ascii="宋体" w:eastAsia="宋体" w:hAnsi="宋体" w:cs="宋体" w:hint="eastAsia"/>
          <w:sz w:val="24"/>
          <w:szCs w:val="24"/>
          <w:u w:val="single"/>
        </w:rPr>
        <w:t xml:space="preserve">       </w:t>
      </w:r>
    </w:p>
    <w:p w14:paraId="37FE4234" w14:textId="77777777" w:rsidR="00CF0D08" w:rsidRDefault="00EE2FA7">
      <w:pPr>
        <w:pStyle w:val="AONormal"/>
        <w:numPr>
          <w:ilvl w:val="255"/>
          <w:numId w:val="0"/>
        </w:numPr>
        <w:snapToGrid w:val="0"/>
        <w:spacing w:line="360" w:lineRule="auto"/>
        <w:rPr>
          <w:rFonts w:ascii="宋体" w:eastAsia="宋体" w:hAnsi="宋体" w:cs="宋体" w:hint="eastAsia"/>
          <w:sz w:val="24"/>
          <w:szCs w:val="24"/>
        </w:rPr>
      </w:pPr>
      <w:r>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2175357B" w14:textId="77777777" w:rsidR="00CF0D08" w:rsidRDefault="00EE2FA7">
      <w:pPr>
        <w:pStyle w:val="AONormal"/>
        <w:numPr>
          <w:ilvl w:val="255"/>
          <w:numId w:val="0"/>
        </w:numPr>
        <w:snapToGrid w:val="0"/>
        <w:spacing w:line="360" w:lineRule="auto"/>
        <w:rPr>
          <w:rFonts w:ascii="宋体" w:eastAsia="宋体" w:hAnsi="宋体" w:cs="宋体" w:hint="eastAsia"/>
          <w:sz w:val="24"/>
          <w:szCs w:val="24"/>
        </w:rPr>
      </w:pPr>
      <w:r>
        <w:rPr>
          <w:rFonts w:ascii="宋体" w:eastAsia="宋体" w:hAnsi="宋体" w:cs="宋体" w:hint="eastAsia"/>
          <w:sz w:val="24"/>
          <w:szCs w:val="24"/>
        </w:rPr>
        <w:lastRenderedPageBreak/>
        <w:t xml:space="preserve">    （</w:t>
      </w:r>
      <w:r>
        <w:rPr>
          <w:rFonts w:ascii="宋体" w:eastAsia="宋体" w:hAnsi="宋体" w:cs="宋体" w:hint="eastAsia"/>
          <w:sz w:val="24"/>
          <w:szCs w:val="24"/>
          <w:lang w:val="en"/>
        </w:rPr>
        <w:t>4</w:t>
      </w:r>
      <w:r>
        <w:rPr>
          <w:rFonts w:ascii="宋体" w:eastAsia="宋体" w:hAnsi="宋体" w:cs="宋体" w:hint="eastAsia"/>
          <w:sz w:val="24"/>
          <w:szCs w:val="24"/>
        </w:rPr>
        <w:t>）政府采购组织形式：</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政府集中采购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部门集中采购  </w:t>
      </w:r>
      <w:r>
        <w:rPr>
          <w:rFonts w:ascii="宋体" w:eastAsia="宋体" w:hAnsi="宋体" w:cs="宋体" w:hint="eastAsia"/>
          <w:sz w:val="24"/>
          <w:szCs w:val="24"/>
        </w:rPr>
        <w:sym w:font="Wingdings" w:char="00FE"/>
      </w:r>
      <w:r>
        <w:rPr>
          <w:rFonts w:ascii="宋体" w:eastAsia="宋体" w:hAnsi="宋体" w:cs="宋体" w:hint="eastAsia"/>
          <w:sz w:val="24"/>
          <w:szCs w:val="24"/>
        </w:rPr>
        <w:t>分散采购</w:t>
      </w:r>
    </w:p>
    <w:p w14:paraId="3B860534" w14:textId="77777777" w:rsidR="00CF0D08" w:rsidRDefault="00EE2FA7">
      <w:pPr>
        <w:pStyle w:val="AONormal"/>
        <w:numPr>
          <w:ilvl w:val="255"/>
          <w:numId w:val="0"/>
        </w:numPr>
        <w:snapToGrid w:val="0"/>
        <w:spacing w:line="360" w:lineRule="auto"/>
        <w:ind w:firstLine="42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5</w:t>
      </w:r>
      <w:r>
        <w:rPr>
          <w:rFonts w:ascii="宋体" w:eastAsia="宋体" w:hAnsi="宋体" w:cs="宋体" w:hint="eastAsia"/>
          <w:sz w:val="24"/>
          <w:szCs w:val="24"/>
        </w:rPr>
        <w:t>）政府采购方式：</w:t>
      </w:r>
      <w:r>
        <w:rPr>
          <w:rFonts w:ascii="宋体" w:eastAsia="宋体" w:hAnsi="宋体" w:cs="宋体" w:hint="eastAsia"/>
          <w:sz w:val="24"/>
          <w:szCs w:val="24"/>
        </w:rPr>
        <w:sym w:font="Wingdings" w:char="00FE"/>
      </w:r>
      <w:r>
        <w:rPr>
          <w:rFonts w:ascii="宋体" w:eastAsia="宋体" w:hAnsi="宋体" w:cs="宋体" w:hint="eastAsia"/>
          <w:sz w:val="24"/>
          <w:szCs w:val="24"/>
        </w:rPr>
        <w:t xml:space="preserve">公开招标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邀请招标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竞争性谈判 </w:t>
      </w:r>
      <w:r>
        <w:rPr>
          <w:rFonts w:ascii="宋体" w:eastAsia="宋体" w:hAnsi="宋体" w:cs="宋体" w:hint="eastAsia"/>
          <w:sz w:val="24"/>
          <w:szCs w:val="24"/>
        </w:rPr>
        <w:sym w:font="Wingdings" w:char="00A8"/>
      </w:r>
      <w:r>
        <w:rPr>
          <w:rFonts w:ascii="宋体" w:eastAsia="宋体" w:hAnsi="宋体" w:cs="宋体" w:hint="eastAsia"/>
          <w:sz w:val="24"/>
          <w:szCs w:val="24"/>
        </w:rPr>
        <w:t>竞争性磋商</w:t>
      </w:r>
    </w:p>
    <w:p w14:paraId="7B57007E" w14:textId="77777777" w:rsidR="00CF0D08" w:rsidRDefault="00EE2FA7">
      <w:pPr>
        <w:pStyle w:val="AONormal"/>
        <w:numPr>
          <w:ilvl w:val="255"/>
          <w:numId w:val="0"/>
        </w:numPr>
        <w:snapToGrid w:val="0"/>
        <w:spacing w:line="360" w:lineRule="auto"/>
        <w:ind w:firstLine="420"/>
        <w:rPr>
          <w:rFonts w:ascii="宋体" w:eastAsia="宋体" w:hAnsi="宋体" w:cs="宋体" w:hint="eastAsia"/>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询价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单一来源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框架协议 </w:t>
      </w:r>
      <w:r>
        <w:rPr>
          <w:rFonts w:ascii="宋体" w:eastAsia="宋体" w:hAnsi="宋体" w:cs="宋体" w:hint="eastAsia"/>
          <w:sz w:val="24"/>
          <w:szCs w:val="24"/>
        </w:rPr>
        <w:sym w:font="Wingdings" w:char="00A8"/>
      </w:r>
      <w:r>
        <w:rPr>
          <w:rFonts w:ascii="宋体" w:eastAsia="宋体" w:hAnsi="宋体" w:cs="宋体" w:hint="eastAsia"/>
          <w:sz w:val="24"/>
          <w:szCs w:val="24"/>
        </w:rPr>
        <w:t>其他：</w:t>
      </w:r>
      <w:r>
        <w:rPr>
          <w:rFonts w:ascii="宋体" w:eastAsia="宋体" w:hAnsi="宋体" w:cs="宋体" w:hint="eastAsia"/>
          <w:sz w:val="24"/>
          <w:szCs w:val="24"/>
          <w:u w:val="single"/>
        </w:rPr>
        <w:t xml:space="preserve">          </w:t>
      </w:r>
    </w:p>
    <w:p w14:paraId="095E7614" w14:textId="77777777" w:rsidR="00CF0D08" w:rsidRDefault="00EE2FA7">
      <w:pPr>
        <w:pStyle w:val="AONormal"/>
        <w:numPr>
          <w:ilvl w:val="255"/>
          <w:numId w:val="0"/>
        </w:numPr>
        <w:snapToGrid w:val="0"/>
        <w:spacing w:line="360" w:lineRule="auto"/>
        <w:ind w:firstLineChars="100" w:firstLine="240"/>
        <w:rPr>
          <w:rFonts w:ascii="宋体" w:eastAsia="宋体" w:hAnsi="宋体" w:cs="宋体" w:hint="eastAsia"/>
          <w:kern w:val="2"/>
          <w:sz w:val="24"/>
          <w:szCs w:val="24"/>
        </w:rPr>
      </w:pPr>
      <w:r>
        <w:rPr>
          <w:rFonts w:ascii="宋体" w:eastAsia="宋体" w:hAnsi="宋体" w:cs="宋体" w:hint="eastAsia"/>
          <w:sz w:val="24"/>
          <w:szCs w:val="24"/>
        </w:rPr>
        <w:t xml:space="preserve"> （</w:t>
      </w:r>
      <w:r>
        <w:rPr>
          <w:rFonts w:ascii="宋体" w:eastAsia="宋体" w:hAnsi="宋体" w:cs="宋体" w:hint="eastAsia"/>
          <w:sz w:val="24"/>
          <w:szCs w:val="24"/>
          <w:lang w:val="en"/>
        </w:rPr>
        <w:t>6</w:t>
      </w:r>
      <w:r>
        <w:rPr>
          <w:rFonts w:ascii="宋体" w:eastAsia="宋体" w:hAnsi="宋体" w:cs="宋体" w:hint="eastAsia"/>
          <w:sz w:val="24"/>
          <w:szCs w:val="24"/>
        </w:rPr>
        <w:t>）</w:t>
      </w:r>
      <w:r>
        <w:rPr>
          <w:rFonts w:ascii="宋体" w:eastAsia="宋体" w:hAnsi="宋体" w:cs="宋体" w:hint="eastAsia"/>
          <w:kern w:val="2"/>
          <w:sz w:val="24"/>
          <w:szCs w:val="24"/>
        </w:rPr>
        <w:t>中标（成交）采购标的制造商是否为中小企业：</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 xml:space="preserve">是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否</w:t>
      </w:r>
    </w:p>
    <w:p w14:paraId="20422F69" w14:textId="77777777" w:rsidR="00CF0D08" w:rsidRDefault="00EE2FA7">
      <w:pPr>
        <w:numPr>
          <w:ilvl w:val="255"/>
          <w:numId w:val="0"/>
        </w:numPr>
        <w:snapToGrid w:val="0"/>
        <w:spacing w:line="360" w:lineRule="auto"/>
        <w:rPr>
          <w:rFonts w:ascii="宋体" w:hAnsi="宋体" w:cs="宋体" w:hint="eastAsia"/>
          <w:iCs/>
          <w:sz w:val="24"/>
        </w:rPr>
      </w:pPr>
      <w:r>
        <w:rPr>
          <w:rFonts w:ascii="宋体" w:hAnsi="宋体" w:cs="宋体" w:hint="eastAsia"/>
          <w:sz w:val="24"/>
        </w:rPr>
        <w:t xml:space="preserve">      本合同是否为专门面向中小企业的采购合同（中小企业预留合同）：</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590F53EE" w14:textId="77777777" w:rsidR="00CF0D08" w:rsidRDefault="00EE2FA7">
      <w:pPr>
        <w:numPr>
          <w:ilvl w:val="255"/>
          <w:numId w:val="0"/>
        </w:numPr>
        <w:snapToGrid w:val="0"/>
        <w:spacing w:line="360" w:lineRule="auto"/>
        <w:rPr>
          <w:rFonts w:ascii="宋体" w:hAnsi="宋体" w:cs="宋体" w:hint="eastAsia"/>
          <w:iCs/>
          <w:sz w:val="24"/>
        </w:rPr>
      </w:pPr>
      <w:r>
        <w:rPr>
          <w:rFonts w:ascii="宋体" w:hAnsi="宋体" w:cs="宋体" w:hint="eastAsia"/>
          <w:sz w:val="24"/>
        </w:rPr>
        <w:t xml:space="preserve">      若本项目</w:t>
      </w:r>
      <w:proofErr w:type="gramStart"/>
      <w:r>
        <w:rPr>
          <w:rFonts w:ascii="宋体" w:hAnsi="宋体" w:cs="宋体" w:hint="eastAsia"/>
          <w:sz w:val="24"/>
        </w:rPr>
        <w:t>不</w:t>
      </w:r>
      <w:proofErr w:type="gramEnd"/>
      <w:r>
        <w:rPr>
          <w:rFonts w:ascii="宋体" w:hAnsi="宋体" w:cs="宋体" w:hint="eastAsia"/>
          <w:sz w:val="24"/>
        </w:rPr>
        <w:t>专门面向中小企业采购，是否给予小</w:t>
      </w:r>
      <w:proofErr w:type="gramStart"/>
      <w:r>
        <w:rPr>
          <w:rFonts w:ascii="宋体" w:hAnsi="宋体" w:cs="宋体" w:hint="eastAsia"/>
          <w:sz w:val="24"/>
        </w:rPr>
        <w:t>微企业</w:t>
      </w:r>
      <w:proofErr w:type="gramEnd"/>
      <w:r>
        <w:rPr>
          <w:rFonts w:ascii="宋体" w:hAnsi="宋体" w:cs="宋体" w:hint="eastAsia"/>
          <w:sz w:val="24"/>
        </w:rPr>
        <w:t>评审优惠：</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1721D398" w14:textId="77777777" w:rsidR="00CF0D08" w:rsidRDefault="00EE2FA7">
      <w:pPr>
        <w:numPr>
          <w:ilvl w:val="255"/>
          <w:numId w:val="0"/>
        </w:numPr>
        <w:snapToGrid w:val="0"/>
        <w:spacing w:line="360" w:lineRule="auto"/>
        <w:rPr>
          <w:rFonts w:ascii="宋体" w:hAnsi="宋体" w:cs="宋体" w:hint="eastAsia"/>
          <w:iCs/>
          <w:sz w:val="24"/>
        </w:rPr>
      </w:pPr>
      <w:r>
        <w:rPr>
          <w:rFonts w:ascii="宋体" w:hAnsi="宋体" w:cs="宋体" w:hint="eastAsia"/>
          <w:sz w:val="24"/>
        </w:rPr>
        <w:t xml:space="preserve">      中标（成交）采购标的制造商是否为残疾人福利性单位：</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705F41BD" w14:textId="77777777" w:rsidR="00CF0D08" w:rsidRDefault="00EE2FA7">
      <w:pPr>
        <w:snapToGrid w:val="0"/>
        <w:spacing w:line="360" w:lineRule="auto"/>
        <w:rPr>
          <w:rFonts w:ascii="宋体" w:hAnsi="宋体" w:cs="宋体" w:hint="eastAsia"/>
          <w:sz w:val="24"/>
        </w:rPr>
      </w:pPr>
      <w:r>
        <w:rPr>
          <w:rFonts w:ascii="宋体" w:hAnsi="宋体" w:cs="宋体" w:hint="eastAsia"/>
          <w:sz w:val="24"/>
        </w:rPr>
        <w:t xml:space="preserve">      中标（成交）采购标的制造商是否为监狱企业：</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68C86D51"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lang w:val="en"/>
        </w:rPr>
        <w:t>7</w:t>
      </w:r>
      <w:r>
        <w:rPr>
          <w:rFonts w:ascii="宋体" w:hAnsi="宋体" w:cs="宋体" w:hint="eastAsia"/>
          <w:sz w:val="24"/>
        </w:rPr>
        <w:t>）合同是否分包：</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11FB86F9" w14:textId="77777777" w:rsidR="00CF0D08" w:rsidRDefault="00EE2FA7">
      <w:pPr>
        <w:snapToGrid w:val="0"/>
        <w:spacing w:line="360" w:lineRule="auto"/>
        <w:ind w:firstLineChars="400" w:firstLine="960"/>
        <w:rPr>
          <w:rFonts w:ascii="宋体" w:hAnsi="宋体" w:cs="宋体" w:hint="eastAsia"/>
          <w:sz w:val="24"/>
          <w:u w:val="single"/>
        </w:rPr>
      </w:pPr>
      <w:r>
        <w:rPr>
          <w:rFonts w:ascii="宋体" w:hAnsi="宋体" w:cs="宋体" w:hint="eastAsia"/>
          <w:sz w:val="24"/>
        </w:rPr>
        <w:t xml:space="preserve"> 分包主要内容：</w:t>
      </w:r>
      <w:r>
        <w:rPr>
          <w:rFonts w:ascii="宋体" w:hAnsi="宋体" w:cs="宋体" w:hint="eastAsia"/>
          <w:sz w:val="24"/>
          <w:u w:val="single"/>
        </w:rPr>
        <w:t xml:space="preserve">                                            </w:t>
      </w:r>
    </w:p>
    <w:p w14:paraId="09B04B16"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 xml:space="preserve"> 分包供应商/制造商名称（如供应商和制造商不同，请分别填写）：</w:t>
      </w:r>
    </w:p>
    <w:p w14:paraId="22844E2A" w14:textId="77777777" w:rsidR="00CF0D08" w:rsidRDefault="00EE2FA7">
      <w:pPr>
        <w:snapToGrid w:val="0"/>
        <w:spacing w:line="360" w:lineRule="auto"/>
        <w:ind w:firstLineChars="400" w:firstLine="960"/>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u w:val="single"/>
        </w:rPr>
        <w:t xml:space="preserve">                                                          </w:t>
      </w:r>
    </w:p>
    <w:p w14:paraId="2D9B88B5"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 xml:space="preserve"> 分包供应商/制造商类型（如果供应商和制造商不同，只填写制造商类型）：</w:t>
      </w:r>
    </w:p>
    <w:p w14:paraId="56D63C76" w14:textId="77777777" w:rsidR="00CF0D08" w:rsidRDefault="00EE2FA7">
      <w:pPr>
        <w:snapToGrid w:val="0"/>
        <w:spacing w:line="360" w:lineRule="auto"/>
        <w:ind w:firstLineChars="400" w:firstLine="960"/>
        <w:rPr>
          <w:rFonts w:ascii="宋体" w:hAnsi="宋体" w:cs="宋体" w:hint="eastAsia"/>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大型企业  </w:t>
      </w:r>
      <w:r>
        <w:rPr>
          <w:rFonts w:ascii="宋体" w:hAnsi="宋体" w:cs="宋体" w:hint="eastAsia"/>
          <w:iCs/>
          <w:sz w:val="24"/>
        </w:rPr>
        <w:sym w:font="Wingdings" w:char="00A8"/>
      </w:r>
      <w:r>
        <w:rPr>
          <w:rFonts w:ascii="宋体" w:hAnsi="宋体" w:cs="宋体" w:hint="eastAsia"/>
          <w:iCs/>
          <w:sz w:val="24"/>
        </w:rPr>
        <w:t xml:space="preserve">中型企业  </w:t>
      </w:r>
      <w:r>
        <w:rPr>
          <w:rFonts w:ascii="宋体" w:hAnsi="宋体" w:cs="宋体" w:hint="eastAsia"/>
          <w:iCs/>
          <w:sz w:val="24"/>
        </w:rPr>
        <w:sym w:font="Wingdings" w:char="00A8"/>
      </w:r>
      <w:r>
        <w:rPr>
          <w:rFonts w:ascii="宋体" w:hAnsi="宋体" w:cs="宋体" w:hint="eastAsia"/>
          <w:iCs/>
          <w:sz w:val="24"/>
        </w:rPr>
        <w:t xml:space="preserve">小微型企业  </w:t>
      </w:r>
    </w:p>
    <w:p w14:paraId="6CF22FE2"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残疾人福利性单位 </w:t>
      </w:r>
      <w:r>
        <w:rPr>
          <w:rFonts w:ascii="宋体" w:hAnsi="宋体" w:cs="宋体" w:hint="eastAsia"/>
          <w:iCs/>
          <w:sz w:val="24"/>
        </w:rPr>
        <w:sym w:font="Wingdings" w:char="00A8"/>
      </w:r>
      <w:r>
        <w:rPr>
          <w:rFonts w:ascii="宋体" w:hAnsi="宋体" w:cs="宋体" w:hint="eastAsia"/>
          <w:iCs/>
          <w:sz w:val="24"/>
        </w:rPr>
        <w:t xml:space="preserve">监狱企业 </w:t>
      </w:r>
      <w:r>
        <w:rPr>
          <w:rFonts w:ascii="宋体" w:hAnsi="宋体" w:cs="宋体" w:hint="eastAsia"/>
          <w:iCs/>
          <w:sz w:val="24"/>
        </w:rPr>
        <w:sym w:font="Wingdings" w:char="00A8"/>
      </w:r>
      <w:r>
        <w:rPr>
          <w:rFonts w:ascii="宋体" w:hAnsi="宋体" w:cs="宋体" w:hint="eastAsia"/>
          <w:iCs/>
          <w:sz w:val="24"/>
        </w:rPr>
        <w:t>其他</w:t>
      </w:r>
    </w:p>
    <w:p w14:paraId="5E5A536A" w14:textId="77777777" w:rsidR="00CF0D08" w:rsidRDefault="00EE2FA7">
      <w:pPr>
        <w:numPr>
          <w:ilvl w:val="255"/>
          <w:numId w:val="0"/>
        </w:numPr>
        <w:snapToGrid w:val="0"/>
        <w:spacing w:line="360" w:lineRule="auto"/>
        <w:rPr>
          <w:rFonts w:ascii="宋体" w:hAnsi="宋体" w:cs="宋体" w:hint="eastAsia"/>
          <w:iCs/>
          <w:sz w:val="24"/>
        </w:rPr>
      </w:pPr>
      <w:r>
        <w:rPr>
          <w:rFonts w:ascii="宋体" w:hAnsi="宋体" w:cs="宋体" w:hint="eastAsia"/>
          <w:sz w:val="24"/>
        </w:rPr>
        <w:t xml:space="preserve">    （</w:t>
      </w:r>
      <w:r>
        <w:rPr>
          <w:rFonts w:ascii="宋体" w:hAnsi="宋体" w:cs="宋体" w:hint="eastAsia"/>
          <w:sz w:val="24"/>
          <w:lang w:val="en"/>
        </w:rPr>
        <w:t>8</w:t>
      </w:r>
      <w:r>
        <w:rPr>
          <w:rFonts w:ascii="宋体" w:hAnsi="宋体" w:cs="宋体" w:hint="eastAsia"/>
          <w:sz w:val="24"/>
        </w:rPr>
        <w:t>）中标（成交）供应商是否为外商投资企业：</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7F1C83E5" w14:textId="77777777" w:rsidR="00CF0D08" w:rsidRDefault="00EE2FA7">
      <w:pPr>
        <w:pStyle w:val="AONormal"/>
        <w:tabs>
          <w:tab w:val="left" w:pos="1340"/>
        </w:tabs>
        <w:spacing w:line="360" w:lineRule="auto"/>
        <w:ind w:firstLine="480"/>
        <w:rPr>
          <w:rFonts w:ascii="宋体" w:eastAsia="宋体" w:hAnsi="宋体" w:cs="宋体" w:hint="eastAsia"/>
          <w:sz w:val="24"/>
          <w:szCs w:val="24"/>
          <w:u w:val="single"/>
        </w:rPr>
      </w:pPr>
      <w:r>
        <w:rPr>
          <w:rFonts w:ascii="宋体" w:eastAsia="宋体" w:hAnsi="宋体" w:cs="宋体" w:hint="eastAsia"/>
          <w:sz w:val="24"/>
          <w:szCs w:val="24"/>
        </w:rPr>
        <w:t xml:space="preserve">     外商投资企业类型：</w:t>
      </w:r>
      <w:r>
        <w:rPr>
          <w:rFonts w:ascii="宋体" w:eastAsia="宋体" w:hAnsi="宋体" w:cs="宋体" w:hint="eastAsia"/>
          <w:iCs/>
          <w:sz w:val="24"/>
          <w:szCs w:val="24"/>
        </w:rPr>
        <w:sym w:font="Wingdings" w:char="00A8"/>
      </w:r>
      <w:r>
        <w:rPr>
          <w:rFonts w:ascii="宋体" w:eastAsia="宋体" w:hAnsi="宋体" w:cs="宋体" w:hint="eastAsia"/>
          <w:sz w:val="24"/>
          <w:szCs w:val="24"/>
        </w:rPr>
        <w:t xml:space="preserve">全部由外国投资者投资  </w:t>
      </w:r>
      <w:r>
        <w:rPr>
          <w:rFonts w:ascii="宋体" w:eastAsia="宋体" w:hAnsi="宋体" w:cs="宋体" w:hint="eastAsia"/>
          <w:iCs/>
          <w:sz w:val="24"/>
          <w:szCs w:val="24"/>
        </w:rPr>
        <w:sym w:font="Wingdings" w:char="00A8"/>
      </w:r>
      <w:r>
        <w:rPr>
          <w:rFonts w:ascii="宋体" w:eastAsia="宋体" w:hAnsi="宋体" w:cs="宋体" w:hint="eastAsia"/>
          <w:iCs/>
          <w:sz w:val="24"/>
          <w:szCs w:val="24"/>
        </w:rPr>
        <w:t>部分由外国投资者投资</w:t>
      </w:r>
    </w:p>
    <w:p w14:paraId="78D16716" w14:textId="77777777" w:rsidR="00CF0D08" w:rsidRDefault="00EE2FA7">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lang w:val="en"/>
        </w:rPr>
        <w:t>9</w:t>
      </w:r>
      <w:r>
        <w:rPr>
          <w:rFonts w:ascii="宋体" w:hAnsi="宋体" w:cs="宋体" w:hint="eastAsia"/>
          <w:sz w:val="24"/>
        </w:rPr>
        <w:t>）是否涉及进口产品：</w:t>
      </w:r>
    </w:p>
    <w:p w14:paraId="3CF20A16" w14:textId="77777777" w:rsidR="00CF0D08" w:rsidRDefault="00EE2FA7">
      <w:pPr>
        <w:numPr>
          <w:ilvl w:val="255"/>
          <w:numId w:val="0"/>
        </w:numPr>
        <w:snapToGrid w:val="0"/>
        <w:spacing w:line="360" w:lineRule="auto"/>
        <w:ind w:firstLineChars="400" w:firstLine="960"/>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w:t>
      </w:r>
      <w:proofErr w:type="gramStart"/>
      <w:r>
        <w:rPr>
          <w:rFonts w:ascii="宋体" w:hAnsi="宋体" w:cs="宋体" w:hint="eastAsia"/>
          <w:sz w:val="24"/>
        </w:rPr>
        <w:t>《政府采购品目分类目录》底级品目</w:t>
      </w:r>
      <w:proofErr w:type="gramEnd"/>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sz w:val="24"/>
        </w:rPr>
        <w:t xml:space="preserve"> 金额：</w:t>
      </w:r>
      <w:r>
        <w:rPr>
          <w:rFonts w:ascii="宋体" w:hAnsi="宋体" w:cs="宋体" w:hint="eastAsia"/>
          <w:sz w:val="24"/>
          <w:u w:val="single"/>
        </w:rPr>
        <w:t xml:space="preserve">        </w:t>
      </w:r>
    </w:p>
    <w:p w14:paraId="1E13C1FB" w14:textId="77777777" w:rsidR="00CF0D08" w:rsidRDefault="00EE2FA7">
      <w:pPr>
        <w:numPr>
          <w:ilvl w:val="255"/>
          <w:numId w:val="0"/>
        </w:numPr>
        <w:snapToGrid w:val="0"/>
        <w:spacing w:line="360" w:lineRule="auto"/>
        <w:ind w:firstLineChars="400" w:firstLine="960"/>
        <w:rPr>
          <w:rFonts w:ascii="宋体" w:hAnsi="宋体" w:cs="宋体" w:hint="eastAsia"/>
          <w:sz w:val="24"/>
        </w:rPr>
      </w:pPr>
      <w:r>
        <w:rPr>
          <w:rFonts w:ascii="宋体" w:hAnsi="宋体" w:cs="宋体" w:hint="eastAsia"/>
          <w:sz w:val="24"/>
        </w:rPr>
        <w:t xml:space="preserve">        国别：</w:t>
      </w:r>
      <w:r>
        <w:rPr>
          <w:rFonts w:ascii="宋体" w:hAnsi="宋体" w:cs="宋体" w:hint="eastAsia"/>
          <w:sz w:val="24"/>
          <w:u w:val="single"/>
        </w:rPr>
        <w:t xml:space="preserve">        </w:t>
      </w:r>
      <w:r>
        <w:rPr>
          <w:rFonts w:ascii="宋体" w:hAnsi="宋体" w:cs="宋体" w:hint="eastAsia"/>
          <w:sz w:val="24"/>
        </w:rPr>
        <w:t xml:space="preserve"> 品牌：</w:t>
      </w:r>
      <w:r>
        <w:rPr>
          <w:rFonts w:ascii="宋体" w:hAnsi="宋体" w:cs="宋体" w:hint="eastAsia"/>
          <w:sz w:val="24"/>
          <w:u w:val="single"/>
        </w:rPr>
        <w:t xml:space="preserve">        </w:t>
      </w:r>
      <w:r>
        <w:rPr>
          <w:rFonts w:ascii="宋体" w:hAnsi="宋体" w:cs="宋体" w:hint="eastAsia"/>
          <w:sz w:val="24"/>
        </w:rPr>
        <w:t xml:space="preserve"> 规格型号：</w:t>
      </w:r>
      <w:r>
        <w:rPr>
          <w:rFonts w:ascii="宋体" w:hAnsi="宋体" w:cs="宋体" w:hint="eastAsia"/>
          <w:sz w:val="24"/>
          <w:u w:val="single"/>
        </w:rPr>
        <w:t xml:space="preserve">        </w:t>
      </w:r>
      <w:r>
        <w:rPr>
          <w:rFonts w:ascii="宋体" w:hAnsi="宋体" w:cs="宋体" w:hint="eastAsia"/>
          <w:sz w:val="24"/>
        </w:rPr>
        <w:t xml:space="preserve">      </w:t>
      </w:r>
    </w:p>
    <w:p w14:paraId="77313482" w14:textId="77777777" w:rsidR="00CF0D08" w:rsidRDefault="00EE2FA7">
      <w:pPr>
        <w:snapToGrid w:val="0"/>
        <w:spacing w:line="360" w:lineRule="auto"/>
        <w:ind w:firstLineChars="400" w:firstLine="960"/>
        <w:rPr>
          <w:rFonts w:ascii="宋体" w:hAnsi="宋体" w:cs="宋体" w:hint="eastAsia"/>
          <w:sz w:val="24"/>
        </w:rPr>
      </w:pPr>
      <w:r>
        <w:rPr>
          <w:rFonts w:ascii="宋体" w:hAnsi="宋体" w:cs="宋体" w:hint="eastAsia"/>
          <w:sz w:val="24"/>
        </w:rPr>
        <w:t xml:space="preserve"> </w:t>
      </w:r>
      <w:r>
        <w:rPr>
          <w:rFonts w:ascii="宋体" w:hAnsi="宋体" w:cs="宋体" w:hint="eastAsia"/>
          <w:sz w:val="24"/>
        </w:rPr>
        <w:sym w:font="Wingdings" w:char="00FE"/>
      </w:r>
      <w:proofErr w:type="gramStart"/>
      <w:r>
        <w:rPr>
          <w:rFonts w:ascii="宋体" w:hAnsi="宋体" w:cs="宋体" w:hint="eastAsia"/>
          <w:sz w:val="24"/>
        </w:rPr>
        <w:t>否</w:t>
      </w:r>
      <w:proofErr w:type="gramEnd"/>
    </w:p>
    <w:p w14:paraId="06BCBBA3" w14:textId="77777777" w:rsidR="00CF0D08" w:rsidRDefault="00EE2FA7">
      <w:pPr>
        <w:numPr>
          <w:ilvl w:val="255"/>
          <w:numId w:val="0"/>
        </w:numPr>
        <w:tabs>
          <w:tab w:val="left" w:pos="740"/>
        </w:tabs>
        <w:snapToGrid w:val="0"/>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lang w:val="en"/>
        </w:rPr>
        <w:t>0</w:t>
      </w:r>
      <w:r>
        <w:rPr>
          <w:rFonts w:ascii="宋体" w:hAnsi="宋体" w:cs="宋体" w:hint="eastAsia"/>
          <w:sz w:val="24"/>
        </w:rPr>
        <w:t>）是否涉及节能产品：</w:t>
      </w:r>
    </w:p>
    <w:p w14:paraId="08BFB452" w14:textId="77777777" w:rsidR="00CF0D08" w:rsidRDefault="00EE2FA7">
      <w:pPr>
        <w:numPr>
          <w:ilvl w:val="255"/>
          <w:numId w:val="0"/>
        </w:numPr>
        <w:tabs>
          <w:tab w:val="left" w:pos="740"/>
        </w:tabs>
        <w:snapToGrid w:val="0"/>
        <w:spacing w:line="360" w:lineRule="auto"/>
        <w:rPr>
          <w:rFonts w:ascii="宋体" w:hAnsi="宋体" w:cs="宋体" w:hint="eastAsia"/>
          <w:iCs/>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是，《节能产品政府采购品目清单》</w:t>
      </w:r>
      <w:proofErr w:type="gramStart"/>
      <w:r>
        <w:rPr>
          <w:rFonts w:ascii="宋体" w:hAnsi="宋体" w:cs="宋体" w:hint="eastAsia"/>
          <w:sz w:val="24"/>
        </w:rPr>
        <w:t>的底级品目</w:t>
      </w:r>
      <w:proofErr w:type="gramEnd"/>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iCs/>
          <w:sz w:val="24"/>
        </w:rPr>
        <w:t xml:space="preserve">     </w:t>
      </w:r>
    </w:p>
    <w:p w14:paraId="372106B5" w14:textId="77777777" w:rsidR="00CF0D08" w:rsidRDefault="00EE2FA7">
      <w:pPr>
        <w:numPr>
          <w:ilvl w:val="255"/>
          <w:numId w:val="0"/>
        </w:numPr>
        <w:tabs>
          <w:tab w:val="left" w:pos="740"/>
        </w:tabs>
        <w:snapToGrid w:val="0"/>
        <w:spacing w:line="360" w:lineRule="auto"/>
        <w:rPr>
          <w:rFonts w:ascii="宋体" w:hAnsi="宋体" w:cs="宋体" w:hint="eastAsia"/>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强制采购       </w:t>
      </w:r>
      <w:r>
        <w:rPr>
          <w:rFonts w:ascii="宋体" w:hAnsi="宋体" w:cs="宋体" w:hint="eastAsia"/>
          <w:iCs/>
          <w:sz w:val="24"/>
        </w:rPr>
        <w:sym w:font="Wingdings" w:char="00A8"/>
      </w:r>
      <w:r>
        <w:rPr>
          <w:rFonts w:ascii="宋体" w:hAnsi="宋体" w:cs="宋体" w:hint="eastAsia"/>
          <w:iCs/>
          <w:sz w:val="24"/>
        </w:rPr>
        <w:t xml:space="preserve">优先采购    </w:t>
      </w:r>
    </w:p>
    <w:p w14:paraId="23287F4C" w14:textId="77777777" w:rsidR="00CF0D08" w:rsidRDefault="00EE2FA7">
      <w:pPr>
        <w:numPr>
          <w:ilvl w:val="255"/>
          <w:numId w:val="0"/>
        </w:numPr>
        <w:tabs>
          <w:tab w:val="left" w:pos="740"/>
        </w:tabs>
        <w:snapToGrid w:val="0"/>
        <w:spacing w:line="360" w:lineRule="auto"/>
        <w:rPr>
          <w:rFonts w:ascii="宋体" w:hAnsi="宋体" w:cs="宋体" w:hint="eastAsia"/>
          <w:sz w:val="24"/>
        </w:rPr>
      </w:pPr>
      <w:r>
        <w:rPr>
          <w:rFonts w:ascii="宋体" w:hAnsi="宋体" w:cs="宋体" w:hint="eastAsia"/>
          <w:iCs/>
          <w:sz w:val="24"/>
        </w:rPr>
        <w:t xml:space="preserve">         </w:t>
      </w:r>
      <w:r>
        <w:rPr>
          <w:rFonts w:ascii="宋体" w:hAnsi="宋体" w:cs="宋体" w:hint="eastAsia"/>
          <w:sz w:val="24"/>
        </w:rPr>
        <w:sym w:font="Wingdings" w:char="00A8"/>
      </w:r>
      <w:proofErr w:type="gramStart"/>
      <w:r>
        <w:rPr>
          <w:rFonts w:ascii="宋体" w:hAnsi="宋体" w:cs="宋体" w:hint="eastAsia"/>
          <w:sz w:val="24"/>
        </w:rPr>
        <w:t>否</w:t>
      </w:r>
      <w:proofErr w:type="gramEnd"/>
    </w:p>
    <w:p w14:paraId="339BB8C1" w14:textId="77777777" w:rsidR="00CF0D08" w:rsidRDefault="00EE2FA7">
      <w:pPr>
        <w:numPr>
          <w:ilvl w:val="255"/>
          <w:numId w:val="0"/>
        </w:numPr>
        <w:tabs>
          <w:tab w:val="left" w:pos="740"/>
        </w:tabs>
        <w:snapToGrid w:val="0"/>
        <w:spacing w:line="360" w:lineRule="auto"/>
        <w:rPr>
          <w:rFonts w:ascii="宋体" w:hAnsi="宋体" w:cs="宋体" w:hint="eastAsia"/>
          <w:sz w:val="24"/>
        </w:rPr>
      </w:pPr>
      <w:r>
        <w:rPr>
          <w:rFonts w:ascii="宋体" w:hAnsi="宋体" w:cs="宋体" w:hint="eastAsia"/>
          <w:sz w:val="24"/>
        </w:rPr>
        <w:t xml:space="preserve">          是否涉及环境标志产品：</w:t>
      </w:r>
    </w:p>
    <w:p w14:paraId="66474941" w14:textId="77777777" w:rsidR="00CF0D08" w:rsidRDefault="00EE2FA7">
      <w:pPr>
        <w:numPr>
          <w:ilvl w:val="255"/>
          <w:numId w:val="0"/>
        </w:numPr>
        <w:tabs>
          <w:tab w:val="left" w:pos="740"/>
        </w:tabs>
        <w:snapToGrid w:val="0"/>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是，《环境标志产品政府采购品目清单》</w:t>
      </w:r>
      <w:proofErr w:type="gramStart"/>
      <w:r>
        <w:rPr>
          <w:rFonts w:ascii="宋体" w:hAnsi="宋体" w:cs="宋体" w:hint="eastAsia"/>
          <w:sz w:val="24"/>
        </w:rPr>
        <w:t>的底级品目</w:t>
      </w:r>
      <w:proofErr w:type="gramEnd"/>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iCs/>
          <w:sz w:val="24"/>
        </w:rPr>
        <w:t xml:space="preserve"> </w:t>
      </w:r>
    </w:p>
    <w:p w14:paraId="435F3B9F" w14:textId="77777777" w:rsidR="00CF0D08" w:rsidRDefault="00EE2FA7">
      <w:pPr>
        <w:numPr>
          <w:ilvl w:val="255"/>
          <w:numId w:val="0"/>
        </w:numPr>
        <w:tabs>
          <w:tab w:val="left" w:pos="740"/>
        </w:tabs>
        <w:snapToGrid w:val="0"/>
        <w:spacing w:line="360" w:lineRule="auto"/>
        <w:rPr>
          <w:rFonts w:ascii="宋体" w:hAnsi="宋体" w:cs="宋体" w:hint="eastAsia"/>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强制采购       </w:t>
      </w:r>
      <w:r>
        <w:rPr>
          <w:rFonts w:ascii="宋体" w:hAnsi="宋体" w:cs="宋体" w:hint="eastAsia"/>
          <w:iCs/>
          <w:sz w:val="24"/>
        </w:rPr>
        <w:sym w:font="Wingdings" w:char="00A8"/>
      </w:r>
      <w:r>
        <w:rPr>
          <w:rFonts w:ascii="宋体" w:hAnsi="宋体" w:cs="宋体" w:hint="eastAsia"/>
          <w:iCs/>
          <w:sz w:val="24"/>
        </w:rPr>
        <w:t xml:space="preserve">优先采购    </w:t>
      </w:r>
    </w:p>
    <w:p w14:paraId="2BE7BAE9" w14:textId="77777777" w:rsidR="00CF0D08" w:rsidRDefault="00EE2FA7">
      <w:pPr>
        <w:numPr>
          <w:ilvl w:val="255"/>
          <w:numId w:val="0"/>
        </w:numPr>
        <w:tabs>
          <w:tab w:val="left" w:pos="740"/>
        </w:tabs>
        <w:snapToGrid w:val="0"/>
        <w:spacing w:line="360" w:lineRule="auto"/>
        <w:rPr>
          <w:rFonts w:ascii="宋体" w:hAnsi="宋体" w:cs="宋体" w:hint="eastAsia"/>
          <w:sz w:val="24"/>
        </w:rPr>
      </w:pPr>
      <w:r>
        <w:rPr>
          <w:rFonts w:ascii="宋体" w:hAnsi="宋体" w:cs="宋体" w:hint="eastAsia"/>
          <w:iCs/>
          <w:sz w:val="24"/>
        </w:rPr>
        <w:t xml:space="preserve">         </w:t>
      </w:r>
      <w:r>
        <w:rPr>
          <w:rFonts w:ascii="宋体" w:hAnsi="宋体" w:cs="宋体" w:hint="eastAsia"/>
          <w:sz w:val="24"/>
        </w:rPr>
        <w:sym w:font="Wingdings" w:char="00A8"/>
      </w:r>
      <w:proofErr w:type="gramStart"/>
      <w:r>
        <w:rPr>
          <w:rFonts w:ascii="宋体" w:hAnsi="宋体" w:cs="宋体" w:hint="eastAsia"/>
          <w:sz w:val="24"/>
        </w:rPr>
        <w:t>否</w:t>
      </w:r>
      <w:proofErr w:type="gramEnd"/>
    </w:p>
    <w:p w14:paraId="488F7520" w14:textId="77777777" w:rsidR="00CF0D08" w:rsidRDefault="00EE2FA7">
      <w:pPr>
        <w:pStyle w:val="AONormal"/>
        <w:numPr>
          <w:ilvl w:val="255"/>
          <w:numId w:val="0"/>
        </w:numPr>
        <w:snapToGrid w:val="0"/>
        <w:spacing w:line="360" w:lineRule="auto"/>
        <w:rPr>
          <w:rFonts w:ascii="宋体" w:eastAsia="宋体" w:hAnsi="宋体" w:cs="宋体" w:hint="eastAsia"/>
          <w:kern w:val="2"/>
          <w:sz w:val="24"/>
          <w:szCs w:val="24"/>
        </w:rPr>
      </w:pPr>
      <w:r>
        <w:rPr>
          <w:rFonts w:ascii="宋体" w:eastAsia="宋体" w:hAnsi="宋体" w:cs="宋体" w:hint="eastAsia"/>
          <w:sz w:val="24"/>
          <w:szCs w:val="24"/>
        </w:rPr>
        <w:lastRenderedPageBreak/>
        <w:t xml:space="preserve">          </w:t>
      </w:r>
      <w:r>
        <w:rPr>
          <w:rFonts w:ascii="宋体" w:eastAsia="宋体" w:hAnsi="宋体" w:cs="宋体" w:hint="eastAsia"/>
          <w:kern w:val="2"/>
          <w:sz w:val="24"/>
          <w:szCs w:val="24"/>
        </w:rPr>
        <w:t xml:space="preserve">是否涉及绿色产品： </w:t>
      </w:r>
    </w:p>
    <w:p w14:paraId="782214B1" w14:textId="77777777" w:rsidR="00CF0D08" w:rsidRDefault="00EE2FA7">
      <w:pPr>
        <w:pStyle w:val="AONormal"/>
        <w:spacing w:line="360" w:lineRule="auto"/>
        <w:ind w:firstLineChars="0" w:firstLine="420"/>
        <w:rPr>
          <w:rFonts w:ascii="宋体" w:eastAsia="宋体" w:hAnsi="宋体" w:cs="宋体" w:hint="eastAsia"/>
          <w:sz w:val="24"/>
          <w:szCs w:val="24"/>
          <w:u w:val="single"/>
        </w:rPr>
      </w:pP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是，绿色产品政府采购相关政策确定</w:t>
      </w:r>
      <w:proofErr w:type="gramStart"/>
      <w:r>
        <w:rPr>
          <w:rFonts w:ascii="宋体" w:eastAsia="宋体" w:hAnsi="宋体" w:cs="宋体" w:hint="eastAsia"/>
          <w:kern w:val="2"/>
          <w:sz w:val="24"/>
          <w:szCs w:val="24"/>
        </w:rPr>
        <w:t>的底级品目</w:t>
      </w:r>
      <w:proofErr w:type="gramEnd"/>
      <w:r>
        <w:rPr>
          <w:rFonts w:ascii="宋体" w:eastAsia="宋体" w:hAnsi="宋体" w:cs="宋体" w:hint="eastAsia"/>
          <w:kern w:val="2"/>
          <w:sz w:val="24"/>
          <w:szCs w:val="24"/>
        </w:rPr>
        <w:t>名称：</w:t>
      </w:r>
      <w:r>
        <w:rPr>
          <w:rFonts w:ascii="宋体" w:eastAsia="宋体" w:hAnsi="宋体" w:cs="宋体" w:hint="eastAsia"/>
          <w:sz w:val="24"/>
          <w:szCs w:val="24"/>
          <w:u w:val="single"/>
        </w:rPr>
        <w:t xml:space="preserve">         </w:t>
      </w:r>
    </w:p>
    <w:p w14:paraId="4B089317" w14:textId="77777777" w:rsidR="00CF0D08" w:rsidRDefault="00EE2FA7">
      <w:pPr>
        <w:numPr>
          <w:ilvl w:val="255"/>
          <w:numId w:val="0"/>
        </w:numPr>
        <w:tabs>
          <w:tab w:val="left" w:pos="740"/>
        </w:tabs>
        <w:snapToGrid w:val="0"/>
        <w:spacing w:line="360" w:lineRule="auto"/>
        <w:rPr>
          <w:rFonts w:ascii="宋体" w:hAnsi="宋体" w:cs="宋体" w:hint="eastAsia"/>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强制采购       </w:t>
      </w:r>
      <w:r>
        <w:rPr>
          <w:rFonts w:ascii="宋体" w:hAnsi="宋体" w:cs="宋体" w:hint="eastAsia"/>
          <w:iCs/>
          <w:sz w:val="24"/>
        </w:rPr>
        <w:sym w:font="Wingdings" w:char="00A8"/>
      </w:r>
      <w:r>
        <w:rPr>
          <w:rFonts w:ascii="宋体" w:hAnsi="宋体" w:cs="宋体" w:hint="eastAsia"/>
          <w:iCs/>
          <w:sz w:val="24"/>
        </w:rPr>
        <w:t xml:space="preserve">优先采购    </w:t>
      </w:r>
    </w:p>
    <w:p w14:paraId="4835CCCD" w14:textId="77777777" w:rsidR="00CF0D08" w:rsidRDefault="00EE2FA7">
      <w:pPr>
        <w:pStyle w:val="AONormal"/>
        <w:spacing w:line="360" w:lineRule="auto"/>
        <w:ind w:firstLineChars="0" w:firstLine="420"/>
        <w:rPr>
          <w:rFonts w:ascii="宋体" w:eastAsia="宋体" w:hAnsi="宋体" w:cs="宋体" w:hint="eastAsia"/>
          <w:sz w:val="24"/>
          <w:szCs w:val="24"/>
        </w:rPr>
      </w:pP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proofErr w:type="gramStart"/>
      <w:r>
        <w:rPr>
          <w:rFonts w:ascii="宋体" w:eastAsia="宋体" w:hAnsi="宋体" w:cs="宋体" w:hint="eastAsia"/>
          <w:kern w:val="2"/>
          <w:sz w:val="24"/>
          <w:szCs w:val="24"/>
        </w:rPr>
        <w:t>否</w:t>
      </w:r>
      <w:proofErr w:type="gramEnd"/>
    </w:p>
    <w:p w14:paraId="1779DF11" w14:textId="77777777" w:rsidR="00CF0D08" w:rsidRDefault="00EE2FA7">
      <w:pPr>
        <w:numPr>
          <w:ilvl w:val="255"/>
          <w:numId w:val="0"/>
        </w:numPr>
        <w:snapToGrid w:val="0"/>
        <w:spacing w:line="360" w:lineRule="auto"/>
        <w:rPr>
          <w:rFonts w:ascii="宋体" w:hAnsi="宋体" w:cs="宋体" w:hint="eastAsia"/>
          <w:sz w:val="24"/>
        </w:rPr>
      </w:pPr>
      <w:r>
        <w:rPr>
          <w:rFonts w:ascii="宋体" w:hAnsi="宋体" w:cs="宋体" w:hint="eastAsia"/>
          <w:sz w:val="24"/>
        </w:rPr>
        <w:t xml:space="preserve">    （1</w:t>
      </w:r>
      <w:r>
        <w:rPr>
          <w:rFonts w:ascii="宋体" w:hAnsi="宋体" w:cs="宋体" w:hint="eastAsia"/>
          <w:sz w:val="24"/>
          <w:lang w:val="en"/>
        </w:rPr>
        <w:t>1</w:t>
      </w:r>
      <w:r>
        <w:rPr>
          <w:rFonts w:ascii="宋体" w:hAnsi="宋体" w:cs="宋体" w:hint="eastAsia"/>
          <w:sz w:val="24"/>
        </w:rPr>
        <w:t>）涉及商品包装和快递包装的，是否参考《商品包装政府采购需求标准（试行）》、《快递包装政府采购需求标准（试行）》明确产品及相关快递服务的具体包装要求：</w:t>
      </w:r>
    </w:p>
    <w:p w14:paraId="51E5873E" w14:textId="77777777" w:rsidR="00CF0D08" w:rsidRDefault="00EE2FA7">
      <w:pPr>
        <w:numPr>
          <w:ilvl w:val="255"/>
          <w:numId w:val="0"/>
        </w:numPr>
        <w:snapToGrid w:val="0"/>
        <w:spacing w:line="360" w:lineRule="auto"/>
        <w:ind w:firstLineChars="400" w:firstLine="960"/>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 xml:space="preserve">否      </w:t>
      </w:r>
      <w:r>
        <w:rPr>
          <w:rFonts w:ascii="宋体" w:hAnsi="宋体" w:cs="宋体" w:hint="eastAsia"/>
          <w:sz w:val="24"/>
        </w:rPr>
        <w:sym w:font="Wingdings" w:char="00A8"/>
      </w:r>
      <w:r>
        <w:rPr>
          <w:rFonts w:ascii="宋体" w:hAnsi="宋体" w:cs="宋体" w:hint="eastAsia"/>
          <w:sz w:val="24"/>
        </w:rPr>
        <w:t>不涉及</w:t>
      </w:r>
    </w:p>
    <w:p w14:paraId="7AA68C05" w14:textId="77777777" w:rsidR="00CF0D08" w:rsidRDefault="00EE2FA7">
      <w:pPr>
        <w:numPr>
          <w:ilvl w:val="0"/>
          <w:numId w:val="8"/>
        </w:numPr>
        <w:snapToGrid w:val="0"/>
        <w:spacing w:line="360" w:lineRule="auto"/>
        <w:ind w:firstLineChars="200" w:firstLine="482"/>
        <w:rPr>
          <w:rFonts w:ascii="宋体" w:hAnsi="宋体" w:cs="宋体" w:hint="eastAsia"/>
          <w:b/>
          <w:sz w:val="24"/>
        </w:rPr>
      </w:pPr>
      <w:r>
        <w:rPr>
          <w:rFonts w:ascii="宋体" w:hAnsi="宋体" w:cs="宋体" w:hint="eastAsia"/>
          <w:b/>
          <w:sz w:val="24"/>
        </w:rPr>
        <w:t>合同金额</w:t>
      </w:r>
    </w:p>
    <w:p w14:paraId="2E495636"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（1）合同金额小写：</w:t>
      </w:r>
      <w:r>
        <w:rPr>
          <w:rFonts w:ascii="宋体" w:hAnsi="宋体" w:cs="宋体" w:hint="eastAsia"/>
          <w:sz w:val="24"/>
          <w:u w:val="single"/>
        </w:rPr>
        <w:t xml:space="preserve">                           </w:t>
      </w:r>
    </w:p>
    <w:p w14:paraId="5C64D76C" w14:textId="77777777" w:rsidR="00CF0D08" w:rsidRDefault="00EE2FA7">
      <w:pPr>
        <w:snapToGrid w:val="0"/>
        <w:spacing w:line="360" w:lineRule="auto"/>
        <w:rPr>
          <w:rFonts w:ascii="宋体" w:hAnsi="宋体" w:cs="宋体" w:hint="eastAsia"/>
          <w:sz w:val="24"/>
          <w:u w:val="single"/>
        </w:rPr>
      </w:pPr>
      <w:r>
        <w:rPr>
          <w:rFonts w:ascii="宋体" w:hAnsi="宋体" w:cs="宋体" w:hint="eastAsia"/>
          <w:sz w:val="24"/>
        </w:rPr>
        <w:t xml:space="preserve">                 大写：</w:t>
      </w:r>
      <w:r>
        <w:rPr>
          <w:rFonts w:ascii="宋体" w:hAnsi="宋体" w:cs="宋体" w:hint="eastAsia"/>
          <w:sz w:val="24"/>
          <w:u w:val="single"/>
        </w:rPr>
        <w:t xml:space="preserve">                           </w:t>
      </w:r>
    </w:p>
    <w:p w14:paraId="63C3E840" w14:textId="77777777" w:rsidR="00CF0D08" w:rsidRDefault="00EE2FA7">
      <w:pPr>
        <w:snapToGrid w:val="0"/>
        <w:spacing w:line="360" w:lineRule="auto"/>
        <w:rPr>
          <w:rFonts w:ascii="宋体" w:hAnsi="宋体" w:cs="宋体" w:hint="eastAsia"/>
          <w:sz w:val="24"/>
        </w:rPr>
      </w:pPr>
      <w:r>
        <w:rPr>
          <w:rFonts w:ascii="宋体" w:hAnsi="宋体" w:cs="宋体" w:hint="eastAsia"/>
          <w:sz w:val="24"/>
        </w:rPr>
        <w:t xml:space="preserve">         分包金额（如有）小写：</w:t>
      </w:r>
      <w:r>
        <w:rPr>
          <w:rFonts w:ascii="宋体" w:hAnsi="宋体" w:cs="宋体" w:hint="eastAsia"/>
          <w:sz w:val="24"/>
          <w:u w:val="single"/>
        </w:rPr>
        <w:t xml:space="preserve">                   </w:t>
      </w:r>
    </w:p>
    <w:p w14:paraId="5C642E88" w14:textId="77777777" w:rsidR="00CF0D08" w:rsidRDefault="00EE2FA7">
      <w:pPr>
        <w:snapToGrid w:val="0"/>
        <w:spacing w:line="360" w:lineRule="auto"/>
        <w:rPr>
          <w:rFonts w:ascii="宋体" w:hAnsi="宋体" w:cs="宋体" w:hint="eastAsia"/>
          <w:sz w:val="24"/>
          <w:u w:val="single"/>
        </w:rPr>
      </w:pPr>
      <w:r>
        <w:rPr>
          <w:rFonts w:ascii="宋体" w:hAnsi="宋体" w:cs="宋体" w:hint="eastAsia"/>
          <w:sz w:val="24"/>
        </w:rPr>
        <w:t xml:space="preserve">                     大写：</w:t>
      </w:r>
      <w:r>
        <w:rPr>
          <w:rFonts w:ascii="宋体" w:hAnsi="宋体" w:cs="宋体" w:hint="eastAsia"/>
          <w:sz w:val="24"/>
          <w:u w:val="single"/>
        </w:rPr>
        <w:t xml:space="preserve">                       </w:t>
      </w:r>
    </w:p>
    <w:p w14:paraId="55E197BB" w14:textId="77777777" w:rsidR="00CF0D08" w:rsidRDefault="00EE2FA7">
      <w:pPr>
        <w:snapToGrid w:val="0"/>
        <w:spacing w:line="360" w:lineRule="auto"/>
        <w:rPr>
          <w:rFonts w:ascii="宋体" w:hAnsi="宋体" w:cs="宋体" w:hint="eastAsia"/>
          <w:sz w:val="24"/>
        </w:rPr>
      </w:pPr>
      <w:r>
        <w:rPr>
          <w:rFonts w:ascii="宋体" w:hAnsi="宋体" w:cs="宋体" w:hint="eastAsia"/>
          <w:sz w:val="24"/>
        </w:rPr>
        <w:t xml:space="preserve">    （注：固定单价合同应填写单价和最高限价）</w:t>
      </w:r>
    </w:p>
    <w:p w14:paraId="25A6C320" w14:textId="77777777" w:rsidR="00CF0D08" w:rsidRDefault="00EE2FA7">
      <w:pPr>
        <w:numPr>
          <w:ilvl w:val="255"/>
          <w:numId w:val="0"/>
        </w:numPr>
        <w:snapToGrid w:val="0"/>
        <w:spacing w:line="360" w:lineRule="auto"/>
        <w:rPr>
          <w:rFonts w:ascii="宋体" w:hAnsi="宋体" w:cs="宋体" w:hint="eastAsia"/>
          <w:sz w:val="24"/>
        </w:rPr>
      </w:pPr>
      <w:r>
        <w:rPr>
          <w:rFonts w:ascii="宋体" w:hAnsi="宋体" w:cs="宋体" w:hint="eastAsia"/>
          <w:sz w:val="24"/>
        </w:rPr>
        <w:t xml:space="preserve">    （2）合同定价方式（采用组合定价方式的，</w:t>
      </w:r>
      <w:proofErr w:type="gramStart"/>
      <w:r>
        <w:rPr>
          <w:rFonts w:ascii="宋体" w:hAnsi="宋体" w:cs="宋体" w:hint="eastAsia"/>
          <w:sz w:val="24"/>
        </w:rPr>
        <w:t>可以勾选多项</w:t>
      </w:r>
      <w:proofErr w:type="gramEnd"/>
      <w:r>
        <w:rPr>
          <w:rFonts w:ascii="宋体" w:hAnsi="宋体" w:cs="宋体" w:hint="eastAsia"/>
          <w:sz w:val="24"/>
        </w:rPr>
        <w:t>）：</w:t>
      </w:r>
    </w:p>
    <w:p w14:paraId="1DB92C8B"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iCs/>
          <w:sz w:val="24"/>
        </w:rPr>
        <w:t xml:space="preserve">  </w:t>
      </w:r>
      <w:r>
        <w:rPr>
          <w:rFonts w:ascii="宋体" w:hAnsi="宋体" w:cs="宋体" w:hint="eastAsia"/>
          <w:iCs/>
          <w:sz w:val="24"/>
        </w:rPr>
        <w:sym w:font="Wingdings" w:char="00FE"/>
      </w:r>
      <w:r>
        <w:rPr>
          <w:rFonts w:ascii="宋体" w:hAnsi="宋体" w:cs="宋体" w:hint="eastAsia"/>
          <w:iCs/>
          <w:sz w:val="24"/>
        </w:rPr>
        <w:t xml:space="preserve">固定总价 </w:t>
      </w:r>
      <w:r>
        <w:rPr>
          <w:rFonts w:ascii="宋体" w:hAnsi="宋体" w:cs="宋体" w:hint="eastAsia"/>
          <w:iCs/>
          <w:sz w:val="24"/>
        </w:rPr>
        <w:sym w:font="Wingdings" w:char="00A8"/>
      </w:r>
      <w:r>
        <w:rPr>
          <w:rFonts w:ascii="宋体" w:hAnsi="宋体" w:cs="宋体" w:hint="eastAsia"/>
          <w:iCs/>
          <w:sz w:val="24"/>
        </w:rPr>
        <w:t xml:space="preserve">固定单价 </w:t>
      </w:r>
      <w:r>
        <w:rPr>
          <w:rFonts w:ascii="宋体" w:hAnsi="宋体" w:cs="宋体" w:hint="eastAsia"/>
          <w:iCs/>
          <w:sz w:val="24"/>
        </w:rPr>
        <w:sym w:font="Wingdings" w:char="00A8"/>
      </w:r>
      <w:r>
        <w:rPr>
          <w:rFonts w:ascii="宋体" w:hAnsi="宋体" w:cs="宋体" w:hint="eastAsia"/>
          <w:iCs/>
          <w:sz w:val="24"/>
        </w:rPr>
        <w:t xml:space="preserve">固定费率 </w:t>
      </w:r>
      <w:r>
        <w:rPr>
          <w:rFonts w:ascii="宋体" w:hAnsi="宋体" w:cs="宋体" w:hint="eastAsia"/>
          <w:iCs/>
          <w:sz w:val="24"/>
        </w:rPr>
        <w:sym w:font="Wingdings" w:char="00A8"/>
      </w:r>
      <w:r>
        <w:rPr>
          <w:rFonts w:ascii="宋体" w:hAnsi="宋体" w:cs="宋体" w:hint="eastAsia"/>
          <w:iCs/>
          <w:sz w:val="24"/>
        </w:rPr>
        <w:t xml:space="preserve">成本补偿 </w:t>
      </w:r>
      <w:r>
        <w:rPr>
          <w:rFonts w:ascii="宋体" w:hAnsi="宋体" w:cs="宋体" w:hint="eastAsia"/>
          <w:iCs/>
          <w:sz w:val="24"/>
        </w:rPr>
        <w:sym w:font="Wingdings" w:char="00A8"/>
      </w:r>
      <w:r>
        <w:rPr>
          <w:rFonts w:ascii="宋体" w:hAnsi="宋体" w:cs="宋体" w:hint="eastAsia"/>
          <w:iCs/>
          <w:sz w:val="24"/>
        </w:rPr>
        <w:t xml:space="preserve">绩效激励 </w:t>
      </w:r>
      <w:r>
        <w:rPr>
          <w:rFonts w:ascii="宋体" w:hAnsi="宋体" w:cs="宋体" w:hint="eastAsia"/>
          <w:iCs/>
          <w:sz w:val="24"/>
        </w:rPr>
        <w:sym w:font="Wingdings" w:char="00A8"/>
      </w:r>
      <w:r>
        <w:rPr>
          <w:rFonts w:ascii="宋体" w:hAnsi="宋体" w:cs="宋体" w:hint="eastAsia"/>
          <w:iCs/>
          <w:sz w:val="24"/>
        </w:rPr>
        <w:t>其他</w:t>
      </w:r>
      <w:r>
        <w:rPr>
          <w:rFonts w:ascii="宋体" w:hAnsi="宋体" w:cs="宋体" w:hint="eastAsia"/>
          <w:sz w:val="24"/>
          <w:u w:val="single"/>
        </w:rPr>
        <w:t xml:space="preserve">       </w:t>
      </w:r>
    </w:p>
    <w:p w14:paraId="5C95EEC1" w14:textId="77777777" w:rsidR="00CF0D08" w:rsidRDefault="00EE2FA7">
      <w:pPr>
        <w:pStyle w:val="1f9"/>
        <w:ind w:firstLine="480"/>
        <w:rPr>
          <w:rFonts w:ascii="宋体" w:hAnsi="宋体" w:cs="宋体" w:hint="eastAsia"/>
          <w:szCs w:val="24"/>
        </w:rPr>
      </w:pPr>
      <w:r>
        <w:rPr>
          <w:rFonts w:ascii="宋体" w:hAnsi="宋体" w:cs="宋体" w:hint="eastAsia"/>
          <w:szCs w:val="24"/>
        </w:rPr>
        <w:t>（3）付款方式（按项目</w:t>
      </w:r>
      <w:proofErr w:type="gramStart"/>
      <w:r>
        <w:rPr>
          <w:rFonts w:ascii="宋体" w:hAnsi="宋体" w:cs="宋体" w:hint="eastAsia"/>
          <w:szCs w:val="24"/>
        </w:rPr>
        <w:t>实际勾选填写</w:t>
      </w:r>
      <w:proofErr w:type="gramEnd"/>
      <w:r>
        <w:rPr>
          <w:rFonts w:ascii="宋体" w:hAnsi="宋体" w:cs="宋体" w:hint="eastAsia"/>
          <w:szCs w:val="24"/>
        </w:rPr>
        <w:t>）：</w:t>
      </w:r>
    </w:p>
    <w:p w14:paraId="11C12AF5" w14:textId="77777777" w:rsidR="00CF0D08" w:rsidRDefault="00EE2FA7">
      <w:pPr>
        <w:snapToGrid w:val="0"/>
        <w:spacing w:line="360" w:lineRule="auto"/>
        <w:ind w:firstLineChars="300" w:firstLine="720"/>
        <w:rPr>
          <w:rFonts w:ascii="宋体" w:hAnsi="宋体" w:cs="宋体" w:hint="eastAsia"/>
          <w:sz w:val="24"/>
          <w:u w:val="single"/>
        </w:rPr>
      </w:pPr>
      <w:r>
        <w:rPr>
          <w:rFonts w:ascii="宋体" w:hAnsi="宋体" w:cs="宋体" w:hint="eastAsia"/>
          <w:sz w:val="24"/>
        </w:rPr>
        <w:sym w:font="Wingdings" w:char="00A8"/>
      </w:r>
      <w:r>
        <w:rPr>
          <w:rFonts w:ascii="宋体" w:hAnsi="宋体" w:cs="宋体" w:hint="eastAsia"/>
          <w:sz w:val="24"/>
        </w:rPr>
        <w:t>全额付款：</w:t>
      </w:r>
      <w:r>
        <w:rPr>
          <w:rFonts w:ascii="宋体" w:hAnsi="宋体" w:cs="宋体" w:hint="eastAsia"/>
          <w:sz w:val="24"/>
          <w:u w:val="single"/>
        </w:rPr>
        <w:t xml:space="preserve">     （应明确一次性支付合同款项的条件）                    </w:t>
      </w:r>
    </w:p>
    <w:p w14:paraId="5ACCBA97" w14:textId="77777777" w:rsidR="00CF0D08" w:rsidRDefault="00EE2FA7">
      <w:pPr>
        <w:snapToGrid w:val="0"/>
        <w:spacing w:line="360" w:lineRule="auto"/>
        <w:ind w:firstLineChars="300" w:firstLine="720"/>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分期付款：</w:t>
      </w:r>
      <w:r>
        <w:rPr>
          <w:rFonts w:ascii="宋体" w:hAnsi="宋体" w:cs="宋体" w:hint="eastAsia"/>
          <w:sz w:val="24"/>
          <w:u w:val="single"/>
        </w:rPr>
        <w:t xml:space="preserve">  （应明确分期支付合同款项的各期比例和支付条件，各期支付条件应与分期履约验收情况挂钩） </w:t>
      </w:r>
      <w:r>
        <w:rPr>
          <w:rFonts w:ascii="宋体" w:hAnsi="宋体" w:cs="宋体" w:hint="eastAsia"/>
          <w:sz w:val="24"/>
        </w:rPr>
        <w:t>，其中涉及预付款的：</w:t>
      </w:r>
      <w:r>
        <w:rPr>
          <w:rFonts w:ascii="宋体" w:hAnsi="宋体" w:cs="宋体" w:hint="eastAsia"/>
          <w:sz w:val="24"/>
          <w:u w:val="single"/>
        </w:rPr>
        <w:t xml:space="preserve"> （应明确预付款的支付比例和支付条件） </w:t>
      </w:r>
    </w:p>
    <w:p w14:paraId="051D2079" w14:textId="77777777" w:rsidR="00CF0D08" w:rsidRDefault="00EE2FA7">
      <w:pPr>
        <w:snapToGrid w:val="0"/>
        <w:spacing w:line="360" w:lineRule="auto"/>
        <w:ind w:firstLineChars="300" w:firstLine="720"/>
        <w:rPr>
          <w:rFonts w:ascii="宋体" w:hAnsi="宋体" w:cs="宋体" w:hint="eastAsia"/>
          <w:sz w:val="24"/>
          <w:u w:val="single"/>
        </w:rPr>
      </w:pPr>
      <w:r>
        <w:rPr>
          <w:rFonts w:ascii="宋体" w:hAnsi="宋体" w:cs="宋体" w:hint="eastAsia"/>
          <w:sz w:val="24"/>
        </w:rPr>
        <w:sym w:font="Wingdings" w:char="00A8"/>
      </w:r>
      <w:r>
        <w:rPr>
          <w:rFonts w:ascii="宋体" w:hAnsi="宋体" w:cs="宋体" w:hint="eastAsia"/>
          <w:sz w:val="24"/>
        </w:rPr>
        <w:t>成本补偿：</w:t>
      </w:r>
      <w:r>
        <w:rPr>
          <w:rFonts w:ascii="宋体" w:hAnsi="宋体" w:cs="宋体" w:hint="eastAsia"/>
          <w:sz w:val="24"/>
          <w:u w:val="single"/>
        </w:rPr>
        <w:t xml:space="preserve">    /   </w:t>
      </w:r>
    </w:p>
    <w:p w14:paraId="5891D4D9" w14:textId="77777777" w:rsidR="00CF0D08" w:rsidRDefault="00EE2FA7">
      <w:pPr>
        <w:snapToGrid w:val="0"/>
        <w:spacing w:line="360" w:lineRule="auto"/>
        <w:ind w:firstLineChars="300" w:firstLine="720"/>
        <w:rPr>
          <w:rFonts w:ascii="宋体" w:hAnsi="宋体" w:cs="宋体" w:hint="eastAsia"/>
          <w:sz w:val="24"/>
        </w:rPr>
      </w:pPr>
      <w:r>
        <w:rPr>
          <w:rFonts w:ascii="宋体" w:hAnsi="宋体" w:cs="宋体" w:hint="eastAsia"/>
          <w:sz w:val="24"/>
        </w:rPr>
        <w:sym w:font="Wingdings" w:char="00A8"/>
      </w:r>
      <w:r>
        <w:rPr>
          <w:rFonts w:ascii="宋体" w:hAnsi="宋体" w:cs="宋体" w:hint="eastAsia"/>
          <w:sz w:val="24"/>
        </w:rPr>
        <w:t>绩效激励：</w:t>
      </w:r>
      <w:r>
        <w:rPr>
          <w:rFonts w:ascii="宋体" w:hAnsi="宋体" w:cs="宋体" w:hint="eastAsia"/>
          <w:sz w:val="24"/>
          <w:u w:val="single"/>
        </w:rPr>
        <w:t xml:space="preserve">    /   </w:t>
      </w:r>
    </w:p>
    <w:p w14:paraId="6C7AE68F" w14:textId="77777777" w:rsidR="00CF0D08" w:rsidRDefault="00EE2FA7">
      <w:pPr>
        <w:numPr>
          <w:ilvl w:val="0"/>
          <w:numId w:val="8"/>
        </w:numPr>
        <w:snapToGrid w:val="0"/>
        <w:spacing w:line="360" w:lineRule="auto"/>
        <w:ind w:firstLineChars="200" w:firstLine="482"/>
        <w:rPr>
          <w:rFonts w:ascii="宋体" w:hAnsi="宋体" w:cs="宋体" w:hint="eastAsia"/>
          <w:b/>
          <w:sz w:val="24"/>
          <w:u w:val="single"/>
        </w:rPr>
      </w:pPr>
      <w:r>
        <w:rPr>
          <w:rFonts w:ascii="宋体" w:hAnsi="宋体" w:cs="宋体" w:hint="eastAsia"/>
          <w:b/>
          <w:sz w:val="24"/>
        </w:rPr>
        <w:t>合同履行</w:t>
      </w:r>
    </w:p>
    <w:p w14:paraId="1EB84F12"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（1）起始日期：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日，完成日期：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25967BD" w14:textId="77777777" w:rsidR="00CF0D08" w:rsidRDefault="00EE2FA7">
      <w:pPr>
        <w:snapToGrid w:val="0"/>
        <w:spacing w:line="360" w:lineRule="auto"/>
        <w:ind w:firstLineChars="200" w:firstLine="480"/>
        <w:rPr>
          <w:rFonts w:ascii="宋体" w:hAnsi="宋体" w:cs="宋体" w:hint="eastAsia"/>
          <w:sz w:val="24"/>
          <w:u w:val="single"/>
        </w:rPr>
      </w:pPr>
      <w:r>
        <w:rPr>
          <w:rFonts w:ascii="宋体" w:hAnsi="宋体" w:cs="宋体" w:hint="eastAsia"/>
          <w:sz w:val="24"/>
        </w:rPr>
        <w:t>（2）履约地点</w:t>
      </w:r>
      <w:r>
        <w:rPr>
          <w:rFonts w:ascii="宋体" w:hAnsi="宋体" w:cs="宋体" w:hint="eastAsia"/>
          <w:bCs/>
          <w:sz w:val="24"/>
        </w:rPr>
        <w:t>：</w:t>
      </w:r>
      <w:r>
        <w:rPr>
          <w:rFonts w:ascii="宋体" w:hAnsi="宋体" w:cs="宋体" w:hint="eastAsia"/>
          <w:sz w:val="24"/>
          <w:u w:val="single"/>
        </w:rPr>
        <w:t xml:space="preserve">   </w:t>
      </w:r>
      <w:r>
        <w:rPr>
          <w:rFonts w:asciiTheme="minorEastAsia" w:eastAsiaTheme="minorEastAsia" w:hAnsiTheme="minorEastAsia" w:cstheme="minorEastAsia" w:hint="eastAsia"/>
          <w:sz w:val="24"/>
          <w:u w:val="single"/>
        </w:rPr>
        <w:t>杭州市，甲方指点地点</w:t>
      </w:r>
      <w:r>
        <w:rPr>
          <w:rFonts w:ascii="宋体" w:hAnsi="宋体" w:cs="宋体" w:hint="eastAsia"/>
          <w:sz w:val="24"/>
          <w:u w:val="single"/>
        </w:rPr>
        <w:t xml:space="preserve">              </w:t>
      </w:r>
    </w:p>
    <w:p w14:paraId="2F96F261"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bCs/>
          <w:sz w:val="24"/>
        </w:rPr>
        <w:t>（3）履约担保：</w:t>
      </w:r>
      <w:r>
        <w:rPr>
          <w:rFonts w:ascii="宋体" w:hAnsi="宋体" w:cs="宋体" w:hint="eastAsia"/>
          <w:sz w:val="24"/>
        </w:rPr>
        <w:t>是否收取履约保证金：</w:t>
      </w:r>
      <w:r>
        <w:rPr>
          <w:rFonts w:ascii="宋体" w:hAnsi="宋体" w:cs="宋体" w:hint="eastAsia"/>
          <w:sz w:val="24"/>
        </w:rPr>
        <w:sym w:font="Wingdings" w:char="00A8"/>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否</w:t>
      </w:r>
    </w:p>
    <w:p w14:paraId="684C3F3E"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bCs/>
          <w:sz w:val="24"/>
          <w:szCs w:val="24"/>
        </w:rPr>
        <w:t xml:space="preserve">  </w:t>
      </w:r>
      <w:r>
        <w:rPr>
          <w:rFonts w:ascii="宋体" w:eastAsia="宋体" w:hAnsi="宋体" w:cs="宋体" w:hint="eastAsia"/>
          <w:sz w:val="24"/>
          <w:szCs w:val="24"/>
        </w:rPr>
        <w:t xml:space="preserve">  收取履约保证金形式：</w:t>
      </w:r>
      <w:r>
        <w:rPr>
          <w:rFonts w:ascii="宋体" w:eastAsia="宋体" w:hAnsi="宋体" w:cs="宋体" w:hint="eastAsia"/>
          <w:bCs/>
          <w:sz w:val="24"/>
          <w:szCs w:val="24"/>
          <w:u w:val="single"/>
        </w:rPr>
        <w:t xml:space="preserve">                            </w:t>
      </w:r>
    </w:p>
    <w:p w14:paraId="6F29A551"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收取履约保证金金额：</w:t>
      </w:r>
      <w:r>
        <w:rPr>
          <w:rFonts w:ascii="宋体" w:eastAsia="宋体" w:hAnsi="宋体" w:cs="宋体" w:hint="eastAsia"/>
          <w:bCs/>
          <w:sz w:val="24"/>
          <w:szCs w:val="24"/>
          <w:u w:val="single"/>
        </w:rPr>
        <w:t xml:space="preserve">                            </w:t>
      </w:r>
    </w:p>
    <w:p w14:paraId="6BFA2219"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bCs/>
          <w:sz w:val="24"/>
        </w:rPr>
        <w:t xml:space="preserve">    履约担保期限：</w:t>
      </w:r>
      <w:r>
        <w:rPr>
          <w:rFonts w:ascii="宋体" w:hAnsi="宋体" w:cs="宋体" w:hint="eastAsia"/>
          <w:bCs/>
          <w:sz w:val="24"/>
          <w:u w:val="single"/>
        </w:rPr>
        <w:t xml:space="preserve">                                  </w:t>
      </w:r>
    </w:p>
    <w:p w14:paraId="25EF69D4" w14:textId="77777777" w:rsidR="00CF0D08" w:rsidRDefault="00EE2FA7">
      <w:pPr>
        <w:snapToGrid w:val="0"/>
        <w:spacing w:line="360" w:lineRule="auto"/>
        <w:ind w:firstLineChars="200" w:firstLine="480"/>
        <w:rPr>
          <w:rFonts w:ascii="宋体" w:hAnsi="宋体" w:cs="宋体" w:hint="eastAsia"/>
          <w:bCs/>
          <w:sz w:val="24"/>
        </w:rPr>
      </w:pPr>
      <w:r>
        <w:rPr>
          <w:rFonts w:ascii="宋体" w:hAnsi="宋体" w:cs="宋体" w:hint="eastAsia"/>
          <w:bCs/>
          <w:sz w:val="24"/>
        </w:rPr>
        <w:t>（4）分期履行要求：</w:t>
      </w:r>
      <w:r>
        <w:rPr>
          <w:rFonts w:ascii="宋体" w:hAnsi="宋体" w:cs="宋体" w:hint="eastAsia"/>
          <w:bCs/>
          <w:sz w:val="24"/>
          <w:u w:val="single"/>
        </w:rPr>
        <w:t xml:space="preserve">                                                        </w:t>
      </w:r>
    </w:p>
    <w:p w14:paraId="56F5A8B7" w14:textId="77777777" w:rsidR="00CF0D08" w:rsidRDefault="00EE2FA7">
      <w:pPr>
        <w:snapToGrid w:val="0"/>
        <w:spacing w:line="360" w:lineRule="auto"/>
        <w:ind w:firstLineChars="200" w:firstLine="480"/>
        <w:rPr>
          <w:rFonts w:ascii="宋体" w:hAnsi="宋体" w:cs="宋体" w:hint="eastAsia"/>
          <w:sz w:val="24"/>
          <w:u w:val="single"/>
        </w:rPr>
      </w:pPr>
      <w:r>
        <w:rPr>
          <w:rFonts w:ascii="宋体" w:hAnsi="宋体" w:cs="宋体" w:hint="eastAsia"/>
          <w:bCs/>
          <w:sz w:val="24"/>
        </w:rPr>
        <w:lastRenderedPageBreak/>
        <w:t>（5）风险处置措施和替代方案：</w:t>
      </w:r>
      <w:r>
        <w:rPr>
          <w:rFonts w:ascii="宋体" w:hAnsi="宋体" w:cs="宋体" w:hint="eastAsia"/>
          <w:color w:val="0000FF"/>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sz w:val="24"/>
          <w:u w:val="single"/>
        </w:rPr>
        <w:t xml:space="preserve">                                                </w:t>
      </w:r>
    </w:p>
    <w:p w14:paraId="47A16C8E" w14:textId="77777777" w:rsidR="00CF0D08" w:rsidRDefault="00EE2FA7">
      <w:pPr>
        <w:numPr>
          <w:ilvl w:val="0"/>
          <w:numId w:val="8"/>
        </w:numPr>
        <w:snapToGrid w:val="0"/>
        <w:spacing w:line="360" w:lineRule="auto"/>
        <w:ind w:firstLineChars="200" w:firstLine="482"/>
        <w:rPr>
          <w:rFonts w:ascii="宋体" w:hAnsi="宋体" w:cs="宋体" w:hint="eastAsia"/>
          <w:b/>
          <w:sz w:val="24"/>
        </w:rPr>
      </w:pPr>
      <w:r>
        <w:rPr>
          <w:rFonts w:ascii="宋体" w:hAnsi="宋体" w:cs="宋体" w:hint="eastAsia"/>
          <w:b/>
          <w:sz w:val="24"/>
        </w:rPr>
        <w:t>合同验收</w:t>
      </w:r>
    </w:p>
    <w:p w14:paraId="3CDB7A28" w14:textId="77777777" w:rsidR="00CF0D08" w:rsidRDefault="00EE2FA7">
      <w:pPr>
        <w:numPr>
          <w:ilvl w:val="0"/>
          <w:numId w:val="10"/>
        </w:numPr>
        <w:snapToGrid w:val="0"/>
        <w:spacing w:line="360" w:lineRule="auto"/>
        <w:ind w:firstLineChars="200" w:firstLine="480"/>
        <w:rPr>
          <w:rFonts w:ascii="宋体" w:hAnsi="宋体" w:cs="宋体" w:hint="eastAsia"/>
          <w:bCs/>
          <w:sz w:val="24"/>
        </w:rPr>
      </w:pPr>
      <w:r>
        <w:rPr>
          <w:rFonts w:ascii="宋体" w:hAnsi="宋体" w:cs="宋体" w:hint="eastAsia"/>
          <w:bCs/>
          <w:sz w:val="24"/>
        </w:rPr>
        <w:t>验收组织方式：</w:t>
      </w:r>
      <w:r>
        <w:rPr>
          <w:rFonts w:ascii="宋体" w:hAnsi="宋体" w:cs="宋体" w:hint="eastAsia"/>
          <w:sz w:val="24"/>
        </w:rPr>
        <w:sym w:font="Wingdings" w:char="00A8"/>
      </w:r>
      <w:r>
        <w:rPr>
          <w:rFonts w:ascii="宋体" w:hAnsi="宋体" w:cs="宋体" w:hint="eastAsia"/>
          <w:bCs/>
          <w:sz w:val="24"/>
        </w:rPr>
        <w:t xml:space="preserve">自行组织 </w:t>
      </w:r>
      <w:r>
        <w:rPr>
          <w:rFonts w:ascii="宋体" w:hAnsi="宋体" w:cs="宋体" w:hint="eastAsia"/>
          <w:sz w:val="24"/>
        </w:rPr>
        <w:sym w:font="Wingdings" w:char="00A8"/>
      </w:r>
      <w:r>
        <w:rPr>
          <w:rFonts w:ascii="宋体" w:hAnsi="宋体" w:cs="宋体" w:hint="eastAsia"/>
          <w:bCs/>
          <w:sz w:val="24"/>
        </w:rPr>
        <w:t>委托第三方组织</w:t>
      </w:r>
    </w:p>
    <w:p w14:paraId="25BF051E" w14:textId="77777777" w:rsidR="00CF0D08" w:rsidRDefault="00EE2FA7">
      <w:pPr>
        <w:snapToGrid w:val="0"/>
        <w:spacing w:line="360" w:lineRule="auto"/>
        <w:rPr>
          <w:rFonts w:ascii="宋体" w:hAnsi="宋体" w:cs="宋体" w:hint="eastAsia"/>
          <w:bCs/>
          <w:sz w:val="24"/>
        </w:rPr>
      </w:pPr>
      <w:r>
        <w:rPr>
          <w:rFonts w:ascii="宋体" w:hAnsi="宋体" w:cs="宋体" w:hint="eastAsia"/>
          <w:bCs/>
          <w:sz w:val="24"/>
        </w:rPr>
        <w:t xml:space="preserve">         验收主体：</w:t>
      </w:r>
      <w:r>
        <w:rPr>
          <w:rFonts w:ascii="宋体" w:hAnsi="宋体" w:cs="宋体" w:hint="eastAsia"/>
          <w:bCs/>
          <w:sz w:val="24"/>
          <w:u w:val="single"/>
        </w:rPr>
        <w:t xml:space="preserve">                  </w:t>
      </w:r>
    </w:p>
    <w:p w14:paraId="3D86ED9D" w14:textId="77777777" w:rsidR="00CF0D08" w:rsidRDefault="00EE2FA7">
      <w:pPr>
        <w:snapToGrid w:val="0"/>
        <w:spacing w:line="360" w:lineRule="auto"/>
        <w:rPr>
          <w:rFonts w:ascii="宋体" w:hAnsi="宋体" w:cs="宋体" w:hint="eastAsia"/>
          <w:bCs/>
          <w:sz w:val="24"/>
        </w:rPr>
      </w:pPr>
      <w:r>
        <w:rPr>
          <w:rFonts w:ascii="宋体" w:hAnsi="宋体" w:cs="宋体" w:hint="eastAsia"/>
          <w:bCs/>
          <w:sz w:val="24"/>
        </w:rPr>
        <w:t xml:space="preserve">        是否邀请本项目的其他供应商参加验收：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7484E28F" w14:textId="77777777" w:rsidR="00CF0D08" w:rsidRDefault="00EE2FA7">
      <w:pPr>
        <w:snapToGrid w:val="0"/>
        <w:spacing w:line="360" w:lineRule="auto"/>
        <w:ind w:firstLineChars="400" w:firstLine="960"/>
        <w:rPr>
          <w:rFonts w:ascii="宋体" w:hAnsi="宋体" w:cs="宋体" w:hint="eastAsia"/>
          <w:bCs/>
          <w:sz w:val="24"/>
        </w:rPr>
      </w:pPr>
      <w:r>
        <w:rPr>
          <w:rFonts w:ascii="宋体" w:hAnsi="宋体" w:cs="宋体" w:hint="eastAsia"/>
          <w:bCs/>
          <w:sz w:val="24"/>
        </w:rPr>
        <w:t>是否邀请专家参加验收：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6B695FAD" w14:textId="77777777" w:rsidR="00CF0D08" w:rsidRDefault="00EE2FA7">
      <w:pPr>
        <w:snapToGrid w:val="0"/>
        <w:spacing w:line="360" w:lineRule="auto"/>
        <w:ind w:firstLineChars="400" w:firstLine="960"/>
        <w:rPr>
          <w:rFonts w:ascii="宋体" w:hAnsi="宋体" w:cs="宋体" w:hint="eastAsia"/>
          <w:bCs/>
          <w:sz w:val="24"/>
        </w:rPr>
      </w:pPr>
      <w:r>
        <w:rPr>
          <w:rFonts w:ascii="宋体" w:hAnsi="宋体" w:cs="宋体" w:hint="eastAsia"/>
          <w:bCs/>
          <w:sz w:val="24"/>
        </w:rPr>
        <w:t>是否邀请服务对象参加验收：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416D5BD6" w14:textId="77777777" w:rsidR="00CF0D08" w:rsidRDefault="00EE2FA7">
      <w:pPr>
        <w:snapToGrid w:val="0"/>
        <w:spacing w:line="360" w:lineRule="auto"/>
        <w:ind w:firstLineChars="400" w:firstLine="960"/>
        <w:rPr>
          <w:rFonts w:ascii="宋体" w:hAnsi="宋体" w:cs="宋体" w:hint="eastAsia"/>
          <w:bCs/>
          <w:sz w:val="24"/>
        </w:rPr>
      </w:pPr>
      <w:r>
        <w:rPr>
          <w:rFonts w:ascii="宋体" w:hAnsi="宋体" w:cs="宋体" w:hint="eastAsia"/>
          <w:bCs/>
          <w:sz w:val="24"/>
        </w:rPr>
        <w:t>是否邀请第三方检测机构参加验收：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54877127" w14:textId="77777777" w:rsidR="00CF0D08" w:rsidRDefault="00EE2FA7">
      <w:pPr>
        <w:snapToGrid w:val="0"/>
        <w:spacing w:line="360" w:lineRule="auto"/>
        <w:ind w:firstLineChars="400" w:firstLine="960"/>
        <w:rPr>
          <w:rFonts w:ascii="宋体" w:hAnsi="宋体" w:cs="宋体" w:hint="eastAsia"/>
          <w:bCs/>
          <w:sz w:val="24"/>
        </w:rPr>
      </w:pPr>
      <w:r>
        <w:rPr>
          <w:rFonts w:ascii="宋体" w:hAnsi="宋体" w:cs="宋体" w:hint="eastAsia"/>
          <w:bCs/>
          <w:sz w:val="24"/>
        </w:rPr>
        <w:t>是否进行抽查检测：</w:t>
      </w:r>
      <w:r>
        <w:rPr>
          <w:rFonts w:ascii="宋体" w:hAnsi="宋体" w:cs="宋体" w:hint="eastAsia"/>
          <w:sz w:val="24"/>
        </w:rPr>
        <w:sym w:font="Wingdings" w:char="00A8"/>
      </w:r>
      <w:r>
        <w:rPr>
          <w:rFonts w:ascii="宋体" w:hAnsi="宋体" w:cs="宋体" w:hint="eastAsia"/>
          <w:bCs/>
          <w:sz w:val="24"/>
        </w:rPr>
        <w:t>是，抽查比例：</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sz w:val="24"/>
        </w:rPr>
        <w:sym w:font="Wingdings" w:char="00A8"/>
      </w:r>
      <w:proofErr w:type="gramStart"/>
      <w:r>
        <w:rPr>
          <w:rFonts w:ascii="宋体" w:hAnsi="宋体" w:cs="宋体" w:hint="eastAsia"/>
          <w:bCs/>
          <w:sz w:val="24"/>
        </w:rPr>
        <w:t>否</w:t>
      </w:r>
      <w:proofErr w:type="gramEnd"/>
    </w:p>
    <w:p w14:paraId="598A303B" w14:textId="77777777" w:rsidR="00CF0D08" w:rsidRDefault="00EE2FA7">
      <w:pPr>
        <w:snapToGrid w:val="0"/>
        <w:spacing w:line="360" w:lineRule="auto"/>
        <w:ind w:firstLineChars="400" w:firstLine="960"/>
        <w:rPr>
          <w:rFonts w:ascii="宋体" w:hAnsi="宋体" w:cs="宋体" w:hint="eastAsia"/>
          <w:bCs/>
          <w:sz w:val="24"/>
          <w:u w:val="single"/>
        </w:rPr>
      </w:pPr>
      <w:r>
        <w:rPr>
          <w:rFonts w:ascii="宋体" w:hAnsi="宋体" w:cs="宋体" w:hint="eastAsia"/>
          <w:bCs/>
          <w:sz w:val="24"/>
        </w:rPr>
        <w:t>是否存在破坏性检测：</w:t>
      </w:r>
      <w:r>
        <w:rPr>
          <w:rFonts w:ascii="宋体" w:hAnsi="宋体" w:cs="宋体" w:hint="eastAsia"/>
          <w:sz w:val="24"/>
        </w:rPr>
        <w:sym w:font="Wingdings" w:char="00A8"/>
      </w:r>
      <w:r>
        <w:rPr>
          <w:rFonts w:ascii="宋体" w:hAnsi="宋体" w:cs="宋体" w:hint="eastAsia"/>
          <w:bCs/>
          <w:sz w:val="24"/>
        </w:rPr>
        <w:t>是，</w:t>
      </w:r>
      <w:r>
        <w:rPr>
          <w:rFonts w:ascii="宋体" w:hAnsi="宋体" w:cs="宋体" w:hint="eastAsia"/>
          <w:bCs/>
          <w:sz w:val="24"/>
          <w:u w:val="single"/>
        </w:rPr>
        <w:t>（应明确对被破坏的检测产品的处理方式）</w:t>
      </w:r>
    </w:p>
    <w:p w14:paraId="412E8C2A" w14:textId="77777777" w:rsidR="00CF0D08" w:rsidRDefault="00EE2FA7">
      <w:pPr>
        <w:snapToGrid w:val="0"/>
        <w:spacing w:line="360" w:lineRule="auto"/>
        <w:ind w:firstLineChars="400" w:firstLine="960"/>
        <w:rPr>
          <w:rFonts w:ascii="宋体" w:hAnsi="宋体" w:cs="宋体" w:hint="eastAsia"/>
          <w:bCs/>
          <w:sz w:val="24"/>
        </w:rPr>
      </w:pPr>
      <w:r>
        <w:rPr>
          <w:rFonts w:ascii="宋体" w:hAnsi="宋体" w:cs="宋体" w:hint="eastAsia"/>
          <w:bCs/>
          <w:sz w:val="24"/>
        </w:rPr>
        <w:t xml:space="preserve">                    </w:t>
      </w:r>
      <w:r>
        <w:rPr>
          <w:rFonts w:ascii="宋体" w:hAnsi="宋体" w:cs="宋体" w:hint="eastAsia"/>
          <w:sz w:val="24"/>
        </w:rPr>
        <w:sym w:font="Wingdings" w:char="00A8"/>
      </w:r>
      <w:proofErr w:type="gramStart"/>
      <w:r>
        <w:rPr>
          <w:rFonts w:ascii="宋体" w:hAnsi="宋体" w:cs="宋体" w:hint="eastAsia"/>
          <w:bCs/>
          <w:sz w:val="24"/>
        </w:rPr>
        <w:t>否</w:t>
      </w:r>
      <w:proofErr w:type="gramEnd"/>
    </w:p>
    <w:p w14:paraId="41A694DD" w14:textId="77777777" w:rsidR="00CF0D08" w:rsidRDefault="00EE2FA7">
      <w:pPr>
        <w:snapToGrid w:val="0"/>
        <w:spacing w:line="360" w:lineRule="auto"/>
        <w:ind w:firstLineChars="400" w:firstLine="960"/>
        <w:rPr>
          <w:rFonts w:ascii="宋体" w:hAnsi="宋体" w:cs="宋体" w:hint="eastAsia"/>
          <w:bCs/>
          <w:sz w:val="24"/>
          <w:u w:val="single"/>
        </w:rPr>
      </w:pPr>
      <w:r>
        <w:rPr>
          <w:rFonts w:ascii="宋体" w:hAnsi="宋体" w:cs="宋体" w:hint="eastAsia"/>
          <w:bCs/>
          <w:sz w:val="24"/>
        </w:rPr>
        <w:t>验收组织的其他事项：</w:t>
      </w:r>
      <w:r>
        <w:rPr>
          <w:rFonts w:ascii="宋体" w:hAnsi="宋体" w:cs="宋体" w:hint="eastAsia"/>
          <w:bCs/>
          <w:sz w:val="24"/>
          <w:u w:val="single"/>
        </w:rPr>
        <w:t xml:space="preserve">                </w:t>
      </w:r>
    </w:p>
    <w:p w14:paraId="7DB94A75" w14:textId="77777777" w:rsidR="00CF0D08" w:rsidRDefault="00EE2FA7">
      <w:pPr>
        <w:snapToGrid w:val="0"/>
        <w:spacing w:line="360" w:lineRule="auto"/>
        <w:ind w:firstLineChars="200" w:firstLine="480"/>
        <w:rPr>
          <w:rFonts w:ascii="宋体" w:hAnsi="宋体" w:cs="宋体" w:hint="eastAsia"/>
          <w:bCs/>
          <w:sz w:val="24"/>
          <w:u w:val="single"/>
        </w:rPr>
      </w:pPr>
      <w:r>
        <w:rPr>
          <w:rFonts w:ascii="宋体" w:hAnsi="宋体" w:cs="宋体" w:hint="eastAsia"/>
          <w:bCs/>
          <w:sz w:val="24"/>
        </w:rPr>
        <w:t>（2）履约验收时间：</w:t>
      </w:r>
      <w:r>
        <w:rPr>
          <w:rFonts w:ascii="宋体" w:hAnsi="宋体" w:cs="宋体" w:hint="eastAsia"/>
          <w:bCs/>
          <w:sz w:val="24"/>
          <w:u w:val="single"/>
        </w:rPr>
        <w:t xml:space="preserve">（计划于何时验收/供应商提出验收申请之日起   日内组织验收） </w:t>
      </w:r>
    </w:p>
    <w:p w14:paraId="7357F9BB" w14:textId="77777777" w:rsidR="00CF0D08" w:rsidRDefault="00EE2FA7">
      <w:pPr>
        <w:snapToGrid w:val="0"/>
        <w:spacing w:line="360" w:lineRule="auto"/>
        <w:ind w:firstLineChars="200" w:firstLine="480"/>
        <w:rPr>
          <w:rFonts w:ascii="宋体" w:hAnsi="宋体" w:cs="宋体" w:hint="eastAsia"/>
          <w:bCs/>
          <w:sz w:val="24"/>
        </w:rPr>
      </w:pPr>
      <w:r>
        <w:rPr>
          <w:rFonts w:ascii="宋体" w:hAnsi="宋体" w:cs="宋体" w:hint="eastAsia"/>
          <w:bCs/>
          <w:sz w:val="24"/>
        </w:rPr>
        <w:t>（3）履约验收方式：</w:t>
      </w:r>
      <w:r>
        <w:rPr>
          <w:rFonts w:ascii="宋体" w:hAnsi="宋体" w:cs="宋体" w:hint="eastAsia"/>
          <w:sz w:val="24"/>
        </w:rPr>
        <w:sym w:font="Wingdings" w:char="00A8"/>
      </w:r>
      <w:r>
        <w:rPr>
          <w:rFonts w:ascii="宋体" w:hAnsi="宋体" w:cs="宋体" w:hint="eastAsia"/>
          <w:bCs/>
          <w:sz w:val="24"/>
        </w:rPr>
        <w:t xml:space="preserve">一次性验收         </w:t>
      </w:r>
    </w:p>
    <w:p w14:paraId="6CE766AA" w14:textId="77777777" w:rsidR="00CF0D08" w:rsidRDefault="00EE2FA7">
      <w:pPr>
        <w:snapToGrid w:val="0"/>
        <w:spacing w:line="360" w:lineRule="auto"/>
        <w:rPr>
          <w:rFonts w:ascii="宋体" w:hAnsi="宋体" w:cs="宋体" w:hint="eastAsia"/>
          <w:bCs/>
          <w:sz w:val="24"/>
        </w:rPr>
      </w:pPr>
      <w:r>
        <w:rPr>
          <w:rFonts w:ascii="宋体" w:hAnsi="宋体" w:cs="宋体" w:hint="eastAsia"/>
          <w:bCs/>
          <w:sz w:val="24"/>
        </w:rPr>
        <w:t xml:space="preserve">                       </w:t>
      </w:r>
      <w:r>
        <w:rPr>
          <w:rFonts w:ascii="宋体" w:hAnsi="宋体" w:cs="宋体" w:hint="eastAsia"/>
          <w:sz w:val="24"/>
        </w:rPr>
        <w:sym w:font="Wingdings" w:char="00A8"/>
      </w:r>
      <w:r>
        <w:rPr>
          <w:rFonts w:ascii="宋体" w:hAnsi="宋体" w:cs="宋体" w:hint="eastAsia"/>
          <w:bCs/>
          <w:sz w:val="24"/>
        </w:rPr>
        <w:t>分期/分项验收：</w:t>
      </w:r>
      <w:r>
        <w:rPr>
          <w:rFonts w:ascii="宋体" w:hAnsi="宋体" w:cs="宋体" w:hint="eastAsia"/>
          <w:bCs/>
          <w:sz w:val="24"/>
          <w:u w:val="single"/>
        </w:rPr>
        <w:t xml:space="preserve"> （应明确分期</w:t>
      </w:r>
      <w:r>
        <w:rPr>
          <w:rFonts w:ascii="宋体" w:hAnsi="宋体" w:cs="宋体" w:hint="eastAsia"/>
          <w:bCs/>
          <w:sz w:val="24"/>
          <w:u w:val="single"/>
          <w:lang w:val="en"/>
        </w:rPr>
        <w:t>/分项验收的工作安排</w:t>
      </w:r>
      <w:r>
        <w:rPr>
          <w:rFonts w:ascii="宋体" w:hAnsi="宋体" w:cs="宋体" w:hint="eastAsia"/>
          <w:bCs/>
          <w:sz w:val="24"/>
          <w:u w:val="single"/>
        </w:rPr>
        <w:t xml:space="preserve">）  </w:t>
      </w:r>
    </w:p>
    <w:p w14:paraId="6C681FFF" w14:textId="77777777" w:rsidR="00CF0D08" w:rsidRDefault="00EE2FA7">
      <w:pPr>
        <w:snapToGrid w:val="0"/>
        <w:spacing w:line="360" w:lineRule="auto"/>
        <w:ind w:firstLineChars="200" w:firstLine="480"/>
        <w:rPr>
          <w:rFonts w:ascii="宋体" w:hAnsi="宋体" w:cs="宋体" w:hint="eastAsia"/>
          <w:bCs/>
          <w:sz w:val="24"/>
        </w:rPr>
      </w:pPr>
      <w:r>
        <w:rPr>
          <w:rFonts w:ascii="宋体" w:hAnsi="宋体" w:cs="宋体" w:hint="eastAsia"/>
          <w:bCs/>
          <w:sz w:val="24"/>
        </w:rPr>
        <w:t>（4）履约验收程序：</w:t>
      </w:r>
      <w:r>
        <w:rPr>
          <w:rFonts w:ascii="宋体" w:hAnsi="宋体" w:cs="宋体" w:hint="eastAsia"/>
          <w:bCs/>
          <w:sz w:val="24"/>
          <w:u w:val="single"/>
        </w:rPr>
        <w:t xml:space="preserve">   </w:t>
      </w:r>
      <w:r>
        <w:rPr>
          <w:rFonts w:asciiTheme="minorEastAsia" w:eastAsiaTheme="minorEastAsia" w:hAnsiTheme="minorEastAsia" w:cstheme="minorEastAsia" w:hint="eastAsia"/>
          <w:bCs/>
          <w:sz w:val="24"/>
          <w:u w:val="single"/>
        </w:rPr>
        <w:t>政府采购一般流程</w:t>
      </w:r>
      <w:r>
        <w:rPr>
          <w:rFonts w:ascii="宋体" w:hAnsi="宋体" w:cs="宋体" w:hint="eastAsia"/>
          <w:bCs/>
          <w:sz w:val="24"/>
          <w:u w:val="single"/>
        </w:rPr>
        <w:t xml:space="preserve">                    </w:t>
      </w:r>
    </w:p>
    <w:p w14:paraId="33F1CA53" w14:textId="77777777" w:rsidR="00CF0D08" w:rsidRDefault="00EE2FA7">
      <w:pPr>
        <w:snapToGrid w:val="0"/>
        <w:spacing w:line="360" w:lineRule="auto"/>
        <w:ind w:firstLineChars="200" w:firstLine="480"/>
        <w:rPr>
          <w:rFonts w:ascii="宋体" w:hAnsi="宋体" w:cs="宋体" w:hint="eastAsia"/>
          <w:bCs/>
          <w:sz w:val="24"/>
          <w:u w:val="single"/>
        </w:rPr>
      </w:pPr>
      <w:r>
        <w:rPr>
          <w:rFonts w:ascii="宋体" w:hAnsi="宋体" w:cs="宋体" w:hint="eastAsia"/>
          <w:bCs/>
          <w:sz w:val="24"/>
        </w:rPr>
        <w:t>（5）履约验收的内容：</w:t>
      </w:r>
      <w:r>
        <w:rPr>
          <w:rFonts w:ascii="宋体" w:hAnsi="宋体" w:cs="宋体" w:hint="eastAsia"/>
          <w:bCs/>
          <w:sz w:val="24"/>
          <w:u w:val="single"/>
        </w:rPr>
        <w:t xml:space="preserve"> </w:t>
      </w:r>
      <w:r>
        <w:rPr>
          <w:rFonts w:asciiTheme="minorEastAsia" w:eastAsiaTheme="minorEastAsia" w:hAnsiTheme="minorEastAsia" w:cstheme="minorEastAsia" w:hint="eastAsia"/>
          <w:bCs/>
          <w:sz w:val="24"/>
          <w:u w:val="single"/>
        </w:rPr>
        <w:t>设备规格型号、数量，性能参数，功能运行等</w:t>
      </w:r>
      <w:r>
        <w:rPr>
          <w:rFonts w:ascii="宋体" w:hAnsi="宋体" w:cs="宋体" w:hint="eastAsia"/>
          <w:bCs/>
          <w:sz w:val="24"/>
          <w:u w:val="single"/>
        </w:rPr>
        <w:t xml:space="preserve">                                     </w:t>
      </w:r>
    </w:p>
    <w:p w14:paraId="3A1F5CA3" w14:textId="77777777" w:rsidR="00CF0D08" w:rsidRDefault="00EE2FA7">
      <w:pPr>
        <w:snapToGrid w:val="0"/>
        <w:spacing w:line="360" w:lineRule="auto"/>
        <w:ind w:firstLineChars="200" w:firstLine="480"/>
        <w:rPr>
          <w:rFonts w:ascii="宋体" w:hAnsi="宋体" w:cs="宋体" w:hint="eastAsia"/>
          <w:bCs/>
          <w:sz w:val="24"/>
          <w:u w:val="single"/>
        </w:rPr>
      </w:pPr>
      <w:r>
        <w:rPr>
          <w:rFonts w:ascii="宋体" w:hAnsi="宋体" w:cs="宋体" w:hint="eastAsia"/>
          <w:bCs/>
          <w:sz w:val="24"/>
        </w:rPr>
        <w:t>（6）履约验收标准：</w:t>
      </w:r>
      <w:r>
        <w:rPr>
          <w:rFonts w:ascii="宋体" w:hAnsi="宋体" w:cs="宋体" w:hint="eastAsia"/>
          <w:bCs/>
          <w:sz w:val="24"/>
          <w:u w:val="single"/>
        </w:rPr>
        <w:t xml:space="preserve">  </w:t>
      </w:r>
      <w:r>
        <w:rPr>
          <w:rFonts w:asciiTheme="minorEastAsia" w:eastAsiaTheme="minorEastAsia" w:hAnsiTheme="minorEastAsia" w:cstheme="minorEastAsia" w:hint="eastAsia"/>
          <w:bCs/>
          <w:sz w:val="24"/>
          <w:u w:val="single"/>
        </w:rPr>
        <w:t>按招标文件、投标文件及澄清函等技术指标进行验收。各项指标均应符合验收标准及要求。</w:t>
      </w:r>
      <w:r>
        <w:rPr>
          <w:rFonts w:ascii="宋体" w:hAnsi="宋体" w:cs="宋体" w:hint="eastAsia"/>
          <w:bCs/>
          <w:sz w:val="24"/>
          <w:u w:val="single"/>
        </w:rPr>
        <w:t xml:space="preserve">  </w:t>
      </w:r>
    </w:p>
    <w:p w14:paraId="5B5C03C0"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bCs/>
          <w:sz w:val="24"/>
          <w:szCs w:val="24"/>
        </w:rPr>
        <w:t>（7）是否以采购活动中供应商提供的样品作为参考：</w:t>
      </w:r>
      <w:r>
        <w:rPr>
          <w:rFonts w:ascii="宋体" w:eastAsia="宋体" w:hAnsi="宋体" w:cs="宋体" w:hint="eastAsia"/>
          <w:sz w:val="24"/>
          <w:szCs w:val="24"/>
        </w:rPr>
        <w:sym w:font="Wingdings" w:char="00A8"/>
      </w:r>
      <w:r>
        <w:rPr>
          <w:rFonts w:ascii="宋体" w:eastAsia="宋体" w:hAnsi="宋体" w:cs="宋体" w:hint="eastAsia"/>
          <w:bCs/>
          <w:sz w:val="24"/>
          <w:szCs w:val="24"/>
        </w:rPr>
        <w:t xml:space="preserve">是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2BD8DA47" w14:textId="77777777" w:rsidR="00CF0D08" w:rsidRDefault="00EE2FA7">
      <w:pPr>
        <w:snapToGrid w:val="0"/>
        <w:spacing w:line="360" w:lineRule="auto"/>
        <w:ind w:firstLineChars="200" w:firstLine="480"/>
        <w:rPr>
          <w:rFonts w:ascii="宋体" w:hAnsi="宋体" w:cs="宋体" w:hint="eastAsia"/>
          <w:bCs/>
          <w:sz w:val="24"/>
          <w:u w:val="single"/>
        </w:rPr>
      </w:pPr>
      <w:r>
        <w:rPr>
          <w:rFonts w:ascii="宋体" w:hAnsi="宋体" w:cs="宋体" w:hint="eastAsia"/>
          <w:bCs/>
          <w:sz w:val="24"/>
        </w:rPr>
        <w:t>（8）履约验收其他事项：</w:t>
      </w:r>
      <w:r>
        <w:rPr>
          <w:rFonts w:ascii="宋体" w:hAnsi="宋体" w:cs="宋体" w:hint="eastAsia"/>
          <w:bCs/>
          <w:sz w:val="24"/>
          <w:u w:val="single"/>
        </w:rPr>
        <w:t xml:space="preserve">      （产权过户登记等）          </w:t>
      </w:r>
    </w:p>
    <w:p w14:paraId="06E8C88F" w14:textId="77777777" w:rsidR="00CF0D08" w:rsidRDefault="00EE2FA7">
      <w:pPr>
        <w:numPr>
          <w:ilvl w:val="0"/>
          <w:numId w:val="8"/>
        </w:numPr>
        <w:snapToGrid w:val="0"/>
        <w:spacing w:line="360" w:lineRule="auto"/>
        <w:ind w:firstLineChars="200" w:firstLine="482"/>
        <w:rPr>
          <w:rFonts w:ascii="宋体" w:hAnsi="宋体" w:cs="宋体" w:hint="eastAsia"/>
          <w:b/>
          <w:sz w:val="24"/>
        </w:rPr>
      </w:pPr>
      <w:r>
        <w:rPr>
          <w:rFonts w:ascii="宋体" w:hAnsi="宋体" w:cs="宋体" w:hint="eastAsia"/>
          <w:b/>
          <w:sz w:val="24"/>
        </w:rPr>
        <w:t>组成合同的文件</w:t>
      </w:r>
    </w:p>
    <w:p w14:paraId="56AED1BE"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本协议书与下列文件一起构成合同文件，如下述文件之间有任何抵触、矛盾或歧义，应按以下顺序解释：</w:t>
      </w:r>
    </w:p>
    <w:p w14:paraId="330EC83D"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（1）政府采购合同协议书及其变更、补充协议</w:t>
      </w:r>
    </w:p>
    <w:p w14:paraId="04E8E218"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（2）政府采购合同专用条款</w:t>
      </w:r>
    </w:p>
    <w:p w14:paraId="467CB40C"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（3）政府采购合同通用条款</w:t>
      </w:r>
    </w:p>
    <w:p w14:paraId="0406D17B"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（4）中标（成交）通知书</w:t>
      </w:r>
    </w:p>
    <w:p w14:paraId="6FF1C44E"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（5）投标（响应）文件</w:t>
      </w:r>
    </w:p>
    <w:p w14:paraId="13CCF700"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（6）采购文件</w:t>
      </w:r>
    </w:p>
    <w:p w14:paraId="39670F8F"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（7）有关技术文件，图纸</w:t>
      </w:r>
    </w:p>
    <w:p w14:paraId="7CAD5FA7" w14:textId="77777777" w:rsidR="00CF0D08" w:rsidRDefault="00EE2FA7">
      <w:pPr>
        <w:pStyle w:val="AONormal"/>
        <w:spacing w:line="360" w:lineRule="auto"/>
        <w:ind w:firstLine="480"/>
        <w:rPr>
          <w:rFonts w:ascii="宋体" w:eastAsia="宋体" w:hAnsi="宋体" w:cs="宋体" w:hint="eastAsia"/>
          <w:kern w:val="2"/>
          <w:sz w:val="24"/>
          <w:szCs w:val="24"/>
        </w:rPr>
      </w:pPr>
      <w:r>
        <w:rPr>
          <w:rFonts w:ascii="宋体" w:eastAsia="宋体" w:hAnsi="宋体" w:cs="宋体" w:hint="eastAsia"/>
          <w:sz w:val="24"/>
          <w:szCs w:val="24"/>
        </w:rPr>
        <w:t>（8）</w:t>
      </w:r>
      <w:r>
        <w:rPr>
          <w:rFonts w:ascii="宋体" w:eastAsia="宋体" w:hAnsi="宋体" w:cs="宋体" w:hint="eastAsia"/>
          <w:color w:val="000000" w:themeColor="text1"/>
          <w:kern w:val="2"/>
          <w:sz w:val="24"/>
          <w:szCs w:val="24"/>
        </w:rPr>
        <w:t>国家法律、行政法规和规章制度规定或合同约定的作为合同组成部分的其他文件</w:t>
      </w:r>
    </w:p>
    <w:p w14:paraId="20197960" w14:textId="77777777" w:rsidR="00CF0D08" w:rsidRDefault="00EE2FA7">
      <w:pPr>
        <w:numPr>
          <w:ilvl w:val="0"/>
          <w:numId w:val="8"/>
        </w:numPr>
        <w:snapToGrid w:val="0"/>
        <w:spacing w:line="360" w:lineRule="auto"/>
        <w:ind w:firstLineChars="200" w:firstLine="482"/>
        <w:rPr>
          <w:rFonts w:ascii="宋体" w:hAnsi="宋体" w:cs="宋体" w:hint="eastAsia"/>
          <w:b/>
          <w:sz w:val="24"/>
        </w:rPr>
      </w:pPr>
      <w:r>
        <w:rPr>
          <w:rFonts w:ascii="宋体" w:hAnsi="宋体" w:cs="宋体" w:hint="eastAsia"/>
          <w:b/>
          <w:sz w:val="24"/>
        </w:rPr>
        <w:t>合同生效</w:t>
      </w:r>
    </w:p>
    <w:p w14:paraId="2F6BFC4F"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本合同自</w:t>
      </w:r>
      <w:r>
        <w:rPr>
          <w:rFonts w:ascii="宋体" w:hAnsi="宋体" w:cs="宋体" w:hint="eastAsia"/>
          <w:sz w:val="24"/>
          <w:u w:val="single"/>
        </w:rPr>
        <w:t xml:space="preserve">    双方签订经系统备案公示后    </w:t>
      </w:r>
      <w:r>
        <w:rPr>
          <w:rFonts w:ascii="宋体" w:hAnsi="宋体" w:cs="宋体" w:hint="eastAsia"/>
          <w:sz w:val="24"/>
        </w:rPr>
        <w:t>生效。</w:t>
      </w:r>
    </w:p>
    <w:p w14:paraId="3E1E0790" w14:textId="77777777" w:rsidR="00CF0D08" w:rsidRDefault="00EE2FA7">
      <w:pPr>
        <w:numPr>
          <w:ilvl w:val="0"/>
          <w:numId w:val="8"/>
        </w:numPr>
        <w:snapToGrid w:val="0"/>
        <w:spacing w:line="360" w:lineRule="auto"/>
        <w:ind w:firstLineChars="200" w:firstLine="482"/>
        <w:rPr>
          <w:rFonts w:ascii="宋体" w:hAnsi="宋体" w:cs="宋体" w:hint="eastAsia"/>
          <w:b/>
          <w:sz w:val="24"/>
        </w:rPr>
      </w:pPr>
      <w:r>
        <w:rPr>
          <w:rFonts w:ascii="宋体" w:hAnsi="宋体" w:cs="宋体" w:hint="eastAsia"/>
          <w:b/>
          <w:sz w:val="24"/>
        </w:rPr>
        <w:t>合同份数</w:t>
      </w:r>
    </w:p>
    <w:p w14:paraId="6CDB0951"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sz w:val="24"/>
        </w:rPr>
        <w:t>份，均具有同等法律效力。</w:t>
      </w:r>
    </w:p>
    <w:p w14:paraId="59FD856F"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5B146E6"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合同订立地点：</w:t>
      </w:r>
      <w:r>
        <w:rPr>
          <w:rFonts w:ascii="宋体" w:hAnsi="宋体" w:cs="宋体" w:hint="eastAsia"/>
          <w:sz w:val="24"/>
          <w:u w:val="single"/>
        </w:rPr>
        <w:t xml:space="preserve">                           </w:t>
      </w:r>
    </w:p>
    <w:p w14:paraId="1EEC91BB" w14:textId="77777777" w:rsidR="00CF0D08" w:rsidRDefault="00EE2FA7">
      <w:pPr>
        <w:snapToGrid w:val="0"/>
        <w:spacing w:line="360" w:lineRule="auto"/>
        <w:ind w:firstLineChars="200" w:firstLine="480"/>
      </w:pPr>
      <w:r>
        <w:rPr>
          <w:rFonts w:ascii="宋体" w:hAnsi="宋体" w:cs="宋体" w:hint="eastAsia"/>
          <w:sz w:val="24"/>
        </w:rPr>
        <w:t>附件：具体标的及其技术要求和商务要求、联合协议、分包意向协议等。</w:t>
      </w:r>
    </w:p>
    <w:p w14:paraId="5D183C76" w14:textId="77777777" w:rsidR="00CF0D08" w:rsidRDefault="00CF0D08">
      <w:pPr>
        <w:pStyle w:val="1f9"/>
        <w:spacing w:line="400" w:lineRule="exact"/>
        <w:ind w:firstLine="480"/>
      </w:pPr>
    </w:p>
    <w:p w14:paraId="597086B3" w14:textId="77777777" w:rsidR="00CF0D08" w:rsidRDefault="00EE2FA7">
      <w:pPr>
        <w:pStyle w:val="2"/>
        <w:spacing w:line="400" w:lineRule="exact"/>
        <w:rPr>
          <w:rFonts w:ascii="宋体" w:hAnsi="宋体" w:hint="eastAsia"/>
          <w:b w:val="0"/>
          <w:bCs w:val="0"/>
          <w:sz w:val="21"/>
          <w:szCs w:val="21"/>
          <w:lang w:val="en-US"/>
        </w:rPr>
      </w:pPr>
      <w:r>
        <w:rPr>
          <w:lang w:val="en"/>
        </w:rPr>
        <w:t xml:space="preserve">   </w:t>
      </w:r>
    </w:p>
    <w:p w14:paraId="6C45BD77" w14:textId="77777777" w:rsidR="00CF0D08" w:rsidRDefault="00EE2FA7">
      <w:r>
        <w:rPr>
          <w:rFonts w:hint="eastAsia"/>
        </w:rPr>
        <w:br w:type="page"/>
      </w:r>
    </w:p>
    <w:p w14:paraId="3F926A78" w14:textId="77777777" w:rsidR="00CF0D08" w:rsidRDefault="00CF0D08">
      <w:pPr>
        <w:pStyle w:val="1f9"/>
        <w:ind w:firstLine="480"/>
      </w:pPr>
    </w:p>
    <w:tbl>
      <w:tblPr>
        <w:tblW w:w="916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741"/>
        <w:gridCol w:w="1850"/>
        <w:gridCol w:w="2687"/>
      </w:tblGrid>
      <w:tr w:rsidR="00CF0D08" w14:paraId="6130AB09" w14:textId="77777777">
        <w:trPr>
          <w:trHeight w:val="490"/>
        </w:trPr>
        <w:tc>
          <w:tcPr>
            <w:tcW w:w="4632" w:type="dxa"/>
            <w:gridSpan w:val="2"/>
            <w:tcBorders>
              <w:bottom w:val="single" w:sz="2" w:space="0" w:color="auto"/>
              <w:right w:val="single" w:sz="2" w:space="0" w:color="auto"/>
            </w:tcBorders>
            <w:vAlign w:val="center"/>
          </w:tcPr>
          <w:p w14:paraId="6F8A7E57" w14:textId="77777777" w:rsidR="00CF0D08" w:rsidRDefault="00EE2FA7">
            <w:pPr>
              <w:snapToGrid w:val="0"/>
              <w:spacing w:line="360" w:lineRule="auto"/>
              <w:jc w:val="left"/>
              <w:rPr>
                <w:rFonts w:ascii="宋体" w:hAnsi="宋体" w:cs="宋体" w:hint="eastAsia"/>
                <w:sz w:val="24"/>
              </w:rPr>
            </w:pPr>
            <w:r>
              <w:rPr>
                <w:rFonts w:ascii="宋体" w:hAnsi="宋体" w:cs="宋体" w:hint="eastAsia"/>
                <w:sz w:val="24"/>
              </w:rPr>
              <w:t>甲方（采购人）</w:t>
            </w:r>
          </w:p>
        </w:tc>
        <w:tc>
          <w:tcPr>
            <w:tcW w:w="4537" w:type="dxa"/>
            <w:gridSpan w:val="2"/>
            <w:tcBorders>
              <w:left w:val="single" w:sz="2" w:space="0" w:color="auto"/>
              <w:bottom w:val="single" w:sz="2" w:space="0" w:color="auto"/>
            </w:tcBorders>
            <w:vAlign w:val="center"/>
          </w:tcPr>
          <w:p w14:paraId="12FA9D03" w14:textId="77777777" w:rsidR="00CF0D08" w:rsidRDefault="00EE2FA7">
            <w:pPr>
              <w:snapToGrid w:val="0"/>
              <w:spacing w:line="360" w:lineRule="auto"/>
              <w:jc w:val="left"/>
              <w:rPr>
                <w:rFonts w:ascii="宋体" w:hAnsi="宋体" w:cs="宋体" w:hint="eastAsia"/>
                <w:sz w:val="24"/>
              </w:rPr>
            </w:pPr>
            <w:r>
              <w:rPr>
                <w:rFonts w:ascii="宋体" w:hAnsi="宋体" w:cs="宋体" w:hint="eastAsia"/>
                <w:sz w:val="24"/>
              </w:rPr>
              <w:t>乙方（供应商）</w:t>
            </w:r>
          </w:p>
        </w:tc>
      </w:tr>
      <w:tr w:rsidR="00CF0D08" w14:paraId="118A89CF" w14:textId="77777777">
        <w:trPr>
          <w:trHeight w:val="917"/>
        </w:trPr>
        <w:tc>
          <w:tcPr>
            <w:tcW w:w="1891" w:type="dxa"/>
            <w:tcBorders>
              <w:top w:val="single" w:sz="2" w:space="0" w:color="auto"/>
              <w:bottom w:val="single" w:sz="2" w:space="0" w:color="auto"/>
              <w:right w:val="single" w:sz="2" w:space="0" w:color="auto"/>
            </w:tcBorders>
            <w:vAlign w:val="center"/>
          </w:tcPr>
          <w:p w14:paraId="1DD03B22"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单位名称（公章或合同章）</w:t>
            </w:r>
          </w:p>
        </w:tc>
        <w:tc>
          <w:tcPr>
            <w:tcW w:w="2741" w:type="dxa"/>
            <w:tcBorders>
              <w:top w:val="single" w:sz="2" w:space="0" w:color="auto"/>
              <w:left w:val="single" w:sz="2" w:space="0" w:color="auto"/>
              <w:bottom w:val="single" w:sz="2" w:space="0" w:color="auto"/>
              <w:right w:val="single" w:sz="2" w:space="0" w:color="auto"/>
            </w:tcBorders>
            <w:vAlign w:val="center"/>
          </w:tcPr>
          <w:p w14:paraId="54379D4F"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65AA1284"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单位名称（公章或合同章）</w:t>
            </w:r>
          </w:p>
        </w:tc>
        <w:tc>
          <w:tcPr>
            <w:tcW w:w="2687" w:type="dxa"/>
            <w:tcBorders>
              <w:top w:val="single" w:sz="2" w:space="0" w:color="auto"/>
              <w:left w:val="single" w:sz="2" w:space="0" w:color="auto"/>
              <w:bottom w:val="single" w:sz="2" w:space="0" w:color="auto"/>
            </w:tcBorders>
            <w:vAlign w:val="center"/>
          </w:tcPr>
          <w:p w14:paraId="7F2BC79C" w14:textId="77777777" w:rsidR="00CF0D08" w:rsidRDefault="00CF0D08">
            <w:pPr>
              <w:snapToGrid w:val="0"/>
              <w:spacing w:line="360" w:lineRule="auto"/>
              <w:jc w:val="center"/>
              <w:rPr>
                <w:rFonts w:ascii="宋体" w:hAnsi="宋体" w:cs="宋体" w:hint="eastAsia"/>
                <w:spacing w:val="20"/>
                <w:sz w:val="24"/>
              </w:rPr>
            </w:pPr>
          </w:p>
        </w:tc>
      </w:tr>
      <w:tr w:rsidR="00CF0D08" w14:paraId="6316B8CC" w14:textId="77777777">
        <w:trPr>
          <w:trHeight w:val="1171"/>
        </w:trPr>
        <w:tc>
          <w:tcPr>
            <w:tcW w:w="1891" w:type="dxa"/>
            <w:vMerge w:val="restart"/>
            <w:tcBorders>
              <w:top w:val="single" w:sz="2" w:space="0" w:color="auto"/>
              <w:right w:val="single" w:sz="2" w:space="0" w:color="auto"/>
            </w:tcBorders>
            <w:vAlign w:val="center"/>
          </w:tcPr>
          <w:p w14:paraId="356E6E9B"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法定代表人</w:t>
            </w:r>
          </w:p>
          <w:p w14:paraId="5644E558" w14:textId="77777777" w:rsidR="00CF0D08" w:rsidRDefault="00EE2FA7">
            <w:pPr>
              <w:snapToGrid w:val="0"/>
              <w:spacing w:line="360" w:lineRule="auto"/>
              <w:ind w:firstLineChars="48" w:firstLine="115"/>
              <w:jc w:val="center"/>
              <w:rPr>
                <w:rFonts w:ascii="宋体" w:hAnsi="宋体" w:cs="宋体" w:hint="eastAsia"/>
                <w:sz w:val="24"/>
              </w:rPr>
            </w:pPr>
            <w:r>
              <w:rPr>
                <w:rFonts w:ascii="宋体" w:hAnsi="宋体" w:cs="宋体" w:hint="eastAsia"/>
                <w:sz w:val="24"/>
              </w:rPr>
              <w:t>或其委托代理人（签章）</w:t>
            </w:r>
          </w:p>
        </w:tc>
        <w:tc>
          <w:tcPr>
            <w:tcW w:w="2741" w:type="dxa"/>
            <w:vMerge w:val="restart"/>
            <w:tcBorders>
              <w:top w:val="single" w:sz="2" w:space="0" w:color="auto"/>
              <w:left w:val="single" w:sz="2" w:space="0" w:color="auto"/>
              <w:right w:val="single" w:sz="2" w:space="0" w:color="auto"/>
            </w:tcBorders>
            <w:vAlign w:val="center"/>
          </w:tcPr>
          <w:p w14:paraId="3A4F5ECC"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right w:val="single" w:sz="2" w:space="0" w:color="auto"/>
            </w:tcBorders>
            <w:vAlign w:val="center"/>
          </w:tcPr>
          <w:p w14:paraId="563F2EBE"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法定代表人</w:t>
            </w:r>
          </w:p>
          <w:p w14:paraId="5F2A78D3"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或其委托代理人（签章）</w:t>
            </w:r>
          </w:p>
        </w:tc>
        <w:tc>
          <w:tcPr>
            <w:tcW w:w="2687" w:type="dxa"/>
            <w:tcBorders>
              <w:top w:val="single" w:sz="2" w:space="0" w:color="auto"/>
              <w:left w:val="single" w:sz="2" w:space="0" w:color="auto"/>
              <w:bottom w:val="single" w:sz="2" w:space="0" w:color="auto"/>
            </w:tcBorders>
            <w:vAlign w:val="center"/>
          </w:tcPr>
          <w:p w14:paraId="6814510A" w14:textId="77777777" w:rsidR="00CF0D08" w:rsidRDefault="00CF0D08">
            <w:pPr>
              <w:snapToGrid w:val="0"/>
              <w:spacing w:line="360" w:lineRule="auto"/>
              <w:jc w:val="center"/>
              <w:rPr>
                <w:rFonts w:ascii="宋体" w:hAnsi="宋体" w:cs="宋体" w:hint="eastAsia"/>
                <w:sz w:val="24"/>
              </w:rPr>
            </w:pPr>
          </w:p>
        </w:tc>
      </w:tr>
      <w:tr w:rsidR="00CF0D08" w14:paraId="69FEC115" w14:textId="77777777">
        <w:trPr>
          <w:trHeight w:val="483"/>
        </w:trPr>
        <w:tc>
          <w:tcPr>
            <w:tcW w:w="1891" w:type="dxa"/>
            <w:vMerge/>
            <w:tcBorders>
              <w:bottom w:val="single" w:sz="2" w:space="0" w:color="auto"/>
              <w:right w:val="single" w:sz="2" w:space="0" w:color="auto"/>
            </w:tcBorders>
            <w:vAlign w:val="center"/>
          </w:tcPr>
          <w:p w14:paraId="12D27821" w14:textId="77777777" w:rsidR="00CF0D08" w:rsidRDefault="00CF0D08">
            <w:pPr>
              <w:snapToGrid w:val="0"/>
              <w:spacing w:line="360" w:lineRule="auto"/>
              <w:jc w:val="center"/>
              <w:rPr>
                <w:rFonts w:ascii="宋体" w:hAnsi="宋体" w:cs="宋体" w:hint="eastAsia"/>
                <w:sz w:val="24"/>
              </w:rPr>
            </w:pPr>
          </w:p>
        </w:tc>
        <w:tc>
          <w:tcPr>
            <w:tcW w:w="2741" w:type="dxa"/>
            <w:vMerge/>
            <w:tcBorders>
              <w:left w:val="single" w:sz="2" w:space="0" w:color="auto"/>
              <w:bottom w:val="single" w:sz="2" w:space="0" w:color="auto"/>
              <w:right w:val="single" w:sz="2" w:space="0" w:color="auto"/>
            </w:tcBorders>
            <w:vAlign w:val="center"/>
          </w:tcPr>
          <w:p w14:paraId="58BB619B"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579F022B"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拥有者性别</w:t>
            </w:r>
          </w:p>
        </w:tc>
        <w:tc>
          <w:tcPr>
            <w:tcW w:w="2687" w:type="dxa"/>
            <w:tcBorders>
              <w:top w:val="single" w:sz="2" w:space="0" w:color="auto"/>
              <w:left w:val="single" w:sz="2" w:space="0" w:color="auto"/>
              <w:bottom w:val="single" w:sz="2" w:space="0" w:color="auto"/>
            </w:tcBorders>
            <w:vAlign w:val="center"/>
          </w:tcPr>
          <w:p w14:paraId="13657D84" w14:textId="77777777" w:rsidR="00CF0D08" w:rsidRDefault="00CF0D08">
            <w:pPr>
              <w:snapToGrid w:val="0"/>
              <w:spacing w:line="360" w:lineRule="auto"/>
              <w:jc w:val="center"/>
              <w:rPr>
                <w:rFonts w:ascii="宋体" w:hAnsi="宋体" w:cs="宋体" w:hint="eastAsia"/>
                <w:spacing w:val="20"/>
                <w:sz w:val="24"/>
              </w:rPr>
            </w:pPr>
          </w:p>
        </w:tc>
      </w:tr>
      <w:tr w:rsidR="00CF0D08" w14:paraId="0E9EBDD3" w14:textId="77777777">
        <w:trPr>
          <w:trHeight w:val="483"/>
        </w:trPr>
        <w:tc>
          <w:tcPr>
            <w:tcW w:w="1891" w:type="dxa"/>
            <w:tcBorders>
              <w:top w:val="single" w:sz="2" w:space="0" w:color="auto"/>
              <w:bottom w:val="single" w:sz="2" w:space="0" w:color="auto"/>
              <w:right w:val="single" w:sz="2" w:space="0" w:color="auto"/>
            </w:tcBorders>
            <w:vAlign w:val="center"/>
          </w:tcPr>
          <w:p w14:paraId="6B1EC3E2"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住  所</w:t>
            </w:r>
          </w:p>
        </w:tc>
        <w:tc>
          <w:tcPr>
            <w:tcW w:w="2741" w:type="dxa"/>
            <w:tcBorders>
              <w:top w:val="single" w:sz="2" w:space="0" w:color="auto"/>
              <w:left w:val="single" w:sz="2" w:space="0" w:color="auto"/>
              <w:bottom w:val="single" w:sz="2" w:space="0" w:color="auto"/>
              <w:right w:val="single" w:sz="2" w:space="0" w:color="auto"/>
            </w:tcBorders>
            <w:vAlign w:val="center"/>
          </w:tcPr>
          <w:p w14:paraId="62BE1AC2"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5C474847"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住  所</w:t>
            </w:r>
          </w:p>
        </w:tc>
        <w:tc>
          <w:tcPr>
            <w:tcW w:w="2687" w:type="dxa"/>
            <w:tcBorders>
              <w:top w:val="single" w:sz="2" w:space="0" w:color="auto"/>
              <w:left w:val="single" w:sz="2" w:space="0" w:color="auto"/>
              <w:bottom w:val="single" w:sz="2" w:space="0" w:color="auto"/>
            </w:tcBorders>
            <w:vAlign w:val="center"/>
          </w:tcPr>
          <w:p w14:paraId="2AA3105F" w14:textId="77777777" w:rsidR="00CF0D08" w:rsidRDefault="00CF0D08">
            <w:pPr>
              <w:snapToGrid w:val="0"/>
              <w:spacing w:line="360" w:lineRule="auto"/>
              <w:jc w:val="center"/>
              <w:rPr>
                <w:rFonts w:ascii="宋体" w:hAnsi="宋体" w:cs="宋体" w:hint="eastAsia"/>
                <w:spacing w:val="20"/>
                <w:sz w:val="24"/>
              </w:rPr>
            </w:pPr>
          </w:p>
        </w:tc>
      </w:tr>
      <w:tr w:rsidR="00CF0D08" w14:paraId="35F8D672" w14:textId="77777777">
        <w:trPr>
          <w:trHeight w:val="483"/>
        </w:trPr>
        <w:tc>
          <w:tcPr>
            <w:tcW w:w="1891" w:type="dxa"/>
            <w:tcBorders>
              <w:top w:val="single" w:sz="2" w:space="0" w:color="auto"/>
              <w:bottom w:val="single" w:sz="2" w:space="0" w:color="auto"/>
              <w:right w:val="single" w:sz="2" w:space="0" w:color="auto"/>
            </w:tcBorders>
            <w:vAlign w:val="center"/>
          </w:tcPr>
          <w:p w14:paraId="68DB3398"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联 系 人</w:t>
            </w:r>
          </w:p>
        </w:tc>
        <w:tc>
          <w:tcPr>
            <w:tcW w:w="2741" w:type="dxa"/>
            <w:tcBorders>
              <w:top w:val="single" w:sz="2" w:space="0" w:color="auto"/>
              <w:left w:val="single" w:sz="2" w:space="0" w:color="auto"/>
              <w:bottom w:val="single" w:sz="2" w:space="0" w:color="auto"/>
              <w:right w:val="single" w:sz="2" w:space="0" w:color="auto"/>
            </w:tcBorders>
            <w:vAlign w:val="center"/>
          </w:tcPr>
          <w:p w14:paraId="7B60EDE4"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2B7F0994"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联 系 人</w:t>
            </w:r>
          </w:p>
        </w:tc>
        <w:tc>
          <w:tcPr>
            <w:tcW w:w="2687" w:type="dxa"/>
            <w:tcBorders>
              <w:top w:val="single" w:sz="2" w:space="0" w:color="auto"/>
              <w:left w:val="single" w:sz="2" w:space="0" w:color="auto"/>
              <w:bottom w:val="single" w:sz="2" w:space="0" w:color="auto"/>
            </w:tcBorders>
            <w:vAlign w:val="center"/>
          </w:tcPr>
          <w:p w14:paraId="39EB1BED" w14:textId="77777777" w:rsidR="00CF0D08" w:rsidRDefault="00CF0D08">
            <w:pPr>
              <w:snapToGrid w:val="0"/>
              <w:spacing w:line="360" w:lineRule="auto"/>
              <w:jc w:val="center"/>
              <w:rPr>
                <w:rFonts w:ascii="宋体" w:hAnsi="宋体" w:cs="宋体" w:hint="eastAsia"/>
                <w:spacing w:val="20"/>
                <w:sz w:val="24"/>
              </w:rPr>
            </w:pPr>
          </w:p>
        </w:tc>
      </w:tr>
      <w:tr w:rsidR="00CF0D08" w14:paraId="7B279351" w14:textId="77777777">
        <w:trPr>
          <w:trHeight w:val="483"/>
        </w:trPr>
        <w:tc>
          <w:tcPr>
            <w:tcW w:w="1891" w:type="dxa"/>
            <w:tcBorders>
              <w:top w:val="single" w:sz="2" w:space="0" w:color="auto"/>
              <w:bottom w:val="single" w:sz="2" w:space="0" w:color="auto"/>
              <w:right w:val="single" w:sz="2" w:space="0" w:color="auto"/>
            </w:tcBorders>
            <w:vAlign w:val="center"/>
          </w:tcPr>
          <w:p w14:paraId="7D5E1B31"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联系电话</w:t>
            </w:r>
          </w:p>
        </w:tc>
        <w:tc>
          <w:tcPr>
            <w:tcW w:w="2741" w:type="dxa"/>
            <w:tcBorders>
              <w:top w:val="single" w:sz="2" w:space="0" w:color="auto"/>
              <w:left w:val="single" w:sz="2" w:space="0" w:color="auto"/>
              <w:bottom w:val="single" w:sz="2" w:space="0" w:color="auto"/>
              <w:right w:val="single" w:sz="2" w:space="0" w:color="auto"/>
            </w:tcBorders>
            <w:vAlign w:val="center"/>
          </w:tcPr>
          <w:p w14:paraId="0D44C808"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0258D1A9"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联系电话</w:t>
            </w:r>
          </w:p>
        </w:tc>
        <w:tc>
          <w:tcPr>
            <w:tcW w:w="2687" w:type="dxa"/>
            <w:tcBorders>
              <w:top w:val="single" w:sz="2" w:space="0" w:color="auto"/>
              <w:left w:val="single" w:sz="2" w:space="0" w:color="auto"/>
              <w:bottom w:val="single" w:sz="2" w:space="0" w:color="auto"/>
            </w:tcBorders>
            <w:vAlign w:val="center"/>
          </w:tcPr>
          <w:p w14:paraId="422BA909" w14:textId="77777777" w:rsidR="00CF0D08" w:rsidRDefault="00CF0D08">
            <w:pPr>
              <w:snapToGrid w:val="0"/>
              <w:spacing w:line="360" w:lineRule="auto"/>
              <w:jc w:val="center"/>
              <w:rPr>
                <w:rFonts w:ascii="宋体" w:hAnsi="宋体" w:cs="宋体" w:hint="eastAsia"/>
                <w:spacing w:val="20"/>
                <w:sz w:val="24"/>
              </w:rPr>
            </w:pPr>
          </w:p>
        </w:tc>
      </w:tr>
      <w:tr w:rsidR="00CF0D08" w14:paraId="67CFDF4A" w14:textId="77777777">
        <w:trPr>
          <w:trHeight w:val="483"/>
        </w:trPr>
        <w:tc>
          <w:tcPr>
            <w:tcW w:w="1891" w:type="dxa"/>
            <w:tcBorders>
              <w:top w:val="single" w:sz="2" w:space="0" w:color="auto"/>
              <w:bottom w:val="single" w:sz="2" w:space="0" w:color="auto"/>
              <w:right w:val="single" w:sz="2" w:space="0" w:color="auto"/>
            </w:tcBorders>
            <w:vAlign w:val="center"/>
          </w:tcPr>
          <w:p w14:paraId="0E244F93"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通信地址</w:t>
            </w:r>
          </w:p>
        </w:tc>
        <w:tc>
          <w:tcPr>
            <w:tcW w:w="2741" w:type="dxa"/>
            <w:tcBorders>
              <w:top w:val="single" w:sz="2" w:space="0" w:color="auto"/>
              <w:left w:val="single" w:sz="2" w:space="0" w:color="auto"/>
              <w:bottom w:val="single" w:sz="2" w:space="0" w:color="auto"/>
              <w:right w:val="single" w:sz="2" w:space="0" w:color="auto"/>
            </w:tcBorders>
            <w:vAlign w:val="center"/>
          </w:tcPr>
          <w:p w14:paraId="7DCFA24C"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781EB8A6"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通信地址</w:t>
            </w:r>
          </w:p>
        </w:tc>
        <w:tc>
          <w:tcPr>
            <w:tcW w:w="2687" w:type="dxa"/>
            <w:tcBorders>
              <w:top w:val="single" w:sz="2" w:space="0" w:color="auto"/>
              <w:left w:val="single" w:sz="2" w:space="0" w:color="auto"/>
              <w:bottom w:val="single" w:sz="2" w:space="0" w:color="auto"/>
            </w:tcBorders>
            <w:vAlign w:val="center"/>
          </w:tcPr>
          <w:p w14:paraId="279C2DD0" w14:textId="77777777" w:rsidR="00CF0D08" w:rsidRDefault="00CF0D08">
            <w:pPr>
              <w:snapToGrid w:val="0"/>
              <w:spacing w:line="360" w:lineRule="auto"/>
              <w:jc w:val="center"/>
              <w:rPr>
                <w:rFonts w:ascii="宋体" w:hAnsi="宋体" w:cs="宋体" w:hint="eastAsia"/>
                <w:spacing w:val="20"/>
                <w:sz w:val="24"/>
              </w:rPr>
            </w:pPr>
          </w:p>
        </w:tc>
      </w:tr>
      <w:tr w:rsidR="00CF0D08" w14:paraId="5D9A039B" w14:textId="77777777">
        <w:trPr>
          <w:trHeight w:val="483"/>
        </w:trPr>
        <w:tc>
          <w:tcPr>
            <w:tcW w:w="1891" w:type="dxa"/>
            <w:tcBorders>
              <w:top w:val="single" w:sz="2" w:space="0" w:color="auto"/>
              <w:bottom w:val="single" w:sz="2" w:space="0" w:color="auto"/>
              <w:right w:val="single" w:sz="2" w:space="0" w:color="auto"/>
            </w:tcBorders>
            <w:vAlign w:val="center"/>
          </w:tcPr>
          <w:p w14:paraId="49CB24CC"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邮政编码</w:t>
            </w:r>
          </w:p>
        </w:tc>
        <w:tc>
          <w:tcPr>
            <w:tcW w:w="2741" w:type="dxa"/>
            <w:tcBorders>
              <w:top w:val="single" w:sz="2" w:space="0" w:color="auto"/>
              <w:left w:val="single" w:sz="2" w:space="0" w:color="auto"/>
              <w:bottom w:val="single" w:sz="2" w:space="0" w:color="auto"/>
              <w:right w:val="single" w:sz="2" w:space="0" w:color="auto"/>
            </w:tcBorders>
            <w:vAlign w:val="center"/>
          </w:tcPr>
          <w:p w14:paraId="3BABA71C"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60499918"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邮政编码</w:t>
            </w:r>
          </w:p>
        </w:tc>
        <w:tc>
          <w:tcPr>
            <w:tcW w:w="2687" w:type="dxa"/>
            <w:tcBorders>
              <w:top w:val="single" w:sz="2" w:space="0" w:color="auto"/>
              <w:left w:val="single" w:sz="2" w:space="0" w:color="auto"/>
              <w:bottom w:val="single" w:sz="2" w:space="0" w:color="auto"/>
            </w:tcBorders>
            <w:vAlign w:val="center"/>
          </w:tcPr>
          <w:p w14:paraId="0B09BA89" w14:textId="77777777" w:rsidR="00CF0D08" w:rsidRDefault="00CF0D08">
            <w:pPr>
              <w:snapToGrid w:val="0"/>
              <w:spacing w:line="360" w:lineRule="auto"/>
              <w:jc w:val="center"/>
              <w:rPr>
                <w:rFonts w:ascii="宋体" w:hAnsi="宋体" w:cs="宋体" w:hint="eastAsia"/>
                <w:spacing w:val="20"/>
                <w:sz w:val="24"/>
              </w:rPr>
            </w:pPr>
          </w:p>
        </w:tc>
      </w:tr>
      <w:tr w:rsidR="00CF0D08" w14:paraId="073A38AF" w14:textId="77777777">
        <w:trPr>
          <w:trHeight w:val="483"/>
        </w:trPr>
        <w:tc>
          <w:tcPr>
            <w:tcW w:w="1891" w:type="dxa"/>
            <w:tcBorders>
              <w:top w:val="single" w:sz="2" w:space="0" w:color="auto"/>
              <w:bottom w:val="single" w:sz="2" w:space="0" w:color="auto"/>
              <w:right w:val="single" w:sz="2" w:space="0" w:color="auto"/>
            </w:tcBorders>
            <w:vAlign w:val="center"/>
          </w:tcPr>
          <w:p w14:paraId="6AF150F0"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电子邮箱</w:t>
            </w:r>
          </w:p>
        </w:tc>
        <w:tc>
          <w:tcPr>
            <w:tcW w:w="2741" w:type="dxa"/>
            <w:tcBorders>
              <w:top w:val="single" w:sz="2" w:space="0" w:color="auto"/>
              <w:left w:val="single" w:sz="2" w:space="0" w:color="auto"/>
              <w:bottom w:val="single" w:sz="2" w:space="0" w:color="auto"/>
              <w:right w:val="single" w:sz="2" w:space="0" w:color="auto"/>
            </w:tcBorders>
            <w:vAlign w:val="center"/>
          </w:tcPr>
          <w:p w14:paraId="417831EE"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6F3C364F"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电子邮箱</w:t>
            </w:r>
          </w:p>
        </w:tc>
        <w:tc>
          <w:tcPr>
            <w:tcW w:w="2687" w:type="dxa"/>
            <w:tcBorders>
              <w:top w:val="single" w:sz="2" w:space="0" w:color="auto"/>
              <w:left w:val="single" w:sz="2" w:space="0" w:color="auto"/>
              <w:bottom w:val="single" w:sz="2" w:space="0" w:color="auto"/>
            </w:tcBorders>
            <w:vAlign w:val="center"/>
          </w:tcPr>
          <w:p w14:paraId="3F931111" w14:textId="77777777" w:rsidR="00CF0D08" w:rsidRDefault="00CF0D08">
            <w:pPr>
              <w:snapToGrid w:val="0"/>
              <w:spacing w:line="360" w:lineRule="auto"/>
              <w:jc w:val="center"/>
              <w:rPr>
                <w:rFonts w:ascii="宋体" w:hAnsi="宋体" w:cs="宋体" w:hint="eastAsia"/>
                <w:spacing w:val="20"/>
                <w:sz w:val="24"/>
              </w:rPr>
            </w:pPr>
          </w:p>
        </w:tc>
      </w:tr>
      <w:tr w:rsidR="00CF0D08" w14:paraId="6FC377E8" w14:textId="77777777">
        <w:trPr>
          <w:trHeight w:val="483"/>
        </w:trPr>
        <w:tc>
          <w:tcPr>
            <w:tcW w:w="1891" w:type="dxa"/>
            <w:tcBorders>
              <w:top w:val="single" w:sz="2" w:space="0" w:color="auto"/>
              <w:bottom w:val="single" w:sz="2" w:space="0" w:color="auto"/>
              <w:right w:val="single" w:sz="2" w:space="0" w:color="auto"/>
            </w:tcBorders>
            <w:vAlign w:val="center"/>
          </w:tcPr>
          <w:p w14:paraId="0399A6C2"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统一社会信用代码</w:t>
            </w:r>
          </w:p>
        </w:tc>
        <w:tc>
          <w:tcPr>
            <w:tcW w:w="2741" w:type="dxa"/>
            <w:tcBorders>
              <w:top w:val="single" w:sz="2" w:space="0" w:color="auto"/>
              <w:left w:val="single" w:sz="2" w:space="0" w:color="auto"/>
              <w:bottom w:val="single" w:sz="2" w:space="0" w:color="auto"/>
              <w:right w:val="single" w:sz="2" w:space="0" w:color="auto"/>
            </w:tcBorders>
            <w:vAlign w:val="center"/>
          </w:tcPr>
          <w:p w14:paraId="265211D3"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0C5DE61F"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统一社会信用代码</w:t>
            </w:r>
          </w:p>
        </w:tc>
        <w:tc>
          <w:tcPr>
            <w:tcW w:w="2687" w:type="dxa"/>
            <w:tcBorders>
              <w:top w:val="single" w:sz="2" w:space="0" w:color="auto"/>
              <w:left w:val="single" w:sz="2" w:space="0" w:color="auto"/>
              <w:bottom w:val="single" w:sz="2" w:space="0" w:color="auto"/>
            </w:tcBorders>
            <w:vAlign w:val="center"/>
          </w:tcPr>
          <w:p w14:paraId="3E6CB735" w14:textId="77777777" w:rsidR="00CF0D08" w:rsidRDefault="00CF0D08">
            <w:pPr>
              <w:snapToGrid w:val="0"/>
              <w:spacing w:line="360" w:lineRule="auto"/>
              <w:jc w:val="center"/>
              <w:rPr>
                <w:rFonts w:ascii="宋体" w:hAnsi="宋体" w:cs="宋体" w:hint="eastAsia"/>
                <w:spacing w:val="20"/>
                <w:sz w:val="24"/>
              </w:rPr>
            </w:pPr>
          </w:p>
        </w:tc>
      </w:tr>
      <w:tr w:rsidR="00CF0D08" w14:paraId="1C675C5D" w14:textId="77777777">
        <w:trPr>
          <w:trHeight w:val="483"/>
        </w:trPr>
        <w:tc>
          <w:tcPr>
            <w:tcW w:w="1891" w:type="dxa"/>
            <w:tcBorders>
              <w:top w:val="single" w:sz="2" w:space="0" w:color="auto"/>
              <w:bottom w:val="single" w:sz="2" w:space="0" w:color="auto"/>
              <w:right w:val="single" w:sz="2" w:space="0" w:color="auto"/>
            </w:tcBorders>
            <w:vAlign w:val="center"/>
          </w:tcPr>
          <w:p w14:paraId="3BF0473A" w14:textId="77777777" w:rsidR="00CF0D08" w:rsidRDefault="00CF0D08">
            <w:pPr>
              <w:snapToGrid w:val="0"/>
              <w:spacing w:line="360" w:lineRule="auto"/>
              <w:jc w:val="center"/>
              <w:rPr>
                <w:rFonts w:ascii="宋体" w:hAnsi="宋体" w:cs="宋体" w:hint="eastAsia"/>
                <w:sz w:val="24"/>
              </w:rPr>
            </w:pPr>
          </w:p>
        </w:tc>
        <w:tc>
          <w:tcPr>
            <w:tcW w:w="2741" w:type="dxa"/>
            <w:tcBorders>
              <w:top w:val="single" w:sz="2" w:space="0" w:color="auto"/>
              <w:left w:val="single" w:sz="2" w:space="0" w:color="auto"/>
              <w:bottom w:val="single" w:sz="2" w:space="0" w:color="auto"/>
              <w:right w:val="single" w:sz="2" w:space="0" w:color="auto"/>
            </w:tcBorders>
            <w:vAlign w:val="center"/>
          </w:tcPr>
          <w:p w14:paraId="4119D27F"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41D84791"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开户名称</w:t>
            </w:r>
          </w:p>
        </w:tc>
        <w:tc>
          <w:tcPr>
            <w:tcW w:w="2687" w:type="dxa"/>
            <w:tcBorders>
              <w:top w:val="single" w:sz="2" w:space="0" w:color="auto"/>
              <w:left w:val="single" w:sz="2" w:space="0" w:color="auto"/>
              <w:bottom w:val="single" w:sz="2" w:space="0" w:color="auto"/>
            </w:tcBorders>
            <w:vAlign w:val="center"/>
          </w:tcPr>
          <w:p w14:paraId="4962BC04" w14:textId="77777777" w:rsidR="00CF0D08" w:rsidRDefault="00CF0D08">
            <w:pPr>
              <w:snapToGrid w:val="0"/>
              <w:spacing w:line="360" w:lineRule="auto"/>
              <w:jc w:val="center"/>
              <w:rPr>
                <w:rFonts w:ascii="宋体" w:hAnsi="宋体" w:cs="宋体" w:hint="eastAsia"/>
                <w:spacing w:val="20"/>
                <w:sz w:val="24"/>
              </w:rPr>
            </w:pPr>
          </w:p>
        </w:tc>
      </w:tr>
      <w:tr w:rsidR="00CF0D08" w14:paraId="73FFA6FA" w14:textId="77777777">
        <w:trPr>
          <w:trHeight w:val="483"/>
        </w:trPr>
        <w:tc>
          <w:tcPr>
            <w:tcW w:w="1891" w:type="dxa"/>
            <w:tcBorders>
              <w:top w:val="single" w:sz="2" w:space="0" w:color="auto"/>
              <w:bottom w:val="single" w:sz="2" w:space="0" w:color="auto"/>
              <w:right w:val="single" w:sz="2" w:space="0" w:color="auto"/>
            </w:tcBorders>
            <w:vAlign w:val="center"/>
          </w:tcPr>
          <w:p w14:paraId="158E6996" w14:textId="77777777" w:rsidR="00CF0D08" w:rsidRDefault="00CF0D08">
            <w:pPr>
              <w:snapToGrid w:val="0"/>
              <w:spacing w:line="360" w:lineRule="auto"/>
              <w:jc w:val="center"/>
              <w:rPr>
                <w:rFonts w:ascii="宋体" w:hAnsi="宋体" w:cs="宋体" w:hint="eastAsia"/>
                <w:sz w:val="24"/>
              </w:rPr>
            </w:pPr>
          </w:p>
        </w:tc>
        <w:tc>
          <w:tcPr>
            <w:tcW w:w="2741" w:type="dxa"/>
            <w:tcBorders>
              <w:top w:val="single" w:sz="2" w:space="0" w:color="auto"/>
              <w:left w:val="single" w:sz="2" w:space="0" w:color="auto"/>
              <w:bottom w:val="single" w:sz="2" w:space="0" w:color="auto"/>
              <w:right w:val="single" w:sz="2" w:space="0" w:color="auto"/>
            </w:tcBorders>
            <w:vAlign w:val="center"/>
          </w:tcPr>
          <w:p w14:paraId="2CC34ED4"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26401DED"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开户银行</w:t>
            </w:r>
          </w:p>
        </w:tc>
        <w:tc>
          <w:tcPr>
            <w:tcW w:w="2687" w:type="dxa"/>
            <w:tcBorders>
              <w:top w:val="single" w:sz="2" w:space="0" w:color="auto"/>
              <w:left w:val="single" w:sz="2" w:space="0" w:color="auto"/>
              <w:bottom w:val="single" w:sz="2" w:space="0" w:color="auto"/>
            </w:tcBorders>
            <w:vAlign w:val="center"/>
          </w:tcPr>
          <w:p w14:paraId="1C728A27" w14:textId="77777777" w:rsidR="00CF0D08" w:rsidRDefault="00CF0D08">
            <w:pPr>
              <w:snapToGrid w:val="0"/>
              <w:spacing w:line="360" w:lineRule="auto"/>
              <w:jc w:val="center"/>
              <w:rPr>
                <w:rFonts w:ascii="宋体" w:hAnsi="宋体" w:cs="宋体" w:hint="eastAsia"/>
                <w:spacing w:val="20"/>
                <w:sz w:val="24"/>
              </w:rPr>
            </w:pPr>
          </w:p>
        </w:tc>
      </w:tr>
      <w:tr w:rsidR="00CF0D08" w14:paraId="43E88BD0" w14:textId="77777777">
        <w:trPr>
          <w:trHeight w:val="483"/>
        </w:trPr>
        <w:tc>
          <w:tcPr>
            <w:tcW w:w="1891" w:type="dxa"/>
            <w:tcBorders>
              <w:top w:val="single" w:sz="2" w:space="0" w:color="auto"/>
              <w:bottom w:val="single" w:sz="2" w:space="0" w:color="auto"/>
              <w:right w:val="single" w:sz="2" w:space="0" w:color="auto"/>
            </w:tcBorders>
            <w:vAlign w:val="center"/>
          </w:tcPr>
          <w:p w14:paraId="3B110D8B" w14:textId="77777777" w:rsidR="00CF0D08" w:rsidRDefault="00CF0D08">
            <w:pPr>
              <w:snapToGrid w:val="0"/>
              <w:spacing w:line="360" w:lineRule="auto"/>
              <w:jc w:val="center"/>
              <w:rPr>
                <w:rFonts w:ascii="宋体" w:hAnsi="宋体" w:cs="宋体" w:hint="eastAsia"/>
                <w:sz w:val="24"/>
              </w:rPr>
            </w:pPr>
          </w:p>
        </w:tc>
        <w:tc>
          <w:tcPr>
            <w:tcW w:w="2741" w:type="dxa"/>
            <w:tcBorders>
              <w:top w:val="single" w:sz="2" w:space="0" w:color="auto"/>
              <w:left w:val="single" w:sz="2" w:space="0" w:color="auto"/>
              <w:bottom w:val="single" w:sz="2" w:space="0" w:color="auto"/>
              <w:right w:val="single" w:sz="2" w:space="0" w:color="auto"/>
            </w:tcBorders>
            <w:vAlign w:val="center"/>
          </w:tcPr>
          <w:p w14:paraId="02FD53A2" w14:textId="77777777" w:rsidR="00CF0D08" w:rsidRDefault="00CF0D08">
            <w:pPr>
              <w:snapToGrid w:val="0"/>
              <w:spacing w:line="360" w:lineRule="auto"/>
              <w:jc w:val="center"/>
              <w:rPr>
                <w:rFonts w:ascii="宋体" w:hAnsi="宋体" w:cs="宋体" w:hint="eastAsia"/>
                <w:sz w:val="24"/>
              </w:rPr>
            </w:pPr>
          </w:p>
        </w:tc>
        <w:tc>
          <w:tcPr>
            <w:tcW w:w="1850" w:type="dxa"/>
            <w:tcBorders>
              <w:top w:val="single" w:sz="2" w:space="0" w:color="auto"/>
              <w:left w:val="single" w:sz="2" w:space="0" w:color="auto"/>
              <w:bottom w:val="single" w:sz="2" w:space="0" w:color="auto"/>
              <w:right w:val="single" w:sz="2" w:space="0" w:color="auto"/>
            </w:tcBorders>
            <w:vAlign w:val="center"/>
          </w:tcPr>
          <w:p w14:paraId="0CBC9907"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银行账号</w:t>
            </w:r>
          </w:p>
        </w:tc>
        <w:tc>
          <w:tcPr>
            <w:tcW w:w="2687" w:type="dxa"/>
            <w:tcBorders>
              <w:top w:val="single" w:sz="2" w:space="0" w:color="auto"/>
              <w:left w:val="single" w:sz="2" w:space="0" w:color="auto"/>
              <w:bottom w:val="single" w:sz="2" w:space="0" w:color="auto"/>
            </w:tcBorders>
            <w:vAlign w:val="center"/>
          </w:tcPr>
          <w:p w14:paraId="0882B37C" w14:textId="77777777" w:rsidR="00CF0D08" w:rsidRDefault="00CF0D08">
            <w:pPr>
              <w:snapToGrid w:val="0"/>
              <w:spacing w:line="360" w:lineRule="auto"/>
              <w:jc w:val="center"/>
              <w:rPr>
                <w:rFonts w:ascii="宋体" w:hAnsi="宋体" w:cs="宋体" w:hint="eastAsia"/>
                <w:spacing w:val="20"/>
                <w:sz w:val="24"/>
              </w:rPr>
            </w:pPr>
          </w:p>
        </w:tc>
      </w:tr>
      <w:tr w:rsidR="00CF0D08" w14:paraId="718DFE83" w14:textId="77777777">
        <w:trPr>
          <w:trHeight w:val="586"/>
        </w:trPr>
        <w:tc>
          <w:tcPr>
            <w:tcW w:w="9169" w:type="dxa"/>
            <w:gridSpan w:val="4"/>
            <w:tcBorders>
              <w:top w:val="single" w:sz="2" w:space="0" w:color="auto"/>
            </w:tcBorders>
            <w:vAlign w:val="center"/>
          </w:tcPr>
          <w:p w14:paraId="0E61E44F" w14:textId="77777777" w:rsidR="00CF0D08" w:rsidRDefault="00EE2FA7">
            <w:pPr>
              <w:pStyle w:val="ae"/>
              <w:snapToGrid w:val="0"/>
              <w:spacing w:beforeLines="50" w:before="120" w:line="360" w:lineRule="auto"/>
              <w:jc w:val="left"/>
              <w:rPr>
                <w:rFonts w:cs="宋体" w:hint="eastAsia"/>
                <w:spacing w:val="20"/>
              </w:rPr>
            </w:pPr>
            <w:r>
              <w:rPr>
                <w:rFonts w:cs="宋体" w:hint="eastAsia"/>
              </w:rPr>
              <w:t>注：涉及联合体或其他合同主体的信息应按上表格式加列。</w:t>
            </w:r>
          </w:p>
        </w:tc>
      </w:tr>
    </w:tbl>
    <w:p w14:paraId="22BE3507" w14:textId="77777777" w:rsidR="00CF0D08" w:rsidRDefault="00EE2FA7">
      <w:pPr>
        <w:pStyle w:val="2"/>
        <w:adjustRightInd w:val="0"/>
        <w:snapToGrid w:val="0"/>
        <w:spacing w:beforeLines="50" w:before="120"/>
        <w:jc w:val="center"/>
        <w:rPr>
          <w:rFonts w:ascii="宋体" w:eastAsia="宋体" w:hAnsi="宋体" w:cs="宋体" w:hint="eastAsia"/>
          <w:sz w:val="24"/>
          <w:szCs w:val="24"/>
        </w:rPr>
      </w:pPr>
      <w:r>
        <w:rPr>
          <w:rFonts w:ascii="宋体" w:hAnsi="宋体"/>
          <w:sz w:val="21"/>
          <w:szCs w:val="21"/>
          <w:u w:val="single"/>
        </w:rPr>
        <w:br w:type="page"/>
      </w:r>
      <w:bookmarkStart w:id="406" w:name="_Toc27624"/>
      <w:r>
        <w:rPr>
          <w:rFonts w:ascii="宋体" w:eastAsia="宋体" w:hAnsi="宋体" w:cs="宋体" w:hint="eastAsia"/>
          <w:sz w:val="24"/>
          <w:szCs w:val="24"/>
        </w:rPr>
        <w:lastRenderedPageBreak/>
        <w:t>第二节 政府采购合同通用条款</w:t>
      </w:r>
      <w:bookmarkEnd w:id="406"/>
    </w:p>
    <w:p w14:paraId="42002A71" w14:textId="77777777" w:rsidR="00CF0D08" w:rsidRDefault="00EE2FA7">
      <w:pPr>
        <w:tabs>
          <w:tab w:val="left" w:pos="8820"/>
          <w:tab w:val="left" w:pos="9345"/>
          <w:tab w:val="left" w:pos="9765"/>
        </w:tabs>
        <w:snapToGrid w:val="0"/>
        <w:spacing w:line="360" w:lineRule="auto"/>
        <w:jc w:val="left"/>
        <w:rPr>
          <w:rFonts w:ascii="宋体" w:hAnsi="宋体" w:cs="宋体" w:hint="eastAsia"/>
          <w:b/>
          <w:bCs/>
          <w:sz w:val="24"/>
        </w:rPr>
      </w:pPr>
      <w:r>
        <w:rPr>
          <w:rFonts w:ascii="宋体" w:hAnsi="宋体" w:cs="宋体" w:hint="eastAsia"/>
          <w:b/>
          <w:sz w:val="24"/>
        </w:rPr>
        <w:t xml:space="preserve">1. </w:t>
      </w:r>
      <w:r>
        <w:rPr>
          <w:rFonts w:ascii="宋体" w:hAnsi="宋体" w:cs="宋体" w:hint="eastAsia"/>
          <w:b/>
          <w:bCs/>
          <w:sz w:val="24"/>
        </w:rPr>
        <w:t>定义</w:t>
      </w:r>
    </w:p>
    <w:p w14:paraId="774ACFCC"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1.1合同当事人</w:t>
      </w:r>
    </w:p>
    <w:p w14:paraId="32975A52"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（1）采购人（以下称甲方）是指使用财政性资金，通过政府采购方式向供应商购买货物及其相关服务的国家机关、事业单位、团体组织。</w:t>
      </w:r>
    </w:p>
    <w:p w14:paraId="2667D437"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（2）供应商（以下称乙方）是指参加政府采购活动并且中标（成交），向采购人提供合同约定的货物及其相关服务的法人、非法人组织或者自然人。</w:t>
      </w:r>
    </w:p>
    <w:p w14:paraId="11B979DB"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（3）其他合同主体是指除采购人和供应商以外，</w:t>
      </w:r>
      <w:r>
        <w:rPr>
          <w:rFonts w:ascii="宋体" w:hAnsi="宋体" w:cs="宋体" w:hint="eastAsia"/>
          <w:bCs/>
          <w:color w:val="000000" w:themeColor="text1"/>
          <w:sz w:val="24"/>
        </w:rPr>
        <w:t>依法参与合同缔结或履行，享有权利、承担义务的合同当事人</w:t>
      </w:r>
      <w:r>
        <w:rPr>
          <w:rFonts w:ascii="宋体" w:hAnsi="宋体" w:cs="宋体" w:hint="eastAsia"/>
          <w:sz w:val="24"/>
        </w:rPr>
        <w:t>。</w:t>
      </w:r>
    </w:p>
    <w:p w14:paraId="2CD0F99F" w14:textId="77777777" w:rsidR="00CF0D08" w:rsidRDefault="00EE2FA7">
      <w:pPr>
        <w:tabs>
          <w:tab w:val="left" w:pos="570"/>
          <w:tab w:val="left" w:pos="9240"/>
          <w:tab w:val="left" w:pos="9555"/>
        </w:tabs>
        <w:snapToGrid w:val="0"/>
        <w:spacing w:line="360" w:lineRule="auto"/>
        <w:ind w:firstLineChars="200" w:firstLine="480"/>
        <w:jc w:val="left"/>
        <w:rPr>
          <w:rFonts w:ascii="宋体" w:hAnsi="宋体" w:cs="宋体" w:hint="eastAsia"/>
          <w:sz w:val="24"/>
        </w:rPr>
      </w:pPr>
      <w:r>
        <w:rPr>
          <w:rFonts w:ascii="宋体" w:hAnsi="宋体" w:cs="宋体" w:hint="eastAsia"/>
          <w:sz w:val="24"/>
        </w:rPr>
        <w:t>1.2本合同下列术语应解释为：</w:t>
      </w:r>
    </w:p>
    <w:p w14:paraId="024362A4"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（1）“合同”系指</w:t>
      </w:r>
      <w:r>
        <w:rPr>
          <w:rFonts w:ascii="宋体" w:hAnsi="宋体" w:cs="宋体" w:hint="eastAsia"/>
          <w:bCs/>
          <w:color w:val="000000" w:themeColor="text1"/>
          <w:sz w:val="24"/>
        </w:rPr>
        <w:t>合同当事人意思表示达成一致的任何协议，包括签署的</w:t>
      </w:r>
      <w:r>
        <w:rPr>
          <w:rFonts w:ascii="宋体" w:hAnsi="宋体" w:cs="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 w:val="24"/>
        </w:rPr>
        <w:t>国家法律、行政法规和规章制度规定或合同约定的作为合同组成部分的其他文件</w:t>
      </w:r>
      <w:r>
        <w:rPr>
          <w:rFonts w:ascii="宋体" w:hAnsi="宋体" w:cs="宋体" w:hint="eastAsia"/>
          <w:sz w:val="24"/>
        </w:rPr>
        <w:t>。</w:t>
      </w:r>
    </w:p>
    <w:p w14:paraId="4A9DC93A" w14:textId="77777777" w:rsidR="00CF0D08" w:rsidRDefault="00EE2FA7">
      <w:pPr>
        <w:tabs>
          <w:tab w:val="left" w:pos="570"/>
          <w:tab w:val="left" w:pos="9240"/>
          <w:tab w:val="left" w:pos="9555"/>
        </w:tabs>
        <w:snapToGrid w:val="0"/>
        <w:spacing w:line="360" w:lineRule="auto"/>
        <w:ind w:firstLineChars="200" w:firstLine="480"/>
        <w:jc w:val="left"/>
        <w:rPr>
          <w:rFonts w:ascii="宋体" w:hAnsi="宋体" w:cs="宋体" w:hint="eastAsia"/>
          <w:sz w:val="24"/>
        </w:rPr>
      </w:pPr>
      <w:r>
        <w:rPr>
          <w:rFonts w:ascii="宋体" w:hAnsi="宋体" w:cs="宋体" w:hint="eastAsia"/>
          <w:sz w:val="24"/>
        </w:rPr>
        <w:t>（2）“合同价款”系指根据本合同规定乙方在全面履行合同义务后甲方应支付给乙方的价款。</w:t>
      </w:r>
    </w:p>
    <w:p w14:paraId="72631870" w14:textId="77777777" w:rsidR="00CF0D08" w:rsidRDefault="00EE2FA7">
      <w:pPr>
        <w:tabs>
          <w:tab w:val="left" w:pos="570"/>
          <w:tab w:val="left" w:pos="9240"/>
          <w:tab w:val="left" w:pos="9555"/>
        </w:tabs>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sz w:val="24"/>
        </w:rPr>
        <w:t>（3）“货物”系指乙方根据本合同规定须向甲方提供的各种形态和种类的物品，包括原材料、设备、产品（</w:t>
      </w:r>
      <w:r>
        <w:rPr>
          <w:rFonts w:ascii="宋体" w:hAnsi="宋体" w:cs="宋体" w:hint="eastAsia"/>
          <w:color w:val="000000" w:themeColor="text1"/>
          <w:sz w:val="24"/>
        </w:rPr>
        <w:t>包括软件）及相关的其备品备件、工具、手册及</w:t>
      </w:r>
      <w:r>
        <w:rPr>
          <w:rFonts w:ascii="宋体" w:hAnsi="宋体" w:cs="宋体" w:hint="eastAsia"/>
          <w:color w:val="000000" w:themeColor="text1"/>
          <w:sz w:val="24"/>
          <w:lang w:val="en"/>
        </w:rPr>
        <w:t>其他</w:t>
      </w:r>
      <w:r>
        <w:rPr>
          <w:rFonts w:ascii="宋体" w:hAnsi="宋体" w:cs="宋体" w:hint="eastAsia"/>
          <w:color w:val="000000" w:themeColor="text1"/>
          <w:sz w:val="24"/>
        </w:rPr>
        <w:t>技术资料和材料等。</w:t>
      </w:r>
    </w:p>
    <w:p w14:paraId="4F841A09" w14:textId="77777777" w:rsidR="00CF0D08" w:rsidRDefault="00EE2FA7">
      <w:pPr>
        <w:snapToGrid w:val="0"/>
        <w:spacing w:line="360" w:lineRule="auto"/>
        <w:ind w:firstLineChars="200" w:firstLine="480"/>
        <w:jc w:val="left"/>
        <w:rPr>
          <w:rFonts w:ascii="宋体" w:hAnsi="宋体" w:cs="宋体" w:hint="eastAsia"/>
          <w:color w:val="000000" w:themeColor="text1"/>
          <w:sz w:val="24"/>
          <w:highlight w:val="yellow"/>
        </w:rPr>
      </w:pPr>
      <w:r>
        <w:rPr>
          <w:rFonts w:ascii="宋体" w:hAnsi="宋体" w:cs="宋体" w:hint="eastAsia"/>
          <w:color w:val="000000" w:themeColor="text1"/>
          <w:sz w:val="24"/>
        </w:rPr>
        <w:t>（4）“</w:t>
      </w:r>
      <w:r>
        <w:rPr>
          <w:rFonts w:ascii="宋体" w:hAnsi="宋体" w:cs="宋体" w:hint="eastAsia"/>
          <w:sz w:val="24"/>
        </w:rPr>
        <w:t>相关</w:t>
      </w:r>
      <w:r>
        <w:rPr>
          <w:rFonts w:ascii="宋体" w:hAnsi="宋体" w:cs="宋体" w:hint="eastAsia"/>
          <w:color w:val="000000" w:themeColor="text1"/>
          <w:sz w:val="24"/>
        </w:rPr>
        <w:t>服务”系指根据合同规定，乙方应提供的与货物有关的技术、管理和</w:t>
      </w:r>
      <w:r>
        <w:rPr>
          <w:rFonts w:ascii="宋体" w:hAnsi="宋体" w:cs="宋体" w:hint="eastAsia"/>
          <w:color w:val="000000" w:themeColor="text1"/>
          <w:sz w:val="24"/>
          <w:lang w:val="en"/>
        </w:rPr>
        <w:t>其他</w:t>
      </w:r>
      <w:r>
        <w:rPr>
          <w:rFonts w:ascii="宋体" w:hAnsi="宋体" w:cs="宋体" w:hint="eastAsia"/>
          <w:color w:val="000000" w:themeColor="text1"/>
          <w:sz w:val="24"/>
        </w:rPr>
        <w:t>服务，包括但不限于：管理和质量保证、运输、保险、检验、现场准备、安装、集成、调试、培训、维修、废弃处置、技术支持等以及合同中规定乙方应承担的</w:t>
      </w:r>
      <w:r>
        <w:rPr>
          <w:rFonts w:ascii="宋体" w:hAnsi="宋体" w:cs="宋体" w:hint="eastAsia"/>
          <w:color w:val="000000" w:themeColor="text1"/>
          <w:sz w:val="24"/>
          <w:lang w:val="en"/>
        </w:rPr>
        <w:t>其他</w:t>
      </w:r>
      <w:r>
        <w:rPr>
          <w:rFonts w:ascii="宋体" w:hAnsi="宋体" w:cs="宋体" w:hint="eastAsia"/>
          <w:color w:val="000000" w:themeColor="text1"/>
          <w:sz w:val="24"/>
        </w:rPr>
        <w:t>义务。</w:t>
      </w:r>
    </w:p>
    <w:p w14:paraId="3F0395D5" w14:textId="77777777" w:rsidR="00CF0D08" w:rsidRDefault="00EE2FA7">
      <w:pPr>
        <w:snapToGrid w:val="0"/>
        <w:spacing w:line="360" w:lineRule="auto"/>
        <w:ind w:firstLineChars="200" w:firstLine="480"/>
        <w:jc w:val="left"/>
        <w:rPr>
          <w:rFonts w:ascii="宋体" w:hAnsi="宋体" w:cs="宋体" w:hint="eastAsia"/>
          <w:color w:val="000000" w:themeColor="text1"/>
          <w:sz w:val="24"/>
          <w:highlight w:val="yellow"/>
        </w:rPr>
      </w:pPr>
      <w:r>
        <w:rPr>
          <w:rFonts w:ascii="宋体" w:hAnsi="宋体" w:cs="宋体" w:hint="eastAsia"/>
          <w:color w:val="000000" w:themeColor="text1"/>
          <w:sz w:val="24"/>
        </w:rPr>
        <w:t>（5）“分包”系指中标（成交）供应商按采购文件、投标（响应）文件的规定，根据分包意向协议，将中标（成交）项目中的部分履约内容，分给具有相应资质条件的供应</w:t>
      </w:r>
      <w:proofErr w:type="gramStart"/>
      <w:r>
        <w:rPr>
          <w:rFonts w:ascii="宋体" w:hAnsi="宋体" w:cs="宋体" w:hint="eastAsia"/>
          <w:color w:val="000000" w:themeColor="text1"/>
          <w:sz w:val="24"/>
        </w:rPr>
        <w:t>商履行</w:t>
      </w:r>
      <w:proofErr w:type="gramEnd"/>
      <w:r>
        <w:rPr>
          <w:rFonts w:ascii="宋体" w:hAnsi="宋体" w:cs="宋体" w:hint="eastAsia"/>
          <w:color w:val="000000" w:themeColor="text1"/>
          <w:sz w:val="24"/>
        </w:rPr>
        <w:t>合同的行为。</w:t>
      </w:r>
    </w:p>
    <w:p w14:paraId="23728F82" w14:textId="77777777" w:rsidR="00CF0D08" w:rsidRDefault="00EE2FA7">
      <w:pPr>
        <w:tabs>
          <w:tab w:val="left" w:pos="570"/>
          <w:tab w:val="left" w:pos="9240"/>
          <w:tab w:val="left" w:pos="9555"/>
        </w:tabs>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（6）</w:t>
      </w:r>
      <w:r>
        <w:rPr>
          <w:rFonts w:ascii="宋体" w:hAnsi="宋体" w:cs="宋体" w:hint="eastAsia"/>
          <w:sz w:val="24"/>
        </w:rPr>
        <w:t>“联合体”系指由两个以上的自然人、法人或者非法人组织组成，以一个供应商的身份共同参加政府采购的主体</w:t>
      </w:r>
      <w:r>
        <w:rPr>
          <w:rFonts w:ascii="宋体" w:hAnsi="宋体" w:cs="宋体" w:hint="eastAsia"/>
          <w:color w:val="000000" w:themeColor="text1"/>
          <w:sz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cs="宋体" w:hint="eastAsia"/>
          <w:color w:val="000000" w:themeColor="text1"/>
          <w:sz w:val="24"/>
        </w:rPr>
        <w:lastRenderedPageBreak/>
        <w:t>【</w:t>
      </w:r>
      <w:r>
        <w:rPr>
          <w:rFonts w:ascii="宋体" w:hAnsi="宋体" w:cs="宋体" w:hint="eastAsia"/>
          <w:b/>
          <w:bCs/>
          <w:color w:val="000000" w:themeColor="text1"/>
          <w:sz w:val="24"/>
        </w:rPr>
        <w:t>政府采购合同专用条款</w:t>
      </w:r>
      <w:r>
        <w:rPr>
          <w:rFonts w:ascii="宋体" w:hAnsi="宋体" w:cs="宋体" w:hint="eastAsia"/>
          <w:color w:val="000000" w:themeColor="text1"/>
          <w:sz w:val="24"/>
        </w:rPr>
        <w:t>】。</w:t>
      </w:r>
    </w:p>
    <w:p w14:paraId="11E9942A" w14:textId="77777777" w:rsidR="00CF0D08" w:rsidRDefault="00EE2FA7">
      <w:pPr>
        <w:tabs>
          <w:tab w:val="left" w:pos="570"/>
          <w:tab w:val="left" w:pos="9240"/>
          <w:tab w:val="left" w:pos="9555"/>
        </w:tabs>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（7）其他术语解释，见【</w:t>
      </w:r>
      <w:r>
        <w:rPr>
          <w:rFonts w:ascii="宋体" w:hAnsi="宋体" w:cs="宋体" w:hint="eastAsia"/>
          <w:b/>
          <w:bCs/>
          <w:color w:val="000000" w:themeColor="text1"/>
          <w:sz w:val="24"/>
        </w:rPr>
        <w:t>政府采购合同专用条款</w:t>
      </w:r>
      <w:r>
        <w:rPr>
          <w:rFonts w:ascii="宋体" w:hAnsi="宋体" w:cs="宋体" w:hint="eastAsia"/>
          <w:color w:val="000000" w:themeColor="text1"/>
          <w:sz w:val="24"/>
        </w:rPr>
        <w:t>】。</w:t>
      </w:r>
    </w:p>
    <w:p w14:paraId="38D50B8C" w14:textId="77777777" w:rsidR="00CF0D08" w:rsidRDefault="00EE2FA7">
      <w:pPr>
        <w:numPr>
          <w:ilvl w:val="0"/>
          <w:numId w:val="11"/>
        </w:numPr>
        <w:autoSpaceDE w:val="0"/>
        <w:autoSpaceDN w:val="0"/>
        <w:snapToGrid w:val="0"/>
        <w:spacing w:line="360" w:lineRule="auto"/>
        <w:jc w:val="left"/>
        <w:rPr>
          <w:rFonts w:ascii="宋体" w:hAnsi="宋体" w:cs="宋体" w:hint="eastAsia"/>
          <w:b/>
          <w:bCs/>
          <w:color w:val="000000" w:themeColor="text1"/>
          <w:sz w:val="24"/>
        </w:rPr>
      </w:pPr>
      <w:r>
        <w:rPr>
          <w:rFonts w:ascii="宋体" w:hAnsi="宋体" w:cs="宋体" w:hint="eastAsia"/>
          <w:b/>
          <w:color w:val="000000" w:themeColor="text1"/>
          <w:sz w:val="24"/>
        </w:rPr>
        <w:t>合同标的及金额</w:t>
      </w:r>
    </w:p>
    <w:p w14:paraId="353885C9" w14:textId="77777777" w:rsidR="00CF0D08" w:rsidRDefault="00EE2FA7">
      <w:pPr>
        <w:autoSpaceDE w:val="0"/>
        <w:autoSpaceDN w:val="0"/>
        <w:snapToGrid w:val="0"/>
        <w:spacing w:line="360" w:lineRule="auto"/>
        <w:ind w:firstLineChars="200" w:firstLine="480"/>
        <w:jc w:val="left"/>
        <w:rPr>
          <w:rFonts w:ascii="宋体" w:hAnsi="宋体" w:cs="宋体" w:hint="eastAsia"/>
          <w:b/>
          <w:bCs/>
          <w:i/>
          <w:iCs/>
          <w:color w:val="000000" w:themeColor="text1"/>
          <w:sz w:val="24"/>
        </w:rPr>
      </w:pPr>
      <w:r>
        <w:rPr>
          <w:rFonts w:ascii="宋体" w:hAnsi="宋体" w:cs="宋体" w:hint="eastAsia"/>
          <w:color w:val="000000" w:themeColor="text1"/>
          <w:sz w:val="24"/>
        </w:rPr>
        <w:t>2.1 合同标的及金额应与中标（成交）结果一致。乙方为履行本合同而发生的所有费用均应包含在合同价款中，甲方不再另行支付</w:t>
      </w:r>
      <w:r>
        <w:rPr>
          <w:rFonts w:ascii="宋体" w:hAnsi="宋体" w:cs="宋体" w:hint="eastAsia"/>
          <w:color w:val="000000" w:themeColor="text1"/>
          <w:sz w:val="24"/>
          <w:lang w:val="en"/>
        </w:rPr>
        <w:t>其他</w:t>
      </w:r>
      <w:r>
        <w:rPr>
          <w:rFonts w:ascii="宋体" w:hAnsi="宋体" w:cs="宋体" w:hint="eastAsia"/>
          <w:color w:val="000000" w:themeColor="text1"/>
          <w:sz w:val="24"/>
        </w:rPr>
        <w:t>任何费用。</w:t>
      </w:r>
    </w:p>
    <w:p w14:paraId="544DF105" w14:textId="77777777" w:rsidR="00CF0D08" w:rsidRDefault="00EE2FA7">
      <w:pPr>
        <w:snapToGrid w:val="0"/>
        <w:spacing w:line="360" w:lineRule="auto"/>
        <w:jc w:val="left"/>
        <w:rPr>
          <w:rFonts w:ascii="宋体" w:hAnsi="宋体" w:cs="宋体" w:hint="eastAsia"/>
          <w:b/>
          <w:color w:val="000000" w:themeColor="text1"/>
          <w:sz w:val="24"/>
        </w:rPr>
      </w:pPr>
      <w:r>
        <w:rPr>
          <w:rFonts w:ascii="宋体" w:hAnsi="宋体" w:cs="宋体" w:hint="eastAsia"/>
          <w:b/>
          <w:color w:val="000000" w:themeColor="text1"/>
          <w:sz w:val="24"/>
        </w:rPr>
        <w:t>3. 履行合同的时间、地点和方式</w:t>
      </w:r>
    </w:p>
    <w:p w14:paraId="3717254C"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 xml:space="preserve">3.1 </w:t>
      </w:r>
      <w:r>
        <w:rPr>
          <w:rFonts w:ascii="宋体" w:hAnsi="宋体" w:cs="宋体" w:hint="eastAsia"/>
          <w:sz w:val="24"/>
        </w:rPr>
        <w:t>乙方应当在约定的时间、地点，按照约定方式履行合同。</w:t>
      </w:r>
    </w:p>
    <w:p w14:paraId="7CAB237A" w14:textId="77777777" w:rsidR="00CF0D08" w:rsidRDefault="00EE2FA7">
      <w:pPr>
        <w:autoSpaceDE w:val="0"/>
        <w:autoSpaceDN w:val="0"/>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4. 甲方的权利和义务</w:t>
      </w:r>
    </w:p>
    <w:p w14:paraId="67CF4B10"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4.1 签署合同后，甲方应确定项目负责人（或项目联系人），负责与本合同有关的事务。甲方有权对乙方的履约行为进行检查，并及时确认乙方提交的事项。甲方应当配合乙方完成相关项目实施工作。</w:t>
      </w:r>
    </w:p>
    <w:p w14:paraId="7E343768"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4.2 甲方有权要求乙方按时提交各阶段有关安排计划，并有权定期核对乙方提供货物数量、规格、质量等内容。甲方有权督促乙方工作并要求乙方更换不符合要求的货物。</w:t>
      </w:r>
    </w:p>
    <w:p w14:paraId="488DA46F"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4.3 甲方有权要求乙方对缺陷部分予以修复，并按合同约定享有货物保修及其他合同约定的权利。</w:t>
      </w:r>
    </w:p>
    <w:p w14:paraId="3D4FD59B"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color w:val="000000" w:themeColor="text1"/>
          <w:sz w:val="24"/>
        </w:rPr>
        <w:t>4.4 甲方应当按照合同约定及时对交付的货物进行验收，</w:t>
      </w:r>
      <w:r>
        <w:rPr>
          <w:rFonts w:ascii="宋体" w:hAnsi="宋体" w:cs="宋体" w:hint="eastAsia"/>
          <w:sz w:val="24"/>
        </w:rPr>
        <w:t>未</w:t>
      </w:r>
      <w:r>
        <w:rPr>
          <w:rFonts w:ascii="宋体" w:hAnsi="宋体" w:cs="宋体" w:hint="eastAsia"/>
          <w:color w:val="000000" w:themeColor="text1"/>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cs="宋体" w:hint="eastAsia"/>
          <w:color w:val="000000" w:themeColor="text1"/>
          <w:sz w:val="24"/>
        </w:rPr>
        <w:t>视为验收通过。</w:t>
      </w:r>
    </w:p>
    <w:p w14:paraId="263B776E"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4.5 甲方应当根据合同约定及时向乙方支付合同价款，不得以内部人员变更、履行内部付款流程等为由，拒绝或迟延支付。</w:t>
      </w:r>
    </w:p>
    <w:p w14:paraId="37E84A80"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4.6 国家法律法规规定及</w:t>
      </w:r>
      <w:r>
        <w:rPr>
          <w:rFonts w:ascii="宋体" w:hAnsi="宋体" w:cs="宋体" w:hint="eastAsia"/>
          <w:b/>
          <w:bCs/>
          <w:sz w:val="24"/>
        </w:rPr>
        <w:t>【政府采购合同专用条款】</w:t>
      </w:r>
      <w:r>
        <w:rPr>
          <w:rFonts w:ascii="宋体" w:hAnsi="宋体" w:cs="宋体" w:hint="eastAsia"/>
          <w:color w:val="000000" w:themeColor="text1"/>
          <w:sz w:val="24"/>
        </w:rPr>
        <w:t>约定应由甲方承担的其他义务和责任。</w:t>
      </w:r>
    </w:p>
    <w:p w14:paraId="7B685F97" w14:textId="77777777" w:rsidR="00CF0D08" w:rsidRDefault="00EE2FA7">
      <w:pPr>
        <w:autoSpaceDE w:val="0"/>
        <w:autoSpaceDN w:val="0"/>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5. 乙方的权利和义务</w:t>
      </w:r>
    </w:p>
    <w:p w14:paraId="15F15CE2"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5.1 签署合同后，乙方应确定项目负责人（或项目联系人），负责与本合同有关的事务。</w:t>
      </w:r>
    </w:p>
    <w:p w14:paraId="73B07E40"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DDD9451" w14:textId="77777777" w:rsidR="00CF0D08" w:rsidRDefault="00EE2FA7">
      <w:pPr>
        <w:pStyle w:val="ac"/>
        <w:ind w:firstLineChars="176" w:firstLine="422"/>
        <w:rPr>
          <w:rFonts w:hAnsi="宋体" w:cs="宋体" w:hint="eastAsia"/>
          <w:color w:val="000000" w:themeColor="text1"/>
          <w:szCs w:val="24"/>
        </w:rPr>
      </w:pPr>
      <w:r>
        <w:rPr>
          <w:rFonts w:hAnsi="宋体" w:cs="宋体" w:hint="eastAsia"/>
          <w:color w:val="000000" w:themeColor="text1"/>
          <w:szCs w:val="24"/>
        </w:rPr>
        <w:t>5.3乙方有权根据合同约定向甲方收取合同价款。</w:t>
      </w:r>
    </w:p>
    <w:p w14:paraId="24845888" w14:textId="77777777" w:rsidR="00CF0D08" w:rsidRDefault="00EE2FA7">
      <w:pPr>
        <w:pStyle w:val="ac"/>
        <w:ind w:firstLineChars="176" w:firstLine="422"/>
        <w:rPr>
          <w:rFonts w:hAnsi="宋体" w:cs="宋体" w:hint="eastAsia"/>
          <w:color w:val="000000" w:themeColor="text1"/>
          <w:szCs w:val="24"/>
        </w:rPr>
      </w:pPr>
      <w:r>
        <w:rPr>
          <w:rFonts w:hAnsi="宋体" w:cs="宋体" w:hint="eastAsia"/>
          <w:color w:val="000000" w:themeColor="text1"/>
          <w:szCs w:val="24"/>
        </w:rPr>
        <w:lastRenderedPageBreak/>
        <w:t>5.4国家法律法规规定及</w:t>
      </w:r>
      <w:r>
        <w:rPr>
          <w:rFonts w:hAnsi="宋体" w:cs="宋体" w:hint="eastAsia"/>
          <w:b/>
          <w:bCs/>
          <w:szCs w:val="24"/>
        </w:rPr>
        <w:t>【政府采购合同专用条款】</w:t>
      </w:r>
      <w:r>
        <w:rPr>
          <w:rFonts w:hAnsi="宋体" w:cs="宋体" w:hint="eastAsia"/>
          <w:szCs w:val="24"/>
        </w:rPr>
        <w:t>约定应</w:t>
      </w:r>
      <w:r>
        <w:rPr>
          <w:rFonts w:hAnsi="宋体" w:cs="宋体" w:hint="eastAsia"/>
          <w:color w:val="000000" w:themeColor="text1"/>
          <w:szCs w:val="24"/>
        </w:rPr>
        <w:t>由乙方承担的其他义务和责任。</w:t>
      </w:r>
    </w:p>
    <w:p w14:paraId="01342A91" w14:textId="77777777" w:rsidR="00CF0D08" w:rsidRDefault="00EE2FA7">
      <w:pPr>
        <w:numPr>
          <w:ilvl w:val="0"/>
          <w:numId w:val="12"/>
        </w:numPr>
        <w:autoSpaceDE w:val="0"/>
        <w:autoSpaceDN w:val="0"/>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合同履行</w:t>
      </w:r>
    </w:p>
    <w:p w14:paraId="38066384"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6.1 甲乙双方应当按照</w:t>
      </w:r>
      <w:r>
        <w:rPr>
          <w:rFonts w:ascii="宋体" w:hAnsi="宋体" w:cs="宋体" w:hint="eastAsia"/>
          <w:b/>
          <w:bCs/>
          <w:sz w:val="24"/>
        </w:rPr>
        <w:t>【政府采购合同专用条款】</w:t>
      </w:r>
      <w:r>
        <w:rPr>
          <w:rFonts w:ascii="宋体" w:hAnsi="宋体" w:cs="宋体" w:hint="eastAsia"/>
          <w:color w:val="000000" w:themeColor="text1"/>
          <w:sz w:val="24"/>
        </w:rPr>
        <w:t>约定顺序履行合同义务；如果没有先后顺序的，应当同时履行。</w:t>
      </w:r>
    </w:p>
    <w:p w14:paraId="0514BCFE"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color w:val="000000" w:themeColor="text1"/>
          <w:sz w:val="24"/>
        </w:rPr>
        <w:t>6.2 甲乙双方按照合同约定顺序履行合同义务时，应当先履行一方未履行的，后履行一方有权拒绝其履行请求。先履行一方履行不符合约定的，后履行一方有权拒绝其相应的履行请求。</w:t>
      </w:r>
    </w:p>
    <w:p w14:paraId="3E8788B7" w14:textId="77777777" w:rsidR="00CF0D08" w:rsidRDefault="00EE2FA7">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7. 货物包装、运输、保险和交付要求</w:t>
      </w:r>
    </w:p>
    <w:p w14:paraId="721365CF"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7.1 本合同</w:t>
      </w:r>
      <w:r>
        <w:rPr>
          <w:rFonts w:ascii="宋体" w:hAnsi="宋体" w:cs="宋体" w:hint="eastAsia"/>
          <w:bCs/>
          <w:color w:val="000000" w:themeColor="text1"/>
          <w:sz w:val="24"/>
        </w:rPr>
        <w:t>涉及商品包装、快递包装的，</w:t>
      </w:r>
      <w:r>
        <w:rPr>
          <w:rFonts w:ascii="宋体" w:hAnsi="宋体" w:cs="宋体" w:hint="eastAsia"/>
          <w:color w:val="000000" w:themeColor="text1"/>
          <w:sz w:val="24"/>
        </w:rPr>
        <w:t>除</w:t>
      </w:r>
      <w:r>
        <w:rPr>
          <w:rFonts w:ascii="宋体" w:hAnsi="宋体" w:cs="宋体" w:hint="eastAsia"/>
          <w:b/>
          <w:color w:val="000000" w:themeColor="text1"/>
          <w:sz w:val="24"/>
        </w:rPr>
        <w:t>【政府采购合同专用条款】</w:t>
      </w:r>
      <w:r>
        <w:rPr>
          <w:rFonts w:ascii="宋体" w:hAnsi="宋体" w:cs="宋体" w:hint="eastAsia"/>
          <w:bCs/>
          <w:color w:val="000000" w:themeColor="text1"/>
          <w:sz w:val="24"/>
        </w:rPr>
        <w:t>另有约定外，</w:t>
      </w:r>
      <w:r>
        <w:rPr>
          <w:rFonts w:ascii="宋体" w:hAnsi="宋体" w:cs="宋体" w:hint="eastAsia"/>
          <w:color w:val="000000" w:themeColor="text1"/>
          <w:sz w:val="24"/>
        </w:rPr>
        <w:t>包装应适应远距离运输、防潮、防震、防锈和防野蛮装卸等要求，确保货物安全无损地运抵</w:t>
      </w:r>
      <w:r>
        <w:rPr>
          <w:rFonts w:ascii="宋体" w:hAnsi="宋体" w:cs="宋体" w:hint="eastAsia"/>
          <w:b/>
          <w:color w:val="000000" w:themeColor="text1"/>
          <w:sz w:val="24"/>
        </w:rPr>
        <w:t>【政府采购合同专用条款】</w:t>
      </w:r>
      <w:r>
        <w:rPr>
          <w:rFonts w:ascii="宋体" w:hAnsi="宋体" w:cs="宋体" w:hint="eastAsia"/>
          <w:bCs/>
          <w:color w:val="000000" w:themeColor="text1"/>
          <w:sz w:val="24"/>
        </w:rPr>
        <w:t>约定的</w:t>
      </w:r>
      <w:r>
        <w:rPr>
          <w:rFonts w:ascii="宋体" w:hAnsi="宋体" w:cs="宋体" w:hint="eastAsia"/>
          <w:color w:val="000000" w:themeColor="text1"/>
          <w:sz w:val="24"/>
        </w:rPr>
        <w:t>指定现场。</w:t>
      </w:r>
    </w:p>
    <w:p w14:paraId="6686FBCC" w14:textId="77777777" w:rsidR="00CF0D08" w:rsidRDefault="00EE2FA7">
      <w:pPr>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7.2 除</w:t>
      </w:r>
      <w:r>
        <w:rPr>
          <w:rFonts w:ascii="宋体" w:hAnsi="宋体" w:cs="宋体" w:hint="eastAsia"/>
          <w:b/>
          <w:color w:val="000000" w:themeColor="text1"/>
          <w:sz w:val="24"/>
        </w:rPr>
        <w:t>【政府采购合同专用条款】</w:t>
      </w:r>
      <w:r>
        <w:rPr>
          <w:rFonts w:ascii="宋体" w:hAnsi="宋体" w:cs="宋体" w:hint="eastAsia"/>
          <w:bCs/>
          <w:color w:val="000000" w:themeColor="text1"/>
          <w:sz w:val="24"/>
        </w:rPr>
        <w:t>另有约定外，</w:t>
      </w:r>
      <w:r>
        <w:rPr>
          <w:rFonts w:ascii="宋体" w:hAnsi="宋体" w:cs="宋体" w:hint="eastAsia"/>
          <w:color w:val="000000" w:themeColor="text1"/>
          <w:sz w:val="24"/>
        </w:rPr>
        <w:t>乙方负责办理将货物运抵本合同规定的交货地点，并装卸、交付至甲方的一切运输事项，相关费用应包含在合同价款中。</w:t>
      </w:r>
    </w:p>
    <w:p w14:paraId="5D22A27D" w14:textId="77777777" w:rsidR="00CF0D08" w:rsidRDefault="00EE2FA7">
      <w:pPr>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7.3 货物保险要求按</w:t>
      </w:r>
      <w:r>
        <w:rPr>
          <w:rFonts w:ascii="宋体" w:hAnsi="宋体" w:cs="宋体" w:hint="eastAsia"/>
          <w:b/>
          <w:color w:val="000000" w:themeColor="text1"/>
          <w:sz w:val="24"/>
        </w:rPr>
        <w:t>【政府采购合同专用条款】</w:t>
      </w:r>
      <w:r>
        <w:rPr>
          <w:rFonts w:ascii="宋体" w:hAnsi="宋体" w:cs="宋体" w:hint="eastAsia"/>
          <w:bCs/>
          <w:color w:val="000000" w:themeColor="text1"/>
          <w:sz w:val="24"/>
        </w:rPr>
        <w:t>规定执行</w:t>
      </w:r>
      <w:r>
        <w:rPr>
          <w:rFonts w:ascii="宋体" w:hAnsi="宋体" w:cs="宋体" w:hint="eastAsia"/>
          <w:color w:val="000000" w:themeColor="text1"/>
          <w:sz w:val="24"/>
        </w:rPr>
        <w:t>。</w:t>
      </w:r>
    </w:p>
    <w:p w14:paraId="6FF389FD"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74F64C4"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 xml:space="preserve">7.5 </w:t>
      </w:r>
      <w:r>
        <w:rPr>
          <w:rFonts w:ascii="宋体" w:hAnsi="宋体" w:cs="宋体" w:hint="eastAsia"/>
          <w:color w:val="000000"/>
          <w:sz w:val="24"/>
        </w:rPr>
        <w:t>乙方在运输到达之前应提前通知甲方，并提示货物运输装卸的注意事项，甲方配合乙方做好货物的接收工作。</w:t>
      </w:r>
    </w:p>
    <w:p w14:paraId="2A5CFA16"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color w:val="000000" w:themeColor="text1"/>
          <w:kern w:val="2"/>
          <w:sz w:val="24"/>
          <w:szCs w:val="24"/>
        </w:rPr>
        <w:t xml:space="preserve">7.6 </w:t>
      </w:r>
      <w:r>
        <w:rPr>
          <w:rFonts w:ascii="宋体" w:eastAsia="宋体" w:hAnsi="宋体" w:cs="宋体" w:hint="eastAsia"/>
          <w:color w:val="000000"/>
          <w:kern w:val="2"/>
          <w:sz w:val="24"/>
          <w:szCs w:val="24"/>
        </w:rPr>
        <w:t>如因包装、运输问题导致货物</w:t>
      </w:r>
      <w:r>
        <w:rPr>
          <w:rFonts w:ascii="宋体" w:eastAsia="宋体" w:hAnsi="宋体" w:cs="宋体" w:hint="eastAsia"/>
          <w:color w:val="000000" w:themeColor="text1"/>
          <w:kern w:val="2"/>
          <w:sz w:val="24"/>
          <w:szCs w:val="24"/>
        </w:rPr>
        <w:t>损毁、丢失</w:t>
      </w:r>
      <w:r>
        <w:rPr>
          <w:rFonts w:ascii="宋体" w:eastAsia="宋体" w:hAnsi="宋体" w:cs="宋体" w:hint="eastAsia"/>
          <w:color w:val="000000"/>
          <w:kern w:val="2"/>
          <w:sz w:val="24"/>
          <w:szCs w:val="24"/>
        </w:rPr>
        <w:t>或者品质下降，甲方有权要求降价、换货、拒收部分或整批货物，由此产生的费用和损失，均由乙方承担。</w:t>
      </w:r>
    </w:p>
    <w:p w14:paraId="7059F5F2" w14:textId="77777777" w:rsidR="00CF0D08" w:rsidRDefault="00EE2FA7">
      <w:pPr>
        <w:snapToGrid w:val="0"/>
        <w:spacing w:line="360" w:lineRule="auto"/>
        <w:jc w:val="left"/>
        <w:rPr>
          <w:rFonts w:ascii="宋体" w:hAnsi="宋体" w:cs="宋体" w:hint="eastAsia"/>
          <w:b/>
          <w:sz w:val="24"/>
        </w:rPr>
      </w:pPr>
      <w:r>
        <w:rPr>
          <w:rFonts w:ascii="宋体" w:hAnsi="宋体" w:cs="宋体" w:hint="eastAsia"/>
          <w:b/>
          <w:color w:val="000000" w:themeColor="text1"/>
          <w:sz w:val="24"/>
        </w:rPr>
        <w:t xml:space="preserve">8. </w:t>
      </w:r>
      <w:r>
        <w:rPr>
          <w:rFonts w:ascii="宋体" w:hAnsi="宋体" w:cs="宋体" w:hint="eastAsia"/>
          <w:b/>
          <w:sz w:val="24"/>
        </w:rPr>
        <w:t>质量标准和保证</w:t>
      </w:r>
    </w:p>
    <w:p w14:paraId="0F994A89" w14:textId="77777777" w:rsidR="00CF0D08" w:rsidRDefault="00EE2FA7">
      <w:pPr>
        <w:pStyle w:val="af0"/>
        <w:snapToGrid w:val="0"/>
        <w:spacing w:line="360" w:lineRule="auto"/>
        <w:ind w:firstLineChars="200" w:firstLine="480"/>
        <w:jc w:val="left"/>
        <w:rPr>
          <w:rFonts w:hAnsi="宋体" w:cs="宋体" w:hint="eastAsia"/>
          <w:b/>
          <w:sz w:val="24"/>
          <w:szCs w:val="24"/>
        </w:rPr>
      </w:pPr>
      <w:r>
        <w:rPr>
          <w:rFonts w:hAnsi="宋体" w:cs="宋体" w:hint="eastAsia"/>
          <w:sz w:val="24"/>
          <w:szCs w:val="24"/>
        </w:rPr>
        <w:t>8.1 质量标准</w:t>
      </w:r>
    </w:p>
    <w:p w14:paraId="6D98E1F9"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（1）本合同下提供的货物应符合合同</w:t>
      </w:r>
      <w:r>
        <w:rPr>
          <w:rFonts w:ascii="宋体" w:hAnsi="宋体" w:cs="宋体" w:hint="eastAsia"/>
          <w:color w:val="000000"/>
          <w:sz w:val="24"/>
        </w:rPr>
        <w:t>约定的</w:t>
      </w:r>
      <w:r>
        <w:rPr>
          <w:rFonts w:ascii="宋体" w:hAnsi="宋体" w:cs="宋体" w:hint="eastAsia"/>
          <w:sz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BA11E1" w14:textId="77777777" w:rsidR="00CF0D08" w:rsidRDefault="00EE2FA7">
      <w:pPr>
        <w:pStyle w:val="af0"/>
        <w:snapToGrid w:val="0"/>
        <w:spacing w:line="360" w:lineRule="auto"/>
        <w:ind w:firstLineChars="200" w:firstLine="480"/>
        <w:jc w:val="left"/>
        <w:rPr>
          <w:rFonts w:hAnsi="宋体" w:cs="宋体" w:hint="eastAsia"/>
          <w:sz w:val="24"/>
          <w:szCs w:val="24"/>
        </w:rPr>
      </w:pPr>
      <w:r>
        <w:rPr>
          <w:rFonts w:hAnsi="宋体" w:cs="宋体" w:hint="eastAsia"/>
          <w:sz w:val="24"/>
          <w:szCs w:val="24"/>
        </w:rPr>
        <w:lastRenderedPageBreak/>
        <w:t>（2）采用中华人民共和国法定计量单位。</w:t>
      </w:r>
    </w:p>
    <w:p w14:paraId="60A70A22"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（3）乙方所提供的货物应符合国家有关安全、环保、卫生的规定。</w:t>
      </w:r>
    </w:p>
    <w:p w14:paraId="7EED2597"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（4）乙方应向甲方提交所提供货物的技术文件，包括相应的中文技术文件，如：产品目录、图纸、操作手册、使用说明、维护手册或服务指南等。上述文件应</w:t>
      </w:r>
      <w:proofErr w:type="gramStart"/>
      <w:r>
        <w:rPr>
          <w:rFonts w:ascii="宋体" w:hAnsi="宋体" w:cs="宋体" w:hint="eastAsia"/>
          <w:sz w:val="24"/>
        </w:rPr>
        <w:t>包装好随货物</w:t>
      </w:r>
      <w:proofErr w:type="gramEnd"/>
      <w:r>
        <w:rPr>
          <w:rFonts w:ascii="宋体" w:hAnsi="宋体" w:cs="宋体" w:hint="eastAsia"/>
          <w:sz w:val="24"/>
        </w:rPr>
        <w:t>一同发运。</w:t>
      </w:r>
    </w:p>
    <w:p w14:paraId="2DE234D8"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8.2 保证</w:t>
      </w:r>
    </w:p>
    <w:p w14:paraId="07354AE7"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cs="宋体" w:hint="eastAsia"/>
          <w:b/>
          <w:sz w:val="24"/>
        </w:rPr>
        <w:t>【政府采购合同专用条款】</w:t>
      </w:r>
      <w:r>
        <w:rPr>
          <w:rFonts w:ascii="宋体" w:hAnsi="宋体" w:cs="宋体" w:hint="eastAsia"/>
          <w:sz w:val="24"/>
        </w:rPr>
        <w:t>规定或乙方书面承诺（两者以较长的为准）的质量保证期内，</w:t>
      </w:r>
      <w:proofErr w:type="gramStart"/>
      <w:r>
        <w:rPr>
          <w:rFonts w:ascii="宋体" w:hAnsi="宋体" w:cs="宋体" w:hint="eastAsia"/>
          <w:sz w:val="24"/>
        </w:rPr>
        <w:t>本保证</w:t>
      </w:r>
      <w:proofErr w:type="gramEnd"/>
      <w:r>
        <w:rPr>
          <w:rFonts w:ascii="宋体" w:hAnsi="宋体" w:cs="宋体" w:hint="eastAsia"/>
          <w:sz w:val="24"/>
        </w:rPr>
        <w:t>保持有效。</w:t>
      </w:r>
    </w:p>
    <w:p w14:paraId="30E5A0ED"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（2）在质量保证期内所发现的缺陷，甲方应尽快以书面形式通知乙方。</w:t>
      </w:r>
    </w:p>
    <w:p w14:paraId="2AA269F9"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（3）乙方收到通知后，应在</w:t>
      </w:r>
      <w:r>
        <w:rPr>
          <w:rFonts w:ascii="宋体" w:hAnsi="宋体" w:cs="宋体" w:hint="eastAsia"/>
          <w:b/>
          <w:sz w:val="24"/>
        </w:rPr>
        <w:t>【政府采购合同专用条款】</w:t>
      </w:r>
      <w:r>
        <w:rPr>
          <w:rFonts w:ascii="宋体" w:hAnsi="宋体" w:cs="宋体" w:hint="eastAsia"/>
          <w:sz w:val="24"/>
        </w:rPr>
        <w:t>规定的响应时间内以合理的速度免费维修或更换有缺陷的货物或部件。</w:t>
      </w:r>
    </w:p>
    <w:p w14:paraId="49D8A039"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（4）在质量保证期内，如果货物的质量或规格与合同不符，或证实货物是有缺陷的，包括潜在的缺陷或使用不符合要求的材料等，甲方可以根据本合同第1</w:t>
      </w:r>
      <w:r>
        <w:rPr>
          <w:rFonts w:ascii="宋体" w:hAnsi="宋体" w:cs="宋体" w:hint="eastAsia"/>
          <w:color w:val="000000" w:themeColor="text1"/>
          <w:sz w:val="24"/>
        </w:rPr>
        <w:t>5</w:t>
      </w:r>
      <w:r>
        <w:rPr>
          <w:rFonts w:ascii="宋体" w:hAnsi="宋体" w:cs="宋体" w:hint="eastAsia"/>
          <w:sz w:val="24"/>
        </w:rPr>
        <w:t>.1条规定以书面形式</w:t>
      </w:r>
      <w:r>
        <w:rPr>
          <w:rFonts w:ascii="宋体" w:hAnsi="宋体" w:cs="宋体" w:hint="eastAsia"/>
          <w:color w:val="000000" w:themeColor="text1"/>
          <w:sz w:val="24"/>
        </w:rPr>
        <w:t>追究</w:t>
      </w:r>
      <w:r>
        <w:rPr>
          <w:rFonts w:ascii="宋体" w:hAnsi="宋体" w:cs="宋体" w:hint="eastAsia"/>
          <w:sz w:val="24"/>
        </w:rPr>
        <w:t>乙方</w:t>
      </w:r>
      <w:r>
        <w:rPr>
          <w:rFonts w:ascii="宋体" w:hAnsi="宋体" w:cs="宋体" w:hint="eastAsia"/>
          <w:color w:val="000000" w:themeColor="text1"/>
          <w:sz w:val="24"/>
        </w:rPr>
        <w:t>的违约责任</w:t>
      </w:r>
      <w:r>
        <w:rPr>
          <w:rFonts w:ascii="宋体" w:hAnsi="宋体" w:cs="宋体" w:hint="eastAsia"/>
          <w:sz w:val="24"/>
        </w:rPr>
        <w:t>。</w:t>
      </w:r>
    </w:p>
    <w:p w14:paraId="0E49837C"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（5）乙方在约定的时间内未能弥补缺陷，甲方可采取必要的补救措施，但其风险和费用将由乙方承担，甲方根据合同约定对乙方行使的其他权利不受影响。</w:t>
      </w:r>
    </w:p>
    <w:p w14:paraId="2B5CFAAF" w14:textId="77777777" w:rsidR="00CF0D08" w:rsidRDefault="00EE2FA7">
      <w:pPr>
        <w:snapToGrid w:val="0"/>
        <w:spacing w:line="360" w:lineRule="auto"/>
        <w:jc w:val="left"/>
        <w:rPr>
          <w:rFonts w:ascii="宋体" w:hAnsi="宋体" w:cs="宋体" w:hint="eastAsia"/>
          <w:b/>
          <w:bCs/>
          <w:sz w:val="24"/>
        </w:rPr>
      </w:pPr>
      <w:r>
        <w:rPr>
          <w:rFonts w:ascii="宋体" w:hAnsi="宋体" w:cs="宋体" w:hint="eastAsia"/>
          <w:b/>
          <w:bCs/>
          <w:color w:val="000000" w:themeColor="text1"/>
          <w:sz w:val="24"/>
        </w:rPr>
        <w:t>9</w:t>
      </w:r>
      <w:r>
        <w:rPr>
          <w:rFonts w:ascii="宋体" w:hAnsi="宋体" w:cs="宋体" w:hint="eastAsia"/>
          <w:b/>
          <w:bCs/>
          <w:sz w:val="24"/>
        </w:rPr>
        <w:t>.</w:t>
      </w:r>
      <w:r>
        <w:rPr>
          <w:rFonts w:ascii="宋体" w:hAnsi="宋体" w:cs="宋体" w:hint="eastAsia"/>
          <w:b/>
          <w:bCs/>
          <w:color w:val="000000" w:themeColor="text1"/>
          <w:sz w:val="24"/>
        </w:rPr>
        <w:t xml:space="preserve"> </w:t>
      </w:r>
      <w:r>
        <w:rPr>
          <w:rFonts w:ascii="宋体" w:hAnsi="宋体" w:cs="宋体" w:hint="eastAsia"/>
          <w:b/>
          <w:bCs/>
          <w:sz w:val="24"/>
        </w:rPr>
        <w:t>权利瑕疵担保</w:t>
      </w:r>
    </w:p>
    <w:p w14:paraId="42418891"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9.1 乙方保证对其出售的货物享有合法的权利。</w:t>
      </w:r>
    </w:p>
    <w:p w14:paraId="33130056"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 xml:space="preserve">9.2 </w:t>
      </w:r>
      <w:r>
        <w:rPr>
          <w:rFonts w:ascii="宋体" w:hAnsi="宋体" w:cs="宋体" w:hint="eastAsia"/>
          <w:sz w:val="24"/>
        </w:rPr>
        <w:t>乙方保证在交付的货物上不存在抵押权等担保物权。</w:t>
      </w:r>
    </w:p>
    <w:p w14:paraId="457372F3" w14:textId="77777777" w:rsidR="00CF0D08" w:rsidRDefault="00EE2FA7">
      <w:pPr>
        <w:autoSpaceDE w:val="0"/>
        <w:autoSpaceDN w:val="0"/>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9.3 如甲方使用上述货物构成对第三人侵权的，则由乙方承担全部责任。</w:t>
      </w:r>
    </w:p>
    <w:p w14:paraId="5CE33CA3" w14:textId="77777777" w:rsidR="00CF0D08" w:rsidRDefault="00EE2FA7">
      <w:pPr>
        <w:autoSpaceDE w:val="0"/>
        <w:autoSpaceDN w:val="0"/>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10. 知识产权保护</w:t>
      </w:r>
    </w:p>
    <w:p w14:paraId="0ACB4271"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color w:val="000000" w:themeColor="text1"/>
          <w:sz w:val="24"/>
        </w:rPr>
        <w:t>10.1 乙方对其所销售的货物应当享有知识产权或经权利人合法授权，保证没有侵犯任</w:t>
      </w:r>
      <w:r>
        <w:rPr>
          <w:rFonts w:ascii="宋体" w:hAnsi="宋体" w:cs="宋体" w:hint="eastAsia"/>
          <w:sz w:val="24"/>
        </w:rPr>
        <w:t>何第三人的知识产权等权利。</w:t>
      </w:r>
      <w:bookmarkStart w:id="407"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407"/>
      <w:r>
        <w:rPr>
          <w:rFonts w:ascii="宋体" w:hAnsi="宋体" w:cs="宋体" w:hint="eastAsia"/>
          <w:sz w:val="24"/>
        </w:rPr>
        <w:t>。</w:t>
      </w:r>
    </w:p>
    <w:p w14:paraId="4A6F22CB" w14:textId="77777777" w:rsidR="00CF0D08" w:rsidRDefault="00EE2FA7">
      <w:pPr>
        <w:autoSpaceDE w:val="0"/>
        <w:autoSpaceDN w:val="0"/>
        <w:snapToGrid w:val="0"/>
        <w:spacing w:line="360" w:lineRule="auto"/>
        <w:jc w:val="left"/>
        <w:rPr>
          <w:rFonts w:ascii="宋体" w:hAnsi="宋体" w:cs="宋体" w:hint="eastAsia"/>
          <w:b/>
          <w:bCs/>
          <w:sz w:val="24"/>
        </w:rPr>
      </w:pPr>
      <w:r>
        <w:rPr>
          <w:rFonts w:ascii="宋体" w:hAnsi="宋体" w:cs="宋体" w:hint="eastAsia"/>
          <w:b/>
          <w:bCs/>
          <w:sz w:val="24"/>
        </w:rPr>
        <w:t>11. 保密义务</w:t>
      </w:r>
    </w:p>
    <w:p w14:paraId="331EFAB8"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w:t>
      </w:r>
      <w:r>
        <w:rPr>
          <w:rFonts w:ascii="宋体" w:hAnsi="宋体" w:cs="宋体" w:hint="eastAsia"/>
          <w:sz w:val="24"/>
        </w:rPr>
        <w:lastRenderedPageBreak/>
        <w:t>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14:paraId="52B3B55A" w14:textId="77777777" w:rsidR="00CF0D08" w:rsidRDefault="00EE2FA7">
      <w:pPr>
        <w:autoSpaceDE w:val="0"/>
        <w:autoSpaceDN w:val="0"/>
        <w:snapToGrid w:val="0"/>
        <w:spacing w:line="360" w:lineRule="auto"/>
        <w:jc w:val="left"/>
        <w:rPr>
          <w:rFonts w:ascii="宋体" w:hAnsi="宋体" w:cs="宋体" w:hint="eastAsia"/>
          <w:b/>
          <w:bCs/>
          <w:sz w:val="24"/>
        </w:rPr>
      </w:pPr>
      <w:r>
        <w:rPr>
          <w:rFonts w:ascii="宋体" w:hAnsi="宋体" w:cs="宋体" w:hint="eastAsia"/>
          <w:b/>
          <w:bCs/>
          <w:sz w:val="24"/>
        </w:rPr>
        <w:t>12. 合同价款支付</w:t>
      </w:r>
    </w:p>
    <w:p w14:paraId="5CB80841"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12.1 合同价款支付按照国库集中支付制度及财政管理相关规定执行。</w:t>
      </w:r>
    </w:p>
    <w:p w14:paraId="0A302E39" w14:textId="77777777" w:rsidR="00CF0D08" w:rsidRDefault="00EE2FA7">
      <w:pPr>
        <w:pStyle w:val="2"/>
        <w:ind w:firstLineChars="200" w:firstLine="480"/>
        <w:rPr>
          <w:rFonts w:ascii="宋体" w:eastAsia="宋体" w:hAnsi="宋体" w:cs="宋体" w:hint="eastAsia"/>
          <w:sz w:val="24"/>
          <w:szCs w:val="24"/>
        </w:rPr>
      </w:pPr>
      <w:r>
        <w:rPr>
          <w:rFonts w:ascii="宋体" w:eastAsia="宋体" w:hAnsi="宋体" w:cs="宋体" w:hint="eastAsia"/>
          <w:b w:val="0"/>
          <w:bCs w:val="0"/>
          <w:sz w:val="24"/>
          <w:szCs w:val="24"/>
          <w:lang w:val="en-US"/>
        </w:rPr>
        <w:t xml:space="preserve">12.2 </w:t>
      </w:r>
      <w:r>
        <w:rPr>
          <w:rFonts w:ascii="宋体" w:eastAsia="宋体" w:hAnsi="宋体" w:cs="宋体" w:hint="eastAsia"/>
          <w:b w:val="0"/>
          <w:bCs w:val="0"/>
          <w:sz w:val="24"/>
          <w:szCs w:val="24"/>
        </w:rPr>
        <w:t>对于满足合同约定支付条件的，</w:t>
      </w:r>
      <w:r>
        <w:rPr>
          <w:rFonts w:ascii="宋体" w:eastAsia="宋体" w:hAnsi="宋体" w:cs="宋体" w:hint="eastAsia"/>
          <w:b w:val="0"/>
          <w:bCs w:val="0"/>
          <w:sz w:val="24"/>
          <w:szCs w:val="24"/>
          <w:lang w:val="en-US"/>
        </w:rPr>
        <w:t>甲方</w:t>
      </w:r>
      <w:r>
        <w:rPr>
          <w:rFonts w:ascii="宋体" w:eastAsia="宋体" w:hAnsi="宋体" w:cs="宋体" w:hint="eastAsia"/>
          <w:b w:val="0"/>
          <w:bCs w:val="0"/>
          <w:sz w:val="24"/>
          <w:szCs w:val="24"/>
        </w:rPr>
        <w:t>原则上应当自收到发票后10个工作日内将资金支付到合同约定的乙方账户，不得以机构变动、人员更替、政策调整等为由迟延付款，不得将采购文件和合同中未规定的义务作为向</w:t>
      </w:r>
      <w:r>
        <w:rPr>
          <w:rFonts w:ascii="宋体" w:eastAsia="宋体" w:hAnsi="宋体" w:cs="宋体" w:hint="eastAsia"/>
          <w:b w:val="0"/>
          <w:bCs w:val="0"/>
          <w:sz w:val="24"/>
          <w:szCs w:val="24"/>
          <w:lang w:val="en-US"/>
        </w:rPr>
        <w:t>乙方</w:t>
      </w:r>
      <w:r>
        <w:rPr>
          <w:rFonts w:ascii="宋体" w:eastAsia="宋体" w:hAnsi="宋体" w:cs="宋体" w:hint="eastAsia"/>
          <w:b w:val="0"/>
          <w:bCs w:val="0"/>
          <w:sz w:val="24"/>
          <w:szCs w:val="24"/>
        </w:rPr>
        <w:t>付款的条件。具体合同价款支付时间在【</w:t>
      </w:r>
      <w:r>
        <w:rPr>
          <w:rFonts w:ascii="宋体" w:eastAsia="宋体" w:hAnsi="宋体" w:cs="宋体" w:hint="eastAsia"/>
          <w:sz w:val="24"/>
          <w:szCs w:val="24"/>
        </w:rPr>
        <w:t>政府采购合同专用条款</w:t>
      </w:r>
      <w:r>
        <w:rPr>
          <w:rFonts w:ascii="宋体" w:eastAsia="宋体" w:hAnsi="宋体" w:cs="宋体" w:hint="eastAsia"/>
          <w:b w:val="0"/>
          <w:bCs w:val="0"/>
          <w:sz w:val="24"/>
          <w:szCs w:val="24"/>
        </w:rPr>
        <w:t>】中约定。</w:t>
      </w:r>
    </w:p>
    <w:p w14:paraId="24AD0553" w14:textId="77777777" w:rsidR="00CF0D08" w:rsidRDefault="00EE2FA7">
      <w:pPr>
        <w:pStyle w:val="ac"/>
        <w:rPr>
          <w:rFonts w:hAnsi="宋体" w:cs="宋体" w:hint="eastAsia"/>
          <w:b/>
          <w:bCs/>
          <w:szCs w:val="24"/>
        </w:rPr>
      </w:pPr>
      <w:r>
        <w:rPr>
          <w:rFonts w:hAnsi="宋体" w:cs="宋体" w:hint="eastAsia"/>
          <w:b/>
          <w:bCs/>
          <w:szCs w:val="24"/>
        </w:rPr>
        <w:t>13.</w:t>
      </w:r>
      <w:r>
        <w:rPr>
          <w:rFonts w:hAnsi="宋体" w:cs="宋体" w:hint="eastAsia"/>
          <w:b/>
          <w:bCs/>
          <w:szCs w:val="24"/>
          <w:lang w:val="en-US"/>
        </w:rPr>
        <w:t xml:space="preserve"> </w:t>
      </w:r>
      <w:r>
        <w:rPr>
          <w:rFonts w:hAnsi="宋体" w:cs="宋体" w:hint="eastAsia"/>
          <w:b/>
          <w:bCs/>
          <w:szCs w:val="24"/>
        </w:rPr>
        <w:t>履约保证金</w:t>
      </w:r>
    </w:p>
    <w:p w14:paraId="255D8C86"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13.1 乙方应当以支票、汇票、本票或者金融机构、担保机构出具的保函等非现金形式提交。</w:t>
      </w:r>
    </w:p>
    <w:p w14:paraId="5AB3F7CD"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约定情形的，履约保证金不予退还；如果乙方未能按合同约定全面履行义务，甲方有权从履约保证金中取得补偿或赔偿，且不影响甲方要求乙方承担合同约定的超过履约保证金的违约责任的权利。</w:t>
      </w:r>
    </w:p>
    <w:p w14:paraId="7EB4CA04" w14:textId="77777777" w:rsidR="00CF0D08" w:rsidRDefault="00EE2FA7">
      <w:pPr>
        <w:spacing w:line="360" w:lineRule="auto"/>
        <w:ind w:firstLine="420"/>
        <w:rPr>
          <w:rFonts w:ascii="宋体" w:hAnsi="宋体" w:cs="宋体" w:hint="eastAsia"/>
          <w:sz w:val="24"/>
        </w:rPr>
      </w:pPr>
      <w:r>
        <w:rPr>
          <w:rFonts w:ascii="宋体" w:hAnsi="宋体" w:cs="宋体" w:hint="eastAsia"/>
          <w:sz w:val="24"/>
        </w:rPr>
        <w:t>13.3 甲方在项目通过验收后按照</w:t>
      </w:r>
      <w:r>
        <w:rPr>
          <w:rFonts w:ascii="宋体" w:hAnsi="宋体" w:cs="宋体" w:hint="eastAsia"/>
          <w:b/>
          <w:sz w:val="24"/>
        </w:rPr>
        <w:t>【政府采购合同专用条款】</w:t>
      </w:r>
      <w:r>
        <w:rPr>
          <w:rFonts w:ascii="宋体" w:hAnsi="宋体" w:cs="宋体" w:hint="eastAsia"/>
          <w:sz w:val="24"/>
        </w:rPr>
        <w:t>规定的时间内将履约保证金退还乙方；逾期退还的，乙方可要求甲方支付违约金，违约金按照</w:t>
      </w:r>
      <w:r>
        <w:rPr>
          <w:rFonts w:ascii="宋体" w:hAnsi="宋体" w:cs="宋体" w:hint="eastAsia"/>
          <w:b/>
          <w:sz w:val="24"/>
        </w:rPr>
        <w:t>【政府采购合同专用条款】</w:t>
      </w:r>
      <w:r>
        <w:rPr>
          <w:rFonts w:ascii="宋体" w:hAnsi="宋体" w:cs="宋体" w:hint="eastAsia"/>
          <w:sz w:val="24"/>
        </w:rPr>
        <w:t>规定支付。</w:t>
      </w:r>
    </w:p>
    <w:p w14:paraId="50A152D3" w14:textId="77777777" w:rsidR="00CF0D08" w:rsidRDefault="00EE2FA7">
      <w:pPr>
        <w:autoSpaceDE w:val="0"/>
        <w:autoSpaceDN w:val="0"/>
        <w:snapToGrid w:val="0"/>
        <w:spacing w:line="360" w:lineRule="auto"/>
        <w:jc w:val="left"/>
        <w:rPr>
          <w:rFonts w:ascii="宋体" w:hAnsi="宋体" w:cs="宋体" w:hint="eastAsia"/>
          <w:b/>
          <w:sz w:val="24"/>
        </w:rPr>
      </w:pPr>
      <w:r>
        <w:rPr>
          <w:rFonts w:ascii="宋体" w:hAnsi="宋体" w:cs="宋体" w:hint="eastAsia"/>
          <w:b/>
          <w:bCs/>
          <w:sz w:val="24"/>
        </w:rPr>
        <w:t xml:space="preserve">14. </w:t>
      </w:r>
      <w:r>
        <w:rPr>
          <w:rFonts w:ascii="宋体" w:hAnsi="宋体" w:cs="宋体" w:hint="eastAsia"/>
          <w:b/>
          <w:sz w:val="24"/>
        </w:rPr>
        <w:t>售后服务</w:t>
      </w:r>
    </w:p>
    <w:p w14:paraId="0BB705B5"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 xml:space="preserve">14.1 </w:t>
      </w:r>
      <w:proofErr w:type="gramStart"/>
      <w:r>
        <w:rPr>
          <w:rFonts w:ascii="宋体" w:hAnsi="宋体" w:cs="宋体" w:hint="eastAsia"/>
          <w:sz w:val="24"/>
        </w:rPr>
        <w:t>除项目</w:t>
      </w:r>
      <w:proofErr w:type="gramEnd"/>
      <w:r>
        <w:rPr>
          <w:rFonts w:ascii="宋体" w:hAnsi="宋体" w:cs="宋体" w:hint="eastAsia"/>
          <w:sz w:val="24"/>
        </w:rPr>
        <w:t>不涉及或采购活动中明确约定无须承担外，乙方还应提供下列服务：</w:t>
      </w:r>
    </w:p>
    <w:p w14:paraId="1037C706"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（1）货物的现场移动、安装、调试、启动监督及技术支持；</w:t>
      </w:r>
    </w:p>
    <w:p w14:paraId="5D5AA7F2"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（2）提供货物组装和维修所需的专用工具和辅助材料；</w:t>
      </w:r>
    </w:p>
    <w:p w14:paraId="5C78288C"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（3）在</w:t>
      </w:r>
      <w:r>
        <w:rPr>
          <w:rFonts w:ascii="宋体" w:hAnsi="宋体" w:cs="宋体" w:hint="eastAsia"/>
          <w:b/>
          <w:bCs/>
          <w:sz w:val="24"/>
        </w:rPr>
        <w:t>【政府采购合同专用条款】</w:t>
      </w:r>
      <w:r>
        <w:rPr>
          <w:rFonts w:ascii="宋体" w:hAnsi="宋体" w:cs="宋体" w:hint="eastAsia"/>
          <w:sz w:val="24"/>
        </w:rPr>
        <w:t>约定的期限内对所有的货物实施运行监督、维修，但前提条件是该服务并不能免除乙方在质量保证期内所承担的义务；</w:t>
      </w:r>
    </w:p>
    <w:p w14:paraId="78310BAD"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（4）在制造商所在地或指定现场就货物的安装、启动、运营、维护、废弃处置等对甲方操作人员进行培训；</w:t>
      </w:r>
    </w:p>
    <w:p w14:paraId="6F47AD36"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（5）依照法律、行政法规的规定或者按照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约定，货物在有效使用年限届满后应予回收的，乙方负有自行或者委托第三人对货物予以回收的义务；</w:t>
      </w:r>
    </w:p>
    <w:p w14:paraId="60B56FA8"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（6）</w:t>
      </w:r>
      <w:r>
        <w:rPr>
          <w:rFonts w:ascii="宋体" w:hAnsi="宋体" w:cs="宋体" w:hint="eastAsia"/>
          <w:b/>
          <w:sz w:val="24"/>
        </w:rPr>
        <w:t>【政府采购合同专用条款】</w:t>
      </w:r>
      <w:r>
        <w:rPr>
          <w:rFonts w:ascii="宋体" w:hAnsi="宋体" w:cs="宋体" w:hint="eastAsia"/>
          <w:sz w:val="24"/>
        </w:rPr>
        <w:t>规定由乙方提供的其他服务。</w:t>
      </w:r>
    </w:p>
    <w:p w14:paraId="7305C7D6"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14.2 乙方提供的售后服务的费用已包含在合同价款中，甲方不再另行支付。</w:t>
      </w:r>
    </w:p>
    <w:p w14:paraId="691FCC26" w14:textId="77777777" w:rsidR="00CF0D08" w:rsidRDefault="00EE2FA7">
      <w:pPr>
        <w:snapToGrid w:val="0"/>
        <w:spacing w:line="360" w:lineRule="auto"/>
        <w:jc w:val="left"/>
        <w:rPr>
          <w:rFonts w:ascii="宋体" w:hAnsi="宋体" w:cs="宋体" w:hint="eastAsia"/>
          <w:b/>
          <w:bCs/>
          <w:sz w:val="24"/>
        </w:rPr>
      </w:pPr>
      <w:r>
        <w:rPr>
          <w:rFonts w:ascii="宋体" w:hAnsi="宋体" w:cs="宋体" w:hint="eastAsia"/>
          <w:b/>
          <w:bCs/>
          <w:sz w:val="24"/>
        </w:rPr>
        <w:t>15. 违约责任</w:t>
      </w:r>
    </w:p>
    <w:p w14:paraId="14438F44" w14:textId="77777777" w:rsidR="00CF0D08" w:rsidRDefault="00EE2FA7">
      <w:pPr>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15.1质量瑕疵的违约责任</w:t>
      </w:r>
    </w:p>
    <w:p w14:paraId="539D58DD"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乙方提供的产品不符合合同约定的质量标准或存在产品质量缺陷，甲方有权要求乙方根据</w:t>
      </w:r>
      <w:r>
        <w:rPr>
          <w:rFonts w:ascii="宋体" w:hAnsi="宋体" w:cs="宋体" w:hint="eastAsia"/>
          <w:b/>
          <w:sz w:val="24"/>
        </w:rPr>
        <w:t>【政府采购合同专用条款】</w:t>
      </w:r>
      <w:r>
        <w:rPr>
          <w:rFonts w:ascii="宋体" w:hAnsi="宋体" w:cs="宋体" w:hint="eastAsia"/>
          <w:bCs/>
          <w:sz w:val="24"/>
        </w:rPr>
        <w:t>要求</w:t>
      </w:r>
      <w:r>
        <w:rPr>
          <w:rFonts w:ascii="宋体" w:hAnsi="宋体" w:cs="宋体" w:hint="eastAsia"/>
          <w:sz w:val="24"/>
        </w:rPr>
        <w:t>及时修理、重作、更换，并承担由此给甲方造成的损失。</w:t>
      </w:r>
    </w:p>
    <w:p w14:paraId="6F8542C1" w14:textId="77777777" w:rsidR="00CF0D08" w:rsidRDefault="00EE2FA7">
      <w:pPr>
        <w:autoSpaceDE w:val="0"/>
        <w:autoSpaceDN w:val="0"/>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15.2 迟延交货的违约责任</w:t>
      </w:r>
    </w:p>
    <w:p w14:paraId="37A26F70"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DDF0007"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（2）如果乙方没有按照合同规定的时间交货和提供相关服务，甲方有权从货款中扣除误期赔偿费而不影响合同项下的其他补救方法，赔偿费按</w:t>
      </w:r>
      <w:r>
        <w:rPr>
          <w:rFonts w:ascii="宋体" w:hAnsi="宋体" w:cs="宋体" w:hint="eastAsia"/>
          <w:b/>
          <w:sz w:val="24"/>
        </w:rPr>
        <w:t>【政府采购合同专用条款】</w:t>
      </w:r>
      <w:r>
        <w:rPr>
          <w:rFonts w:ascii="宋体" w:hAnsi="宋体" w:cs="宋体" w:hint="eastAsia"/>
          <w:sz w:val="24"/>
        </w:rPr>
        <w:t>规定执行。如果涉及公共利益，且赔偿金额无法弥补公共利益损失，甲方可要求继续履行或者采取其他补救措施。</w:t>
      </w:r>
    </w:p>
    <w:p w14:paraId="7016340E"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15.3 迟延支付的违约责任</w:t>
      </w:r>
    </w:p>
    <w:p w14:paraId="3A27DB90"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甲方存在迟延支付乙方合同款项的，应当承担</w:t>
      </w:r>
      <w:r>
        <w:rPr>
          <w:rFonts w:ascii="宋体" w:hAnsi="宋体" w:cs="宋体" w:hint="eastAsia"/>
          <w:b/>
          <w:bCs/>
          <w:sz w:val="24"/>
        </w:rPr>
        <w:t>【政府采购合同专用条款】</w:t>
      </w:r>
      <w:r>
        <w:rPr>
          <w:rFonts w:ascii="宋体" w:hAnsi="宋体" w:cs="宋体" w:hint="eastAsia"/>
          <w:sz w:val="24"/>
        </w:rPr>
        <w:t>规定的逾期付款利息。</w:t>
      </w:r>
    </w:p>
    <w:p w14:paraId="1BDB6F91"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bCs/>
          <w:sz w:val="24"/>
        </w:rPr>
        <w:t>15.4其他违约责任根据项目实际需要按</w:t>
      </w:r>
      <w:r>
        <w:rPr>
          <w:rFonts w:ascii="宋体" w:hAnsi="宋体" w:cs="宋体" w:hint="eastAsia"/>
          <w:b/>
          <w:bCs/>
          <w:sz w:val="24"/>
        </w:rPr>
        <w:t>【政府采购合同专用条款】</w:t>
      </w:r>
      <w:r>
        <w:rPr>
          <w:rFonts w:ascii="宋体" w:hAnsi="宋体" w:cs="宋体" w:hint="eastAsia"/>
          <w:sz w:val="24"/>
        </w:rPr>
        <w:t>规定执行。</w:t>
      </w:r>
    </w:p>
    <w:p w14:paraId="7454935C" w14:textId="77777777" w:rsidR="00CF0D08" w:rsidRDefault="00EE2FA7">
      <w:pPr>
        <w:numPr>
          <w:ilvl w:val="0"/>
          <w:numId w:val="13"/>
        </w:numPr>
        <w:autoSpaceDE w:val="0"/>
        <w:autoSpaceDN w:val="0"/>
        <w:snapToGrid w:val="0"/>
        <w:spacing w:line="360" w:lineRule="auto"/>
        <w:jc w:val="left"/>
        <w:rPr>
          <w:rFonts w:ascii="宋体" w:hAnsi="宋体" w:cs="宋体" w:hint="eastAsia"/>
          <w:b/>
          <w:sz w:val="24"/>
        </w:rPr>
      </w:pPr>
      <w:r>
        <w:rPr>
          <w:rFonts w:ascii="宋体" w:hAnsi="宋体" w:cs="宋体" w:hint="eastAsia"/>
          <w:b/>
          <w:sz w:val="24"/>
        </w:rPr>
        <w:t>合同变更、中止与终止</w:t>
      </w:r>
    </w:p>
    <w:p w14:paraId="272A4D77" w14:textId="77777777" w:rsidR="00CF0D08" w:rsidRDefault="00EE2FA7">
      <w:pPr>
        <w:snapToGrid w:val="0"/>
        <w:spacing w:line="360" w:lineRule="auto"/>
        <w:jc w:val="left"/>
        <w:rPr>
          <w:rFonts w:ascii="宋体" w:hAnsi="宋体" w:cs="宋体" w:hint="eastAsia"/>
          <w:sz w:val="24"/>
        </w:rPr>
      </w:pPr>
      <w:r>
        <w:rPr>
          <w:rFonts w:ascii="宋体" w:hAnsi="宋体" w:cs="宋体" w:hint="eastAsia"/>
          <w:sz w:val="24"/>
        </w:rPr>
        <w:t xml:space="preserve">    16.1合同的变更</w:t>
      </w:r>
    </w:p>
    <w:p w14:paraId="22CD861E"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政府采购合同履行中，在不改变合同其他条款的前提下，甲方可以在合同价款10%的范围内追加与合同标的相同的货物，并就此与乙方协商一致后签订补充协议。</w:t>
      </w:r>
    </w:p>
    <w:p w14:paraId="410BCE7F"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16.2合同的中止</w:t>
      </w:r>
    </w:p>
    <w:p w14:paraId="206F0613"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（1）合同履行过程中因供应商就采购文件、采购过程或结果提起投诉的，甲方认为有必要的，可以中止合同的履行。</w:t>
      </w:r>
    </w:p>
    <w:p w14:paraId="1CB1DAF5"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w:t>
      </w:r>
      <w:r>
        <w:rPr>
          <w:rFonts w:ascii="宋体" w:hAnsi="宋体" w:cs="宋体" w:hint="eastAsia"/>
          <w:sz w:val="24"/>
        </w:rPr>
        <w:lastRenderedPageBreak/>
        <w:t>合同继续履行；乙方在合理期限内未恢复履约能力且未提供适当担保的，视为拒绝继续履约，甲方有权解除合同并要求乙方承担由此给甲方造成的损失。</w:t>
      </w:r>
    </w:p>
    <w:p w14:paraId="2180525E"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324AF83F"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（4）甲方不得以行政区划调整、政府换届、机构或者职能调整以及相关责任人更替为由中止合同。</w:t>
      </w:r>
    </w:p>
    <w:p w14:paraId="49DE9D9F"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16.3合同的终止</w:t>
      </w:r>
    </w:p>
    <w:p w14:paraId="75942F5C"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（1）合同因有效期限届满而终止；</w:t>
      </w:r>
    </w:p>
    <w:p w14:paraId="6FD9DF18"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（2）乙方未按合同约定履行，构成根本性违约的，甲方有权终止合同，并追究乙方的违约责任。</w:t>
      </w:r>
    </w:p>
    <w:p w14:paraId="0AA2A659" w14:textId="77777777" w:rsidR="00CF0D08" w:rsidRDefault="00EE2FA7">
      <w:pPr>
        <w:pStyle w:val="AONormal"/>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16.4 </w:t>
      </w:r>
      <w:r>
        <w:rPr>
          <w:rFonts w:ascii="宋体" w:eastAsia="宋体" w:hAnsi="宋体" w:cs="宋体" w:hint="eastAsia"/>
          <w:kern w:val="2"/>
          <w:sz w:val="24"/>
          <w:szCs w:val="24"/>
        </w:rPr>
        <w:t>涉及国家利益、社会公共利益的情形</w:t>
      </w:r>
    </w:p>
    <w:p w14:paraId="38804231"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5A467B89" w14:textId="77777777" w:rsidR="00CF0D08" w:rsidRDefault="00EE2FA7">
      <w:pPr>
        <w:autoSpaceDE w:val="0"/>
        <w:autoSpaceDN w:val="0"/>
        <w:snapToGrid w:val="0"/>
        <w:spacing w:line="360" w:lineRule="auto"/>
        <w:jc w:val="left"/>
        <w:rPr>
          <w:rFonts w:ascii="宋体" w:hAnsi="宋体" w:cs="宋体" w:hint="eastAsia"/>
          <w:b/>
          <w:bCs/>
          <w:sz w:val="24"/>
        </w:rPr>
      </w:pPr>
      <w:r>
        <w:rPr>
          <w:rFonts w:ascii="宋体" w:hAnsi="宋体" w:cs="宋体" w:hint="eastAsia"/>
          <w:b/>
          <w:bCs/>
          <w:sz w:val="24"/>
        </w:rPr>
        <w:t>17. 合同分包</w:t>
      </w:r>
    </w:p>
    <w:p w14:paraId="5BCDA495"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17.1 乙方不得将合同转包给其他供应商。涉及合同分包的，乙方应根据采购文件和投标（响应）文件规定进行合同分包。</w:t>
      </w:r>
    </w:p>
    <w:p w14:paraId="37C65BF4"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17.2 乙方执行政府采购政策向中小企业依法分包的，乙方应当按采购文件和投标（响应）文件签订分包意向协议，分包意向协议属于本合同组成部分。</w:t>
      </w:r>
    </w:p>
    <w:p w14:paraId="79AAB4DF" w14:textId="77777777" w:rsidR="00CF0D08" w:rsidRDefault="00EE2FA7">
      <w:pPr>
        <w:autoSpaceDE w:val="0"/>
        <w:autoSpaceDN w:val="0"/>
        <w:snapToGrid w:val="0"/>
        <w:spacing w:line="360" w:lineRule="auto"/>
        <w:jc w:val="left"/>
        <w:rPr>
          <w:rFonts w:ascii="宋体" w:hAnsi="宋体" w:cs="宋体" w:hint="eastAsia"/>
          <w:b/>
          <w:bCs/>
          <w:sz w:val="24"/>
        </w:rPr>
      </w:pPr>
      <w:r>
        <w:rPr>
          <w:rFonts w:ascii="宋体" w:hAnsi="宋体" w:cs="宋体" w:hint="eastAsia"/>
          <w:b/>
          <w:bCs/>
          <w:sz w:val="24"/>
        </w:rPr>
        <w:t>18. 不可抗力</w:t>
      </w:r>
    </w:p>
    <w:p w14:paraId="560E29FB"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18.1 不可抗力是指合同双方不能预见、不能避免且不能克服的客观情况。</w:t>
      </w:r>
    </w:p>
    <w:p w14:paraId="77E0E9DF"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18.2 任何一方对由于不可抗力造成的部分或全部不能履行合同不承担违约责任。但迟延履行后发生不可抗力的，不能免除责任。</w:t>
      </w:r>
    </w:p>
    <w:p w14:paraId="36E82DB1"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C513DB4" w14:textId="77777777" w:rsidR="00CF0D08" w:rsidRDefault="00EE2FA7">
      <w:pPr>
        <w:autoSpaceDE w:val="0"/>
        <w:autoSpaceDN w:val="0"/>
        <w:snapToGrid w:val="0"/>
        <w:spacing w:line="360" w:lineRule="auto"/>
        <w:jc w:val="left"/>
        <w:rPr>
          <w:rFonts w:ascii="宋体" w:hAnsi="宋体" w:cs="宋体" w:hint="eastAsia"/>
          <w:b/>
          <w:bCs/>
          <w:sz w:val="24"/>
        </w:rPr>
      </w:pPr>
      <w:r>
        <w:rPr>
          <w:rFonts w:ascii="宋体" w:hAnsi="宋体" w:cs="宋体" w:hint="eastAsia"/>
          <w:b/>
          <w:bCs/>
          <w:sz w:val="24"/>
        </w:rPr>
        <w:t>19. 解决争议的方法</w:t>
      </w:r>
    </w:p>
    <w:p w14:paraId="2F6A3A91"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lastRenderedPageBreak/>
        <w:t>19.1 因本合同及合同有关事项发生的争议，由甲乙双方友好协商解决。协商不成时，可以向有关组织申请调解。合同一方或双方不愿调解或调解不成的，可以通过仲裁或诉讼的方式解决争议。</w:t>
      </w:r>
    </w:p>
    <w:p w14:paraId="6C385AEA"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19.2 选择仲裁的，应在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中明确仲裁机构及仲裁地；通过诉讼方式解决的，可以在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653FE07B"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19.3 如甲乙双方有争议的事项不影响合同其他部分的履行，在争议解决期间，合同其他部分应当继续履行。</w:t>
      </w:r>
    </w:p>
    <w:p w14:paraId="01C8D149" w14:textId="77777777" w:rsidR="00CF0D08" w:rsidRDefault="00EE2FA7">
      <w:pPr>
        <w:autoSpaceDE w:val="0"/>
        <w:autoSpaceDN w:val="0"/>
        <w:snapToGrid w:val="0"/>
        <w:spacing w:line="360" w:lineRule="auto"/>
        <w:jc w:val="left"/>
        <w:rPr>
          <w:rFonts w:ascii="宋体" w:hAnsi="宋体" w:cs="宋体" w:hint="eastAsia"/>
          <w:sz w:val="24"/>
        </w:rPr>
      </w:pPr>
      <w:r>
        <w:rPr>
          <w:rFonts w:ascii="宋体" w:hAnsi="宋体" w:cs="宋体" w:hint="eastAsia"/>
          <w:b/>
          <w:sz w:val="24"/>
        </w:rPr>
        <w:t>20. 政府采购政策</w:t>
      </w:r>
    </w:p>
    <w:p w14:paraId="47D24D4F"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 xml:space="preserve">20.1 </w:t>
      </w:r>
      <w:r>
        <w:rPr>
          <w:rFonts w:ascii="宋体" w:hAnsi="宋体" w:cs="宋体" w:hint="eastAsia"/>
          <w:sz w:val="24"/>
          <w:lang w:val="en-GB"/>
        </w:rPr>
        <w:t>本合同应当按照规定执行政府采购政策。</w:t>
      </w:r>
    </w:p>
    <w:p w14:paraId="5BF9CDAC" w14:textId="77777777" w:rsidR="00CF0D08" w:rsidRDefault="00EE2FA7">
      <w:pPr>
        <w:autoSpaceDE w:val="0"/>
        <w:autoSpaceDN w:val="0"/>
        <w:snapToGrid w:val="0"/>
        <w:spacing w:line="360" w:lineRule="auto"/>
        <w:ind w:firstLineChars="200" w:firstLine="480"/>
        <w:jc w:val="left"/>
        <w:rPr>
          <w:rFonts w:ascii="宋体" w:hAnsi="宋体" w:cs="宋体" w:hint="eastAsia"/>
          <w:sz w:val="24"/>
        </w:rPr>
      </w:pPr>
      <w:r>
        <w:rPr>
          <w:rFonts w:ascii="宋体" w:hAnsi="宋体" w:cs="宋体" w:hint="eastAsia"/>
          <w:sz w:val="24"/>
        </w:rPr>
        <w:t>20.2 本合同依法执行政府采购政策的方式和内容，属于合同履约验收的范围。甲乙双方</w:t>
      </w:r>
      <w:r>
        <w:rPr>
          <w:rFonts w:ascii="宋体" w:hAnsi="宋体" w:cs="宋体" w:hint="eastAsia"/>
          <w:sz w:val="24"/>
          <w:lang w:val="en-GB"/>
        </w:rPr>
        <w:t>未按规定要求执行政府采购政策造成损失的</w:t>
      </w:r>
      <w:r>
        <w:rPr>
          <w:rFonts w:ascii="宋体" w:hAnsi="宋体" w:cs="宋体" w:hint="eastAsia"/>
          <w:sz w:val="24"/>
        </w:rPr>
        <w:t>，有过错的一方应当承担赔偿责任，双方都有过错的，各自承担相应的责任。</w:t>
      </w:r>
    </w:p>
    <w:p w14:paraId="7EF08EB8" w14:textId="77777777" w:rsidR="00CF0D08" w:rsidRDefault="00EE2FA7">
      <w:pPr>
        <w:pStyle w:val="ac"/>
        <w:ind w:firstLineChars="200" w:firstLine="480"/>
        <w:rPr>
          <w:rFonts w:hAnsi="宋体" w:cs="宋体" w:hint="eastAsia"/>
          <w:szCs w:val="24"/>
        </w:rPr>
      </w:pPr>
      <w:r>
        <w:rPr>
          <w:rFonts w:hAnsi="宋体" w:cs="宋体" w:hint="eastAsia"/>
          <w:szCs w:val="24"/>
        </w:rPr>
        <w:t>2</w:t>
      </w:r>
      <w:r>
        <w:rPr>
          <w:rFonts w:hAnsi="宋体" w:cs="宋体" w:hint="eastAsia"/>
          <w:szCs w:val="24"/>
          <w:lang w:val="en-US"/>
        </w:rPr>
        <w:t>0</w:t>
      </w:r>
      <w:r>
        <w:rPr>
          <w:rFonts w:hAnsi="宋体" w:cs="宋体" w:hint="eastAsia"/>
          <w:szCs w:val="24"/>
        </w:rPr>
        <w:t>.</w:t>
      </w:r>
      <w:r>
        <w:rPr>
          <w:rFonts w:hAnsi="宋体" w:cs="宋体" w:hint="eastAsia"/>
          <w:szCs w:val="24"/>
          <w:lang w:val="en-US"/>
        </w:rPr>
        <w:t>3</w:t>
      </w:r>
      <w:r>
        <w:rPr>
          <w:rFonts w:hAnsi="宋体" w:cs="宋体" w:hint="eastAsia"/>
          <w:szCs w:val="24"/>
        </w:rPr>
        <w:t xml:space="preserve"> 对于为落实中小企业支持政策，通过采购项目整体预留、设置采购</w:t>
      </w:r>
      <w:proofErr w:type="gramStart"/>
      <w:r>
        <w:rPr>
          <w:rFonts w:hAnsi="宋体" w:cs="宋体" w:hint="eastAsia"/>
          <w:szCs w:val="24"/>
        </w:rPr>
        <w:t>包专门</w:t>
      </w:r>
      <w:proofErr w:type="gramEnd"/>
      <w:r>
        <w:rPr>
          <w:rFonts w:hAnsi="宋体" w:cs="宋体" w:hint="eastAsia"/>
          <w:szCs w:val="24"/>
        </w:rPr>
        <w:t>预留、要求以联合体形</w:t>
      </w:r>
      <w:proofErr w:type="gramStart"/>
      <w:r>
        <w:rPr>
          <w:rFonts w:hAnsi="宋体" w:cs="宋体" w:hint="eastAsia"/>
          <w:szCs w:val="24"/>
        </w:rPr>
        <w:t>式参加</w:t>
      </w:r>
      <w:proofErr w:type="gramEnd"/>
      <w:r>
        <w:rPr>
          <w:rFonts w:hAnsi="宋体" w:cs="宋体" w:hint="eastAsia"/>
          <w:szCs w:val="24"/>
        </w:rPr>
        <w:t>或者合同分包等措施签订的采购合同，应当明确标注本合同为中小企业预留合同。其中，要求以联合体形</w:t>
      </w:r>
      <w:proofErr w:type="gramStart"/>
      <w:r>
        <w:rPr>
          <w:rFonts w:hAnsi="宋体" w:cs="宋体" w:hint="eastAsia"/>
          <w:szCs w:val="24"/>
        </w:rPr>
        <w:t>式参加</w:t>
      </w:r>
      <w:proofErr w:type="gramEnd"/>
      <w:r>
        <w:rPr>
          <w:rFonts w:hAnsi="宋体" w:cs="宋体" w:hint="eastAsia"/>
          <w:szCs w:val="24"/>
        </w:rPr>
        <w:t>采购活动或者合同分包的，须将联合协议或者分包意向协议作为采购合同的组成部分。</w:t>
      </w:r>
    </w:p>
    <w:p w14:paraId="7C7DB1C2" w14:textId="77777777" w:rsidR="00CF0D08" w:rsidRDefault="00EE2FA7">
      <w:pPr>
        <w:autoSpaceDE w:val="0"/>
        <w:autoSpaceDN w:val="0"/>
        <w:snapToGrid w:val="0"/>
        <w:spacing w:line="360" w:lineRule="auto"/>
        <w:jc w:val="left"/>
        <w:rPr>
          <w:rFonts w:ascii="宋体" w:hAnsi="宋体" w:cs="宋体" w:hint="eastAsia"/>
          <w:b/>
          <w:sz w:val="24"/>
        </w:rPr>
      </w:pPr>
      <w:r>
        <w:rPr>
          <w:rFonts w:ascii="宋体" w:hAnsi="宋体" w:cs="宋体" w:hint="eastAsia"/>
          <w:b/>
          <w:sz w:val="24"/>
        </w:rPr>
        <w:t>21. 法律适用</w:t>
      </w:r>
    </w:p>
    <w:p w14:paraId="699FBEF8"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21.1 本合同的订立、生效、解释、履行及与本合同有关的争议解决，均适用法律、行政法规。</w:t>
      </w:r>
    </w:p>
    <w:p w14:paraId="439AF7BF"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21.2 本合同条款与法律、行政法规的强制性规定不一致的，双方当事人应按照法律、行政法规的强制性规定修改本合同的相关条款。</w:t>
      </w:r>
    </w:p>
    <w:p w14:paraId="0210F870" w14:textId="77777777" w:rsidR="00CF0D08" w:rsidRDefault="00EE2FA7">
      <w:pPr>
        <w:numPr>
          <w:ilvl w:val="255"/>
          <w:numId w:val="0"/>
        </w:numPr>
        <w:autoSpaceDE w:val="0"/>
        <w:autoSpaceDN w:val="0"/>
        <w:snapToGrid w:val="0"/>
        <w:spacing w:line="360" w:lineRule="auto"/>
        <w:jc w:val="left"/>
        <w:rPr>
          <w:rFonts w:ascii="宋体" w:hAnsi="宋体" w:cs="宋体" w:hint="eastAsia"/>
          <w:b/>
          <w:sz w:val="24"/>
        </w:rPr>
      </w:pPr>
      <w:r>
        <w:rPr>
          <w:rFonts w:ascii="宋体" w:hAnsi="宋体" w:cs="宋体" w:hint="eastAsia"/>
          <w:b/>
          <w:sz w:val="24"/>
        </w:rPr>
        <w:t>22. 通知</w:t>
      </w:r>
    </w:p>
    <w:p w14:paraId="36DB058D" w14:textId="77777777" w:rsidR="00CF0D08" w:rsidRDefault="00EE2FA7">
      <w:pPr>
        <w:pStyle w:val="AONormal"/>
        <w:spacing w:line="360" w:lineRule="auto"/>
        <w:ind w:firstLine="480"/>
        <w:jc w:val="both"/>
        <w:rPr>
          <w:rFonts w:ascii="宋体" w:eastAsia="宋体" w:hAnsi="宋体" w:cs="宋体" w:hint="eastAsia"/>
          <w:sz w:val="24"/>
          <w:szCs w:val="24"/>
        </w:rPr>
      </w:pPr>
      <w:r>
        <w:rPr>
          <w:rFonts w:ascii="宋体" w:eastAsia="宋体" w:hAnsi="宋体" w:cs="宋体" w:hint="eastAsia"/>
          <w:sz w:val="24"/>
          <w:szCs w:val="24"/>
        </w:rPr>
        <w:t>22.1 本合同任何</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2FF7E423" w14:textId="77777777" w:rsidR="00CF0D08" w:rsidRDefault="00EE2FA7">
      <w:pPr>
        <w:pStyle w:val="AONormal"/>
        <w:spacing w:line="360" w:lineRule="auto"/>
        <w:ind w:firstLineChars="0" w:firstLine="0"/>
        <w:jc w:val="both"/>
        <w:rPr>
          <w:rFonts w:ascii="宋体" w:eastAsia="宋体" w:hAnsi="宋体" w:cs="宋体" w:hint="eastAsia"/>
          <w:sz w:val="24"/>
          <w:szCs w:val="24"/>
        </w:rPr>
      </w:pPr>
      <w:r>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2EE0F430"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22.3本合同一方给另一方的通知均应采用书面形式，传真或快递送到本合同中规定的对方的地址和办理签收手续。</w:t>
      </w:r>
    </w:p>
    <w:p w14:paraId="2618A080"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22.4通知以送达之日或通知书中规定的生效之日起生效，两者中以较迟之日为</w:t>
      </w:r>
      <w:r>
        <w:rPr>
          <w:rFonts w:ascii="宋体" w:hAnsi="宋体" w:cs="宋体" w:hint="eastAsia"/>
          <w:sz w:val="24"/>
        </w:rPr>
        <w:lastRenderedPageBreak/>
        <w:t>准。</w:t>
      </w:r>
    </w:p>
    <w:p w14:paraId="3B06267B" w14:textId="77777777" w:rsidR="00CF0D08" w:rsidRDefault="00EE2FA7">
      <w:pPr>
        <w:numPr>
          <w:ilvl w:val="0"/>
          <w:numId w:val="14"/>
        </w:numPr>
        <w:snapToGrid w:val="0"/>
        <w:spacing w:line="360" w:lineRule="auto"/>
        <w:jc w:val="left"/>
        <w:rPr>
          <w:rFonts w:ascii="宋体" w:hAnsi="宋体" w:cs="宋体" w:hint="eastAsia"/>
          <w:b/>
          <w:bCs/>
          <w:sz w:val="24"/>
        </w:rPr>
      </w:pPr>
      <w:r>
        <w:rPr>
          <w:rFonts w:ascii="宋体" w:hAnsi="宋体" w:cs="宋体" w:hint="eastAsia"/>
          <w:b/>
          <w:bCs/>
          <w:sz w:val="24"/>
        </w:rPr>
        <w:t>合同未尽事项</w:t>
      </w:r>
    </w:p>
    <w:p w14:paraId="0A924782" w14:textId="77777777" w:rsidR="00CF0D08" w:rsidRDefault="00EE2FA7">
      <w:pPr>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23.1合同未尽事项见</w:t>
      </w:r>
      <w:r>
        <w:rPr>
          <w:rFonts w:ascii="宋体" w:hAnsi="宋体" w:cs="宋体" w:hint="eastAsia"/>
          <w:b/>
          <w:sz w:val="24"/>
        </w:rPr>
        <w:t>【政府采购合同专用条款】</w:t>
      </w:r>
      <w:r>
        <w:rPr>
          <w:rFonts w:ascii="宋体" w:hAnsi="宋体" w:cs="宋体" w:hint="eastAsia"/>
          <w:bCs/>
          <w:sz w:val="24"/>
        </w:rPr>
        <w:t>。</w:t>
      </w:r>
    </w:p>
    <w:p w14:paraId="18DF7480" w14:textId="77777777" w:rsidR="00CF0D08" w:rsidRDefault="00EE2FA7">
      <w:pPr>
        <w:snapToGrid w:val="0"/>
        <w:spacing w:line="360" w:lineRule="auto"/>
        <w:jc w:val="left"/>
        <w:rPr>
          <w:rFonts w:ascii="宋体" w:hAnsi="宋体" w:cs="宋体" w:hint="eastAsia"/>
          <w:sz w:val="24"/>
        </w:rPr>
      </w:pPr>
      <w:r>
        <w:rPr>
          <w:rFonts w:ascii="宋体" w:hAnsi="宋体" w:cs="宋体" w:hint="eastAsia"/>
          <w:bCs/>
          <w:sz w:val="24"/>
        </w:rPr>
        <w:t xml:space="preserve">    23.2 合同附件与合同正文具有同等的法律效力。</w:t>
      </w:r>
      <w:bookmarkStart w:id="408" w:name="_Toc20313"/>
    </w:p>
    <w:p w14:paraId="4553C88F" w14:textId="77777777" w:rsidR="00CF0D08" w:rsidRDefault="00EE2FA7">
      <w:pPr>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24E495D0" w14:textId="77777777" w:rsidR="00CF0D08" w:rsidRDefault="00EE2FA7">
      <w:pPr>
        <w:pStyle w:val="2"/>
        <w:adjustRightInd w:val="0"/>
        <w:snapToGrid w:val="0"/>
        <w:jc w:val="center"/>
        <w:rPr>
          <w:rFonts w:ascii="宋体" w:eastAsia="宋体" w:hAnsi="宋体" w:cs="宋体" w:hint="eastAsia"/>
          <w:sz w:val="28"/>
          <w:szCs w:val="28"/>
        </w:rPr>
      </w:pPr>
      <w:r>
        <w:rPr>
          <w:rFonts w:ascii="宋体" w:eastAsia="宋体" w:hAnsi="宋体" w:cs="宋体" w:hint="eastAsia"/>
          <w:sz w:val="28"/>
          <w:szCs w:val="28"/>
        </w:rPr>
        <w:lastRenderedPageBreak/>
        <w:t>第三节 政府采购合同专用条款</w:t>
      </w:r>
      <w:bookmarkEnd w:id="408"/>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CF0D08" w14:paraId="1E644D83" w14:textId="77777777">
        <w:trPr>
          <w:trHeight w:val="736"/>
        </w:trPr>
        <w:tc>
          <w:tcPr>
            <w:tcW w:w="1607" w:type="dxa"/>
            <w:vAlign w:val="center"/>
          </w:tcPr>
          <w:p w14:paraId="5ECEBED6"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1343C264" w14:textId="77777777" w:rsidR="00CF0D08" w:rsidRDefault="00EE2FA7">
            <w:pPr>
              <w:snapToGrid w:val="0"/>
              <w:jc w:val="center"/>
              <w:rPr>
                <w:rFonts w:ascii="宋体" w:hAnsi="宋体" w:cs="宋体" w:hint="eastAsia"/>
                <w:sz w:val="24"/>
              </w:rPr>
            </w:pPr>
            <w:r>
              <w:rPr>
                <w:rFonts w:ascii="宋体" w:hAnsi="宋体" w:cs="宋体" w:hint="eastAsia"/>
                <w:sz w:val="24"/>
              </w:rPr>
              <w:t>第1.2（6）项</w:t>
            </w:r>
          </w:p>
        </w:tc>
        <w:tc>
          <w:tcPr>
            <w:tcW w:w="1742" w:type="dxa"/>
            <w:vAlign w:val="center"/>
          </w:tcPr>
          <w:p w14:paraId="15A9461B" w14:textId="77777777" w:rsidR="00CF0D08" w:rsidRDefault="00EE2FA7">
            <w:pPr>
              <w:snapToGrid w:val="0"/>
              <w:jc w:val="left"/>
              <w:rPr>
                <w:rFonts w:ascii="宋体" w:hAnsi="宋体" w:cs="宋体" w:hint="eastAsia"/>
                <w:sz w:val="24"/>
              </w:rPr>
            </w:pPr>
            <w:r>
              <w:rPr>
                <w:rFonts w:ascii="宋体" w:hAnsi="宋体" w:cs="宋体" w:hint="eastAsia"/>
                <w:sz w:val="24"/>
              </w:rPr>
              <w:t>联合体具体要求</w:t>
            </w:r>
          </w:p>
        </w:tc>
        <w:tc>
          <w:tcPr>
            <w:tcW w:w="5170" w:type="dxa"/>
            <w:vAlign w:val="center"/>
          </w:tcPr>
          <w:p w14:paraId="1069C0D0" w14:textId="77777777" w:rsidR="00CF0D08" w:rsidRDefault="00CF0D08">
            <w:pPr>
              <w:snapToGrid w:val="0"/>
              <w:jc w:val="left"/>
              <w:rPr>
                <w:rFonts w:ascii="宋体" w:hAnsi="宋体" w:cs="宋体" w:hint="eastAsia"/>
                <w:sz w:val="24"/>
              </w:rPr>
            </w:pPr>
          </w:p>
        </w:tc>
      </w:tr>
      <w:tr w:rsidR="00CF0D08" w14:paraId="578357D9" w14:textId="77777777">
        <w:trPr>
          <w:trHeight w:val="604"/>
        </w:trPr>
        <w:tc>
          <w:tcPr>
            <w:tcW w:w="1607" w:type="dxa"/>
            <w:vAlign w:val="center"/>
          </w:tcPr>
          <w:p w14:paraId="133F33F0"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3121B55A" w14:textId="77777777" w:rsidR="00CF0D08" w:rsidRDefault="00EE2FA7">
            <w:pPr>
              <w:snapToGrid w:val="0"/>
              <w:jc w:val="center"/>
              <w:rPr>
                <w:rFonts w:ascii="宋体" w:hAnsi="宋体" w:cs="宋体" w:hint="eastAsia"/>
                <w:sz w:val="24"/>
              </w:rPr>
            </w:pPr>
            <w:r>
              <w:rPr>
                <w:rFonts w:ascii="宋体" w:hAnsi="宋体" w:cs="宋体" w:hint="eastAsia"/>
                <w:sz w:val="24"/>
              </w:rPr>
              <w:t>第1.2（7）项</w:t>
            </w:r>
          </w:p>
        </w:tc>
        <w:tc>
          <w:tcPr>
            <w:tcW w:w="1742" w:type="dxa"/>
            <w:vAlign w:val="center"/>
          </w:tcPr>
          <w:p w14:paraId="0F7B93DC" w14:textId="77777777" w:rsidR="00CF0D08" w:rsidRDefault="00EE2FA7">
            <w:pPr>
              <w:snapToGrid w:val="0"/>
              <w:jc w:val="left"/>
              <w:rPr>
                <w:rFonts w:ascii="宋体" w:hAnsi="宋体" w:cs="宋体" w:hint="eastAsia"/>
                <w:sz w:val="24"/>
              </w:rPr>
            </w:pPr>
            <w:r>
              <w:rPr>
                <w:rFonts w:ascii="宋体" w:hAnsi="宋体" w:cs="宋体" w:hint="eastAsia"/>
                <w:sz w:val="24"/>
              </w:rPr>
              <w:t>其他术语解释</w:t>
            </w:r>
          </w:p>
        </w:tc>
        <w:tc>
          <w:tcPr>
            <w:tcW w:w="5170" w:type="dxa"/>
            <w:vAlign w:val="center"/>
          </w:tcPr>
          <w:p w14:paraId="20DC9B17" w14:textId="77777777" w:rsidR="00CF0D08" w:rsidRDefault="00EE2FA7">
            <w:pPr>
              <w:snapToGrid w:val="0"/>
              <w:jc w:val="left"/>
              <w:rPr>
                <w:rFonts w:ascii="宋体" w:hAnsi="宋体" w:cs="宋体" w:hint="eastAsia"/>
                <w:sz w:val="24"/>
              </w:rPr>
            </w:pPr>
            <w:r>
              <w:rPr>
                <w:rFonts w:ascii="宋体" w:hAnsi="宋体" w:cs="宋体" w:hint="eastAsia"/>
                <w:sz w:val="24"/>
              </w:rPr>
              <w:t>/</w:t>
            </w:r>
          </w:p>
        </w:tc>
      </w:tr>
      <w:tr w:rsidR="00CF0D08" w14:paraId="3D178095" w14:textId="77777777">
        <w:trPr>
          <w:trHeight w:val="736"/>
        </w:trPr>
        <w:tc>
          <w:tcPr>
            <w:tcW w:w="1607" w:type="dxa"/>
            <w:vAlign w:val="center"/>
          </w:tcPr>
          <w:p w14:paraId="474B790A"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7407B98F" w14:textId="77777777" w:rsidR="00CF0D08" w:rsidRDefault="00EE2FA7">
            <w:pPr>
              <w:snapToGrid w:val="0"/>
              <w:jc w:val="center"/>
              <w:rPr>
                <w:rFonts w:ascii="宋体" w:hAnsi="宋体" w:cs="宋体" w:hint="eastAsia"/>
                <w:sz w:val="24"/>
              </w:rPr>
            </w:pPr>
            <w:r>
              <w:rPr>
                <w:rFonts w:ascii="宋体" w:hAnsi="宋体" w:cs="宋体" w:hint="eastAsia"/>
                <w:sz w:val="24"/>
              </w:rPr>
              <w:t>第4.4款</w:t>
            </w:r>
          </w:p>
        </w:tc>
        <w:tc>
          <w:tcPr>
            <w:tcW w:w="1742" w:type="dxa"/>
            <w:vAlign w:val="center"/>
          </w:tcPr>
          <w:p w14:paraId="532A94C0" w14:textId="77777777" w:rsidR="00CF0D08" w:rsidRDefault="00EE2FA7">
            <w:pPr>
              <w:snapToGrid w:val="0"/>
              <w:jc w:val="left"/>
              <w:rPr>
                <w:rFonts w:ascii="宋体" w:hAnsi="宋体" w:cs="宋体" w:hint="eastAsia"/>
                <w:sz w:val="24"/>
              </w:rPr>
            </w:pPr>
            <w:r>
              <w:rPr>
                <w:rFonts w:ascii="宋体" w:hAnsi="宋体" w:cs="宋体" w:hint="eastAsia"/>
                <w:sz w:val="24"/>
              </w:rPr>
              <w:t>履约验收中甲方提出异议或</w:t>
            </w:r>
            <w:proofErr w:type="gramStart"/>
            <w:r>
              <w:rPr>
                <w:rFonts w:ascii="宋体" w:hAnsi="宋体" w:cs="宋体" w:hint="eastAsia"/>
                <w:sz w:val="24"/>
              </w:rPr>
              <w:t>作出</w:t>
            </w:r>
            <w:proofErr w:type="gramEnd"/>
            <w:r>
              <w:rPr>
                <w:rFonts w:ascii="宋体" w:hAnsi="宋体" w:cs="宋体" w:hint="eastAsia"/>
                <w:sz w:val="24"/>
              </w:rPr>
              <w:t>说明的期限</w:t>
            </w:r>
          </w:p>
        </w:tc>
        <w:tc>
          <w:tcPr>
            <w:tcW w:w="5170" w:type="dxa"/>
            <w:vAlign w:val="center"/>
          </w:tcPr>
          <w:p w14:paraId="25A29304" w14:textId="77777777" w:rsidR="00CF0D08" w:rsidRDefault="00CF0D08">
            <w:pPr>
              <w:snapToGrid w:val="0"/>
              <w:jc w:val="left"/>
              <w:rPr>
                <w:rFonts w:ascii="宋体" w:hAnsi="宋体" w:cs="宋体" w:hint="eastAsia"/>
                <w:sz w:val="24"/>
              </w:rPr>
            </w:pPr>
          </w:p>
        </w:tc>
      </w:tr>
      <w:tr w:rsidR="00CF0D08" w14:paraId="1C6178DB" w14:textId="77777777">
        <w:trPr>
          <w:trHeight w:val="736"/>
        </w:trPr>
        <w:tc>
          <w:tcPr>
            <w:tcW w:w="1607" w:type="dxa"/>
            <w:vAlign w:val="center"/>
          </w:tcPr>
          <w:p w14:paraId="5B59A613"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2FEB2BBC" w14:textId="77777777" w:rsidR="00CF0D08" w:rsidRDefault="00EE2FA7">
            <w:pPr>
              <w:snapToGrid w:val="0"/>
              <w:jc w:val="center"/>
              <w:rPr>
                <w:rFonts w:ascii="宋体" w:hAnsi="宋体" w:cs="宋体" w:hint="eastAsia"/>
                <w:sz w:val="24"/>
              </w:rPr>
            </w:pPr>
            <w:r>
              <w:rPr>
                <w:rFonts w:ascii="宋体" w:hAnsi="宋体" w:cs="宋体" w:hint="eastAsia"/>
                <w:sz w:val="24"/>
              </w:rPr>
              <w:t>第4.6款</w:t>
            </w:r>
          </w:p>
        </w:tc>
        <w:tc>
          <w:tcPr>
            <w:tcW w:w="1742" w:type="dxa"/>
            <w:vAlign w:val="center"/>
          </w:tcPr>
          <w:p w14:paraId="546A66FF" w14:textId="77777777" w:rsidR="00CF0D08" w:rsidRDefault="00EE2FA7">
            <w:pPr>
              <w:snapToGrid w:val="0"/>
              <w:jc w:val="left"/>
              <w:rPr>
                <w:rFonts w:ascii="宋体" w:hAnsi="宋体" w:cs="宋体" w:hint="eastAsia"/>
                <w:sz w:val="24"/>
              </w:rPr>
            </w:pPr>
            <w:r>
              <w:rPr>
                <w:rFonts w:ascii="宋体" w:hAnsi="宋体" w:cs="宋体" w:hint="eastAsia"/>
                <w:sz w:val="24"/>
              </w:rPr>
              <w:t>约定甲方承担的其他义务和责任</w:t>
            </w:r>
          </w:p>
        </w:tc>
        <w:tc>
          <w:tcPr>
            <w:tcW w:w="5170" w:type="dxa"/>
            <w:vAlign w:val="center"/>
          </w:tcPr>
          <w:p w14:paraId="06CFEB1A" w14:textId="77777777" w:rsidR="00CF0D08" w:rsidRDefault="00EE2FA7">
            <w:pPr>
              <w:numPr>
                <w:ilvl w:val="0"/>
                <w:numId w:val="15"/>
              </w:numPr>
              <w:snapToGrid w:val="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甲方按双方约定的内容和时间，向乙方提供与项目有关的可以提供的资料；</w:t>
            </w:r>
          </w:p>
          <w:p w14:paraId="6C7193AE" w14:textId="77777777" w:rsidR="00CF0D08" w:rsidRDefault="00EE2FA7">
            <w:pPr>
              <w:numPr>
                <w:ilvl w:val="0"/>
                <w:numId w:val="15"/>
              </w:numPr>
              <w:snapToGrid w:val="0"/>
              <w:jc w:val="left"/>
              <w:rPr>
                <w:rFonts w:ascii="宋体" w:hAnsi="宋体" w:cs="宋体" w:hint="eastAsia"/>
                <w:sz w:val="24"/>
              </w:rPr>
            </w:pPr>
            <w:r>
              <w:rPr>
                <w:rFonts w:asciiTheme="minorEastAsia" w:eastAsiaTheme="minorEastAsia" w:hAnsiTheme="minorEastAsia" w:cstheme="minorEastAsia" w:hint="eastAsia"/>
                <w:sz w:val="24"/>
              </w:rPr>
              <w:t>甲方对乙方提供的项目工作方案具有审定权、修改权，并有权要求乙方按甲方的要求修改方案,乙方不得以此为由要求增加任何费用；</w:t>
            </w:r>
          </w:p>
          <w:p w14:paraId="7598438F" w14:textId="77777777" w:rsidR="00CF0D08" w:rsidRDefault="00EE2FA7">
            <w:pPr>
              <w:numPr>
                <w:ilvl w:val="0"/>
                <w:numId w:val="15"/>
              </w:numPr>
              <w:snapToGrid w:val="0"/>
              <w:jc w:val="left"/>
              <w:rPr>
                <w:rFonts w:ascii="宋体" w:hAnsi="宋体" w:cs="宋体" w:hint="eastAsia"/>
                <w:sz w:val="24"/>
              </w:rPr>
            </w:pPr>
            <w:r>
              <w:rPr>
                <w:rFonts w:asciiTheme="minorEastAsia" w:eastAsiaTheme="minorEastAsia" w:hAnsiTheme="minorEastAsia" w:cstheme="minorEastAsia" w:hint="eastAsia"/>
                <w:sz w:val="24"/>
              </w:rPr>
              <w:t>甲方有权对质量不合格产品进行拒收，由此产生的损失由乙方承担。</w:t>
            </w:r>
          </w:p>
        </w:tc>
      </w:tr>
      <w:tr w:rsidR="00CF0D08" w14:paraId="493081FB" w14:textId="77777777">
        <w:trPr>
          <w:trHeight w:val="736"/>
        </w:trPr>
        <w:tc>
          <w:tcPr>
            <w:tcW w:w="1607" w:type="dxa"/>
            <w:vAlign w:val="center"/>
          </w:tcPr>
          <w:p w14:paraId="381D3034"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54C507A7" w14:textId="77777777" w:rsidR="00CF0D08" w:rsidRDefault="00EE2FA7">
            <w:pPr>
              <w:snapToGrid w:val="0"/>
              <w:jc w:val="center"/>
              <w:rPr>
                <w:rFonts w:ascii="宋体" w:hAnsi="宋体" w:cs="宋体" w:hint="eastAsia"/>
                <w:sz w:val="24"/>
              </w:rPr>
            </w:pPr>
            <w:r>
              <w:rPr>
                <w:rFonts w:ascii="宋体" w:hAnsi="宋体" w:cs="宋体" w:hint="eastAsia"/>
                <w:sz w:val="24"/>
              </w:rPr>
              <w:t>第5.4款</w:t>
            </w:r>
          </w:p>
        </w:tc>
        <w:tc>
          <w:tcPr>
            <w:tcW w:w="1742" w:type="dxa"/>
            <w:vAlign w:val="center"/>
          </w:tcPr>
          <w:p w14:paraId="6CF688E5" w14:textId="77777777" w:rsidR="00CF0D08" w:rsidRDefault="00EE2FA7">
            <w:pPr>
              <w:snapToGrid w:val="0"/>
              <w:jc w:val="left"/>
              <w:rPr>
                <w:rFonts w:ascii="宋体" w:hAnsi="宋体" w:cs="宋体" w:hint="eastAsia"/>
                <w:sz w:val="24"/>
              </w:rPr>
            </w:pPr>
            <w:r>
              <w:rPr>
                <w:rFonts w:ascii="宋体" w:hAnsi="宋体" w:cs="宋体" w:hint="eastAsia"/>
                <w:sz w:val="24"/>
              </w:rPr>
              <w:t>约定乙方承担的其他义务和责任</w:t>
            </w:r>
          </w:p>
        </w:tc>
        <w:tc>
          <w:tcPr>
            <w:tcW w:w="5170" w:type="dxa"/>
            <w:vAlign w:val="center"/>
          </w:tcPr>
          <w:p w14:paraId="4129FF37" w14:textId="77777777" w:rsidR="00CF0D08" w:rsidRDefault="00EE2FA7">
            <w:pPr>
              <w:numPr>
                <w:ilvl w:val="0"/>
                <w:numId w:val="16"/>
              </w:numPr>
              <w:snapToGrid w:val="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乙方针对该项目出具的工作方案，均须事先经甲方书面确认后方可实施。乙方应当负责本项目的所有外部关系联系与协调；</w:t>
            </w:r>
          </w:p>
          <w:p w14:paraId="7F9CF2C7" w14:textId="77777777" w:rsidR="00CF0D08" w:rsidRDefault="00EE2FA7">
            <w:pPr>
              <w:numPr>
                <w:ilvl w:val="0"/>
                <w:numId w:val="16"/>
              </w:numPr>
              <w:snapToGrid w:val="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项目负责人：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；邮箱：</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14:paraId="51F96D13" w14:textId="77777777" w:rsidR="00CF0D08" w:rsidRDefault="00EE2FA7">
            <w:pPr>
              <w:numPr>
                <w:ilvl w:val="0"/>
                <w:numId w:val="16"/>
              </w:numPr>
              <w:snapToGrid w:val="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乙方承诺按照招标文件要求和投标文件承诺提供货物及各项服务；</w:t>
            </w:r>
          </w:p>
          <w:p w14:paraId="36E0363A" w14:textId="77777777" w:rsidR="00CF0D08" w:rsidRDefault="00EE2FA7">
            <w:pPr>
              <w:numPr>
                <w:ilvl w:val="0"/>
                <w:numId w:val="16"/>
              </w:numPr>
              <w:snapToGrid w:val="0"/>
              <w:jc w:val="left"/>
              <w:rPr>
                <w:rFonts w:ascii="宋体" w:hAnsi="宋体" w:cs="宋体" w:hint="eastAsia"/>
                <w:sz w:val="24"/>
              </w:rPr>
            </w:pPr>
            <w:r>
              <w:rPr>
                <w:rFonts w:asciiTheme="minorEastAsia" w:eastAsiaTheme="minorEastAsia" w:hAnsiTheme="minorEastAsia" w:cstheme="minorEastAsia" w:hint="eastAsia"/>
                <w:sz w:val="24"/>
              </w:rPr>
              <w:t>乙方提供的所有产品均应符合质量合格标准；</w:t>
            </w:r>
          </w:p>
          <w:p w14:paraId="6B9DC9A8" w14:textId="77777777" w:rsidR="00CF0D08" w:rsidRDefault="00EE2FA7">
            <w:pPr>
              <w:numPr>
                <w:ilvl w:val="0"/>
                <w:numId w:val="16"/>
              </w:numPr>
              <w:snapToGrid w:val="0"/>
              <w:jc w:val="left"/>
              <w:rPr>
                <w:rFonts w:ascii="宋体" w:hAnsi="宋体" w:cs="宋体" w:hint="eastAsia"/>
                <w:sz w:val="24"/>
              </w:rPr>
            </w:pPr>
            <w:r>
              <w:rPr>
                <w:rFonts w:asciiTheme="minorEastAsia" w:eastAsiaTheme="minorEastAsia" w:hAnsiTheme="minorEastAsia" w:cstheme="minorEastAsia" w:hint="eastAsia"/>
                <w:sz w:val="24"/>
              </w:rPr>
              <w:t>乙方必须在规定期间内完成招标文件要求和投标文件承诺的服务内容，并通过甲方的验收，否则甲方有权终止合同，并索回全部支付的货款，赔偿延误的损失。</w:t>
            </w:r>
          </w:p>
        </w:tc>
      </w:tr>
      <w:tr w:rsidR="00CF0D08" w14:paraId="0E07B641" w14:textId="77777777">
        <w:trPr>
          <w:trHeight w:val="736"/>
        </w:trPr>
        <w:tc>
          <w:tcPr>
            <w:tcW w:w="1607" w:type="dxa"/>
            <w:vAlign w:val="center"/>
          </w:tcPr>
          <w:p w14:paraId="40C8A09C"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2D40C083" w14:textId="77777777" w:rsidR="00CF0D08" w:rsidRDefault="00EE2FA7">
            <w:pPr>
              <w:snapToGrid w:val="0"/>
              <w:jc w:val="center"/>
              <w:rPr>
                <w:rFonts w:ascii="宋体" w:hAnsi="宋体" w:cs="宋体" w:hint="eastAsia"/>
                <w:sz w:val="24"/>
              </w:rPr>
            </w:pPr>
            <w:r>
              <w:rPr>
                <w:rFonts w:ascii="宋体" w:hAnsi="宋体" w:cs="宋体" w:hint="eastAsia"/>
                <w:sz w:val="24"/>
              </w:rPr>
              <w:t>第6.1款</w:t>
            </w:r>
          </w:p>
        </w:tc>
        <w:tc>
          <w:tcPr>
            <w:tcW w:w="1742" w:type="dxa"/>
            <w:vAlign w:val="center"/>
          </w:tcPr>
          <w:p w14:paraId="75E79735" w14:textId="77777777" w:rsidR="00CF0D08" w:rsidRDefault="00EE2FA7">
            <w:pPr>
              <w:snapToGrid w:val="0"/>
              <w:jc w:val="left"/>
              <w:rPr>
                <w:rFonts w:ascii="宋体" w:hAnsi="宋体" w:cs="宋体" w:hint="eastAsia"/>
                <w:sz w:val="24"/>
              </w:rPr>
            </w:pPr>
            <w:r>
              <w:rPr>
                <w:rFonts w:ascii="宋体" w:hAnsi="宋体" w:cs="宋体" w:hint="eastAsia"/>
                <w:sz w:val="24"/>
              </w:rPr>
              <w:t>履行合同义务的顺序</w:t>
            </w:r>
          </w:p>
        </w:tc>
        <w:tc>
          <w:tcPr>
            <w:tcW w:w="5170" w:type="dxa"/>
            <w:vAlign w:val="center"/>
          </w:tcPr>
          <w:p w14:paraId="19E687C8" w14:textId="77777777" w:rsidR="00CF0D08" w:rsidRDefault="00EE2FA7">
            <w:pPr>
              <w:snapToGrid w:val="0"/>
              <w:jc w:val="left"/>
              <w:rPr>
                <w:rFonts w:ascii="宋体" w:hAnsi="宋体" w:cs="宋体" w:hint="eastAsia"/>
                <w:sz w:val="24"/>
              </w:rPr>
            </w:pPr>
            <w:r>
              <w:rPr>
                <w:rFonts w:ascii="宋体" w:hAnsi="宋体" w:cs="宋体" w:hint="eastAsia"/>
                <w:sz w:val="24"/>
              </w:rPr>
              <w:t>/</w:t>
            </w:r>
          </w:p>
        </w:tc>
      </w:tr>
      <w:tr w:rsidR="00CF0D08" w14:paraId="7017DEBB" w14:textId="77777777">
        <w:trPr>
          <w:trHeight w:val="667"/>
        </w:trPr>
        <w:tc>
          <w:tcPr>
            <w:tcW w:w="1607" w:type="dxa"/>
            <w:vMerge w:val="restart"/>
            <w:vAlign w:val="center"/>
          </w:tcPr>
          <w:p w14:paraId="02A53077"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27F1F04B" w14:textId="77777777" w:rsidR="00CF0D08" w:rsidRDefault="00EE2FA7">
            <w:pPr>
              <w:snapToGrid w:val="0"/>
              <w:jc w:val="center"/>
              <w:rPr>
                <w:rFonts w:ascii="宋体" w:hAnsi="宋体" w:cs="宋体" w:hint="eastAsia"/>
                <w:sz w:val="24"/>
              </w:rPr>
            </w:pPr>
            <w:r>
              <w:rPr>
                <w:rFonts w:ascii="宋体" w:hAnsi="宋体" w:cs="宋体" w:hint="eastAsia"/>
                <w:sz w:val="24"/>
              </w:rPr>
              <w:t>第7.1款</w:t>
            </w:r>
          </w:p>
        </w:tc>
        <w:tc>
          <w:tcPr>
            <w:tcW w:w="1742" w:type="dxa"/>
            <w:vAlign w:val="center"/>
          </w:tcPr>
          <w:p w14:paraId="62672719" w14:textId="77777777" w:rsidR="00CF0D08" w:rsidRDefault="00EE2FA7">
            <w:pPr>
              <w:snapToGrid w:val="0"/>
              <w:jc w:val="left"/>
              <w:rPr>
                <w:rFonts w:ascii="宋体" w:hAnsi="宋体" w:cs="宋体" w:hint="eastAsia"/>
                <w:sz w:val="24"/>
              </w:rPr>
            </w:pPr>
            <w:r>
              <w:rPr>
                <w:rFonts w:ascii="宋体" w:hAnsi="宋体" w:cs="宋体" w:hint="eastAsia"/>
                <w:sz w:val="24"/>
              </w:rPr>
              <w:t>包装特殊要求</w:t>
            </w:r>
          </w:p>
        </w:tc>
        <w:tc>
          <w:tcPr>
            <w:tcW w:w="5170" w:type="dxa"/>
            <w:vAlign w:val="center"/>
          </w:tcPr>
          <w:p w14:paraId="539DC766" w14:textId="77777777" w:rsidR="00CF0D08" w:rsidRDefault="00EE2FA7">
            <w:pPr>
              <w:rPr>
                <w:rFonts w:ascii="宋体" w:hAnsi="宋体" w:cs="宋体" w:hint="eastAsia"/>
                <w:sz w:val="24"/>
              </w:rPr>
            </w:pPr>
            <w:r>
              <w:rPr>
                <w:rFonts w:ascii="宋体" w:hAnsi="宋体" w:cs="宋体" w:hint="eastAsia"/>
                <w:sz w:val="24"/>
              </w:rPr>
              <w:t>/</w:t>
            </w:r>
          </w:p>
        </w:tc>
      </w:tr>
      <w:tr w:rsidR="00CF0D08" w14:paraId="4B327BFB" w14:textId="77777777">
        <w:trPr>
          <w:trHeight w:val="667"/>
        </w:trPr>
        <w:tc>
          <w:tcPr>
            <w:tcW w:w="1607" w:type="dxa"/>
            <w:vMerge/>
            <w:vAlign w:val="center"/>
          </w:tcPr>
          <w:p w14:paraId="703BF41C" w14:textId="77777777" w:rsidR="00CF0D08" w:rsidRDefault="00CF0D08">
            <w:pPr>
              <w:snapToGrid w:val="0"/>
              <w:jc w:val="center"/>
              <w:rPr>
                <w:rFonts w:ascii="宋体" w:hAnsi="宋体" w:cs="宋体" w:hint="eastAsia"/>
                <w:sz w:val="24"/>
              </w:rPr>
            </w:pPr>
          </w:p>
        </w:tc>
        <w:tc>
          <w:tcPr>
            <w:tcW w:w="1742" w:type="dxa"/>
            <w:vAlign w:val="center"/>
          </w:tcPr>
          <w:p w14:paraId="68C37AA2" w14:textId="77777777" w:rsidR="00CF0D08" w:rsidRDefault="00EE2FA7">
            <w:pPr>
              <w:snapToGrid w:val="0"/>
              <w:jc w:val="left"/>
              <w:rPr>
                <w:rFonts w:ascii="宋体" w:hAnsi="宋体" w:cs="宋体" w:hint="eastAsia"/>
                <w:sz w:val="24"/>
              </w:rPr>
            </w:pPr>
            <w:r>
              <w:rPr>
                <w:rFonts w:ascii="宋体" w:hAnsi="宋体" w:cs="宋体" w:hint="eastAsia"/>
                <w:sz w:val="24"/>
              </w:rPr>
              <w:t>指定现场</w:t>
            </w:r>
          </w:p>
        </w:tc>
        <w:tc>
          <w:tcPr>
            <w:tcW w:w="5170" w:type="dxa"/>
            <w:vAlign w:val="center"/>
          </w:tcPr>
          <w:p w14:paraId="55A8EAD1" w14:textId="77777777" w:rsidR="00CF0D08" w:rsidRDefault="00CF0D08">
            <w:pPr>
              <w:rPr>
                <w:rFonts w:ascii="宋体" w:hAnsi="宋体" w:cs="宋体" w:hint="eastAsia"/>
                <w:sz w:val="24"/>
              </w:rPr>
            </w:pPr>
          </w:p>
        </w:tc>
      </w:tr>
      <w:tr w:rsidR="00CF0D08" w14:paraId="3C27BF79" w14:textId="77777777">
        <w:trPr>
          <w:trHeight w:val="772"/>
        </w:trPr>
        <w:tc>
          <w:tcPr>
            <w:tcW w:w="1607" w:type="dxa"/>
            <w:vAlign w:val="center"/>
          </w:tcPr>
          <w:p w14:paraId="729D4471"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590A68E3" w14:textId="77777777" w:rsidR="00CF0D08" w:rsidRDefault="00EE2FA7">
            <w:pPr>
              <w:snapToGrid w:val="0"/>
              <w:jc w:val="center"/>
              <w:rPr>
                <w:rFonts w:ascii="宋体" w:hAnsi="宋体" w:cs="宋体" w:hint="eastAsia"/>
                <w:sz w:val="24"/>
              </w:rPr>
            </w:pPr>
            <w:r>
              <w:rPr>
                <w:rFonts w:ascii="宋体" w:hAnsi="宋体" w:cs="宋体" w:hint="eastAsia"/>
                <w:sz w:val="24"/>
              </w:rPr>
              <w:t>第7.2款</w:t>
            </w:r>
          </w:p>
        </w:tc>
        <w:tc>
          <w:tcPr>
            <w:tcW w:w="1742" w:type="dxa"/>
            <w:vAlign w:val="center"/>
          </w:tcPr>
          <w:p w14:paraId="24B4A3D1" w14:textId="77777777" w:rsidR="00CF0D08" w:rsidRDefault="00EE2FA7">
            <w:pPr>
              <w:snapToGrid w:val="0"/>
              <w:jc w:val="left"/>
              <w:rPr>
                <w:rFonts w:ascii="宋体" w:hAnsi="宋体" w:cs="宋体" w:hint="eastAsia"/>
                <w:sz w:val="24"/>
              </w:rPr>
            </w:pPr>
            <w:r>
              <w:rPr>
                <w:rFonts w:ascii="宋体" w:hAnsi="宋体" w:cs="宋体" w:hint="eastAsia"/>
                <w:sz w:val="24"/>
              </w:rPr>
              <w:t>运输特殊要求</w:t>
            </w:r>
          </w:p>
        </w:tc>
        <w:tc>
          <w:tcPr>
            <w:tcW w:w="5170" w:type="dxa"/>
            <w:vAlign w:val="center"/>
          </w:tcPr>
          <w:p w14:paraId="69573ECA" w14:textId="77777777" w:rsidR="00CF0D08" w:rsidRDefault="00EE2FA7">
            <w:pPr>
              <w:rPr>
                <w:rFonts w:ascii="宋体" w:hAnsi="宋体" w:cs="宋体" w:hint="eastAsia"/>
                <w:sz w:val="24"/>
              </w:rPr>
            </w:pPr>
            <w:r>
              <w:rPr>
                <w:rFonts w:ascii="宋体" w:hAnsi="宋体" w:cs="宋体" w:hint="eastAsia"/>
                <w:sz w:val="24"/>
              </w:rPr>
              <w:t>/</w:t>
            </w:r>
          </w:p>
        </w:tc>
      </w:tr>
      <w:tr w:rsidR="00CF0D08" w14:paraId="7CFA8EB0" w14:textId="77777777">
        <w:trPr>
          <w:trHeight w:val="667"/>
        </w:trPr>
        <w:tc>
          <w:tcPr>
            <w:tcW w:w="1607" w:type="dxa"/>
            <w:vAlign w:val="center"/>
          </w:tcPr>
          <w:p w14:paraId="076C48B5"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1A1F15EF" w14:textId="77777777" w:rsidR="00CF0D08" w:rsidRDefault="00EE2FA7">
            <w:pPr>
              <w:snapToGrid w:val="0"/>
              <w:jc w:val="center"/>
              <w:rPr>
                <w:rFonts w:ascii="宋体" w:hAnsi="宋体" w:cs="宋体" w:hint="eastAsia"/>
                <w:sz w:val="24"/>
              </w:rPr>
            </w:pPr>
            <w:r>
              <w:rPr>
                <w:rFonts w:ascii="宋体" w:hAnsi="宋体" w:cs="宋体" w:hint="eastAsia"/>
                <w:sz w:val="24"/>
              </w:rPr>
              <w:t>第7.3款</w:t>
            </w:r>
          </w:p>
        </w:tc>
        <w:tc>
          <w:tcPr>
            <w:tcW w:w="1742" w:type="dxa"/>
            <w:vAlign w:val="center"/>
          </w:tcPr>
          <w:p w14:paraId="39D7C3AF" w14:textId="77777777" w:rsidR="00CF0D08" w:rsidRDefault="00EE2FA7">
            <w:pPr>
              <w:snapToGrid w:val="0"/>
              <w:jc w:val="left"/>
              <w:rPr>
                <w:rFonts w:ascii="宋体" w:hAnsi="宋体" w:cs="宋体" w:hint="eastAsia"/>
                <w:sz w:val="24"/>
              </w:rPr>
            </w:pPr>
            <w:r>
              <w:rPr>
                <w:rFonts w:ascii="宋体" w:hAnsi="宋体" w:cs="宋体" w:hint="eastAsia"/>
                <w:sz w:val="24"/>
              </w:rPr>
              <w:t>保险要求</w:t>
            </w:r>
          </w:p>
        </w:tc>
        <w:tc>
          <w:tcPr>
            <w:tcW w:w="5170" w:type="dxa"/>
            <w:vAlign w:val="center"/>
          </w:tcPr>
          <w:p w14:paraId="7A46FA11" w14:textId="77777777" w:rsidR="00CF0D08" w:rsidRDefault="00EE2FA7">
            <w:pPr>
              <w:rPr>
                <w:rFonts w:ascii="宋体" w:hAnsi="宋体" w:cs="宋体" w:hint="eastAsia"/>
                <w:sz w:val="24"/>
              </w:rPr>
            </w:pPr>
            <w:r>
              <w:rPr>
                <w:rFonts w:asciiTheme="minorEastAsia" w:eastAsiaTheme="minorEastAsia" w:hAnsiTheme="minorEastAsia" w:cstheme="minorEastAsia" w:hint="eastAsia"/>
                <w:kern w:val="0"/>
                <w:sz w:val="24"/>
              </w:rPr>
              <w:t>对其在制造、购置、运输、存放及交货过程中的丢失或损坏进行全面保险。</w:t>
            </w:r>
          </w:p>
        </w:tc>
      </w:tr>
      <w:tr w:rsidR="00CF0D08" w14:paraId="50560BCD" w14:textId="77777777">
        <w:trPr>
          <w:trHeight w:val="736"/>
        </w:trPr>
        <w:tc>
          <w:tcPr>
            <w:tcW w:w="1607" w:type="dxa"/>
            <w:vAlign w:val="center"/>
          </w:tcPr>
          <w:p w14:paraId="133A14F5" w14:textId="77777777" w:rsidR="00CF0D08" w:rsidRDefault="00EE2FA7">
            <w:pPr>
              <w:snapToGrid w:val="0"/>
              <w:jc w:val="center"/>
              <w:rPr>
                <w:rFonts w:ascii="宋体" w:hAnsi="宋体" w:cs="宋体" w:hint="eastAsia"/>
                <w:sz w:val="24"/>
              </w:rPr>
            </w:pPr>
            <w:r>
              <w:rPr>
                <w:rFonts w:ascii="宋体" w:hAnsi="宋体" w:cs="宋体" w:hint="eastAsia"/>
                <w:sz w:val="24"/>
              </w:rPr>
              <w:lastRenderedPageBreak/>
              <w:t>第二节</w:t>
            </w:r>
          </w:p>
          <w:p w14:paraId="7F2300D3" w14:textId="77777777" w:rsidR="00CF0D08" w:rsidRDefault="00EE2FA7">
            <w:pPr>
              <w:snapToGrid w:val="0"/>
              <w:jc w:val="center"/>
              <w:rPr>
                <w:rFonts w:ascii="宋体" w:hAnsi="宋体" w:cs="宋体" w:hint="eastAsia"/>
                <w:sz w:val="24"/>
              </w:rPr>
            </w:pPr>
            <w:r>
              <w:rPr>
                <w:rFonts w:ascii="宋体" w:hAnsi="宋体" w:cs="宋体" w:hint="eastAsia"/>
                <w:sz w:val="24"/>
              </w:rPr>
              <w:t>第8.2（1）项</w:t>
            </w:r>
          </w:p>
        </w:tc>
        <w:tc>
          <w:tcPr>
            <w:tcW w:w="1742" w:type="dxa"/>
            <w:vAlign w:val="center"/>
          </w:tcPr>
          <w:p w14:paraId="5B2364C1" w14:textId="77777777" w:rsidR="00CF0D08" w:rsidRDefault="00EE2FA7">
            <w:pPr>
              <w:snapToGrid w:val="0"/>
              <w:jc w:val="left"/>
              <w:rPr>
                <w:rFonts w:ascii="宋体" w:hAnsi="宋体" w:cs="宋体" w:hint="eastAsia"/>
                <w:sz w:val="24"/>
              </w:rPr>
            </w:pPr>
            <w:r>
              <w:rPr>
                <w:rFonts w:ascii="宋体" w:hAnsi="宋体" w:cs="宋体" w:hint="eastAsia"/>
                <w:sz w:val="24"/>
              </w:rPr>
              <w:t>质量保证期</w:t>
            </w:r>
          </w:p>
        </w:tc>
        <w:tc>
          <w:tcPr>
            <w:tcW w:w="5170" w:type="dxa"/>
            <w:vAlign w:val="center"/>
          </w:tcPr>
          <w:p w14:paraId="3441160D" w14:textId="77777777" w:rsidR="00CF0D08" w:rsidRDefault="00EE2FA7">
            <w:pPr>
              <w:autoSpaceDE w:val="0"/>
              <w:autoSpaceDN w:val="0"/>
              <w:snapToGrid w:val="0"/>
              <w:jc w:val="left"/>
              <w:rPr>
                <w:rFonts w:ascii="宋体" w:hAnsi="宋体" w:cs="宋体" w:hint="eastAsia"/>
                <w:sz w:val="24"/>
                <w:highlight w:val="yellow"/>
              </w:rPr>
            </w:pPr>
            <w:r>
              <w:rPr>
                <w:rFonts w:asciiTheme="minorEastAsia" w:eastAsiaTheme="minorEastAsia" w:hAnsiTheme="minorEastAsia" w:cstheme="minorEastAsia" w:hint="eastAsia"/>
                <w:sz w:val="24"/>
              </w:rPr>
              <w:t>不少于</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p>
        </w:tc>
      </w:tr>
      <w:tr w:rsidR="00CF0D08" w14:paraId="7411CDCD" w14:textId="77777777">
        <w:trPr>
          <w:trHeight w:val="736"/>
        </w:trPr>
        <w:tc>
          <w:tcPr>
            <w:tcW w:w="1607" w:type="dxa"/>
            <w:vAlign w:val="center"/>
          </w:tcPr>
          <w:p w14:paraId="1DAACA97"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76DD6ED4" w14:textId="77777777" w:rsidR="00CF0D08" w:rsidRDefault="00EE2FA7">
            <w:pPr>
              <w:snapToGrid w:val="0"/>
              <w:jc w:val="center"/>
              <w:rPr>
                <w:rFonts w:ascii="宋体" w:hAnsi="宋体" w:cs="宋体" w:hint="eastAsia"/>
                <w:sz w:val="24"/>
              </w:rPr>
            </w:pPr>
            <w:r>
              <w:rPr>
                <w:rFonts w:ascii="宋体" w:hAnsi="宋体" w:cs="宋体" w:hint="eastAsia"/>
                <w:sz w:val="24"/>
              </w:rPr>
              <w:t>第8.2（3）项</w:t>
            </w:r>
          </w:p>
        </w:tc>
        <w:tc>
          <w:tcPr>
            <w:tcW w:w="1742" w:type="dxa"/>
            <w:vAlign w:val="center"/>
          </w:tcPr>
          <w:p w14:paraId="2899553A" w14:textId="77777777" w:rsidR="00CF0D08" w:rsidRDefault="00EE2FA7">
            <w:pPr>
              <w:snapToGrid w:val="0"/>
              <w:jc w:val="left"/>
              <w:rPr>
                <w:rFonts w:ascii="宋体" w:hAnsi="宋体" w:cs="宋体" w:hint="eastAsia"/>
                <w:sz w:val="24"/>
              </w:rPr>
            </w:pPr>
            <w:r>
              <w:rPr>
                <w:rFonts w:ascii="宋体" w:hAnsi="宋体" w:cs="宋体" w:hint="eastAsia"/>
                <w:sz w:val="24"/>
              </w:rPr>
              <w:t>货物质量缺陷</w:t>
            </w:r>
          </w:p>
          <w:p w14:paraId="68B92215" w14:textId="77777777" w:rsidR="00CF0D08" w:rsidRDefault="00EE2FA7">
            <w:pPr>
              <w:snapToGrid w:val="0"/>
              <w:jc w:val="left"/>
              <w:rPr>
                <w:rFonts w:ascii="宋体" w:hAnsi="宋体" w:cs="宋体" w:hint="eastAsia"/>
                <w:sz w:val="24"/>
              </w:rPr>
            </w:pPr>
            <w:r>
              <w:rPr>
                <w:rFonts w:ascii="宋体" w:hAnsi="宋体" w:cs="宋体" w:hint="eastAsia"/>
                <w:sz w:val="24"/>
              </w:rPr>
              <w:t>响应时间</w:t>
            </w:r>
          </w:p>
        </w:tc>
        <w:tc>
          <w:tcPr>
            <w:tcW w:w="5170" w:type="dxa"/>
            <w:vAlign w:val="center"/>
          </w:tcPr>
          <w:p w14:paraId="178E0866" w14:textId="77777777" w:rsidR="00CF0D08" w:rsidRDefault="00EE2FA7">
            <w:pPr>
              <w:snapToGrid w:val="0"/>
              <w:jc w:val="left"/>
              <w:rPr>
                <w:rFonts w:ascii="宋体" w:hAnsi="宋体" w:cs="宋体" w:hint="eastAsia"/>
                <w:sz w:val="24"/>
              </w:rPr>
            </w:pPr>
            <w:r>
              <w:rPr>
                <w:rFonts w:asciiTheme="minorEastAsia" w:eastAsiaTheme="minorEastAsia" w:hAnsiTheme="minorEastAsia" w:cstheme="minorEastAsia" w:hint="eastAsia"/>
                <w:sz w:val="24"/>
              </w:rPr>
              <w:t>为本项目指定专属售后服务人员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宋体" w:hAnsi="宋体" w:cs="宋体" w:hint="eastAsia"/>
                <w:sz w:val="24"/>
              </w:rPr>
              <w:t>合同货物出现故障后，中标人接到采购人通知应在不超过2小时内做出响应，6小时内赶到现场，24小时内完成小修。</w:t>
            </w:r>
          </w:p>
        </w:tc>
      </w:tr>
      <w:tr w:rsidR="00CF0D08" w14:paraId="73F23906" w14:textId="77777777">
        <w:trPr>
          <w:trHeight w:val="736"/>
        </w:trPr>
        <w:tc>
          <w:tcPr>
            <w:tcW w:w="1607" w:type="dxa"/>
            <w:vAlign w:val="center"/>
          </w:tcPr>
          <w:p w14:paraId="520305EE"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462BA2BE" w14:textId="77777777" w:rsidR="00CF0D08" w:rsidRDefault="00EE2FA7">
            <w:pPr>
              <w:pStyle w:val="AONormal"/>
              <w:spacing w:line="240" w:lineRule="auto"/>
              <w:ind w:firstLineChars="0" w:firstLine="0"/>
              <w:jc w:val="center"/>
              <w:rPr>
                <w:rFonts w:ascii="宋体" w:eastAsia="宋体" w:hAnsi="宋体" w:cs="宋体" w:hint="eastAsia"/>
                <w:sz w:val="24"/>
                <w:szCs w:val="24"/>
              </w:rPr>
            </w:pPr>
            <w:r>
              <w:rPr>
                <w:rFonts w:ascii="宋体" w:eastAsia="宋体" w:hAnsi="宋体" w:cs="宋体" w:hint="eastAsia"/>
                <w:sz w:val="24"/>
                <w:szCs w:val="24"/>
              </w:rPr>
              <w:t>第11.1款</w:t>
            </w:r>
          </w:p>
        </w:tc>
        <w:tc>
          <w:tcPr>
            <w:tcW w:w="1742" w:type="dxa"/>
            <w:vAlign w:val="center"/>
          </w:tcPr>
          <w:p w14:paraId="260BD9E9" w14:textId="77777777" w:rsidR="00CF0D08" w:rsidRDefault="00EE2FA7">
            <w:pPr>
              <w:snapToGrid w:val="0"/>
              <w:rPr>
                <w:rFonts w:ascii="宋体" w:hAnsi="宋体" w:cs="宋体" w:hint="eastAsia"/>
                <w:sz w:val="24"/>
              </w:rPr>
            </w:pPr>
            <w:r>
              <w:rPr>
                <w:rFonts w:ascii="宋体" w:hAnsi="宋体" w:cs="宋体" w:hint="eastAsia"/>
                <w:sz w:val="24"/>
              </w:rPr>
              <w:t>其他应当保密的信息</w:t>
            </w:r>
          </w:p>
        </w:tc>
        <w:tc>
          <w:tcPr>
            <w:tcW w:w="5170" w:type="dxa"/>
            <w:vAlign w:val="center"/>
          </w:tcPr>
          <w:p w14:paraId="3081C14C" w14:textId="77777777" w:rsidR="00CF0D08" w:rsidRDefault="00EE2FA7">
            <w:pPr>
              <w:snapToGrid w:val="0"/>
              <w:jc w:val="left"/>
              <w:rPr>
                <w:rFonts w:ascii="宋体" w:hAnsi="宋体" w:cs="宋体" w:hint="eastAsia"/>
                <w:sz w:val="24"/>
              </w:rPr>
            </w:pPr>
            <w:r>
              <w:rPr>
                <w:rFonts w:ascii="宋体" w:hAnsi="宋体" w:cs="宋体" w:hint="eastAsia"/>
                <w:sz w:val="24"/>
              </w:rPr>
              <w:t>/</w:t>
            </w:r>
          </w:p>
        </w:tc>
      </w:tr>
      <w:tr w:rsidR="00CF0D08" w14:paraId="20476BE0" w14:textId="77777777">
        <w:trPr>
          <w:trHeight w:val="697"/>
        </w:trPr>
        <w:tc>
          <w:tcPr>
            <w:tcW w:w="1607" w:type="dxa"/>
            <w:vAlign w:val="center"/>
          </w:tcPr>
          <w:p w14:paraId="69059CE1"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782B351A" w14:textId="77777777" w:rsidR="00CF0D08" w:rsidRDefault="00EE2FA7">
            <w:pPr>
              <w:snapToGrid w:val="0"/>
              <w:jc w:val="center"/>
              <w:rPr>
                <w:rFonts w:ascii="宋体" w:hAnsi="宋体" w:cs="宋体" w:hint="eastAsia"/>
                <w:sz w:val="24"/>
              </w:rPr>
            </w:pPr>
            <w:r>
              <w:rPr>
                <w:rFonts w:ascii="宋体" w:hAnsi="宋体" w:cs="宋体" w:hint="eastAsia"/>
                <w:sz w:val="24"/>
              </w:rPr>
              <w:t>第12.2款</w:t>
            </w:r>
          </w:p>
        </w:tc>
        <w:tc>
          <w:tcPr>
            <w:tcW w:w="1742" w:type="dxa"/>
            <w:vAlign w:val="center"/>
          </w:tcPr>
          <w:p w14:paraId="2906E8A0" w14:textId="77777777" w:rsidR="00CF0D08" w:rsidRDefault="00EE2FA7">
            <w:pPr>
              <w:snapToGrid w:val="0"/>
              <w:jc w:val="left"/>
              <w:rPr>
                <w:rFonts w:ascii="宋体" w:hAnsi="宋体" w:cs="宋体" w:hint="eastAsia"/>
                <w:sz w:val="24"/>
              </w:rPr>
            </w:pPr>
            <w:r>
              <w:rPr>
                <w:rFonts w:ascii="宋体" w:hAnsi="宋体" w:cs="宋体" w:hint="eastAsia"/>
                <w:sz w:val="24"/>
              </w:rPr>
              <w:t>合同价款支付时间</w:t>
            </w:r>
          </w:p>
        </w:tc>
        <w:tc>
          <w:tcPr>
            <w:tcW w:w="5170" w:type="dxa"/>
            <w:vAlign w:val="center"/>
          </w:tcPr>
          <w:p w14:paraId="15A9DEC9" w14:textId="77777777" w:rsidR="00CF0D08" w:rsidRDefault="00EE2FA7">
            <w:pPr>
              <w:snapToGrid w:val="0"/>
              <w:jc w:val="left"/>
              <w:rPr>
                <w:rFonts w:ascii="宋体" w:hAnsi="宋体" w:cs="宋体" w:hint="eastAsia"/>
                <w:sz w:val="24"/>
                <w:highlight w:val="yellow"/>
              </w:rPr>
            </w:pPr>
            <w:r>
              <w:rPr>
                <w:rFonts w:ascii="宋体" w:hAnsi="宋体" w:cs="宋体" w:hint="eastAsia"/>
                <w:sz w:val="24"/>
              </w:rPr>
              <w:t>合同生效以及具备实施条件（预算资金正式下达），采购人在5个工作日内支付合同总金额的40%预付款。项目验收合格后5个工作日内，乙方凭发票向甲方办理合同余款。</w:t>
            </w:r>
          </w:p>
        </w:tc>
      </w:tr>
      <w:tr w:rsidR="00CF0D08" w14:paraId="4B327B53" w14:textId="77777777">
        <w:trPr>
          <w:trHeight w:val="697"/>
        </w:trPr>
        <w:tc>
          <w:tcPr>
            <w:tcW w:w="1607" w:type="dxa"/>
            <w:vAlign w:val="center"/>
          </w:tcPr>
          <w:p w14:paraId="0A3FC3FF"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6D0D7B84" w14:textId="77777777" w:rsidR="00CF0D08" w:rsidRDefault="00EE2FA7">
            <w:pPr>
              <w:snapToGrid w:val="0"/>
              <w:jc w:val="center"/>
              <w:rPr>
                <w:rFonts w:ascii="宋体" w:hAnsi="宋体" w:cs="宋体" w:hint="eastAsia"/>
                <w:sz w:val="24"/>
              </w:rPr>
            </w:pPr>
            <w:r>
              <w:rPr>
                <w:rFonts w:ascii="宋体" w:hAnsi="宋体" w:cs="宋体" w:hint="eastAsia"/>
                <w:sz w:val="24"/>
              </w:rPr>
              <w:t>第13.2款</w:t>
            </w:r>
          </w:p>
        </w:tc>
        <w:tc>
          <w:tcPr>
            <w:tcW w:w="1742" w:type="dxa"/>
            <w:vAlign w:val="center"/>
          </w:tcPr>
          <w:p w14:paraId="0E090DB4" w14:textId="77777777" w:rsidR="00CF0D08" w:rsidRDefault="00EE2FA7">
            <w:pPr>
              <w:snapToGrid w:val="0"/>
              <w:jc w:val="left"/>
              <w:rPr>
                <w:rFonts w:ascii="宋体" w:hAnsi="宋体" w:cs="宋体" w:hint="eastAsia"/>
                <w:sz w:val="24"/>
              </w:rPr>
            </w:pPr>
            <w:r>
              <w:rPr>
                <w:rFonts w:ascii="宋体" w:hAnsi="宋体" w:cs="宋体" w:hint="eastAsia"/>
                <w:sz w:val="24"/>
              </w:rPr>
              <w:t>履约保证金不予退还的情形</w:t>
            </w:r>
          </w:p>
        </w:tc>
        <w:tc>
          <w:tcPr>
            <w:tcW w:w="5170" w:type="dxa"/>
            <w:vAlign w:val="center"/>
          </w:tcPr>
          <w:p w14:paraId="3F16A3FC" w14:textId="77777777" w:rsidR="00CF0D08" w:rsidRDefault="00EE2FA7">
            <w:pPr>
              <w:snapToGrid w:val="0"/>
              <w:jc w:val="left"/>
              <w:rPr>
                <w:rFonts w:ascii="宋体" w:hAnsi="宋体" w:cs="宋体" w:hint="eastAsia"/>
                <w:sz w:val="24"/>
              </w:rPr>
            </w:pPr>
            <w:r>
              <w:rPr>
                <w:rFonts w:ascii="宋体" w:hAnsi="宋体" w:cs="宋体" w:hint="eastAsia"/>
                <w:sz w:val="24"/>
              </w:rPr>
              <w:t>/</w:t>
            </w:r>
          </w:p>
        </w:tc>
      </w:tr>
      <w:tr w:rsidR="00CF0D08" w14:paraId="218A4B99" w14:textId="77777777">
        <w:trPr>
          <w:trHeight w:val="736"/>
        </w:trPr>
        <w:tc>
          <w:tcPr>
            <w:tcW w:w="1607" w:type="dxa"/>
            <w:vAlign w:val="center"/>
          </w:tcPr>
          <w:p w14:paraId="15CB3619"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53113867" w14:textId="77777777" w:rsidR="00CF0D08" w:rsidRDefault="00EE2FA7">
            <w:pPr>
              <w:snapToGrid w:val="0"/>
              <w:jc w:val="center"/>
              <w:rPr>
                <w:rFonts w:ascii="宋体" w:hAnsi="宋体" w:cs="宋体" w:hint="eastAsia"/>
                <w:sz w:val="24"/>
              </w:rPr>
            </w:pPr>
            <w:r>
              <w:rPr>
                <w:rFonts w:ascii="宋体" w:hAnsi="宋体" w:cs="宋体" w:hint="eastAsia"/>
                <w:sz w:val="24"/>
              </w:rPr>
              <w:t>第13.3款</w:t>
            </w:r>
          </w:p>
        </w:tc>
        <w:tc>
          <w:tcPr>
            <w:tcW w:w="1742" w:type="dxa"/>
            <w:vAlign w:val="center"/>
          </w:tcPr>
          <w:p w14:paraId="4F4EB88E" w14:textId="77777777" w:rsidR="00CF0D08" w:rsidRDefault="00EE2FA7">
            <w:pPr>
              <w:snapToGrid w:val="0"/>
              <w:jc w:val="left"/>
              <w:rPr>
                <w:rFonts w:ascii="宋体" w:hAnsi="宋体" w:cs="宋体" w:hint="eastAsia"/>
                <w:sz w:val="24"/>
              </w:rPr>
            </w:pPr>
            <w:r>
              <w:rPr>
                <w:rFonts w:ascii="宋体" w:hAnsi="宋体" w:cs="宋体" w:hint="eastAsia"/>
                <w:sz w:val="24"/>
              </w:rPr>
              <w:t>履约保证金退还时间及逾期退还的违约金</w:t>
            </w:r>
          </w:p>
        </w:tc>
        <w:tc>
          <w:tcPr>
            <w:tcW w:w="5170" w:type="dxa"/>
            <w:vAlign w:val="center"/>
          </w:tcPr>
          <w:p w14:paraId="4FC2E287" w14:textId="77777777" w:rsidR="00CF0D08" w:rsidRDefault="00EE2FA7">
            <w:pPr>
              <w:snapToGrid w:val="0"/>
              <w:jc w:val="left"/>
              <w:rPr>
                <w:rFonts w:ascii="宋体" w:hAnsi="宋体" w:cs="宋体" w:hint="eastAsia"/>
                <w:sz w:val="24"/>
              </w:rPr>
            </w:pPr>
            <w:r>
              <w:rPr>
                <w:rFonts w:ascii="宋体" w:hAnsi="宋体" w:cs="宋体" w:hint="eastAsia"/>
                <w:sz w:val="24"/>
              </w:rPr>
              <w:t>/</w:t>
            </w:r>
          </w:p>
        </w:tc>
      </w:tr>
      <w:tr w:rsidR="00CF0D08" w14:paraId="6D386AA2" w14:textId="77777777">
        <w:trPr>
          <w:trHeight w:val="784"/>
        </w:trPr>
        <w:tc>
          <w:tcPr>
            <w:tcW w:w="1607" w:type="dxa"/>
            <w:vAlign w:val="center"/>
          </w:tcPr>
          <w:p w14:paraId="5D2C3D1F"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4FF6B40E" w14:textId="77777777" w:rsidR="00CF0D08" w:rsidRDefault="00EE2FA7">
            <w:pPr>
              <w:snapToGrid w:val="0"/>
              <w:jc w:val="center"/>
              <w:rPr>
                <w:rFonts w:ascii="宋体" w:hAnsi="宋体" w:cs="宋体" w:hint="eastAsia"/>
                <w:sz w:val="24"/>
              </w:rPr>
            </w:pPr>
            <w:r>
              <w:rPr>
                <w:rFonts w:ascii="宋体" w:hAnsi="宋体" w:cs="宋体" w:hint="eastAsia"/>
                <w:sz w:val="24"/>
              </w:rPr>
              <w:t>第14.1（3）项</w:t>
            </w:r>
          </w:p>
        </w:tc>
        <w:tc>
          <w:tcPr>
            <w:tcW w:w="1742" w:type="dxa"/>
            <w:vAlign w:val="center"/>
          </w:tcPr>
          <w:p w14:paraId="2DB7594B" w14:textId="77777777" w:rsidR="00CF0D08" w:rsidRDefault="00EE2FA7">
            <w:pPr>
              <w:snapToGrid w:val="0"/>
              <w:jc w:val="left"/>
              <w:rPr>
                <w:rFonts w:ascii="宋体" w:hAnsi="宋体" w:cs="宋体" w:hint="eastAsia"/>
                <w:sz w:val="24"/>
              </w:rPr>
            </w:pPr>
            <w:r>
              <w:rPr>
                <w:rFonts w:ascii="宋体" w:hAnsi="宋体" w:cs="宋体" w:hint="eastAsia"/>
                <w:sz w:val="24"/>
              </w:rPr>
              <w:t>运行监督、维修期限</w:t>
            </w:r>
          </w:p>
        </w:tc>
        <w:tc>
          <w:tcPr>
            <w:tcW w:w="5170" w:type="dxa"/>
            <w:vAlign w:val="center"/>
          </w:tcPr>
          <w:p w14:paraId="50416303" w14:textId="77777777" w:rsidR="00CF0D08" w:rsidRDefault="00EE2FA7">
            <w:pPr>
              <w:snapToGrid w:val="0"/>
              <w:jc w:val="left"/>
              <w:rPr>
                <w:rFonts w:ascii="宋体" w:hAnsi="宋体" w:cs="宋体" w:hint="eastAsia"/>
                <w:sz w:val="24"/>
              </w:rPr>
            </w:pPr>
            <w:r>
              <w:rPr>
                <w:rFonts w:asciiTheme="minorEastAsia" w:eastAsiaTheme="minorEastAsia" w:hAnsiTheme="minorEastAsia" w:cstheme="minorEastAsia" w:hint="eastAsia"/>
                <w:sz w:val="24"/>
              </w:rPr>
              <w:t>质保期内</w:t>
            </w:r>
          </w:p>
        </w:tc>
      </w:tr>
      <w:tr w:rsidR="00CF0D08" w14:paraId="33279B27" w14:textId="77777777">
        <w:trPr>
          <w:trHeight w:val="784"/>
        </w:trPr>
        <w:tc>
          <w:tcPr>
            <w:tcW w:w="1607" w:type="dxa"/>
            <w:vAlign w:val="center"/>
          </w:tcPr>
          <w:p w14:paraId="4EDAFCF8"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258B8C4A" w14:textId="77777777" w:rsidR="00CF0D08" w:rsidRDefault="00EE2FA7">
            <w:pPr>
              <w:snapToGrid w:val="0"/>
              <w:jc w:val="center"/>
              <w:rPr>
                <w:rFonts w:ascii="宋体" w:hAnsi="宋体" w:cs="宋体" w:hint="eastAsia"/>
                <w:sz w:val="24"/>
              </w:rPr>
            </w:pPr>
            <w:r>
              <w:rPr>
                <w:rFonts w:ascii="宋体" w:hAnsi="宋体" w:cs="宋体" w:hint="eastAsia"/>
                <w:sz w:val="24"/>
              </w:rPr>
              <w:t>第14.1（5）项</w:t>
            </w:r>
          </w:p>
        </w:tc>
        <w:tc>
          <w:tcPr>
            <w:tcW w:w="1742" w:type="dxa"/>
            <w:vAlign w:val="center"/>
          </w:tcPr>
          <w:p w14:paraId="1C24241A" w14:textId="77777777" w:rsidR="00CF0D08" w:rsidRDefault="00EE2FA7">
            <w:pPr>
              <w:snapToGrid w:val="0"/>
              <w:jc w:val="left"/>
              <w:rPr>
                <w:rFonts w:ascii="宋体" w:hAnsi="宋体" w:cs="宋体" w:hint="eastAsia"/>
                <w:sz w:val="24"/>
              </w:rPr>
            </w:pPr>
            <w:r>
              <w:rPr>
                <w:rFonts w:ascii="宋体" w:hAnsi="宋体" w:cs="宋体" w:hint="eastAsia"/>
                <w:sz w:val="24"/>
              </w:rPr>
              <w:t>货物回收的约定</w:t>
            </w:r>
          </w:p>
        </w:tc>
        <w:tc>
          <w:tcPr>
            <w:tcW w:w="5170" w:type="dxa"/>
            <w:vAlign w:val="center"/>
          </w:tcPr>
          <w:p w14:paraId="4DA913B1" w14:textId="77777777" w:rsidR="00CF0D08" w:rsidRDefault="00EE2FA7">
            <w:pPr>
              <w:snapToGrid w:val="0"/>
              <w:jc w:val="left"/>
              <w:rPr>
                <w:rFonts w:ascii="宋体" w:hAnsi="宋体" w:cs="宋体" w:hint="eastAsia"/>
                <w:sz w:val="24"/>
              </w:rPr>
            </w:pPr>
            <w:r>
              <w:rPr>
                <w:rFonts w:asciiTheme="minorEastAsia" w:eastAsiaTheme="minorEastAsia" w:hAnsiTheme="minorEastAsia" w:cstheme="minorEastAsia" w:hint="eastAsia"/>
                <w:sz w:val="24"/>
              </w:rPr>
              <w:t>标的物归甲方所有，乙方不予收回。</w:t>
            </w:r>
          </w:p>
        </w:tc>
      </w:tr>
      <w:tr w:rsidR="00CF0D08" w14:paraId="61EB9F97" w14:textId="77777777">
        <w:trPr>
          <w:trHeight w:val="736"/>
        </w:trPr>
        <w:tc>
          <w:tcPr>
            <w:tcW w:w="1607" w:type="dxa"/>
            <w:vAlign w:val="center"/>
          </w:tcPr>
          <w:p w14:paraId="13E7B795"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37E74838" w14:textId="77777777" w:rsidR="00CF0D08" w:rsidRDefault="00EE2FA7">
            <w:pPr>
              <w:snapToGrid w:val="0"/>
              <w:jc w:val="center"/>
              <w:rPr>
                <w:rFonts w:ascii="宋体" w:hAnsi="宋体" w:cs="宋体" w:hint="eastAsia"/>
                <w:sz w:val="24"/>
              </w:rPr>
            </w:pPr>
            <w:r>
              <w:rPr>
                <w:rFonts w:ascii="宋体" w:hAnsi="宋体" w:cs="宋体" w:hint="eastAsia"/>
                <w:sz w:val="24"/>
              </w:rPr>
              <w:t>第14.1（6）项</w:t>
            </w:r>
          </w:p>
        </w:tc>
        <w:tc>
          <w:tcPr>
            <w:tcW w:w="1742" w:type="dxa"/>
            <w:vAlign w:val="center"/>
          </w:tcPr>
          <w:p w14:paraId="529CA198" w14:textId="77777777" w:rsidR="00CF0D08" w:rsidRDefault="00EE2FA7">
            <w:pPr>
              <w:snapToGrid w:val="0"/>
              <w:jc w:val="left"/>
              <w:rPr>
                <w:rFonts w:ascii="宋体" w:hAnsi="宋体" w:cs="宋体" w:hint="eastAsia"/>
                <w:sz w:val="24"/>
              </w:rPr>
            </w:pPr>
            <w:r>
              <w:rPr>
                <w:rFonts w:ascii="宋体" w:hAnsi="宋体" w:cs="宋体" w:hint="eastAsia"/>
                <w:sz w:val="24"/>
              </w:rPr>
              <w:t>乙方提供的其他服务</w:t>
            </w:r>
          </w:p>
        </w:tc>
        <w:tc>
          <w:tcPr>
            <w:tcW w:w="5170" w:type="dxa"/>
            <w:vAlign w:val="center"/>
          </w:tcPr>
          <w:p w14:paraId="1DA5BBE9" w14:textId="77777777" w:rsidR="00CF0D08" w:rsidRDefault="00EE2FA7">
            <w:pPr>
              <w:numPr>
                <w:ilvl w:val="0"/>
                <w:numId w:val="17"/>
              </w:numPr>
              <w:snapToGrid w:val="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如涉及到甲方场地布局需要进行调整，乙方需提供免费的设备搬移服务。</w:t>
            </w:r>
          </w:p>
          <w:p w14:paraId="130957E7" w14:textId="77777777" w:rsidR="00CF0D08" w:rsidRDefault="00EE2FA7">
            <w:pPr>
              <w:numPr>
                <w:ilvl w:val="0"/>
                <w:numId w:val="17"/>
              </w:numPr>
              <w:snapToGrid w:val="0"/>
              <w:jc w:val="left"/>
              <w:rPr>
                <w:rFonts w:ascii="宋体" w:hAnsi="宋体" w:cs="宋体" w:hint="eastAsia"/>
                <w:sz w:val="24"/>
              </w:rPr>
            </w:pPr>
            <w:r>
              <w:rPr>
                <w:rFonts w:asciiTheme="minorEastAsia" w:eastAsiaTheme="minorEastAsia" w:hAnsiTheme="minorEastAsia" w:cstheme="minorEastAsia" w:hint="eastAsia"/>
                <w:sz w:val="24"/>
              </w:rPr>
              <w:t>保修期内产品因设计、质量出现问题，均由乙方即时解决（包括更换配件耗材）</w:t>
            </w:r>
          </w:p>
          <w:p w14:paraId="2E1DBDBB" w14:textId="77777777" w:rsidR="00CF0D08" w:rsidRDefault="00EE2FA7">
            <w:pPr>
              <w:numPr>
                <w:ilvl w:val="0"/>
                <w:numId w:val="17"/>
              </w:numPr>
              <w:snapToGrid w:val="0"/>
              <w:jc w:val="left"/>
              <w:rPr>
                <w:rFonts w:ascii="宋体" w:hAnsi="宋体" w:cs="宋体" w:hint="eastAsia"/>
                <w:sz w:val="24"/>
              </w:rPr>
            </w:pPr>
            <w:r>
              <w:rPr>
                <w:rFonts w:asciiTheme="minorEastAsia" w:eastAsiaTheme="minorEastAsia" w:hAnsiTheme="minorEastAsia" w:cstheme="minorEastAsia" w:hint="eastAsia"/>
                <w:sz w:val="24"/>
              </w:rPr>
              <w:t>售后服务内容：</w:t>
            </w:r>
            <w:r>
              <w:rPr>
                <w:rFonts w:asciiTheme="minorEastAsia" w:eastAsiaTheme="minorEastAsia" w:hAnsiTheme="minorEastAsia" w:cstheme="minorEastAsia" w:hint="eastAsia"/>
                <w:sz w:val="24"/>
                <w:u w:val="single"/>
              </w:rPr>
              <w:t>（根据投标响应补充）</w:t>
            </w:r>
          </w:p>
        </w:tc>
      </w:tr>
      <w:tr w:rsidR="00CF0D08" w14:paraId="119F4BEA" w14:textId="77777777">
        <w:trPr>
          <w:trHeight w:val="736"/>
        </w:trPr>
        <w:tc>
          <w:tcPr>
            <w:tcW w:w="1607" w:type="dxa"/>
            <w:vAlign w:val="center"/>
          </w:tcPr>
          <w:p w14:paraId="11DAD604"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3D33B7A9" w14:textId="77777777" w:rsidR="00CF0D08" w:rsidRDefault="00EE2FA7">
            <w:pPr>
              <w:snapToGrid w:val="0"/>
              <w:jc w:val="center"/>
              <w:rPr>
                <w:rFonts w:ascii="宋体" w:hAnsi="宋体" w:cs="宋体" w:hint="eastAsia"/>
                <w:sz w:val="24"/>
              </w:rPr>
            </w:pPr>
            <w:r>
              <w:rPr>
                <w:rFonts w:ascii="宋体" w:hAnsi="宋体" w:cs="宋体" w:hint="eastAsia"/>
                <w:sz w:val="24"/>
              </w:rPr>
              <w:t>第15.1款</w:t>
            </w:r>
          </w:p>
        </w:tc>
        <w:tc>
          <w:tcPr>
            <w:tcW w:w="1742" w:type="dxa"/>
            <w:vAlign w:val="center"/>
          </w:tcPr>
          <w:p w14:paraId="56BBC570" w14:textId="77777777" w:rsidR="00CF0D08" w:rsidRDefault="00EE2FA7">
            <w:pPr>
              <w:snapToGrid w:val="0"/>
              <w:jc w:val="left"/>
              <w:rPr>
                <w:rFonts w:ascii="宋体" w:hAnsi="宋体" w:cs="宋体" w:hint="eastAsia"/>
                <w:sz w:val="24"/>
              </w:rPr>
            </w:pPr>
            <w:r>
              <w:rPr>
                <w:rFonts w:ascii="宋体" w:hAnsi="宋体" w:cs="宋体" w:hint="eastAsia"/>
                <w:sz w:val="24"/>
              </w:rPr>
              <w:t>修理、重作、更换相关具体规定</w:t>
            </w:r>
          </w:p>
        </w:tc>
        <w:tc>
          <w:tcPr>
            <w:tcW w:w="5170" w:type="dxa"/>
            <w:vAlign w:val="center"/>
          </w:tcPr>
          <w:p w14:paraId="52F1E30F" w14:textId="77777777" w:rsidR="00CF0D08" w:rsidRDefault="00EE2FA7">
            <w:pPr>
              <w:snapToGrid w:val="0"/>
              <w:jc w:val="left"/>
              <w:rPr>
                <w:rFonts w:ascii="宋体" w:hAnsi="宋体" w:cs="宋体" w:hint="eastAsia"/>
                <w:sz w:val="24"/>
              </w:rPr>
            </w:pPr>
            <w:r>
              <w:rPr>
                <w:rFonts w:ascii="宋体" w:hAnsi="宋体" w:cs="宋体" w:hint="eastAsia"/>
                <w:sz w:val="24"/>
              </w:rPr>
              <w:t>合同货物出现故障后，中标人接到采购人通知应在不超过2小时内做出响应，6小时内赶到现场，24小时内完成小修。</w:t>
            </w:r>
          </w:p>
        </w:tc>
      </w:tr>
      <w:tr w:rsidR="00CF0D08" w14:paraId="745FA3AD" w14:textId="77777777">
        <w:trPr>
          <w:trHeight w:val="736"/>
        </w:trPr>
        <w:tc>
          <w:tcPr>
            <w:tcW w:w="1607" w:type="dxa"/>
            <w:vAlign w:val="center"/>
          </w:tcPr>
          <w:p w14:paraId="4B94D100"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2F3F1122" w14:textId="77777777" w:rsidR="00CF0D08" w:rsidRDefault="00EE2FA7">
            <w:pPr>
              <w:snapToGrid w:val="0"/>
              <w:jc w:val="center"/>
              <w:rPr>
                <w:rFonts w:ascii="宋体" w:hAnsi="宋体" w:cs="宋体" w:hint="eastAsia"/>
                <w:sz w:val="24"/>
              </w:rPr>
            </w:pPr>
            <w:r>
              <w:rPr>
                <w:rFonts w:ascii="宋体" w:hAnsi="宋体" w:cs="宋体" w:hint="eastAsia"/>
                <w:sz w:val="24"/>
              </w:rPr>
              <w:t>第15.2（2）项</w:t>
            </w:r>
          </w:p>
        </w:tc>
        <w:tc>
          <w:tcPr>
            <w:tcW w:w="1742" w:type="dxa"/>
            <w:vAlign w:val="center"/>
          </w:tcPr>
          <w:p w14:paraId="4676E738" w14:textId="77777777" w:rsidR="00CF0D08" w:rsidRDefault="00EE2FA7">
            <w:pPr>
              <w:snapToGrid w:val="0"/>
              <w:jc w:val="left"/>
              <w:rPr>
                <w:rFonts w:ascii="宋体" w:hAnsi="宋体" w:cs="宋体" w:hint="eastAsia"/>
                <w:sz w:val="24"/>
              </w:rPr>
            </w:pPr>
            <w:r>
              <w:rPr>
                <w:rFonts w:ascii="宋体" w:hAnsi="宋体" w:cs="宋体" w:hint="eastAsia"/>
                <w:sz w:val="24"/>
              </w:rPr>
              <w:t>迟延交货赔偿费</w:t>
            </w:r>
          </w:p>
        </w:tc>
        <w:tc>
          <w:tcPr>
            <w:tcW w:w="5170" w:type="dxa"/>
            <w:vAlign w:val="center"/>
          </w:tcPr>
          <w:p w14:paraId="34790C77" w14:textId="77777777" w:rsidR="00CF0D08" w:rsidRDefault="00EE2FA7">
            <w:pPr>
              <w:snapToGrid w:val="0"/>
              <w:jc w:val="left"/>
              <w:rPr>
                <w:rFonts w:ascii="宋体" w:eastAsiaTheme="minorEastAsia" w:hAnsi="宋体" w:cs="宋体" w:hint="eastAsia"/>
                <w:sz w:val="24"/>
                <w:u w:val="single"/>
              </w:rPr>
            </w:pPr>
            <w:r>
              <w:rPr>
                <w:rFonts w:asciiTheme="minorEastAsia" w:eastAsiaTheme="minorEastAsia" w:hAnsiTheme="minorEastAsia" w:cstheme="minorEastAsia" w:hint="eastAsia"/>
                <w:sz w:val="24"/>
              </w:rPr>
              <w:t>除不可抗力外，如果乙方没有按照本合同约定的期限、地点和方式交付货物，那么甲方可要求乙方支付违约金，违约金按每迟延交付货物一日的应交付而未交付货物价格的5%计算，最高限额为本合同总价的 20%；迟延交付货物的违约金计算数额达到前述最高限额之日起，甲方有权在要求乙方支付违约金的同时，书面通知乙方解除本合同。</w:t>
            </w:r>
          </w:p>
        </w:tc>
      </w:tr>
      <w:tr w:rsidR="00CF0D08" w14:paraId="588C0AFB" w14:textId="77777777">
        <w:trPr>
          <w:trHeight w:val="736"/>
        </w:trPr>
        <w:tc>
          <w:tcPr>
            <w:tcW w:w="1607" w:type="dxa"/>
            <w:vAlign w:val="center"/>
          </w:tcPr>
          <w:p w14:paraId="700BAE1D"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5AC527F5" w14:textId="77777777" w:rsidR="00CF0D08" w:rsidRDefault="00EE2FA7">
            <w:pPr>
              <w:snapToGrid w:val="0"/>
              <w:jc w:val="center"/>
              <w:rPr>
                <w:rFonts w:ascii="宋体" w:hAnsi="宋体" w:cs="宋体" w:hint="eastAsia"/>
                <w:sz w:val="24"/>
              </w:rPr>
            </w:pPr>
            <w:r>
              <w:rPr>
                <w:rFonts w:ascii="宋体" w:hAnsi="宋体" w:cs="宋体" w:hint="eastAsia"/>
                <w:sz w:val="24"/>
              </w:rPr>
              <w:t>第15.3款</w:t>
            </w:r>
          </w:p>
        </w:tc>
        <w:tc>
          <w:tcPr>
            <w:tcW w:w="1742" w:type="dxa"/>
            <w:vAlign w:val="center"/>
          </w:tcPr>
          <w:p w14:paraId="7E3A21E2" w14:textId="77777777" w:rsidR="00CF0D08" w:rsidRDefault="00EE2FA7">
            <w:pPr>
              <w:snapToGrid w:val="0"/>
              <w:jc w:val="left"/>
              <w:rPr>
                <w:rFonts w:ascii="宋体" w:hAnsi="宋体" w:cs="宋体" w:hint="eastAsia"/>
                <w:sz w:val="24"/>
              </w:rPr>
            </w:pPr>
            <w:r>
              <w:rPr>
                <w:rFonts w:ascii="宋体" w:hAnsi="宋体" w:cs="宋体" w:hint="eastAsia"/>
                <w:sz w:val="24"/>
              </w:rPr>
              <w:t>逾期付款利息</w:t>
            </w:r>
          </w:p>
        </w:tc>
        <w:tc>
          <w:tcPr>
            <w:tcW w:w="5170" w:type="dxa"/>
            <w:vAlign w:val="center"/>
          </w:tcPr>
          <w:p w14:paraId="25441CF0" w14:textId="77777777" w:rsidR="00CF0D08" w:rsidRDefault="00EE2FA7">
            <w:pPr>
              <w:snapToGrid w:val="0"/>
              <w:jc w:val="left"/>
              <w:rPr>
                <w:rFonts w:ascii="宋体" w:hAnsi="宋体" w:cs="宋体" w:hint="eastAsia"/>
                <w:sz w:val="24"/>
                <w:u w:val="single"/>
              </w:rPr>
            </w:pPr>
            <w:r>
              <w:rPr>
                <w:rFonts w:asciiTheme="minorEastAsia" w:eastAsiaTheme="minorEastAsia" w:hAnsiTheme="minorEastAsia" w:cstheme="minorEastAsia" w:hint="eastAsia"/>
                <w:sz w:val="24"/>
              </w:rPr>
              <w:t>参考同期银行活期存款利息</w:t>
            </w:r>
          </w:p>
        </w:tc>
      </w:tr>
      <w:tr w:rsidR="00CF0D08" w14:paraId="0E6C9DA6" w14:textId="77777777">
        <w:trPr>
          <w:trHeight w:val="876"/>
        </w:trPr>
        <w:tc>
          <w:tcPr>
            <w:tcW w:w="1607" w:type="dxa"/>
            <w:tcBorders>
              <w:bottom w:val="single" w:sz="2" w:space="0" w:color="auto"/>
              <w:right w:val="single" w:sz="2" w:space="0" w:color="auto"/>
            </w:tcBorders>
            <w:vAlign w:val="center"/>
          </w:tcPr>
          <w:p w14:paraId="14FD627C" w14:textId="77777777" w:rsidR="00CF0D08" w:rsidRDefault="00EE2FA7">
            <w:pPr>
              <w:snapToGrid w:val="0"/>
              <w:jc w:val="center"/>
              <w:rPr>
                <w:rFonts w:ascii="宋体" w:hAnsi="宋体" w:cs="宋体" w:hint="eastAsia"/>
                <w:sz w:val="24"/>
              </w:rPr>
            </w:pPr>
            <w:r>
              <w:rPr>
                <w:rFonts w:ascii="宋体" w:hAnsi="宋体" w:cs="宋体" w:hint="eastAsia"/>
                <w:sz w:val="24"/>
              </w:rPr>
              <w:lastRenderedPageBreak/>
              <w:t>第二节</w:t>
            </w:r>
          </w:p>
          <w:p w14:paraId="63C7B83F" w14:textId="77777777" w:rsidR="00CF0D08" w:rsidRDefault="00EE2FA7">
            <w:pPr>
              <w:snapToGrid w:val="0"/>
              <w:jc w:val="center"/>
              <w:rPr>
                <w:rFonts w:ascii="宋体" w:hAnsi="宋体" w:cs="宋体" w:hint="eastAsia"/>
                <w:sz w:val="24"/>
              </w:rPr>
            </w:pPr>
            <w:r>
              <w:rPr>
                <w:rFonts w:ascii="宋体" w:hAnsi="宋体" w:cs="宋体" w:hint="eastAsia"/>
                <w:sz w:val="24"/>
              </w:rPr>
              <w:t>第15.4款</w:t>
            </w:r>
          </w:p>
        </w:tc>
        <w:tc>
          <w:tcPr>
            <w:tcW w:w="1742" w:type="dxa"/>
            <w:tcBorders>
              <w:left w:val="single" w:sz="2" w:space="0" w:color="auto"/>
              <w:bottom w:val="single" w:sz="2" w:space="0" w:color="auto"/>
              <w:right w:val="single" w:sz="2" w:space="0" w:color="auto"/>
            </w:tcBorders>
            <w:vAlign w:val="center"/>
          </w:tcPr>
          <w:p w14:paraId="27276060" w14:textId="77777777" w:rsidR="00CF0D08" w:rsidRDefault="00EE2FA7">
            <w:pPr>
              <w:snapToGrid w:val="0"/>
              <w:jc w:val="left"/>
              <w:rPr>
                <w:rFonts w:ascii="宋体" w:hAnsi="宋体" w:cs="宋体" w:hint="eastAsia"/>
                <w:sz w:val="24"/>
              </w:rPr>
            </w:pPr>
            <w:r>
              <w:rPr>
                <w:rFonts w:ascii="宋体" w:hAnsi="宋体" w:cs="宋体" w:hint="eastAsia"/>
                <w:sz w:val="24"/>
              </w:rPr>
              <w:t>其他违约责任</w:t>
            </w:r>
          </w:p>
        </w:tc>
        <w:tc>
          <w:tcPr>
            <w:tcW w:w="5170" w:type="dxa"/>
            <w:tcBorders>
              <w:left w:val="single" w:sz="2" w:space="0" w:color="auto"/>
              <w:bottom w:val="single" w:sz="2" w:space="0" w:color="auto"/>
            </w:tcBorders>
            <w:vAlign w:val="center"/>
          </w:tcPr>
          <w:p w14:paraId="014EF0A3" w14:textId="77777777" w:rsidR="00CF0D08" w:rsidRDefault="00EE2FA7">
            <w:pPr>
              <w:numPr>
                <w:ilvl w:val="0"/>
                <w:numId w:val="18"/>
              </w:numPr>
              <w:spacing w:line="30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3F12F4" w14:textId="77777777" w:rsidR="00CF0D08" w:rsidRDefault="00EE2FA7">
            <w:pPr>
              <w:numPr>
                <w:ilvl w:val="0"/>
                <w:numId w:val="18"/>
              </w:numPr>
              <w:spacing w:line="30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371A85" w14:textId="77777777" w:rsidR="00CF0D08" w:rsidRDefault="00EE2FA7">
            <w:pPr>
              <w:numPr>
                <w:ilvl w:val="0"/>
                <w:numId w:val="18"/>
              </w:numPr>
              <w:spacing w:line="30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7D78A088" w14:textId="77777777" w:rsidR="00CF0D08" w:rsidRDefault="00EE2FA7">
            <w:pPr>
              <w:numPr>
                <w:ilvl w:val="0"/>
                <w:numId w:val="18"/>
              </w:numPr>
              <w:spacing w:line="30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甲方有权对质量不合格产品进行拒收，由此产生的损失有乙方承担；</w:t>
            </w:r>
          </w:p>
          <w:p w14:paraId="3DEE9E89" w14:textId="77777777" w:rsidR="00CF0D08" w:rsidRDefault="00EE2FA7">
            <w:pPr>
              <w:numPr>
                <w:ilvl w:val="0"/>
                <w:numId w:val="18"/>
              </w:numPr>
              <w:spacing w:line="30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47E3B7EA" w14:textId="77777777" w:rsidR="00CF0D08" w:rsidRDefault="00EE2FA7">
            <w:pPr>
              <w:numPr>
                <w:ilvl w:val="0"/>
                <w:numId w:val="18"/>
              </w:numPr>
              <w:spacing w:line="300" w:lineRule="auto"/>
              <w:ind w:firstLineChars="100" w:firstLine="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上述第2项应退回或更换的货物，由乙方在验收后一周内运离安装地点，所需费用由乙方承担。如乙方在二周内不处理（搬走）的，视为乙方放弃，甲方有权自行处置（包括废物处理）。</w:t>
            </w:r>
          </w:p>
          <w:p w14:paraId="5CE6EC8E" w14:textId="77777777" w:rsidR="00CF0D08" w:rsidRDefault="00EE2FA7">
            <w:pPr>
              <w:numPr>
                <w:ilvl w:val="0"/>
                <w:numId w:val="18"/>
              </w:numPr>
              <w:spacing w:line="300" w:lineRule="auto"/>
              <w:ind w:firstLineChars="100" w:firstLine="240"/>
              <w:rPr>
                <w:rFonts w:ascii="宋体" w:hAnsi="宋体" w:cs="宋体" w:hint="eastAsia"/>
                <w:sz w:val="24"/>
                <w:u w:val="single"/>
              </w:rPr>
            </w:pPr>
            <w:r>
              <w:rPr>
                <w:rFonts w:asciiTheme="minorEastAsia" w:eastAsiaTheme="minorEastAsia" w:hAnsiTheme="minorEastAsia" w:cstheme="minorEastAsia" w:hint="eastAsia"/>
                <w:sz w:val="24"/>
              </w:rPr>
              <w:t>如因乙方未经甲方事先书面同意，乙方将合同的权利或义务全部或部分转让或分包给第三人或违反相关法律规定或侵犯第三方合法权</w:t>
            </w:r>
            <w:r>
              <w:rPr>
                <w:rFonts w:asciiTheme="minorEastAsia" w:eastAsiaTheme="minorEastAsia" w:hAnsiTheme="minorEastAsia" w:cstheme="minorEastAsia" w:hint="eastAsia"/>
                <w:sz w:val="24"/>
              </w:rPr>
              <w:lastRenderedPageBreak/>
              <w:t>利而使甲方遭受损失的，乙方应承担全部责任，甲方有权解除本合同并要求乙方返还全部已收款项，按合同价款的10%承担违约金并赔偿甲方由此所遭受全部经济损失。</w:t>
            </w:r>
          </w:p>
          <w:p w14:paraId="433C32D4" w14:textId="77777777" w:rsidR="00CF0D08" w:rsidRDefault="00EE2FA7">
            <w:pPr>
              <w:numPr>
                <w:ilvl w:val="0"/>
                <w:numId w:val="18"/>
              </w:numPr>
              <w:spacing w:line="300" w:lineRule="auto"/>
              <w:ind w:firstLineChars="100" w:firstLine="240"/>
              <w:rPr>
                <w:rFonts w:ascii="宋体" w:hAnsi="宋体" w:cs="宋体" w:hint="eastAsia"/>
                <w:sz w:val="24"/>
                <w:u w:val="single"/>
              </w:rPr>
            </w:pPr>
            <w:r>
              <w:rPr>
                <w:rFonts w:asciiTheme="minorEastAsia" w:eastAsiaTheme="minorEastAsia" w:hAnsiTheme="minorEastAsia" w:cstheme="minorEastAsia" w:hint="eastAsia"/>
                <w:kern w:val="0"/>
                <w:sz w:val="24"/>
              </w:rPr>
              <w:t>因乙方违约行为给甲方造成损失的，如果违约金不足以弥补甲方经济损失，乙方还应当赔偿甲方</w:t>
            </w:r>
            <w:proofErr w:type="gramStart"/>
            <w:r>
              <w:rPr>
                <w:rFonts w:asciiTheme="minorEastAsia" w:eastAsiaTheme="minorEastAsia" w:hAnsiTheme="minorEastAsia" w:cstheme="minorEastAsia" w:hint="eastAsia"/>
                <w:kern w:val="0"/>
                <w:sz w:val="24"/>
              </w:rPr>
              <w:t>其余经济</w:t>
            </w:r>
            <w:proofErr w:type="gramEnd"/>
            <w:r>
              <w:rPr>
                <w:rFonts w:asciiTheme="minorEastAsia" w:eastAsiaTheme="minorEastAsia" w:hAnsiTheme="minorEastAsia" w:cstheme="minorEastAsia" w:hint="eastAsia"/>
                <w:kern w:val="0"/>
                <w:sz w:val="24"/>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rsidR="00CF0D08" w14:paraId="67CC1415" w14:textId="77777777">
        <w:trPr>
          <w:trHeight w:val="90"/>
        </w:trPr>
        <w:tc>
          <w:tcPr>
            <w:tcW w:w="1607" w:type="dxa"/>
            <w:tcBorders>
              <w:top w:val="single" w:sz="2" w:space="0" w:color="auto"/>
              <w:right w:val="single" w:sz="2" w:space="0" w:color="auto"/>
            </w:tcBorders>
            <w:vAlign w:val="center"/>
          </w:tcPr>
          <w:p w14:paraId="277A2745" w14:textId="77777777" w:rsidR="00CF0D08" w:rsidRDefault="00EE2FA7">
            <w:pPr>
              <w:snapToGrid w:val="0"/>
              <w:jc w:val="center"/>
              <w:rPr>
                <w:rFonts w:ascii="宋体" w:hAnsi="宋体" w:cs="宋体" w:hint="eastAsia"/>
                <w:sz w:val="24"/>
              </w:rPr>
            </w:pPr>
            <w:r>
              <w:rPr>
                <w:rFonts w:ascii="宋体" w:hAnsi="宋体" w:cs="宋体" w:hint="eastAsia"/>
                <w:sz w:val="24"/>
              </w:rPr>
              <w:lastRenderedPageBreak/>
              <w:t>第二节</w:t>
            </w:r>
          </w:p>
          <w:p w14:paraId="0A1A8120" w14:textId="77777777" w:rsidR="00CF0D08" w:rsidRDefault="00EE2FA7">
            <w:pPr>
              <w:snapToGrid w:val="0"/>
              <w:jc w:val="center"/>
              <w:rPr>
                <w:rFonts w:ascii="宋体" w:hAnsi="宋体" w:cs="宋体" w:hint="eastAsia"/>
                <w:sz w:val="24"/>
              </w:rPr>
            </w:pPr>
            <w:r>
              <w:rPr>
                <w:rFonts w:ascii="宋体" w:hAnsi="宋体" w:cs="宋体" w:hint="eastAsia"/>
                <w:sz w:val="24"/>
              </w:rPr>
              <w:t>第19.2款</w:t>
            </w:r>
          </w:p>
        </w:tc>
        <w:tc>
          <w:tcPr>
            <w:tcW w:w="1742" w:type="dxa"/>
            <w:tcBorders>
              <w:top w:val="single" w:sz="2" w:space="0" w:color="auto"/>
              <w:left w:val="single" w:sz="2" w:space="0" w:color="auto"/>
              <w:right w:val="single" w:sz="2" w:space="0" w:color="auto"/>
            </w:tcBorders>
            <w:vAlign w:val="center"/>
          </w:tcPr>
          <w:p w14:paraId="7ECE54AF" w14:textId="77777777" w:rsidR="00CF0D08" w:rsidRDefault="00EE2FA7">
            <w:pPr>
              <w:snapToGrid w:val="0"/>
              <w:jc w:val="left"/>
              <w:rPr>
                <w:rFonts w:ascii="宋体" w:hAnsi="宋体" w:cs="宋体" w:hint="eastAsia"/>
                <w:sz w:val="24"/>
              </w:rPr>
            </w:pPr>
            <w:r>
              <w:rPr>
                <w:rFonts w:ascii="宋体" w:hAnsi="宋体" w:cs="宋体" w:hint="eastAsia"/>
                <w:sz w:val="24"/>
              </w:rPr>
              <w:t>解决争议的方法</w:t>
            </w:r>
          </w:p>
        </w:tc>
        <w:tc>
          <w:tcPr>
            <w:tcW w:w="5170" w:type="dxa"/>
            <w:tcBorders>
              <w:top w:val="single" w:sz="2" w:space="0" w:color="auto"/>
              <w:left w:val="single" w:sz="2" w:space="0" w:color="auto"/>
            </w:tcBorders>
            <w:vAlign w:val="center"/>
          </w:tcPr>
          <w:p w14:paraId="2F6A5771" w14:textId="77777777" w:rsidR="00CF0D08" w:rsidRDefault="00EE2FA7">
            <w:pPr>
              <w:autoSpaceDE w:val="0"/>
              <w:autoSpaceDN w:val="0"/>
              <w:snapToGrid w:val="0"/>
              <w:jc w:val="left"/>
              <w:rPr>
                <w:rFonts w:ascii="宋体" w:hAnsi="宋体" w:cs="宋体" w:hint="eastAsia"/>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14:paraId="2C5558FE" w14:textId="77777777" w:rsidR="00CF0D08" w:rsidRDefault="00EE2FA7">
            <w:pPr>
              <w:autoSpaceDE w:val="0"/>
              <w:autoSpaceDN w:val="0"/>
              <w:snapToGrid w:val="0"/>
              <w:jc w:val="left"/>
              <w:rPr>
                <w:rFonts w:ascii="宋体" w:hAnsi="宋体" w:cs="宋体" w:hint="eastAsia"/>
                <w:iCs/>
                <w:sz w:val="24"/>
              </w:rPr>
            </w:pPr>
            <w:r>
              <w:rPr>
                <w:rFonts w:ascii="宋体" w:hAnsi="宋体" w:cs="宋体" w:hint="eastAsia"/>
                <w:iCs/>
                <w:sz w:val="24"/>
              </w:rPr>
              <w:t>（1）向</w:t>
            </w:r>
            <w:r>
              <w:rPr>
                <w:rFonts w:ascii="宋体" w:hAnsi="宋体" w:cs="宋体" w:hint="eastAsia"/>
                <w:iCs/>
                <w:sz w:val="24"/>
                <w:u w:val="single"/>
              </w:rPr>
              <w:t xml:space="preserve">  杭州  </w:t>
            </w:r>
            <w:r>
              <w:rPr>
                <w:rFonts w:ascii="宋体" w:hAnsi="宋体" w:cs="宋体" w:hint="eastAsia"/>
                <w:iCs/>
                <w:sz w:val="24"/>
              </w:rPr>
              <w:t>仲裁委员会申请仲裁，仲裁地点为</w:t>
            </w:r>
            <w:r>
              <w:rPr>
                <w:rFonts w:ascii="宋体" w:hAnsi="宋体" w:cs="宋体" w:hint="eastAsia"/>
                <w:iCs/>
                <w:sz w:val="24"/>
                <w:u w:val="single"/>
              </w:rPr>
              <w:t xml:space="preserve">  浙江省杭州市西湖区文</w:t>
            </w:r>
            <w:proofErr w:type="gramStart"/>
            <w:r>
              <w:rPr>
                <w:rFonts w:ascii="宋体" w:hAnsi="宋体" w:cs="宋体" w:hint="eastAsia"/>
                <w:iCs/>
                <w:sz w:val="24"/>
                <w:u w:val="single"/>
              </w:rPr>
              <w:t>一</w:t>
            </w:r>
            <w:proofErr w:type="gramEnd"/>
            <w:r>
              <w:rPr>
                <w:rFonts w:ascii="宋体" w:hAnsi="宋体" w:cs="宋体" w:hint="eastAsia"/>
                <w:iCs/>
                <w:sz w:val="24"/>
                <w:u w:val="single"/>
              </w:rPr>
              <w:t xml:space="preserve">西路588号西溪首座A3号楼1楼立案厅 </w:t>
            </w:r>
            <w:r>
              <w:rPr>
                <w:rFonts w:ascii="宋体" w:hAnsi="宋体" w:cs="宋体" w:hint="eastAsia"/>
                <w:iCs/>
                <w:sz w:val="24"/>
              </w:rPr>
              <w:t>；</w:t>
            </w:r>
          </w:p>
          <w:p w14:paraId="7EC8889A" w14:textId="77777777" w:rsidR="00CF0D08" w:rsidRDefault="00EE2FA7">
            <w:pPr>
              <w:snapToGrid w:val="0"/>
              <w:jc w:val="left"/>
              <w:rPr>
                <w:rFonts w:ascii="宋体" w:hAnsi="宋体" w:cs="宋体" w:hint="eastAsia"/>
                <w:sz w:val="24"/>
                <w:u w:val="single"/>
              </w:rPr>
            </w:pPr>
            <w:r>
              <w:rPr>
                <w:rFonts w:ascii="宋体" w:hAnsi="宋体" w:cs="宋体" w:hint="eastAsia"/>
                <w:iCs/>
                <w:sz w:val="24"/>
              </w:rPr>
              <w:t>（2）向</w:t>
            </w:r>
            <w:r>
              <w:rPr>
                <w:rFonts w:ascii="宋体" w:hAnsi="宋体" w:cs="宋体" w:hint="eastAsia"/>
                <w:iCs/>
                <w:sz w:val="24"/>
                <w:u w:val="single"/>
              </w:rPr>
              <w:t xml:space="preserve">   </w:t>
            </w:r>
            <w:r>
              <w:rPr>
                <w:rFonts w:asciiTheme="minorEastAsia" w:eastAsiaTheme="minorEastAsia" w:hAnsiTheme="minorEastAsia" w:cstheme="minorEastAsia" w:hint="eastAsia"/>
                <w:iCs/>
                <w:sz w:val="24"/>
                <w:u w:val="single"/>
              </w:rPr>
              <w:t>项目属地</w:t>
            </w:r>
            <w:r>
              <w:rPr>
                <w:rFonts w:ascii="宋体" w:hAnsi="宋体" w:cs="宋体" w:hint="eastAsia"/>
                <w:iCs/>
                <w:sz w:val="24"/>
                <w:u w:val="single"/>
              </w:rPr>
              <w:t xml:space="preserve">   </w:t>
            </w:r>
            <w:r>
              <w:rPr>
                <w:rFonts w:ascii="宋体" w:hAnsi="宋体" w:cs="宋体" w:hint="eastAsia"/>
                <w:iCs/>
                <w:sz w:val="24"/>
              </w:rPr>
              <w:t>人民法院起诉。</w:t>
            </w:r>
          </w:p>
        </w:tc>
      </w:tr>
      <w:tr w:rsidR="00CF0D08" w14:paraId="6625F6C1" w14:textId="77777777">
        <w:trPr>
          <w:trHeight w:val="770"/>
        </w:trPr>
        <w:tc>
          <w:tcPr>
            <w:tcW w:w="1607" w:type="dxa"/>
            <w:vAlign w:val="center"/>
          </w:tcPr>
          <w:p w14:paraId="22DA39DB" w14:textId="77777777" w:rsidR="00CF0D08" w:rsidRDefault="00EE2FA7">
            <w:pPr>
              <w:snapToGrid w:val="0"/>
              <w:jc w:val="center"/>
              <w:rPr>
                <w:rFonts w:ascii="宋体" w:hAnsi="宋体" w:cs="宋体" w:hint="eastAsia"/>
                <w:sz w:val="24"/>
              </w:rPr>
            </w:pPr>
            <w:r>
              <w:rPr>
                <w:rFonts w:ascii="宋体" w:hAnsi="宋体" w:cs="宋体" w:hint="eastAsia"/>
                <w:sz w:val="24"/>
              </w:rPr>
              <w:t>第二节</w:t>
            </w:r>
          </w:p>
          <w:p w14:paraId="4919238C" w14:textId="77777777" w:rsidR="00CF0D08" w:rsidRDefault="00EE2FA7">
            <w:pPr>
              <w:snapToGrid w:val="0"/>
              <w:jc w:val="center"/>
              <w:rPr>
                <w:rFonts w:ascii="宋体" w:hAnsi="宋体" w:cs="宋体" w:hint="eastAsia"/>
                <w:sz w:val="24"/>
              </w:rPr>
            </w:pPr>
            <w:r>
              <w:rPr>
                <w:rFonts w:ascii="宋体" w:hAnsi="宋体" w:cs="宋体" w:hint="eastAsia"/>
                <w:sz w:val="24"/>
              </w:rPr>
              <w:t>第23.1款</w:t>
            </w:r>
          </w:p>
        </w:tc>
        <w:tc>
          <w:tcPr>
            <w:tcW w:w="1742" w:type="dxa"/>
            <w:vAlign w:val="center"/>
          </w:tcPr>
          <w:p w14:paraId="442497A1" w14:textId="77777777" w:rsidR="00CF0D08" w:rsidRDefault="00EE2FA7">
            <w:pPr>
              <w:snapToGrid w:val="0"/>
              <w:jc w:val="left"/>
              <w:rPr>
                <w:rFonts w:ascii="宋体" w:hAnsi="宋体" w:cs="宋体" w:hint="eastAsia"/>
                <w:sz w:val="24"/>
              </w:rPr>
            </w:pPr>
            <w:r>
              <w:rPr>
                <w:rFonts w:ascii="宋体" w:hAnsi="宋体" w:cs="宋体" w:hint="eastAsia"/>
                <w:bCs/>
                <w:sz w:val="24"/>
              </w:rPr>
              <w:t>其他专用条款</w:t>
            </w:r>
          </w:p>
        </w:tc>
        <w:tc>
          <w:tcPr>
            <w:tcW w:w="5170" w:type="dxa"/>
            <w:vAlign w:val="center"/>
          </w:tcPr>
          <w:p w14:paraId="357989DA" w14:textId="77777777" w:rsidR="00CF0D08" w:rsidRDefault="00CF0D08">
            <w:pPr>
              <w:snapToGrid w:val="0"/>
              <w:jc w:val="left"/>
              <w:rPr>
                <w:rFonts w:ascii="宋体" w:hAnsi="宋体" w:cs="宋体" w:hint="eastAsia"/>
                <w:sz w:val="24"/>
              </w:rPr>
            </w:pPr>
          </w:p>
        </w:tc>
      </w:tr>
    </w:tbl>
    <w:p w14:paraId="71580E0A" w14:textId="77777777" w:rsidR="00CF0D08" w:rsidRDefault="00CF0D08">
      <w:pPr>
        <w:spacing w:line="360" w:lineRule="auto"/>
        <w:ind w:leftChars="-200" w:left="-420" w:rightChars="-200" w:right="-420" w:firstLineChars="200" w:firstLine="480"/>
        <w:rPr>
          <w:rFonts w:ascii="宋体" w:hAnsi="宋体" w:hint="eastAsia"/>
          <w:sz w:val="24"/>
        </w:rPr>
      </w:pPr>
    </w:p>
    <w:p w14:paraId="3299E466" w14:textId="77777777" w:rsidR="00CF0D08" w:rsidRDefault="00CF0D08">
      <w:pPr>
        <w:spacing w:line="360" w:lineRule="auto"/>
        <w:ind w:leftChars="-200" w:left="-420" w:rightChars="-200" w:right="-420"/>
        <w:rPr>
          <w:rFonts w:ascii="宋体" w:hAnsi="宋体" w:hint="eastAsia"/>
          <w:sz w:val="24"/>
        </w:rPr>
      </w:pPr>
    </w:p>
    <w:p w14:paraId="3A5B9F3C" w14:textId="77777777" w:rsidR="00CF0D08" w:rsidRDefault="00CF0D08">
      <w:pPr>
        <w:spacing w:line="360" w:lineRule="auto"/>
        <w:rPr>
          <w:rFonts w:ascii="宋体" w:hAnsi="宋体" w:cs="宋体" w:hint="eastAsia"/>
          <w:sz w:val="24"/>
        </w:rPr>
      </w:pPr>
    </w:p>
    <w:p w14:paraId="11DAA249" w14:textId="77777777" w:rsidR="00CF0D08" w:rsidRDefault="00CF0D08"/>
    <w:p w14:paraId="0A97787D" w14:textId="77777777" w:rsidR="00CF0D08" w:rsidRDefault="00CF0D08"/>
    <w:p w14:paraId="70F14B8B" w14:textId="77777777" w:rsidR="00CF0D08" w:rsidRDefault="00CF0D08">
      <w:pPr>
        <w:spacing w:line="360" w:lineRule="auto"/>
        <w:ind w:leftChars="-200" w:left="-420" w:rightChars="-200" w:right="-420" w:firstLineChars="200" w:firstLine="480"/>
        <w:jc w:val="center"/>
        <w:outlineLvl w:val="0"/>
        <w:rPr>
          <w:rFonts w:ascii="宋体" w:hAnsi="宋体" w:cs="宋体" w:hint="eastAsia"/>
          <w:sz w:val="24"/>
        </w:rPr>
      </w:pPr>
    </w:p>
    <w:p w14:paraId="120B570D" w14:textId="77777777" w:rsidR="00CF0D08" w:rsidRDefault="00EE2FA7">
      <w:pPr>
        <w:jc w:val="center"/>
        <w:rPr>
          <w:rFonts w:ascii="宋体" w:hAnsi="宋体" w:cs="宋体" w:hint="eastAsia"/>
          <w:b/>
          <w:sz w:val="36"/>
          <w:szCs w:val="20"/>
        </w:rPr>
      </w:pPr>
      <w:r>
        <w:rPr>
          <w:rFonts w:ascii="宋体" w:hAnsi="宋体" w:cs="宋体" w:hint="eastAsia"/>
          <w:b/>
          <w:sz w:val="36"/>
          <w:szCs w:val="20"/>
        </w:rPr>
        <w:br w:type="page"/>
      </w:r>
      <w:r>
        <w:rPr>
          <w:rFonts w:ascii="宋体" w:hAnsi="宋体" w:cs="宋体" w:hint="eastAsia"/>
          <w:b/>
          <w:sz w:val="36"/>
          <w:szCs w:val="20"/>
        </w:rPr>
        <w:lastRenderedPageBreak/>
        <w:t>第六部分</w:t>
      </w:r>
      <w:bookmarkEnd w:id="403"/>
      <w:bookmarkEnd w:id="404"/>
      <w:r>
        <w:rPr>
          <w:rFonts w:ascii="宋体" w:hAnsi="宋体" w:cs="宋体" w:hint="eastAsia"/>
          <w:b/>
          <w:sz w:val="36"/>
          <w:szCs w:val="20"/>
        </w:rPr>
        <w:t xml:space="preserve">  应提交的有关格式范例</w:t>
      </w:r>
    </w:p>
    <w:p w14:paraId="2C33E353" w14:textId="77777777" w:rsidR="00CF0D08" w:rsidRDefault="00CF0D08">
      <w:pPr>
        <w:spacing w:line="360" w:lineRule="auto"/>
        <w:jc w:val="center"/>
        <w:outlineLvl w:val="0"/>
        <w:rPr>
          <w:rFonts w:ascii="宋体" w:hAnsi="宋体" w:cs="宋体" w:hint="eastAsia"/>
          <w:b/>
          <w:kern w:val="0"/>
          <w:sz w:val="36"/>
          <w:szCs w:val="36"/>
        </w:rPr>
      </w:pPr>
    </w:p>
    <w:p w14:paraId="45E12973" w14:textId="77777777" w:rsidR="00CF0D08" w:rsidRDefault="00EE2FA7">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0D80CA9F" w14:textId="77777777" w:rsidR="00CF0D08" w:rsidRDefault="00EE2FA7">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70EFD41F" w14:textId="77777777" w:rsidR="00CF0D08" w:rsidRDefault="00CF0D08">
      <w:pPr>
        <w:spacing w:line="360" w:lineRule="auto"/>
        <w:jc w:val="center"/>
        <w:outlineLvl w:val="0"/>
        <w:rPr>
          <w:rFonts w:ascii="宋体" w:hAnsi="宋体" w:cs="宋体" w:hint="eastAsia"/>
          <w:b/>
          <w:kern w:val="0"/>
          <w:sz w:val="36"/>
          <w:szCs w:val="36"/>
        </w:rPr>
      </w:pPr>
    </w:p>
    <w:p w14:paraId="188A2B33" w14:textId="77777777" w:rsidR="00CF0D08" w:rsidRDefault="00EE2FA7">
      <w:pPr>
        <w:numPr>
          <w:ilvl w:val="0"/>
          <w:numId w:val="19"/>
        </w:numPr>
        <w:snapToGrid w:val="0"/>
        <w:spacing w:line="360" w:lineRule="auto"/>
        <w:rPr>
          <w:rFonts w:ascii="宋体" w:hAnsi="宋体" w:cs="宋体" w:hint="eastAsia"/>
          <w:sz w:val="24"/>
        </w:rPr>
      </w:pP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34FA439B" w14:textId="77777777" w:rsidR="00CF0D08" w:rsidRDefault="00EE2FA7">
      <w:pPr>
        <w:numPr>
          <w:ilvl w:val="0"/>
          <w:numId w:val="19"/>
        </w:numPr>
        <w:snapToGrid w:val="0"/>
        <w:spacing w:line="360" w:lineRule="auto"/>
        <w:rPr>
          <w:rFonts w:ascii="宋体" w:hAnsi="宋体" w:cs="宋体" w:hint="eastAsia"/>
          <w:sz w:val="24"/>
        </w:rPr>
      </w:pPr>
      <w:r>
        <w:rPr>
          <w:rFonts w:ascii="宋体" w:hAnsi="宋体" w:cs="宋体" w:hint="eastAsia"/>
          <w:snapToGrid w:val="0"/>
          <w:kern w:val="28"/>
          <w:sz w:val="24"/>
          <w:szCs w:val="20"/>
        </w:rPr>
        <w:t>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106703BA" w14:textId="77777777" w:rsidR="00CF0D08" w:rsidRDefault="00EE2FA7">
      <w:pPr>
        <w:numPr>
          <w:ilvl w:val="0"/>
          <w:numId w:val="19"/>
        </w:numPr>
        <w:snapToGrid w:val="0"/>
        <w:spacing w:line="360" w:lineRule="auto"/>
        <w:rPr>
          <w:rFonts w:ascii="宋体" w:hAnsi="宋体" w:cs="宋体" w:hint="eastAsia"/>
          <w:sz w:val="24"/>
        </w:rPr>
      </w:pP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43F32EF1" w14:textId="77777777" w:rsidR="00CF0D08" w:rsidRDefault="00EE2FA7">
      <w:pPr>
        <w:numPr>
          <w:ilvl w:val="0"/>
          <w:numId w:val="19"/>
        </w:numPr>
        <w:snapToGrid w:val="0"/>
        <w:spacing w:line="360" w:lineRule="auto"/>
        <w:rPr>
          <w:rFonts w:ascii="宋体" w:hAnsi="宋体" w:cs="宋体" w:hint="eastAsia"/>
          <w:sz w:val="24"/>
        </w:rPr>
      </w:pP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22582769" w14:textId="77777777" w:rsidR="00CF0D08" w:rsidRDefault="00CF0D08">
      <w:pPr>
        <w:snapToGrid w:val="0"/>
        <w:spacing w:line="360" w:lineRule="auto"/>
        <w:ind w:firstLineChars="200" w:firstLine="480"/>
        <w:rPr>
          <w:rFonts w:ascii="宋体" w:hAnsi="宋体" w:cs="宋体" w:hint="eastAsia"/>
          <w:sz w:val="24"/>
        </w:rPr>
      </w:pPr>
    </w:p>
    <w:p w14:paraId="6B308162" w14:textId="77777777" w:rsidR="00CF0D08" w:rsidRDefault="00CF0D08">
      <w:pPr>
        <w:spacing w:line="360" w:lineRule="auto"/>
        <w:ind w:firstLineChars="200" w:firstLine="480"/>
        <w:rPr>
          <w:rFonts w:ascii="宋体" w:hAnsi="宋体" w:cs="宋体" w:hint="eastAsia"/>
          <w:sz w:val="24"/>
        </w:rPr>
      </w:pPr>
    </w:p>
    <w:p w14:paraId="2278F25E" w14:textId="77777777" w:rsidR="00CF0D08" w:rsidRDefault="00EE2FA7">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一、符合参加政府采购活动应当具备的一般条件的承诺函</w:t>
      </w:r>
    </w:p>
    <w:p w14:paraId="001EE3CA" w14:textId="77777777" w:rsidR="00CF0D08" w:rsidRDefault="00EE2FA7">
      <w:pPr>
        <w:snapToGrid w:val="0"/>
        <w:spacing w:line="360" w:lineRule="auto"/>
        <w:rPr>
          <w:rFonts w:ascii="宋体" w:hAnsi="宋体" w:cs="宋体" w:hint="eastAsia"/>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w:t>
      </w:r>
      <w:proofErr w:type="gramStart"/>
      <w:r>
        <w:rPr>
          <w:rFonts w:ascii="宋体" w:hAnsi="宋体" w:cs="宋体" w:hint="eastAsia"/>
          <w:sz w:val="24"/>
        </w:rPr>
        <w:t>杭州洲源招标</w:t>
      </w:r>
      <w:proofErr w:type="gramEnd"/>
      <w:r>
        <w:rPr>
          <w:rFonts w:ascii="宋体" w:hAnsi="宋体" w:cs="宋体" w:hint="eastAsia"/>
          <w:sz w:val="24"/>
        </w:rPr>
        <w:t>代理有限公司：</w:t>
      </w:r>
    </w:p>
    <w:p w14:paraId="728EEC3E"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我方参与杭州第九中学树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ZYZB-GK-2025-003】政府采购活动，郑重承诺：</w:t>
      </w:r>
    </w:p>
    <w:p w14:paraId="486E2E57" w14:textId="77777777" w:rsidR="00CF0D08" w:rsidRDefault="00EE2FA7">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63728E49"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1D9EC3F2"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1D0DCEBD"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589136DA"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72094131"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077EA38E"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2D6C5CA3" w14:textId="77777777" w:rsidR="00CF0D08" w:rsidRDefault="00EE2FA7">
      <w:pPr>
        <w:snapToGrid w:val="0"/>
        <w:spacing w:line="360" w:lineRule="auto"/>
        <w:ind w:firstLineChars="200" w:firstLine="480"/>
        <w:jc w:val="left"/>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（二）未被“信用中国”（www.creditchina.gov.cn)、中国政府采购网（www.ccgp.gov.cn）列入失信被执行人、重大税收违法失信主体、政府采购严重违法失信行为记录名单。</w:t>
      </w:r>
    </w:p>
    <w:p w14:paraId="7618DD51"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6BF7E7A8"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05F4E100" w14:textId="77777777" w:rsidR="00CF0D08" w:rsidRDefault="00EE2FA7">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245DDBF4" w14:textId="77777777" w:rsidR="00CF0D08" w:rsidRDefault="00EE2FA7">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投标供应商名称(电子签名)：</w:t>
      </w:r>
    </w:p>
    <w:p w14:paraId="233A028A" w14:textId="77777777" w:rsidR="00CF0D08" w:rsidRDefault="00EE2FA7">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E94FA4C" w14:textId="77777777" w:rsidR="00CF0D08" w:rsidRDefault="00CF0D08">
      <w:pPr>
        <w:snapToGrid w:val="0"/>
        <w:spacing w:line="360" w:lineRule="auto"/>
        <w:ind w:right="480"/>
        <w:jc w:val="center"/>
        <w:rPr>
          <w:rFonts w:ascii="宋体" w:hAnsi="宋体" w:cs="宋体" w:hint="eastAsia"/>
          <w:b/>
          <w:kern w:val="0"/>
          <w:sz w:val="32"/>
          <w:szCs w:val="32"/>
        </w:rPr>
      </w:pPr>
    </w:p>
    <w:p w14:paraId="67018990" w14:textId="77777777" w:rsidR="00CF0D08" w:rsidRDefault="00CF0D08">
      <w:pPr>
        <w:snapToGrid w:val="0"/>
        <w:spacing w:line="360" w:lineRule="auto"/>
        <w:ind w:right="480"/>
        <w:jc w:val="center"/>
        <w:rPr>
          <w:rFonts w:ascii="宋体" w:hAnsi="宋体" w:cs="宋体" w:hint="eastAsia"/>
          <w:b/>
          <w:kern w:val="0"/>
          <w:sz w:val="32"/>
          <w:szCs w:val="32"/>
        </w:rPr>
      </w:pPr>
    </w:p>
    <w:p w14:paraId="13F9C50E" w14:textId="77777777" w:rsidR="00CF0D08" w:rsidRDefault="00CF0D08">
      <w:pPr>
        <w:snapToGrid w:val="0"/>
        <w:spacing w:line="360" w:lineRule="auto"/>
        <w:ind w:right="480"/>
        <w:jc w:val="center"/>
        <w:rPr>
          <w:rFonts w:ascii="宋体" w:hAnsi="宋体" w:cs="宋体" w:hint="eastAsia"/>
          <w:b/>
          <w:kern w:val="0"/>
          <w:sz w:val="32"/>
          <w:szCs w:val="32"/>
        </w:rPr>
      </w:pPr>
    </w:p>
    <w:p w14:paraId="26824422" w14:textId="77777777" w:rsidR="00CF0D08" w:rsidRDefault="00CF0D08">
      <w:pPr>
        <w:rPr>
          <w:rFonts w:ascii="宋体" w:hAnsi="宋体" w:cs="宋体" w:hint="eastAsia"/>
        </w:rPr>
      </w:pPr>
    </w:p>
    <w:p w14:paraId="678D4BAA" w14:textId="77777777" w:rsidR="00CF0D08" w:rsidRDefault="00CF0D08">
      <w:pPr>
        <w:snapToGrid w:val="0"/>
        <w:spacing w:line="360" w:lineRule="auto"/>
        <w:ind w:right="480"/>
        <w:jc w:val="center"/>
        <w:rPr>
          <w:rFonts w:ascii="宋体" w:hAnsi="宋体" w:cs="宋体" w:hint="eastAsia"/>
          <w:b/>
          <w:kern w:val="0"/>
          <w:sz w:val="32"/>
          <w:szCs w:val="32"/>
        </w:rPr>
      </w:pPr>
    </w:p>
    <w:p w14:paraId="2A37CB5F" w14:textId="77777777" w:rsidR="00CF0D08" w:rsidRDefault="00CF0D08">
      <w:pPr>
        <w:snapToGrid w:val="0"/>
        <w:spacing w:line="360" w:lineRule="auto"/>
        <w:ind w:right="480"/>
        <w:jc w:val="center"/>
        <w:rPr>
          <w:rFonts w:ascii="宋体" w:hAnsi="宋体" w:cs="宋体" w:hint="eastAsia"/>
          <w:b/>
          <w:kern w:val="0"/>
          <w:sz w:val="32"/>
          <w:szCs w:val="32"/>
        </w:rPr>
      </w:pPr>
    </w:p>
    <w:p w14:paraId="097CFAD8" w14:textId="77777777" w:rsidR="00CF0D08" w:rsidRDefault="00CF0D08">
      <w:pPr>
        <w:snapToGrid w:val="0"/>
        <w:spacing w:line="360" w:lineRule="auto"/>
        <w:ind w:right="480"/>
        <w:jc w:val="center"/>
        <w:rPr>
          <w:rFonts w:ascii="宋体" w:hAnsi="宋体" w:cs="宋体" w:hint="eastAsia"/>
          <w:b/>
          <w:kern w:val="0"/>
          <w:sz w:val="32"/>
          <w:szCs w:val="32"/>
        </w:rPr>
      </w:pPr>
    </w:p>
    <w:p w14:paraId="40156A8B" w14:textId="77777777" w:rsidR="00CF0D08" w:rsidRDefault="00EE2FA7">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14:paraId="025E010A" w14:textId="77777777" w:rsidR="00CF0D08" w:rsidRDefault="00EE2FA7">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[以联合体形式投标的，提供联合协议（附件5）；本项目不接受联合体投标或者投标供应商不以联合体形式投标的，则不需要提供）]</w:t>
      </w:r>
    </w:p>
    <w:p w14:paraId="01FC6A8B" w14:textId="77777777" w:rsidR="00CF0D08" w:rsidRDefault="00CF0D08">
      <w:pPr>
        <w:snapToGrid w:val="0"/>
        <w:spacing w:line="360" w:lineRule="auto"/>
        <w:ind w:right="480"/>
        <w:jc w:val="center"/>
        <w:rPr>
          <w:rFonts w:ascii="宋体" w:hAnsi="宋体" w:cs="宋体" w:hint="eastAsia"/>
          <w:b/>
          <w:kern w:val="0"/>
          <w:sz w:val="32"/>
          <w:szCs w:val="32"/>
        </w:rPr>
      </w:pPr>
    </w:p>
    <w:p w14:paraId="26C2CCFD" w14:textId="77777777" w:rsidR="00CF0D08" w:rsidRDefault="00CF0D08">
      <w:pPr>
        <w:snapToGrid w:val="0"/>
        <w:spacing w:line="360" w:lineRule="auto"/>
        <w:ind w:right="480"/>
        <w:jc w:val="center"/>
        <w:rPr>
          <w:rFonts w:ascii="宋体" w:hAnsi="宋体" w:cs="宋体" w:hint="eastAsia"/>
          <w:b/>
          <w:kern w:val="0"/>
          <w:sz w:val="32"/>
          <w:szCs w:val="32"/>
        </w:rPr>
      </w:pPr>
    </w:p>
    <w:p w14:paraId="645DF3EC" w14:textId="77777777" w:rsidR="00CF0D08" w:rsidRDefault="00EE2FA7">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5B1745FD" w14:textId="77777777" w:rsidR="00CF0D08" w:rsidRDefault="00EE2FA7">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3F6C7693" w14:textId="77777777" w:rsidR="00CF0D08" w:rsidRDefault="00EE2FA7">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679549A3" w14:textId="77777777" w:rsidR="00CF0D08" w:rsidRDefault="00CF0D08">
      <w:pPr>
        <w:widowControl/>
        <w:spacing w:line="360" w:lineRule="auto"/>
        <w:ind w:firstLine="480"/>
        <w:jc w:val="left"/>
        <w:rPr>
          <w:rFonts w:ascii="宋体" w:hAnsi="宋体" w:cs="宋体" w:hint="eastAsia"/>
          <w:sz w:val="24"/>
        </w:rPr>
      </w:pPr>
    </w:p>
    <w:p w14:paraId="78FFCD48" w14:textId="77777777" w:rsidR="00CF0D08" w:rsidRDefault="00EE2FA7">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投标供应商本身提供所有标的均由中小企业承接的，并相应达到了前述比例要求，视同符合了资格条件，无需再与其他中小企业组成联合体参加政府采购活动，无需提供联合协议。</w:t>
      </w:r>
    </w:p>
    <w:p w14:paraId="4EE7FB67" w14:textId="77777777" w:rsidR="00CF0D08" w:rsidRDefault="00EE2FA7">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369A2E9F" w14:textId="77777777" w:rsidR="00CF0D08" w:rsidRDefault="00EE2FA7">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投标供应商本身提供所有标的均由中小企业承接的，并相应达到了前述比例要求，视同符合了资格条件，无需再向中小企业分包，无需提供分包意向协议。</w:t>
      </w:r>
    </w:p>
    <w:p w14:paraId="4EB9B451" w14:textId="77777777" w:rsidR="00CF0D08" w:rsidRDefault="00CF0D08">
      <w:pPr>
        <w:snapToGrid w:val="0"/>
        <w:spacing w:line="360" w:lineRule="auto"/>
        <w:ind w:right="480"/>
        <w:jc w:val="center"/>
        <w:rPr>
          <w:rFonts w:ascii="宋体" w:hAnsi="宋体" w:cs="宋体" w:hint="eastAsia"/>
          <w:b/>
          <w:kern w:val="0"/>
          <w:sz w:val="32"/>
          <w:szCs w:val="32"/>
        </w:rPr>
      </w:pPr>
    </w:p>
    <w:p w14:paraId="4D512776" w14:textId="77777777" w:rsidR="00CF0D08" w:rsidRDefault="00CF0D08">
      <w:pPr>
        <w:widowControl/>
        <w:spacing w:line="360" w:lineRule="auto"/>
        <w:ind w:left="150"/>
        <w:jc w:val="center"/>
        <w:rPr>
          <w:rFonts w:ascii="宋体" w:hAnsi="宋体" w:cs="宋体" w:hint="eastAsia"/>
          <w:b/>
          <w:kern w:val="0"/>
          <w:sz w:val="32"/>
          <w:szCs w:val="32"/>
        </w:rPr>
      </w:pPr>
    </w:p>
    <w:p w14:paraId="372C6627" w14:textId="77777777" w:rsidR="00CF0D08" w:rsidRDefault="00EE2FA7">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21BEE062" w14:textId="77777777" w:rsidR="00CF0D08" w:rsidRDefault="00EE2FA7">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207E400E" w14:textId="77777777" w:rsidR="00CF0D08" w:rsidRDefault="00CF0D08">
      <w:pPr>
        <w:rPr>
          <w:rFonts w:ascii="宋体" w:hAnsi="宋体" w:cs="宋体" w:hint="eastAsia"/>
        </w:rPr>
      </w:pPr>
    </w:p>
    <w:p w14:paraId="615171D8" w14:textId="77777777" w:rsidR="00CF0D08" w:rsidRDefault="00CF0D08">
      <w:pPr>
        <w:snapToGrid w:val="0"/>
        <w:spacing w:line="360" w:lineRule="auto"/>
        <w:ind w:right="480"/>
        <w:jc w:val="center"/>
        <w:rPr>
          <w:rFonts w:ascii="宋体" w:hAnsi="宋体" w:cs="宋体" w:hint="eastAsia"/>
          <w:b/>
          <w:kern w:val="0"/>
          <w:sz w:val="32"/>
          <w:szCs w:val="32"/>
        </w:rPr>
      </w:pPr>
    </w:p>
    <w:p w14:paraId="70146A8C" w14:textId="77777777" w:rsidR="00CF0D08" w:rsidRDefault="00CF0D08">
      <w:pPr>
        <w:snapToGrid w:val="0"/>
        <w:spacing w:line="360" w:lineRule="auto"/>
        <w:ind w:right="480"/>
        <w:jc w:val="center"/>
        <w:rPr>
          <w:rFonts w:ascii="宋体" w:hAnsi="宋体" w:cs="宋体" w:hint="eastAsia"/>
          <w:b/>
          <w:kern w:val="0"/>
          <w:sz w:val="32"/>
          <w:szCs w:val="32"/>
        </w:rPr>
      </w:pPr>
    </w:p>
    <w:p w14:paraId="2809B288" w14:textId="77777777" w:rsidR="00CF0D08" w:rsidRDefault="00CF0D08">
      <w:pPr>
        <w:snapToGrid w:val="0"/>
        <w:spacing w:line="360" w:lineRule="auto"/>
        <w:ind w:right="480"/>
        <w:jc w:val="center"/>
        <w:rPr>
          <w:rFonts w:ascii="宋体" w:hAnsi="宋体" w:cs="宋体" w:hint="eastAsia"/>
          <w:b/>
          <w:kern w:val="0"/>
          <w:sz w:val="32"/>
          <w:szCs w:val="32"/>
        </w:rPr>
      </w:pPr>
    </w:p>
    <w:p w14:paraId="143C33DD" w14:textId="77777777" w:rsidR="00CF0D08" w:rsidRDefault="00CF0D08">
      <w:pPr>
        <w:spacing w:line="360" w:lineRule="auto"/>
        <w:ind w:right="420" w:firstLineChars="1000" w:firstLine="3614"/>
        <w:rPr>
          <w:rFonts w:ascii="宋体" w:hAnsi="宋体" w:cs="宋体" w:hint="eastAsia"/>
          <w:b/>
          <w:kern w:val="0"/>
          <w:sz w:val="36"/>
          <w:szCs w:val="36"/>
        </w:rPr>
      </w:pPr>
    </w:p>
    <w:p w14:paraId="0A4C2701" w14:textId="77777777" w:rsidR="00CF0D08" w:rsidRDefault="00CF0D08">
      <w:pPr>
        <w:spacing w:line="360" w:lineRule="auto"/>
        <w:ind w:right="420" w:firstLineChars="1000" w:firstLine="3614"/>
        <w:rPr>
          <w:rFonts w:ascii="宋体" w:hAnsi="宋体" w:cs="宋体" w:hint="eastAsia"/>
          <w:b/>
          <w:kern w:val="0"/>
          <w:sz w:val="36"/>
          <w:szCs w:val="36"/>
        </w:rPr>
      </w:pPr>
    </w:p>
    <w:p w14:paraId="57C0C699" w14:textId="77777777" w:rsidR="00CF0D08" w:rsidRDefault="00EE2FA7">
      <w:pPr>
        <w:spacing w:line="360" w:lineRule="auto"/>
        <w:ind w:right="420"/>
        <w:jc w:val="center"/>
        <w:rPr>
          <w:rFonts w:ascii="宋体" w:hAnsi="宋体" w:cs="宋体" w:hint="eastAsia"/>
          <w:b/>
          <w:kern w:val="0"/>
          <w:sz w:val="36"/>
          <w:szCs w:val="36"/>
        </w:rPr>
      </w:pPr>
      <w:r>
        <w:rPr>
          <w:rFonts w:ascii="宋体" w:hAnsi="宋体" w:cs="宋体" w:hint="eastAsia"/>
          <w:b/>
          <w:kern w:val="0"/>
          <w:sz w:val="36"/>
          <w:szCs w:val="36"/>
        </w:rPr>
        <w:t>商务技术文件部分</w:t>
      </w:r>
    </w:p>
    <w:p w14:paraId="7F74B9F0" w14:textId="77777777" w:rsidR="00CF0D08" w:rsidRDefault="00CF0D08">
      <w:pPr>
        <w:spacing w:line="360" w:lineRule="auto"/>
        <w:jc w:val="center"/>
        <w:outlineLvl w:val="0"/>
        <w:rPr>
          <w:rFonts w:ascii="宋体" w:hAnsi="宋体" w:cs="宋体" w:hint="eastAsia"/>
          <w:b/>
          <w:kern w:val="0"/>
          <w:sz w:val="24"/>
        </w:rPr>
      </w:pPr>
    </w:p>
    <w:p w14:paraId="32751008" w14:textId="77777777" w:rsidR="00CF0D08" w:rsidRDefault="00EE2FA7">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40266FCC"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投标函……</w:t>
      </w:r>
      <w:proofErr w:type="gramStart"/>
      <w:r>
        <w:rPr>
          <w:rFonts w:ascii="宋体" w:hAnsi="宋体" w:cs="宋体" w:hint="eastAsia"/>
          <w:sz w:val="24"/>
        </w:rPr>
        <w:t>…………………………………………………………………</w:t>
      </w:r>
      <w:proofErr w:type="gramEnd"/>
      <w:r>
        <w:rPr>
          <w:rFonts w:ascii="宋体" w:hAnsi="宋体" w:cs="宋体" w:hint="eastAsia"/>
          <w:sz w:val="24"/>
        </w:rPr>
        <w:t>（页码）</w:t>
      </w:r>
    </w:p>
    <w:p w14:paraId="7CEA2355"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授权委托书或法定代表人（单位负责人、自然人本人）身份证明……（页码）</w:t>
      </w:r>
    </w:p>
    <w:p w14:paraId="7645D136"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分包意向协议……</w:t>
      </w:r>
      <w:proofErr w:type="gramStart"/>
      <w:r>
        <w:rPr>
          <w:rFonts w:ascii="宋体" w:hAnsi="宋体" w:cs="宋体" w:hint="eastAsia"/>
          <w:sz w:val="24"/>
        </w:rPr>
        <w:t>…………………………………………………………</w:t>
      </w:r>
      <w:proofErr w:type="gramEnd"/>
      <w:r>
        <w:rPr>
          <w:rFonts w:ascii="宋体" w:hAnsi="宋体" w:cs="宋体" w:hint="eastAsia"/>
          <w:sz w:val="24"/>
        </w:rPr>
        <w:t>（页码）</w:t>
      </w:r>
    </w:p>
    <w:p w14:paraId="6BAF5FAC"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符合性审查资料……</w:t>
      </w:r>
      <w:proofErr w:type="gramStart"/>
      <w:r>
        <w:rPr>
          <w:rFonts w:ascii="宋体" w:hAnsi="宋体" w:cs="宋体" w:hint="eastAsia"/>
          <w:sz w:val="24"/>
        </w:rPr>
        <w:t>………………………………………………………</w:t>
      </w:r>
      <w:proofErr w:type="gramEnd"/>
      <w:r>
        <w:rPr>
          <w:rFonts w:ascii="宋体" w:hAnsi="宋体" w:cs="宋体" w:hint="eastAsia"/>
          <w:sz w:val="24"/>
        </w:rPr>
        <w:t>（页码）</w:t>
      </w:r>
    </w:p>
    <w:p w14:paraId="4A07A277"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评标标准相应的商务技术资料……</w:t>
      </w:r>
      <w:proofErr w:type="gramStart"/>
      <w:r>
        <w:rPr>
          <w:rFonts w:ascii="宋体" w:hAnsi="宋体" w:cs="宋体" w:hint="eastAsia"/>
          <w:sz w:val="24"/>
        </w:rPr>
        <w:t>………………………………………</w:t>
      </w:r>
      <w:proofErr w:type="gramEnd"/>
      <w:r>
        <w:rPr>
          <w:rFonts w:ascii="宋体" w:hAnsi="宋体" w:cs="宋体" w:hint="eastAsia"/>
          <w:sz w:val="24"/>
        </w:rPr>
        <w:t>（页码）</w:t>
      </w:r>
    </w:p>
    <w:p w14:paraId="737A6864"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投标标的清单……</w:t>
      </w:r>
      <w:proofErr w:type="gramStart"/>
      <w:r>
        <w:rPr>
          <w:rFonts w:ascii="宋体" w:hAnsi="宋体" w:cs="宋体" w:hint="eastAsia"/>
          <w:sz w:val="24"/>
        </w:rPr>
        <w:t>…………………………………………………………</w:t>
      </w:r>
      <w:proofErr w:type="gramEnd"/>
      <w:r>
        <w:rPr>
          <w:rFonts w:ascii="宋体" w:hAnsi="宋体" w:cs="宋体" w:hint="eastAsia"/>
          <w:sz w:val="24"/>
        </w:rPr>
        <w:t>（页码）</w:t>
      </w:r>
    </w:p>
    <w:p w14:paraId="6032A12D"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rPr>
        <w:t>商务技术偏离表……</w:t>
      </w:r>
      <w:proofErr w:type="gramStart"/>
      <w:r>
        <w:rPr>
          <w:rFonts w:ascii="宋体" w:hAnsi="宋体" w:cs="宋体" w:hint="eastAsia"/>
          <w:sz w:val="24"/>
        </w:rPr>
        <w:t>………………………………………………………</w:t>
      </w:r>
      <w:proofErr w:type="gramEnd"/>
      <w:r>
        <w:rPr>
          <w:rFonts w:ascii="宋体" w:hAnsi="宋体" w:cs="宋体" w:hint="eastAsia"/>
          <w:sz w:val="24"/>
        </w:rPr>
        <w:t>（页码）</w:t>
      </w:r>
    </w:p>
    <w:p w14:paraId="4A0D28AE" w14:textId="77777777" w:rsidR="00CF0D08" w:rsidRDefault="00EE2FA7">
      <w:pPr>
        <w:numPr>
          <w:ilvl w:val="0"/>
          <w:numId w:val="20"/>
        </w:numPr>
        <w:snapToGrid w:val="0"/>
        <w:spacing w:line="360" w:lineRule="auto"/>
        <w:rPr>
          <w:rFonts w:ascii="宋体" w:hAnsi="宋体" w:cs="宋体" w:hint="eastAsia"/>
          <w:sz w:val="24"/>
        </w:rPr>
      </w:pPr>
      <w:r>
        <w:rPr>
          <w:rFonts w:ascii="宋体" w:hAnsi="宋体" w:cs="宋体" w:hint="eastAsia"/>
          <w:sz w:val="24"/>
          <w:lang w:val="zh-CN"/>
        </w:rPr>
        <w:t>政府采购供应商廉洁自律承诺书</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6BD49AED" w14:textId="77777777" w:rsidR="00CF0D08" w:rsidRDefault="00CF0D08">
      <w:pPr>
        <w:snapToGrid w:val="0"/>
        <w:spacing w:line="360" w:lineRule="auto"/>
        <w:jc w:val="center"/>
        <w:rPr>
          <w:rFonts w:ascii="宋体" w:hAnsi="宋体" w:cs="宋体" w:hint="eastAsia"/>
          <w:b/>
          <w:kern w:val="0"/>
          <w:sz w:val="32"/>
          <w:szCs w:val="32"/>
          <w:lang w:val="zh-CN"/>
        </w:rPr>
      </w:pPr>
    </w:p>
    <w:p w14:paraId="1D8CC1E5" w14:textId="77777777" w:rsidR="00CF0D08" w:rsidRDefault="00CF0D08">
      <w:pPr>
        <w:snapToGrid w:val="0"/>
        <w:spacing w:line="360" w:lineRule="auto"/>
        <w:jc w:val="center"/>
        <w:rPr>
          <w:rFonts w:ascii="宋体" w:hAnsi="宋体" w:cs="宋体" w:hint="eastAsia"/>
          <w:b/>
          <w:kern w:val="0"/>
          <w:sz w:val="32"/>
          <w:szCs w:val="32"/>
          <w:lang w:val="zh-CN"/>
        </w:rPr>
      </w:pPr>
    </w:p>
    <w:p w14:paraId="538C8063" w14:textId="77777777" w:rsidR="00CF0D08" w:rsidRDefault="00CF0D08">
      <w:pPr>
        <w:snapToGrid w:val="0"/>
        <w:spacing w:line="360" w:lineRule="auto"/>
        <w:jc w:val="center"/>
        <w:rPr>
          <w:rFonts w:ascii="宋体" w:hAnsi="宋体" w:cs="宋体" w:hint="eastAsia"/>
          <w:b/>
          <w:kern w:val="0"/>
          <w:sz w:val="32"/>
          <w:szCs w:val="32"/>
          <w:lang w:val="zh-CN"/>
        </w:rPr>
      </w:pPr>
    </w:p>
    <w:p w14:paraId="0A610584" w14:textId="77777777" w:rsidR="00CF0D08" w:rsidRDefault="00CF0D08">
      <w:pPr>
        <w:snapToGrid w:val="0"/>
        <w:spacing w:line="360" w:lineRule="auto"/>
        <w:jc w:val="center"/>
        <w:rPr>
          <w:rFonts w:ascii="宋体" w:hAnsi="宋体" w:cs="宋体" w:hint="eastAsia"/>
          <w:b/>
          <w:kern w:val="0"/>
          <w:sz w:val="32"/>
          <w:szCs w:val="32"/>
          <w:lang w:val="zh-CN"/>
        </w:rPr>
      </w:pPr>
    </w:p>
    <w:p w14:paraId="58CA39B9" w14:textId="77777777" w:rsidR="00CF0D08" w:rsidRDefault="00CF0D08">
      <w:pPr>
        <w:snapToGrid w:val="0"/>
        <w:spacing w:line="360" w:lineRule="auto"/>
        <w:jc w:val="center"/>
        <w:rPr>
          <w:rFonts w:ascii="宋体" w:hAnsi="宋体" w:cs="宋体" w:hint="eastAsia"/>
          <w:b/>
          <w:kern w:val="0"/>
          <w:sz w:val="32"/>
          <w:szCs w:val="32"/>
          <w:lang w:val="zh-CN"/>
        </w:rPr>
      </w:pPr>
    </w:p>
    <w:p w14:paraId="4C5EA697" w14:textId="77777777" w:rsidR="00CF0D08" w:rsidRDefault="00CF0D08">
      <w:pPr>
        <w:snapToGrid w:val="0"/>
        <w:spacing w:line="360" w:lineRule="auto"/>
        <w:jc w:val="center"/>
        <w:rPr>
          <w:rFonts w:ascii="宋体" w:hAnsi="宋体" w:cs="宋体" w:hint="eastAsia"/>
          <w:b/>
          <w:kern w:val="0"/>
          <w:sz w:val="32"/>
          <w:szCs w:val="32"/>
          <w:lang w:val="zh-CN"/>
        </w:rPr>
      </w:pPr>
    </w:p>
    <w:p w14:paraId="333C4537" w14:textId="77777777" w:rsidR="00CF0D08" w:rsidRDefault="00CF0D08">
      <w:pPr>
        <w:snapToGrid w:val="0"/>
        <w:spacing w:line="360" w:lineRule="auto"/>
        <w:jc w:val="center"/>
        <w:rPr>
          <w:rFonts w:ascii="宋体" w:hAnsi="宋体" w:cs="宋体" w:hint="eastAsia"/>
          <w:b/>
          <w:kern w:val="0"/>
          <w:sz w:val="32"/>
          <w:szCs w:val="32"/>
          <w:lang w:val="zh-CN"/>
        </w:rPr>
      </w:pPr>
    </w:p>
    <w:p w14:paraId="5911127E" w14:textId="77777777" w:rsidR="00CF0D08" w:rsidRDefault="00CF0D08">
      <w:pPr>
        <w:snapToGrid w:val="0"/>
        <w:spacing w:line="360" w:lineRule="auto"/>
        <w:jc w:val="center"/>
        <w:rPr>
          <w:rFonts w:ascii="宋体" w:hAnsi="宋体" w:cs="宋体" w:hint="eastAsia"/>
          <w:b/>
          <w:kern w:val="0"/>
          <w:sz w:val="32"/>
          <w:szCs w:val="32"/>
          <w:lang w:val="zh-CN"/>
        </w:rPr>
      </w:pPr>
    </w:p>
    <w:p w14:paraId="42380FAA" w14:textId="77777777" w:rsidR="00CF0D08" w:rsidRDefault="00CF0D08">
      <w:pPr>
        <w:snapToGrid w:val="0"/>
        <w:spacing w:line="360" w:lineRule="auto"/>
        <w:jc w:val="center"/>
        <w:rPr>
          <w:rFonts w:ascii="宋体" w:hAnsi="宋体" w:cs="宋体" w:hint="eastAsia"/>
          <w:b/>
          <w:kern w:val="0"/>
          <w:sz w:val="32"/>
          <w:szCs w:val="32"/>
          <w:lang w:val="zh-CN"/>
        </w:rPr>
      </w:pPr>
    </w:p>
    <w:p w14:paraId="5526F998" w14:textId="77777777" w:rsidR="00CF0D08" w:rsidRDefault="00EE2FA7">
      <w:pPr>
        <w:rPr>
          <w:rFonts w:ascii="宋体" w:hAnsi="宋体" w:cs="宋体" w:hint="eastAsia"/>
          <w:b/>
          <w:kern w:val="0"/>
          <w:sz w:val="32"/>
          <w:szCs w:val="32"/>
        </w:rPr>
      </w:pPr>
      <w:r>
        <w:rPr>
          <w:rFonts w:ascii="宋体" w:hAnsi="宋体" w:cs="宋体" w:hint="eastAsia"/>
          <w:b/>
          <w:kern w:val="0"/>
          <w:sz w:val="32"/>
          <w:szCs w:val="32"/>
        </w:rPr>
        <w:br w:type="page"/>
      </w:r>
    </w:p>
    <w:p w14:paraId="1107B3DD" w14:textId="77777777" w:rsidR="00CF0D08" w:rsidRDefault="00EE2FA7">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67E570C6" w14:textId="77777777" w:rsidR="00CF0D08" w:rsidRDefault="00EE2FA7">
      <w:pPr>
        <w:snapToGrid w:val="0"/>
        <w:spacing w:line="300" w:lineRule="auto"/>
        <w:rPr>
          <w:rFonts w:ascii="宋体" w:hAnsi="宋体" w:cs="宋体" w:hint="eastAsia"/>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w:t>
      </w:r>
      <w:proofErr w:type="gramStart"/>
      <w:r>
        <w:rPr>
          <w:rFonts w:ascii="宋体" w:hAnsi="宋体" w:cs="宋体" w:hint="eastAsia"/>
          <w:sz w:val="24"/>
        </w:rPr>
        <w:t>杭州洲源招标</w:t>
      </w:r>
      <w:proofErr w:type="gramEnd"/>
      <w:r>
        <w:rPr>
          <w:rFonts w:ascii="宋体" w:hAnsi="宋体" w:cs="宋体" w:hint="eastAsia"/>
          <w:sz w:val="24"/>
        </w:rPr>
        <w:t>代理有限公司：</w:t>
      </w:r>
    </w:p>
    <w:p w14:paraId="01257D1F" w14:textId="77777777" w:rsidR="00CF0D08" w:rsidRDefault="00EE2FA7">
      <w:pPr>
        <w:snapToGrid w:val="0"/>
        <w:spacing w:line="300" w:lineRule="auto"/>
        <w:ind w:firstLineChars="200" w:firstLine="480"/>
        <w:jc w:val="left"/>
        <w:rPr>
          <w:rFonts w:ascii="宋体" w:hAnsi="宋体" w:cs="宋体" w:hint="eastAsia"/>
          <w:sz w:val="24"/>
        </w:rPr>
      </w:pPr>
      <w:r>
        <w:rPr>
          <w:rFonts w:ascii="宋体" w:hAnsi="宋体" w:cs="宋体" w:hint="eastAsia"/>
          <w:sz w:val="24"/>
        </w:rPr>
        <w:t>我方参加你方组织的杭州第九中学树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ZYZB-GK-2025-003】招标的有关活动，并对此项目进行投标。为此：</w:t>
      </w:r>
    </w:p>
    <w:p w14:paraId="31076F0B" w14:textId="77777777" w:rsidR="00CF0D08" w:rsidRDefault="00EE2FA7">
      <w:pPr>
        <w:snapToGrid w:val="0"/>
        <w:spacing w:line="30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4C6B1582" w14:textId="77777777" w:rsidR="00CF0D08" w:rsidRDefault="00EE2FA7">
      <w:pPr>
        <w:snapToGrid w:val="0"/>
        <w:spacing w:line="30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5743FCF2" w14:textId="77777777" w:rsidR="00CF0D08" w:rsidRDefault="00EE2FA7">
      <w:pPr>
        <w:snapToGrid w:val="0"/>
        <w:ind w:leftChars="100" w:left="210" w:firstLineChars="200" w:firstLine="480"/>
        <w:rPr>
          <w:rFonts w:ascii="宋体" w:hAnsi="宋体" w:cs="宋体" w:hint="eastAsia"/>
          <w:sz w:val="24"/>
        </w:rPr>
      </w:pPr>
      <w:r>
        <w:rPr>
          <w:rFonts w:ascii="宋体" w:hAnsi="宋体" w:cs="宋体" w:hint="eastAsia"/>
          <w:sz w:val="24"/>
        </w:rPr>
        <w:t>2.1资格文件：</w:t>
      </w:r>
    </w:p>
    <w:p w14:paraId="0DE8684A"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2.1.1承诺函；</w:t>
      </w:r>
    </w:p>
    <w:p w14:paraId="65318F2B"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09" w:name="_Hlk101257010"/>
      <w:r>
        <w:rPr>
          <w:rFonts w:ascii="宋体" w:hAnsi="宋体" w:cs="宋体" w:hint="eastAsia"/>
          <w:snapToGrid w:val="0"/>
          <w:kern w:val="28"/>
          <w:sz w:val="24"/>
          <w:szCs w:val="20"/>
        </w:rPr>
        <w:t>（如果有)</w:t>
      </w:r>
      <w:bookmarkEnd w:id="409"/>
    </w:p>
    <w:p w14:paraId="2228EA0C"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0D0CA5D7"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0496B15A" w14:textId="77777777" w:rsidR="00CF0D08" w:rsidRDefault="00EE2FA7">
      <w:pPr>
        <w:snapToGrid w:val="0"/>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59F32AC"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33D0700C"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20FC1B11"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6B272C17"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15C1F5C6"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4F7BE140"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58A6F78F"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3C8506A4" w14:textId="77777777" w:rsidR="00CF0D08" w:rsidRDefault="00EE2FA7">
      <w:pPr>
        <w:snapToGrid w:val="0"/>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6999E534" w14:textId="77777777" w:rsidR="00CF0D08" w:rsidRDefault="00EE2FA7">
      <w:pPr>
        <w:snapToGrid w:val="0"/>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3BE5F5A2"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2.3.1开标一览表（报价表）；</w:t>
      </w:r>
    </w:p>
    <w:p w14:paraId="4D3C5043" w14:textId="77777777" w:rsidR="00CF0D08" w:rsidRDefault="00EE2FA7">
      <w:pPr>
        <w:snapToGrid w:val="0"/>
        <w:ind w:leftChars="200" w:left="420" w:firstLineChars="200" w:firstLine="480"/>
        <w:rPr>
          <w:rFonts w:ascii="宋体" w:hAnsi="宋体" w:cs="宋体" w:hint="eastAsia"/>
          <w:sz w:val="24"/>
        </w:rPr>
      </w:pPr>
      <w:r>
        <w:rPr>
          <w:rFonts w:ascii="宋体" w:hAnsi="宋体" w:cs="宋体" w:hint="eastAsia"/>
          <w:sz w:val="24"/>
        </w:rPr>
        <w:t>2.3.2中小企业声明函（如果有）。</w:t>
      </w:r>
    </w:p>
    <w:p w14:paraId="03E52137" w14:textId="77777777" w:rsidR="00CF0D08" w:rsidRDefault="00EE2FA7">
      <w:pPr>
        <w:snapToGrid w:val="0"/>
        <w:spacing w:line="30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w:t>
      </w:r>
    </w:p>
    <w:p w14:paraId="0D146595" w14:textId="77777777" w:rsidR="00CF0D08" w:rsidRDefault="00EE2FA7">
      <w:pPr>
        <w:snapToGrid w:val="0"/>
        <w:spacing w:line="300" w:lineRule="auto"/>
        <w:ind w:firstLineChars="200" w:firstLine="480"/>
        <w:rPr>
          <w:rFonts w:ascii="宋体" w:hAnsi="宋体" w:cs="宋体" w:hint="eastAsia"/>
          <w:sz w:val="24"/>
        </w:rPr>
      </w:pPr>
      <w:r>
        <w:rPr>
          <w:rFonts w:ascii="宋体" w:hAnsi="宋体" w:cs="宋体" w:hint="eastAsia"/>
          <w:sz w:val="24"/>
        </w:rPr>
        <w:t>4、如我方中标，我方承诺：</w:t>
      </w:r>
    </w:p>
    <w:p w14:paraId="49A6B8EC" w14:textId="77777777" w:rsidR="00CF0D08" w:rsidRDefault="00EE2FA7">
      <w:pPr>
        <w:snapToGrid w:val="0"/>
        <w:spacing w:line="30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645CA3B7" w14:textId="77777777" w:rsidR="00CF0D08" w:rsidRDefault="00EE2FA7">
      <w:pPr>
        <w:snapToGrid w:val="0"/>
        <w:spacing w:line="30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38A59EE5" w14:textId="77777777" w:rsidR="00CF0D08" w:rsidRDefault="00EE2FA7">
      <w:pPr>
        <w:snapToGrid w:val="0"/>
        <w:spacing w:line="30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69B9C188" w14:textId="77777777" w:rsidR="00CF0D08" w:rsidRDefault="00EE2FA7">
      <w:pPr>
        <w:snapToGrid w:val="0"/>
        <w:spacing w:line="30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0C2380C6" w14:textId="77777777" w:rsidR="00CF0D08" w:rsidRDefault="00EE2FA7">
      <w:pPr>
        <w:snapToGrid w:val="0"/>
        <w:spacing w:line="300" w:lineRule="auto"/>
        <w:ind w:firstLineChars="200" w:firstLine="480"/>
        <w:rPr>
          <w:rFonts w:ascii="宋体" w:hAnsi="宋体" w:cs="宋体" w:hint="eastAsia"/>
          <w:sz w:val="24"/>
        </w:rPr>
      </w:pPr>
      <w:r>
        <w:rPr>
          <w:rFonts w:ascii="宋体" w:hAnsi="宋体" w:cs="宋体" w:hint="eastAsia"/>
          <w:sz w:val="24"/>
        </w:rPr>
        <w:t>5、我方承诺将通过政</w:t>
      </w:r>
      <w:proofErr w:type="gramStart"/>
      <w:r>
        <w:rPr>
          <w:rFonts w:ascii="宋体" w:hAnsi="宋体" w:cs="宋体" w:hint="eastAsia"/>
          <w:sz w:val="24"/>
        </w:rPr>
        <w:t>采云</w:t>
      </w:r>
      <w:proofErr w:type="gramEnd"/>
      <w:r>
        <w:rPr>
          <w:rFonts w:ascii="宋体" w:hAnsi="宋体" w:cs="宋体" w:hint="eastAsia"/>
          <w:sz w:val="24"/>
        </w:rPr>
        <w:t>平台展开质疑、投诉等活动，并确认接受平台以电子送达的方式送达相关文书。我方认可电子送达与邮寄送达具有同等法律效力，以文书到达政</w:t>
      </w:r>
      <w:proofErr w:type="gramStart"/>
      <w:r>
        <w:rPr>
          <w:rFonts w:ascii="宋体" w:hAnsi="宋体" w:cs="宋体" w:hint="eastAsia"/>
          <w:sz w:val="24"/>
        </w:rPr>
        <w:t>采云</w:t>
      </w:r>
      <w:proofErr w:type="gramEnd"/>
      <w:r>
        <w:rPr>
          <w:rFonts w:ascii="宋体" w:hAnsi="宋体" w:cs="宋体" w:hint="eastAsia"/>
          <w:sz w:val="24"/>
        </w:rPr>
        <w:t>平台日期为送达日期，本公司保证政</w:t>
      </w:r>
      <w:proofErr w:type="gramStart"/>
      <w:r>
        <w:rPr>
          <w:rFonts w:ascii="宋体" w:hAnsi="宋体" w:cs="宋体" w:hint="eastAsia"/>
          <w:sz w:val="24"/>
        </w:rPr>
        <w:t>采云</w:t>
      </w:r>
      <w:proofErr w:type="gramEnd"/>
      <w:r>
        <w:rPr>
          <w:rFonts w:ascii="宋体" w:hAnsi="宋体" w:cs="宋体" w:hint="eastAsia"/>
          <w:sz w:val="24"/>
        </w:rPr>
        <w:t>平台账号真实有效。</w:t>
      </w:r>
    </w:p>
    <w:p w14:paraId="46CF4C13" w14:textId="77777777" w:rsidR="00CF0D08" w:rsidRDefault="00EE2FA7">
      <w:pPr>
        <w:snapToGrid w:val="0"/>
        <w:spacing w:line="30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24BCA186" w14:textId="77777777" w:rsidR="00CF0D08" w:rsidRDefault="00EE2FA7">
      <w:pPr>
        <w:spacing w:line="300" w:lineRule="auto"/>
        <w:ind w:firstLineChars="1500" w:firstLine="3600"/>
        <w:rPr>
          <w:rFonts w:ascii="宋体" w:hAnsi="宋体" w:cs="宋体" w:hint="eastAsia"/>
          <w:sz w:val="24"/>
        </w:rPr>
      </w:pPr>
      <w:r>
        <w:rPr>
          <w:rFonts w:ascii="宋体" w:hAnsi="宋体" w:cs="宋体" w:hint="eastAsia"/>
          <w:sz w:val="24"/>
        </w:rPr>
        <w:t xml:space="preserve">投标供应商名称（电子签名）：                          </w:t>
      </w:r>
    </w:p>
    <w:p w14:paraId="066A5089" w14:textId="77777777" w:rsidR="00CF0D08" w:rsidRDefault="00EE2FA7">
      <w:pPr>
        <w:spacing w:line="300" w:lineRule="auto"/>
        <w:jc w:val="center"/>
        <w:rPr>
          <w:rFonts w:ascii="宋体" w:hAnsi="宋体" w:cs="宋体" w:hint="eastAsia"/>
          <w:sz w:val="24"/>
        </w:rPr>
      </w:pPr>
      <w:r>
        <w:rPr>
          <w:rFonts w:ascii="宋体" w:hAnsi="宋体" w:cs="宋体" w:hint="eastAsia"/>
          <w:sz w:val="24"/>
        </w:rPr>
        <w:t xml:space="preserve">     日期：  年   月   日</w:t>
      </w:r>
    </w:p>
    <w:p w14:paraId="77B3584B" w14:textId="77777777" w:rsidR="00CF0D08" w:rsidRDefault="00EE2FA7">
      <w:pPr>
        <w:spacing w:line="360" w:lineRule="auto"/>
        <w:ind w:right="420"/>
        <w:rPr>
          <w:rFonts w:ascii="宋体" w:hAnsi="宋体" w:cs="宋体" w:hint="eastAsia"/>
          <w:sz w:val="24"/>
        </w:rPr>
      </w:pPr>
      <w:r>
        <w:rPr>
          <w:rFonts w:ascii="宋体" w:hAnsi="宋体" w:cs="宋体" w:hint="eastAsia"/>
          <w:sz w:val="24"/>
        </w:rPr>
        <w:t>注：按本格式和要求提供。</w:t>
      </w:r>
    </w:p>
    <w:p w14:paraId="5C1B3037" w14:textId="77777777" w:rsidR="00CF0D08" w:rsidRDefault="00EE2FA7">
      <w:pPr>
        <w:rPr>
          <w:rFonts w:ascii="宋体" w:hAnsi="宋体" w:cs="宋体" w:hint="eastAsia"/>
          <w:b/>
          <w:kern w:val="0"/>
          <w:sz w:val="32"/>
          <w:szCs w:val="32"/>
        </w:rPr>
      </w:pPr>
      <w:r>
        <w:rPr>
          <w:rFonts w:ascii="宋体" w:hAnsi="宋体" w:cs="宋体" w:hint="eastAsia"/>
          <w:b/>
          <w:kern w:val="0"/>
          <w:sz w:val="32"/>
          <w:szCs w:val="32"/>
        </w:rPr>
        <w:br w:type="page"/>
      </w:r>
    </w:p>
    <w:p w14:paraId="516BF554" w14:textId="77777777" w:rsidR="00CF0D08" w:rsidRDefault="00EE2FA7">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w:t>
      </w:r>
      <w:r>
        <w:rPr>
          <w:rFonts w:ascii="宋体" w:hAnsi="宋体" w:cs="宋体" w:hint="eastAsia"/>
          <w:b/>
          <w:kern w:val="0"/>
          <w:sz w:val="28"/>
          <w:szCs w:val="28"/>
          <w:lang w:val="zh-CN"/>
        </w:rPr>
        <w:t>授权委托书或法定代表人（单位负责人、自然人本人）身份证明</w:t>
      </w:r>
    </w:p>
    <w:p w14:paraId="278A2403" w14:textId="77777777" w:rsidR="00CF0D08" w:rsidRDefault="00EE2FA7">
      <w:pPr>
        <w:snapToGrid w:val="0"/>
        <w:spacing w:line="360" w:lineRule="auto"/>
        <w:rPr>
          <w:rFonts w:ascii="宋体" w:hAnsi="宋体" w:cs="宋体" w:hint="eastAsia"/>
          <w:sz w:val="24"/>
        </w:rPr>
      </w:pPr>
      <w:r>
        <w:rPr>
          <w:rFonts w:ascii="宋体" w:hAnsi="宋体" w:cs="宋体" w:hint="eastAsia"/>
          <w:sz w:val="24"/>
        </w:rPr>
        <w:t xml:space="preserve">                                </w:t>
      </w:r>
    </w:p>
    <w:p w14:paraId="563352A0" w14:textId="77777777" w:rsidR="00CF0D08" w:rsidRDefault="00EE2FA7">
      <w:pPr>
        <w:snapToGrid w:val="0"/>
        <w:spacing w:line="360" w:lineRule="auto"/>
        <w:ind w:firstLineChars="787" w:firstLine="2528"/>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109D3C33" w14:textId="77777777" w:rsidR="00CF0D08" w:rsidRDefault="00EE2FA7">
      <w:pPr>
        <w:snapToGrid w:val="0"/>
        <w:spacing w:line="360" w:lineRule="auto"/>
        <w:rPr>
          <w:rFonts w:ascii="宋体" w:hAnsi="宋体" w:cs="宋体" w:hint="eastAsia"/>
          <w:kern w:val="0"/>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w:t>
      </w:r>
      <w:proofErr w:type="gramStart"/>
      <w:r>
        <w:rPr>
          <w:rFonts w:ascii="宋体" w:hAnsi="宋体" w:cs="宋体" w:hint="eastAsia"/>
          <w:sz w:val="24"/>
        </w:rPr>
        <w:t>杭州洲源招标</w:t>
      </w:r>
      <w:proofErr w:type="gramEnd"/>
      <w:r>
        <w:rPr>
          <w:rFonts w:ascii="宋体" w:hAnsi="宋体" w:cs="宋体" w:hint="eastAsia"/>
          <w:sz w:val="24"/>
        </w:rPr>
        <w:t>代理有限公司</w:t>
      </w:r>
      <w:r>
        <w:rPr>
          <w:rFonts w:ascii="宋体" w:hAnsi="宋体" w:cs="宋体" w:hint="eastAsia"/>
          <w:kern w:val="0"/>
          <w:sz w:val="24"/>
          <w:lang w:val="zh-CN"/>
        </w:rPr>
        <w:t>：</w:t>
      </w:r>
    </w:p>
    <w:p w14:paraId="34E5B868" w14:textId="77777777" w:rsidR="00CF0D08" w:rsidRDefault="00EE2FA7">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w:t>
      </w:r>
      <w:r>
        <w:rPr>
          <w:rFonts w:ascii="宋体" w:hAnsi="宋体" w:cs="宋体" w:hint="eastAsia"/>
          <w:kern w:val="0"/>
          <w:sz w:val="24"/>
          <w:lang w:val="zh-CN"/>
        </w:rPr>
        <w:t>政府采购投标的一切事项，其法律后果由我方承担。</w:t>
      </w:r>
    </w:p>
    <w:p w14:paraId="0FADE621" w14:textId="77777777" w:rsidR="00CF0D08" w:rsidRDefault="00EE2FA7">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51DFBA5" w14:textId="77777777" w:rsidR="00CF0D08" w:rsidRDefault="00EE2FA7">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45128C4" w14:textId="77777777" w:rsidR="00CF0D08" w:rsidRDefault="00EE2FA7">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投标供应商名称(电子签名)：</w:t>
      </w:r>
    </w:p>
    <w:p w14:paraId="3F331801" w14:textId="77777777" w:rsidR="00CF0D08" w:rsidRDefault="00EE2FA7">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1871AE10" w14:textId="77777777" w:rsidR="00CF0D08" w:rsidRDefault="00CF0D08">
      <w:pPr>
        <w:snapToGrid w:val="0"/>
        <w:spacing w:line="360" w:lineRule="auto"/>
        <w:rPr>
          <w:rFonts w:ascii="宋体" w:hAnsi="宋体" w:cs="宋体" w:hint="eastAsia"/>
          <w:sz w:val="24"/>
        </w:rPr>
      </w:pPr>
    </w:p>
    <w:p w14:paraId="52293928" w14:textId="77777777" w:rsidR="00CF0D08" w:rsidRDefault="00EE2FA7">
      <w:pPr>
        <w:spacing w:line="360" w:lineRule="auto"/>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342B41B9" w14:textId="77777777" w:rsidR="00CF0D08" w:rsidRDefault="00EE2FA7">
      <w:pPr>
        <w:snapToGrid w:val="0"/>
        <w:spacing w:line="360" w:lineRule="auto"/>
        <w:rPr>
          <w:rFonts w:ascii="宋体" w:hAnsi="宋体" w:cs="宋体" w:hint="eastAsia"/>
          <w:kern w:val="0"/>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w:t>
      </w:r>
      <w:proofErr w:type="gramStart"/>
      <w:r>
        <w:rPr>
          <w:rFonts w:ascii="宋体" w:hAnsi="宋体" w:cs="宋体" w:hint="eastAsia"/>
          <w:sz w:val="24"/>
        </w:rPr>
        <w:t>杭州洲源招标</w:t>
      </w:r>
      <w:proofErr w:type="gramEnd"/>
      <w:r>
        <w:rPr>
          <w:rFonts w:ascii="宋体" w:hAnsi="宋体" w:cs="宋体" w:hint="eastAsia"/>
          <w:sz w:val="24"/>
        </w:rPr>
        <w:t>代理有限公司</w:t>
      </w:r>
      <w:r>
        <w:rPr>
          <w:rFonts w:ascii="宋体" w:hAnsi="宋体" w:cs="宋体" w:hint="eastAsia"/>
          <w:kern w:val="0"/>
          <w:sz w:val="24"/>
          <w:lang w:val="zh-CN"/>
        </w:rPr>
        <w:t>：</w:t>
      </w:r>
    </w:p>
    <w:p w14:paraId="60E95617" w14:textId="77777777" w:rsidR="00CF0D08" w:rsidRDefault="00EE2FA7">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w:t>
      </w:r>
      <w:r>
        <w:rPr>
          <w:rFonts w:ascii="宋体" w:hAnsi="宋体" w:cs="宋体" w:hint="eastAsia"/>
          <w:kern w:val="0"/>
          <w:sz w:val="24"/>
          <w:lang w:val="zh-CN"/>
        </w:rPr>
        <w:t>政府采购投标的一切事项，其法律后果由我方承担。</w:t>
      </w:r>
    </w:p>
    <w:p w14:paraId="0B59CB79" w14:textId="77777777" w:rsidR="00CF0D08" w:rsidRDefault="00EE2FA7">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1CE1E84" w14:textId="77777777" w:rsidR="00CF0D08" w:rsidRDefault="00EE2FA7">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6D4E58EF" w14:textId="77777777" w:rsidR="00CF0D08" w:rsidRDefault="00CF0D08">
      <w:pPr>
        <w:jc w:val="center"/>
        <w:rPr>
          <w:rFonts w:ascii="宋体" w:hAnsi="宋体" w:cs="宋体" w:hint="eastAsia"/>
          <w:b/>
          <w:kern w:val="0"/>
          <w:sz w:val="32"/>
          <w:szCs w:val="32"/>
        </w:rPr>
      </w:pPr>
    </w:p>
    <w:p w14:paraId="49299CF9" w14:textId="77777777" w:rsidR="00CF0D08" w:rsidRDefault="00CF0D08">
      <w:pPr>
        <w:rPr>
          <w:rFonts w:ascii="宋体" w:hAnsi="宋体" w:cs="宋体" w:hint="eastAsia"/>
        </w:rPr>
      </w:pPr>
    </w:p>
    <w:p w14:paraId="6D47CE9F" w14:textId="77777777" w:rsidR="00CF0D08" w:rsidRDefault="00EE2FA7">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5D2E6C5" w14:textId="77777777" w:rsidR="00CF0D08" w:rsidRDefault="00EE2FA7">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98CFE07" w14:textId="77777777" w:rsidR="00CF0D08" w:rsidRDefault="00EE2FA7">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468F0110" w14:textId="77777777" w:rsidR="00CF0D08" w:rsidRDefault="00EE2FA7">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AC718B9" w14:textId="77777777" w:rsidR="00CF0D08" w:rsidRDefault="00CF0D08">
      <w:pPr>
        <w:autoSpaceDE w:val="0"/>
        <w:autoSpaceDN w:val="0"/>
        <w:spacing w:line="360" w:lineRule="auto"/>
        <w:jc w:val="center"/>
        <w:rPr>
          <w:rFonts w:ascii="宋体" w:hAnsi="宋体" w:cs="宋体" w:hint="eastAsia"/>
          <w:b/>
          <w:kern w:val="0"/>
          <w:sz w:val="32"/>
          <w:szCs w:val="32"/>
          <w:lang w:val="zh-CN"/>
        </w:rPr>
      </w:pPr>
    </w:p>
    <w:p w14:paraId="64797662" w14:textId="77777777" w:rsidR="00CF0D08" w:rsidRDefault="00EE2FA7">
      <w:pPr>
        <w:rPr>
          <w:rFonts w:ascii="宋体" w:hAnsi="宋体" w:cs="宋体" w:hint="eastAsia"/>
          <w:b/>
          <w:kern w:val="0"/>
          <w:sz w:val="32"/>
          <w:szCs w:val="32"/>
          <w:lang w:val="zh-CN"/>
        </w:rPr>
      </w:pPr>
      <w:r>
        <w:rPr>
          <w:rFonts w:ascii="宋体" w:hAnsi="宋体" w:cs="宋体" w:hint="eastAsia"/>
          <w:b/>
          <w:kern w:val="0"/>
          <w:sz w:val="32"/>
          <w:szCs w:val="32"/>
          <w:lang w:val="zh-CN"/>
        </w:rPr>
        <w:br w:type="page"/>
      </w:r>
    </w:p>
    <w:p w14:paraId="42AC88DF" w14:textId="77777777" w:rsidR="00CF0D08" w:rsidRDefault="00EE2FA7">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的身份证明（适用于法定代表人、单位负责人或者自然人本人代表投标供应商参加投标）</w:t>
      </w:r>
    </w:p>
    <w:p w14:paraId="6E551F0E" w14:textId="77777777" w:rsidR="00CF0D08" w:rsidRDefault="00EE2FA7">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F0D08" w14:paraId="0B5C9E05" w14:textId="77777777">
        <w:trPr>
          <w:trHeight w:val="4812"/>
          <w:jc w:val="center"/>
        </w:trPr>
        <w:tc>
          <w:tcPr>
            <w:tcW w:w="9207" w:type="dxa"/>
          </w:tcPr>
          <w:p w14:paraId="5C5437A2" w14:textId="77777777" w:rsidR="00CF0D08" w:rsidRDefault="00EE2FA7">
            <w:pPr>
              <w:pStyle w:val="00"/>
              <w:adjustRightInd w:val="0"/>
              <w:spacing w:line="360" w:lineRule="auto"/>
              <w:rPr>
                <w:rFonts w:hAnsi="宋体" w:cs="宋体" w:hint="eastAsia"/>
                <w:bCs/>
                <w:sz w:val="24"/>
              </w:rPr>
            </w:pPr>
            <w:r>
              <w:rPr>
                <w:rFonts w:hAnsi="宋体" w:cs="宋体" w:hint="eastAsia"/>
                <w:bCs/>
                <w:sz w:val="24"/>
              </w:rPr>
              <w:t>正面：                                 反面：</w:t>
            </w:r>
          </w:p>
          <w:p w14:paraId="6C3B94BE" w14:textId="77777777" w:rsidR="00CF0D08" w:rsidRDefault="00CF0D08">
            <w:pPr>
              <w:pStyle w:val="00"/>
              <w:adjustRightInd w:val="0"/>
              <w:spacing w:line="360" w:lineRule="auto"/>
              <w:rPr>
                <w:rFonts w:hAnsi="宋体" w:cs="宋体" w:hint="eastAsia"/>
                <w:bCs/>
                <w:sz w:val="24"/>
              </w:rPr>
            </w:pPr>
          </w:p>
        </w:tc>
      </w:tr>
    </w:tbl>
    <w:p w14:paraId="160E5AB2" w14:textId="77777777" w:rsidR="00CF0D08" w:rsidRDefault="00EE2FA7">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B6BC367" w14:textId="77777777" w:rsidR="00CF0D08" w:rsidRDefault="00EE2FA7">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投标供应商名称(电子签名)：                              </w:t>
      </w:r>
    </w:p>
    <w:p w14:paraId="4F2AB974" w14:textId="77777777" w:rsidR="00CF0D08" w:rsidRDefault="00EE2FA7">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17F494B2" w14:textId="77777777" w:rsidR="00CF0D08" w:rsidRDefault="00CF0D08">
      <w:pPr>
        <w:jc w:val="center"/>
        <w:rPr>
          <w:rFonts w:ascii="宋体" w:hAnsi="宋体" w:cs="宋体" w:hint="eastAsia"/>
          <w:b/>
          <w:kern w:val="0"/>
          <w:sz w:val="32"/>
          <w:szCs w:val="32"/>
        </w:rPr>
      </w:pPr>
    </w:p>
    <w:p w14:paraId="6F8BC782" w14:textId="77777777" w:rsidR="00CF0D08" w:rsidRDefault="00CF0D08">
      <w:pPr>
        <w:jc w:val="center"/>
        <w:rPr>
          <w:rFonts w:ascii="宋体" w:hAnsi="宋体" w:cs="宋体" w:hint="eastAsia"/>
          <w:b/>
          <w:kern w:val="0"/>
          <w:sz w:val="32"/>
          <w:szCs w:val="32"/>
        </w:rPr>
      </w:pPr>
    </w:p>
    <w:p w14:paraId="4FD6084C" w14:textId="77777777" w:rsidR="00CF0D08" w:rsidRDefault="00CF0D08">
      <w:pPr>
        <w:jc w:val="center"/>
        <w:rPr>
          <w:rFonts w:ascii="宋体" w:hAnsi="宋体" w:cs="宋体" w:hint="eastAsia"/>
          <w:b/>
          <w:kern w:val="0"/>
          <w:sz w:val="32"/>
          <w:szCs w:val="32"/>
        </w:rPr>
      </w:pPr>
    </w:p>
    <w:p w14:paraId="2417BC08" w14:textId="77777777" w:rsidR="00CF0D08" w:rsidRDefault="00CF0D08">
      <w:pPr>
        <w:jc w:val="center"/>
        <w:rPr>
          <w:rFonts w:ascii="宋体" w:hAnsi="宋体" w:cs="宋体" w:hint="eastAsia"/>
          <w:b/>
          <w:kern w:val="0"/>
          <w:sz w:val="32"/>
          <w:szCs w:val="32"/>
        </w:rPr>
      </w:pPr>
    </w:p>
    <w:p w14:paraId="66976AE0" w14:textId="77777777" w:rsidR="00CF0D08" w:rsidRDefault="00CF0D08">
      <w:pPr>
        <w:jc w:val="center"/>
        <w:rPr>
          <w:rFonts w:ascii="宋体" w:hAnsi="宋体" w:cs="宋体" w:hint="eastAsia"/>
          <w:b/>
          <w:kern w:val="0"/>
          <w:sz w:val="32"/>
          <w:szCs w:val="32"/>
        </w:rPr>
      </w:pPr>
    </w:p>
    <w:p w14:paraId="788DAAA8" w14:textId="77777777" w:rsidR="00CF0D08" w:rsidRDefault="00CF0D08">
      <w:pPr>
        <w:jc w:val="center"/>
        <w:rPr>
          <w:rFonts w:ascii="宋体" w:hAnsi="宋体" w:cs="宋体" w:hint="eastAsia"/>
          <w:b/>
          <w:kern w:val="0"/>
          <w:sz w:val="32"/>
          <w:szCs w:val="32"/>
        </w:rPr>
      </w:pPr>
    </w:p>
    <w:p w14:paraId="74B899C4" w14:textId="77777777" w:rsidR="00CF0D08" w:rsidRDefault="00CF0D08">
      <w:pPr>
        <w:jc w:val="center"/>
        <w:rPr>
          <w:rFonts w:ascii="宋体" w:hAnsi="宋体" w:cs="宋体" w:hint="eastAsia"/>
          <w:b/>
          <w:kern w:val="0"/>
          <w:sz w:val="32"/>
          <w:szCs w:val="32"/>
        </w:rPr>
      </w:pPr>
    </w:p>
    <w:p w14:paraId="3A6F7B50" w14:textId="77777777" w:rsidR="00CF0D08" w:rsidRDefault="00CF0D08">
      <w:pPr>
        <w:jc w:val="center"/>
        <w:rPr>
          <w:rFonts w:ascii="宋体" w:hAnsi="宋体" w:cs="宋体" w:hint="eastAsia"/>
          <w:b/>
          <w:kern w:val="0"/>
          <w:sz w:val="32"/>
          <w:szCs w:val="32"/>
        </w:rPr>
      </w:pPr>
    </w:p>
    <w:p w14:paraId="21EEDE9C" w14:textId="77777777" w:rsidR="00CF0D08" w:rsidRDefault="00CF0D08">
      <w:pPr>
        <w:jc w:val="center"/>
        <w:rPr>
          <w:rFonts w:ascii="宋体" w:hAnsi="宋体" w:cs="宋体" w:hint="eastAsia"/>
          <w:b/>
          <w:kern w:val="0"/>
          <w:sz w:val="32"/>
          <w:szCs w:val="32"/>
        </w:rPr>
      </w:pPr>
    </w:p>
    <w:p w14:paraId="04E819A1" w14:textId="77777777" w:rsidR="00CF0D08" w:rsidRDefault="00CF0D08">
      <w:pPr>
        <w:jc w:val="center"/>
        <w:rPr>
          <w:rFonts w:ascii="宋体" w:hAnsi="宋体" w:cs="宋体" w:hint="eastAsia"/>
          <w:b/>
          <w:kern w:val="0"/>
          <w:sz w:val="32"/>
          <w:szCs w:val="32"/>
        </w:rPr>
      </w:pPr>
    </w:p>
    <w:p w14:paraId="39F93A5D" w14:textId="77777777" w:rsidR="00CF0D08" w:rsidRDefault="00CF0D08">
      <w:pPr>
        <w:snapToGrid w:val="0"/>
        <w:spacing w:line="360" w:lineRule="auto"/>
        <w:ind w:right="480"/>
        <w:rPr>
          <w:rFonts w:ascii="宋体" w:hAnsi="宋体" w:cs="宋体" w:hint="eastAsia"/>
          <w:b/>
          <w:kern w:val="0"/>
          <w:sz w:val="32"/>
          <w:szCs w:val="32"/>
        </w:rPr>
        <w:sectPr w:rsidR="00CF0D08">
          <w:headerReference w:type="default" r:id="rId38"/>
          <w:footerReference w:type="default" r:id="rId39"/>
          <w:headerReference w:type="first" r:id="rId40"/>
          <w:footerReference w:type="first" r:id="rId41"/>
          <w:pgSz w:w="11906" w:h="16838"/>
          <w:pgMar w:top="1276" w:right="1418" w:bottom="1247" w:left="1418" w:header="851" w:footer="992" w:gutter="0"/>
          <w:cols w:space="720"/>
          <w:titlePg/>
          <w:docGrid w:linePitch="312"/>
        </w:sectPr>
      </w:pPr>
    </w:p>
    <w:p w14:paraId="24E78EB2" w14:textId="77777777" w:rsidR="00CF0D08" w:rsidRDefault="00EE2FA7">
      <w:pPr>
        <w:snapToGrid w:val="0"/>
        <w:spacing w:line="360" w:lineRule="auto"/>
        <w:ind w:firstLineChars="1100" w:firstLine="3534"/>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123E39E6" w14:textId="77777777" w:rsidR="00CF0D08" w:rsidRDefault="00EE2FA7">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；采购人不同意分包或者投标供应商中标后不以分包方式履行合同的，则不需要提供。</w:t>
      </w:r>
      <w:r>
        <w:rPr>
          <w:rFonts w:ascii="宋体" w:hAnsi="宋体" w:cs="宋体" w:hint="eastAsia"/>
          <w:sz w:val="24"/>
        </w:rPr>
        <w:t>]</w:t>
      </w:r>
    </w:p>
    <w:p w14:paraId="43C0D332" w14:textId="77777777" w:rsidR="00CF0D08" w:rsidRDefault="00CF0D08">
      <w:pPr>
        <w:snapToGrid w:val="0"/>
        <w:spacing w:line="360" w:lineRule="auto"/>
        <w:rPr>
          <w:rFonts w:ascii="宋体" w:hAnsi="宋体" w:cs="宋体" w:hint="eastAsia"/>
          <w:kern w:val="0"/>
          <w:sz w:val="24"/>
        </w:rPr>
      </w:pPr>
    </w:p>
    <w:p w14:paraId="0DE212EB" w14:textId="77777777" w:rsidR="00CF0D08" w:rsidRDefault="00CF0D08">
      <w:pPr>
        <w:jc w:val="center"/>
        <w:rPr>
          <w:rFonts w:ascii="宋体" w:hAnsi="宋体" w:cs="宋体" w:hint="eastAsia"/>
          <w:b/>
          <w:kern w:val="0"/>
          <w:sz w:val="32"/>
          <w:szCs w:val="32"/>
        </w:rPr>
      </w:pPr>
    </w:p>
    <w:p w14:paraId="4761C452" w14:textId="77777777" w:rsidR="00CF0D08" w:rsidRDefault="00EE2FA7">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32E1FEE0" w14:textId="77777777" w:rsidR="00CF0D08" w:rsidRDefault="00CF0D08">
      <w:pPr>
        <w:jc w:val="center"/>
        <w:rPr>
          <w:rFonts w:ascii="宋体" w:hAnsi="宋体" w:cs="宋体" w:hint="eastAsia"/>
          <w:b/>
          <w:kern w:val="0"/>
          <w:sz w:val="32"/>
          <w:szCs w:val="32"/>
        </w:rPr>
      </w:pPr>
    </w:p>
    <w:tbl>
      <w:tblPr>
        <w:tblW w:w="974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471"/>
        <w:gridCol w:w="3965"/>
        <w:gridCol w:w="1524"/>
      </w:tblGrid>
      <w:tr w:rsidR="00CF0D08" w14:paraId="57F08180" w14:textId="77777777">
        <w:trPr>
          <w:trHeight w:val="882"/>
        </w:trPr>
        <w:tc>
          <w:tcPr>
            <w:tcW w:w="786" w:type="dxa"/>
            <w:vAlign w:val="center"/>
          </w:tcPr>
          <w:p w14:paraId="21B22023" w14:textId="77777777" w:rsidR="00CF0D08" w:rsidRDefault="00EE2FA7">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3471" w:type="dxa"/>
            <w:vAlign w:val="center"/>
          </w:tcPr>
          <w:p w14:paraId="088FEAB2" w14:textId="77777777" w:rsidR="00CF0D08" w:rsidRDefault="00EE2FA7">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3965" w:type="dxa"/>
            <w:vAlign w:val="center"/>
          </w:tcPr>
          <w:p w14:paraId="15FD5A4F" w14:textId="77777777" w:rsidR="00CF0D08" w:rsidRDefault="00EE2FA7">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524" w:type="dxa"/>
            <w:vAlign w:val="center"/>
          </w:tcPr>
          <w:p w14:paraId="3B03E5A5" w14:textId="77777777" w:rsidR="00CF0D08" w:rsidRDefault="00EE2FA7">
            <w:pPr>
              <w:snapToGrid w:val="0"/>
              <w:spacing w:line="240" w:lineRule="atLeast"/>
              <w:jc w:val="center"/>
              <w:rPr>
                <w:rFonts w:ascii="宋体" w:hAnsi="宋体" w:cs="宋体" w:hint="eastAsia"/>
                <w:b/>
                <w:sz w:val="24"/>
              </w:rPr>
            </w:pPr>
            <w:r>
              <w:rPr>
                <w:rFonts w:ascii="宋体" w:hAnsi="宋体" w:cs="宋体" w:hint="eastAsia"/>
                <w:b/>
                <w:sz w:val="24"/>
              </w:rPr>
              <w:t>投标文件中的页码位置</w:t>
            </w:r>
          </w:p>
        </w:tc>
      </w:tr>
      <w:tr w:rsidR="00CF0D08" w14:paraId="647FEB0C" w14:textId="77777777">
        <w:trPr>
          <w:trHeight w:val="860"/>
        </w:trPr>
        <w:tc>
          <w:tcPr>
            <w:tcW w:w="786" w:type="dxa"/>
            <w:vAlign w:val="center"/>
          </w:tcPr>
          <w:p w14:paraId="4F32F491" w14:textId="77777777" w:rsidR="00CF0D08" w:rsidRDefault="00EE2FA7">
            <w:pPr>
              <w:jc w:val="center"/>
              <w:rPr>
                <w:rFonts w:ascii="宋体" w:hAnsi="宋体" w:cs="宋体" w:hint="eastAsia"/>
                <w:sz w:val="24"/>
              </w:rPr>
            </w:pPr>
            <w:r>
              <w:rPr>
                <w:rFonts w:ascii="宋体" w:hAnsi="宋体" w:cs="宋体" w:hint="eastAsia"/>
                <w:sz w:val="24"/>
              </w:rPr>
              <w:t>1</w:t>
            </w:r>
          </w:p>
        </w:tc>
        <w:tc>
          <w:tcPr>
            <w:tcW w:w="3471" w:type="dxa"/>
            <w:vAlign w:val="center"/>
          </w:tcPr>
          <w:p w14:paraId="59F9743B" w14:textId="77777777" w:rsidR="00CF0D08" w:rsidRDefault="00EE2FA7">
            <w:pPr>
              <w:spacing w:line="360" w:lineRule="auto"/>
              <w:jc w:val="left"/>
              <w:rPr>
                <w:rFonts w:ascii="宋体" w:hAnsi="宋体" w:cs="宋体" w:hint="eastAsia"/>
                <w:sz w:val="24"/>
              </w:rPr>
            </w:pPr>
            <w:r>
              <w:rPr>
                <w:rFonts w:ascii="宋体" w:hAnsi="宋体" w:cs="宋体" w:hint="eastAsia"/>
                <w:sz w:val="24"/>
              </w:rPr>
              <w:t>投标文件按照招标文件要求签署、盖章。</w:t>
            </w:r>
          </w:p>
        </w:tc>
        <w:tc>
          <w:tcPr>
            <w:tcW w:w="3965" w:type="dxa"/>
            <w:vAlign w:val="center"/>
          </w:tcPr>
          <w:p w14:paraId="0EFCD4BD" w14:textId="77777777" w:rsidR="00CF0D08" w:rsidRDefault="00EE2FA7">
            <w:pPr>
              <w:rPr>
                <w:rFonts w:ascii="宋体" w:hAnsi="宋体" w:cs="宋体" w:hint="eastAsia"/>
                <w:sz w:val="24"/>
              </w:rPr>
            </w:pPr>
            <w:r>
              <w:rPr>
                <w:rFonts w:ascii="宋体" w:hAnsi="宋体" w:cs="宋体" w:hint="eastAsia"/>
                <w:sz w:val="24"/>
              </w:rPr>
              <w:t>需要使用电子签名或者签字盖章的投标文件的组成部分</w:t>
            </w:r>
          </w:p>
        </w:tc>
        <w:tc>
          <w:tcPr>
            <w:tcW w:w="1524" w:type="dxa"/>
          </w:tcPr>
          <w:p w14:paraId="281FC78A" w14:textId="77777777" w:rsidR="00CF0D08" w:rsidRDefault="00EE2FA7">
            <w:pPr>
              <w:rPr>
                <w:rFonts w:ascii="宋体" w:hAnsi="宋体" w:cs="宋体" w:hint="eastAsia"/>
                <w:sz w:val="24"/>
              </w:rPr>
            </w:pPr>
            <w:r>
              <w:rPr>
                <w:rFonts w:ascii="宋体" w:hAnsi="宋体" w:cs="宋体" w:hint="eastAsia"/>
                <w:sz w:val="24"/>
              </w:rPr>
              <w:t>见投标文件</w:t>
            </w:r>
          </w:p>
          <w:p w14:paraId="469B309C" w14:textId="77777777" w:rsidR="00CF0D08" w:rsidRDefault="00EE2FA7">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CF0D08" w14:paraId="10B22FD8" w14:textId="77777777">
        <w:trPr>
          <w:trHeight w:val="860"/>
        </w:trPr>
        <w:tc>
          <w:tcPr>
            <w:tcW w:w="786" w:type="dxa"/>
            <w:vAlign w:val="center"/>
          </w:tcPr>
          <w:p w14:paraId="79D37D01" w14:textId="77777777" w:rsidR="00CF0D08" w:rsidRDefault="00EE2FA7">
            <w:pPr>
              <w:spacing w:line="360" w:lineRule="auto"/>
              <w:jc w:val="center"/>
              <w:rPr>
                <w:rFonts w:ascii="宋体" w:hAnsi="宋体" w:cs="宋体" w:hint="eastAsia"/>
                <w:sz w:val="24"/>
              </w:rPr>
            </w:pPr>
            <w:r>
              <w:rPr>
                <w:rFonts w:ascii="宋体" w:hAnsi="宋体" w:cs="宋体" w:hint="eastAsia"/>
                <w:sz w:val="24"/>
              </w:rPr>
              <w:t>2</w:t>
            </w:r>
          </w:p>
        </w:tc>
        <w:tc>
          <w:tcPr>
            <w:tcW w:w="3471" w:type="dxa"/>
            <w:vAlign w:val="center"/>
          </w:tcPr>
          <w:p w14:paraId="732702B2" w14:textId="77777777" w:rsidR="00CF0D08" w:rsidRDefault="00EE2FA7">
            <w:pPr>
              <w:spacing w:line="360" w:lineRule="auto"/>
              <w:jc w:val="left"/>
              <w:rPr>
                <w:rFonts w:ascii="宋体" w:hAnsi="宋体" w:cs="宋体" w:hint="eastAsia"/>
                <w:sz w:val="24"/>
              </w:rPr>
            </w:pPr>
            <w:r>
              <w:rPr>
                <w:rFonts w:ascii="宋体" w:hAnsi="宋体" w:cs="宋体" w:hint="eastAsia"/>
                <w:sz w:val="24"/>
              </w:rPr>
              <w:t>属于前附表列明的政府强制采购的节能产品品目清单范围的，提供中国节能产品认证证书或环境标志产品认证证书。（若有，详见前附表）</w:t>
            </w:r>
          </w:p>
        </w:tc>
        <w:tc>
          <w:tcPr>
            <w:tcW w:w="3965" w:type="dxa"/>
            <w:vAlign w:val="center"/>
          </w:tcPr>
          <w:p w14:paraId="572D647F" w14:textId="77777777" w:rsidR="00CF0D08" w:rsidRDefault="00EE2FA7">
            <w:pPr>
              <w:rPr>
                <w:rFonts w:ascii="宋体" w:hAnsi="宋体" w:cs="宋体" w:hint="eastAsia"/>
                <w:sz w:val="24"/>
              </w:rPr>
            </w:pPr>
            <w:r>
              <w:rPr>
                <w:rFonts w:ascii="宋体" w:hAnsi="宋体" w:cs="宋体" w:hint="eastAsia"/>
                <w:sz w:val="24"/>
              </w:rPr>
              <w:t>具体要求详见《市场监管总局关于发布参与实施政府采购节能产品、环境标志产品认证机构名录的公告》（http://www.ccgp.gov.cn/zcfg/bwfile/201904/t20190403_11853998.htm）</w:t>
            </w:r>
          </w:p>
        </w:tc>
        <w:tc>
          <w:tcPr>
            <w:tcW w:w="1524" w:type="dxa"/>
          </w:tcPr>
          <w:p w14:paraId="757BE59F" w14:textId="77777777" w:rsidR="00CF0D08" w:rsidRDefault="00CF0D08">
            <w:pPr>
              <w:rPr>
                <w:rFonts w:ascii="宋体" w:hAnsi="宋体" w:cs="宋体" w:hint="eastAsia"/>
                <w:sz w:val="24"/>
              </w:rPr>
            </w:pPr>
          </w:p>
          <w:p w14:paraId="70D86DEC" w14:textId="77777777" w:rsidR="00CF0D08" w:rsidRDefault="00CF0D08">
            <w:pPr>
              <w:rPr>
                <w:rFonts w:ascii="宋体" w:hAnsi="宋体" w:cs="宋体" w:hint="eastAsia"/>
                <w:sz w:val="24"/>
              </w:rPr>
            </w:pPr>
          </w:p>
          <w:p w14:paraId="3337BA40" w14:textId="77777777" w:rsidR="00CF0D08" w:rsidRDefault="00EE2FA7">
            <w:pPr>
              <w:rPr>
                <w:rFonts w:ascii="宋体" w:hAnsi="宋体" w:cs="宋体" w:hint="eastAsia"/>
                <w:sz w:val="24"/>
              </w:rPr>
            </w:pPr>
            <w:r>
              <w:rPr>
                <w:rFonts w:ascii="宋体" w:hAnsi="宋体" w:cs="宋体" w:hint="eastAsia"/>
                <w:sz w:val="24"/>
              </w:rPr>
              <w:t>见投标文件</w:t>
            </w:r>
          </w:p>
          <w:p w14:paraId="59CEC1AB" w14:textId="77777777" w:rsidR="00CF0D08" w:rsidRDefault="00EE2FA7">
            <w:pPr>
              <w:pStyle w:val="2"/>
              <w:rPr>
                <w:rFonts w:ascii="宋体" w:eastAsia="宋体" w:hAnsi="宋体" w:cs="宋体" w:hint="eastAsia"/>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CF0D08" w14:paraId="1ECB83D5" w14:textId="77777777">
        <w:trPr>
          <w:trHeight w:val="860"/>
        </w:trPr>
        <w:tc>
          <w:tcPr>
            <w:tcW w:w="786" w:type="dxa"/>
            <w:vAlign w:val="center"/>
          </w:tcPr>
          <w:p w14:paraId="5589E751" w14:textId="77777777" w:rsidR="00CF0D08" w:rsidRDefault="00EE2FA7">
            <w:pPr>
              <w:jc w:val="center"/>
              <w:rPr>
                <w:rFonts w:ascii="宋体" w:hAnsi="宋体" w:cs="宋体" w:hint="eastAsia"/>
                <w:sz w:val="24"/>
              </w:rPr>
            </w:pPr>
            <w:r>
              <w:rPr>
                <w:rFonts w:ascii="宋体" w:hAnsi="宋体" w:cs="宋体" w:hint="eastAsia"/>
                <w:sz w:val="24"/>
              </w:rPr>
              <w:t>3</w:t>
            </w:r>
          </w:p>
        </w:tc>
        <w:tc>
          <w:tcPr>
            <w:tcW w:w="3471" w:type="dxa"/>
            <w:vAlign w:val="center"/>
          </w:tcPr>
          <w:p w14:paraId="75355595" w14:textId="77777777" w:rsidR="00CF0D08" w:rsidRDefault="00EE2FA7">
            <w:pPr>
              <w:spacing w:line="360" w:lineRule="auto"/>
              <w:jc w:val="left"/>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3965" w:type="dxa"/>
            <w:vAlign w:val="center"/>
          </w:tcPr>
          <w:p w14:paraId="3A3ADC49" w14:textId="77777777" w:rsidR="00CF0D08" w:rsidRDefault="00EE2FA7">
            <w:pPr>
              <w:rPr>
                <w:rFonts w:ascii="宋体" w:hAnsi="宋体" w:cs="宋体" w:hint="eastAsia"/>
                <w:sz w:val="24"/>
              </w:rPr>
            </w:pPr>
            <w:r>
              <w:rPr>
                <w:rFonts w:ascii="宋体" w:hAnsi="宋体" w:cs="宋体" w:hint="eastAsia"/>
                <w:sz w:val="24"/>
              </w:rPr>
              <w:t>投标函</w:t>
            </w:r>
          </w:p>
        </w:tc>
        <w:tc>
          <w:tcPr>
            <w:tcW w:w="1524" w:type="dxa"/>
          </w:tcPr>
          <w:p w14:paraId="26E11398" w14:textId="77777777" w:rsidR="00CF0D08" w:rsidRDefault="00EE2FA7">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CF0D08" w14:paraId="023AA32E" w14:textId="77777777">
        <w:trPr>
          <w:trHeight w:val="860"/>
        </w:trPr>
        <w:tc>
          <w:tcPr>
            <w:tcW w:w="786" w:type="dxa"/>
            <w:vAlign w:val="center"/>
          </w:tcPr>
          <w:p w14:paraId="59D9460F" w14:textId="77777777" w:rsidR="00CF0D08" w:rsidRDefault="00EE2FA7">
            <w:pPr>
              <w:jc w:val="center"/>
              <w:rPr>
                <w:rFonts w:ascii="宋体" w:hAnsi="宋体" w:cs="宋体" w:hint="eastAsia"/>
                <w:sz w:val="24"/>
              </w:rPr>
            </w:pPr>
            <w:r>
              <w:rPr>
                <w:rFonts w:ascii="宋体" w:hAnsi="宋体" w:cs="宋体" w:hint="eastAsia"/>
                <w:sz w:val="24"/>
              </w:rPr>
              <w:t>4</w:t>
            </w:r>
          </w:p>
        </w:tc>
        <w:tc>
          <w:tcPr>
            <w:tcW w:w="3471" w:type="dxa"/>
            <w:vAlign w:val="center"/>
          </w:tcPr>
          <w:p w14:paraId="6EC112D5" w14:textId="77777777" w:rsidR="00CF0D08" w:rsidRDefault="00EE2FA7">
            <w:pPr>
              <w:spacing w:line="360" w:lineRule="auto"/>
              <w:jc w:val="left"/>
              <w:rPr>
                <w:rFonts w:ascii="宋体" w:hAnsi="宋体" w:cs="宋体" w:hint="eastAsia"/>
                <w:sz w:val="24"/>
              </w:rPr>
            </w:pPr>
            <w:r>
              <w:rPr>
                <w:rFonts w:ascii="宋体" w:hAnsi="宋体" w:cs="宋体" w:hint="eastAsia"/>
                <w:sz w:val="24"/>
              </w:rPr>
              <w:t>投标文件满足招标文件的其它实质性要求。</w:t>
            </w:r>
          </w:p>
        </w:tc>
        <w:tc>
          <w:tcPr>
            <w:tcW w:w="3965" w:type="dxa"/>
            <w:vAlign w:val="center"/>
          </w:tcPr>
          <w:p w14:paraId="2A863284" w14:textId="77777777" w:rsidR="00CF0D08" w:rsidRDefault="00EE2FA7">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524" w:type="dxa"/>
          </w:tcPr>
          <w:p w14:paraId="2CAA1120" w14:textId="77777777" w:rsidR="00CF0D08" w:rsidRDefault="00EE2FA7">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1709F193" w14:textId="77777777" w:rsidR="00CF0D08" w:rsidRDefault="00EE2FA7">
      <w:pPr>
        <w:spacing w:line="360" w:lineRule="auto"/>
        <w:ind w:right="420"/>
        <w:rPr>
          <w:rFonts w:ascii="宋体" w:hAnsi="宋体" w:cs="宋体" w:hint="eastAsia"/>
          <w:sz w:val="24"/>
        </w:rPr>
      </w:pPr>
      <w:r>
        <w:rPr>
          <w:rFonts w:ascii="宋体" w:hAnsi="宋体" w:cs="宋体" w:hint="eastAsia"/>
          <w:sz w:val="24"/>
        </w:rPr>
        <w:t>注：1、按本格式和要求提供。</w:t>
      </w:r>
    </w:p>
    <w:p w14:paraId="62352415" w14:textId="77777777" w:rsidR="00CF0D08" w:rsidRDefault="00EE2FA7">
      <w:pPr>
        <w:spacing w:line="360" w:lineRule="auto"/>
        <w:ind w:right="420" w:firstLineChars="200" w:firstLine="480"/>
        <w:rPr>
          <w:rFonts w:ascii="宋体" w:hAnsi="宋体" w:cs="宋体" w:hint="eastAsia"/>
          <w:kern w:val="0"/>
          <w:sz w:val="32"/>
          <w:szCs w:val="32"/>
        </w:rPr>
      </w:pPr>
      <w:r>
        <w:rPr>
          <w:rFonts w:ascii="宋体" w:hAnsi="宋体" w:cs="宋体" w:hint="eastAsia"/>
          <w:sz w:val="24"/>
        </w:rPr>
        <w:t>2、招标文件中实质性要求必须明确响应。</w:t>
      </w:r>
    </w:p>
    <w:p w14:paraId="3DC7E7BB" w14:textId="77777777" w:rsidR="00CF0D08" w:rsidRDefault="00CF0D08">
      <w:pPr>
        <w:jc w:val="center"/>
        <w:rPr>
          <w:rFonts w:ascii="宋体" w:hAnsi="宋体" w:cs="宋体" w:hint="eastAsia"/>
          <w:b/>
          <w:kern w:val="0"/>
          <w:sz w:val="32"/>
          <w:szCs w:val="32"/>
        </w:rPr>
      </w:pPr>
    </w:p>
    <w:p w14:paraId="3C55347A" w14:textId="77777777" w:rsidR="00CF0D08" w:rsidRDefault="00EE2FA7">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457DF2D1" w14:textId="77777777" w:rsidR="00CF0D08" w:rsidRDefault="00CF0D08">
      <w:pPr>
        <w:jc w:val="center"/>
        <w:rPr>
          <w:rFonts w:ascii="宋体" w:hAnsi="宋体" w:cs="宋体" w:hint="eastAsia"/>
          <w:b/>
          <w:kern w:val="0"/>
          <w:sz w:val="32"/>
          <w:szCs w:val="32"/>
        </w:rPr>
      </w:pPr>
    </w:p>
    <w:p w14:paraId="78F4FF21" w14:textId="77777777" w:rsidR="00CF0D08" w:rsidRDefault="00CF0D08">
      <w:pPr>
        <w:jc w:val="center"/>
        <w:rPr>
          <w:rFonts w:ascii="宋体" w:hAnsi="宋体" w:cs="宋体" w:hint="eastAsia"/>
          <w:b/>
          <w:kern w:val="0"/>
          <w:sz w:val="32"/>
          <w:szCs w:val="32"/>
        </w:rPr>
      </w:pPr>
    </w:p>
    <w:p w14:paraId="6B22475B" w14:textId="77777777" w:rsidR="00CF0D08" w:rsidRDefault="00CF0D08">
      <w:pPr>
        <w:jc w:val="center"/>
        <w:rPr>
          <w:rFonts w:ascii="宋体" w:hAnsi="宋体" w:cs="宋体" w:hint="eastAsia"/>
          <w:b/>
          <w:kern w:val="0"/>
          <w:sz w:val="32"/>
          <w:szCs w:val="32"/>
        </w:rPr>
      </w:pPr>
    </w:p>
    <w:p w14:paraId="25A60A0C" w14:textId="77777777" w:rsidR="00CF0D08" w:rsidRDefault="00CF0D08">
      <w:pPr>
        <w:jc w:val="center"/>
        <w:rPr>
          <w:rFonts w:ascii="宋体" w:hAnsi="宋体" w:cs="宋体" w:hint="eastAsia"/>
          <w:b/>
          <w:kern w:val="0"/>
          <w:sz w:val="32"/>
          <w:szCs w:val="32"/>
        </w:rPr>
      </w:pPr>
    </w:p>
    <w:p w14:paraId="6B76E74C" w14:textId="77777777" w:rsidR="00CF0D08" w:rsidRDefault="00CF0D08">
      <w:pPr>
        <w:pStyle w:val="2"/>
        <w:rPr>
          <w:rFonts w:hint="eastAsia"/>
          <w:lang w:val="en-US"/>
        </w:rPr>
      </w:pPr>
    </w:p>
    <w:p w14:paraId="309BC2D3" w14:textId="77777777" w:rsidR="00CF0D08" w:rsidRDefault="00CF0D08">
      <w:pPr>
        <w:jc w:val="center"/>
        <w:rPr>
          <w:rFonts w:ascii="宋体" w:hAnsi="宋体" w:cs="宋体" w:hint="eastAsia"/>
          <w:b/>
          <w:kern w:val="0"/>
          <w:sz w:val="32"/>
          <w:szCs w:val="32"/>
        </w:rPr>
      </w:pPr>
    </w:p>
    <w:p w14:paraId="4E4991F0" w14:textId="77777777" w:rsidR="00CF0D08" w:rsidRDefault="00CF0D08">
      <w:pPr>
        <w:jc w:val="center"/>
        <w:rPr>
          <w:rFonts w:ascii="宋体" w:hAnsi="宋体" w:cs="宋体" w:hint="eastAsia"/>
          <w:b/>
          <w:kern w:val="0"/>
          <w:sz w:val="32"/>
          <w:szCs w:val="32"/>
        </w:rPr>
      </w:pPr>
    </w:p>
    <w:p w14:paraId="39047ACA" w14:textId="77777777" w:rsidR="00CF0D08" w:rsidRDefault="00EE2FA7">
      <w:pPr>
        <w:spacing w:line="360" w:lineRule="auto"/>
        <w:jc w:val="center"/>
        <w:rPr>
          <w:rFonts w:ascii="宋体" w:hAnsi="宋体" w:cs="宋体" w:hint="eastAsia"/>
        </w:rPr>
      </w:pPr>
      <w:r>
        <w:rPr>
          <w:rFonts w:ascii="宋体" w:hAnsi="宋体" w:cs="宋体" w:hint="eastAsia"/>
          <w:b/>
          <w:kern w:val="0"/>
          <w:sz w:val="32"/>
          <w:szCs w:val="32"/>
        </w:rPr>
        <w:t>五、评标标准相应的商务技术资料</w:t>
      </w:r>
    </w:p>
    <w:p w14:paraId="200E0710" w14:textId="77777777" w:rsidR="00CF0D08" w:rsidRDefault="00EE2FA7">
      <w:pPr>
        <w:snapToGrid w:val="0"/>
        <w:spacing w:line="360" w:lineRule="auto"/>
        <w:jc w:val="left"/>
      </w:pPr>
      <w:r>
        <w:rPr>
          <w:rFonts w:ascii="宋体" w:hAnsi="宋体" w:cs="宋体" w:hint="eastAsia"/>
          <w:b/>
          <w:sz w:val="24"/>
        </w:rPr>
        <w:t>（按招标文件第四部分评标办法前附表中“投标文件中评标标准相应的商务技术资料目录”提供资料。）</w:t>
      </w:r>
    </w:p>
    <w:tbl>
      <w:tblPr>
        <w:tblStyle w:val="aff7"/>
        <w:tblW w:w="0" w:type="auto"/>
        <w:tblLayout w:type="fixed"/>
        <w:tblLook w:val="04A0" w:firstRow="1" w:lastRow="0" w:firstColumn="1" w:lastColumn="0" w:noHBand="0" w:noVBand="1"/>
      </w:tblPr>
      <w:tblGrid>
        <w:gridCol w:w="774"/>
        <w:gridCol w:w="5733"/>
        <w:gridCol w:w="2778"/>
      </w:tblGrid>
      <w:tr w:rsidR="00CF0D08" w14:paraId="08B4559F" w14:textId="77777777">
        <w:tc>
          <w:tcPr>
            <w:tcW w:w="774" w:type="dxa"/>
            <w:tcBorders>
              <w:top w:val="single" w:sz="4" w:space="0" w:color="auto"/>
              <w:left w:val="single" w:sz="4" w:space="0" w:color="auto"/>
              <w:bottom w:val="single" w:sz="4" w:space="0" w:color="auto"/>
              <w:right w:val="single" w:sz="4" w:space="0" w:color="auto"/>
            </w:tcBorders>
          </w:tcPr>
          <w:p w14:paraId="5E5185ED" w14:textId="77777777" w:rsidR="00CF0D08" w:rsidRDefault="00EE2FA7">
            <w:pPr>
              <w:spacing w:line="360" w:lineRule="auto"/>
              <w:rPr>
                <w:rFonts w:ascii="宋体" w:hAnsi="宋体" w:cs="宋体" w:hint="eastAsia"/>
                <w:b/>
                <w:sz w:val="24"/>
              </w:rPr>
            </w:pPr>
            <w:r>
              <w:rPr>
                <w:rFonts w:ascii="宋体" w:hAnsi="宋体" w:cs="宋体" w:hint="eastAsia"/>
                <w:b/>
                <w:sz w:val="24"/>
              </w:rPr>
              <w:br w:type="page"/>
              <w:t>序号</w:t>
            </w:r>
          </w:p>
        </w:tc>
        <w:tc>
          <w:tcPr>
            <w:tcW w:w="5733" w:type="dxa"/>
            <w:tcBorders>
              <w:top w:val="single" w:sz="4" w:space="0" w:color="auto"/>
              <w:left w:val="nil"/>
              <w:bottom w:val="single" w:sz="4" w:space="0" w:color="auto"/>
              <w:right w:val="single" w:sz="4" w:space="0" w:color="auto"/>
            </w:tcBorders>
          </w:tcPr>
          <w:p w14:paraId="6F21F5C9" w14:textId="77777777" w:rsidR="00CF0D08" w:rsidRDefault="00EE2FA7">
            <w:pPr>
              <w:snapToGrid w:val="0"/>
              <w:spacing w:line="360" w:lineRule="auto"/>
              <w:jc w:val="center"/>
              <w:rPr>
                <w:rFonts w:ascii="宋体" w:hAnsi="宋体" w:cs="宋体" w:hint="eastAsia"/>
                <w:b/>
                <w:sz w:val="24"/>
              </w:rPr>
            </w:pPr>
            <w:r>
              <w:rPr>
                <w:rFonts w:ascii="宋体" w:hAnsi="宋体" w:cs="宋体" w:hint="eastAsia"/>
                <w:b/>
                <w:sz w:val="24"/>
              </w:rPr>
              <w:t>投标文件中评标标准相应的商务技术资料目录*</w:t>
            </w:r>
          </w:p>
        </w:tc>
        <w:tc>
          <w:tcPr>
            <w:tcW w:w="2778" w:type="dxa"/>
            <w:tcBorders>
              <w:top w:val="single" w:sz="4" w:space="0" w:color="auto"/>
              <w:left w:val="nil"/>
              <w:bottom w:val="single" w:sz="4" w:space="0" w:color="auto"/>
              <w:right w:val="single" w:sz="4" w:space="0" w:color="auto"/>
            </w:tcBorders>
          </w:tcPr>
          <w:p w14:paraId="7D444CFC" w14:textId="77777777" w:rsidR="00CF0D08" w:rsidRDefault="00EE2FA7">
            <w:pPr>
              <w:snapToGrid w:val="0"/>
              <w:spacing w:line="360" w:lineRule="auto"/>
              <w:rPr>
                <w:rFonts w:ascii="宋体" w:hAnsi="宋体" w:cs="宋体" w:hint="eastAsia"/>
                <w:b/>
                <w:sz w:val="24"/>
              </w:rPr>
            </w:pPr>
            <w:r>
              <w:rPr>
                <w:rFonts w:ascii="宋体" w:hAnsi="宋体" w:cs="宋体" w:hint="eastAsia"/>
                <w:b/>
                <w:sz w:val="24"/>
              </w:rPr>
              <w:t>投标文件中的页码位置</w:t>
            </w:r>
          </w:p>
        </w:tc>
      </w:tr>
      <w:tr w:rsidR="00CF0D08" w14:paraId="1F4ED47E" w14:textId="77777777">
        <w:tc>
          <w:tcPr>
            <w:tcW w:w="774" w:type="dxa"/>
            <w:tcBorders>
              <w:top w:val="single" w:sz="4" w:space="0" w:color="auto"/>
              <w:left w:val="single" w:sz="4" w:space="0" w:color="auto"/>
              <w:bottom w:val="single" w:sz="4" w:space="0" w:color="auto"/>
              <w:right w:val="single" w:sz="4" w:space="0" w:color="auto"/>
            </w:tcBorders>
            <w:vAlign w:val="center"/>
          </w:tcPr>
          <w:p w14:paraId="502AC942" w14:textId="77777777" w:rsidR="00CF0D08" w:rsidRDefault="00EE2FA7">
            <w:pPr>
              <w:spacing w:line="360" w:lineRule="auto"/>
              <w:jc w:val="center"/>
              <w:rPr>
                <w:rFonts w:ascii="宋体" w:hAnsi="宋体" w:cs="宋体" w:hint="eastAsia"/>
                <w:sz w:val="24"/>
              </w:rPr>
            </w:pPr>
            <w:r>
              <w:rPr>
                <w:rFonts w:ascii="宋体" w:hAnsi="宋体" w:cs="宋体" w:hint="eastAsia"/>
                <w:sz w:val="24"/>
              </w:rPr>
              <w:t>1</w:t>
            </w:r>
          </w:p>
        </w:tc>
        <w:tc>
          <w:tcPr>
            <w:tcW w:w="5733" w:type="dxa"/>
            <w:tcBorders>
              <w:top w:val="single" w:sz="4" w:space="0" w:color="auto"/>
              <w:left w:val="nil"/>
              <w:bottom w:val="single" w:sz="4" w:space="0" w:color="auto"/>
              <w:right w:val="single" w:sz="4" w:space="0" w:color="auto"/>
            </w:tcBorders>
          </w:tcPr>
          <w:p w14:paraId="72804785" w14:textId="77777777" w:rsidR="00CF0D08" w:rsidRDefault="00CF0D08">
            <w:pPr>
              <w:snapToGrid w:val="0"/>
              <w:spacing w:line="360" w:lineRule="auto"/>
              <w:rPr>
                <w:rFonts w:ascii="宋体" w:hAnsi="宋体" w:cs="宋体" w:hint="eastAsia"/>
                <w:sz w:val="24"/>
              </w:rPr>
            </w:pPr>
          </w:p>
        </w:tc>
        <w:tc>
          <w:tcPr>
            <w:tcW w:w="2778" w:type="dxa"/>
            <w:tcBorders>
              <w:top w:val="single" w:sz="4" w:space="0" w:color="auto"/>
              <w:left w:val="nil"/>
              <w:bottom w:val="single" w:sz="4" w:space="0" w:color="auto"/>
              <w:right w:val="single" w:sz="4" w:space="0" w:color="auto"/>
            </w:tcBorders>
          </w:tcPr>
          <w:p w14:paraId="41022D2E" w14:textId="77777777" w:rsidR="00CF0D08" w:rsidRDefault="00EE2FA7">
            <w:pPr>
              <w:spacing w:line="360" w:lineRule="auto"/>
              <w:rPr>
                <w:rFonts w:ascii="宋体" w:hAnsi="宋体" w:cs="宋体" w:hint="eastAsia"/>
                <w:sz w:val="24"/>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530D2515" w14:textId="77777777">
        <w:tc>
          <w:tcPr>
            <w:tcW w:w="774" w:type="dxa"/>
            <w:tcBorders>
              <w:top w:val="single" w:sz="4" w:space="0" w:color="auto"/>
              <w:left w:val="single" w:sz="4" w:space="0" w:color="auto"/>
              <w:bottom w:val="single" w:sz="4" w:space="0" w:color="auto"/>
              <w:right w:val="single" w:sz="4" w:space="0" w:color="auto"/>
            </w:tcBorders>
            <w:vAlign w:val="center"/>
          </w:tcPr>
          <w:p w14:paraId="37E6492A" w14:textId="77777777" w:rsidR="00CF0D08" w:rsidRDefault="00EE2FA7">
            <w:pPr>
              <w:spacing w:line="360" w:lineRule="auto"/>
              <w:jc w:val="center"/>
              <w:rPr>
                <w:rFonts w:ascii="宋体" w:hAnsi="宋体" w:cs="宋体" w:hint="eastAsia"/>
                <w:sz w:val="24"/>
              </w:rPr>
            </w:pPr>
            <w:r>
              <w:rPr>
                <w:rFonts w:ascii="宋体" w:hAnsi="宋体" w:cs="宋体" w:hint="eastAsia"/>
                <w:sz w:val="24"/>
              </w:rPr>
              <w:t>2</w:t>
            </w:r>
          </w:p>
        </w:tc>
        <w:tc>
          <w:tcPr>
            <w:tcW w:w="5733" w:type="dxa"/>
            <w:tcBorders>
              <w:top w:val="single" w:sz="4" w:space="0" w:color="auto"/>
              <w:left w:val="nil"/>
              <w:bottom w:val="single" w:sz="4" w:space="0" w:color="auto"/>
              <w:right w:val="single" w:sz="4" w:space="0" w:color="auto"/>
            </w:tcBorders>
            <w:vAlign w:val="center"/>
          </w:tcPr>
          <w:p w14:paraId="3FFC2582" w14:textId="77777777" w:rsidR="00CF0D08" w:rsidRDefault="00CF0D08">
            <w:pPr>
              <w:snapToGrid w:val="0"/>
              <w:spacing w:line="360" w:lineRule="auto"/>
              <w:rPr>
                <w:rFonts w:ascii="宋体" w:hAnsi="宋体" w:cs="宋体" w:hint="eastAsia"/>
                <w:sz w:val="24"/>
                <w:lang w:bidi="ar"/>
              </w:rPr>
            </w:pPr>
          </w:p>
        </w:tc>
        <w:tc>
          <w:tcPr>
            <w:tcW w:w="2778" w:type="dxa"/>
            <w:tcBorders>
              <w:top w:val="single" w:sz="4" w:space="0" w:color="auto"/>
              <w:left w:val="nil"/>
              <w:bottom w:val="single" w:sz="4" w:space="0" w:color="auto"/>
              <w:right w:val="single" w:sz="4" w:space="0" w:color="auto"/>
            </w:tcBorders>
            <w:vAlign w:val="center"/>
          </w:tcPr>
          <w:p w14:paraId="479B7A1C" w14:textId="77777777" w:rsidR="00CF0D08" w:rsidRDefault="00EE2FA7">
            <w:pPr>
              <w:spacing w:line="360" w:lineRule="auto"/>
              <w:rPr>
                <w:rFonts w:ascii="宋体" w:hAnsi="宋体" w:cs="宋体" w:hint="eastAsia"/>
                <w:sz w:val="24"/>
                <w:u w:val="single"/>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29172941" w14:textId="77777777">
        <w:tc>
          <w:tcPr>
            <w:tcW w:w="774" w:type="dxa"/>
            <w:tcBorders>
              <w:top w:val="single" w:sz="4" w:space="0" w:color="auto"/>
              <w:left w:val="single" w:sz="4" w:space="0" w:color="auto"/>
              <w:bottom w:val="single" w:sz="4" w:space="0" w:color="auto"/>
              <w:right w:val="single" w:sz="4" w:space="0" w:color="auto"/>
            </w:tcBorders>
            <w:vAlign w:val="center"/>
          </w:tcPr>
          <w:p w14:paraId="1630DFEB" w14:textId="77777777" w:rsidR="00CF0D08" w:rsidRDefault="00EE2FA7">
            <w:pPr>
              <w:spacing w:line="360" w:lineRule="auto"/>
              <w:jc w:val="center"/>
              <w:rPr>
                <w:rFonts w:ascii="宋体" w:hAnsi="宋体" w:cs="宋体" w:hint="eastAsia"/>
                <w:sz w:val="24"/>
              </w:rPr>
            </w:pPr>
            <w:r>
              <w:rPr>
                <w:rFonts w:ascii="宋体" w:hAnsi="宋体" w:cs="宋体" w:hint="eastAsia"/>
                <w:sz w:val="24"/>
              </w:rPr>
              <w:t>3</w:t>
            </w:r>
          </w:p>
        </w:tc>
        <w:tc>
          <w:tcPr>
            <w:tcW w:w="5733" w:type="dxa"/>
            <w:tcBorders>
              <w:top w:val="single" w:sz="4" w:space="0" w:color="auto"/>
              <w:left w:val="nil"/>
              <w:bottom w:val="single" w:sz="4" w:space="0" w:color="auto"/>
              <w:right w:val="single" w:sz="4" w:space="0" w:color="auto"/>
            </w:tcBorders>
            <w:vAlign w:val="center"/>
          </w:tcPr>
          <w:p w14:paraId="08A04A00" w14:textId="77777777" w:rsidR="00CF0D08" w:rsidRDefault="00CF0D08">
            <w:pPr>
              <w:snapToGrid w:val="0"/>
              <w:spacing w:line="360" w:lineRule="auto"/>
              <w:rPr>
                <w:rFonts w:ascii="宋体" w:hAnsi="宋体" w:cs="宋体" w:hint="eastAsia"/>
                <w:sz w:val="24"/>
                <w:lang w:bidi="ar"/>
              </w:rPr>
            </w:pPr>
          </w:p>
        </w:tc>
        <w:tc>
          <w:tcPr>
            <w:tcW w:w="2778" w:type="dxa"/>
            <w:tcBorders>
              <w:top w:val="single" w:sz="4" w:space="0" w:color="auto"/>
              <w:left w:val="nil"/>
              <w:bottom w:val="single" w:sz="4" w:space="0" w:color="auto"/>
              <w:right w:val="single" w:sz="4" w:space="0" w:color="auto"/>
            </w:tcBorders>
          </w:tcPr>
          <w:p w14:paraId="0D5701CE" w14:textId="77777777" w:rsidR="00CF0D08" w:rsidRDefault="00EE2FA7">
            <w:pPr>
              <w:spacing w:line="360" w:lineRule="auto"/>
              <w:rPr>
                <w:rFonts w:ascii="宋体" w:hAnsi="宋体" w:cs="宋体" w:hint="eastAsia"/>
                <w:sz w:val="24"/>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09236924" w14:textId="77777777">
        <w:tc>
          <w:tcPr>
            <w:tcW w:w="774" w:type="dxa"/>
            <w:tcBorders>
              <w:top w:val="single" w:sz="4" w:space="0" w:color="auto"/>
              <w:left w:val="single" w:sz="4" w:space="0" w:color="auto"/>
              <w:bottom w:val="single" w:sz="4" w:space="0" w:color="auto"/>
              <w:right w:val="single" w:sz="4" w:space="0" w:color="auto"/>
            </w:tcBorders>
            <w:vAlign w:val="center"/>
          </w:tcPr>
          <w:p w14:paraId="65170578" w14:textId="77777777" w:rsidR="00CF0D08" w:rsidRDefault="00EE2FA7">
            <w:pPr>
              <w:spacing w:line="360" w:lineRule="auto"/>
              <w:jc w:val="center"/>
              <w:rPr>
                <w:rFonts w:ascii="宋体" w:hAnsi="宋体" w:cs="宋体" w:hint="eastAsia"/>
                <w:sz w:val="24"/>
              </w:rPr>
            </w:pPr>
            <w:r>
              <w:rPr>
                <w:rFonts w:ascii="宋体" w:hAnsi="宋体" w:cs="宋体" w:hint="eastAsia"/>
                <w:sz w:val="24"/>
              </w:rPr>
              <w:t>2</w:t>
            </w:r>
          </w:p>
        </w:tc>
        <w:tc>
          <w:tcPr>
            <w:tcW w:w="5733" w:type="dxa"/>
            <w:tcBorders>
              <w:top w:val="single" w:sz="4" w:space="0" w:color="auto"/>
              <w:left w:val="nil"/>
              <w:bottom w:val="single" w:sz="4" w:space="0" w:color="auto"/>
              <w:right w:val="single" w:sz="4" w:space="0" w:color="auto"/>
            </w:tcBorders>
          </w:tcPr>
          <w:p w14:paraId="3896532A" w14:textId="77777777" w:rsidR="00CF0D08" w:rsidRDefault="00CF0D08">
            <w:pPr>
              <w:pStyle w:val="AONormal"/>
              <w:spacing w:line="360" w:lineRule="auto"/>
              <w:ind w:firstLineChars="0" w:firstLine="0"/>
              <w:rPr>
                <w:rFonts w:ascii="宋体" w:eastAsia="宋体" w:hAnsi="宋体" w:cs="宋体" w:hint="eastAsia"/>
                <w:bCs/>
                <w:sz w:val="24"/>
                <w:szCs w:val="24"/>
              </w:rPr>
            </w:pPr>
          </w:p>
        </w:tc>
        <w:tc>
          <w:tcPr>
            <w:tcW w:w="2778" w:type="dxa"/>
            <w:tcBorders>
              <w:top w:val="single" w:sz="4" w:space="0" w:color="auto"/>
              <w:left w:val="nil"/>
              <w:bottom w:val="single" w:sz="4" w:space="0" w:color="auto"/>
              <w:right w:val="single" w:sz="4" w:space="0" w:color="auto"/>
            </w:tcBorders>
            <w:vAlign w:val="center"/>
          </w:tcPr>
          <w:p w14:paraId="6F6D1973" w14:textId="77777777" w:rsidR="00CF0D08" w:rsidRDefault="00EE2FA7">
            <w:pPr>
              <w:spacing w:line="360" w:lineRule="auto"/>
              <w:rPr>
                <w:rFonts w:ascii="宋体" w:hAnsi="宋体" w:cs="宋体" w:hint="eastAsia"/>
                <w:sz w:val="24"/>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06F28C30" w14:textId="77777777">
        <w:tc>
          <w:tcPr>
            <w:tcW w:w="774" w:type="dxa"/>
            <w:tcBorders>
              <w:top w:val="single" w:sz="4" w:space="0" w:color="auto"/>
              <w:left w:val="single" w:sz="4" w:space="0" w:color="auto"/>
              <w:bottom w:val="single" w:sz="4" w:space="0" w:color="auto"/>
              <w:right w:val="single" w:sz="4" w:space="0" w:color="auto"/>
            </w:tcBorders>
            <w:vAlign w:val="center"/>
          </w:tcPr>
          <w:p w14:paraId="2FD12C81" w14:textId="77777777" w:rsidR="00CF0D08" w:rsidRDefault="00EE2FA7">
            <w:pPr>
              <w:spacing w:line="360" w:lineRule="auto"/>
              <w:jc w:val="center"/>
              <w:rPr>
                <w:rFonts w:ascii="宋体" w:hAnsi="宋体" w:cs="宋体" w:hint="eastAsia"/>
                <w:sz w:val="24"/>
              </w:rPr>
            </w:pPr>
            <w:r>
              <w:rPr>
                <w:rFonts w:ascii="宋体" w:hAnsi="宋体" w:cs="宋体" w:hint="eastAsia"/>
                <w:sz w:val="24"/>
              </w:rPr>
              <w:t>3</w:t>
            </w:r>
          </w:p>
        </w:tc>
        <w:tc>
          <w:tcPr>
            <w:tcW w:w="5733" w:type="dxa"/>
            <w:tcBorders>
              <w:top w:val="single" w:sz="4" w:space="0" w:color="auto"/>
              <w:left w:val="nil"/>
              <w:bottom w:val="single" w:sz="4" w:space="0" w:color="auto"/>
              <w:right w:val="single" w:sz="4" w:space="0" w:color="auto"/>
            </w:tcBorders>
          </w:tcPr>
          <w:p w14:paraId="5FB5C76F" w14:textId="77777777" w:rsidR="00CF0D08" w:rsidRDefault="00CF0D08">
            <w:pPr>
              <w:pStyle w:val="AONormal"/>
              <w:spacing w:line="360" w:lineRule="auto"/>
              <w:ind w:firstLineChars="0" w:firstLine="0"/>
              <w:rPr>
                <w:rFonts w:ascii="宋体" w:eastAsia="宋体" w:hAnsi="宋体" w:cs="宋体" w:hint="eastAsia"/>
                <w:b/>
                <w:bCs/>
                <w:sz w:val="24"/>
                <w:szCs w:val="24"/>
              </w:rPr>
            </w:pPr>
          </w:p>
        </w:tc>
        <w:tc>
          <w:tcPr>
            <w:tcW w:w="2778" w:type="dxa"/>
            <w:tcBorders>
              <w:top w:val="single" w:sz="4" w:space="0" w:color="auto"/>
              <w:left w:val="nil"/>
              <w:bottom w:val="single" w:sz="4" w:space="0" w:color="auto"/>
              <w:right w:val="single" w:sz="4" w:space="0" w:color="auto"/>
            </w:tcBorders>
          </w:tcPr>
          <w:p w14:paraId="46BA0E1C" w14:textId="77777777" w:rsidR="00CF0D08" w:rsidRDefault="00EE2FA7">
            <w:pPr>
              <w:spacing w:line="360" w:lineRule="auto"/>
              <w:rPr>
                <w:rFonts w:ascii="宋体" w:hAnsi="宋体" w:cs="宋体" w:hint="eastAsia"/>
                <w:sz w:val="24"/>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3AC265CC" w14:textId="77777777">
        <w:tc>
          <w:tcPr>
            <w:tcW w:w="774" w:type="dxa"/>
            <w:tcBorders>
              <w:top w:val="single" w:sz="4" w:space="0" w:color="auto"/>
              <w:left w:val="single" w:sz="4" w:space="0" w:color="auto"/>
              <w:bottom w:val="single" w:sz="4" w:space="0" w:color="auto"/>
              <w:right w:val="single" w:sz="4" w:space="0" w:color="auto"/>
            </w:tcBorders>
            <w:vAlign w:val="center"/>
          </w:tcPr>
          <w:p w14:paraId="1CDB17DC" w14:textId="77777777" w:rsidR="00CF0D08" w:rsidRDefault="00EE2FA7">
            <w:pPr>
              <w:spacing w:line="360" w:lineRule="auto"/>
              <w:jc w:val="center"/>
              <w:rPr>
                <w:rFonts w:ascii="宋体" w:hAnsi="宋体" w:cs="宋体" w:hint="eastAsia"/>
                <w:sz w:val="24"/>
              </w:rPr>
            </w:pPr>
            <w:r>
              <w:rPr>
                <w:rFonts w:ascii="宋体" w:hAnsi="宋体" w:cs="宋体" w:hint="eastAsia"/>
                <w:sz w:val="24"/>
              </w:rPr>
              <w:t>4</w:t>
            </w:r>
          </w:p>
        </w:tc>
        <w:tc>
          <w:tcPr>
            <w:tcW w:w="5733" w:type="dxa"/>
            <w:tcBorders>
              <w:top w:val="single" w:sz="4" w:space="0" w:color="auto"/>
              <w:left w:val="nil"/>
              <w:bottom w:val="single" w:sz="4" w:space="0" w:color="auto"/>
              <w:right w:val="single" w:sz="4" w:space="0" w:color="auto"/>
            </w:tcBorders>
          </w:tcPr>
          <w:p w14:paraId="5118F722" w14:textId="77777777" w:rsidR="00CF0D08" w:rsidRDefault="00CF0D08">
            <w:pPr>
              <w:pStyle w:val="AONormal"/>
              <w:spacing w:line="360" w:lineRule="auto"/>
              <w:ind w:firstLineChars="0" w:firstLine="0"/>
              <w:rPr>
                <w:rFonts w:ascii="宋体" w:eastAsia="宋体" w:hAnsi="宋体" w:cs="宋体" w:hint="eastAsia"/>
                <w:b/>
                <w:bCs/>
                <w:sz w:val="24"/>
                <w:szCs w:val="24"/>
              </w:rPr>
            </w:pPr>
          </w:p>
        </w:tc>
        <w:tc>
          <w:tcPr>
            <w:tcW w:w="2778" w:type="dxa"/>
            <w:tcBorders>
              <w:top w:val="single" w:sz="4" w:space="0" w:color="auto"/>
              <w:left w:val="nil"/>
              <w:bottom w:val="single" w:sz="4" w:space="0" w:color="auto"/>
              <w:right w:val="single" w:sz="4" w:space="0" w:color="auto"/>
            </w:tcBorders>
            <w:vAlign w:val="center"/>
          </w:tcPr>
          <w:p w14:paraId="6E7CA911" w14:textId="77777777" w:rsidR="00CF0D08" w:rsidRDefault="00EE2FA7">
            <w:pPr>
              <w:spacing w:line="360" w:lineRule="auto"/>
              <w:rPr>
                <w:rFonts w:ascii="宋体" w:hAnsi="宋体" w:cs="宋体" w:hint="eastAsia"/>
                <w:sz w:val="24"/>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533F3A1F"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4A482BD6" w14:textId="77777777" w:rsidR="00CF0D08" w:rsidRDefault="00EE2FA7">
            <w:pPr>
              <w:spacing w:line="360" w:lineRule="auto"/>
              <w:jc w:val="center"/>
              <w:rPr>
                <w:rFonts w:ascii="宋体" w:hAnsi="宋体" w:cs="宋体" w:hint="eastAsia"/>
                <w:sz w:val="24"/>
              </w:rPr>
            </w:pPr>
            <w:r>
              <w:rPr>
                <w:rFonts w:ascii="宋体" w:hAnsi="宋体" w:cs="宋体" w:hint="eastAsia"/>
                <w:sz w:val="24"/>
              </w:rPr>
              <w:t>5</w:t>
            </w:r>
          </w:p>
        </w:tc>
        <w:tc>
          <w:tcPr>
            <w:tcW w:w="5733" w:type="dxa"/>
            <w:tcBorders>
              <w:top w:val="single" w:sz="4" w:space="0" w:color="auto"/>
              <w:left w:val="nil"/>
              <w:bottom w:val="single" w:sz="4" w:space="0" w:color="auto"/>
              <w:right w:val="single" w:sz="4" w:space="0" w:color="auto"/>
            </w:tcBorders>
            <w:shd w:val="clear" w:color="auto" w:fill="FFFFFF"/>
            <w:vAlign w:val="center"/>
          </w:tcPr>
          <w:p w14:paraId="2B06FD20" w14:textId="77777777" w:rsidR="00CF0D08" w:rsidRDefault="00CF0D08">
            <w:pPr>
              <w:spacing w:line="360" w:lineRule="auto"/>
              <w:jc w:val="left"/>
              <w:rPr>
                <w:rFonts w:ascii="宋体" w:hAnsi="宋体" w:cs="宋体" w:hint="eastAsia"/>
                <w:b/>
                <w:bCs/>
                <w:sz w:val="24"/>
              </w:rPr>
            </w:pPr>
          </w:p>
        </w:tc>
        <w:tc>
          <w:tcPr>
            <w:tcW w:w="2778" w:type="dxa"/>
            <w:tcBorders>
              <w:top w:val="single" w:sz="4" w:space="0" w:color="auto"/>
              <w:left w:val="nil"/>
              <w:bottom w:val="single" w:sz="4" w:space="0" w:color="auto"/>
              <w:right w:val="single" w:sz="4" w:space="0" w:color="auto"/>
            </w:tcBorders>
          </w:tcPr>
          <w:p w14:paraId="449D10C2" w14:textId="77777777" w:rsidR="00CF0D08" w:rsidRDefault="00EE2FA7">
            <w:pPr>
              <w:spacing w:line="360" w:lineRule="auto"/>
              <w:rPr>
                <w:rFonts w:ascii="宋体" w:hAnsi="宋体" w:cs="宋体" w:hint="eastAsia"/>
                <w:sz w:val="24"/>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6B3A9AA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0A4C5BF7" w14:textId="77777777" w:rsidR="00CF0D08" w:rsidRDefault="00EE2FA7">
            <w:pPr>
              <w:spacing w:line="360" w:lineRule="auto"/>
              <w:jc w:val="center"/>
              <w:rPr>
                <w:rFonts w:ascii="宋体" w:hAnsi="宋体" w:cs="宋体" w:hint="eastAsia"/>
                <w:sz w:val="24"/>
              </w:rPr>
            </w:pPr>
            <w:r>
              <w:rPr>
                <w:rFonts w:ascii="宋体" w:hAnsi="宋体" w:cs="宋体" w:hint="eastAsia"/>
                <w:sz w:val="24"/>
              </w:rPr>
              <w:t>6</w:t>
            </w:r>
          </w:p>
        </w:tc>
        <w:tc>
          <w:tcPr>
            <w:tcW w:w="5733" w:type="dxa"/>
            <w:tcBorders>
              <w:top w:val="single" w:sz="4" w:space="0" w:color="auto"/>
              <w:left w:val="nil"/>
              <w:bottom w:val="single" w:sz="4" w:space="0" w:color="auto"/>
              <w:right w:val="single" w:sz="4" w:space="0" w:color="auto"/>
            </w:tcBorders>
            <w:shd w:val="clear" w:color="auto" w:fill="FFFFFF"/>
            <w:vAlign w:val="center"/>
          </w:tcPr>
          <w:p w14:paraId="34214C19" w14:textId="77777777" w:rsidR="00CF0D08" w:rsidRDefault="00CF0D08">
            <w:pPr>
              <w:spacing w:line="360" w:lineRule="auto"/>
              <w:rPr>
                <w:rFonts w:ascii="宋体" w:hAnsi="宋体" w:cs="宋体" w:hint="eastAsia"/>
                <w:b/>
                <w:bCs/>
                <w:sz w:val="24"/>
              </w:rPr>
            </w:pPr>
          </w:p>
        </w:tc>
        <w:tc>
          <w:tcPr>
            <w:tcW w:w="2778" w:type="dxa"/>
            <w:tcBorders>
              <w:top w:val="single" w:sz="4" w:space="0" w:color="auto"/>
              <w:left w:val="nil"/>
              <w:bottom w:val="single" w:sz="4" w:space="0" w:color="auto"/>
              <w:right w:val="single" w:sz="4" w:space="0" w:color="auto"/>
            </w:tcBorders>
            <w:vAlign w:val="center"/>
          </w:tcPr>
          <w:p w14:paraId="77BEB7D0" w14:textId="77777777" w:rsidR="00CF0D08" w:rsidRDefault="00EE2FA7">
            <w:pPr>
              <w:spacing w:line="360" w:lineRule="auto"/>
              <w:rPr>
                <w:rFonts w:ascii="宋体" w:hAnsi="宋体" w:cs="宋体" w:hint="eastAsia"/>
                <w:sz w:val="24"/>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2B7E2E24" w14:textId="77777777">
        <w:tc>
          <w:tcPr>
            <w:tcW w:w="774" w:type="dxa"/>
            <w:tcBorders>
              <w:top w:val="single" w:sz="4" w:space="0" w:color="auto"/>
              <w:left w:val="single" w:sz="4" w:space="0" w:color="auto"/>
              <w:bottom w:val="single" w:sz="4" w:space="0" w:color="auto"/>
              <w:right w:val="single" w:sz="4" w:space="0" w:color="auto"/>
            </w:tcBorders>
            <w:vAlign w:val="center"/>
          </w:tcPr>
          <w:p w14:paraId="7E6C68DC" w14:textId="77777777" w:rsidR="00CF0D08" w:rsidRDefault="00EE2FA7">
            <w:pPr>
              <w:spacing w:line="360" w:lineRule="auto"/>
              <w:jc w:val="center"/>
              <w:rPr>
                <w:rFonts w:ascii="宋体" w:hAnsi="宋体" w:cs="宋体" w:hint="eastAsia"/>
                <w:sz w:val="24"/>
              </w:rPr>
            </w:pPr>
            <w:r>
              <w:rPr>
                <w:rFonts w:ascii="宋体" w:hAnsi="宋体" w:cs="宋体" w:hint="eastAsia"/>
                <w:sz w:val="24"/>
              </w:rPr>
              <w:t>7</w:t>
            </w:r>
          </w:p>
        </w:tc>
        <w:tc>
          <w:tcPr>
            <w:tcW w:w="5733" w:type="dxa"/>
            <w:tcBorders>
              <w:top w:val="single" w:sz="4" w:space="0" w:color="auto"/>
              <w:left w:val="nil"/>
              <w:bottom w:val="single" w:sz="4" w:space="0" w:color="auto"/>
              <w:right w:val="single" w:sz="4" w:space="0" w:color="auto"/>
            </w:tcBorders>
          </w:tcPr>
          <w:p w14:paraId="17CFD197" w14:textId="77777777" w:rsidR="00CF0D08" w:rsidRDefault="00CF0D08">
            <w:pPr>
              <w:pStyle w:val="AONormal"/>
              <w:spacing w:line="360" w:lineRule="auto"/>
              <w:ind w:firstLineChars="0" w:firstLine="0"/>
              <w:rPr>
                <w:rFonts w:ascii="宋体" w:eastAsia="宋体" w:hAnsi="宋体" w:cs="宋体" w:hint="eastAsia"/>
                <w:b/>
                <w:bCs/>
                <w:sz w:val="24"/>
                <w:szCs w:val="24"/>
              </w:rPr>
            </w:pPr>
          </w:p>
        </w:tc>
        <w:tc>
          <w:tcPr>
            <w:tcW w:w="2778" w:type="dxa"/>
            <w:tcBorders>
              <w:top w:val="single" w:sz="4" w:space="0" w:color="auto"/>
              <w:left w:val="nil"/>
              <w:bottom w:val="single" w:sz="4" w:space="0" w:color="auto"/>
              <w:right w:val="single" w:sz="4" w:space="0" w:color="auto"/>
            </w:tcBorders>
          </w:tcPr>
          <w:p w14:paraId="3983AA88" w14:textId="77777777" w:rsidR="00CF0D08" w:rsidRDefault="00EE2FA7">
            <w:pPr>
              <w:spacing w:line="360" w:lineRule="auto"/>
              <w:rPr>
                <w:rFonts w:ascii="宋体" w:hAnsi="宋体" w:cs="宋体" w:hint="eastAsia"/>
                <w:sz w:val="24"/>
                <w:lang w:bidi="ar"/>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r w:rsidR="00CF0D08" w14:paraId="55BD423F" w14:textId="77777777">
        <w:tc>
          <w:tcPr>
            <w:tcW w:w="774" w:type="dxa"/>
            <w:tcBorders>
              <w:top w:val="single" w:sz="4" w:space="0" w:color="auto"/>
              <w:left w:val="single" w:sz="4" w:space="0" w:color="auto"/>
              <w:bottom w:val="single" w:sz="4" w:space="0" w:color="auto"/>
              <w:right w:val="single" w:sz="4" w:space="0" w:color="auto"/>
            </w:tcBorders>
            <w:vAlign w:val="center"/>
          </w:tcPr>
          <w:p w14:paraId="15D5DC7C" w14:textId="77777777" w:rsidR="00CF0D08" w:rsidRDefault="00EE2FA7">
            <w:pPr>
              <w:spacing w:line="360" w:lineRule="auto"/>
              <w:jc w:val="center"/>
              <w:rPr>
                <w:rFonts w:ascii="宋体" w:hAnsi="宋体" w:cs="宋体" w:hint="eastAsia"/>
                <w:sz w:val="24"/>
              </w:rPr>
            </w:pPr>
            <w:r>
              <w:rPr>
                <w:rFonts w:ascii="宋体" w:hAnsi="宋体" w:cs="宋体" w:hint="eastAsia"/>
                <w:sz w:val="24"/>
              </w:rPr>
              <w:t>……</w:t>
            </w:r>
          </w:p>
        </w:tc>
        <w:tc>
          <w:tcPr>
            <w:tcW w:w="5733" w:type="dxa"/>
            <w:tcBorders>
              <w:top w:val="single" w:sz="4" w:space="0" w:color="auto"/>
              <w:left w:val="nil"/>
              <w:bottom w:val="single" w:sz="4" w:space="0" w:color="auto"/>
              <w:right w:val="single" w:sz="4" w:space="0" w:color="auto"/>
            </w:tcBorders>
          </w:tcPr>
          <w:p w14:paraId="01FEF7DF" w14:textId="77777777" w:rsidR="00CF0D08" w:rsidRDefault="00CF0D08">
            <w:pPr>
              <w:snapToGrid w:val="0"/>
              <w:spacing w:line="360" w:lineRule="auto"/>
              <w:ind w:firstLineChars="200" w:firstLine="480"/>
              <w:jc w:val="center"/>
              <w:rPr>
                <w:rFonts w:ascii="宋体" w:hAnsi="宋体" w:cs="宋体" w:hint="eastAsia"/>
                <w:sz w:val="24"/>
              </w:rPr>
            </w:pPr>
          </w:p>
        </w:tc>
        <w:tc>
          <w:tcPr>
            <w:tcW w:w="2778" w:type="dxa"/>
            <w:tcBorders>
              <w:top w:val="single" w:sz="4" w:space="0" w:color="auto"/>
              <w:left w:val="nil"/>
              <w:bottom w:val="single" w:sz="4" w:space="0" w:color="auto"/>
              <w:right w:val="single" w:sz="4" w:space="0" w:color="auto"/>
            </w:tcBorders>
          </w:tcPr>
          <w:p w14:paraId="3C9C1184" w14:textId="77777777" w:rsidR="00CF0D08" w:rsidRDefault="00EE2FA7">
            <w:pPr>
              <w:spacing w:line="360" w:lineRule="auto"/>
              <w:rPr>
                <w:rFonts w:ascii="宋体" w:hAnsi="宋体" w:cs="宋体" w:hint="eastAsia"/>
                <w:sz w:val="24"/>
              </w:rPr>
            </w:pPr>
            <w:r>
              <w:rPr>
                <w:rFonts w:ascii="宋体" w:hAnsi="宋体" w:cs="宋体" w:hint="eastAsia"/>
                <w:sz w:val="24"/>
                <w:lang w:bidi="ar"/>
              </w:rPr>
              <w:t>见投标文件第</w:t>
            </w:r>
            <w:r>
              <w:rPr>
                <w:rFonts w:ascii="宋体" w:hAnsi="宋体" w:cs="宋体" w:hint="eastAsia"/>
                <w:sz w:val="24"/>
                <w:u w:val="single"/>
                <w:lang w:bidi="ar"/>
              </w:rPr>
              <w:t xml:space="preserve">  </w:t>
            </w:r>
            <w:r>
              <w:rPr>
                <w:rFonts w:ascii="宋体" w:hAnsi="宋体" w:cs="宋体" w:hint="eastAsia"/>
                <w:sz w:val="24"/>
                <w:lang w:bidi="ar"/>
              </w:rPr>
              <w:t>页</w:t>
            </w:r>
          </w:p>
        </w:tc>
      </w:tr>
    </w:tbl>
    <w:p w14:paraId="6CC3B20C" w14:textId="77777777" w:rsidR="00CF0D08" w:rsidRDefault="00EE2FA7">
      <w:pPr>
        <w:rPr>
          <w:rFonts w:ascii="宋体" w:hAnsi="宋体" w:cs="仿宋_GB2312" w:hint="eastAsia"/>
          <w:b/>
          <w:sz w:val="30"/>
          <w:szCs w:val="30"/>
        </w:rPr>
      </w:pPr>
      <w:r>
        <w:rPr>
          <w:rFonts w:ascii="宋体" w:hAnsi="宋体" w:cs="仿宋_GB2312" w:hint="eastAsia"/>
          <w:b/>
          <w:sz w:val="30"/>
          <w:szCs w:val="30"/>
        </w:rPr>
        <w:br w:type="page"/>
      </w:r>
    </w:p>
    <w:p w14:paraId="19866BFB" w14:textId="77777777" w:rsidR="00CF0D08" w:rsidRDefault="00EE2FA7">
      <w:pPr>
        <w:spacing w:line="360" w:lineRule="auto"/>
        <w:jc w:val="left"/>
        <w:rPr>
          <w:rFonts w:ascii="宋体" w:hAnsi="宋体" w:cs="仿宋_GB2312" w:hint="eastAsia"/>
          <w:b/>
          <w:sz w:val="30"/>
          <w:szCs w:val="30"/>
        </w:rPr>
      </w:pPr>
      <w:r>
        <w:rPr>
          <w:rFonts w:ascii="宋体" w:hAnsi="宋体" w:cs="仿宋_GB2312" w:hint="eastAsia"/>
          <w:b/>
          <w:sz w:val="30"/>
          <w:szCs w:val="30"/>
        </w:rPr>
        <w:lastRenderedPageBreak/>
        <w:t>参考格式1</w:t>
      </w:r>
    </w:p>
    <w:p w14:paraId="69B7A8C6" w14:textId="77777777" w:rsidR="00CF0D08" w:rsidRDefault="00EE2FA7">
      <w:pPr>
        <w:spacing w:line="360" w:lineRule="auto"/>
        <w:jc w:val="center"/>
        <w:rPr>
          <w:rFonts w:ascii="宋体" w:hAnsi="宋体" w:hint="eastAsia"/>
          <w:b/>
          <w:bCs/>
          <w:sz w:val="28"/>
        </w:rPr>
      </w:pPr>
      <w:r>
        <w:rPr>
          <w:rFonts w:ascii="宋体" w:hAnsi="宋体" w:hint="eastAsia"/>
          <w:b/>
          <w:bCs/>
          <w:sz w:val="28"/>
        </w:rPr>
        <w:t>投标供应商简况表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5"/>
        <w:gridCol w:w="1600"/>
        <w:gridCol w:w="1134"/>
        <w:gridCol w:w="1614"/>
        <w:gridCol w:w="795"/>
        <w:gridCol w:w="1418"/>
        <w:gridCol w:w="1515"/>
      </w:tblGrid>
      <w:tr w:rsidR="00CF0D08" w14:paraId="5561492F" w14:textId="77777777">
        <w:trPr>
          <w:trHeight w:val="719"/>
          <w:jc w:val="center"/>
        </w:trPr>
        <w:tc>
          <w:tcPr>
            <w:tcW w:w="1195" w:type="dxa"/>
            <w:vAlign w:val="center"/>
          </w:tcPr>
          <w:p w14:paraId="3934BE60"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单位名称</w:t>
            </w:r>
          </w:p>
        </w:tc>
        <w:tc>
          <w:tcPr>
            <w:tcW w:w="5143" w:type="dxa"/>
            <w:gridSpan w:val="4"/>
            <w:vAlign w:val="center"/>
          </w:tcPr>
          <w:p w14:paraId="1CF9C4E8" w14:textId="77777777" w:rsidR="00CF0D08" w:rsidRDefault="00CF0D08">
            <w:pPr>
              <w:autoSpaceDE w:val="0"/>
              <w:snapToGrid w:val="0"/>
              <w:spacing w:line="360" w:lineRule="auto"/>
              <w:jc w:val="center"/>
              <w:rPr>
                <w:rFonts w:ascii="宋体" w:hAnsi="宋体" w:cs="宋体" w:hint="eastAsia"/>
                <w:sz w:val="24"/>
                <w:lang w:val="zh-CN"/>
              </w:rPr>
            </w:pPr>
          </w:p>
        </w:tc>
        <w:tc>
          <w:tcPr>
            <w:tcW w:w="1418" w:type="dxa"/>
            <w:vAlign w:val="center"/>
          </w:tcPr>
          <w:p w14:paraId="656FE6E7"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成立时间</w:t>
            </w:r>
          </w:p>
        </w:tc>
        <w:tc>
          <w:tcPr>
            <w:tcW w:w="1515" w:type="dxa"/>
            <w:vAlign w:val="center"/>
          </w:tcPr>
          <w:p w14:paraId="748BB070" w14:textId="77777777" w:rsidR="00CF0D08" w:rsidRDefault="00CF0D08">
            <w:pPr>
              <w:autoSpaceDE w:val="0"/>
              <w:snapToGrid w:val="0"/>
              <w:spacing w:line="360" w:lineRule="auto"/>
              <w:jc w:val="center"/>
              <w:rPr>
                <w:rFonts w:ascii="宋体" w:hAnsi="宋体" w:cs="宋体" w:hint="eastAsia"/>
                <w:sz w:val="24"/>
                <w:lang w:val="zh-CN"/>
              </w:rPr>
            </w:pPr>
          </w:p>
        </w:tc>
      </w:tr>
      <w:tr w:rsidR="00CF0D08" w14:paraId="4BC085A7" w14:textId="77777777">
        <w:trPr>
          <w:trHeight w:val="791"/>
          <w:jc w:val="center"/>
        </w:trPr>
        <w:tc>
          <w:tcPr>
            <w:tcW w:w="1195" w:type="dxa"/>
            <w:vAlign w:val="center"/>
          </w:tcPr>
          <w:p w14:paraId="7FEB1CFE"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资质等级</w:t>
            </w:r>
          </w:p>
        </w:tc>
        <w:tc>
          <w:tcPr>
            <w:tcW w:w="1600" w:type="dxa"/>
            <w:vAlign w:val="center"/>
          </w:tcPr>
          <w:p w14:paraId="6B8B53F3" w14:textId="77777777" w:rsidR="00CF0D08" w:rsidRDefault="00CF0D08">
            <w:pPr>
              <w:autoSpaceDE w:val="0"/>
              <w:snapToGrid w:val="0"/>
              <w:spacing w:line="360" w:lineRule="auto"/>
              <w:jc w:val="center"/>
              <w:rPr>
                <w:rFonts w:ascii="宋体" w:hAnsi="宋体" w:cs="宋体" w:hint="eastAsia"/>
                <w:sz w:val="24"/>
                <w:lang w:val="zh-CN"/>
              </w:rPr>
            </w:pPr>
          </w:p>
        </w:tc>
        <w:tc>
          <w:tcPr>
            <w:tcW w:w="1134" w:type="dxa"/>
            <w:vAlign w:val="center"/>
          </w:tcPr>
          <w:p w14:paraId="7E1060CF"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经营方式</w:t>
            </w:r>
          </w:p>
        </w:tc>
        <w:tc>
          <w:tcPr>
            <w:tcW w:w="2409" w:type="dxa"/>
            <w:gridSpan w:val="2"/>
            <w:vAlign w:val="center"/>
          </w:tcPr>
          <w:p w14:paraId="62682830"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□有限责任公司</w:t>
            </w:r>
          </w:p>
          <w:p w14:paraId="6BD2C0C1"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□个人独立经营方式</w:t>
            </w:r>
          </w:p>
          <w:p w14:paraId="6F54B38C"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□合伙经营方式</w:t>
            </w:r>
          </w:p>
          <w:p w14:paraId="6ED31BF9" w14:textId="77777777" w:rsidR="00CF0D08" w:rsidRDefault="00EE2FA7">
            <w:pPr>
              <w:autoSpaceDE w:val="0"/>
              <w:snapToGrid w:val="0"/>
              <w:jc w:val="left"/>
              <w:rPr>
                <w:rFonts w:ascii="宋体" w:hAnsi="宋体" w:hint="eastAsia"/>
                <w:lang w:val="zh-CN"/>
              </w:rPr>
            </w:pPr>
            <w:r>
              <w:rPr>
                <w:rFonts w:ascii="宋体" w:hAnsi="宋体" w:cs="宋体" w:hint="eastAsia"/>
                <w:sz w:val="24"/>
                <w:lang w:val="zh-CN"/>
              </w:rPr>
              <w:t>□其他</w:t>
            </w:r>
          </w:p>
        </w:tc>
        <w:tc>
          <w:tcPr>
            <w:tcW w:w="1418" w:type="dxa"/>
            <w:vAlign w:val="center"/>
          </w:tcPr>
          <w:p w14:paraId="33CE4916" w14:textId="77777777" w:rsidR="00CF0D08" w:rsidRDefault="00EE2FA7">
            <w:pPr>
              <w:autoSpaceDE w:val="0"/>
              <w:snapToGrid w:val="0"/>
              <w:jc w:val="center"/>
              <w:rPr>
                <w:rFonts w:ascii="宋体" w:hAnsi="宋体" w:hint="eastAsia"/>
              </w:rPr>
            </w:pPr>
            <w:r>
              <w:rPr>
                <w:rFonts w:ascii="宋体" w:hAnsi="宋体" w:cs="宋体" w:hint="eastAsia"/>
                <w:sz w:val="24"/>
                <w:lang w:val="zh-CN"/>
              </w:rPr>
              <w:t>企业性质</w:t>
            </w:r>
          </w:p>
        </w:tc>
        <w:tc>
          <w:tcPr>
            <w:tcW w:w="1515" w:type="dxa"/>
            <w:vAlign w:val="center"/>
          </w:tcPr>
          <w:p w14:paraId="023E2348"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□事业单位</w:t>
            </w:r>
          </w:p>
          <w:p w14:paraId="2E95119B"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□国企</w:t>
            </w:r>
          </w:p>
          <w:p w14:paraId="6AD7C58E"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□民营</w:t>
            </w:r>
          </w:p>
          <w:p w14:paraId="17C97CD2"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□个体经营者</w:t>
            </w:r>
          </w:p>
          <w:p w14:paraId="0648FF73"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□自然人</w:t>
            </w:r>
          </w:p>
          <w:p w14:paraId="113223A5" w14:textId="77777777" w:rsidR="00CF0D08" w:rsidRDefault="00EE2FA7">
            <w:pPr>
              <w:autoSpaceDE w:val="0"/>
              <w:snapToGrid w:val="0"/>
              <w:jc w:val="left"/>
              <w:rPr>
                <w:rFonts w:ascii="宋体" w:hAnsi="宋体" w:cs="宋体" w:hint="eastAsia"/>
                <w:sz w:val="24"/>
                <w:lang w:val="zh-CN"/>
              </w:rPr>
            </w:pPr>
            <w:r>
              <w:rPr>
                <w:rFonts w:ascii="宋体" w:hAnsi="宋体" w:cs="宋体" w:hint="eastAsia"/>
                <w:sz w:val="24"/>
                <w:lang w:val="zh-CN"/>
              </w:rPr>
              <w:t>□其他组织</w:t>
            </w:r>
          </w:p>
        </w:tc>
      </w:tr>
      <w:tr w:rsidR="00CF0D08" w14:paraId="00D0CC15" w14:textId="77777777">
        <w:trPr>
          <w:trHeight w:val="735"/>
          <w:jc w:val="center"/>
        </w:trPr>
        <w:tc>
          <w:tcPr>
            <w:tcW w:w="1195" w:type="dxa"/>
            <w:vAlign w:val="center"/>
          </w:tcPr>
          <w:p w14:paraId="21261BB6"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注册资金</w:t>
            </w:r>
          </w:p>
        </w:tc>
        <w:tc>
          <w:tcPr>
            <w:tcW w:w="1600" w:type="dxa"/>
            <w:vAlign w:val="center"/>
          </w:tcPr>
          <w:p w14:paraId="7FDF187B" w14:textId="77777777" w:rsidR="00CF0D08" w:rsidRDefault="00CF0D08">
            <w:pPr>
              <w:autoSpaceDE w:val="0"/>
              <w:snapToGrid w:val="0"/>
              <w:spacing w:line="360" w:lineRule="auto"/>
              <w:jc w:val="center"/>
              <w:rPr>
                <w:rFonts w:ascii="宋体" w:hAnsi="宋体" w:cs="宋体" w:hint="eastAsia"/>
                <w:sz w:val="24"/>
                <w:lang w:val="zh-CN"/>
              </w:rPr>
            </w:pPr>
          </w:p>
        </w:tc>
        <w:tc>
          <w:tcPr>
            <w:tcW w:w="1134" w:type="dxa"/>
            <w:vAlign w:val="center"/>
          </w:tcPr>
          <w:p w14:paraId="01B15DBA"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地    址</w:t>
            </w:r>
          </w:p>
        </w:tc>
        <w:tc>
          <w:tcPr>
            <w:tcW w:w="5342" w:type="dxa"/>
            <w:gridSpan w:val="4"/>
            <w:vAlign w:val="center"/>
          </w:tcPr>
          <w:p w14:paraId="672C9C47" w14:textId="77777777" w:rsidR="00CF0D08" w:rsidRDefault="00CF0D08">
            <w:pPr>
              <w:autoSpaceDE w:val="0"/>
              <w:snapToGrid w:val="0"/>
              <w:spacing w:line="360" w:lineRule="auto"/>
              <w:jc w:val="center"/>
              <w:rPr>
                <w:rFonts w:ascii="宋体" w:hAnsi="宋体" w:cs="宋体" w:hint="eastAsia"/>
                <w:sz w:val="24"/>
                <w:lang w:val="zh-CN"/>
              </w:rPr>
            </w:pPr>
          </w:p>
        </w:tc>
      </w:tr>
      <w:tr w:rsidR="00CF0D08" w14:paraId="06C887CE" w14:textId="77777777">
        <w:trPr>
          <w:trHeight w:val="1088"/>
          <w:jc w:val="center"/>
        </w:trPr>
        <w:tc>
          <w:tcPr>
            <w:tcW w:w="1195" w:type="dxa"/>
            <w:vAlign w:val="center"/>
          </w:tcPr>
          <w:p w14:paraId="58625730"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经营范围</w:t>
            </w:r>
          </w:p>
        </w:tc>
        <w:tc>
          <w:tcPr>
            <w:tcW w:w="8076" w:type="dxa"/>
            <w:gridSpan w:val="6"/>
            <w:vAlign w:val="center"/>
          </w:tcPr>
          <w:p w14:paraId="3C143642" w14:textId="77777777" w:rsidR="00CF0D08" w:rsidRDefault="00CF0D08">
            <w:pPr>
              <w:autoSpaceDE w:val="0"/>
              <w:snapToGrid w:val="0"/>
              <w:spacing w:line="360" w:lineRule="auto"/>
              <w:rPr>
                <w:rFonts w:ascii="宋体" w:hAnsi="宋体" w:cs="宋体" w:hint="eastAsia"/>
                <w:sz w:val="24"/>
                <w:lang w:val="zh-CN"/>
              </w:rPr>
            </w:pPr>
          </w:p>
          <w:p w14:paraId="2B158ED7" w14:textId="77777777" w:rsidR="00CF0D08" w:rsidRDefault="00CF0D08">
            <w:pPr>
              <w:autoSpaceDE w:val="0"/>
              <w:snapToGrid w:val="0"/>
              <w:spacing w:line="360" w:lineRule="auto"/>
              <w:rPr>
                <w:rFonts w:ascii="宋体" w:hAnsi="宋体" w:cs="宋体" w:hint="eastAsia"/>
                <w:sz w:val="24"/>
                <w:lang w:val="zh-CN"/>
              </w:rPr>
            </w:pPr>
          </w:p>
          <w:p w14:paraId="1AF57A24" w14:textId="77777777" w:rsidR="00CF0D08" w:rsidRDefault="00CF0D08">
            <w:pPr>
              <w:autoSpaceDE w:val="0"/>
              <w:snapToGrid w:val="0"/>
              <w:spacing w:line="360" w:lineRule="auto"/>
              <w:rPr>
                <w:rFonts w:ascii="宋体" w:hAnsi="宋体" w:cs="宋体" w:hint="eastAsia"/>
                <w:sz w:val="24"/>
                <w:lang w:val="zh-CN"/>
              </w:rPr>
            </w:pPr>
          </w:p>
          <w:p w14:paraId="34DA7846" w14:textId="77777777" w:rsidR="00CF0D08" w:rsidRDefault="00CF0D08">
            <w:pPr>
              <w:autoSpaceDE w:val="0"/>
              <w:snapToGrid w:val="0"/>
              <w:spacing w:line="360" w:lineRule="auto"/>
              <w:rPr>
                <w:rFonts w:ascii="宋体" w:hAnsi="宋体" w:cs="宋体" w:hint="eastAsia"/>
                <w:sz w:val="24"/>
                <w:lang w:val="zh-CN"/>
              </w:rPr>
            </w:pPr>
          </w:p>
        </w:tc>
      </w:tr>
      <w:tr w:rsidR="00CF0D08" w14:paraId="7C2A84B7" w14:textId="77777777">
        <w:trPr>
          <w:trHeight w:val="564"/>
          <w:jc w:val="center"/>
        </w:trPr>
        <w:tc>
          <w:tcPr>
            <w:tcW w:w="1195" w:type="dxa"/>
            <w:vMerge w:val="restart"/>
            <w:vAlign w:val="center"/>
          </w:tcPr>
          <w:p w14:paraId="4C8E7B80"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单位</w:t>
            </w:r>
          </w:p>
          <w:p w14:paraId="265CBAA6"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职工</w:t>
            </w:r>
          </w:p>
        </w:tc>
        <w:tc>
          <w:tcPr>
            <w:tcW w:w="4348" w:type="dxa"/>
            <w:gridSpan w:val="3"/>
            <w:vAlign w:val="center"/>
          </w:tcPr>
          <w:p w14:paraId="02B58F03" w14:textId="77777777" w:rsidR="00CF0D08" w:rsidRDefault="00EE2FA7">
            <w:pPr>
              <w:autoSpaceDE w:val="0"/>
              <w:snapToGrid w:val="0"/>
              <w:jc w:val="center"/>
              <w:rPr>
                <w:rFonts w:ascii="宋体" w:hAnsi="宋体" w:hint="eastAsia"/>
              </w:rPr>
            </w:pPr>
            <w:r>
              <w:rPr>
                <w:rFonts w:ascii="宋体" w:hAnsi="宋体" w:cs="宋体" w:hint="eastAsia"/>
                <w:sz w:val="24"/>
                <w:lang w:val="zh-CN"/>
              </w:rPr>
              <w:t>人数</w:t>
            </w:r>
          </w:p>
        </w:tc>
        <w:tc>
          <w:tcPr>
            <w:tcW w:w="3728" w:type="dxa"/>
            <w:gridSpan w:val="3"/>
            <w:vAlign w:val="center"/>
          </w:tcPr>
          <w:p w14:paraId="69CDDBE0" w14:textId="77777777" w:rsidR="00CF0D08" w:rsidRDefault="00EE2FA7">
            <w:pPr>
              <w:autoSpaceDE w:val="0"/>
              <w:snapToGrid w:val="0"/>
              <w:jc w:val="center"/>
              <w:rPr>
                <w:rFonts w:ascii="宋体" w:hAnsi="宋体" w:hint="eastAsia"/>
              </w:rPr>
            </w:pPr>
            <w:r>
              <w:rPr>
                <w:rFonts w:ascii="宋体" w:hAnsi="宋体" w:cs="宋体" w:hint="eastAsia"/>
                <w:sz w:val="24"/>
                <w:lang w:val="zh-CN"/>
              </w:rPr>
              <w:t>具有执业资格的管理人员人数</w:t>
            </w:r>
          </w:p>
        </w:tc>
      </w:tr>
      <w:tr w:rsidR="00CF0D08" w14:paraId="3C9F4B7C" w14:textId="77777777">
        <w:trPr>
          <w:trHeight w:val="588"/>
          <w:jc w:val="center"/>
        </w:trPr>
        <w:tc>
          <w:tcPr>
            <w:tcW w:w="1195" w:type="dxa"/>
            <w:vMerge/>
            <w:vAlign w:val="center"/>
          </w:tcPr>
          <w:p w14:paraId="4D6D087F" w14:textId="77777777" w:rsidR="00CF0D08" w:rsidRDefault="00CF0D08">
            <w:pPr>
              <w:autoSpaceDE w:val="0"/>
              <w:snapToGrid w:val="0"/>
              <w:spacing w:line="360" w:lineRule="auto"/>
              <w:jc w:val="center"/>
              <w:rPr>
                <w:rFonts w:ascii="宋体" w:hAnsi="宋体" w:cs="宋体" w:hint="eastAsia"/>
                <w:sz w:val="24"/>
                <w:lang w:val="zh-CN"/>
              </w:rPr>
            </w:pPr>
          </w:p>
        </w:tc>
        <w:tc>
          <w:tcPr>
            <w:tcW w:w="4348" w:type="dxa"/>
            <w:gridSpan w:val="3"/>
            <w:vAlign w:val="center"/>
          </w:tcPr>
          <w:p w14:paraId="7FC1390C" w14:textId="77777777" w:rsidR="00CF0D08" w:rsidRDefault="00CF0D08">
            <w:pPr>
              <w:autoSpaceDE w:val="0"/>
              <w:snapToGrid w:val="0"/>
              <w:spacing w:line="360" w:lineRule="auto"/>
              <w:jc w:val="center"/>
              <w:rPr>
                <w:rFonts w:ascii="宋体" w:hAnsi="宋体" w:cs="宋体" w:hint="eastAsia"/>
                <w:sz w:val="24"/>
                <w:lang w:val="zh-CN"/>
              </w:rPr>
            </w:pPr>
          </w:p>
        </w:tc>
        <w:tc>
          <w:tcPr>
            <w:tcW w:w="3728" w:type="dxa"/>
            <w:gridSpan w:val="3"/>
            <w:vAlign w:val="center"/>
          </w:tcPr>
          <w:p w14:paraId="6AD0F018" w14:textId="77777777" w:rsidR="00CF0D08" w:rsidRDefault="00CF0D08">
            <w:pPr>
              <w:autoSpaceDE w:val="0"/>
              <w:snapToGrid w:val="0"/>
              <w:spacing w:line="360" w:lineRule="auto"/>
              <w:jc w:val="center"/>
              <w:rPr>
                <w:rFonts w:ascii="宋体" w:hAnsi="宋体" w:cs="宋体" w:hint="eastAsia"/>
                <w:sz w:val="24"/>
                <w:lang w:val="zh-CN"/>
              </w:rPr>
            </w:pPr>
          </w:p>
        </w:tc>
      </w:tr>
      <w:tr w:rsidR="00CF0D08" w14:paraId="237E22F8" w14:textId="77777777">
        <w:trPr>
          <w:trHeight w:val="1090"/>
          <w:jc w:val="center"/>
        </w:trPr>
        <w:tc>
          <w:tcPr>
            <w:tcW w:w="1195" w:type="dxa"/>
            <w:vAlign w:val="center"/>
          </w:tcPr>
          <w:p w14:paraId="05CF0A05"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rPr>
              <w:t>获奖情况</w:t>
            </w:r>
          </w:p>
          <w:p w14:paraId="49640660"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rPr>
              <w:t>(荣誉)</w:t>
            </w:r>
          </w:p>
        </w:tc>
        <w:tc>
          <w:tcPr>
            <w:tcW w:w="8076" w:type="dxa"/>
            <w:gridSpan w:val="6"/>
            <w:vAlign w:val="center"/>
          </w:tcPr>
          <w:p w14:paraId="2E2F099F" w14:textId="77777777" w:rsidR="00CF0D08" w:rsidRDefault="00CF0D08">
            <w:pPr>
              <w:autoSpaceDE w:val="0"/>
              <w:snapToGrid w:val="0"/>
              <w:spacing w:line="360" w:lineRule="auto"/>
              <w:jc w:val="center"/>
              <w:rPr>
                <w:rFonts w:ascii="宋体" w:hAnsi="宋体" w:cs="宋体" w:hint="eastAsia"/>
                <w:sz w:val="24"/>
                <w:lang w:val="zh-CN"/>
              </w:rPr>
            </w:pPr>
          </w:p>
        </w:tc>
      </w:tr>
      <w:tr w:rsidR="00CF0D08" w14:paraId="2D3AE5E3" w14:textId="77777777">
        <w:trPr>
          <w:trHeight w:val="1390"/>
          <w:jc w:val="center"/>
        </w:trPr>
        <w:tc>
          <w:tcPr>
            <w:tcW w:w="1195" w:type="dxa"/>
            <w:vAlign w:val="center"/>
          </w:tcPr>
          <w:p w14:paraId="413B0405"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单</w:t>
            </w:r>
          </w:p>
          <w:p w14:paraId="267051E4"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位</w:t>
            </w:r>
          </w:p>
          <w:p w14:paraId="573D1804"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简</w:t>
            </w:r>
          </w:p>
          <w:p w14:paraId="11F3F866" w14:textId="77777777" w:rsidR="00CF0D08" w:rsidRDefault="00EE2FA7">
            <w:pPr>
              <w:autoSpaceDE w:val="0"/>
              <w:snapToGrid w:val="0"/>
              <w:spacing w:line="360" w:lineRule="auto"/>
              <w:jc w:val="center"/>
              <w:rPr>
                <w:rFonts w:ascii="宋体" w:hAnsi="宋体" w:hint="eastAsia"/>
              </w:rPr>
            </w:pPr>
            <w:r>
              <w:rPr>
                <w:rFonts w:ascii="宋体" w:hAnsi="宋体" w:cs="宋体" w:hint="eastAsia"/>
                <w:sz w:val="24"/>
                <w:lang w:val="zh-CN"/>
              </w:rPr>
              <w:t>历</w:t>
            </w:r>
          </w:p>
        </w:tc>
        <w:tc>
          <w:tcPr>
            <w:tcW w:w="8076" w:type="dxa"/>
            <w:gridSpan w:val="6"/>
          </w:tcPr>
          <w:p w14:paraId="0A08612C" w14:textId="77777777" w:rsidR="00CF0D08" w:rsidRDefault="00CF0D08">
            <w:pPr>
              <w:autoSpaceDE w:val="0"/>
              <w:snapToGrid w:val="0"/>
              <w:spacing w:line="360" w:lineRule="auto"/>
              <w:jc w:val="center"/>
              <w:rPr>
                <w:rFonts w:ascii="宋体" w:hAnsi="宋体" w:cs="宋体" w:hint="eastAsia"/>
                <w:sz w:val="24"/>
                <w:lang w:val="zh-CN"/>
              </w:rPr>
            </w:pPr>
          </w:p>
        </w:tc>
      </w:tr>
    </w:tbl>
    <w:p w14:paraId="509F35EC" w14:textId="77777777" w:rsidR="00CF0D08" w:rsidRDefault="00EE2FA7">
      <w:pPr>
        <w:autoSpaceDE w:val="0"/>
        <w:snapToGrid w:val="0"/>
        <w:spacing w:line="360" w:lineRule="auto"/>
        <w:ind w:firstLine="840"/>
        <w:rPr>
          <w:rFonts w:ascii="宋体" w:hAnsi="宋体" w:hint="eastAsia"/>
        </w:rPr>
      </w:pPr>
      <w:r>
        <w:rPr>
          <w:rFonts w:ascii="宋体" w:hAnsi="宋体" w:cs="宋体" w:hint="eastAsia"/>
          <w:sz w:val="24"/>
          <w:lang w:val="zh-CN"/>
        </w:rPr>
        <w:t>附企业、人员的相关证书复印件。如有其它补充材料，格式自拟。（文本中已提供的资料无需重复提供）</w:t>
      </w:r>
    </w:p>
    <w:p w14:paraId="566B4536" w14:textId="77777777" w:rsidR="00CF0D08" w:rsidRDefault="00EE2FA7">
      <w:pPr>
        <w:snapToGrid w:val="0"/>
        <w:spacing w:line="360" w:lineRule="auto"/>
        <w:ind w:firstLine="576"/>
        <w:jc w:val="center"/>
        <w:rPr>
          <w:rFonts w:ascii="宋体" w:hAnsi="宋体" w:cs="仿宋_GB2312" w:hint="eastAsia"/>
          <w:sz w:val="24"/>
          <w:lang w:val="zh-CN"/>
        </w:rPr>
      </w:pPr>
      <w:r>
        <w:rPr>
          <w:rFonts w:ascii="宋体" w:hAnsi="宋体" w:cs="仿宋_GB2312" w:hint="eastAsia"/>
          <w:sz w:val="24"/>
          <w:lang w:val="zh-CN"/>
        </w:rPr>
        <w:t xml:space="preserve">                     </w:t>
      </w:r>
      <w:r>
        <w:rPr>
          <w:rFonts w:ascii="宋体" w:hAnsi="宋体" w:cs="仿宋_GB2312"/>
          <w:sz w:val="24"/>
          <w:lang w:val="zh-CN"/>
        </w:rPr>
        <w:t xml:space="preserve">  </w:t>
      </w:r>
      <w:r>
        <w:rPr>
          <w:rFonts w:ascii="宋体" w:hAnsi="宋体" w:cs="仿宋_GB2312" w:hint="eastAsia"/>
          <w:sz w:val="24"/>
          <w:lang w:val="zh-CN"/>
        </w:rPr>
        <w:t>投标供应商</w:t>
      </w:r>
      <w:r>
        <w:rPr>
          <w:rFonts w:ascii="宋体" w:hAnsi="宋体" w:cs="仿宋_GB2312"/>
          <w:sz w:val="24"/>
          <w:lang w:val="zh-CN"/>
        </w:rPr>
        <w:t xml:space="preserve">名称(电子签名)：                </w:t>
      </w:r>
    </w:p>
    <w:p w14:paraId="05B0A319" w14:textId="77777777" w:rsidR="00CF0D08" w:rsidRDefault="00EE2FA7">
      <w:pPr>
        <w:snapToGrid w:val="0"/>
        <w:spacing w:line="360" w:lineRule="auto"/>
        <w:ind w:firstLine="576"/>
        <w:jc w:val="center"/>
        <w:rPr>
          <w:rFonts w:ascii="宋体" w:hAnsi="宋体" w:cs="仿宋_GB2312" w:hint="eastAsia"/>
          <w:b/>
          <w:sz w:val="32"/>
          <w:szCs w:val="32"/>
        </w:rPr>
      </w:pPr>
      <w:r>
        <w:rPr>
          <w:rFonts w:ascii="宋体" w:hAnsi="宋体" w:cs="仿宋_GB2312"/>
          <w:sz w:val="24"/>
          <w:lang w:val="zh-CN"/>
        </w:rPr>
        <w:t xml:space="preserve">                   日期：  年  月  日</w:t>
      </w:r>
    </w:p>
    <w:p w14:paraId="071F7491" w14:textId="77777777" w:rsidR="00CF0D08" w:rsidRDefault="00EE2FA7">
      <w:pPr>
        <w:rPr>
          <w:rFonts w:ascii="宋体" w:hAnsi="宋体" w:cs="仿宋_GB2312" w:hint="eastAsia"/>
          <w:b/>
          <w:sz w:val="30"/>
          <w:szCs w:val="30"/>
        </w:rPr>
      </w:pPr>
      <w:r>
        <w:rPr>
          <w:rFonts w:ascii="宋体" w:hAnsi="宋体" w:cs="仿宋_GB2312" w:hint="eastAsia"/>
          <w:b/>
          <w:sz w:val="30"/>
          <w:szCs w:val="30"/>
        </w:rPr>
        <w:br w:type="page"/>
      </w:r>
    </w:p>
    <w:p w14:paraId="693D41B3" w14:textId="77777777" w:rsidR="00CF0D08" w:rsidRDefault="00EE2FA7">
      <w:pPr>
        <w:jc w:val="left"/>
        <w:rPr>
          <w:rFonts w:ascii="宋体" w:hAnsi="宋体" w:cs="仿宋_GB2312" w:hint="eastAsia"/>
          <w:b/>
          <w:sz w:val="30"/>
          <w:szCs w:val="30"/>
        </w:rPr>
      </w:pPr>
      <w:r>
        <w:rPr>
          <w:rFonts w:ascii="宋体" w:hAnsi="宋体" w:cs="仿宋_GB2312" w:hint="eastAsia"/>
          <w:b/>
          <w:sz w:val="30"/>
          <w:szCs w:val="30"/>
        </w:rPr>
        <w:lastRenderedPageBreak/>
        <w:t>参考格式2</w:t>
      </w:r>
    </w:p>
    <w:p w14:paraId="585A3672" w14:textId="77777777" w:rsidR="00CF0D08" w:rsidRDefault="00CF0D08">
      <w:pPr>
        <w:rPr>
          <w:rFonts w:ascii="宋体" w:hAnsi="宋体" w:hint="eastAsia"/>
        </w:rPr>
      </w:pPr>
    </w:p>
    <w:p w14:paraId="4D563372" w14:textId="77777777" w:rsidR="00CF0D08" w:rsidRDefault="00EE2FA7">
      <w:pPr>
        <w:autoSpaceDE w:val="0"/>
        <w:spacing w:line="360" w:lineRule="auto"/>
        <w:ind w:firstLine="120"/>
        <w:jc w:val="center"/>
        <w:rPr>
          <w:rFonts w:ascii="宋体" w:hAnsi="宋体" w:hint="eastAsia"/>
          <w:sz w:val="28"/>
          <w:szCs w:val="28"/>
        </w:rPr>
      </w:pPr>
      <w:r>
        <w:rPr>
          <w:rFonts w:ascii="宋体" w:hAnsi="宋体" w:cs="宋体" w:hint="eastAsia"/>
          <w:b/>
          <w:sz w:val="28"/>
          <w:szCs w:val="28"/>
        </w:rPr>
        <w:t>20  年  月  日以</w:t>
      </w:r>
      <w:r>
        <w:rPr>
          <w:rFonts w:ascii="宋体" w:hAnsi="宋体" w:cs="宋体" w:hint="eastAsia"/>
          <w:b/>
          <w:sz w:val="28"/>
          <w:szCs w:val="28"/>
          <w:lang w:val="zh-CN"/>
        </w:rPr>
        <w:t>来主要业绩证明</w:t>
      </w:r>
    </w:p>
    <w:p w14:paraId="56CE9BE1" w14:textId="77777777" w:rsidR="00CF0D08" w:rsidRDefault="00EE2FA7">
      <w:pPr>
        <w:autoSpaceDE w:val="0"/>
        <w:spacing w:line="360" w:lineRule="auto"/>
        <w:ind w:firstLine="120"/>
        <w:rPr>
          <w:rFonts w:ascii="宋体" w:hAnsi="宋体" w:hint="eastAsia"/>
          <w:sz w:val="24"/>
          <w:szCs w:val="22"/>
        </w:rPr>
      </w:pPr>
      <w:r>
        <w:rPr>
          <w:rFonts w:ascii="宋体" w:hAnsi="宋体"/>
          <w:sz w:val="24"/>
          <w:szCs w:val="22"/>
        </w:rPr>
        <w:t>附表</w:t>
      </w:r>
      <w:r>
        <w:rPr>
          <w:rFonts w:ascii="宋体" w:hAnsi="宋体" w:hint="eastAsia"/>
          <w:sz w:val="24"/>
          <w:szCs w:val="22"/>
        </w:rPr>
        <w:t>：</w:t>
      </w:r>
      <w:r>
        <w:rPr>
          <w:rFonts w:ascii="宋体" w:hAnsi="宋体"/>
          <w:sz w:val="24"/>
          <w:szCs w:val="22"/>
        </w:rPr>
        <w:t>相关项目业绩一览表</w:t>
      </w:r>
    </w:p>
    <w:tbl>
      <w:tblPr>
        <w:tblW w:w="9588" w:type="dxa"/>
        <w:tblInd w:w="-7" w:type="dxa"/>
        <w:tblLayout w:type="fixed"/>
        <w:tblLook w:val="04A0" w:firstRow="1" w:lastRow="0" w:firstColumn="1" w:lastColumn="0" w:noHBand="0" w:noVBand="1"/>
      </w:tblPr>
      <w:tblGrid>
        <w:gridCol w:w="1828"/>
        <w:gridCol w:w="966"/>
        <w:gridCol w:w="1380"/>
        <w:gridCol w:w="1450"/>
        <w:gridCol w:w="1174"/>
        <w:gridCol w:w="1540"/>
        <w:gridCol w:w="1250"/>
      </w:tblGrid>
      <w:tr w:rsidR="00CF0D08" w14:paraId="3B633CA4" w14:textId="77777777">
        <w:trPr>
          <w:trHeight w:val="1177"/>
        </w:trPr>
        <w:tc>
          <w:tcPr>
            <w:tcW w:w="1828" w:type="dxa"/>
            <w:tcBorders>
              <w:top w:val="single" w:sz="6" w:space="0" w:color="000000"/>
              <w:left w:val="single" w:sz="6" w:space="0" w:color="000000"/>
              <w:bottom w:val="single" w:sz="6" w:space="0" w:color="000000"/>
              <w:right w:val="single" w:sz="6" w:space="0" w:color="000000"/>
            </w:tcBorders>
            <w:vAlign w:val="center"/>
          </w:tcPr>
          <w:p w14:paraId="26EA0199" w14:textId="77777777" w:rsidR="00CF0D08" w:rsidRDefault="00EE2FA7">
            <w:pPr>
              <w:autoSpaceDE w:val="0"/>
              <w:spacing w:line="276" w:lineRule="auto"/>
              <w:jc w:val="center"/>
              <w:rPr>
                <w:rFonts w:ascii="宋体" w:hAnsi="宋体" w:hint="eastAsia"/>
              </w:rPr>
            </w:pPr>
            <w:r>
              <w:rPr>
                <w:rFonts w:ascii="宋体" w:hAnsi="宋体" w:cs="宋体" w:hint="eastAsia"/>
                <w:sz w:val="24"/>
              </w:rPr>
              <w:t>项目名称</w:t>
            </w:r>
          </w:p>
        </w:tc>
        <w:tc>
          <w:tcPr>
            <w:tcW w:w="966" w:type="dxa"/>
            <w:tcBorders>
              <w:top w:val="single" w:sz="6" w:space="0" w:color="000000"/>
              <w:left w:val="single" w:sz="6" w:space="0" w:color="000000"/>
              <w:bottom w:val="single" w:sz="6" w:space="0" w:color="000000"/>
              <w:right w:val="single" w:sz="6" w:space="0" w:color="000000"/>
            </w:tcBorders>
            <w:vAlign w:val="center"/>
          </w:tcPr>
          <w:p w14:paraId="10761BEB" w14:textId="77777777" w:rsidR="00CF0D08" w:rsidRDefault="00EE2FA7">
            <w:pPr>
              <w:autoSpaceDE w:val="0"/>
              <w:spacing w:line="276" w:lineRule="auto"/>
              <w:jc w:val="center"/>
              <w:rPr>
                <w:rFonts w:ascii="宋体" w:hAnsi="宋体" w:hint="eastAsia"/>
              </w:rPr>
            </w:pPr>
            <w:r>
              <w:rPr>
                <w:rFonts w:ascii="宋体" w:hAnsi="宋体" w:cs="宋体" w:hint="eastAsia"/>
                <w:sz w:val="24"/>
              </w:rPr>
              <w:t>项目</w:t>
            </w:r>
          </w:p>
          <w:p w14:paraId="1B233557" w14:textId="77777777" w:rsidR="00CF0D08" w:rsidRDefault="00EE2FA7">
            <w:pPr>
              <w:autoSpaceDE w:val="0"/>
              <w:spacing w:line="276" w:lineRule="auto"/>
              <w:jc w:val="center"/>
              <w:rPr>
                <w:rFonts w:ascii="宋体" w:hAnsi="宋体" w:hint="eastAsia"/>
              </w:rPr>
            </w:pPr>
            <w:r>
              <w:rPr>
                <w:rFonts w:ascii="宋体" w:hAnsi="宋体" w:cs="宋体" w:hint="eastAsia"/>
                <w:sz w:val="24"/>
              </w:rPr>
              <w:t>类型</w:t>
            </w:r>
          </w:p>
        </w:tc>
        <w:tc>
          <w:tcPr>
            <w:tcW w:w="1380" w:type="dxa"/>
            <w:tcBorders>
              <w:top w:val="single" w:sz="6" w:space="0" w:color="000000"/>
              <w:left w:val="single" w:sz="6" w:space="0" w:color="000000"/>
              <w:bottom w:val="single" w:sz="6" w:space="0" w:color="000000"/>
              <w:right w:val="single" w:sz="6" w:space="0" w:color="000000"/>
            </w:tcBorders>
            <w:vAlign w:val="center"/>
          </w:tcPr>
          <w:p w14:paraId="30F32755" w14:textId="77777777" w:rsidR="00CF0D08" w:rsidRDefault="00EE2FA7">
            <w:pPr>
              <w:autoSpaceDE w:val="0"/>
              <w:spacing w:line="276" w:lineRule="auto"/>
              <w:jc w:val="center"/>
              <w:rPr>
                <w:rFonts w:ascii="宋体" w:hAnsi="宋体" w:hint="eastAsia"/>
              </w:rPr>
            </w:pPr>
            <w:r>
              <w:rPr>
                <w:rFonts w:ascii="宋体" w:hAnsi="宋体" w:cs="宋体" w:hint="eastAsia"/>
                <w:sz w:val="24"/>
              </w:rPr>
              <w:t>简要描述</w:t>
            </w:r>
          </w:p>
        </w:tc>
        <w:tc>
          <w:tcPr>
            <w:tcW w:w="1450" w:type="dxa"/>
            <w:tcBorders>
              <w:top w:val="single" w:sz="6" w:space="0" w:color="000000"/>
              <w:left w:val="single" w:sz="6" w:space="0" w:color="000000"/>
              <w:bottom w:val="single" w:sz="6" w:space="0" w:color="000000"/>
              <w:right w:val="single" w:sz="6" w:space="0" w:color="000000"/>
            </w:tcBorders>
            <w:vAlign w:val="center"/>
          </w:tcPr>
          <w:p w14:paraId="552CC785" w14:textId="77777777" w:rsidR="00CF0D08" w:rsidRDefault="00EE2FA7">
            <w:pPr>
              <w:autoSpaceDE w:val="0"/>
              <w:spacing w:line="276" w:lineRule="auto"/>
              <w:jc w:val="center"/>
              <w:rPr>
                <w:rFonts w:ascii="宋体" w:hAnsi="宋体" w:cs="宋体" w:hint="eastAsia"/>
                <w:sz w:val="24"/>
              </w:rPr>
            </w:pPr>
            <w:r>
              <w:rPr>
                <w:rFonts w:ascii="宋体" w:hAnsi="宋体" w:cs="宋体" w:hint="eastAsia"/>
                <w:sz w:val="24"/>
              </w:rPr>
              <w:t>合同金额</w:t>
            </w:r>
          </w:p>
          <w:p w14:paraId="0D55B360" w14:textId="77777777" w:rsidR="00CF0D08" w:rsidRDefault="00EE2FA7">
            <w:pPr>
              <w:autoSpaceDE w:val="0"/>
              <w:spacing w:line="276" w:lineRule="auto"/>
              <w:jc w:val="center"/>
              <w:rPr>
                <w:rFonts w:ascii="宋体" w:hAnsi="宋体" w:hint="eastAsia"/>
              </w:rPr>
            </w:pPr>
            <w:r>
              <w:rPr>
                <w:rFonts w:ascii="宋体" w:hAnsi="宋体" w:cs="宋体" w:hint="eastAsia"/>
                <w:sz w:val="24"/>
              </w:rPr>
              <w:t>（万元）</w:t>
            </w:r>
          </w:p>
        </w:tc>
        <w:tc>
          <w:tcPr>
            <w:tcW w:w="1174" w:type="dxa"/>
            <w:tcBorders>
              <w:top w:val="single" w:sz="6" w:space="0" w:color="000000"/>
              <w:left w:val="single" w:sz="6" w:space="0" w:color="000000"/>
              <w:bottom w:val="single" w:sz="6" w:space="0" w:color="000000"/>
              <w:right w:val="single" w:sz="6" w:space="0" w:color="000000"/>
            </w:tcBorders>
            <w:vAlign w:val="center"/>
          </w:tcPr>
          <w:p w14:paraId="1724C03B" w14:textId="77777777" w:rsidR="00CF0D08" w:rsidRDefault="00EE2FA7">
            <w:pPr>
              <w:autoSpaceDE w:val="0"/>
              <w:spacing w:line="276" w:lineRule="auto"/>
              <w:jc w:val="center"/>
              <w:rPr>
                <w:rFonts w:ascii="宋体" w:hAnsi="宋体" w:hint="eastAsia"/>
              </w:rPr>
            </w:pPr>
            <w:r>
              <w:rPr>
                <w:rFonts w:ascii="宋体" w:hAnsi="宋体" w:cs="宋体" w:hint="eastAsia"/>
                <w:sz w:val="24"/>
              </w:rPr>
              <w:t>合同签订日期</w:t>
            </w:r>
          </w:p>
        </w:tc>
        <w:tc>
          <w:tcPr>
            <w:tcW w:w="1540" w:type="dxa"/>
            <w:tcBorders>
              <w:top w:val="single" w:sz="6" w:space="0" w:color="000000"/>
              <w:left w:val="single" w:sz="6" w:space="0" w:color="000000"/>
              <w:bottom w:val="single" w:sz="6" w:space="0" w:color="000000"/>
              <w:right w:val="single" w:sz="6" w:space="0" w:color="000000"/>
            </w:tcBorders>
            <w:vAlign w:val="center"/>
          </w:tcPr>
          <w:p w14:paraId="14E4A37D" w14:textId="77777777" w:rsidR="00CF0D08" w:rsidRDefault="00EE2FA7">
            <w:pPr>
              <w:autoSpaceDE w:val="0"/>
              <w:spacing w:line="276" w:lineRule="auto"/>
              <w:jc w:val="center"/>
              <w:rPr>
                <w:rFonts w:ascii="宋体" w:hAnsi="宋体" w:hint="eastAsia"/>
              </w:rPr>
            </w:pPr>
            <w:r>
              <w:rPr>
                <w:rFonts w:ascii="宋体" w:hAnsi="宋体" w:cs="宋体" w:hint="eastAsia"/>
                <w:sz w:val="24"/>
              </w:rPr>
              <w:t>项目地址与采购单位联系电话</w:t>
            </w:r>
          </w:p>
        </w:tc>
        <w:tc>
          <w:tcPr>
            <w:tcW w:w="1250" w:type="dxa"/>
            <w:tcBorders>
              <w:top w:val="single" w:sz="6" w:space="0" w:color="000000"/>
              <w:left w:val="single" w:sz="6" w:space="0" w:color="000000"/>
              <w:bottom w:val="single" w:sz="6" w:space="0" w:color="000000"/>
              <w:right w:val="single" w:sz="6" w:space="0" w:color="000000"/>
            </w:tcBorders>
            <w:vAlign w:val="center"/>
          </w:tcPr>
          <w:p w14:paraId="713A3DA6" w14:textId="77777777" w:rsidR="00CF0D08" w:rsidRDefault="00EE2FA7">
            <w:pPr>
              <w:autoSpaceDE w:val="0"/>
              <w:spacing w:line="276" w:lineRule="auto"/>
              <w:jc w:val="center"/>
              <w:rPr>
                <w:rFonts w:ascii="宋体" w:hAnsi="宋体" w:hint="eastAsia"/>
              </w:rPr>
            </w:pPr>
            <w:r>
              <w:rPr>
                <w:rFonts w:ascii="宋体" w:hAnsi="宋体" w:cs="宋体" w:hint="eastAsia"/>
                <w:sz w:val="24"/>
              </w:rPr>
              <w:t>所在页码</w:t>
            </w:r>
          </w:p>
        </w:tc>
      </w:tr>
      <w:tr w:rsidR="00CF0D08" w14:paraId="0633DFC8" w14:textId="77777777">
        <w:trPr>
          <w:trHeight w:val="894"/>
        </w:trPr>
        <w:tc>
          <w:tcPr>
            <w:tcW w:w="1828" w:type="dxa"/>
            <w:tcBorders>
              <w:top w:val="single" w:sz="6" w:space="0" w:color="000000"/>
              <w:left w:val="single" w:sz="6" w:space="0" w:color="000000"/>
              <w:bottom w:val="single" w:sz="6" w:space="0" w:color="000000"/>
              <w:right w:val="single" w:sz="6" w:space="0" w:color="000000"/>
            </w:tcBorders>
          </w:tcPr>
          <w:p w14:paraId="316EE8B7" w14:textId="77777777" w:rsidR="00CF0D08" w:rsidRDefault="00CF0D08">
            <w:pPr>
              <w:autoSpaceDE w:val="0"/>
              <w:snapToGrid w:val="0"/>
              <w:spacing w:line="360" w:lineRule="auto"/>
              <w:rPr>
                <w:rFonts w:ascii="宋体" w:hAnsi="宋体" w:cs="宋体" w:hint="eastAsia"/>
                <w:sz w:val="24"/>
              </w:rPr>
            </w:pPr>
          </w:p>
        </w:tc>
        <w:tc>
          <w:tcPr>
            <w:tcW w:w="966" w:type="dxa"/>
            <w:tcBorders>
              <w:top w:val="single" w:sz="6" w:space="0" w:color="000000"/>
              <w:left w:val="single" w:sz="6" w:space="0" w:color="000000"/>
              <w:bottom w:val="single" w:sz="6" w:space="0" w:color="000000"/>
              <w:right w:val="single" w:sz="6" w:space="0" w:color="000000"/>
            </w:tcBorders>
          </w:tcPr>
          <w:p w14:paraId="7EFCD679" w14:textId="77777777" w:rsidR="00CF0D08" w:rsidRDefault="00CF0D08">
            <w:pPr>
              <w:autoSpaceDE w:val="0"/>
              <w:snapToGrid w:val="0"/>
              <w:spacing w:line="360" w:lineRule="auto"/>
              <w:rPr>
                <w:rFonts w:ascii="宋体" w:hAnsi="宋体" w:cs="宋体" w:hint="eastAsia"/>
                <w:sz w:val="24"/>
              </w:rPr>
            </w:pPr>
          </w:p>
        </w:tc>
        <w:tc>
          <w:tcPr>
            <w:tcW w:w="1380" w:type="dxa"/>
            <w:tcBorders>
              <w:top w:val="single" w:sz="6" w:space="0" w:color="000000"/>
              <w:left w:val="single" w:sz="6" w:space="0" w:color="000000"/>
              <w:bottom w:val="single" w:sz="6" w:space="0" w:color="000000"/>
              <w:right w:val="single" w:sz="6" w:space="0" w:color="000000"/>
            </w:tcBorders>
          </w:tcPr>
          <w:p w14:paraId="417C81E8" w14:textId="77777777" w:rsidR="00CF0D08" w:rsidRDefault="00CF0D08">
            <w:pPr>
              <w:autoSpaceDE w:val="0"/>
              <w:snapToGrid w:val="0"/>
              <w:spacing w:line="360" w:lineRule="auto"/>
              <w:rPr>
                <w:rFonts w:ascii="宋体" w:hAnsi="宋体" w:cs="宋体" w:hint="eastAsia"/>
                <w:sz w:val="24"/>
              </w:rPr>
            </w:pPr>
          </w:p>
        </w:tc>
        <w:tc>
          <w:tcPr>
            <w:tcW w:w="1450" w:type="dxa"/>
            <w:tcBorders>
              <w:top w:val="single" w:sz="6" w:space="0" w:color="000000"/>
              <w:left w:val="single" w:sz="6" w:space="0" w:color="000000"/>
              <w:bottom w:val="single" w:sz="6" w:space="0" w:color="000000"/>
              <w:right w:val="single" w:sz="6" w:space="0" w:color="000000"/>
            </w:tcBorders>
          </w:tcPr>
          <w:p w14:paraId="159B9E27" w14:textId="77777777" w:rsidR="00CF0D08" w:rsidRDefault="00CF0D08">
            <w:pPr>
              <w:autoSpaceDE w:val="0"/>
              <w:snapToGrid w:val="0"/>
              <w:spacing w:line="360" w:lineRule="auto"/>
              <w:rPr>
                <w:rFonts w:ascii="宋体" w:hAnsi="宋体" w:cs="宋体" w:hint="eastAsia"/>
                <w:sz w:val="24"/>
              </w:rPr>
            </w:pPr>
          </w:p>
        </w:tc>
        <w:tc>
          <w:tcPr>
            <w:tcW w:w="1174" w:type="dxa"/>
            <w:tcBorders>
              <w:top w:val="single" w:sz="6" w:space="0" w:color="000000"/>
              <w:left w:val="single" w:sz="6" w:space="0" w:color="000000"/>
              <w:bottom w:val="single" w:sz="6" w:space="0" w:color="000000"/>
              <w:right w:val="single" w:sz="6" w:space="0" w:color="000000"/>
            </w:tcBorders>
          </w:tcPr>
          <w:p w14:paraId="16D51B98" w14:textId="77777777" w:rsidR="00CF0D08" w:rsidRDefault="00CF0D08">
            <w:pPr>
              <w:autoSpaceDE w:val="0"/>
              <w:snapToGrid w:val="0"/>
              <w:spacing w:line="360" w:lineRule="auto"/>
              <w:rPr>
                <w:rFonts w:ascii="宋体" w:hAnsi="宋体" w:cs="宋体" w:hint="eastAsia"/>
                <w:sz w:val="24"/>
              </w:rPr>
            </w:pPr>
          </w:p>
        </w:tc>
        <w:tc>
          <w:tcPr>
            <w:tcW w:w="1540" w:type="dxa"/>
            <w:tcBorders>
              <w:top w:val="single" w:sz="6" w:space="0" w:color="000000"/>
              <w:left w:val="single" w:sz="6" w:space="0" w:color="000000"/>
              <w:bottom w:val="single" w:sz="6" w:space="0" w:color="000000"/>
              <w:right w:val="single" w:sz="6" w:space="0" w:color="000000"/>
            </w:tcBorders>
          </w:tcPr>
          <w:p w14:paraId="2E82AD98" w14:textId="77777777" w:rsidR="00CF0D08" w:rsidRDefault="00CF0D08">
            <w:pPr>
              <w:autoSpaceDE w:val="0"/>
              <w:snapToGrid w:val="0"/>
              <w:spacing w:line="360" w:lineRule="auto"/>
              <w:rPr>
                <w:rFonts w:ascii="宋体" w:hAnsi="宋体" w:cs="宋体" w:hint="eastAsia"/>
                <w:sz w:val="24"/>
              </w:rPr>
            </w:pPr>
          </w:p>
        </w:tc>
        <w:tc>
          <w:tcPr>
            <w:tcW w:w="1250" w:type="dxa"/>
            <w:tcBorders>
              <w:top w:val="single" w:sz="6" w:space="0" w:color="000000"/>
              <w:left w:val="single" w:sz="6" w:space="0" w:color="000000"/>
              <w:bottom w:val="single" w:sz="6" w:space="0" w:color="000000"/>
              <w:right w:val="single" w:sz="6" w:space="0" w:color="000000"/>
            </w:tcBorders>
          </w:tcPr>
          <w:p w14:paraId="29D5DEAF" w14:textId="77777777" w:rsidR="00CF0D08" w:rsidRDefault="00CF0D08">
            <w:pPr>
              <w:autoSpaceDE w:val="0"/>
              <w:snapToGrid w:val="0"/>
              <w:spacing w:line="360" w:lineRule="auto"/>
              <w:rPr>
                <w:rFonts w:ascii="宋体" w:hAnsi="宋体" w:cs="宋体" w:hint="eastAsia"/>
                <w:sz w:val="24"/>
              </w:rPr>
            </w:pPr>
          </w:p>
        </w:tc>
      </w:tr>
      <w:tr w:rsidR="00CF0D08" w14:paraId="7CD4749B" w14:textId="77777777">
        <w:trPr>
          <w:trHeight w:val="920"/>
        </w:trPr>
        <w:tc>
          <w:tcPr>
            <w:tcW w:w="1828" w:type="dxa"/>
            <w:tcBorders>
              <w:top w:val="single" w:sz="6" w:space="0" w:color="000000"/>
              <w:left w:val="single" w:sz="6" w:space="0" w:color="000000"/>
              <w:bottom w:val="single" w:sz="6" w:space="0" w:color="000000"/>
              <w:right w:val="single" w:sz="6" w:space="0" w:color="000000"/>
            </w:tcBorders>
          </w:tcPr>
          <w:p w14:paraId="2E2AD34D" w14:textId="77777777" w:rsidR="00CF0D08" w:rsidRDefault="00CF0D08">
            <w:pPr>
              <w:autoSpaceDE w:val="0"/>
              <w:snapToGrid w:val="0"/>
              <w:spacing w:line="360" w:lineRule="auto"/>
              <w:rPr>
                <w:rFonts w:ascii="宋体" w:hAnsi="宋体" w:cs="宋体" w:hint="eastAsia"/>
                <w:sz w:val="24"/>
              </w:rPr>
            </w:pPr>
          </w:p>
        </w:tc>
        <w:tc>
          <w:tcPr>
            <w:tcW w:w="966" w:type="dxa"/>
            <w:tcBorders>
              <w:top w:val="single" w:sz="6" w:space="0" w:color="000000"/>
              <w:left w:val="single" w:sz="6" w:space="0" w:color="000000"/>
              <w:bottom w:val="single" w:sz="6" w:space="0" w:color="000000"/>
              <w:right w:val="single" w:sz="6" w:space="0" w:color="000000"/>
            </w:tcBorders>
          </w:tcPr>
          <w:p w14:paraId="07E6B349" w14:textId="77777777" w:rsidR="00CF0D08" w:rsidRDefault="00CF0D08">
            <w:pPr>
              <w:autoSpaceDE w:val="0"/>
              <w:snapToGrid w:val="0"/>
              <w:spacing w:line="360" w:lineRule="auto"/>
              <w:rPr>
                <w:rFonts w:ascii="宋体" w:hAnsi="宋体" w:cs="宋体" w:hint="eastAsia"/>
                <w:sz w:val="24"/>
              </w:rPr>
            </w:pPr>
          </w:p>
        </w:tc>
        <w:tc>
          <w:tcPr>
            <w:tcW w:w="1380" w:type="dxa"/>
            <w:tcBorders>
              <w:top w:val="single" w:sz="6" w:space="0" w:color="000000"/>
              <w:left w:val="single" w:sz="6" w:space="0" w:color="000000"/>
              <w:bottom w:val="single" w:sz="6" w:space="0" w:color="000000"/>
              <w:right w:val="single" w:sz="6" w:space="0" w:color="000000"/>
            </w:tcBorders>
          </w:tcPr>
          <w:p w14:paraId="6B548460" w14:textId="77777777" w:rsidR="00CF0D08" w:rsidRDefault="00CF0D08">
            <w:pPr>
              <w:autoSpaceDE w:val="0"/>
              <w:snapToGrid w:val="0"/>
              <w:spacing w:line="360" w:lineRule="auto"/>
              <w:rPr>
                <w:rFonts w:ascii="宋体" w:hAnsi="宋体" w:cs="宋体" w:hint="eastAsia"/>
                <w:sz w:val="24"/>
              </w:rPr>
            </w:pPr>
          </w:p>
        </w:tc>
        <w:tc>
          <w:tcPr>
            <w:tcW w:w="1450" w:type="dxa"/>
            <w:tcBorders>
              <w:top w:val="single" w:sz="6" w:space="0" w:color="000000"/>
              <w:left w:val="single" w:sz="6" w:space="0" w:color="000000"/>
              <w:bottom w:val="single" w:sz="6" w:space="0" w:color="000000"/>
              <w:right w:val="single" w:sz="6" w:space="0" w:color="000000"/>
            </w:tcBorders>
          </w:tcPr>
          <w:p w14:paraId="00804888" w14:textId="77777777" w:rsidR="00CF0D08" w:rsidRDefault="00CF0D08">
            <w:pPr>
              <w:autoSpaceDE w:val="0"/>
              <w:snapToGrid w:val="0"/>
              <w:spacing w:line="360" w:lineRule="auto"/>
              <w:rPr>
                <w:rFonts w:ascii="宋体" w:hAnsi="宋体" w:cs="宋体" w:hint="eastAsia"/>
                <w:sz w:val="24"/>
              </w:rPr>
            </w:pPr>
          </w:p>
        </w:tc>
        <w:tc>
          <w:tcPr>
            <w:tcW w:w="1174" w:type="dxa"/>
            <w:tcBorders>
              <w:top w:val="single" w:sz="6" w:space="0" w:color="000000"/>
              <w:left w:val="single" w:sz="6" w:space="0" w:color="000000"/>
              <w:bottom w:val="single" w:sz="6" w:space="0" w:color="000000"/>
              <w:right w:val="single" w:sz="6" w:space="0" w:color="000000"/>
            </w:tcBorders>
          </w:tcPr>
          <w:p w14:paraId="121D50CF" w14:textId="77777777" w:rsidR="00CF0D08" w:rsidRDefault="00CF0D08">
            <w:pPr>
              <w:autoSpaceDE w:val="0"/>
              <w:snapToGrid w:val="0"/>
              <w:spacing w:line="360" w:lineRule="auto"/>
              <w:rPr>
                <w:rFonts w:ascii="宋体" w:hAnsi="宋体" w:cs="宋体" w:hint="eastAsia"/>
                <w:sz w:val="24"/>
              </w:rPr>
            </w:pPr>
          </w:p>
        </w:tc>
        <w:tc>
          <w:tcPr>
            <w:tcW w:w="1540" w:type="dxa"/>
            <w:tcBorders>
              <w:top w:val="single" w:sz="6" w:space="0" w:color="000000"/>
              <w:left w:val="single" w:sz="6" w:space="0" w:color="000000"/>
              <w:bottom w:val="single" w:sz="6" w:space="0" w:color="000000"/>
              <w:right w:val="single" w:sz="6" w:space="0" w:color="000000"/>
            </w:tcBorders>
          </w:tcPr>
          <w:p w14:paraId="5863D33B" w14:textId="77777777" w:rsidR="00CF0D08" w:rsidRDefault="00CF0D08">
            <w:pPr>
              <w:autoSpaceDE w:val="0"/>
              <w:snapToGrid w:val="0"/>
              <w:spacing w:line="360" w:lineRule="auto"/>
              <w:rPr>
                <w:rFonts w:ascii="宋体" w:hAnsi="宋体" w:cs="宋体" w:hint="eastAsia"/>
                <w:sz w:val="24"/>
              </w:rPr>
            </w:pPr>
          </w:p>
        </w:tc>
        <w:tc>
          <w:tcPr>
            <w:tcW w:w="1250" w:type="dxa"/>
            <w:tcBorders>
              <w:top w:val="single" w:sz="6" w:space="0" w:color="000000"/>
              <w:left w:val="single" w:sz="6" w:space="0" w:color="000000"/>
              <w:bottom w:val="single" w:sz="6" w:space="0" w:color="000000"/>
              <w:right w:val="single" w:sz="6" w:space="0" w:color="000000"/>
            </w:tcBorders>
          </w:tcPr>
          <w:p w14:paraId="6522E837" w14:textId="77777777" w:rsidR="00CF0D08" w:rsidRDefault="00CF0D08">
            <w:pPr>
              <w:autoSpaceDE w:val="0"/>
              <w:snapToGrid w:val="0"/>
              <w:spacing w:line="360" w:lineRule="auto"/>
              <w:rPr>
                <w:rFonts w:ascii="宋体" w:hAnsi="宋体" w:cs="宋体" w:hint="eastAsia"/>
                <w:sz w:val="24"/>
              </w:rPr>
            </w:pPr>
          </w:p>
        </w:tc>
      </w:tr>
      <w:tr w:rsidR="00CF0D08" w14:paraId="01CEE893" w14:textId="77777777">
        <w:trPr>
          <w:trHeight w:val="920"/>
        </w:trPr>
        <w:tc>
          <w:tcPr>
            <w:tcW w:w="1828" w:type="dxa"/>
            <w:tcBorders>
              <w:top w:val="single" w:sz="6" w:space="0" w:color="000000"/>
              <w:left w:val="single" w:sz="6" w:space="0" w:color="000000"/>
              <w:bottom w:val="single" w:sz="6" w:space="0" w:color="000000"/>
              <w:right w:val="single" w:sz="6" w:space="0" w:color="000000"/>
            </w:tcBorders>
          </w:tcPr>
          <w:p w14:paraId="2BF2F333" w14:textId="77777777" w:rsidR="00CF0D08" w:rsidRDefault="00CF0D08">
            <w:pPr>
              <w:autoSpaceDE w:val="0"/>
              <w:snapToGrid w:val="0"/>
              <w:spacing w:line="360" w:lineRule="auto"/>
              <w:rPr>
                <w:rFonts w:ascii="宋体" w:hAnsi="宋体" w:cs="宋体" w:hint="eastAsia"/>
                <w:sz w:val="24"/>
              </w:rPr>
            </w:pPr>
          </w:p>
        </w:tc>
        <w:tc>
          <w:tcPr>
            <w:tcW w:w="966" w:type="dxa"/>
            <w:tcBorders>
              <w:top w:val="single" w:sz="6" w:space="0" w:color="000000"/>
              <w:left w:val="single" w:sz="6" w:space="0" w:color="000000"/>
              <w:bottom w:val="single" w:sz="6" w:space="0" w:color="000000"/>
              <w:right w:val="single" w:sz="6" w:space="0" w:color="000000"/>
            </w:tcBorders>
          </w:tcPr>
          <w:p w14:paraId="0D5823F6" w14:textId="77777777" w:rsidR="00CF0D08" w:rsidRDefault="00CF0D08">
            <w:pPr>
              <w:autoSpaceDE w:val="0"/>
              <w:snapToGrid w:val="0"/>
              <w:spacing w:line="360" w:lineRule="auto"/>
              <w:rPr>
                <w:rFonts w:ascii="宋体" w:hAnsi="宋体" w:cs="宋体" w:hint="eastAsia"/>
                <w:sz w:val="24"/>
              </w:rPr>
            </w:pPr>
          </w:p>
        </w:tc>
        <w:tc>
          <w:tcPr>
            <w:tcW w:w="1380" w:type="dxa"/>
            <w:tcBorders>
              <w:top w:val="single" w:sz="6" w:space="0" w:color="000000"/>
              <w:left w:val="single" w:sz="6" w:space="0" w:color="000000"/>
              <w:bottom w:val="single" w:sz="6" w:space="0" w:color="000000"/>
              <w:right w:val="single" w:sz="6" w:space="0" w:color="000000"/>
            </w:tcBorders>
          </w:tcPr>
          <w:p w14:paraId="4BEFF230" w14:textId="77777777" w:rsidR="00CF0D08" w:rsidRDefault="00CF0D08">
            <w:pPr>
              <w:autoSpaceDE w:val="0"/>
              <w:snapToGrid w:val="0"/>
              <w:spacing w:line="360" w:lineRule="auto"/>
              <w:rPr>
                <w:rFonts w:ascii="宋体" w:hAnsi="宋体" w:cs="宋体" w:hint="eastAsia"/>
                <w:sz w:val="24"/>
              </w:rPr>
            </w:pPr>
          </w:p>
        </w:tc>
        <w:tc>
          <w:tcPr>
            <w:tcW w:w="1450" w:type="dxa"/>
            <w:tcBorders>
              <w:top w:val="single" w:sz="6" w:space="0" w:color="000000"/>
              <w:left w:val="single" w:sz="6" w:space="0" w:color="000000"/>
              <w:bottom w:val="single" w:sz="6" w:space="0" w:color="000000"/>
              <w:right w:val="single" w:sz="6" w:space="0" w:color="000000"/>
            </w:tcBorders>
          </w:tcPr>
          <w:p w14:paraId="798F623A" w14:textId="77777777" w:rsidR="00CF0D08" w:rsidRDefault="00CF0D08">
            <w:pPr>
              <w:autoSpaceDE w:val="0"/>
              <w:snapToGrid w:val="0"/>
              <w:spacing w:line="360" w:lineRule="auto"/>
              <w:rPr>
                <w:rFonts w:ascii="宋体" w:hAnsi="宋体" w:cs="宋体" w:hint="eastAsia"/>
                <w:sz w:val="24"/>
              </w:rPr>
            </w:pPr>
          </w:p>
        </w:tc>
        <w:tc>
          <w:tcPr>
            <w:tcW w:w="1174" w:type="dxa"/>
            <w:tcBorders>
              <w:top w:val="single" w:sz="6" w:space="0" w:color="000000"/>
              <w:left w:val="single" w:sz="6" w:space="0" w:color="000000"/>
              <w:bottom w:val="single" w:sz="6" w:space="0" w:color="000000"/>
              <w:right w:val="single" w:sz="6" w:space="0" w:color="000000"/>
            </w:tcBorders>
          </w:tcPr>
          <w:p w14:paraId="58618D99" w14:textId="77777777" w:rsidR="00CF0D08" w:rsidRDefault="00CF0D08">
            <w:pPr>
              <w:autoSpaceDE w:val="0"/>
              <w:snapToGrid w:val="0"/>
              <w:spacing w:line="360" w:lineRule="auto"/>
              <w:rPr>
                <w:rFonts w:ascii="宋体" w:hAnsi="宋体" w:cs="宋体" w:hint="eastAsia"/>
                <w:sz w:val="24"/>
              </w:rPr>
            </w:pPr>
          </w:p>
        </w:tc>
        <w:tc>
          <w:tcPr>
            <w:tcW w:w="1540" w:type="dxa"/>
            <w:tcBorders>
              <w:top w:val="single" w:sz="6" w:space="0" w:color="000000"/>
              <w:left w:val="single" w:sz="6" w:space="0" w:color="000000"/>
              <w:bottom w:val="single" w:sz="6" w:space="0" w:color="000000"/>
              <w:right w:val="single" w:sz="6" w:space="0" w:color="000000"/>
            </w:tcBorders>
          </w:tcPr>
          <w:p w14:paraId="693C7CD3" w14:textId="77777777" w:rsidR="00CF0D08" w:rsidRDefault="00CF0D08">
            <w:pPr>
              <w:autoSpaceDE w:val="0"/>
              <w:snapToGrid w:val="0"/>
              <w:spacing w:line="360" w:lineRule="auto"/>
              <w:rPr>
                <w:rFonts w:ascii="宋体" w:hAnsi="宋体" w:cs="宋体" w:hint="eastAsia"/>
                <w:sz w:val="24"/>
              </w:rPr>
            </w:pPr>
          </w:p>
        </w:tc>
        <w:tc>
          <w:tcPr>
            <w:tcW w:w="1250" w:type="dxa"/>
            <w:tcBorders>
              <w:top w:val="single" w:sz="6" w:space="0" w:color="000000"/>
              <w:left w:val="single" w:sz="6" w:space="0" w:color="000000"/>
              <w:bottom w:val="single" w:sz="6" w:space="0" w:color="000000"/>
              <w:right w:val="single" w:sz="6" w:space="0" w:color="000000"/>
            </w:tcBorders>
          </w:tcPr>
          <w:p w14:paraId="7FEF22C0" w14:textId="77777777" w:rsidR="00CF0D08" w:rsidRDefault="00CF0D08">
            <w:pPr>
              <w:autoSpaceDE w:val="0"/>
              <w:snapToGrid w:val="0"/>
              <w:spacing w:line="360" w:lineRule="auto"/>
              <w:rPr>
                <w:rFonts w:ascii="宋体" w:hAnsi="宋体" w:cs="宋体" w:hint="eastAsia"/>
                <w:sz w:val="24"/>
              </w:rPr>
            </w:pPr>
          </w:p>
        </w:tc>
      </w:tr>
    </w:tbl>
    <w:p w14:paraId="44852ACB" w14:textId="77777777" w:rsidR="00CF0D08" w:rsidRDefault="00EE2FA7">
      <w:pPr>
        <w:autoSpaceDE w:val="0"/>
        <w:spacing w:line="360" w:lineRule="auto"/>
        <w:rPr>
          <w:rFonts w:ascii="宋体" w:hAnsi="宋体" w:hint="eastAsia"/>
        </w:rPr>
      </w:pPr>
      <w:r>
        <w:rPr>
          <w:rFonts w:ascii="宋体" w:hAnsi="宋体" w:cs="宋体" w:hint="eastAsia"/>
          <w:b/>
          <w:sz w:val="24"/>
        </w:rPr>
        <w:t xml:space="preserve">  注：投标供应商可按上述的格式自行编制，须随表提交相应的业绩证明材料（详见评分要求）并注明所在投标商务文件页码。</w:t>
      </w:r>
    </w:p>
    <w:p w14:paraId="1F0D87EB" w14:textId="77777777" w:rsidR="00CF0D08" w:rsidRDefault="00EE2FA7">
      <w:pPr>
        <w:snapToGrid w:val="0"/>
        <w:spacing w:line="360" w:lineRule="auto"/>
        <w:ind w:firstLine="576"/>
        <w:jc w:val="center"/>
        <w:rPr>
          <w:rFonts w:ascii="宋体" w:hAnsi="宋体" w:cs="仿宋_GB2312" w:hint="eastAsia"/>
          <w:sz w:val="24"/>
          <w:lang w:val="zh-CN"/>
        </w:rPr>
      </w:pPr>
      <w:r>
        <w:rPr>
          <w:rFonts w:ascii="宋体" w:hAnsi="宋体" w:cs="仿宋_GB2312" w:hint="eastAsia"/>
          <w:sz w:val="24"/>
          <w:lang w:val="zh-CN"/>
        </w:rPr>
        <w:t xml:space="preserve">                       投标供应商</w:t>
      </w:r>
      <w:r>
        <w:rPr>
          <w:rFonts w:ascii="宋体" w:hAnsi="宋体" w:cs="仿宋_GB2312"/>
          <w:sz w:val="24"/>
          <w:lang w:val="zh-CN"/>
        </w:rPr>
        <w:t xml:space="preserve">名称(电子签名)：                </w:t>
      </w:r>
    </w:p>
    <w:p w14:paraId="3262B1FA" w14:textId="77777777" w:rsidR="00CF0D08" w:rsidRDefault="00EE2FA7">
      <w:pPr>
        <w:snapToGrid w:val="0"/>
        <w:spacing w:line="360" w:lineRule="auto"/>
        <w:ind w:firstLine="576"/>
        <w:jc w:val="center"/>
        <w:rPr>
          <w:rFonts w:ascii="宋体" w:hAnsi="宋体" w:hint="eastAsia"/>
        </w:rPr>
      </w:pPr>
      <w:r>
        <w:rPr>
          <w:rFonts w:ascii="宋体" w:hAnsi="宋体" w:cs="仿宋_GB2312"/>
          <w:sz w:val="24"/>
          <w:lang w:val="zh-CN"/>
        </w:rPr>
        <w:t xml:space="preserve">                   日期：  年  月  日</w:t>
      </w:r>
    </w:p>
    <w:p w14:paraId="0948CE30" w14:textId="77777777" w:rsidR="00CF0D08" w:rsidRDefault="00CF0D08">
      <w:pPr>
        <w:jc w:val="center"/>
        <w:rPr>
          <w:rFonts w:ascii="宋体" w:hAnsi="宋体" w:cs="宋体" w:hint="eastAsia"/>
          <w:b/>
          <w:kern w:val="0"/>
          <w:sz w:val="32"/>
          <w:szCs w:val="32"/>
        </w:rPr>
      </w:pPr>
    </w:p>
    <w:p w14:paraId="22BB1225" w14:textId="77777777" w:rsidR="00CF0D08" w:rsidRDefault="00EE2FA7">
      <w:pPr>
        <w:rPr>
          <w:rFonts w:ascii="宋体" w:hAnsi="宋体" w:hint="eastAsia"/>
          <w:b/>
          <w:kern w:val="0"/>
          <w:sz w:val="30"/>
          <w:szCs w:val="30"/>
        </w:rPr>
      </w:pPr>
      <w:r>
        <w:rPr>
          <w:rFonts w:ascii="宋体" w:hAnsi="宋体" w:hint="eastAsia"/>
          <w:b/>
          <w:kern w:val="0"/>
          <w:sz w:val="30"/>
          <w:szCs w:val="30"/>
        </w:rPr>
        <w:t>参考格式3</w:t>
      </w:r>
    </w:p>
    <w:p w14:paraId="0F0FDEA1" w14:textId="77777777" w:rsidR="00CF0D08" w:rsidRDefault="00EE2FA7">
      <w:pPr>
        <w:jc w:val="center"/>
        <w:rPr>
          <w:rFonts w:ascii="宋体" w:hAnsi="宋体" w:hint="eastAsia"/>
          <w:b/>
          <w:kern w:val="0"/>
          <w:sz w:val="28"/>
          <w:szCs w:val="28"/>
        </w:rPr>
      </w:pPr>
      <w:r>
        <w:rPr>
          <w:rFonts w:ascii="宋体" w:hAnsi="宋体" w:hint="eastAsia"/>
          <w:b/>
          <w:kern w:val="0"/>
          <w:sz w:val="28"/>
          <w:szCs w:val="28"/>
        </w:rPr>
        <w:t>拟投入项目成员情况表</w:t>
      </w:r>
    </w:p>
    <w:tbl>
      <w:tblPr>
        <w:tblW w:w="4996" w:type="pct"/>
        <w:jc w:val="center"/>
        <w:tblLook w:val="04A0" w:firstRow="1" w:lastRow="0" w:firstColumn="1" w:lastColumn="0" w:noHBand="0" w:noVBand="1"/>
      </w:tblPr>
      <w:tblGrid>
        <w:gridCol w:w="906"/>
        <w:gridCol w:w="906"/>
        <w:gridCol w:w="477"/>
        <w:gridCol w:w="674"/>
        <w:gridCol w:w="1226"/>
        <w:gridCol w:w="1064"/>
        <w:gridCol w:w="928"/>
        <w:gridCol w:w="1071"/>
        <w:gridCol w:w="682"/>
        <w:gridCol w:w="1113"/>
      </w:tblGrid>
      <w:tr w:rsidR="00CF0D08" w14:paraId="065C2174"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4FE43D" w14:textId="77777777" w:rsidR="00CF0D08" w:rsidRDefault="00EE2FA7">
            <w:pPr>
              <w:autoSpaceDE w:val="0"/>
              <w:snapToGrid w:val="0"/>
              <w:jc w:val="center"/>
              <w:rPr>
                <w:rFonts w:ascii="宋体" w:hAnsi="宋体" w:hint="eastAsia"/>
                <w:sz w:val="24"/>
              </w:rPr>
            </w:pPr>
            <w:r>
              <w:rPr>
                <w:rFonts w:ascii="宋体" w:hAnsi="宋体" w:hint="eastAsia"/>
                <w:sz w:val="24"/>
              </w:rPr>
              <w:t>团队</w:t>
            </w:r>
          </w:p>
          <w:p w14:paraId="647C28E3" w14:textId="77777777" w:rsidR="00CF0D08" w:rsidRDefault="00EE2FA7">
            <w:pPr>
              <w:autoSpaceDE w:val="0"/>
              <w:snapToGrid w:val="0"/>
              <w:jc w:val="center"/>
              <w:rPr>
                <w:rFonts w:ascii="宋体" w:hAnsi="宋体" w:hint="eastAsia"/>
                <w:sz w:val="24"/>
              </w:rPr>
            </w:pPr>
            <w:r>
              <w:rPr>
                <w:rFonts w:ascii="宋体" w:hAnsi="宋体" w:hint="eastAsia"/>
                <w:sz w:val="24"/>
              </w:rPr>
              <w:t>职务</w:t>
            </w: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2E6954" w14:textId="77777777" w:rsidR="00CF0D08" w:rsidRDefault="00EE2FA7">
            <w:pPr>
              <w:autoSpaceDE w:val="0"/>
              <w:snapToGrid w:val="0"/>
              <w:jc w:val="center"/>
              <w:rPr>
                <w:rFonts w:ascii="宋体" w:hAnsi="宋体" w:hint="eastAsia"/>
                <w:sz w:val="24"/>
              </w:rPr>
            </w:pPr>
            <w:r>
              <w:rPr>
                <w:rFonts w:ascii="宋体" w:hAnsi="宋体" w:hint="eastAsia"/>
                <w:sz w:val="24"/>
              </w:rPr>
              <w:t>姓名</w:t>
            </w: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DBA73C" w14:textId="77777777" w:rsidR="00CF0D08" w:rsidRDefault="00EE2FA7">
            <w:pPr>
              <w:autoSpaceDE w:val="0"/>
              <w:snapToGrid w:val="0"/>
              <w:jc w:val="center"/>
              <w:rPr>
                <w:rFonts w:ascii="宋体" w:hAnsi="宋体" w:hint="eastAsia"/>
                <w:sz w:val="24"/>
              </w:rPr>
            </w:pPr>
            <w:r>
              <w:rPr>
                <w:rFonts w:ascii="宋体" w:hAnsi="宋体" w:hint="eastAsia"/>
                <w:sz w:val="24"/>
              </w:rPr>
              <w:t>性别</w:t>
            </w: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ACD198" w14:textId="77777777" w:rsidR="00CF0D08" w:rsidRDefault="00EE2FA7">
            <w:pPr>
              <w:autoSpaceDE w:val="0"/>
              <w:snapToGrid w:val="0"/>
              <w:jc w:val="center"/>
              <w:rPr>
                <w:rFonts w:ascii="宋体" w:hAnsi="宋体" w:hint="eastAsia"/>
                <w:sz w:val="24"/>
              </w:rPr>
            </w:pPr>
            <w:r>
              <w:rPr>
                <w:rFonts w:ascii="宋体" w:hAnsi="宋体" w:hint="eastAsia"/>
                <w:sz w:val="24"/>
              </w:rPr>
              <w:t>年龄</w:t>
            </w: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E3C13F8" w14:textId="77777777" w:rsidR="00CF0D08" w:rsidRDefault="00EE2FA7">
            <w:pPr>
              <w:autoSpaceDE w:val="0"/>
              <w:snapToGrid w:val="0"/>
              <w:jc w:val="center"/>
              <w:rPr>
                <w:rFonts w:ascii="宋体" w:hAnsi="宋体" w:hint="eastAsia"/>
                <w:sz w:val="24"/>
              </w:rPr>
            </w:pPr>
            <w:r>
              <w:rPr>
                <w:rFonts w:ascii="宋体" w:hAnsi="宋体" w:hint="eastAsia"/>
                <w:sz w:val="24"/>
              </w:rPr>
              <w:t>身份证号码</w:t>
            </w: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BFF175" w14:textId="77777777" w:rsidR="00CF0D08" w:rsidRDefault="00EE2FA7">
            <w:pPr>
              <w:autoSpaceDE w:val="0"/>
              <w:snapToGrid w:val="0"/>
              <w:jc w:val="center"/>
              <w:rPr>
                <w:rFonts w:ascii="宋体" w:hAnsi="宋体" w:hint="eastAsia"/>
                <w:sz w:val="24"/>
              </w:rPr>
            </w:pPr>
            <w:r>
              <w:rPr>
                <w:rFonts w:ascii="宋体" w:hAnsi="宋体" w:hint="eastAsia"/>
                <w:sz w:val="24"/>
              </w:rPr>
              <w:t>学历/专业</w:t>
            </w: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86A0DD" w14:textId="77777777" w:rsidR="00CF0D08" w:rsidRDefault="00EE2FA7">
            <w:pPr>
              <w:autoSpaceDE w:val="0"/>
              <w:snapToGrid w:val="0"/>
              <w:jc w:val="center"/>
              <w:rPr>
                <w:rFonts w:ascii="宋体" w:hAnsi="宋体" w:hint="eastAsia"/>
                <w:sz w:val="24"/>
              </w:rPr>
            </w:pPr>
            <w:r>
              <w:rPr>
                <w:rFonts w:ascii="宋体" w:hAnsi="宋体" w:hint="eastAsia"/>
                <w:sz w:val="24"/>
              </w:rPr>
              <w:t>职称/执业资格</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37E7C" w14:textId="77777777" w:rsidR="00CF0D08" w:rsidRDefault="00EE2FA7">
            <w:pPr>
              <w:autoSpaceDE w:val="0"/>
              <w:snapToGrid w:val="0"/>
              <w:jc w:val="center"/>
              <w:rPr>
                <w:rFonts w:ascii="宋体" w:hAnsi="宋体" w:hint="eastAsia"/>
                <w:sz w:val="24"/>
              </w:rPr>
            </w:pPr>
            <w:r>
              <w:rPr>
                <w:rFonts w:ascii="宋体" w:hAnsi="宋体" w:hint="eastAsia"/>
                <w:sz w:val="24"/>
              </w:rPr>
              <w:t>证书号码</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509F8" w14:textId="77777777" w:rsidR="00CF0D08" w:rsidRDefault="00EE2FA7">
            <w:pPr>
              <w:autoSpaceDE w:val="0"/>
              <w:snapToGrid w:val="0"/>
              <w:jc w:val="center"/>
              <w:rPr>
                <w:rFonts w:ascii="宋体" w:hAnsi="宋体" w:hint="eastAsia"/>
                <w:sz w:val="24"/>
              </w:rPr>
            </w:pPr>
            <w:r>
              <w:rPr>
                <w:rFonts w:ascii="宋体" w:hAnsi="宋体" w:hint="eastAsia"/>
                <w:sz w:val="24"/>
              </w:rPr>
              <w:t>对应页码</w:t>
            </w: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C72A4C" w14:textId="77777777" w:rsidR="00CF0D08" w:rsidRDefault="00EE2FA7">
            <w:pPr>
              <w:autoSpaceDE w:val="0"/>
              <w:snapToGrid w:val="0"/>
              <w:jc w:val="center"/>
              <w:rPr>
                <w:rFonts w:ascii="宋体" w:hAnsi="宋体" w:hint="eastAsia"/>
                <w:sz w:val="24"/>
              </w:rPr>
            </w:pPr>
            <w:r>
              <w:rPr>
                <w:rFonts w:ascii="宋体" w:hAnsi="宋体" w:hint="eastAsia"/>
                <w:sz w:val="24"/>
              </w:rPr>
              <w:t>……</w:t>
            </w:r>
          </w:p>
          <w:p w14:paraId="6CBC70C4" w14:textId="77777777" w:rsidR="00CF0D08" w:rsidRDefault="00EE2FA7">
            <w:pPr>
              <w:autoSpaceDE w:val="0"/>
              <w:snapToGrid w:val="0"/>
              <w:jc w:val="center"/>
              <w:rPr>
                <w:rFonts w:ascii="宋体" w:hAnsi="宋体" w:hint="eastAsia"/>
                <w:sz w:val="24"/>
              </w:rPr>
            </w:pPr>
            <w:r>
              <w:rPr>
                <w:rFonts w:ascii="宋体" w:hAnsi="宋体" w:hint="eastAsia"/>
                <w:sz w:val="24"/>
              </w:rPr>
              <w:t>自行补充</w:t>
            </w:r>
          </w:p>
        </w:tc>
      </w:tr>
      <w:tr w:rsidR="00CF0D08" w14:paraId="452CACC2"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6920A2" w14:textId="77777777" w:rsidR="00CF0D08" w:rsidRDefault="00EE2FA7">
            <w:pPr>
              <w:autoSpaceDE w:val="0"/>
              <w:snapToGrid w:val="0"/>
              <w:rPr>
                <w:rFonts w:ascii="宋体" w:hAnsi="宋体" w:hint="eastAsia"/>
                <w:sz w:val="24"/>
              </w:rPr>
            </w:pPr>
            <w:r>
              <w:rPr>
                <w:rFonts w:ascii="宋体" w:hAnsi="宋体" w:hint="eastAsia"/>
                <w:sz w:val="24"/>
              </w:rPr>
              <w:t>项目经理</w:t>
            </w: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2E4DD2" w14:textId="77777777" w:rsidR="00CF0D08" w:rsidRDefault="00CF0D08">
            <w:pPr>
              <w:autoSpaceDE w:val="0"/>
              <w:snapToGrid w:val="0"/>
              <w:rPr>
                <w:rFonts w:ascii="宋体" w:hAnsi="宋体" w:hint="eastAsia"/>
                <w:sz w:val="24"/>
              </w:rPr>
            </w:pP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935513" w14:textId="77777777" w:rsidR="00CF0D08" w:rsidRDefault="00CF0D08">
            <w:pPr>
              <w:autoSpaceDE w:val="0"/>
              <w:snapToGrid w:val="0"/>
              <w:rPr>
                <w:rFonts w:ascii="宋体" w:hAnsi="宋体" w:hint="eastAsia"/>
                <w:sz w:val="24"/>
              </w:rPr>
            </w:pP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6D6382" w14:textId="77777777" w:rsidR="00CF0D08" w:rsidRDefault="00CF0D08">
            <w:pPr>
              <w:autoSpaceDE w:val="0"/>
              <w:snapToGrid w:val="0"/>
              <w:rPr>
                <w:rFonts w:ascii="宋体" w:hAnsi="宋体" w:hint="eastAsia"/>
                <w:sz w:val="24"/>
              </w:rPr>
            </w:pP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8B457" w14:textId="77777777" w:rsidR="00CF0D08" w:rsidRDefault="00CF0D08">
            <w:pPr>
              <w:autoSpaceDE w:val="0"/>
              <w:snapToGrid w:val="0"/>
              <w:rPr>
                <w:rFonts w:ascii="宋体" w:hAnsi="宋体" w:hint="eastAsia"/>
                <w:sz w:val="24"/>
              </w:rPr>
            </w:pP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6730E6" w14:textId="77777777" w:rsidR="00CF0D08" w:rsidRDefault="00CF0D08">
            <w:pPr>
              <w:autoSpaceDE w:val="0"/>
              <w:snapToGrid w:val="0"/>
              <w:rPr>
                <w:rFonts w:ascii="宋体" w:hAnsi="宋体" w:hint="eastAsia"/>
                <w:sz w:val="24"/>
              </w:rPr>
            </w:pP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B06BFF" w14:textId="77777777" w:rsidR="00CF0D08" w:rsidRDefault="00CF0D08">
            <w:pPr>
              <w:autoSpaceDE w:val="0"/>
              <w:snapToGrid w:val="0"/>
              <w:rPr>
                <w:rFonts w:ascii="宋体" w:hAnsi="宋体" w:hint="eastAsia"/>
                <w:sz w:val="24"/>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DC528A" w14:textId="77777777" w:rsidR="00CF0D08" w:rsidRDefault="00CF0D08">
            <w:pPr>
              <w:autoSpaceDE w:val="0"/>
              <w:snapToGrid w:val="0"/>
              <w:rPr>
                <w:rFonts w:ascii="宋体" w:hAnsi="宋体" w:hint="eastAsia"/>
                <w:sz w:val="24"/>
              </w:rPr>
            </w:pP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742A42" w14:textId="77777777" w:rsidR="00CF0D08" w:rsidRDefault="00CF0D08">
            <w:pPr>
              <w:autoSpaceDE w:val="0"/>
              <w:snapToGrid w:val="0"/>
              <w:rPr>
                <w:rFonts w:ascii="宋体" w:hAnsi="宋体" w:hint="eastAsia"/>
                <w:sz w:val="24"/>
              </w:rPr>
            </w:pP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EB0C6" w14:textId="77777777" w:rsidR="00CF0D08" w:rsidRDefault="00CF0D08">
            <w:pPr>
              <w:autoSpaceDE w:val="0"/>
              <w:snapToGrid w:val="0"/>
              <w:rPr>
                <w:rFonts w:ascii="宋体" w:hAnsi="宋体" w:hint="eastAsia"/>
                <w:sz w:val="24"/>
              </w:rPr>
            </w:pPr>
          </w:p>
        </w:tc>
      </w:tr>
      <w:tr w:rsidR="00CF0D08" w14:paraId="645538C9"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20F1C6" w14:textId="77777777" w:rsidR="00CF0D08" w:rsidRDefault="00CF0D08">
            <w:pPr>
              <w:autoSpaceDE w:val="0"/>
              <w:snapToGrid w:val="0"/>
              <w:rPr>
                <w:rFonts w:ascii="宋体" w:hAnsi="宋体" w:hint="eastAsia"/>
                <w:sz w:val="24"/>
              </w:rPr>
            </w:pP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147893" w14:textId="77777777" w:rsidR="00CF0D08" w:rsidRDefault="00CF0D08">
            <w:pPr>
              <w:autoSpaceDE w:val="0"/>
              <w:snapToGrid w:val="0"/>
              <w:rPr>
                <w:rFonts w:ascii="宋体" w:hAnsi="宋体" w:hint="eastAsia"/>
                <w:sz w:val="24"/>
              </w:rPr>
            </w:pP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24C795" w14:textId="77777777" w:rsidR="00CF0D08" w:rsidRDefault="00CF0D08">
            <w:pPr>
              <w:autoSpaceDE w:val="0"/>
              <w:snapToGrid w:val="0"/>
              <w:rPr>
                <w:rFonts w:ascii="宋体" w:hAnsi="宋体" w:hint="eastAsia"/>
                <w:sz w:val="24"/>
              </w:rPr>
            </w:pP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FBCCCC" w14:textId="77777777" w:rsidR="00CF0D08" w:rsidRDefault="00CF0D08">
            <w:pPr>
              <w:autoSpaceDE w:val="0"/>
              <w:snapToGrid w:val="0"/>
              <w:rPr>
                <w:rFonts w:ascii="宋体" w:hAnsi="宋体" w:hint="eastAsia"/>
                <w:sz w:val="24"/>
              </w:rPr>
            </w:pP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B11021" w14:textId="77777777" w:rsidR="00CF0D08" w:rsidRDefault="00CF0D08">
            <w:pPr>
              <w:autoSpaceDE w:val="0"/>
              <w:snapToGrid w:val="0"/>
              <w:rPr>
                <w:rFonts w:ascii="宋体" w:hAnsi="宋体" w:hint="eastAsia"/>
                <w:sz w:val="24"/>
              </w:rPr>
            </w:pP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78BDB7" w14:textId="77777777" w:rsidR="00CF0D08" w:rsidRDefault="00CF0D08">
            <w:pPr>
              <w:autoSpaceDE w:val="0"/>
              <w:snapToGrid w:val="0"/>
              <w:rPr>
                <w:rFonts w:ascii="宋体" w:hAnsi="宋体" w:hint="eastAsia"/>
                <w:sz w:val="24"/>
              </w:rPr>
            </w:pP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D710DD" w14:textId="77777777" w:rsidR="00CF0D08" w:rsidRDefault="00CF0D08">
            <w:pPr>
              <w:autoSpaceDE w:val="0"/>
              <w:snapToGrid w:val="0"/>
              <w:rPr>
                <w:rFonts w:ascii="宋体" w:hAnsi="宋体" w:hint="eastAsia"/>
                <w:sz w:val="24"/>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271C44" w14:textId="77777777" w:rsidR="00CF0D08" w:rsidRDefault="00CF0D08">
            <w:pPr>
              <w:autoSpaceDE w:val="0"/>
              <w:snapToGrid w:val="0"/>
              <w:rPr>
                <w:rFonts w:ascii="宋体" w:hAnsi="宋体" w:hint="eastAsia"/>
                <w:sz w:val="24"/>
              </w:rPr>
            </w:pP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B0CA76" w14:textId="77777777" w:rsidR="00CF0D08" w:rsidRDefault="00CF0D08">
            <w:pPr>
              <w:autoSpaceDE w:val="0"/>
              <w:snapToGrid w:val="0"/>
              <w:rPr>
                <w:rFonts w:ascii="宋体" w:hAnsi="宋体" w:hint="eastAsia"/>
                <w:sz w:val="24"/>
              </w:rPr>
            </w:pP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BEA703" w14:textId="77777777" w:rsidR="00CF0D08" w:rsidRDefault="00CF0D08">
            <w:pPr>
              <w:autoSpaceDE w:val="0"/>
              <w:snapToGrid w:val="0"/>
              <w:rPr>
                <w:rFonts w:ascii="宋体" w:hAnsi="宋体" w:hint="eastAsia"/>
                <w:sz w:val="24"/>
              </w:rPr>
            </w:pPr>
          </w:p>
        </w:tc>
      </w:tr>
      <w:tr w:rsidR="00CF0D08" w14:paraId="42F52790"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CD994" w14:textId="77777777" w:rsidR="00CF0D08" w:rsidRDefault="00CF0D08">
            <w:pPr>
              <w:autoSpaceDE w:val="0"/>
              <w:snapToGrid w:val="0"/>
              <w:rPr>
                <w:rFonts w:ascii="宋体" w:hAnsi="宋体" w:hint="eastAsia"/>
                <w:sz w:val="24"/>
              </w:rPr>
            </w:pP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06879A" w14:textId="77777777" w:rsidR="00CF0D08" w:rsidRDefault="00CF0D08">
            <w:pPr>
              <w:autoSpaceDE w:val="0"/>
              <w:snapToGrid w:val="0"/>
              <w:rPr>
                <w:rFonts w:ascii="宋体" w:hAnsi="宋体" w:hint="eastAsia"/>
                <w:sz w:val="24"/>
              </w:rPr>
            </w:pP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442B95" w14:textId="77777777" w:rsidR="00CF0D08" w:rsidRDefault="00CF0D08">
            <w:pPr>
              <w:autoSpaceDE w:val="0"/>
              <w:snapToGrid w:val="0"/>
              <w:rPr>
                <w:rFonts w:ascii="宋体" w:hAnsi="宋体" w:hint="eastAsia"/>
                <w:sz w:val="24"/>
              </w:rPr>
            </w:pP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7FE603" w14:textId="77777777" w:rsidR="00CF0D08" w:rsidRDefault="00CF0D08">
            <w:pPr>
              <w:autoSpaceDE w:val="0"/>
              <w:snapToGrid w:val="0"/>
              <w:rPr>
                <w:rFonts w:ascii="宋体" w:hAnsi="宋体" w:hint="eastAsia"/>
                <w:sz w:val="24"/>
              </w:rPr>
            </w:pP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AA60DF" w14:textId="77777777" w:rsidR="00CF0D08" w:rsidRDefault="00CF0D08">
            <w:pPr>
              <w:autoSpaceDE w:val="0"/>
              <w:snapToGrid w:val="0"/>
              <w:rPr>
                <w:rFonts w:ascii="宋体" w:hAnsi="宋体" w:hint="eastAsia"/>
                <w:sz w:val="24"/>
              </w:rPr>
            </w:pP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0A1926" w14:textId="77777777" w:rsidR="00CF0D08" w:rsidRDefault="00CF0D08">
            <w:pPr>
              <w:autoSpaceDE w:val="0"/>
              <w:snapToGrid w:val="0"/>
              <w:rPr>
                <w:rFonts w:ascii="宋体" w:hAnsi="宋体" w:hint="eastAsia"/>
                <w:sz w:val="24"/>
              </w:rPr>
            </w:pP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092CE7" w14:textId="77777777" w:rsidR="00CF0D08" w:rsidRDefault="00CF0D08">
            <w:pPr>
              <w:autoSpaceDE w:val="0"/>
              <w:snapToGrid w:val="0"/>
              <w:rPr>
                <w:rFonts w:ascii="宋体" w:hAnsi="宋体" w:hint="eastAsia"/>
                <w:sz w:val="24"/>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17DECA" w14:textId="77777777" w:rsidR="00CF0D08" w:rsidRDefault="00CF0D08">
            <w:pPr>
              <w:autoSpaceDE w:val="0"/>
              <w:snapToGrid w:val="0"/>
              <w:rPr>
                <w:rFonts w:ascii="宋体" w:hAnsi="宋体" w:hint="eastAsia"/>
                <w:sz w:val="24"/>
              </w:rPr>
            </w:pP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479AA17" w14:textId="77777777" w:rsidR="00CF0D08" w:rsidRDefault="00CF0D08">
            <w:pPr>
              <w:autoSpaceDE w:val="0"/>
              <w:snapToGrid w:val="0"/>
              <w:rPr>
                <w:rFonts w:ascii="宋体" w:hAnsi="宋体" w:hint="eastAsia"/>
                <w:sz w:val="24"/>
              </w:rPr>
            </w:pP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678495" w14:textId="77777777" w:rsidR="00CF0D08" w:rsidRDefault="00CF0D08">
            <w:pPr>
              <w:autoSpaceDE w:val="0"/>
              <w:snapToGrid w:val="0"/>
              <w:rPr>
                <w:rFonts w:ascii="宋体" w:hAnsi="宋体" w:hint="eastAsia"/>
                <w:sz w:val="24"/>
              </w:rPr>
            </w:pPr>
          </w:p>
        </w:tc>
      </w:tr>
      <w:tr w:rsidR="00CF0D08" w14:paraId="43158B6A"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D7988E" w14:textId="77777777" w:rsidR="00CF0D08" w:rsidRDefault="00CF0D08">
            <w:pPr>
              <w:autoSpaceDE w:val="0"/>
              <w:snapToGrid w:val="0"/>
              <w:rPr>
                <w:rFonts w:ascii="宋体" w:hAnsi="宋体" w:hint="eastAsia"/>
                <w:sz w:val="24"/>
              </w:rPr>
            </w:pP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0E85DF" w14:textId="77777777" w:rsidR="00CF0D08" w:rsidRDefault="00CF0D08">
            <w:pPr>
              <w:autoSpaceDE w:val="0"/>
              <w:snapToGrid w:val="0"/>
              <w:rPr>
                <w:rFonts w:ascii="宋体" w:hAnsi="宋体" w:hint="eastAsia"/>
                <w:sz w:val="24"/>
              </w:rPr>
            </w:pP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468432" w14:textId="77777777" w:rsidR="00CF0D08" w:rsidRDefault="00CF0D08">
            <w:pPr>
              <w:autoSpaceDE w:val="0"/>
              <w:snapToGrid w:val="0"/>
              <w:rPr>
                <w:rFonts w:ascii="宋体" w:hAnsi="宋体" w:hint="eastAsia"/>
                <w:sz w:val="24"/>
              </w:rPr>
            </w:pP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2686CA" w14:textId="77777777" w:rsidR="00CF0D08" w:rsidRDefault="00CF0D08">
            <w:pPr>
              <w:autoSpaceDE w:val="0"/>
              <w:snapToGrid w:val="0"/>
              <w:rPr>
                <w:rFonts w:ascii="宋体" w:hAnsi="宋体" w:hint="eastAsia"/>
                <w:sz w:val="24"/>
              </w:rPr>
            </w:pP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48575F" w14:textId="77777777" w:rsidR="00CF0D08" w:rsidRDefault="00CF0D08">
            <w:pPr>
              <w:autoSpaceDE w:val="0"/>
              <w:snapToGrid w:val="0"/>
              <w:rPr>
                <w:rFonts w:ascii="宋体" w:hAnsi="宋体" w:hint="eastAsia"/>
                <w:sz w:val="24"/>
              </w:rPr>
            </w:pP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DADED" w14:textId="77777777" w:rsidR="00CF0D08" w:rsidRDefault="00CF0D08">
            <w:pPr>
              <w:autoSpaceDE w:val="0"/>
              <w:snapToGrid w:val="0"/>
              <w:rPr>
                <w:rFonts w:ascii="宋体" w:hAnsi="宋体" w:hint="eastAsia"/>
                <w:sz w:val="24"/>
              </w:rPr>
            </w:pP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B3642E" w14:textId="77777777" w:rsidR="00CF0D08" w:rsidRDefault="00CF0D08">
            <w:pPr>
              <w:autoSpaceDE w:val="0"/>
              <w:snapToGrid w:val="0"/>
              <w:rPr>
                <w:rFonts w:ascii="宋体" w:hAnsi="宋体" w:hint="eastAsia"/>
                <w:sz w:val="24"/>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9CF78F" w14:textId="77777777" w:rsidR="00CF0D08" w:rsidRDefault="00CF0D08">
            <w:pPr>
              <w:autoSpaceDE w:val="0"/>
              <w:snapToGrid w:val="0"/>
              <w:rPr>
                <w:rFonts w:ascii="宋体" w:hAnsi="宋体" w:hint="eastAsia"/>
                <w:sz w:val="24"/>
              </w:rPr>
            </w:pP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CD6E6F" w14:textId="77777777" w:rsidR="00CF0D08" w:rsidRDefault="00CF0D08">
            <w:pPr>
              <w:autoSpaceDE w:val="0"/>
              <w:snapToGrid w:val="0"/>
              <w:rPr>
                <w:rFonts w:ascii="宋体" w:hAnsi="宋体" w:hint="eastAsia"/>
                <w:sz w:val="24"/>
              </w:rPr>
            </w:pP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5E2D1B" w14:textId="77777777" w:rsidR="00CF0D08" w:rsidRDefault="00CF0D08">
            <w:pPr>
              <w:autoSpaceDE w:val="0"/>
              <w:snapToGrid w:val="0"/>
              <w:rPr>
                <w:rFonts w:ascii="宋体" w:hAnsi="宋体" w:hint="eastAsia"/>
                <w:sz w:val="24"/>
              </w:rPr>
            </w:pPr>
          </w:p>
        </w:tc>
      </w:tr>
      <w:tr w:rsidR="00CF0D08" w14:paraId="737B741C"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142C8" w14:textId="77777777" w:rsidR="00CF0D08" w:rsidRDefault="00CF0D08">
            <w:pPr>
              <w:autoSpaceDE w:val="0"/>
              <w:snapToGrid w:val="0"/>
              <w:rPr>
                <w:rFonts w:ascii="宋体" w:hAnsi="宋体" w:hint="eastAsia"/>
                <w:sz w:val="24"/>
              </w:rPr>
            </w:pP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8D580E" w14:textId="77777777" w:rsidR="00CF0D08" w:rsidRDefault="00CF0D08">
            <w:pPr>
              <w:autoSpaceDE w:val="0"/>
              <w:snapToGrid w:val="0"/>
              <w:rPr>
                <w:rFonts w:ascii="宋体" w:hAnsi="宋体" w:hint="eastAsia"/>
                <w:sz w:val="24"/>
              </w:rPr>
            </w:pP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35352" w14:textId="77777777" w:rsidR="00CF0D08" w:rsidRDefault="00CF0D08">
            <w:pPr>
              <w:autoSpaceDE w:val="0"/>
              <w:snapToGrid w:val="0"/>
              <w:rPr>
                <w:rFonts w:ascii="宋体" w:hAnsi="宋体" w:hint="eastAsia"/>
                <w:sz w:val="24"/>
              </w:rPr>
            </w:pP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55903" w14:textId="77777777" w:rsidR="00CF0D08" w:rsidRDefault="00CF0D08">
            <w:pPr>
              <w:autoSpaceDE w:val="0"/>
              <w:snapToGrid w:val="0"/>
              <w:rPr>
                <w:rFonts w:ascii="宋体" w:hAnsi="宋体" w:hint="eastAsia"/>
                <w:sz w:val="24"/>
              </w:rPr>
            </w:pP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B73655" w14:textId="77777777" w:rsidR="00CF0D08" w:rsidRDefault="00CF0D08">
            <w:pPr>
              <w:autoSpaceDE w:val="0"/>
              <w:snapToGrid w:val="0"/>
              <w:rPr>
                <w:rFonts w:ascii="宋体" w:hAnsi="宋体" w:hint="eastAsia"/>
                <w:sz w:val="24"/>
              </w:rPr>
            </w:pP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30EC5F" w14:textId="77777777" w:rsidR="00CF0D08" w:rsidRDefault="00CF0D08">
            <w:pPr>
              <w:autoSpaceDE w:val="0"/>
              <w:snapToGrid w:val="0"/>
              <w:rPr>
                <w:rFonts w:ascii="宋体" w:hAnsi="宋体" w:hint="eastAsia"/>
                <w:sz w:val="24"/>
              </w:rPr>
            </w:pP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37FE3F" w14:textId="77777777" w:rsidR="00CF0D08" w:rsidRDefault="00CF0D08">
            <w:pPr>
              <w:autoSpaceDE w:val="0"/>
              <w:snapToGrid w:val="0"/>
              <w:rPr>
                <w:rFonts w:ascii="宋体" w:hAnsi="宋体" w:hint="eastAsia"/>
                <w:sz w:val="24"/>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984B49" w14:textId="77777777" w:rsidR="00CF0D08" w:rsidRDefault="00CF0D08">
            <w:pPr>
              <w:autoSpaceDE w:val="0"/>
              <w:snapToGrid w:val="0"/>
              <w:rPr>
                <w:rFonts w:ascii="宋体" w:hAnsi="宋体" w:hint="eastAsia"/>
                <w:sz w:val="24"/>
              </w:rPr>
            </w:pP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9ADE547" w14:textId="77777777" w:rsidR="00CF0D08" w:rsidRDefault="00CF0D08">
            <w:pPr>
              <w:autoSpaceDE w:val="0"/>
              <w:snapToGrid w:val="0"/>
              <w:rPr>
                <w:rFonts w:ascii="宋体" w:hAnsi="宋体" w:hint="eastAsia"/>
                <w:sz w:val="24"/>
              </w:rPr>
            </w:pP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39D80B" w14:textId="77777777" w:rsidR="00CF0D08" w:rsidRDefault="00CF0D08">
            <w:pPr>
              <w:autoSpaceDE w:val="0"/>
              <w:snapToGrid w:val="0"/>
              <w:rPr>
                <w:rFonts w:ascii="宋体" w:hAnsi="宋体" w:hint="eastAsia"/>
                <w:sz w:val="24"/>
              </w:rPr>
            </w:pPr>
          </w:p>
        </w:tc>
      </w:tr>
      <w:tr w:rsidR="00CF0D08" w14:paraId="1D59F902" w14:textId="77777777">
        <w:trPr>
          <w:trHeight w:val="510"/>
          <w:jc w:val="center"/>
        </w:trPr>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A04C85" w14:textId="77777777" w:rsidR="00CF0D08" w:rsidRDefault="00CF0D08">
            <w:pPr>
              <w:autoSpaceDE w:val="0"/>
              <w:snapToGrid w:val="0"/>
              <w:rPr>
                <w:rFonts w:ascii="宋体" w:hAnsi="宋体" w:hint="eastAsia"/>
                <w:sz w:val="24"/>
              </w:rPr>
            </w:pPr>
          </w:p>
        </w:tc>
        <w:tc>
          <w:tcPr>
            <w:tcW w:w="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B0137A" w14:textId="77777777" w:rsidR="00CF0D08" w:rsidRDefault="00CF0D08">
            <w:pPr>
              <w:autoSpaceDE w:val="0"/>
              <w:snapToGrid w:val="0"/>
              <w:rPr>
                <w:rFonts w:ascii="宋体" w:hAnsi="宋体" w:hint="eastAsia"/>
                <w:sz w:val="24"/>
              </w:rPr>
            </w:pPr>
          </w:p>
        </w:tc>
        <w:tc>
          <w:tcPr>
            <w:tcW w:w="2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BFD656" w14:textId="77777777" w:rsidR="00CF0D08" w:rsidRDefault="00CF0D08">
            <w:pPr>
              <w:autoSpaceDE w:val="0"/>
              <w:snapToGrid w:val="0"/>
              <w:rPr>
                <w:rFonts w:ascii="宋体" w:hAnsi="宋体" w:hint="eastAsia"/>
                <w:sz w:val="24"/>
              </w:rPr>
            </w:pP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3A16F" w14:textId="77777777" w:rsidR="00CF0D08" w:rsidRDefault="00CF0D08">
            <w:pPr>
              <w:autoSpaceDE w:val="0"/>
              <w:snapToGrid w:val="0"/>
              <w:rPr>
                <w:rFonts w:ascii="宋体" w:hAnsi="宋体" w:hint="eastAsia"/>
                <w:sz w:val="24"/>
              </w:rPr>
            </w:pP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E1312C" w14:textId="77777777" w:rsidR="00CF0D08" w:rsidRDefault="00CF0D08">
            <w:pPr>
              <w:autoSpaceDE w:val="0"/>
              <w:snapToGrid w:val="0"/>
              <w:rPr>
                <w:rFonts w:ascii="宋体" w:hAnsi="宋体" w:hint="eastAsia"/>
                <w:sz w:val="24"/>
              </w:rPr>
            </w:pPr>
          </w:p>
        </w:tc>
        <w:tc>
          <w:tcPr>
            <w:tcW w:w="5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26883D" w14:textId="77777777" w:rsidR="00CF0D08" w:rsidRDefault="00CF0D08">
            <w:pPr>
              <w:autoSpaceDE w:val="0"/>
              <w:snapToGrid w:val="0"/>
              <w:rPr>
                <w:rFonts w:ascii="宋体" w:hAnsi="宋体" w:hint="eastAsia"/>
                <w:sz w:val="24"/>
              </w:rPr>
            </w:pPr>
          </w:p>
        </w:tc>
        <w:tc>
          <w:tcPr>
            <w:tcW w:w="5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D20CAA" w14:textId="77777777" w:rsidR="00CF0D08" w:rsidRDefault="00CF0D08">
            <w:pPr>
              <w:autoSpaceDE w:val="0"/>
              <w:snapToGrid w:val="0"/>
              <w:rPr>
                <w:rFonts w:ascii="宋体" w:hAnsi="宋体" w:hint="eastAsia"/>
                <w:sz w:val="24"/>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55E38D" w14:textId="77777777" w:rsidR="00CF0D08" w:rsidRDefault="00CF0D08">
            <w:pPr>
              <w:autoSpaceDE w:val="0"/>
              <w:snapToGrid w:val="0"/>
              <w:rPr>
                <w:rFonts w:ascii="宋体" w:hAnsi="宋体" w:hint="eastAsia"/>
                <w:sz w:val="24"/>
              </w:rPr>
            </w:pP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881A44" w14:textId="77777777" w:rsidR="00CF0D08" w:rsidRDefault="00CF0D08">
            <w:pPr>
              <w:autoSpaceDE w:val="0"/>
              <w:snapToGrid w:val="0"/>
              <w:rPr>
                <w:rFonts w:ascii="宋体" w:hAnsi="宋体" w:hint="eastAsia"/>
                <w:sz w:val="24"/>
              </w:rPr>
            </w:pPr>
          </w:p>
        </w:tc>
        <w:tc>
          <w:tcPr>
            <w:tcW w:w="6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B875C4" w14:textId="77777777" w:rsidR="00CF0D08" w:rsidRDefault="00CF0D08">
            <w:pPr>
              <w:autoSpaceDE w:val="0"/>
              <w:snapToGrid w:val="0"/>
              <w:rPr>
                <w:rFonts w:ascii="宋体" w:hAnsi="宋体" w:hint="eastAsia"/>
                <w:sz w:val="24"/>
              </w:rPr>
            </w:pPr>
          </w:p>
        </w:tc>
      </w:tr>
    </w:tbl>
    <w:p w14:paraId="75582122" w14:textId="77777777" w:rsidR="00CF0D08" w:rsidRDefault="00EE2FA7">
      <w:pPr>
        <w:snapToGrid w:val="0"/>
        <w:spacing w:line="360" w:lineRule="auto"/>
        <w:ind w:firstLine="576"/>
        <w:jc w:val="center"/>
        <w:rPr>
          <w:rFonts w:ascii="宋体" w:hAnsi="宋体" w:cs="仿宋_GB2312" w:hint="eastAsia"/>
          <w:sz w:val="24"/>
          <w:lang w:val="zh-CN"/>
        </w:rPr>
      </w:pPr>
      <w:r>
        <w:rPr>
          <w:rFonts w:ascii="宋体" w:hAnsi="宋体" w:cs="仿宋_GB2312"/>
          <w:sz w:val="24"/>
          <w:lang w:val="zh-CN"/>
        </w:rPr>
        <w:t xml:space="preserve"> </w:t>
      </w:r>
      <w:r>
        <w:rPr>
          <w:rFonts w:ascii="宋体" w:hAnsi="宋体" w:cs="仿宋_GB2312" w:hint="eastAsia"/>
          <w:sz w:val="24"/>
        </w:rPr>
        <w:t xml:space="preserve">            </w:t>
      </w:r>
      <w:r>
        <w:rPr>
          <w:rFonts w:ascii="宋体" w:hAnsi="宋体" w:cs="仿宋_GB2312" w:hint="eastAsia"/>
          <w:sz w:val="24"/>
          <w:lang w:val="zh-CN"/>
        </w:rPr>
        <w:t>投标供应商</w:t>
      </w:r>
      <w:r>
        <w:rPr>
          <w:rFonts w:ascii="宋体" w:hAnsi="宋体" w:cs="仿宋_GB2312"/>
          <w:sz w:val="24"/>
          <w:lang w:val="zh-CN"/>
        </w:rPr>
        <w:t xml:space="preserve">名称(电子签名)：                </w:t>
      </w:r>
    </w:p>
    <w:p w14:paraId="2D970906" w14:textId="77777777" w:rsidR="00CF0D08" w:rsidRDefault="00EE2FA7">
      <w:pPr>
        <w:snapToGrid w:val="0"/>
        <w:spacing w:line="360" w:lineRule="auto"/>
        <w:ind w:firstLine="576"/>
        <w:jc w:val="center"/>
        <w:rPr>
          <w:rFonts w:ascii="宋体" w:hAnsi="宋体" w:cs="仿宋_GB2312" w:hint="eastAsia"/>
          <w:b/>
          <w:sz w:val="32"/>
          <w:szCs w:val="32"/>
        </w:rPr>
      </w:pPr>
      <w:r>
        <w:rPr>
          <w:rFonts w:ascii="宋体" w:hAnsi="宋体" w:cs="仿宋_GB2312"/>
          <w:sz w:val="24"/>
          <w:lang w:val="zh-CN"/>
        </w:rPr>
        <w:t xml:space="preserve">                   日期：  年  月  日</w:t>
      </w:r>
    </w:p>
    <w:p w14:paraId="6EC2EE97" w14:textId="77777777" w:rsidR="00CF0D08" w:rsidRDefault="00EE2FA7">
      <w:pPr>
        <w:rPr>
          <w:rFonts w:ascii="宋体" w:hAnsi="宋体" w:hint="eastAsia"/>
          <w:b/>
          <w:kern w:val="0"/>
          <w:sz w:val="30"/>
          <w:szCs w:val="30"/>
        </w:rPr>
      </w:pPr>
      <w:r>
        <w:rPr>
          <w:rFonts w:ascii="宋体" w:hAnsi="宋体" w:hint="eastAsia"/>
          <w:b/>
          <w:kern w:val="0"/>
          <w:sz w:val="30"/>
          <w:szCs w:val="30"/>
        </w:rPr>
        <w:lastRenderedPageBreak/>
        <w:t>参考格式4</w:t>
      </w:r>
    </w:p>
    <w:p w14:paraId="1EFE77EE" w14:textId="77777777" w:rsidR="00CF0D08" w:rsidRDefault="00EE2FA7">
      <w:pPr>
        <w:widowControl/>
        <w:jc w:val="center"/>
        <w:rPr>
          <w:rFonts w:ascii="宋体" w:hAnsi="宋体" w:hint="eastAsia"/>
          <w:b/>
          <w:kern w:val="0"/>
          <w:sz w:val="28"/>
          <w:szCs w:val="28"/>
        </w:rPr>
      </w:pPr>
      <w:r>
        <w:rPr>
          <w:rFonts w:ascii="宋体" w:hAnsi="宋体" w:hint="eastAsia"/>
          <w:b/>
          <w:kern w:val="0"/>
          <w:sz w:val="28"/>
          <w:szCs w:val="28"/>
        </w:rPr>
        <w:t>拟投入本项目的主要团队成员情况表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0"/>
        <w:gridCol w:w="294"/>
        <w:gridCol w:w="1098"/>
        <w:gridCol w:w="747"/>
        <w:gridCol w:w="674"/>
        <w:gridCol w:w="1106"/>
        <w:gridCol w:w="314"/>
        <w:gridCol w:w="1439"/>
        <w:gridCol w:w="1807"/>
      </w:tblGrid>
      <w:tr w:rsidR="00CF0D08" w14:paraId="3EB88268" w14:textId="77777777">
        <w:trPr>
          <w:trHeight w:val="517"/>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58DD8F" w14:textId="77777777" w:rsidR="00CF0D08" w:rsidRDefault="00EE2FA7">
            <w:pPr>
              <w:pStyle w:val="TableParagraph"/>
              <w:tabs>
                <w:tab w:val="left" w:pos="483"/>
              </w:tabs>
              <w:spacing w:before="104"/>
              <w:jc w:val="center"/>
              <w:rPr>
                <w:rFonts w:ascii="宋体" w:hAnsi="宋体" w:hint="eastAsia"/>
                <w:sz w:val="24"/>
              </w:rPr>
            </w:pPr>
            <w:r>
              <w:rPr>
                <w:rFonts w:ascii="宋体" w:hAnsi="宋体" w:hint="eastAsia"/>
                <w:sz w:val="24"/>
              </w:rPr>
              <w:t>姓</w:t>
            </w:r>
            <w:r>
              <w:rPr>
                <w:rFonts w:ascii="宋体" w:hAnsi="宋体" w:hint="eastAsia"/>
                <w:sz w:val="24"/>
              </w:rPr>
              <w:tab/>
              <w:t>名</w:t>
            </w: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F98509" w14:textId="77777777" w:rsidR="00CF0D08" w:rsidRDefault="00CF0D08">
            <w:pPr>
              <w:pStyle w:val="TableParagraph"/>
              <w:tabs>
                <w:tab w:val="left" w:pos="483"/>
              </w:tabs>
              <w:spacing w:before="104"/>
              <w:jc w:val="center"/>
              <w:rPr>
                <w:rFonts w:ascii="宋体" w:hAnsi="宋体" w:hint="eastAsia"/>
                <w:sz w:val="24"/>
              </w:rPr>
            </w:pP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8DFECE" w14:textId="77777777" w:rsidR="00CF0D08" w:rsidRDefault="00EE2FA7">
            <w:pPr>
              <w:pStyle w:val="TableParagraph"/>
              <w:tabs>
                <w:tab w:val="left" w:pos="483"/>
              </w:tabs>
              <w:spacing w:before="104"/>
              <w:jc w:val="center"/>
              <w:rPr>
                <w:rFonts w:ascii="宋体" w:hAnsi="宋体" w:hint="eastAsia"/>
                <w:sz w:val="24"/>
              </w:rPr>
            </w:pPr>
            <w:r>
              <w:rPr>
                <w:rFonts w:ascii="宋体" w:hAnsi="宋体" w:hint="eastAsia"/>
                <w:sz w:val="24"/>
              </w:rPr>
              <w:t>性</w:t>
            </w:r>
            <w:r>
              <w:rPr>
                <w:rFonts w:ascii="宋体" w:hAnsi="宋体" w:hint="eastAsia"/>
                <w:sz w:val="24"/>
              </w:rPr>
              <w:tab/>
              <w:t>别</w:t>
            </w:r>
          </w:p>
        </w:tc>
        <w:tc>
          <w:tcPr>
            <w:tcW w:w="14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F8A7B8" w14:textId="77777777" w:rsidR="00CF0D08" w:rsidRDefault="00CF0D08">
            <w:pPr>
              <w:pStyle w:val="TableParagraph"/>
              <w:tabs>
                <w:tab w:val="left" w:pos="483"/>
              </w:tabs>
              <w:spacing w:before="104"/>
              <w:jc w:val="center"/>
              <w:rPr>
                <w:rFonts w:ascii="宋体" w:hAnsi="宋体" w:hint="eastAsia"/>
                <w:sz w:val="24"/>
              </w:rPr>
            </w:pPr>
          </w:p>
        </w:tc>
        <w:tc>
          <w:tcPr>
            <w:tcW w:w="1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D7238C" w14:textId="77777777" w:rsidR="00CF0D08" w:rsidRDefault="00EE2FA7">
            <w:pPr>
              <w:pStyle w:val="TableParagraph"/>
              <w:tabs>
                <w:tab w:val="left" w:pos="483"/>
              </w:tabs>
              <w:spacing w:before="104"/>
              <w:jc w:val="center"/>
              <w:rPr>
                <w:rFonts w:ascii="宋体" w:hAnsi="宋体" w:hint="eastAsia"/>
                <w:sz w:val="24"/>
              </w:rPr>
            </w:pPr>
            <w:r>
              <w:rPr>
                <w:rFonts w:ascii="宋体" w:hAnsi="宋体" w:hint="eastAsia"/>
                <w:sz w:val="24"/>
              </w:rPr>
              <w:t>年</w:t>
            </w:r>
            <w:r>
              <w:rPr>
                <w:rFonts w:ascii="宋体" w:hAnsi="宋体" w:hint="eastAsia"/>
                <w:sz w:val="24"/>
              </w:rPr>
              <w:tab/>
              <w:t>龄</w:t>
            </w: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F473A6" w14:textId="77777777" w:rsidR="00CF0D08" w:rsidRDefault="00CF0D08">
            <w:pPr>
              <w:pStyle w:val="TableParagraph"/>
              <w:tabs>
                <w:tab w:val="left" w:pos="483"/>
              </w:tabs>
              <w:spacing w:before="104"/>
              <w:jc w:val="center"/>
              <w:rPr>
                <w:rFonts w:ascii="宋体" w:hAnsi="宋体" w:hint="eastAsia"/>
                <w:sz w:val="24"/>
              </w:rPr>
            </w:pPr>
          </w:p>
        </w:tc>
      </w:tr>
      <w:tr w:rsidR="00CF0D08" w14:paraId="126F31B1" w14:textId="77777777">
        <w:trPr>
          <w:trHeight w:val="517"/>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DF885C"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身份证号码</w:t>
            </w:r>
            <w:proofErr w:type="spellEnd"/>
          </w:p>
        </w:tc>
        <w:tc>
          <w:tcPr>
            <w:tcW w:w="423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C56E47" w14:textId="77777777" w:rsidR="00CF0D08" w:rsidRDefault="00CF0D08">
            <w:pPr>
              <w:pStyle w:val="TableParagraph"/>
              <w:tabs>
                <w:tab w:val="left" w:pos="483"/>
              </w:tabs>
              <w:spacing w:before="104"/>
              <w:jc w:val="center"/>
              <w:rPr>
                <w:rFonts w:ascii="宋体" w:hAnsi="宋体" w:hint="eastAsia"/>
                <w:sz w:val="24"/>
              </w:rPr>
            </w:pPr>
          </w:p>
        </w:tc>
        <w:tc>
          <w:tcPr>
            <w:tcW w:w="1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BBC356" w14:textId="77777777" w:rsidR="00CF0D08" w:rsidRDefault="00EE2FA7">
            <w:pPr>
              <w:pStyle w:val="TableParagraph"/>
              <w:tabs>
                <w:tab w:val="left" w:pos="483"/>
              </w:tabs>
              <w:spacing w:before="104"/>
              <w:jc w:val="center"/>
              <w:rPr>
                <w:rFonts w:ascii="宋体" w:hAnsi="宋体" w:hint="eastAsia"/>
                <w:sz w:val="24"/>
              </w:rPr>
            </w:pPr>
            <w:r>
              <w:rPr>
                <w:rFonts w:ascii="宋体" w:hAnsi="宋体" w:hint="eastAsia"/>
                <w:sz w:val="24"/>
              </w:rPr>
              <w:t>学</w:t>
            </w:r>
            <w:r>
              <w:rPr>
                <w:rFonts w:ascii="宋体" w:hAnsi="宋体" w:hint="eastAsia"/>
                <w:sz w:val="24"/>
              </w:rPr>
              <w:tab/>
              <w:t>历</w:t>
            </w: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9DF9E9" w14:textId="77777777" w:rsidR="00CF0D08" w:rsidRDefault="00CF0D08">
            <w:pPr>
              <w:pStyle w:val="TableParagraph"/>
              <w:tabs>
                <w:tab w:val="left" w:pos="483"/>
              </w:tabs>
              <w:spacing w:before="104"/>
              <w:jc w:val="center"/>
              <w:rPr>
                <w:rFonts w:ascii="宋体" w:hAnsi="宋体" w:hint="eastAsia"/>
                <w:sz w:val="24"/>
              </w:rPr>
            </w:pPr>
          </w:p>
        </w:tc>
      </w:tr>
      <w:tr w:rsidR="00CF0D08" w14:paraId="0D8B4187" w14:textId="77777777">
        <w:trPr>
          <w:trHeight w:val="517"/>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B30D9A"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拟任职务</w:t>
            </w:r>
            <w:proofErr w:type="spellEnd"/>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30D69B" w14:textId="77777777" w:rsidR="00CF0D08" w:rsidRDefault="00CF0D08">
            <w:pPr>
              <w:pStyle w:val="TableParagraph"/>
              <w:tabs>
                <w:tab w:val="left" w:pos="483"/>
              </w:tabs>
              <w:spacing w:before="104"/>
              <w:jc w:val="center"/>
              <w:rPr>
                <w:rFonts w:ascii="宋体" w:hAnsi="宋体" w:hint="eastAsia"/>
                <w:sz w:val="24"/>
              </w:rPr>
            </w:pP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2AA383" w14:textId="77777777" w:rsidR="00CF0D08" w:rsidRDefault="00EE2FA7">
            <w:pPr>
              <w:pStyle w:val="TableParagraph"/>
              <w:tabs>
                <w:tab w:val="left" w:pos="483"/>
              </w:tabs>
              <w:spacing w:before="104"/>
              <w:jc w:val="center"/>
              <w:rPr>
                <w:rFonts w:ascii="宋体" w:hAnsi="宋体" w:hint="eastAsia"/>
                <w:sz w:val="24"/>
              </w:rPr>
            </w:pPr>
            <w:r>
              <w:rPr>
                <w:rFonts w:ascii="宋体" w:hAnsi="宋体" w:hint="eastAsia"/>
                <w:sz w:val="24"/>
              </w:rPr>
              <w:t>职</w:t>
            </w:r>
            <w:r>
              <w:rPr>
                <w:rFonts w:ascii="宋体" w:hAnsi="宋体" w:hint="eastAsia"/>
                <w:sz w:val="24"/>
              </w:rPr>
              <w:tab/>
              <w:t>称</w:t>
            </w:r>
          </w:p>
        </w:tc>
        <w:tc>
          <w:tcPr>
            <w:tcW w:w="14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80AB66" w14:textId="77777777" w:rsidR="00CF0D08" w:rsidRDefault="00CF0D08">
            <w:pPr>
              <w:pStyle w:val="TableParagraph"/>
              <w:tabs>
                <w:tab w:val="left" w:pos="483"/>
              </w:tabs>
              <w:spacing w:before="104"/>
              <w:jc w:val="center"/>
              <w:rPr>
                <w:rFonts w:ascii="宋体" w:hAnsi="宋体" w:hint="eastAsia"/>
                <w:sz w:val="24"/>
              </w:rPr>
            </w:pPr>
          </w:p>
        </w:tc>
        <w:tc>
          <w:tcPr>
            <w:tcW w:w="1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C233D8"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证书编号</w:t>
            </w:r>
            <w:proofErr w:type="spellEnd"/>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FAF235" w14:textId="77777777" w:rsidR="00CF0D08" w:rsidRDefault="00CF0D08">
            <w:pPr>
              <w:pStyle w:val="TableParagraph"/>
              <w:tabs>
                <w:tab w:val="left" w:pos="483"/>
              </w:tabs>
              <w:spacing w:before="104"/>
              <w:jc w:val="center"/>
              <w:rPr>
                <w:rFonts w:ascii="宋体" w:hAnsi="宋体" w:hint="eastAsia"/>
                <w:sz w:val="24"/>
              </w:rPr>
            </w:pPr>
          </w:p>
        </w:tc>
      </w:tr>
      <w:tr w:rsidR="00CF0D08" w14:paraId="3CB01789" w14:textId="77777777">
        <w:trPr>
          <w:trHeight w:val="517"/>
          <w:jc w:val="center"/>
        </w:trPr>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2BAF4A"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执业证书</w:t>
            </w:r>
            <w:proofErr w:type="spellEnd"/>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CE81C9" w14:textId="77777777" w:rsidR="00CF0D08" w:rsidRDefault="00CF0D08">
            <w:pPr>
              <w:pStyle w:val="TableParagraph"/>
              <w:tabs>
                <w:tab w:val="left" w:pos="483"/>
              </w:tabs>
              <w:spacing w:before="104"/>
              <w:jc w:val="center"/>
              <w:rPr>
                <w:rFonts w:ascii="宋体" w:hAnsi="宋体" w:hint="eastAsia"/>
                <w:sz w:val="24"/>
              </w:rPr>
            </w:pP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AD7A8A"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证书编号</w:t>
            </w:r>
            <w:proofErr w:type="spellEnd"/>
          </w:p>
        </w:tc>
        <w:tc>
          <w:tcPr>
            <w:tcW w:w="14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72799C" w14:textId="77777777" w:rsidR="00CF0D08" w:rsidRDefault="00CF0D08">
            <w:pPr>
              <w:pStyle w:val="TableParagraph"/>
              <w:tabs>
                <w:tab w:val="left" w:pos="483"/>
              </w:tabs>
              <w:spacing w:before="104"/>
              <w:jc w:val="center"/>
              <w:rPr>
                <w:rFonts w:ascii="宋体" w:hAnsi="宋体" w:hint="eastAsia"/>
                <w:sz w:val="24"/>
              </w:rPr>
            </w:pPr>
          </w:p>
        </w:tc>
        <w:tc>
          <w:tcPr>
            <w:tcW w:w="14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B05A22"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02FBFC" w14:textId="77777777" w:rsidR="00CF0D08" w:rsidRDefault="00CF0D08">
            <w:pPr>
              <w:pStyle w:val="TableParagraph"/>
              <w:tabs>
                <w:tab w:val="left" w:pos="483"/>
              </w:tabs>
              <w:spacing w:before="104"/>
              <w:jc w:val="center"/>
              <w:rPr>
                <w:rFonts w:ascii="宋体" w:hAnsi="宋体" w:hint="eastAsia"/>
                <w:sz w:val="24"/>
              </w:rPr>
            </w:pPr>
          </w:p>
        </w:tc>
      </w:tr>
      <w:tr w:rsidR="00CF0D08" w14:paraId="393E8BCB" w14:textId="77777777">
        <w:trPr>
          <w:trHeight w:val="653"/>
          <w:jc w:val="center"/>
        </w:trPr>
        <w:tc>
          <w:tcPr>
            <w:tcW w:w="8899"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99B563"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参加工作时间</w:t>
            </w:r>
            <w:proofErr w:type="spellEnd"/>
          </w:p>
        </w:tc>
      </w:tr>
      <w:tr w:rsidR="00CF0D08" w14:paraId="0900D710" w14:textId="77777777">
        <w:trPr>
          <w:trHeight w:val="654"/>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BE9B15"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起止时间</w:t>
            </w:r>
            <w:proofErr w:type="spellEnd"/>
          </w:p>
        </w:tc>
        <w:tc>
          <w:tcPr>
            <w:tcW w:w="251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BD0170"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任职单位</w:t>
            </w:r>
            <w:proofErr w:type="spellEnd"/>
          </w:p>
        </w:tc>
        <w:tc>
          <w:tcPr>
            <w:tcW w:w="28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C5F11E"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职务</w:t>
            </w:r>
            <w:proofErr w:type="spellEnd"/>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FBB83B"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备注</w:t>
            </w:r>
            <w:proofErr w:type="spellEnd"/>
          </w:p>
        </w:tc>
      </w:tr>
      <w:tr w:rsidR="00CF0D08" w14:paraId="00B3C59B" w14:textId="77777777">
        <w:trPr>
          <w:trHeight w:val="654"/>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A15D56" w14:textId="77777777" w:rsidR="00CF0D08" w:rsidRDefault="00CF0D08">
            <w:pPr>
              <w:pStyle w:val="TableParagraph"/>
              <w:tabs>
                <w:tab w:val="left" w:pos="483"/>
              </w:tabs>
              <w:spacing w:before="104"/>
              <w:jc w:val="center"/>
              <w:rPr>
                <w:rFonts w:ascii="宋体" w:hAnsi="宋体" w:hint="eastAsia"/>
                <w:sz w:val="24"/>
              </w:rPr>
            </w:pPr>
          </w:p>
        </w:tc>
        <w:tc>
          <w:tcPr>
            <w:tcW w:w="251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B0221B" w14:textId="77777777" w:rsidR="00CF0D08" w:rsidRDefault="00CF0D08">
            <w:pPr>
              <w:pStyle w:val="TableParagraph"/>
              <w:tabs>
                <w:tab w:val="left" w:pos="483"/>
              </w:tabs>
              <w:spacing w:before="104"/>
              <w:jc w:val="center"/>
              <w:rPr>
                <w:rFonts w:ascii="宋体" w:hAnsi="宋体" w:hint="eastAsia"/>
                <w:sz w:val="24"/>
              </w:rPr>
            </w:pPr>
          </w:p>
        </w:tc>
        <w:tc>
          <w:tcPr>
            <w:tcW w:w="28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0EF250"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EF7B04" w14:textId="77777777" w:rsidR="00CF0D08" w:rsidRDefault="00CF0D08">
            <w:pPr>
              <w:pStyle w:val="TableParagraph"/>
              <w:tabs>
                <w:tab w:val="left" w:pos="483"/>
              </w:tabs>
              <w:spacing w:before="104"/>
              <w:jc w:val="center"/>
              <w:rPr>
                <w:rFonts w:ascii="宋体" w:hAnsi="宋体" w:hint="eastAsia"/>
                <w:sz w:val="24"/>
              </w:rPr>
            </w:pPr>
          </w:p>
        </w:tc>
      </w:tr>
      <w:tr w:rsidR="00CF0D08" w14:paraId="701F2FB2" w14:textId="77777777">
        <w:trPr>
          <w:trHeight w:val="654"/>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93FDBD" w14:textId="77777777" w:rsidR="00CF0D08" w:rsidRDefault="00CF0D08">
            <w:pPr>
              <w:pStyle w:val="TableParagraph"/>
              <w:tabs>
                <w:tab w:val="left" w:pos="483"/>
              </w:tabs>
              <w:spacing w:before="104"/>
              <w:jc w:val="center"/>
              <w:rPr>
                <w:rFonts w:ascii="宋体" w:hAnsi="宋体" w:hint="eastAsia"/>
                <w:sz w:val="24"/>
              </w:rPr>
            </w:pPr>
          </w:p>
        </w:tc>
        <w:tc>
          <w:tcPr>
            <w:tcW w:w="251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AA49BC" w14:textId="77777777" w:rsidR="00CF0D08" w:rsidRDefault="00CF0D08">
            <w:pPr>
              <w:pStyle w:val="TableParagraph"/>
              <w:tabs>
                <w:tab w:val="left" w:pos="483"/>
              </w:tabs>
              <w:spacing w:before="104"/>
              <w:jc w:val="center"/>
              <w:rPr>
                <w:rFonts w:ascii="宋体" w:hAnsi="宋体" w:hint="eastAsia"/>
                <w:sz w:val="24"/>
              </w:rPr>
            </w:pPr>
          </w:p>
        </w:tc>
        <w:tc>
          <w:tcPr>
            <w:tcW w:w="285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3A813F"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E46C7E" w14:textId="77777777" w:rsidR="00CF0D08" w:rsidRDefault="00CF0D08">
            <w:pPr>
              <w:pStyle w:val="TableParagraph"/>
              <w:tabs>
                <w:tab w:val="left" w:pos="483"/>
              </w:tabs>
              <w:spacing w:before="104"/>
              <w:jc w:val="center"/>
              <w:rPr>
                <w:rFonts w:ascii="宋体" w:hAnsi="宋体" w:hint="eastAsia"/>
                <w:sz w:val="24"/>
              </w:rPr>
            </w:pPr>
          </w:p>
        </w:tc>
      </w:tr>
      <w:tr w:rsidR="00CF0D08" w14:paraId="1CCD7CF0" w14:textId="77777777">
        <w:trPr>
          <w:trHeight w:val="481"/>
          <w:jc w:val="center"/>
        </w:trPr>
        <w:tc>
          <w:tcPr>
            <w:tcW w:w="8899"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668612" w14:textId="77777777" w:rsidR="00CF0D08" w:rsidRDefault="00EE2FA7">
            <w:pPr>
              <w:pStyle w:val="TableParagraph"/>
              <w:tabs>
                <w:tab w:val="left" w:pos="483"/>
              </w:tabs>
              <w:spacing w:before="104"/>
              <w:jc w:val="center"/>
              <w:rPr>
                <w:rFonts w:ascii="宋体" w:hAnsi="宋体" w:hint="eastAsia"/>
                <w:sz w:val="24"/>
                <w:lang w:eastAsia="zh-CN"/>
              </w:rPr>
            </w:pPr>
            <w:r>
              <w:rPr>
                <w:rFonts w:ascii="宋体" w:hAnsi="宋体" w:hint="eastAsia"/>
                <w:sz w:val="24"/>
                <w:lang w:eastAsia="zh-CN"/>
              </w:rPr>
              <w:t>已成功实施的类似项目情况</w:t>
            </w:r>
          </w:p>
        </w:tc>
      </w:tr>
      <w:tr w:rsidR="00CF0D08" w14:paraId="2068B7C6" w14:textId="77777777">
        <w:trPr>
          <w:trHeight w:val="936"/>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6A3F34"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项目名称</w:t>
            </w:r>
            <w:proofErr w:type="spellEnd"/>
          </w:p>
        </w:tc>
        <w:tc>
          <w:tcPr>
            <w:tcW w:w="18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B3D724"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采购人</w:t>
            </w:r>
            <w:proofErr w:type="spellEnd"/>
          </w:p>
        </w:tc>
        <w:tc>
          <w:tcPr>
            <w:tcW w:w="1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0CAC9C"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起止年月</w:t>
            </w:r>
            <w:proofErr w:type="spellEnd"/>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F28069"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该项目中任职</w:t>
            </w:r>
            <w:proofErr w:type="spellEnd"/>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00E358" w14:textId="77777777" w:rsidR="00CF0D08" w:rsidRDefault="00EE2FA7">
            <w:pPr>
              <w:pStyle w:val="TableParagraph"/>
              <w:tabs>
                <w:tab w:val="left" w:pos="483"/>
              </w:tabs>
              <w:spacing w:before="104"/>
              <w:jc w:val="center"/>
              <w:rPr>
                <w:rFonts w:ascii="宋体" w:hAnsi="宋体" w:hint="eastAsia"/>
                <w:sz w:val="24"/>
              </w:rPr>
            </w:pPr>
            <w:proofErr w:type="spellStart"/>
            <w:r>
              <w:rPr>
                <w:rFonts w:ascii="宋体" w:hAnsi="宋体" w:hint="eastAsia"/>
                <w:sz w:val="24"/>
              </w:rPr>
              <w:t>项目类型</w:t>
            </w:r>
            <w:proofErr w:type="spellEnd"/>
          </w:p>
        </w:tc>
      </w:tr>
      <w:tr w:rsidR="00CF0D08" w14:paraId="6AF950B7" w14:textId="77777777">
        <w:trPr>
          <w:trHeight w:val="481"/>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91C52D" w14:textId="77777777" w:rsidR="00CF0D08" w:rsidRDefault="00CF0D08">
            <w:pPr>
              <w:pStyle w:val="TableParagraph"/>
              <w:tabs>
                <w:tab w:val="left" w:pos="483"/>
              </w:tabs>
              <w:spacing w:before="104"/>
              <w:jc w:val="center"/>
              <w:rPr>
                <w:rFonts w:ascii="宋体" w:hAnsi="宋体" w:hint="eastAsia"/>
                <w:sz w:val="24"/>
              </w:rPr>
            </w:pPr>
          </w:p>
        </w:tc>
        <w:tc>
          <w:tcPr>
            <w:tcW w:w="18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B4C2BD" w14:textId="77777777" w:rsidR="00CF0D08" w:rsidRDefault="00CF0D08">
            <w:pPr>
              <w:pStyle w:val="TableParagraph"/>
              <w:tabs>
                <w:tab w:val="left" w:pos="483"/>
              </w:tabs>
              <w:spacing w:before="104"/>
              <w:jc w:val="center"/>
              <w:rPr>
                <w:rFonts w:ascii="宋体" w:hAnsi="宋体" w:hint="eastAsia"/>
                <w:sz w:val="24"/>
              </w:rPr>
            </w:pPr>
          </w:p>
        </w:tc>
        <w:tc>
          <w:tcPr>
            <w:tcW w:w="1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FC137C" w14:textId="77777777" w:rsidR="00CF0D08" w:rsidRDefault="00CF0D08">
            <w:pPr>
              <w:pStyle w:val="TableParagraph"/>
              <w:tabs>
                <w:tab w:val="left" w:pos="483"/>
              </w:tabs>
              <w:spacing w:before="104"/>
              <w:jc w:val="center"/>
              <w:rPr>
                <w:rFonts w:ascii="宋体" w:hAnsi="宋体" w:hint="eastAsia"/>
                <w:sz w:val="24"/>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C4A2DC"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A7ECFE" w14:textId="77777777" w:rsidR="00CF0D08" w:rsidRDefault="00CF0D08">
            <w:pPr>
              <w:pStyle w:val="TableParagraph"/>
              <w:tabs>
                <w:tab w:val="left" w:pos="483"/>
              </w:tabs>
              <w:spacing w:before="104"/>
              <w:jc w:val="center"/>
              <w:rPr>
                <w:rFonts w:ascii="宋体" w:hAnsi="宋体" w:hint="eastAsia"/>
                <w:sz w:val="24"/>
              </w:rPr>
            </w:pPr>
          </w:p>
        </w:tc>
      </w:tr>
      <w:tr w:rsidR="00CF0D08" w14:paraId="72F1F775" w14:textId="77777777">
        <w:trPr>
          <w:trHeight w:val="482"/>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56E471" w14:textId="77777777" w:rsidR="00CF0D08" w:rsidRDefault="00CF0D08">
            <w:pPr>
              <w:pStyle w:val="TableParagraph"/>
              <w:tabs>
                <w:tab w:val="left" w:pos="483"/>
              </w:tabs>
              <w:spacing w:before="104"/>
              <w:jc w:val="center"/>
              <w:rPr>
                <w:rFonts w:ascii="宋体" w:hAnsi="宋体" w:hint="eastAsia"/>
                <w:sz w:val="24"/>
              </w:rPr>
            </w:pPr>
          </w:p>
        </w:tc>
        <w:tc>
          <w:tcPr>
            <w:tcW w:w="18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BCBEC2" w14:textId="77777777" w:rsidR="00CF0D08" w:rsidRDefault="00CF0D08">
            <w:pPr>
              <w:pStyle w:val="TableParagraph"/>
              <w:tabs>
                <w:tab w:val="left" w:pos="483"/>
              </w:tabs>
              <w:spacing w:before="104"/>
              <w:jc w:val="center"/>
              <w:rPr>
                <w:rFonts w:ascii="宋体" w:hAnsi="宋体" w:hint="eastAsia"/>
                <w:sz w:val="24"/>
              </w:rPr>
            </w:pPr>
          </w:p>
        </w:tc>
        <w:tc>
          <w:tcPr>
            <w:tcW w:w="1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BB7244" w14:textId="77777777" w:rsidR="00CF0D08" w:rsidRDefault="00CF0D08">
            <w:pPr>
              <w:pStyle w:val="TableParagraph"/>
              <w:tabs>
                <w:tab w:val="left" w:pos="483"/>
              </w:tabs>
              <w:spacing w:before="104"/>
              <w:jc w:val="center"/>
              <w:rPr>
                <w:rFonts w:ascii="宋体" w:hAnsi="宋体" w:hint="eastAsia"/>
                <w:sz w:val="24"/>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B73850"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A3B837" w14:textId="77777777" w:rsidR="00CF0D08" w:rsidRDefault="00CF0D08">
            <w:pPr>
              <w:pStyle w:val="TableParagraph"/>
              <w:tabs>
                <w:tab w:val="left" w:pos="483"/>
              </w:tabs>
              <w:spacing w:before="104"/>
              <w:jc w:val="center"/>
              <w:rPr>
                <w:rFonts w:ascii="宋体" w:hAnsi="宋体" w:hint="eastAsia"/>
                <w:sz w:val="24"/>
              </w:rPr>
            </w:pPr>
          </w:p>
        </w:tc>
      </w:tr>
      <w:tr w:rsidR="00CF0D08" w14:paraId="5EA4DCF8" w14:textId="77777777">
        <w:trPr>
          <w:trHeight w:val="482"/>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965FF8" w14:textId="77777777" w:rsidR="00CF0D08" w:rsidRDefault="00CF0D08">
            <w:pPr>
              <w:pStyle w:val="TableParagraph"/>
              <w:tabs>
                <w:tab w:val="left" w:pos="483"/>
              </w:tabs>
              <w:spacing w:before="104"/>
              <w:jc w:val="center"/>
              <w:rPr>
                <w:rFonts w:ascii="宋体" w:hAnsi="宋体" w:hint="eastAsia"/>
                <w:sz w:val="24"/>
              </w:rPr>
            </w:pPr>
          </w:p>
        </w:tc>
        <w:tc>
          <w:tcPr>
            <w:tcW w:w="18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DCA7E0" w14:textId="77777777" w:rsidR="00CF0D08" w:rsidRDefault="00CF0D08">
            <w:pPr>
              <w:pStyle w:val="TableParagraph"/>
              <w:tabs>
                <w:tab w:val="left" w:pos="483"/>
              </w:tabs>
              <w:spacing w:before="104"/>
              <w:jc w:val="center"/>
              <w:rPr>
                <w:rFonts w:ascii="宋体" w:hAnsi="宋体" w:hint="eastAsia"/>
                <w:sz w:val="24"/>
              </w:rPr>
            </w:pPr>
          </w:p>
        </w:tc>
        <w:tc>
          <w:tcPr>
            <w:tcW w:w="1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A4134B" w14:textId="77777777" w:rsidR="00CF0D08" w:rsidRDefault="00CF0D08">
            <w:pPr>
              <w:pStyle w:val="TableParagraph"/>
              <w:tabs>
                <w:tab w:val="left" w:pos="483"/>
              </w:tabs>
              <w:spacing w:before="104"/>
              <w:jc w:val="center"/>
              <w:rPr>
                <w:rFonts w:ascii="宋体" w:hAnsi="宋体" w:hint="eastAsia"/>
                <w:sz w:val="24"/>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E11629"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12F3A5" w14:textId="77777777" w:rsidR="00CF0D08" w:rsidRDefault="00CF0D08">
            <w:pPr>
              <w:pStyle w:val="TableParagraph"/>
              <w:tabs>
                <w:tab w:val="left" w:pos="483"/>
              </w:tabs>
              <w:spacing w:before="104"/>
              <w:jc w:val="center"/>
              <w:rPr>
                <w:rFonts w:ascii="宋体" w:hAnsi="宋体" w:hint="eastAsia"/>
                <w:sz w:val="24"/>
              </w:rPr>
            </w:pPr>
          </w:p>
        </w:tc>
      </w:tr>
      <w:tr w:rsidR="00CF0D08" w14:paraId="61C89CE9" w14:textId="77777777">
        <w:trPr>
          <w:trHeight w:val="481"/>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434A5B" w14:textId="77777777" w:rsidR="00CF0D08" w:rsidRDefault="00CF0D08">
            <w:pPr>
              <w:pStyle w:val="TableParagraph"/>
              <w:tabs>
                <w:tab w:val="left" w:pos="483"/>
              </w:tabs>
              <w:spacing w:before="104"/>
              <w:jc w:val="center"/>
              <w:rPr>
                <w:rFonts w:ascii="宋体" w:hAnsi="宋体" w:hint="eastAsia"/>
                <w:sz w:val="24"/>
              </w:rPr>
            </w:pPr>
          </w:p>
        </w:tc>
        <w:tc>
          <w:tcPr>
            <w:tcW w:w="18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3ABB86" w14:textId="77777777" w:rsidR="00CF0D08" w:rsidRDefault="00CF0D08">
            <w:pPr>
              <w:pStyle w:val="TableParagraph"/>
              <w:tabs>
                <w:tab w:val="left" w:pos="483"/>
              </w:tabs>
              <w:spacing w:before="104"/>
              <w:jc w:val="center"/>
              <w:rPr>
                <w:rFonts w:ascii="宋体" w:hAnsi="宋体" w:hint="eastAsia"/>
                <w:sz w:val="24"/>
              </w:rPr>
            </w:pPr>
          </w:p>
        </w:tc>
        <w:tc>
          <w:tcPr>
            <w:tcW w:w="1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4357CB" w14:textId="77777777" w:rsidR="00CF0D08" w:rsidRDefault="00CF0D08">
            <w:pPr>
              <w:pStyle w:val="TableParagraph"/>
              <w:tabs>
                <w:tab w:val="left" w:pos="483"/>
              </w:tabs>
              <w:spacing w:before="104"/>
              <w:jc w:val="center"/>
              <w:rPr>
                <w:rFonts w:ascii="宋体" w:hAnsi="宋体" w:hint="eastAsia"/>
                <w:sz w:val="24"/>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CE0C44"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529B2A" w14:textId="77777777" w:rsidR="00CF0D08" w:rsidRDefault="00CF0D08">
            <w:pPr>
              <w:pStyle w:val="TableParagraph"/>
              <w:tabs>
                <w:tab w:val="left" w:pos="483"/>
              </w:tabs>
              <w:spacing w:before="104"/>
              <w:jc w:val="center"/>
              <w:rPr>
                <w:rFonts w:ascii="宋体" w:hAnsi="宋体" w:hint="eastAsia"/>
                <w:sz w:val="24"/>
              </w:rPr>
            </w:pPr>
          </w:p>
        </w:tc>
      </w:tr>
      <w:tr w:rsidR="00CF0D08" w14:paraId="0ADE56F1" w14:textId="77777777">
        <w:trPr>
          <w:trHeight w:val="482"/>
          <w:jc w:val="center"/>
        </w:trPr>
        <w:tc>
          <w:tcPr>
            <w:tcW w:w="17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B938B1" w14:textId="77777777" w:rsidR="00CF0D08" w:rsidRDefault="00CF0D08">
            <w:pPr>
              <w:pStyle w:val="TableParagraph"/>
              <w:tabs>
                <w:tab w:val="left" w:pos="483"/>
              </w:tabs>
              <w:spacing w:before="104"/>
              <w:jc w:val="center"/>
              <w:rPr>
                <w:rFonts w:ascii="宋体" w:hAnsi="宋体" w:hint="eastAsia"/>
                <w:sz w:val="24"/>
              </w:rPr>
            </w:pPr>
          </w:p>
        </w:tc>
        <w:tc>
          <w:tcPr>
            <w:tcW w:w="18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B5190F" w14:textId="77777777" w:rsidR="00CF0D08" w:rsidRDefault="00CF0D08">
            <w:pPr>
              <w:pStyle w:val="TableParagraph"/>
              <w:tabs>
                <w:tab w:val="left" w:pos="483"/>
              </w:tabs>
              <w:spacing w:before="104"/>
              <w:jc w:val="center"/>
              <w:rPr>
                <w:rFonts w:ascii="宋体" w:hAnsi="宋体" w:hint="eastAsia"/>
                <w:sz w:val="24"/>
              </w:rPr>
            </w:pPr>
          </w:p>
        </w:tc>
        <w:tc>
          <w:tcPr>
            <w:tcW w:w="178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EC9481" w14:textId="77777777" w:rsidR="00CF0D08" w:rsidRDefault="00CF0D08">
            <w:pPr>
              <w:pStyle w:val="TableParagraph"/>
              <w:tabs>
                <w:tab w:val="left" w:pos="483"/>
              </w:tabs>
              <w:spacing w:before="104"/>
              <w:jc w:val="center"/>
              <w:rPr>
                <w:rFonts w:ascii="宋体" w:hAnsi="宋体" w:hint="eastAsia"/>
                <w:sz w:val="24"/>
              </w:rPr>
            </w:pPr>
          </w:p>
        </w:tc>
        <w:tc>
          <w:tcPr>
            <w:tcW w:w="17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F1D79F" w14:textId="77777777" w:rsidR="00CF0D08" w:rsidRDefault="00CF0D08">
            <w:pPr>
              <w:pStyle w:val="TableParagraph"/>
              <w:tabs>
                <w:tab w:val="left" w:pos="483"/>
              </w:tabs>
              <w:spacing w:before="104"/>
              <w:jc w:val="center"/>
              <w:rPr>
                <w:rFonts w:ascii="宋体" w:hAnsi="宋体" w:hint="eastAsia"/>
                <w:sz w:val="24"/>
              </w:rPr>
            </w:pPr>
          </w:p>
        </w:tc>
        <w:tc>
          <w:tcPr>
            <w:tcW w:w="18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C8A5FD" w14:textId="77777777" w:rsidR="00CF0D08" w:rsidRDefault="00CF0D08">
            <w:pPr>
              <w:pStyle w:val="TableParagraph"/>
              <w:tabs>
                <w:tab w:val="left" w:pos="483"/>
              </w:tabs>
              <w:spacing w:before="104"/>
              <w:jc w:val="center"/>
              <w:rPr>
                <w:rFonts w:ascii="宋体" w:hAnsi="宋体" w:hint="eastAsia"/>
                <w:sz w:val="24"/>
              </w:rPr>
            </w:pPr>
          </w:p>
        </w:tc>
      </w:tr>
    </w:tbl>
    <w:p w14:paraId="18A13757" w14:textId="77777777" w:rsidR="00CF0D08" w:rsidRDefault="00EE2FA7">
      <w:pPr>
        <w:autoSpaceDE w:val="0"/>
        <w:autoSpaceDN w:val="0"/>
        <w:snapToGrid w:val="0"/>
        <w:spacing w:line="360" w:lineRule="auto"/>
        <w:rPr>
          <w:rFonts w:ascii="宋体" w:hAnsi="宋体" w:hint="eastAsia"/>
          <w:b/>
          <w:sz w:val="24"/>
        </w:rPr>
      </w:pPr>
      <w:r>
        <w:rPr>
          <w:rFonts w:ascii="宋体" w:hAnsi="宋体" w:hint="eastAsia"/>
          <w:b/>
          <w:sz w:val="24"/>
        </w:rPr>
        <w:t>参考格式，可酌情调整补充</w:t>
      </w:r>
    </w:p>
    <w:p w14:paraId="11880CFA" w14:textId="77777777" w:rsidR="00CF0D08" w:rsidRDefault="00CF0D08">
      <w:pPr>
        <w:rPr>
          <w:rFonts w:ascii="宋体" w:hAnsi="宋体" w:hint="eastAsia"/>
          <w:b/>
          <w:kern w:val="0"/>
          <w:sz w:val="32"/>
        </w:rPr>
      </w:pPr>
    </w:p>
    <w:p w14:paraId="1840A352" w14:textId="77777777" w:rsidR="00CF0D08" w:rsidRDefault="00EE2FA7">
      <w:pPr>
        <w:snapToGrid w:val="0"/>
        <w:spacing w:line="360" w:lineRule="auto"/>
        <w:ind w:firstLineChars="1800" w:firstLine="4320"/>
        <w:rPr>
          <w:rFonts w:ascii="宋体" w:hAnsi="宋体" w:cs="仿宋_GB2312" w:hint="eastAsia"/>
          <w:sz w:val="24"/>
          <w:lang w:val="zh-CN"/>
        </w:rPr>
      </w:pPr>
      <w:r>
        <w:rPr>
          <w:rFonts w:ascii="宋体" w:hAnsi="宋体" w:cs="仿宋_GB2312" w:hint="eastAsia"/>
          <w:sz w:val="24"/>
          <w:lang w:val="zh-CN"/>
        </w:rPr>
        <w:t>投标供应商</w:t>
      </w:r>
      <w:r>
        <w:rPr>
          <w:rFonts w:ascii="宋体" w:hAnsi="宋体" w:cs="仿宋_GB2312"/>
          <w:sz w:val="24"/>
          <w:lang w:val="zh-CN"/>
        </w:rPr>
        <w:t xml:space="preserve">名称(电子签名)：                </w:t>
      </w:r>
    </w:p>
    <w:p w14:paraId="4C4EDD48" w14:textId="77777777" w:rsidR="00CF0D08" w:rsidRDefault="00EE2FA7">
      <w:pPr>
        <w:snapToGrid w:val="0"/>
        <w:spacing w:line="360" w:lineRule="auto"/>
        <w:ind w:firstLine="576"/>
        <w:jc w:val="center"/>
        <w:rPr>
          <w:rFonts w:ascii="宋体" w:hAnsi="宋体" w:cs="仿宋_GB2312" w:hint="eastAsia"/>
          <w:b/>
          <w:sz w:val="32"/>
          <w:szCs w:val="32"/>
        </w:rPr>
      </w:pPr>
      <w:r>
        <w:rPr>
          <w:rFonts w:ascii="宋体" w:hAnsi="宋体" w:cs="仿宋_GB2312"/>
          <w:sz w:val="24"/>
          <w:lang w:val="zh-CN"/>
        </w:rPr>
        <w:t xml:space="preserve">                  </w:t>
      </w:r>
      <w:r>
        <w:rPr>
          <w:rFonts w:ascii="宋体" w:hAnsi="宋体" w:cs="仿宋_GB2312" w:hint="eastAsia"/>
          <w:sz w:val="24"/>
        </w:rPr>
        <w:t xml:space="preserve">     </w:t>
      </w:r>
      <w:r>
        <w:rPr>
          <w:rFonts w:ascii="宋体" w:hAnsi="宋体" w:cs="仿宋_GB2312"/>
          <w:sz w:val="24"/>
          <w:lang w:val="zh-CN"/>
        </w:rPr>
        <w:t xml:space="preserve"> 日期：  年  月  日</w:t>
      </w:r>
    </w:p>
    <w:p w14:paraId="1C8C8012" w14:textId="77777777" w:rsidR="00CF0D08" w:rsidRDefault="00CF0D08">
      <w:pPr>
        <w:rPr>
          <w:rFonts w:ascii="宋体" w:hAnsi="宋体" w:cs="宋体" w:hint="eastAsia"/>
          <w:b/>
          <w:kern w:val="0"/>
          <w:sz w:val="32"/>
          <w:szCs w:val="32"/>
        </w:rPr>
      </w:pPr>
    </w:p>
    <w:p w14:paraId="0CBE92D2" w14:textId="77777777" w:rsidR="00CF0D08" w:rsidRDefault="00EE2FA7">
      <w:pPr>
        <w:rPr>
          <w:rFonts w:ascii="宋体" w:hAnsi="宋体" w:cs="宋体" w:hint="eastAsia"/>
          <w:b/>
          <w:kern w:val="0"/>
          <w:sz w:val="32"/>
          <w:szCs w:val="32"/>
        </w:rPr>
      </w:pPr>
      <w:r>
        <w:rPr>
          <w:rFonts w:ascii="宋体" w:hAnsi="宋体" w:cs="宋体" w:hint="eastAsia"/>
          <w:b/>
          <w:kern w:val="0"/>
          <w:sz w:val="32"/>
          <w:szCs w:val="32"/>
        </w:rPr>
        <w:br w:type="page"/>
      </w:r>
    </w:p>
    <w:p w14:paraId="73BDE623" w14:textId="77777777" w:rsidR="00CF0D08" w:rsidRDefault="00EE2FA7">
      <w:pPr>
        <w:ind w:firstLineChars="900" w:firstLine="2891"/>
        <w:rPr>
          <w:rFonts w:ascii="宋体" w:hAnsi="宋体" w:cs="宋体" w:hint="eastAsia"/>
          <w:b/>
          <w:kern w:val="0"/>
          <w:sz w:val="32"/>
          <w:szCs w:val="32"/>
        </w:rPr>
      </w:pPr>
      <w:r>
        <w:rPr>
          <w:rFonts w:ascii="宋体" w:hAnsi="宋体" w:cs="宋体" w:hint="eastAsia"/>
          <w:b/>
          <w:kern w:val="0"/>
          <w:sz w:val="32"/>
          <w:szCs w:val="32"/>
        </w:rPr>
        <w:lastRenderedPageBreak/>
        <w:t>六、投标标的清单</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413"/>
        <w:gridCol w:w="1150"/>
        <w:gridCol w:w="1301"/>
        <w:gridCol w:w="2865"/>
        <w:gridCol w:w="1727"/>
      </w:tblGrid>
      <w:tr w:rsidR="00CF0D08" w14:paraId="5288A2FD" w14:textId="77777777">
        <w:trPr>
          <w:trHeight w:val="1431"/>
          <w:jc w:val="center"/>
        </w:trPr>
        <w:tc>
          <w:tcPr>
            <w:tcW w:w="761" w:type="dxa"/>
            <w:tcBorders>
              <w:top w:val="single" w:sz="4" w:space="0" w:color="auto"/>
              <w:left w:val="single" w:sz="4" w:space="0" w:color="auto"/>
              <w:bottom w:val="single" w:sz="4" w:space="0" w:color="auto"/>
              <w:right w:val="single" w:sz="4" w:space="0" w:color="auto"/>
            </w:tcBorders>
            <w:vAlign w:val="center"/>
          </w:tcPr>
          <w:p w14:paraId="57D92704"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序号</w:t>
            </w:r>
          </w:p>
        </w:tc>
        <w:tc>
          <w:tcPr>
            <w:tcW w:w="1413" w:type="dxa"/>
            <w:tcBorders>
              <w:top w:val="single" w:sz="4" w:space="0" w:color="auto"/>
              <w:left w:val="single" w:sz="4" w:space="0" w:color="auto"/>
              <w:bottom w:val="single" w:sz="4" w:space="0" w:color="auto"/>
              <w:right w:val="single" w:sz="4" w:space="0" w:color="auto"/>
            </w:tcBorders>
            <w:vAlign w:val="center"/>
          </w:tcPr>
          <w:p w14:paraId="1774AE29"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货物名称</w:t>
            </w:r>
          </w:p>
        </w:tc>
        <w:tc>
          <w:tcPr>
            <w:tcW w:w="1150" w:type="dxa"/>
            <w:tcBorders>
              <w:top w:val="single" w:sz="4" w:space="0" w:color="auto"/>
              <w:left w:val="single" w:sz="4" w:space="0" w:color="auto"/>
              <w:bottom w:val="single" w:sz="4" w:space="0" w:color="auto"/>
              <w:right w:val="single" w:sz="4" w:space="0" w:color="auto"/>
            </w:tcBorders>
          </w:tcPr>
          <w:p w14:paraId="4AC5E604" w14:textId="77777777" w:rsidR="00CF0D08" w:rsidRDefault="00CF0D08">
            <w:pPr>
              <w:spacing w:line="360" w:lineRule="auto"/>
              <w:jc w:val="center"/>
              <w:rPr>
                <w:rFonts w:ascii="宋体" w:hAnsi="宋体" w:cs="宋体" w:hint="eastAsia"/>
                <w:b/>
                <w:sz w:val="24"/>
              </w:rPr>
            </w:pPr>
          </w:p>
          <w:p w14:paraId="720C9D3E"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品牌（如果有）</w:t>
            </w:r>
          </w:p>
        </w:tc>
        <w:tc>
          <w:tcPr>
            <w:tcW w:w="1301" w:type="dxa"/>
            <w:tcBorders>
              <w:top w:val="single" w:sz="4" w:space="0" w:color="auto"/>
              <w:left w:val="single" w:sz="4" w:space="0" w:color="auto"/>
              <w:bottom w:val="single" w:sz="4" w:space="0" w:color="auto"/>
              <w:right w:val="single" w:sz="4" w:space="0" w:color="auto"/>
            </w:tcBorders>
            <w:vAlign w:val="center"/>
          </w:tcPr>
          <w:p w14:paraId="12AEFC61"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规格型号</w:t>
            </w:r>
          </w:p>
        </w:tc>
        <w:tc>
          <w:tcPr>
            <w:tcW w:w="2865" w:type="dxa"/>
            <w:tcBorders>
              <w:top w:val="single" w:sz="4" w:space="0" w:color="auto"/>
              <w:left w:val="single" w:sz="4" w:space="0" w:color="auto"/>
              <w:bottom w:val="single" w:sz="4" w:space="0" w:color="auto"/>
              <w:right w:val="single" w:sz="4" w:space="0" w:color="auto"/>
            </w:tcBorders>
            <w:vAlign w:val="center"/>
          </w:tcPr>
          <w:p w14:paraId="54A3EAD7"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数量</w:t>
            </w:r>
          </w:p>
        </w:tc>
        <w:tc>
          <w:tcPr>
            <w:tcW w:w="1727" w:type="dxa"/>
            <w:tcBorders>
              <w:top w:val="single" w:sz="4" w:space="0" w:color="auto"/>
              <w:left w:val="single" w:sz="4" w:space="0" w:color="auto"/>
              <w:bottom w:val="single" w:sz="4" w:space="0" w:color="auto"/>
              <w:right w:val="single" w:sz="4" w:space="0" w:color="auto"/>
            </w:tcBorders>
            <w:vAlign w:val="center"/>
          </w:tcPr>
          <w:p w14:paraId="5BB8BF5B"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备注</w:t>
            </w:r>
          </w:p>
        </w:tc>
      </w:tr>
      <w:tr w:rsidR="00CF0D08" w14:paraId="58114FDC" w14:textId="77777777">
        <w:trPr>
          <w:trHeight w:val="483"/>
          <w:jc w:val="center"/>
        </w:trPr>
        <w:tc>
          <w:tcPr>
            <w:tcW w:w="761" w:type="dxa"/>
            <w:tcBorders>
              <w:top w:val="single" w:sz="4" w:space="0" w:color="auto"/>
              <w:left w:val="single" w:sz="4" w:space="0" w:color="auto"/>
              <w:bottom w:val="single" w:sz="4" w:space="0" w:color="auto"/>
              <w:right w:val="single" w:sz="4" w:space="0" w:color="auto"/>
            </w:tcBorders>
            <w:vAlign w:val="center"/>
          </w:tcPr>
          <w:p w14:paraId="168C4FCE" w14:textId="77777777" w:rsidR="00CF0D08" w:rsidRDefault="00EE2FA7">
            <w:pPr>
              <w:spacing w:line="360" w:lineRule="auto"/>
              <w:jc w:val="center"/>
              <w:rPr>
                <w:rFonts w:ascii="宋体" w:hAnsi="宋体" w:cs="宋体" w:hint="eastAsia"/>
                <w:sz w:val="24"/>
              </w:rPr>
            </w:pPr>
            <w:r>
              <w:rPr>
                <w:rFonts w:ascii="宋体" w:hAnsi="宋体" w:cs="宋体" w:hint="eastAsia"/>
                <w:sz w:val="24"/>
              </w:rPr>
              <w:t>1</w:t>
            </w:r>
          </w:p>
        </w:tc>
        <w:tc>
          <w:tcPr>
            <w:tcW w:w="1413" w:type="dxa"/>
            <w:tcBorders>
              <w:top w:val="single" w:sz="4" w:space="0" w:color="auto"/>
              <w:left w:val="single" w:sz="4" w:space="0" w:color="auto"/>
              <w:bottom w:val="single" w:sz="4" w:space="0" w:color="auto"/>
              <w:right w:val="single" w:sz="4" w:space="0" w:color="auto"/>
            </w:tcBorders>
            <w:vAlign w:val="center"/>
          </w:tcPr>
          <w:p w14:paraId="3F7D7C9A" w14:textId="77777777" w:rsidR="00CF0D08" w:rsidRDefault="00CF0D08">
            <w:pPr>
              <w:snapToGrid w:val="0"/>
              <w:spacing w:line="360" w:lineRule="auto"/>
              <w:jc w:val="center"/>
              <w:rPr>
                <w:rFonts w:ascii="宋体" w:hAnsi="宋体" w:cs="宋体" w:hint="eastAsia"/>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148E5BF7" w14:textId="77777777" w:rsidR="00CF0D08" w:rsidRDefault="00CF0D08">
            <w:pPr>
              <w:snapToGrid w:val="0"/>
              <w:spacing w:line="360" w:lineRule="auto"/>
              <w:jc w:val="center"/>
              <w:rPr>
                <w:rFonts w:ascii="宋体" w:hAnsi="宋体" w:cs="宋体" w:hint="eastAsia"/>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08B27E19" w14:textId="77777777" w:rsidR="00CF0D08" w:rsidRDefault="00CF0D08">
            <w:pPr>
              <w:snapToGrid w:val="0"/>
              <w:spacing w:line="360" w:lineRule="auto"/>
              <w:jc w:val="center"/>
              <w:rPr>
                <w:rFonts w:ascii="宋体" w:hAnsi="宋体" w:cs="宋体" w:hint="eastAsia"/>
                <w:sz w:val="24"/>
              </w:rPr>
            </w:pPr>
          </w:p>
        </w:tc>
        <w:tc>
          <w:tcPr>
            <w:tcW w:w="2865" w:type="dxa"/>
            <w:tcBorders>
              <w:top w:val="single" w:sz="4" w:space="0" w:color="auto"/>
              <w:left w:val="single" w:sz="4" w:space="0" w:color="auto"/>
              <w:bottom w:val="single" w:sz="4" w:space="0" w:color="auto"/>
              <w:right w:val="single" w:sz="4" w:space="0" w:color="auto"/>
            </w:tcBorders>
            <w:vAlign w:val="center"/>
          </w:tcPr>
          <w:p w14:paraId="43E68E89" w14:textId="77777777" w:rsidR="00CF0D08" w:rsidRDefault="00CF0D08">
            <w:pPr>
              <w:spacing w:line="360" w:lineRule="auto"/>
              <w:jc w:val="center"/>
              <w:rPr>
                <w:rFonts w:ascii="宋体" w:hAnsi="宋体" w:cs="宋体" w:hint="eastAsia"/>
                <w:sz w:val="24"/>
              </w:rPr>
            </w:pPr>
          </w:p>
        </w:tc>
        <w:tc>
          <w:tcPr>
            <w:tcW w:w="1727" w:type="dxa"/>
            <w:tcBorders>
              <w:top w:val="single" w:sz="4" w:space="0" w:color="auto"/>
              <w:left w:val="single" w:sz="4" w:space="0" w:color="auto"/>
              <w:bottom w:val="single" w:sz="4" w:space="0" w:color="auto"/>
              <w:right w:val="single" w:sz="4" w:space="0" w:color="auto"/>
            </w:tcBorders>
            <w:vAlign w:val="center"/>
          </w:tcPr>
          <w:p w14:paraId="11D42494" w14:textId="77777777" w:rsidR="00CF0D08" w:rsidRDefault="00CF0D08">
            <w:pPr>
              <w:spacing w:line="360" w:lineRule="auto"/>
              <w:jc w:val="center"/>
              <w:rPr>
                <w:rFonts w:ascii="宋体" w:hAnsi="宋体" w:cs="宋体" w:hint="eastAsia"/>
                <w:sz w:val="24"/>
              </w:rPr>
            </w:pPr>
          </w:p>
        </w:tc>
      </w:tr>
      <w:tr w:rsidR="00CF0D08" w14:paraId="239CF0EA" w14:textId="77777777">
        <w:trPr>
          <w:trHeight w:val="483"/>
          <w:jc w:val="center"/>
        </w:trPr>
        <w:tc>
          <w:tcPr>
            <w:tcW w:w="761" w:type="dxa"/>
            <w:tcBorders>
              <w:top w:val="single" w:sz="4" w:space="0" w:color="auto"/>
              <w:left w:val="single" w:sz="4" w:space="0" w:color="auto"/>
              <w:bottom w:val="single" w:sz="4" w:space="0" w:color="auto"/>
              <w:right w:val="single" w:sz="4" w:space="0" w:color="auto"/>
            </w:tcBorders>
            <w:vAlign w:val="center"/>
          </w:tcPr>
          <w:p w14:paraId="28C12EA1" w14:textId="77777777" w:rsidR="00CF0D08" w:rsidRDefault="00EE2FA7">
            <w:pPr>
              <w:spacing w:line="360" w:lineRule="auto"/>
              <w:jc w:val="center"/>
              <w:rPr>
                <w:rFonts w:ascii="宋体" w:hAnsi="宋体" w:cs="宋体" w:hint="eastAsia"/>
                <w:sz w:val="24"/>
              </w:rPr>
            </w:pPr>
            <w:r>
              <w:rPr>
                <w:rFonts w:ascii="宋体" w:hAnsi="宋体" w:cs="宋体" w:hint="eastAsia"/>
                <w:sz w:val="24"/>
              </w:rPr>
              <w:t>2</w:t>
            </w:r>
          </w:p>
        </w:tc>
        <w:tc>
          <w:tcPr>
            <w:tcW w:w="1413" w:type="dxa"/>
            <w:tcBorders>
              <w:top w:val="single" w:sz="4" w:space="0" w:color="auto"/>
              <w:left w:val="single" w:sz="4" w:space="0" w:color="auto"/>
              <w:bottom w:val="single" w:sz="4" w:space="0" w:color="auto"/>
              <w:right w:val="single" w:sz="4" w:space="0" w:color="auto"/>
            </w:tcBorders>
            <w:vAlign w:val="center"/>
          </w:tcPr>
          <w:p w14:paraId="7B80B940" w14:textId="77777777" w:rsidR="00CF0D08" w:rsidRDefault="00CF0D08">
            <w:pPr>
              <w:snapToGrid w:val="0"/>
              <w:spacing w:line="360" w:lineRule="auto"/>
              <w:jc w:val="center"/>
              <w:rPr>
                <w:rFonts w:ascii="宋体" w:hAnsi="宋体" w:cs="宋体" w:hint="eastAsia"/>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0D779943" w14:textId="77777777" w:rsidR="00CF0D08" w:rsidRDefault="00CF0D08">
            <w:pPr>
              <w:snapToGrid w:val="0"/>
              <w:spacing w:line="360" w:lineRule="auto"/>
              <w:jc w:val="center"/>
              <w:rPr>
                <w:rFonts w:ascii="宋体" w:hAnsi="宋体" w:cs="宋体" w:hint="eastAsia"/>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4B53F262" w14:textId="77777777" w:rsidR="00CF0D08" w:rsidRDefault="00CF0D08">
            <w:pPr>
              <w:snapToGrid w:val="0"/>
              <w:spacing w:line="360" w:lineRule="auto"/>
              <w:jc w:val="center"/>
              <w:rPr>
                <w:rFonts w:ascii="宋体" w:hAnsi="宋体" w:cs="宋体" w:hint="eastAsia"/>
                <w:sz w:val="24"/>
              </w:rPr>
            </w:pPr>
          </w:p>
        </w:tc>
        <w:tc>
          <w:tcPr>
            <w:tcW w:w="2865" w:type="dxa"/>
            <w:tcBorders>
              <w:top w:val="single" w:sz="4" w:space="0" w:color="auto"/>
              <w:left w:val="single" w:sz="4" w:space="0" w:color="auto"/>
              <w:bottom w:val="single" w:sz="4" w:space="0" w:color="auto"/>
              <w:right w:val="single" w:sz="4" w:space="0" w:color="auto"/>
            </w:tcBorders>
            <w:vAlign w:val="center"/>
          </w:tcPr>
          <w:p w14:paraId="311AFF4F" w14:textId="77777777" w:rsidR="00CF0D08" w:rsidRDefault="00CF0D08">
            <w:pPr>
              <w:spacing w:line="360" w:lineRule="auto"/>
              <w:jc w:val="center"/>
              <w:rPr>
                <w:rFonts w:ascii="宋体" w:hAnsi="宋体" w:cs="宋体" w:hint="eastAsia"/>
                <w:sz w:val="24"/>
              </w:rPr>
            </w:pPr>
          </w:p>
        </w:tc>
        <w:tc>
          <w:tcPr>
            <w:tcW w:w="1727" w:type="dxa"/>
            <w:tcBorders>
              <w:top w:val="single" w:sz="4" w:space="0" w:color="auto"/>
              <w:left w:val="single" w:sz="4" w:space="0" w:color="auto"/>
              <w:bottom w:val="single" w:sz="4" w:space="0" w:color="auto"/>
              <w:right w:val="single" w:sz="4" w:space="0" w:color="auto"/>
            </w:tcBorders>
            <w:vAlign w:val="center"/>
          </w:tcPr>
          <w:p w14:paraId="02B7A51C" w14:textId="77777777" w:rsidR="00CF0D08" w:rsidRDefault="00CF0D08">
            <w:pPr>
              <w:spacing w:line="360" w:lineRule="auto"/>
              <w:jc w:val="center"/>
              <w:rPr>
                <w:rFonts w:ascii="宋体" w:hAnsi="宋体" w:cs="宋体" w:hint="eastAsia"/>
                <w:sz w:val="24"/>
              </w:rPr>
            </w:pPr>
          </w:p>
        </w:tc>
      </w:tr>
      <w:tr w:rsidR="00CF0D08" w14:paraId="45715506" w14:textId="77777777">
        <w:trPr>
          <w:trHeight w:val="493"/>
          <w:jc w:val="center"/>
        </w:trPr>
        <w:tc>
          <w:tcPr>
            <w:tcW w:w="761" w:type="dxa"/>
            <w:tcBorders>
              <w:top w:val="single" w:sz="4" w:space="0" w:color="auto"/>
              <w:left w:val="single" w:sz="4" w:space="0" w:color="auto"/>
              <w:bottom w:val="single" w:sz="4" w:space="0" w:color="auto"/>
              <w:right w:val="single" w:sz="4" w:space="0" w:color="auto"/>
            </w:tcBorders>
            <w:vAlign w:val="center"/>
          </w:tcPr>
          <w:p w14:paraId="26064EE3" w14:textId="77777777" w:rsidR="00CF0D08" w:rsidRDefault="00EE2FA7">
            <w:pPr>
              <w:spacing w:line="360" w:lineRule="auto"/>
              <w:jc w:val="center"/>
              <w:rPr>
                <w:rFonts w:ascii="宋体" w:hAnsi="宋体" w:cs="宋体" w:hint="eastAsia"/>
                <w:sz w:val="24"/>
              </w:rPr>
            </w:pPr>
            <w:r>
              <w:rPr>
                <w:rFonts w:ascii="宋体" w:hAnsi="宋体" w:cs="宋体" w:hint="eastAsia"/>
                <w:sz w:val="24"/>
              </w:rPr>
              <w:t>……</w:t>
            </w:r>
          </w:p>
        </w:tc>
        <w:tc>
          <w:tcPr>
            <w:tcW w:w="1413" w:type="dxa"/>
            <w:tcBorders>
              <w:top w:val="single" w:sz="4" w:space="0" w:color="auto"/>
              <w:left w:val="single" w:sz="4" w:space="0" w:color="auto"/>
              <w:bottom w:val="single" w:sz="4" w:space="0" w:color="auto"/>
              <w:right w:val="single" w:sz="4" w:space="0" w:color="auto"/>
            </w:tcBorders>
            <w:vAlign w:val="center"/>
          </w:tcPr>
          <w:p w14:paraId="64816BB3" w14:textId="77777777" w:rsidR="00CF0D08" w:rsidRDefault="00CF0D08">
            <w:pPr>
              <w:snapToGrid w:val="0"/>
              <w:spacing w:line="360" w:lineRule="auto"/>
              <w:jc w:val="center"/>
              <w:rPr>
                <w:rFonts w:ascii="宋体" w:hAnsi="宋体" w:cs="宋体" w:hint="eastAsia"/>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3D75678A" w14:textId="77777777" w:rsidR="00CF0D08" w:rsidRDefault="00CF0D08">
            <w:pPr>
              <w:snapToGrid w:val="0"/>
              <w:spacing w:line="360" w:lineRule="auto"/>
              <w:jc w:val="center"/>
              <w:rPr>
                <w:rFonts w:ascii="宋体" w:hAnsi="宋体" w:cs="宋体" w:hint="eastAsia"/>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52406E12" w14:textId="77777777" w:rsidR="00CF0D08" w:rsidRDefault="00CF0D08">
            <w:pPr>
              <w:snapToGrid w:val="0"/>
              <w:spacing w:line="360" w:lineRule="auto"/>
              <w:jc w:val="center"/>
              <w:rPr>
                <w:rFonts w:ascii="宋体" w:hAnsi="宋体" w:cs="宋体" w:hint="eastAsia"/>
                <w:sz w:val="24"/>
              </w:rPr>
            </w:pPr>
          </w:p>
        </w:tc>
        <w:tc>
          <w:tcPr>
            <w:tcW w:w="2865" w:type="dxa"/>
            <w:tcBorders>
              <w:top w:val="single" w:sz="4" w:space="0" w:color="auto"/>
              <w:left w:val="single" w:sz="4" w:space="0" w:color="auto"/>
              <w:bottom w:val="single" w:sz="4" w:space="0" w:color="auto"/>
              <w:right w:val="single" w:sz="4" w:space="0" w:color="auto"/>
            </w:tcBorders>
            <w:vAlign w:val="center"/>
          </w:tcPr>
          <w:p w14:paraId="0C4B5DA0" w14:textId="77777777" w:rsidR="00CF0D08" w:rsidRDefault="00CF0D08">
            <w:pPr>
              <w:spacing w:line="360" w:lineRule="auto"/>
              <w:jc w:val="center"/>
              <w:rPr>
                <w:rFonts w:ascii="宋体" w:hAnsi="宋体" w:cs="宋体" w:hint="eastAsia"/>
                <w:sz w:val="24"/>
              </w:rPr>
            </w:pPr>
          </w:p>
        </w:tc>
        <w:tc>
          <w:tcPr>
            <w:tcW w:w="1727" w:type="dxa"/>
            <w:tcBorders>
              <w:top w:val="single" w:sz="4" w:space="0" w:color="auto"/>
              <w:left w:val="single" w:sz="4" w:space="0" w:color="auto"/>
              <w:bottom w:val="single" w:sz="4" w:space="0" w:color="auto"/>
              <w:right w:val="single" w:sz="4" w:space="0" w:color="auto"/>
            </w:tcBorders>
            <w:vAlign w:val="center"/>
          </w:tcPr>
          <w:p w14:paraId="7AE938E7" w14:textId="77777777" w:rsidR="00CF0D08" w:rsidRDefault="00CF0D08">
            <w:pPr>
              <w:spacing w:line="360" w:lineRule="auto"/>
              <w:jc w:val="center"/>
              <w:rPr>
                <w:rFonts w:ascii="宋体" w:hAnsi="宋体" w:cs="宋体" w:hint="eastAsia"/>
                <w:sz w:val="24"/>
              </w:rPr>
            </w:pPr>
          </w:p>
        </w:tc>
      </w:tr>
    </w:tbl>
    <w:p w14:paraId="4D860847" w14:textId="77777777" w:rsidR="00CF0D08" w:rsidRDefault="00EE2FA7">
      <w:pPr>
        <w:spacing w:line="360" w:lineRule="auto"/>
        <w:ind w:right="420"/>
        <w:rPr>
          <w:rFonts w:ascii="宋体" w:hAnsi="宋体" w:cs="宋体" w:hint="eastAsia"/>
          <w:sz w:val="24"/>
        </w:rPr>
      </w:pPr>
      <w:r>
        <w:rPr>
          <w:rFonts w:ascii="宋体" w:hAnsi="宋体" w:cs="宋体" w:hint="eastAsia"/>
          <w:sz w:val="24"/>
        </w:rPr>
        <w:t>注：按本格式和要求提供。</w:t>
      </w:r>
    </w:p>
    <w:p w14:paraId="64CCAAE4" w14:textId="77777777" w:rsidR="00CF0D08" w:rsidRDefault="00CF0D08">
      <w:pPr>
        <w:jc w:val="center"/>
        <w:rPr>
          <w:rFonts w:ascii="宋体" w:hAnsi="宋体" w:cs="宋体" w:hint="eastAsia"/>
          <w:b/>
          <w:kern w:val="0"/>
          <w:sz w:val="32"/>
          <w:szCs w:val="32"/>
        </w:rPr>
      </w:pPr>
    </w:p>
    <w:p w14:paraId="4CC826D2" w14:textId="77777777" w:rsidR="00CF0D08" w:rsidRDefault="00CF0D08">
      <w:pPr>
        <w:jc w:val="center"/>
        <w:rPr>
          <w:rFonts w:ascii="宋体" w:hAnsi="宋体" w:cs="宋体" w:hint="eastAsia"/>
          <w:b/>
          <w:kern w:val="0"/>
          <w:sz w:val="32"/>
          <w:szCs w:val="32"/>
        </w:rPr>
      </w:pPr>
    </w:p>
    <w:p w14:paraId="098891CC" w14:textId="77777777" w:rsidR="00CF0D08" w:rsidRDefault="00CF0D08">
      <w:pPr>
        <w:jc w:val="center"/>
        <w:rPr>
          <w:rFonts w:ascii="宋体" w:hAnsi="宋体" w:cs="宋体" w:hint="eastAsia"/>
          <w:b/>
          <w:kern w:val="0"/>
          <w:sz w:val="32"/>
          <w:szCs w:val="32"/>
        </w:rPr>
      </w:pPr>
    </w:p>
    <w:p w14:paraId="3F853E05" w14:textId="77777777" w:rsidR="00CF0D08" w:rsidRDefault="00EE2FA7">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763"/>
        <w:gridCol w:w="196"/>
        <w:gridCol w:w="1074"/>
        <w:gridCol w:w="3023"/>
        <w:gridCol w:w="3132"/>
        <w:gridCol w:w="1276"/>
      </w:tblGrid>
      <w:tr w:rsidR="00CF0D08" w14:paraId="65068E3B" w14:textId="77777777">
        <w:tc>
          <w:tcPr>
            <w:tcW w:w="959" w:type="dxa"/>
            <w:gridSpan w:val="2"/>
          </w:tcPr>
          <w:p w14:paraId="5D0ECE16" w14:textId="77777777" w:rsidR="00CF0D08" w:rsidRDefault="00EE2FA7">
            <w:pPr>
              <w:jc w:val="center"/>
              <w:rPr>
                <w:rFonts w:ascii="宋体" w:hAnsi="宋体" w:cs="宋体" w:hint="eastAsia"/>
                <w:b/>
                <w:bCs/>
                <w:sz w:val="24"/>
              </w:rPr>
            </w:pPr>
            <w:r>
              <w:rPr>
                <w:rFonts w:ascii="宋体" w:hAnsi="宋体" w:cs="宋体" w:hint="eastAsia"/>
                <w:b/>
                <w:bCs/>
                <w:sz w:val="24"/>
              </w:rPr>
              <w:t>序号</w:t>
            </w:r>
          </w:p>
        </w:tc>
        <w:tc>
          <w:tcPr>
            <w:tcW w:w="4097" w:type="dxa"/>
            <w:gridSpan w:val="2"/>
          </w:tcPr>
          <w:p w14:paraId="369344A8" w14:textId="77777777" w:rsidR="00CF0D08" w:rsidRDefault="00EE2FA7">
            <w:pPr>
              <w:jc w:val="center"/>
              <w:rPr>
                <w:rFonts w:ascii="宋体" w:hAnsi="宋体" w:cs="宋体" w:hint="eastAsia"/>
                <w:b/>
                <w:bCs/>
                <w:sz w:val="24"/>
              </w:rPr>
            </w:pPr>
            <w:r>
              <w:rPr>
                <w:rFonts w:ascii="宋体" w:hAnsi="宋体" w:cs="宋体" w:hint="eastAsia"/>
                <w:b/>
                <w:bCs/>
                <w:sz w:val="24"/>
              </w:rPr>
              <w:t>招标文件章节及具体内容</w:t>
            </w:r>
          </w:p>
        </w:tc>
        <w:tc>
          <w:tcPr>
            <w:tcW w:w="3132" w:type="dxa"/>
          </w:tcPr>
          <w:p w14:paraId="16486F2F" w14:textId="77777777" w:rsidR="00CF0D08" w:rsidRDefault="00EE2FA7">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07383EDE" w14:textId="77777777" w:rsidR="00CF0D08" w:rsidRDefault="00EE2FA7">
            <w:pPr>
              <w:jc w:val="center"/>
              <w:rPr>
                <w:rFonts w:ascii="宋体" w:hAnsi="宋体" w:cs="宋体" w:hint="eastAsia"/>
                <w:b/>
                <w:bCs/>
                <w:sz w:val="24"/>
              </w:rPr>
            </w:pPr>
            <w:r>
              <w:rPr>
                <w:rFonts w:ascii="宋体" w:hAnsi="宋体" w:cs="宋体" w:hint="eastAsia"/>
                <w:b/>
                <w:bCs/>
                <w:sz w:val="24"/>
              </w:rPr>
              <w:t>偏离说明</w:t>
            </w:r>
          </w:p>
        </w:tc>
      </w:tr>
      <w:tr w:rsidR="00CF0D08" w14:paraId="7A4A3F12" w14:textId="77777777">
        <w:tc>
          <w:tcPr>
            <w:tcW w:w="9464" w:type="dxa"/>
            <w:gridSpan w:val="6"/>
          </w:tcPr>
          <w:p w14:paraId="242FF9A5" w14:textId="77777777" w:rsidR="00CF0D08" w:rsidRDefault="00EE2FA7">
            <w:pPr>
              <w:jc w:val="center"/>
              <w:rPr>
                <w:rFonts w:ascii="宋体" w:hAnsi="宋体" w:cs="宋体" w:hint="eastAsia"/>
                <w:b/>
                <w:bCs/>
                <w:sz w:val="24"/>
              </w:rPr>
            </w:pPr>
            <w:r>
              <w:rPr>
                <w:rFonts w:ascii="宋体" w:hAnsi="宋体" w:cs="宋体" w:hint="eastAsia"/>
                <w:b/>
                <w:bCs/>
                <w:sz w:val="24"/>
              </w:rPr>
              <w:t>商务偏离表</w:t>
            </w:r>
          </w:p>
        </w:tc>
      </w:tr>
      <w:tr w:rsidR="00CF0D08" w14:paraId="5C8DFFFC" w14:textId="77777777">
        <w:tc>
          <w:tcPr>
            <w:tcW w:w="959" w:type="dxa"/>
            <w:gridSpan w:val="2"/>
          </w:tcPr>
          <w:p w14:paraId="5A9EE9CF" w14:textId="77777777" w:rsidR="00CF0D08" w:rsidRDefault="00EE2FA7">
            <w:pPr>
              <w:jc w:val="center"/>
              <w:rPr>
                <w:rFonts w:ascii="宋体" w:hAnsi="宋体" w:cs="宋体" w:hint="eastAsia"/>
                <w:kern w:val="0"/>
                <w:sz w:val="24"/>
              </w:rPr>
            </w:pPr>
            <w:r>
              <w:rPr>
                <w:rFonts w:ascii="宋体" w:hAnsi="宋体" w:cs="宋体" w:hint="eastAsia"/>
                <w:kern w:val="0"/>
                <w:sz w:val="24"/>
              </w:rPr>
              <w:t>1</w:t>
            </w:r>
          </w:p>
        </w:tc>
        <w:tc>
          <w:tcPr>
            <w:tcW w:w="4097" w:type="dxa"/>
            <w:gridSpan w:val="2"/>
          </w:tcPr>
          <w:p w14:paraId="5F2CFD51" w14:textId="77777777" w:rsidR="00CF0D08" w:rsidRDefault="00CF0D08">
            <w:pPr>
              <w:jc w:val="center"/>
              <w:rPr>
                <w:rFonts w:ascii="宋体" w:hAnsi="宋体" w:cs="宋体" w:hint="eastAsia"/>
                <w:b/>
                <w:kern w:val="0"/>
                <w:sz w:val="32"/>
                <w:szCs w:val="32"/>
              </w:rPr>
            </w:pPr>
          </w:p>
        </w:tc>
        <w:tc>
          <w:tcPr>
            <w:tcW w:w="3132" w:type="dxa"/>
          </w:tcPr>
          <w:p w14:paraId="3A6104E4" w14:textId="77777777" w:rsidR="00CF0D08" w:rsidRDefault="00CF0D08">
            <w:pPr>
              <w:jc w:val="center"/>
              <w:rPr>
                <w:rFonts w:ascii="宋体" w:hAnsi="宋体" w:cs="宋体" w:hint="eastAsia"/>
                <w:b/>
                <w:kern w:val="0"/>
                <w:sz w:val="32"/>
                <w:szCs w:val="32"/>
              </w:rPr>
            </w:pPr>
          </w:p>
        </w:tc>
        <w:tc>
          <w:tcPr>
            <w:tcW w:w="1276" w:type="dxa"/>
          </w:tcPr>
          <w:p w14:paraId="7BDBA3E7" w14:textId="77777777" w:rsidR="00CF0D08" w:rsidRDefault="00CF0D08">
            <w:pPr>
              <w:jc w:val="center"/>
              <w:rPr>
                <w:rFonts w:ascii="宋体" w:hAnsi="宋体" w:cs="宋体" w:hint="eastAsia"/>
                <w:b/>
                <w:kern w:val="0"/>
                <w:sz w:val="32"/>
                <w:szCs w:val="32"/>
              </w:rPr>
            </w:pPr>
          </w:p>
        </w:tc>
      </w:tr>
      <w:tr w:rsidR="00CF0D08" w14:paraId="48895F35" w14:textId="77777777">
        <w:tc>
          <w:tcPr>
            <w:tcW w:w="959" w:type="dxa"/>
            <w:gridSpan w:val="2"/>
          </w:tcPr>
          <w:p w14:paraId="61D3E4DC" w14:textId="77777777" w:rsidR="00CF0D08" w:rsidRDefault="00EE2FA7">
            <w:pPr>
              <w:jc w:val="center"/>
              <w:rPr>
                <w:rFonts w:ascii="宋体" w:hAnsi="宋体" w:cs="宋体" w:hint="eastAsia"/>
                <w:kern w:val="0"/>
                <w:sz w:val="24"/>
              </w:rPr>
            </w:pPr>
            <w:r>
              <w:rPr>
                <w:rFonts w:ascii="宋体" w:hAnsi="宋体" w:cs="宋体" w:hint="eastAsia"/>
                <w:kern w:val="0"/>
                <w:sz w:val="24"/>
              </w:rPr>
              <w:t>2</w:t>
            </w:r>
          </w:p>
        </w:tc>
        <w:tc>
          <w:tcPr>
            <w:tcW w:w="4097" w:type="dxa"/>
            <w:gridSpan w:val="2"/>
          </w:tcPr>
          <w:p w14:paraId="04EC2A1F" w14:textId="77777777" w:rsidR="00CF0D08" w:rsidRDefault="00CF0D08">
            <w:pPr>
              <w:jc w:val="center"/>
              <w:rPr>
                <w:rFonts w:ascii="宋体" w:hAnsi="宋体" w:cs="宋体" w:hint="eastAsia"/>
                <w:b/>
                <w:kern w:val="0"/>
                <w:sz w:val="32"/>
                <w:szCs w:val="32"/>
              </w:rPr>
            </w:pPr>
          </w:p>
        </w:tc>
        <w:tc>
          <w:tcPr>
            <w:tcW w:w="3132" w:type="dxa"/>
          </w:tcPr>
          <w:p w14:paraId="61CA52C8" w14:textId="77777777" w:rsidR="00CF0D08" w:rsidRDefault="00CF0D08">
            <w:pPr>
              <w:jc w:val="center"/>
              <w:rPr>
                <w:rFonts w:ascii="宋体" w:hAnsi="宋体" w:cs="宋体" w:hint="eastAsia"/>
                <w:b/>
                <w:kern w:val="0"/>
                <w:sz w:val="32"/>
                <w:szCs w:val="32"/>
              </w:rPr>
            </w:pPr>
          </w:p>
        </w:tc>
        <w:tc>
          <w:tcPr>
            <w:tcW w:w="1276" w:type="dxa"/>
          </w:tcPr>
          <w:p w14:paraId="240FAF22" w14:textId="77777777" w:rsidR="00CF0D08" w:rsidRDefault="00CF0D08">
            <w:pPr>
              <w:jc w:val="center"/>
              <w:rPr>
                <w:rFonts w:ascii="宋体" w:hAnsi="宋体" w:cs="宋体" w:hint="eastAsia"/>
                <w:b/>
                <w:kern w:val="0"/>
                <w:sz w:val="32"/>
                <w:szCs w:val="32"/>
              </w:rPr>
            </w:pPr>
          </w:p>
        </w:tc>
      </w:tr>
      <w:tr w:rsidR="00CF0D08" w14:paraId="0F56F09C" w14:textId="77777777">
        <w:tc>
          <w:tcPr>
            <w:tcW w:w="959" w:type="dxa"/>
            <w:gridSpan w:val="2"/>
          </w:tcPr>
          <w:p w14:paraId="0498C30A" w14:textId="77777777" w:rsidR="00CF0D08" w:rsidRDefault="00EE2FA7">
            <w:pPr>
              <w:jc w:val="center"/>
              <w:rPr>
                <w:rFonts w:ascii="宋体" w:hAnsi="宋体" w:cs="宋体" w:hint="eastAsia"/>
                <w:kern w:val="0"/>
                <w:sz w:val="24"/>
              </w:rPr>
            </w:pPr>
            <w:r>
              <w:rPr>
                <w:rFonts w:ascii="宋体" w:hAnsi="宋体" w:cs="宋体" w:hint="eastAsia"/>
                <w:kern w:val="0"/>
                <w:sz w:val="24"/>
              </w:rPr>
              <w:t>……</w:t>
            </w:r>
          </w:p>
        </w:tc>
        <w:tc>
          <w:tcPr>
            <w:tcW w:w="4097" w:type="dxa"/>
            <w:gridSpan w:val="2"/>
          </w:tcPr>
          <w:p w14:paraId="04A3D5DD" w14:textId="77777777" w:rsidR="00CF0D08" w:rsidRDefault="00CF0D08">
            <w:pPr>
              <w:jc w:val="center"/>
              <w:rPr>
                <w:rFonts w:ascii="宋体" w:hAnsi="宋体" w:cs="宋体" w:hint="eastAsia"/>
                <w:b/>
                <w:kern w:val="0"/>
                <w:sz w:val="32"/>
                <w:szCs w:val="32"/>
              </w:rPr>
            </w:pPr>
          </w:p>
        </w:tc>
        <w:tc>
          <w:tcPr>
            <w:tcW w:w="3132" w:type="dxa"/>
          </w:tcPr>
          <w:p w14:paraId="43685E35" w14:textId="77777777" w:rsidR="00CF0D08" w:rsidRDefault="00CF0D08">
            <w:pPr>
              <w:jc w:val="center"/>
              <w:rPr>
                <w:rFonts w:ascii="宋体" w:hAnsi="宋体" w:cs="宋体" w:hint="eastAsia"/>
                <w:b/>
                <w:kern w:val="0"/>
                <w:sz w:val="32"/>
                <w:szCs w:val="32"/>
              </w:rPr>
            </w:pPr>
          </w:p>
        </w:tc>
        <w:tc>
          <w:tcPr>
            <w:tcW w:w="1276" w:type="dxa"/>
          </w:tcPr>
          <w:p w14:paraId="103971C6" w14:textId="77777777" w:rsidR="00CF0D08" w:rsidRDefault="00CF0D08">
            <w:pPr>
              <w:jc w:val="center"/>
              <w:rPr>
                <w:rFonts w:ascii="宋体" w:hAnsi="宋体" w:cs="宋体" w:hint="eastAsia"/>
                <w:b/>
                <w:kern w:val="0"/>
                <w:sz w:val="32"/>
                <w:szCs w:val="32"/>
              </w:rPr>
            </w:pPr>
          </w:p>
        </w:tc>
      </w:tr>
      <w:tr w:rsidR="00CF0D08" w14:paraId="5F37A998" w14:textId="77777777">
        <w:tc>
          <w:tcPr>
            <w:tcW w:w="9464" w:type="dxa"/>
            <w:gridSpan w:val="6"/>
          </w:tcPr>
          <w:p w14:paraId="027567D1" w14:textId="77777777" w:rsidR="00CF0D08" w:rsidRDefault="00EE2FA7">
            <w:pPr>
              <w:jc w:val="center"/>
              <w:rPr>
                <w:rFonts w:ascii="宋体" w:hAnsi="宋体" w:cs="宋体" w:hint="eastAsia"/>
                <w:b/>
                <w:kern w:val="0"/>
                <w:sz w:val="32"/>
                <w:szCs w:val="32"/>
              </w:rPr>
            </w:pPr>
            <w:r>
              <w:rPr>
                <w:rFonts w:ascii="宋体" w:hAnsi="宋体" w:cs="宋体" w:hint="eastAsia"/>
                <w:b/>
                <w:bCs/>
                <w:sz w:val="24"/>
              </w:rPr>
              <w:t>技术偏离表</w:t>
            </w:r>
          </w:p>
        </w:tc>
      </w:tr>
      <w:tr w:rsidR="00CF0D08" w14:paraId="47EDC18B" w14:textId="77777777">
        <w:tc>
          <w:tcPr>
            <w:tcW w:w="763" w:type="dxa"/>
          </w:tcPr>
          <w:p w14:paraId="7CEDE218" w14:textId="77777777" w:rsidR="00CF0D08" w:rsidRDefault="00EE2FA7">
            <w:pPr>
              <w:jc w:val="center"/>
              <w:rPr>
                <w:rFonts w:ascii="宋体" w:hAnsi="宋体" w:cs="宋体" w:hint="eastAsia"/>
                <w:b/>
                <w:bCs/>
                <w:sz w:val="24"/>
              </w:rPr>
            </w:pPr>
            <w:r>
              <w:rPr>
                <w:rFonts w:ascii="宋体" w:hAnsi="宋体" w:cs="宋体" w:hint="eastAsia"/>
                <w:b/>
                <w:bCs/>
                <w:sz w:val="24"/>
              </w:rPr>
              <w:t>序号</w:t>
            </w:r>
          </w:p>
        </w:tc>
        <w:tc>
          <w:tcPr>
            <w:tcW w:w="1270" w:type="dxa"/>
            <w:gridSpan w:val="2"/>
          </w:tcPr>
          <w:p w14:paraId="2E043D59" w14:textId="77777777" w:rsidR="00CF0D08" w:rsidRDefault="00EE2FA7">
            <w:pPr>
              <w:jc w:val="center"/>
              <w:rPr>
                <w:rFonts w:ascii="宋体" w:hAnsi="宋体" w:cs="宋体" w:hint="eastAsia"/>
                <w:b/>
                <w:bCs/>
                <w:sz w:val="24"/>
              </w:rPr>
            </w:pPr>
            <w:r>
              <w:rPr>
                <w:rFonts w:ascii="宋体" w:hAnsi="宋体" w:cs="宋体" w:hint="eastAsia"/>
                <w:b/>
                <w:bCs/>
                <w:sz w:val="24"/>
              </w:rPr>
              <w:t>货物名称/型号</w:t>
            </w:r>
          </w:p>
        </w:tc>
        <w:tc>
          <w:tcPr>
            <w:tcW w:w="3023" w:type="dxa"/>
          </w:tcPr>
          <w:p w14:paraId="6D7F9FE5" w14:textId="77777777" w:rsidR="00CF0D08" w:rsidRDefault="00EE2FA7">
            <w:pPr>
              <w:jc w:val="center"/>
              <w:rPr>
                <w:rFonts w:ascii="宋体" w:hAnsi="宋体" w:cs="宋体" w:hint="eastAsia"/>
                <w:b/>
                <w:bCs/>
                <w:sz w:val="24"/>
              </w:rPr>
            </w:pPr>
            <w:r>
              <w:rPr>
                <w:rFonts w:ascii="宋体" w:hAnsi="宋体" w:cs="宋体" w:hint="eastAsia"/>
                <w:b/>
                <w:bCs/>
                <w:sz w:val="24"/>
              </w:rPr>
              <w:t>招标文件章节及具体内容</w:t>
            </w:r>
          </w:p>
        </w:tc>
        <w:tc>
          <w:tcPr>
            <w:tcW w:w="3132" w:type="dxa"/>
          </w:tcPr>
          <w:p w14:paraId="3819AF18" w14:textId="77777777" w:rsidR="00CF0D08" w:rsidRDefault="00EE2FA7">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6A2BC220" w14:textId="77777777" w:rsidR="00CF0D08" w:rsidRDefault="00EE2FA7">
            <w:pPr>
              <w:jc w:val="center"/>
              <w:rPr>
                <w:rFonts w:ascii="宋体" w:hAnsi="宋体" w:cs="宋体" w:hint="eastAsia"/>
                <w:b/>
                <w:bCs/>
                <w:sz w:val="24"/>
              </w:rPr>
            </w:pPr>
            <w:r>
              <w:rPr>
                <w:rFonts w:ascii="宋体" w:hAnsi="宋体" w:cs="宋体" w:hint="eastAsia"/>
                <w:b/>
                <w:bCs/>
                <w:sz w:val="24"/>
              </w:rPr>
              <w:t>偏离说明</w:t>
            </w:r>
          </w:p>
        </w:tc>
      </w:tr>
      <w:tr w:rsidR="00CF0D08" w14:paraId="53D61CE7" w14:textId="77777777">
        <w:tc>
          <w:tcPr>
            <w:tcW w:w="763" w:type="dxa"/>
          </w:tcPr>
          <w:p w14:paraId="7711C723" w14:textId="77777777" w:rsidR="00CF0D08" w:rsidRDefault="00EE2FA7">
            <w:pPr>
              <w:jc w:val="center"/>
              <w:rPr>
                <w:rFonts w:ascii="宋体" w:hAnsi="宋体" w:cs="宋体" w:hint="eastAsia"/>
                <w:kern w:val="0"/>
                <w:sz w:val="24"/>
              </w:rPr>
            </w:pPr>
            <w:r>
              <w:rPr>
                <w:rFonts w:ascii="宋体" w:hAnsi="宋体" w:cs="宋体" w:hint="eastAsia"/>
                <w:kern w:val="0"/>
                <w:sz w:val="24"/>
              </w:rPr>
              <w:t>1</w:t>
            </w:r>
          </w:p>
        </w:tc>
        <w:tc>
          <w:tcPr>
            <w:tcW w:w="1270" w:type="dxa"/>
            <w:gridSpan w:val="2"/>
          </w:tcPr>
          <w:p w14:paraId="1ABEB98A" w14:textId="77777777" w:rsidR="00CF0D08" w:rsidRDefault="00CF0D08">
            <w:pPr>
              <w:jc w:val="center"/>
              <w:rPr>
                <w:rFonts w:ascii="宋体" w:hAnsi="宋体" w:cs="宋体" w:hint="eastAsia"/>
                <w:b/>
                <w:kern w:val="0"/>
                <w:sz w:val="32"/>
                <w:szCs w:val="32"/>
              </w:rPr>
            </w:pPr>
          </w:p>
        </w:tc>
        <w:tc>
          <w:tcPr>
            <w:tcW w:w="3023" w:type="dxa"/>
          </w:tcPr>
          <w:p w14:paraId="7910DE7B" w14:textId="77777777" w:rsidR="00CF0D08" w:rsidRDefault="00CF0D08">
            <w:pPr>
              <w:jc w:val="center"/>
              <w:rPr>
                <w:rFonts w:ascii="宋体" w:hAnsi="宋体" w:cs="宋体" w:hint="eastAsia"/>
                <w:b/>
                <w:kern w:val="0"/>
                <w:sz w:val="32"/>
                <w:szCs w:val="32"/>
              </w:rPr>
            </w:pPr>
          </w:p>
        </w:tc>
        <w:tc>
          <w:tcPr>
            <w:tcW w:w="3132" w:type="dxa"/>
          </w:tcPr>
          <w:p w14:paraId="3B079AE0" w14:textId="77777777" w:rsidR="00CF0D08" w:rsidRDefault="00CF0D08">
            <w:pPr>
              <w:jc w:val="center"/>
              <w:rPr>
                <w:rFonts w:ascii="宋体" w:hAnsi="宋体" w:cs="宋体" w:hint="eastAsia"/>
                <w:b/>
                <w:kern w:val="0"/>
                <w:sz w:val="32"/>
                <w:szCs w:val="32"/>
              </w:rPr>
            </w:pPr>
          </w:p>
        </w:tc>
        <w:tc>
          <w:tcPr>
            <w:tcW w:w="1276" w:type="dxa"/>
          </w:tcPr>
          <w:p w14:paraId="37EAE7C3" w14:textId="77777777" w:rsidR="00CF0D08" w:rsidRDefault="00CF0D08">
            <w:pPr>
              <w:jc w:val="center"/>
              <w:rPr>
                <w:rFonts w:ascii="宋体" w:hAnsi="宋体" w:cs="宋体" w:hint="eastAsia"/>
                <w:b/>
                <w:kern w:val="0"/>
                <w:sz w:val="32"/>
                <w:szCs w:val="32"/>
              </w:rPr>
            </w:pPr>
          </w:p>
        </w:tc>
      </w:tr>
      <w:tr w:rsidR="00CF0D08" w14:paraId="62DF93CD" w14:textId="77777777">
        <w:tc>
          <w:tcPr>
            <w:tcW w:w="763" w:type="dxa"/>
          </w:tcPr>
          <w:p w14:paraId="61BCA07C" w14:textId="77777777" w:rsidR="00CF0D08" w:rsidRDefault="00EE2FA7">
            <w:pPr>
              <w:jc w:val="center"/>
              <w:rPr>
                <w:rFonts w:ascii="宋体" w:hAnsi="宋体" w:cs="宋体" w:hint="eastAsia"/>
                <w:kern w:val="0"/>
                <w:sz w:val="24"/>
              </w:rPr>
            </w:pPr>
            <w:r>
              <w:rPr>
                <w:rFonts w:ascii="宋体" w:hAnsi="宋体" w:cs="宋体" w:hint="eastAsia"/>
                <w:kern w:val="0"/>
                <w:sz w:val="24"/>
              </w:rPr>
              <w:t>2</w:t>
            </w:r>
          </w:p>
        </w:tc>
        <w:tc>
          <w:tcPr>
            <w:tcW w:w="1270" w:type="dxa"/>
            <w:gridSpan w:val="2"/>
          </w:tcPr>
          <w:p w14:paraId="57BE550A" w14:textId="77777777" w:rsidR="00CF0D08" w:rsidRDefault="00CF0D08">
            <w:pPr>
              <w:jc w:val="center"/>
              <w:rPr>
                <w:rFonts w:ascii="宋体" w:hAnsi="宋体" w:cs="宋体" w:hint="eastAsia"/>
                <w:b/>
                <w:kern w:val="0"/>
                <w:sz w:val="32"/>
                <w:szCs w:val="32"/>
              </w:rPr>
            </w:pPr>
          </w:p>
        </w:tc>
        <w:tc>
          <w:tcPr>
            <w:tcW w:w="3023" w:type="dxa"/>
          </w:tcPr>
          <w:p w14:paraId="1E605DDD" w14:textId="77777777" w:rsidR="00CF0D08" w:rsidRDefault="00CF0D08">
            <w:pPr>
              <w:jc w:val="center"/>
              <w:rPr>
                <w:rFonts w:ascii="宋体" w:hAnsi="宋体" w:cs="宋体" w:hint="eastAsia"/>
                <w:b/>
                <w:kern w:val="0"/>
                <w:sz w:val="32"/>
                <w:szCs w:val="32"/>
              </w:rPr>
            </w:pPr>
          </w:p>
        </w:tc>
        <w:tc>
          <w:tcPr>
            <w:tcW w:w="3132" w:type="dxa"/>
          </w:tcPr>
          <w:p w14:paraId="2155EF72" w14:textId="77777777" w:rsidR="00CF0D08" w:rsidRDefault="00CF0D08">
            <w:pPr>
              <w:jc w:val="center"/>
              <w:rPr>
                <w:rFonts w:ascii="宋体" w:hAnsi="宋体" w:cs="宋体" w:hint="eastAsia"/>
                <w:b/>
                <w:kern w:val="0"/>
                <w:sz w:val="32"/>
                <w:szCs w:val="32"/>
              </w:rPr>
            </w:pPr>
          </w:p>
        </w:tc>
        <w:tc>
          <w:tcPr>
            <w:tcW w:w="1276" w:type="dxa"/>
          </w:tcPr>
          <w:p w14:paraId="2F4D387A" w14:textId="77777777" w:rsidR="00CF0D08" w:rsidRDefault="00CF0D08">
            <w:pPr>
              <w:jc w:val="center"/>
              <w:rPr>
                <w:rFonts w:ascii="宋体" w:hAnsi="宋体" w:cs="宋体" w:hint="eastAsia"/>
                <w:b/>
                <w:kern w:val="0"/>
                <w:sz w:val="32"/>
                <w:szCs w:val="32"/>
              </w:rPr>
            </w:pPr>
          </w:p>
        </w:tc>
      </w:tr>
      <w:tr w:rsidR="00CF0D08" w14:paraId="23066A7A" w14:textId="77777777">
        <w:tc>
          <w:tcPr>
            <w:tcW w:w="763" w:type="dxa"/>
          </w:tcPr>
          <w:p w14:paraId="7586A457" w14:textId="77777777" w:rsidR="00CF0D08" w:rsidRDefault="00EE2FA7">
            <w:pPr>
              <w:jc w:val="center"/>
              <w:rPr>
                <w:rFonts w:ascii="宋体" w:hAnsi="宋体" w:cs="宋体" w:hint="eastAsia"/>
                <w:kern w:val="0"/>
                <w:sz w:val="24"/>
              </w:rPr>
            </w:pPr>
            <w:r>
              <w:rPr>
                <w:rFonts w:ascii="宋体" w:hAnsi="宋体" w:cs="宋体" w:hint="eastAsia"/>
                <w:kern w:val="0"/>
                <w:sz w:val="24"/>
              </w:rPr>
              <w:t>3</w:t>
            </w:r>
          </w:p>
        </w:tc>
        <w:tc>
          <w:tcPr>
            <w:tcW w:w="1270" w:type="dxa"/>
            <w:gridSpan w:val="2"/>
          </w:tcPr>
          <w:p w14:paraId="6651B901" w14:textId="77777777" w:rsidR="00CF0D08" w:rsidRDefault="00CF0D08">
            <w:pPr>
              <w:jc w:val="center"/>
              <w:rPr>
                <w:rFonts w:ascii="宋体" w:hAnsi="宋体" w:cs="宋体" w:hint="eastAsia"/>
                <w:b/>
                <w:kern w:val="0"/>
                <w:sz w:val="32"/>
                <w:szCs w:val="32"/>
              </w:rPr>
            </w:pPr>
          </w:p>
        </w:tc>
        <w:tc>
          <w:tcPr>
            <w:tcW w:w="3023" w:type="dxa"/>
          </w:tcPr>
          <w:p w14:paraId="6EF3AECC" w14:textId="77777777" w:rsidR="00CF0D08" w:rsidRDefault="00CF0D08">
            <w:pPr>
              <w:jc w:val="center"/>
              <w:rPr>
                <w:rFonts w:ascii="宋体" w:hAnsi="宋体" w:cs="宋体" w:hint="eastAsia"/>
                <w:b/>
                <w:kern w:val="0"/>
                <w:sz w:val="32"/>
                <w:szCs w:val="32"/>
              </w:rPr>
            </w:pPr>
          </w:p>
        </w:tc>
        <w:tc>
          <w:tcPr>
            <w:tcW w:w="3132" w:type="dxa"/>
          </w:tcPr>
          <w:p w14:paraId="52C05F24" w14:textId="77777777" w:rsidR="00CF0D08" w:rsidRDefault="00CF0D08">
            <w:pPr>
              <w:jc w:val="center"/>
              <w:rPr>
                <w:rFonts w:ascii="宋体" w:hAnsi="宋体" w:cs="宋体" w:hint="eastAsia"/>
                <w:b/>
                <w:kern w:val="0"/>
                <w:sz w:val="32"/>
                <w:szCs w:val="32"/>
              </w:rPr>
            </w:pPr>
          </w:p>
        </w:tc>
        <w:tc>
          <w:tcPr>
            <w:tcW w:w="1276" w:type="dxa"/>
          </w:tcPr>
          <w:p w14:paraId="16A39B5C" w14:textId="77777777" w:rsidR="00CF0D08" w:rsidRDefault="00CF0D08">
            <w:pPr>
              <w:jc w:val="center"/>
              <w:rPr>
                <w:rFonts w:ascii="宋体" w:hAnsi="宋体" w:cs="宋体" w:hint="eastAsia"/>
                <w:b/>
                <w:kern w:val="0"/>
                <w:sz w:val="32"/>
                <w:szCs w:val="32"/>
              </w:rPr>
            </w:pPr>
          </w:p>
        </w:tc>
      </w:tr>
    </w:tbl>
    <w:p w14:paraId="1DF1D162" w14:textId="77777777" w:rsidR="00CF0D08" w:rsidRDefault="00EE2FA7">
      <w:pPr>
        <w:jc w:val="left"/>
        <w:rPr>
          <w:rFonts w:ascii="宋体" w:hAnsi="宋体" w:cs="宋体" w:hint="eastAsia"/>
          <w:kern w:val="0"/>
          <w:sz w:val="24"/>
        </w:rPr>
      </w:pPr>
      <w:r>
        <w:rPr>
          <w:rFonts w:ascii="宋体" w:hAnsi="宋体" w:cs="宋体" w:hint="eastAsia"/>
          <w:kern w:val="0"/>
          <w:sz w:val="24"/>
        </w:rPr>
        <w:t>投标供应商保证：除商务技术偏离表列出的偏离外，投标供应商响应招标文件的全部要求。有佐证材料的请标明佐证材料页码。</w:t>
      </w:r>
    </w:p>
    <w:p w14:paraId="1B63152C" w14:textId="77777777" w:rsidR="00CF0D08" w:rsidRDefault="00CF0D08">
      <w:pPr>
        <w:jc w:val="center"/>
        <w:rPr>
          <w:rFonts w:ascii="宋体" w:hAnsi="宋体" w:cs="宋体" w:hint="eastAsia"/>
          <w:b/>
          <w:kern w:val="0"/>
          <w:sz w:val="32"/>
          <w:szCs w:val="32"/>
        </w:rPr>
      </w:pPr>
    </w:p>
    <w:p w14:paraId="7481221D" w14:textId="77777777" w:rsidR="00CF0D08" w:rsidRDefault="00EE2FA7">
      <w:pPr>
        <w:spacing w:line="360" w:lineRule="auto"/>
        <w:ind w:right="420"/>
        <w:rPr>
          <w:rFonts w:ascii="宋体" w:hAnsi="宋体" w:cs="宋体" w:hint="eastAsia"/>
          <w:sz w:val="24"/>
        </w:rPr>
      </w:pPr>
      <w:r>
        <w:rPr>
          <w:rFonts w:ascii="宋体" w:hAnsi="宋体" w:cs="宋体" w:hint="eastAsia"/>
          <w:sz w:val="24"/>
        </w:rPr>
        <w:t>注：1.按本格式和要求提供。</w:t>
      </w:r>
    </w:p>
    <w:p w14:paraId="1630B8FF" w14:textId="77777777" w:rsidR="00CF0D08" w:rsidRDefault="00EE2FA7">
      <w:pPr>
        <w:spacing w:line="360" w:lineRule="auto"/>
        <w:ind w:right="420" w:firstLineChars="200" w:firstLine="48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7CA3639E" w14:textId="68B7C2D4" w:rsidR="00CF0D08" w:rsidRDefault="00EE2FA7" w:rsidP="00C55188">
      <w:pPr>
        <w:spacing w:line="360" w:lineRule="auto"/>
        <w:ind w:right="420" w:firstLineChars="200" w:firstLine="480"/>
        <w:rPr>
          <w:rFonts w:ascii="宋体" w:hAnsi="宋体" w:cs="宋体" w:hint="eastAsia"/>
          <w:b/>
          <w:bCs/>
          <w:sz w:val="32"/>
          <w:szCs w:val="32"/>
        </w:rPr>
      </w:pPr>
      <w:r>
        <w:rPr>
          <w:rFonts w:ascii="宋体" w:hAnsi="宋体" w:cs="宋体" w:hint="eastAsia"/>
          <w:sz w:val="24"/>
        </w:rPr>
        <w:t>3.投标人须保证：除商务技术偏离表列出的偏离外，投标人响应招标文件的全部非实质性要求。</w:t>
      </w:r>
    </w:p>
    <w:p w14:paraId="277A5A6F" w14:textId="77777777" w:rsidR="00CF0D08" w:rsidRDefault="00EE2FA7">
      <w:pPr>
        <w:spacing w:line="360" w:lineRule="auto"/>
        <w:jc w:val="center"/>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廉洁自律承诺书</w:t>
      </w:r>
    </w:p>
    <w:p w14:paraId="282E1E92" w14:textId="77777777" w:rsidR="00CF0D08" w:rsidRDefault="00EE2FA7">
      <w:pPr>
        <w:adjustRightInd/>
        <w:snapToGrid w:val="0"/>
        <w:spacing w:line="360" w:lineRule="auto"/>
        <w:rPr>
          <w:rFonts w:ascii="宋体" w:hAnsi="宋体" w:cs="仿宋_GB2312" w:hint="eastAsia"/>
          <w:snapToGrid w:val="0"/>
          <w:kern w:val="0"/>
          <w:sz w:val="24"/>
          <w:szCs w:val="20"/>
        </w:rPr>
      </w:pPr>
      <w:r>
        <w:rPr>
          <w:rFonts w:ascii="宋体" w:hAnsi="宋体" w:cs="仿宋_GB2312" w:hint="eastAsia"/>
          <w:snapToGrid w:val="0"/>
          <w:kern w:val="0"/>
          <w:sz w:val="24"/>
          <w:szCs w:val="20"/>
        </w:rPr>
        <w:t>杭州第九中学树</w:t>
      </w:r>
      <w:proofErr w:type="gramStart"/>
      <w:r>
        <w:rPr>
          <w:rFonts w:ascii="宋体" w:hAnsi="宋体" w:cs="仿宋_GB2312" w:hint="eastAsia"/>
          <w:snapToGrid w:val="0"/>
          <w:kern w:val="0"/>
          <w:sz w:val="24"/>
          <w:szCs w:val="20"/>
        </w:rPr>
        <w:t>范</w:t>
      </w:r>
      <w:proofErr w:type="gramEnd"/>
      <w:r>
        <w:rPr>
          <w:rFonts w:ascii="宋体" w:hAnsi="宋体" w:cs="仿宋_GB2312" w:hint="eastAsia"/>
          <w:snapToGrid w:val="0"/>
          <w:kern w:val="0"/>
          <w:sz w:val="24"/>
          <w:szCs w:val="20"/>
        </w:rPr>
        <w:t>学校、</w:t>
      </w:r>
      <w:proofErr w:type="gramStart"/>
      <w:r>
        <w:rPr>
          <w:rFonts w:ascii="宋体" w:hAnsi="宋体" w:cs="仿宋_GB2312" w:hint="eastAsia"/>
          <w:snapToGrid w:val="0"/>
          <w:kern w:val="0"/>
          <w:sz w:val="24"/>
          <w:szCs w:val="20"/>
        </w:rPr>
        <w:t>杭州洲源招标</w:t>
      </w:r>
      <w:proofErr w:type="gramEnd"/>
      <w:r>
        <w:rPr>
          <w:rFonts w:ascii="宋体" w:hAnsi="宋体" w:cs="仿宋_GB2312" w:hint="eastAsia"/>
          <w:snapToGrid w:val="0"/>
          <w:kern w:val="0"/>
          <w:sz w:val="24"/>
          <w:szCs w:val="20"/>
        </w:rPr>
        <w:t>代理有限公司：</w:t>
      </w:r>
    </w:p>
    <w:p w14:paraId="16C40F8C"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我单位响应你单位项目招标要求参加投标。在这次投标过程中和中标后，我们将严格遵守国家法律法规要求，并郑重承诺：</w:t>
      </w:r>
    </w:p>
    <w:p w14:paraId="331B386F"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 xml:space="preserve">一、不向项目有关人员及部门赠送礼金礼物、有价证券、回扣以及中介费、介绍费、咨询费等好处费； </w:t>
      </w:r>
    </w:p>
    <w:p w14:paraId="7A96D2CE"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 xml:space="preserve">二、不为项目有关人员及部门报销应由你方单位或个人支付的费用； </w:t>
      </w:r>
    </w:p>
    <w:p w14:paraId="6B1A4591"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 xml:space="preserve">三、不向项目有关人员及部门提供有可能影响公正的宴请和健身娱乐等活动； </w:t>
      </w:r>
    </w:p>
    <w:p w14:paraId="7797BEF9"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四、不为项目有关人员及部门出国（境）、旅游等提供方便；</w:t>
      </w:r>
    </w:p>
    <w:p w14:paraId="57542F44"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五、不为项目有关人员个人装修住房、婚丧嫁娶、配偶子女工作安排等提供</w:t>
      </w:r>
    </w:p>
    <w:p w14:paraId="25EF3911"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好处；</w:t>
      </w:r>
    </w:p>
    <w:p w14:paraId="41325937" w14:textId="77777777" w:rsidR="00CF0D08" w:rsidRDefault="00EE2FA7">
      <w:pPr>
        <w:adjustRightInd/>
        <w:snapToGrid w:val="0"/>
        <w:spacing w:line="360" w:lineRule="auto"/>
        <w:ind w:firstLineChars="177" w:firstLine="425"/>
        <w:rPr>
          <w:rFonts w:ascii="宋体" w:hAnsi="宋体" w:cs="仿宋_GB2312" w:hint="eastAsia"/>
          <w:snapToGrid w:val="0"/>
          <w:kern w:val="0"/>
          <w:sz w:val="24"/>
          <w:szCs w:val="20"/>
        </w:rPr>
      </w:pPr>
      <w:r>
        <w:rPr>
          <w:rFonts w:ascii="宋体" w:hAnsi="宋体" w:cs="仿宋_GB2312" w:hint="eastAsia"/>
          <w:snapToGrid w:val="0"/>
          <w:kern w:val="0"/>
          <w:sz w:val="24"/>
          <w:szCs w:val="20"/>
        </w:rPr>
        <w:t xml:space="preserve">六、严格遵守《中华人民共和国政府采购法》、《中华人民共和国招标投标法》、《中华人民共和国民法典》等法律法规，诚实守信，合法经营，坚决抵制各种违法违纪行为。 </w:t>
      </w:r>
    </w:p>
    <w:p w14:paraId="29C11BAA" w14:textId="77777777" w:rsidR="00CF0D08" w:rsidRDefault="00EE2FA7">
      <w:pPr>
        <w:adjustRightInd/>
        <w:snapToGrid w:val="0"/>
        <w:spacing w:line="360" w:lineRule="auto"/>
        <w:ind w:firstLineChars="177" w:firstLine="425"/>
        <w:rPr>
          <w:rFonts w:ascii="宋体" w:hAnsi="宋体" w:cs="宋体" w:hint="eastAsia"/>
          <w:kern w:val="0"/>
          <w:sz w:val="24"/>
          <w:lang w:val="zh-CN"/>
        </w:rPr>
      </w:pPr>
      <w:r>
        <w:rPr>
          <w:rFonts w:ascii="宋体" w:hAnsi="宋体" w:cs="仿宋_GB2312" w:hint="eastAsia"/>
          <w:snapToGrid w:val="0"/>
          <w:kern w:val="0"/>
          <w:sz w:val="24"/>
          <w:szCs w:val="20"/>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2B9753B" w14:textId="77777777" w:rsidR="00CF0D08" w:rsidRDefault="00CF0D08">
      <w:pPr>
        <w:adjustRightInd/>
        <w:snapToGrid w:val="0"/>
        <w:spacing w:line="336" w:lineRule="auto"/>
        <w:ind w:firstLineChars="2048" w:firstLine="4915"/>
        <w:rPr>
          <w:rFonts w:ascii="宋体" w:hAnsi="宋体" w:cs="宋体" w:hint="eastAsia"/>
          <w:kern w:val="0"/>
          <w:sz w:val="24"/>
          <w:lang w:val="zh-CN"/>
        </w:rPr>
      </w:pPr>
    </w:p>
    <w:p w14:paraId="176DF74C" w14:textId="77777777" w:rsidR="00CF0D08" w:rsidRDefault="00CF0D08">
      <w:pPr>
        <w:adjustRightInd/>
        <w:snapToGrid w:val="0"/>
        <w:spacing w:line="336" w:lineRule="auto"/>
        <w:ind w:firstLineChars="2048" w:firstLine="4915"/>
        <w:rPr>
          <w:rFonts w:ascii="宋体" w:hAnsi="宋体" w:cs="宋体" w:hint="eastAsia"/>
          <w:kern w:val="0"/>
          <w:sz w:val="24"/>
          <w:lang w:val="zh-CN"/>
        </w:rPr>
      </w:pPr>
    </w:p>
    <w:p w14:paraId="0A8BC623" w14:textId="77777777" w:rsidR="00CF0D08" w:rsidRDefault="00EE2FA7">
      <w:pPr>
        <w:adjustRightInd/>
        <w:snapToGrid w:val="0"/>
        <w:spacing w:line="336" w:lineRule="auto"/>
        <w:ind w:firstLineChars="2048" w:firstLine="4915"/>
        <w:rPr>
          <w:rFonts w:ascii="宋体" w:hAnsi="宋体" w:cs="仿宋_GB2312" w:hint="eastAsia"/>
          <w:snapToGrid w:val="0"/>
          <w:kern w:val="0"/>
          <w:sz w:val="24"/>
          <w:szCs w:val="20"/>
        </w:rPr>
      </w:pPr>
      <w:r>
        <w:rPr>
          <w:rFonts w:ascii="宋体" w:hAnsi="宋体" w:cs="宋体" w:hint="eastAsia"/>
          <w:kern w:val="0"/>
          <w:sz w:val="24"/>
          <w:lang w:val="zh-CN"/>
        </w:rPr>
        <w:t>投标供应商名称（</w:t>
      </w:r>
      <w:r>
        <w:rPr>
          <w:rFonts w:ascii="宋体" w:hAnsi="宋体" w:cs="宋体" w:hint="eastAsia"/>
          <w:sz w:val="24"/>
        </w:rPr>
        <w:t>电子签名</w:t>
      </w:r>
      <w:r>
        <w:rPr>
          <w:rFonts w:ascii="宋体" w:hAnsi="宋体" w:cs="宋体" w:hint="eastAsia"/>
          <w:kern w:val="0"/>
          <w:sz w:val="24"/>
          <w:lang w:val="zh-CN"/>
        </w:rPr>
        <w:t>）：</w:t>
      </w:r>
    </w:p>
    <w:p w14:paraId="157E3A89" w14:textId="77777777" w:rsidR="00CF0D08" w:rsidRDefault="00EE2FA7">
      <w:pPr>
        <w:spacing w:line="360" w:lineRule="auto"/>
        <w:jc w:val="center"/>
        <w:rPr>
          <w:rFonts w:ascii="宋体" w:hAnsi="宋体" w:cs="宋体" w:hint="eastAsia"/>
          <w:sz w:val="24"/>
        </w:rPr>
      </w:pP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69D9BDB3" w14:textId="77777777" w:rsidR="00CF0D08" w:rsidRDefault="00EE2FA7">
      <w:pPr>
        <w:spacing w:line="360" w:lineRule="auto"/>
        <w:ind w:right="420"/>
        <w:rPr>
          <w:rFonts w:ascii="宋体" w:hAnsi="宋体" w:cs="宋体" w:hint="eastAsia"/>
          <w:sz w:val="24"/>
        </w:rPr>
      </w:pPr>
      <w:r>
        <w:rPr>
          <w:rFonts w:ascii="宋体" w:hAnsi="宋体" w:cs="宋体" w:hint="eastAsia"/>
          <w:sz w:val="24"/>
        </w:rPr>
        <w:t>注：按本格式和要求提供。</w:t>
      </w:r>
    </w:p>
    <w:p w14:paraId="4CE3BA9F" w14:textId="77777777" w:rsidR="00CF0D08" w:rsidRDefault="00CF0D08">
      <w:pPr>
        <w:spacing w:line="360" w:lineRule="auto"/>
        <w:jc w:val="center"/>
        <w:rPr>
          <w:rFonts w:ascii="宋体" w:hAnsi="宋体" w:cs="宋体" w:hint="eastAsia"/>
          <w:b/>
          <w:bCs/>
          <w:sz w:val="24"/>
        </w:rPr>
        <w:sectPr w:rsidR="00CF0D08">
          <w:headerReference w:type="default" r:id="rId42"/>
          <w:footerReference w:type="default" r:id="rId43"/>
          <w:headerReference w:type="first" r:id="rId44"/>
          <w:footerReference w:type="first" r:id="rId45"/>
          <w:pgSz w:w="11906" w:h="16838"/>
          <w:pgMar w:top="1276" w:right="1418" w:bottom="1247" w:left="1418" w:header="851" w:footer="992" w:gutter="0"/>
          <w:cols w:space="720"/>
          <w:titlePg/>
          <w:docGrid w:linePitch="312"/>
        </w:sectPr>
      </w:pPr>
    </w:p>
    <w:p w14:paraId="35EF2F6A" w14:textId="77777777" w:rsidR="00CF0D08" w:rsidRDefault="00CF0D08">
      <w:pPr>
        <w:spacing w:line="360" w:lineRule="auto"/>
        <w:jc w:val="center"/>
        <w:outlineLvl w:val="0"/>
        <w:rPr>
          <w:rFonts w:ascii="宋体" w:hAnsi="宋体" w:cs="宋体" w:hint="eastAsia"/>
          <w:b/>
          <w:kern w:val="0"/>
          <w:sz w:val="36"/>
          <w:szCs w:val="36"/>
        </w:rPr>
      </w:pPr>
    </w:p>
    <w:p w14:paraId="75EA4BA4" w14:textId="77777777" w:rsidR="00CF0D08" w:rsidRDefault="00EE2FA7">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报价文件部分</w:t>
      </w:r>
    </w:p>
    <w:p w14:paraId="45458996" w14:textId="77777777" w:rsidR="00CF0D08" w:rsidRDefault="00EE2FA7">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56EFE786" w14:textId="77777777" w:rsidR="00CF0D08" w:rsidRDefault="00CF0D08">
      <w:pPr>
        <w:spacing w:line="360" w:lineRule="auto"/>
        <w:jc w:val="center"/>
        <w:outlineLvl w:val="0"/>
        <w:rPr>
          <w:rFonts w:ascii="宋体" w:hAnsi="宋体" w:cs="宋体" w:hint="eastAsia"/>
          <w:b/>
          <w:kern w:val="0"/>
          <w:sz w:val="36"/>
          <w:szCs w:val="36"/>
        </w:rPr>
      </w:pPr>
    </w:p>
    <w:p w14:paraId="4080C69D" w14:textId="77777777" w:rsidR="00CF0D08" w:rsidRDefault="00EE2FA7">
      <w:pPr>
        <w:numPr>
          <w:ilvl w:val="0"/>
          <w:numId w:val="21"/>
        </w:numPr>
        <w:snapToGrid w:val="0"/>
        <w:spacing w:line="360" w:lineRule="auto"/>
        <w:rPr>
          <w:rFonts w:ascii="宋体" w:hAnsi="宋体" w:cs="宋体" w:hint="eastAsia"/>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14:paraId="61D13AB0" w14:textId="77777777" w:rsidR="00CF0D08" w:rsidRDefault="00EE2FA7">
      <w:pPr>
        <w:numPr>
          <w:ilvl w:val="0"/>
          <w:numId w:val="21"/>
        </w:numPr>
        <w:snapToGrid w:val="0"/>
        <w:spacing w:line="360" w:lineRule="auto"/>
        <w:rPr>
          <w:rFonts w:ascii="宋体" w:hAnsi="宋体" w:cs="宋体" w:hint="eastAsia"/>
          <w:sz w:val="24"/>
        </w:rPr>
      </w:pPr>
      <w:r>
        <w:rPr>
          <w:rFonts w:ascii="宋体" w:hAnsi="宋体" w:cs="宋体" w:hint="eastAsia"/>
          <w:sz w:val="24"/>
        </w:rPr>
        <w:t>报价明细表……</w:t>
      </w:r>
      <w:proofErr w:type="gramStart"/>
      <w:r>
        <w:rPr>
          <w:rFonts w:ascii="宋体" w:hAnsi="宋体" w:cs="宋体" w:hint="eastAsia"/>
          <w:sz w:val="24"/>
        </w:rPr>
        <w:t>………………………………………………………………</w:t>
      </w:r>
      <w:proofErr w:type="gramEnd"/>
      <w:r>
        <w:rPr>
          <w:rFonts w:ascii="宋体" w:hAnsi="宋体" w:cs="宋体" w:hint="eastAsia"/>
          <w:sz w:val="24"/>
        </w:rPr>
        <w:t>（页码）</w:t>
      </w:r>
    </w:p>
    <w:p w14:paraId="18C1E88D" w14:textId="77777777" w:rsidR="00CF0D08" w:rsidRDefault="00EE2FA7">
      <w:pPr>
        <w:numPr>
          <w:ilvl w:val="0"/>
          <w:numId w:val="21"/>
        </w:numPr>
        <w:snapToGrid w:val="0"/>
        <w:spacing w:line="360" w:lineRule="auto"/>
        <w:rPr>
          <w:rFonts w:ascii="宋体" w:hAnsi="宋体" w:cs="宋体" w:hint="eastAsia"/>
          <w:sz w:val="24"/>
        </w:rPr>
      </w:pPr>
      <w:r>
        <w:rPr>
          <w:rFonts w:ascii="宋体" w:hAnsi="宋体" w:cs="宋体" w:hint="eastAsia"/>
          <w:sz w:val="24"/>
        </w:rPr>
        <w:t>报价情况说明（如果有）……</w:t>
      </w:r>
      <w:proofErr w:type="gramStart"/>
      <w:r>
        <w:rPr>
          <w:rFonts w:ascii="宋体" w:hAnsi="宋体" w:cs="宋体" w:hint="eastAsia"/>
          <w:sz w:val="24"/>
        </w:rPr>
        <w:t>………………………………………………</w:t>
      </w:r>
      <w:proofErr w:type="gramEnd"/>
      <w:r>
        <w:rPr>
          <w:rFonts w:ascii="宋体" w:hAnsi="宋体" w:cs="宋体" w:hint="eastAsia"/>
          <w:sz w:val="24"/>
        </w:rPr>
        <w:t>（页码）</w:t>
      </w:r>
    </w:p>
    <w:p w14:paraId="22F2E53B" w14:textId="77777777" w:rsidR="00CF0D08" w:rsidRDefault="00EE2FA7">
      <w:pPr>
        <w:numPr>
          <w:ilvl w:val="0"/>
          <w:numId w:val="21"/>
        </w:numPr>
        <w:snapToGrid w:val="0"/>
        <w:spacing w:line="360" w:lineRule="auto"/>
        <w:rPr>
          <w:rFonts w:ascii="宋体" w:hAnsi="宋体" w:cs="宋体" w:hint="eastAsia"/>
          <w:sz w:val="24"/>
        </w:rPr>
      </w:pP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14:paraId="4804F484" w14:textId="77777777" w:rsidR="00CF0D08" w:rsidRDefault="00CF0D08">
      <w:pPr>
        <w:snapToGrid w:val="0"/>
        <w:spacing w:line="360" w:lineRule="auto"/>
        <w:ind w:right="480"/>
        <w:jc w:val="center"/>
        <w:rPr>
          <w:rFonts w:ascii="宋体" w:hAnsi="宋体" w:cs="宋体" w:hint="eastAsia"/>
          <w:b/>
          <w:kern w:val="0"/>
          <w:sz w:val="32"/>
          <w:szCs w:val="32"/>
        </w:rPr>
      </w:pPr>
    </w:p>
    <w:p w14:paraId="0B7B42BF" w14:textId="77777777" w:rsidR="00CF0D08" w:rsidRDefault="00CF0D08">
      <w:pPr>
        <w:snapToGrid w:val="0"/>
        <w:spacing w:line="360" w:lineRule="auto"/>
        <w:ind w:right="480"/>
        <w:jc w:val="center"/>
        <w:rPr>
          <w:rFonts w:ascii="宋体" w:hAnsi="宋体" w:cs="宋体" w:hint="eastAsia"/>
          <w:b/>
          <w:kern w:val="0"/>
          <w:sz w:val="32"/>
          <w:szCs w:val="32"/>
        </w:rPr>
      </w:pPr>
    </w:p>
    <w:p w14:paraId="77FE8A61" w14:textId="77777777" w:rsidR="00CF0D08" w:rsidRDefault="00CF0D08">
      <w:pPr>
        <w:snapToGrid w:val="0"/>
        <w:spacing w:line="360" w:lineRule="auto"/>
        <w:ind w:right="480"/>
        <w:jc w:val="center"/>
        <w:rPr>
          <w:rFonts w:ascii="宋体" w:hAnsi="宋体" w:cs="宋体" w:hint="eastAsia"/>
          <w:b/>
          <w:kern w:val="0"/>
          <w:sz w:val="32"/>
          <w:szCs w:val="32"/>
        </w:rPr>
      </w:pPr>
    </w:p>
    <w:p w14:paraId="33E15FD3" w14:textId="77777777" w:rsidR="00CF0D08" w:rsidRDefault="00CF0D08">
      <w:pPr>
        <w:snapToGrid w:val="0"/>
        <w:spacing w:line="360" w:lineRule="auto"/>
        <w:ind w:right="480"/>
        <w:jc w:val="center"/>
        <w:rPr>
          <w:rFonts w:ascii="宋体" w:hAnsi="宋体" w:cs="宋体" w:hint="eastAsia"/>
          <w:b/>
          <w:kern w:val="0"/>
          <w:sz w:val="32"/>
          <w:szCs w:val="32"/>
        </w:rPr>
      </w:pPr>
    </w:p>
    <w:p w14:paraId="60874931" w14:textId="77777777" w:rsidR="00CF0D08" w:rsidRDefault="00CF0D08">
      <w:pPr>
        <w:snapToGrid w:val="0"/>
        <w:spacing w:line="360" w:lineRule="auto"/>
        <w:ind w:right="480"/>
        <w:jc w:val="center"/>
        <w:rPr>
          <w:rFonts w:ascii="宋体" w:hAnsi="宋体" w:cs="宋体" w:hint="eastAsia"/>
          <w:b/>
          <w:kern w:val="0"/>
          <w:sz w:val="32"/>
          <w:szCs w:val="32"/>
        </w:rPr>
      </w:pPr>
    </w:p>
    <w:p w14:paraId="69B9B66C" w14:textId="77777777" w:rsidR="00CF0D08" w:rsidRDefault="00CF0D08">
      <w:pPr>
        <w:snapToGrid w:val="0"/>
        <w:spacing w:line="360" w:lineRule="auto"/>
        <w:ind w:right="480"/>
        <w:jc w:val="center"/>
        <w:rPr>
          <w:rFonts w:ascii="宋体" w:hAnsi="宋体" w:cs="宋体" w:hint="eastAsia"/>
          <w:b/>
          <w:kern w:val="0"/>
          <w:sz w:val="32"/>
          <w:szCs w:val="32"/>
        </w:rPr>
      </w:pPr>
    </w:p>
    <w:p w14:paraId="40DD14D1" w14:textId="77777777" w:rsidR="00CF0D08" w:rsidRDefault="00CF0D08">
      <w:pPr>
        <w:snapToGrid w:val="0"/>
        <w:spacing w:line="360" w:lineRule="auto"/>
        <w:ind w:right="480"/>
        <w:jc w:val="center"/>
        <w:rPr>
          <w:rFonts w:ascii="宋体" w:hAnsi="宋体" w:cs="宋体" w:hint="eastAsia"/>
          <w:b/>
          <w:kern w:val="0"/>
          <w:sz w:val="32"/>
          <w:szCs w:val="32"/>
        </w:rPr>
      </w:pPr>
    </w:p>
    <w:p w14:paraId="070B3E1F" w14:textId="77777777" w:rsidR="00CF0D08" w:rsidRDefault="00CF0D08">
      <w:pPr>
        <w:snapToGrid w:val="0"/>
        <w:spacing w:line="360" w:lineRule="auto"/>
        <w:ind w:right="480"/>
        <w:jc w:val="center"/>
        <w:rPr>
          <w:rFonts w:ascii="宋体" w:hAnsi="宋体" w:cs="宋体" w:hint="eastAsia"/>
          <w:b/>
          <w:kern w:val="0"/>
          <w:sz w:val="32"/>
          <w:szCs w:val="32"/>
        </w:rPr>
      </w:pPr>
    </w:p>
    <w:p w14:paraId="434FF8B1" w14:textId="77777777" w:rsidR="00CF0D08" w:rsidRDefault="00CF0D08">
      <w:pPr>
        <w:snapToGrid w:val="0"/>
        <w:spacing w:line="360" w:lineRule="auto"/>
        <w:ind w:right="480"/>
        <w:jc w:val="center"/>
        <w:rPr>
          <w:rFonts w:ascii="宋体" w:hAnsi="宋体" w:cs="宋体" w:hint="eastAsia"/>
          <w:b/>
          <w:kern w:val="0"/>
          <w:sz w:val="32"/>
          <w:szCs w:val="32"/>
        </w:rPr>
      </w:pPr>
    </w:p>
    <w:p w14:paraId="5BBE6320" w14:textId="77777777" w:rsidR="00CF0D08" w:rsidRDefault="00CF0D08">
      <w:pPr>
        <w:snapToGrid w:val="0"/>
        <w:spacing w:line="360" w:lineRule="auto"/>
        <w:ind w:right="480"/>
        <w:jc w:val="center"/>
        <w:rPr>
          <w:rFonts w:ascii="宋体" w:hAnsi="宋体" w:cs="宋体" w:hint="eastAsia"/>
          <w:b/>
          <w:kern w:val="0"/>
          <w:sz w:val="32"/>
          <w:szCs w:val="32"/>
        </w:rPr>
      </w:pPr>
    </w:p>
    <w:p w14:paraId="62E17194" w14:textId="77777777" w:rsidR="00CF0D08" w:rsidRDefault="00CF0D08">
      <w:pPr>
        <w:snapToGrid w:val="0"/>
        <w:spacing w:line="360" w:lineRule="auto"/>
        <w:ind w:right="480"/>
        <w:jc w:val="center"/>
        <w:rPr>
          <w:rFonts w:ascii="宋体" w:hAnsi="宋体" w:cs="宋体" w:hint="eastAsia"/>
          <w:b/>
          <w:kern w:val="0"/>
          <w:sz w:val="32"/>
          <w:szCs w:val="32"/>
        </w:rPr>
      </w:pPr>
    </w:p>
    <w:p w14:paraId="621CEE37" w14:textId="77777777" w:rsidR="00CF0D08" w:rsidRDefault="00CF0D08">
      <w:pPr>
        <w:snapToGrid w:val="0"/>
        <w:spacing w:line="360" w:lineRule="auto"/>
        <w:ind w:right="480"/>
        <w:jc w:val="center"/>
        <w:rPr>
          <w:rFonts w:ascii="宋体" w:hAnsi="宋体" w:cs="宋体" w:hint="eastAsia"/>
          <w:b/>
          <w:kern w:val="0"/>
          <w:sz w:val="32"/>
          <w:szCs w:val="32"/>
        </w:rPr>
      </w:pPr>
    </w:p>
    <w:p w14:paraId="0D6B93B0" w14:textId="77777777" w:rsidR="00CF0D08" w:rsidRDefault="00CF0D08">
      <w:pPr>
        <w:snapToGrid w:val="0"/>
        <w:spacing w:line="360" w:lineRule="auto"/>
        <w:ind w:right="480"/>
        <w:jc w:val="center"/>
        <w:rPr>
          <w:rFonts w:ascii="宋体" w:hAnsi="宋体" w:cs="宋体" w:hint="eastAsia"/>
          <w:b/>
          <w:kern w:val="0"/>
          <w:sz w:val="32"/>
          <w:szCs w:val="32"/>
        </w:rPr>
      </w:pPr>
    </w:p>
    <w:p w14:paraId="1E20D7E3" w14:textId="77777777" w:rsidR="00CF0D08" w:rsidRDefault="00CF0D08">
      <w:pPr>
        <w:snapToGrid w:val="0"/>
        <w:spacing w:line="360" w:lineRule="auto"/>
        <w:ind w:right="480"/>
        <w:jc w:val="center"/>
        <w:rPr>
          <w:rFonts w:ascii="宋体" w:hAnsi="宋体" w:cs="宋体" w:hint="eastAsia"/>
          <w:b/>
          <w:kern w:val="0"/>
          <w:sz w:val="32"/>
          <w:szCs w:val="32"/>
        </w:rPr>
      </w:pPr>
    </w:p>
    <w:p w14:paraId="3A4B28E3" w14:textId="77777777" w:rsidR="00CF0D08" w:rsidRDefault="00CF0D08">
      <w:pPr>
        <w:snapToGrid w:val="0"/>
        <w:spacing w:line="360" w:lineRule="auto"/>
        <w:ind w:right="480"/>
        <w:jc w:val="center"/>
        <w:rPr>
          <w:rFonts w:ascii="宋体" w:hAnsi="宋体" w:cs="宋体" w:hint="eastAsia"/>
          <w:b/>
          <w:kern w:val="0"/>
          <w:sz w:val="32"/>
          <w:szCs w:val="32"/>
        </w:rPr>
      </w:pPr>
    </w:p>
    <w:p w14:paraId="16359BC2" w14:textId="77777777" w:rsidR="00CF0D08" w:rsidRDefault="00CF0D08">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CF0D08">
          <w:headerReference w:type="default" r:id="rId46"/>
          <w:footerReference w:type="default" r:id="rId47"/>
          <w:headerReference w:type="first" r:id="rId48"/>
          <w:footerReference w:type="first" r:id="rId49"/>
          <w:pgSz w:w="11906" w:h="16838"/>
          <w:pgMar w:top="1276" w:right="1418" w:bottom="1247" w:left="1418" w:header="851" w:footer="992" w:gutter="0"/>
          <w:cols w:space="720"/>
          <w:titlePg/>
          <w:docGrid w:linePitch="312"/>
        </w:sectPr>
      </w:pPr>
    </w:p>
    <w:p w14:paraId="313D24E6" w14:textId="77777777" w:rsidR="00CF0D08" w:rsidRDefault="00EE2FA7">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150CB206" w14:textId="77777777" w:rsidR="00CF0D08" w:rsidRDefault="00EE2FA7">
      <w:pPr>
        <w:snapToGrid w:val="0"/>
        <w:spacing w:line="360" w:lineRule="auto"/>
        <w:rPr>
          <w:rFonts w:ascii="宋体" w:hAnsi="宋体" w:cs="宋体" w:hint="eastAsia"/>
          <w:kern w:val="0"/>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w:t>
      </w:r>
      <w:proofErr w:type="gramStart"/>
      <w:r>
        <w:rPr>
          <w:rFonts w:ascii="宋体" w:hAnsi="宋体" w:cs="宋体" w:hint="eastAsia"/>
          <w:sz w:val="24"/>
        </w:rPr>
        <w:t>杭州洲源招标</w:t>
      </w:r>
      <w:proofErr w:type="gramEnd"/>
      <w:r>
        <w:rPr>
          <w:rFonts w:ascii="宋体" w:hAnsi="宋体" w:cs="宋体" w:hint="eastAsia"/>
          <w:sz w:val="24"/>
        </w:rPr>
        <w:t>代理有限公司</w:t>
      </w:r>
      <w:r>
        <w:rPr>
          <w:rFonts w:ascii="宋体" w:hAnsi="宋体" w:cs="宋体" w:hint="eastAsia"/>
          <w:kern w:val="0"/>
          <w:sz w:val="24"/>
          <w:lang w:val="zh-CN"/>
        </w:rPr>
        <w:t>：</w:t>
      </w:r>
    </w:p>
    <w:p w14:paraId="555CDEB5" w14:textId="77777777" w:rsidR="00CF0D08" w:rsidRDefault="00EE2FA7">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w:t>
      </w:r>
      <w:r>
        <w:rPr>
          <w:rFonts w:ascii="宋体" w:hAnsi="宋体" w:cs="宋体" w:hint="eastAsia"/>
          <w:kern w:val="0"/>
          <w:sz w:val="24"/>
          <w:u w:val="single"/>
        </w:rPr>
        <w:t xml:space="preserve"> </w:t>
      </w:r>
      <w:r>
        <w:rPr>
          <w:rFonts w:ascii="宋体" w:hAnsi="宋体" w:cs="宋体" w:hint="eastAsia"/>
          <w:kern w:val="0"/>
          <w:sz w:val="24"/>
          <w:u w:val="single"/>
          <w:lang w:val="zh-CN"/>
        </w:rPr>
        <w:t>（</w:t>
      </w:r>
      <w:r>
        <w:rPr>
          <w:rFonts w:ascii="宋体" w:hAnsi="宋体" w:cs="宋体" w:hint="eastAsia"/>
          <w:kern w:val="0"/>
          <w:sz w:val="24"/>
          <w:u w:val="single"/>
        </w:rPr>
        <w:t>投标人名称</w:t>
      </w:r>
      <w:r>
        <w:rPr>
          <w:rFonts w:ascii="宋体" w:hAnsi="宋体" w:cs="宋体" w:hint="eastAsia"/>
          <w:kern w:val="0"/>
          <w:sz w:val="24"/>
          <w:u w:val="single"/>
          <w:lang w:val="zh-CN"/>
        </w:rPr>
        <w:t>）</w:t>
      </w:r>
      <w:r>
        <w:rPr>
          <w:rFonts w:ascii="宋体" w:hAnsi="宋体" w:cs="宋体" w:hint="eastAsia"/>
          <w:kern w:val="0"/>
          <w:sz w:val="24"/>
          <w:u w:val="single"/>
        </w:rPr>
        <w:t xml:space="preserve">  </w:t>
      </w:r>
      <w:r>
        <w:rPr>
          <w:rFonts w:ascii="宋体" w:hAnsi="宋体" w:cs="宋体" w:hint="eastAsia"/>
          <w:kern w:val="0"/>
          <w:sz w:val="24"/>
          <w:lang w:val="zh-CN"/>
        </w:rPr>
        <w:t>，谨此向你方发出要约如下：如你方接受本投标，我方承诺按照如下开标一览表（报价表）的价格完成</w:t>
      </w: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 xml:space="preserve">学校教师、学生宿舍家具采购项目 </w:t>
      </w:r>
      <w:r>
        <w:rPr>
          <w:rFonts w:ascii="宋体" w:hAnsi="宋体" w:cs="宋体" w:hint="eastAsia"/>
          <w:kern w:val="0"/>
          <w:sz w:val="24"/>
          <w:lang w:val="zh-CN"/>
        </w:rPr>
        <w:t>【项目编号：</w:t>
      </w:r>
      <w:r>
        <w:rPr>
          <w:rFonts w:ascii="宋体" w:hAnsi="宋体" w:cs="宋体" w:hint="eastAsia"/>
          <w:sz w:val="24"/>
        </w:rPr>
        <w:t xml:space="preserve"> ZYZB-GK-2025-003】的实施</w:t>
      </w:r>
      <w:r>
        <w:rPr>
          <w:rFonts w:ascii="宋体" w:hAnsi="宋体" w:cs="宋体" w:hint="eastAsia"/>
          <w:kern w:val="0"/>
          <w:sz w:val="24"/>
          <w:lang w:val="zh-CN"/>
        </w:rPr>
        <w:t>。</w:t>
      </w:r>
    </w:p>
    <w:p w14:paraId="48F8C4E5" w14:textId="77777777" w:rsidR="00CF0D08" w:rsidRDefault="00EE2FA7">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417"/>
        <w:gridCol w:w="1842"/>
        <w:gridCol w:w="3117"/>
        <w:gridCol w:w="993"/>
        <w:gridCol w:w="1558"/>
        <w:gridCol w:w="1988"/>
        <w:gridCol w:w="3118"/>
      </w:tblGrid>
      <w:tr w:rsidR="00CF0D08" w14:paraId="3E0C0868" w14:textId="77777777">
        <w:trPr>
          <w:trHeight w:val="428"/>
        </w:trPr>
        <w:tc>
          <w:tcPr>
            <w:tcW w:w="763" w:type="dxa"/>
            <w:vAlign w:val="center"/>
          </w:tcPr>
          <w:p w14:paraId="7D485568"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4A8FB2B7"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名称</w:t>
            </w:r>
          </w:p>
        </w:tc>
        <w:tc>
          <w:tcPr>
            <w:tcW w:w="1842" w:type="dxa"/>
          </w:tcPr>
          <w:p w14:paraId="72E0AA7C" w14:textId="77777777" w:rsidR="00CF0D08" w:rsidRDefault="00EE2FA7">
            <w:pPr>
              <w:spacing w:line="360" w:lineRule="auto"/>
              <w:rPr>
                <w:rFonts w:ascii="宋体" w:hAnsi="宋体" w:cs="宋体" w:hint="eastAsia"/>
                <w:b/>
                <w:sz w:val="24"/>
              </w:rPr>
            </w:pPr>
            <w:r>
              <w:rPr>
                <w:rFonts w:ascii="宋体" w:hAnsi="宋体" w:cs="宋体" w:hint="eastAsia"/>
                <w:b/>
                <w:sz w:val="24"/>
              </w:rPr>
              <w:t>品牌（如果有）</w:t>
            </w:r>
          </w:p>
        </w:tc>
        <w:tc>
          <w:tcPr>
            <w:tcW w:w="3117" w:type="dxa"/>
            <w:vAlign w:val="center"/>
          </w:tcPr>
          <w:p w14:paraId="50B3EBDA"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14:paraId="1E89390A"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数量</w:t>
            </w:r>
          </w:p>
        </w:tc>
        <w:tc>
          <w:tcPr>
            <w:tcW w:w="1558" w:type="dxa"/>
            <w:vAlign w:val="center"/>
          </w:tcPr>
          <w:p w14:paraId="6E42D22D"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单价</w:t>
            </w:r>
          </w:p>
        </w:tc>
        <w:tc>
          <w:tcPr>
            <w:tcW w:w="1988" w:type="dxa"/>
            <w:vAlign w:val="center"/>
          </w:tcPr>
          <w:p w14:paraId="34C6778E"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合计</w:t>
            </w:r>
          </w:p>
        </w:tc>
        <w:tc>
          <w:tcPr>
            <w:tcW w:w="3118" w:type="dxa"/>
            <w:vAlign w:val="center"/>
          </w:tcPr>
          <w:p w14:paraId="6345E374" w14:textId="77777777" w:rsidR="00CF0D08" w:rsidRDefault="00EE2FA7">
            <w:pPr>
              <w:spacing w:line="360" w:lineRule="auto"/>
              <w:jc w:val="center"/>
              <w:rPr>
                <w:rFonts w:ascii="宋体" w:hAnsi="宋体" w:cs="宋体" w:hint="eastAsia"/>
                <w:b/>
                <w:sz w:val="24"/>
              </w:rPr>
            </w:pPr>
            <w:r>
              <w:rPr>
                <w:rFonts w:ascii="宋体" w:hAnsi="宋体" w:cs="宋体" w:hint="eastAsia"/>
                <w:b/>
                <w:bCs/>
                <w:sz w:val="24"/>
              </w:rPr>
              <w:t>项目经理</w:t>
            </w:r>
          </w:p>
        </w:tc>
      </w:tr>
      <w:tr w:rsidR="00CF0D08" w14:paraId="5C7ECC85" w14:textId="77777777">
        <w:trPr>
          <w:trHeight w:val="441"/>
        </w:trPr>
        <w:tc>
          <w:tcPr>
            <w:tcW w:w="763" w:type="dxa"/>
            <w:vAlign w:val="center"/>
          </w:tcPr>
          <w:p w14:paraId="16EE1D7E" w14:textId="77777777" w:rsidR="00CF0D08" w:rsidRDefault="00EE2FA7">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442F0853"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2" w:type="dxa"/>
            <w:vAlign w:val="center"/>
          </w:tcPr>
          <w:p w14:paraId="62A97067" w14:textId="77777777" w:rsidR="00CF0D08" w:rsidRDefault="00CF0D08">
            <w:pPr>
              <w:snapToGrid w:val="0"/>
              <w:spacing w:line="360" w:lineRule="auto"/>
              <w:jc w:val="center"/>
              <w:rPr>
                <w:rFonts w:ascii="宋体" w:hAnsi="宋体" w:cs="宋体" w:hint="eastAsia"/>
                <w:sz w:val="24"/>
              </w:rPr>
            </w:pPr>
          </w:p>
        </w:tc>
        <w:tc>
          <w:tcPr>
            <w:tcW w:w="3117" w:type="dxa"/>
            <w:vAlign w:val="center"/>
          </w:tcPr>
          <w:p w14:paraId="0EABEC48" w14:textId="77777777" w:rsidR="00CF0D08" w:rsidRDefault="00CF0D08">
            <w:pPr>
              <w:snapToGrid w:val="0"/>
              <w:spacing w:line="360" w:lineRule="auto"/>
              <w:jc w:val="center"/>
              <w:rPr>
                <w:rFonts w:ascii="宋体" w:hAnsi="宋体" w:cs="宋体" w:hint="eastAsia"/>
                <w:sz w:val="24"/>
              </w:rPr>
            </w:pPr>
          </w:p>
        </w:tc>
        <w:tc>
          <w:tcPr>
            <w:tcW w:w="993" w:type="dxa"/>
            <w:vAlign w:val="center"/>
          </w:tcPr>
          <w:p w14:paraId="1C35D343" w14:textId="77777777" w:rsidR="00CF0D08" w:rsidRDefault="00CF0D08">
            <w:pPr>
              <w:snapToGrid w:val="0"/>
              <w:spacing w:line="360" w:lineRule="auto"/>
              <w:jc w:val="center"/>
              <w:rPr>
                <w:rFonts w:ascii="宋体" w:hAnsi="宋体" w:cs="宋体" w:hint="eastAsia"/>
                <w:sz w:val="24"/>
              </w:rPr>
            </w:pPr>
          </w:p>
        </w:tc>
        <w:tc>
          <w:tcPr>
            <w:tcW w:w="1558" w:type="dxa"/>
            <w:vAlign w:val="center"/>
          </w:tcPr>
          <w:p w14:paraId="62D31961" w14:textId="77777777" w:rsidR="00CF0D08" w:rsidRDefault="00CF0D08">
            <w:pPr>
              <w:spacing w:line="360" w:lineRule="auto"/>
              <w:jc w:val="center"/>
              <w:rPr>
                <w:rFonts w:ascii="宋体" w:hAnsi="宋体" w:cs="宋体" w:hint="eastAsia"/>
                <w:sz w:val="24"/>
              </w:rPr>
            </w:pPr>
          </w:p>
        </w:tc>
        <w:tc>
          <w:tcPr>
            <w:tcW w:w="1988" w:type="dxa"/>
            <w:vAlign w:val="center"/>
          </w:tcPr>
          <w:p w14:paraId="746A1B23" w14:textId="77777777" w:rsidR="00CF0D08" w:rsidRDefault="00CF0D08">
            <w:pPr>
              <w:spacing w:line="360" w:lineRule="auto"/>
              <w:jc w:val="center"/>
              <w:rPr>
                <w:rFonts w:ascii="宋体" w:hAnsi="宋体" w:cs="宋体" w:hint="eastAsia"/>
                <w:sz w:val="24"/>
              </w:rPr>
            </w:pPr>
          </w:p>
        </w:tc>
        <w:tc>
          <w:tcPr>
            <w:tcW w:w="3118" w:type="dxa"/>
            <w:vAlign w:val="center"/>
          </w:tcPr>
          <w:p w14:paraId="419D5FD1" w14:textId="77777777" w:rsidR="00CF0D08" w:rsidRDefault="00CF0D08">
            <w:pPr>
              <w:spacing w:line="360" w:lineRule="auto"/>
              <w:jc w:val="center"/>
              <w:rPr>
                <w:rFonts w:ascii="宋体" w:hAnsi="宋体" w:cs="宋体" w:hint="eastAsia"/>
                <w:sz w:val="24"/>
              </w:rPr>
            </w:pPr>
          </w:p>
        </w:tc>
      </w:tr>
      <w:tr w:rsidR="00CF0D08" w14:paraId="7AA900A9" w14:textId="77777777">
        <w:trPr>
          <w:trHeight w:val="453"/>
        </w:trPr>
        <w:tc>
          <w:tcPr>
            <w:tcW w:w="763" w:type="dxa"/>
            <w:vAlign w:val="center"/>
          </w:tcPr>
          <w:p w14:paraId="1F0D6C02" w14:textId="77777777" w:rsidR="00CF0D08" w:rsidRDefault="00EE2FA7">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6A0638A4" w14:textId="77777777" w:rsidR="00CF0D08" w:rsidRDefault="00EE2FA7">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2" w:type="dxa"/>
            <w:vAlign w:val="center"/>
          </w:tcPr>
          <w:p w14:paraId="7EEDB2D6" w14:textId="77777777" w:rsidR="00CF0D08" w:rsidRDefault="00CF0D08">
            <w:pPr>
              <w:snapToGrid w:val="0"/>
              <w:spacing w:line="360" w:lineRule="auto"/>
              <w:jc w:val="center"/>
              <w:rPr>
                <w:rFonts w:ascii="宋体" w:hAnsi="宋体" w:cs="宋体" w:hint="eastAsia"/>
                <w:sz w:val="24"/>
              </w:rPr>
            </w:pPr>
          </w:p>
        </w:tc>
        <w:tc>
          <w:tcPr>
            <w:tcW w:w="3117" w:type="dxa"/>
            <w:vAlign w:val="center"/>
          </w:tcPr>
          <w:p w14:paraId="341A1A8B" w14:textId="77777777" w:rsidR="00CF0D08" w:rsidRDefault="00CF0D08">
            <w:pPr>
              <w:snapToGrid w:val="0"/>
              <w:spacing w:line="360" w:lineRule="auto"/>
              <w:jc w:val="center"/>
              <w:rPr>
                <w:rFonts w:ascii="宋体" w:hAnsi="宋体" w:cs="宋体" w:hint="eastAsia"/>
                <w:sz w:val="24"/>
              </w:rPr>
            </w:pPr>
          </w:p>
        </w:tc>
        <w:tc>
          <w:tcPr>
            <w:tcW w:w="993" w:type="dxa"/>
            <w:vAlign w:val="center"/>
          </w:tcPr>
          <w:p w14:paraId="23BBC4F1" w14:textId="77777777" w:rsidR="00CF0D08" w:rsidRDefault="00CF0D08">
            <w:pPr>
              <w:snapToGrid w:val="0"/>
              <w:spacing w:line="360" w:lineRule="auto"/>
              <w:jc w:val="center"/>
              <w:rPr>
                <w:rFonts w:ascii="宋体" w:hAnsi="宋体" w:cs="宋体" w:hint="eastAsia"/>
                <w:sz w:val="24"/>
              </w:rPr>
            </w:pPr>
          </w:p>
        </w:tc>
        <w:tc>
          <w:tcPr>
            <w:tcW w:w="1558" w:type="dxa"/>
            <w:vAlign w:val="center"/>
          </w:tcPr>
          <w:p w14:paraId="0F858415" w14:textId="77777777" w:rsidR="00CF0D08" w:rsidRDefault="00CF0D08">
            <w:pPr>
              <w:spacing w:line="360" w:lineRule="auto"/>
              <w:jc w:val="center"/>
              <w:rPr>
                <w:rFonts w:ascii="宋体" w:hAnsi="宋体" w:cs="宋体" w:hint="eastAsia"/>
                <w:sz w:val="24"/>
              </w:rPr>
            </w:pPr>
          </w:p>
        </w:tc>
        <w:tc>
          <w:tcPr>
            <w:tcW w:w="1988" w:type="dxa"/>
            <w:vAlign w:val="center"/>
          </w:tcPr>
          <w:p w14:paraId="0696E487" w14:textId="77777777" w:rsidR="00CF0D08" w:rsidRDefault="00CF0D08">
            <w:pPr>
              <w:spacing w:line="360" w:lineRule="auto"/>
              <w:jc w:val="center"/>
              <w:rPr>
                <w:rFonts w:ascii="宋体" w:hAnsi="宋体" w:cs="宋体" w:hint="eastAsia"/>
                <w:sz w:val="24"/>
              </w:rPr>
            </w:pPr>
          </w:p>
        </w:tc>
        <w:tc>
          <w:tcPr>
            <w:tcW w:w="3118" w:type="dxa"/>
            <w:vAlign w:val="center"/>
          </w:tcPr>
          <w:p w14:paraId="75ADC885" w14:textId="77777777" w:rsidR="00CF0D08" w:rsidRDefault="00CF0D08">
            <w:pPr>
              <w:spacing w:line="360" w:lineRule="auto"/>
              <w:jc w:val="center"/>
              <w:rPr>
                <w:rFonts w:ascii="宋体" w:hAnsi="宋体" w:cs="宋体" w:hint="eastAsia"/>
                <w:sz w:val="24"/>
              </w:rPr>
            </w:pPr>
          </w:p>
        </w:tc>
      </w:tr>
      <w:tr w:rsidR="00CF0D08" w14:paraId="73AF8AFA" w14:textId="77777777">
        <w:trPr>
          <w:trHeight w:val="453"/>
        </w:trPr>
        <w:tc>
          <w:tcPr>
            <w:tcW w:w="763" w:type="dxa"/>
            <w:vAlign w:val="center"/>
          </w:tcPr>
          <w:p w14:paraId="33F23769" w14:textId="77777777" w:rsidR="00CF0D08" w:rsidRDefault="00EE2FA7">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46D4FBB7" w14:textId="77777777" w:rsidR="00CF0D08" w:rsidRDefault="00CF0D08">
            <w:pPr>
              <w:snapToGrid w:val="0"/>
              <w:spacing w:line="360" w:lineRule="auto"/>
              <w:jc w:val="center"/>
              <w:rPr>
                <w:rFonts w:ascii="宋体" w:hAnsi="宋体" w:cs="宋体" w:hint="eastAsia"/>
                <w:sz w:val="24"/>
              </w:rPr>
            </w:pPr>
          </w:p>
        </w:tc>
        <w:tc>
          <w:tcPr>
            <w:tcW w:w="1842" w:type="dxa"/>
            <w:vAlign w:val="center"/>
          </w:tcPr>
          <w:p w14:paraId="39E3F298" w14:textId="77777777" w:rsidR="00CF0D08" w:rsidRDefault="00CF0D08">
            <w:pPr>
              <w:snapToGrid w:val="0"/>
              <w:spacing w:line="360" w:lineRule="auto"/>
              <w:jc w:val="center"/>
              <w:rPr>
                <w:rFonts w:ascii="宋体" w:hAnsi="宋体" w:cs="宋体" w:hint="eastAsia"/>
                <w:sz w:val="24"/>
              </w:rPr>
            </w:pPr>
          </w:p>
        </w:tc>
        <w:tc>
          <w:tcPr>
            <w:tcW w:w="3117" w:type="dxa"/>
            <w:vAlign w:val="center"/>
          </w:tcPr>
          <w:p w14:paraId="1AAD2E1F" w14:textId="77777777" w:rsidR="00CF0D08" w:rsidRDefault="00CF0D08">
            <w:pPr>
              <w:snapToGrid w:val="0"/>
              <w:spacing w:line="360" w:lineRule="auto"/>
              <w:jc w:val="center"/>
              <w:rPr>
                <w:rFonts w:ascii="宋体" w:hAnsi="宋体" w:cs="宋体" w:hint="eastAsia"/>
                <w:sz w:val="24"/>
              </w:rPr>
            </w:pPr>
          </w:p>
        </w:tc>
        <w:tc>
          <w:tcPr>
            <w:tcW w:w="993" w:type="dxa"/>
            <w:vAlign w:val="center"/>
          </w:tcPr>
          <w:p w14:paraId="31D3A89C" w14:textId="77777777" w:rsidR="00CF0D08" w:rsidRDefault="00CF0D08">
            <w:pPr>
              <w:snapToGrid w:val="0"/>
              <w:spacing w:line="360" w:lineRule="auto"/>
              <w:jc w:val="center"/>
              <w:rPr>
                <w:rFonts w:ascii="宋体" w:hAnsi="宋体" w:cs="宋体" w:hint="eastAsia"/>
                <w:sz w:val="24"/>
              </w:rPr>
            </w:pPr>
          </w:p>
        </w:tc>
        <w:tc>
          <w:tcPr>
            <w:tcW w:w="1558" w:type="dxa"/>
            <w:vAlign w:val="center"/>
          </w:tcPr>
          <w:p w14:paraId="21A170A3" w14:textId="77777777" w:rsidR="00CF0D08" w:rsidRDefault="00CF0D08">
            <w:pPr>
              <w:spacing w:line="360" w:lineRule="auto"/>
              <w:jc w:val="center"/>
              <w:rPr>
                <w:rFonts w:ascii="宋体" w:hAnsi="宋体" w:cs="宋体" w:hint="eastAsia"/>
                <w:sz w:val="24"/>
              </w:rPr>
            </w:pPr>
          </w:p>
        </w:tc>
        <w:tc>
          <w:tcPr>
            <w:tcW w:w="1988" w:type="dxa"/>
            <w:vAlign w:val="center"/>
          </w:tcPr>
          <w:p w14:paraId="27050E67" w14:textId="77777777" w:rsidR="00CF0D08" w:rsidRDefault="00CF0D08">
            <w:pPr>
              <w:spacing w:line="360" w:lineRule="auto"/>
              <w:jc w:val="center"/>
              <w:rPr>
                <w:rFonts w:ascii="宋体" w:hAnsi="宋体" w:cs="宋体" w:hint="eastAsia"/>
                <w:sz w:val="24"/>
              </w:rPr>
            </w:pPr>
          </w:p>
        </w:tc>
        <w:tc>
          <w:tcPr>
            <w:tcW w:w="3118" w:type="dxa"/>
            <w:vAlign w:val="center"/>
          </w:tcPr>
          <w:p w14:paraId="6AB854CC" w14:textId="77777777" w:rsidR="00CF0D08" w:rsidRDefault="00EE2FA7">
            <w:pPr>
              <w:spacing w:line="360" w:lineRule="auto"/>
              <w:jc w:val="center"/>
              <w:rPr>
                <w:rFonts w:ascii="宋体" w:hAnsi="宋体" w:cs="宋体" w:hint="eastAsia"/>
                <w:sz w:val="24"/>
              </w:rPr>
            </w:pPr>
            <w:r>
              <w:rPr>
                <w:rFonts w:ascii="宋体" w:hAnsi="宋体" w:cs="宋体" w:hint="eastAsia"/>
                <w:sz w:val="24"/>
              </w:rPr>
              <w:t>质量标准</w:t>
            </w:r>
          </w:p>
        </w:tc>
      </w:tr>
      <w:tr w:rsidR="00CF0D08" w14:paraId="5211DEF6" w14:textId="77777777">
        <w:trPr>
          <w:trHeight w:val="453"/>
        </w:trPr>
        <w:tc>
          <w:tcPr>
            <w:tcW w:w="763" w:type="dxa"/>
            <w:vAlign w:val="center"/>
          </w:tcPr>
          <w:p w14:paraId="154C046B" w14:textId="77777777" w:rsidR="00CF0D08" w:rsidRDefault="00CF0D08">
            <w:pPr>
              <w:spacing w:line="360" w:lineRule="auto"/>
              <w:jc w:val="center"/>
              <w:rPr>
                <w:rFonts w:ascii="宋体" w:hAnsi="宋体" w:cs="宋体" w:hint="eastAsia"/>
                <w:sz w:val="24"/>
              </w:rPr>
            </w:pPr>
          </w:p>
        </w:tc>
        <w:tc>
          <w:tcPr>
            <w:tcW w:w="1417" w:type="dxa"/>
            <w:vAlign w:val="center"/>
          </w:tcPr>
          <w:p w14:paraId="79E117BE" w14:textId="77777777" w:rsidR="00CF0D08" w:rsidRDefault="00CF0D08">
            <w:pPr>
              <w:snapToGrid w:val="0"/>
              <w:spacing w:line="360" w:lineRule="auto"/>
              <w:jc w:val="center"/>
              <w:rPr>
                <w:rFonts w:ascii="宋体" w:hAnsi="宋体" w:cs="宋体" w:hint="eastAsia"/>
                <w:sz w:val="24"/>
              </w:rPr>
            </w:pPr>
          </w:p>
        </w:tc>
        <w:tc>
          <w:tcPr>
            <w:tcW w:w="1842" w:type="dxa"/>
            <w:vAlign w:val="center"/>
          </w:tcPr>
          <w:p w14:paraId="726AB4D1" w14:textId="77777777" w:rsidR="00CF0D08" w:rsidRDefault="00CF0D08">
            <w:pPr>
              <w:snapToGrid w:val="0"/>
              <w:spacing w:line="360" w:lineRule="auto"/>
              <w:jc w:val="center"/>
              <w:rPr>
                <w:rFonts w:ascii="宋体" w:hAnsi="宋体" w:cs="宋体" w:hint="eastAsia"/>
                <w:sz w:val="24"/>
              </w:rPr>
            </w:pPr>
          </w:p>
        </w:tc>
        <w:tc>
          <w:tcPr>
            <w:tcW w:w="3117" w:type="dxa"/>
            <w:vAlign w:val="center"/>
          </w:tcPr>
          <w:p w14:paraId="3A642EDE" w14:textId="77777777" w:rsidR="00CF0D08" w:rsidRDefault="00CF0D08">
            <w:pPr>
              <w:snapToGrid w:val="0"/>
              <w:spacing w:line="360" w:lineRule="auto"/>
              <w:jc w:val="center"/>
              <w:rPr>
                <w:rFonts w:ascii="宋体" w:hAnsi="宋体" w:cs="宋体" w:hint="eastAsia"/>
                <w:sz w:val="24"/>
              </w:rPr>
            </w:pPr>
          </w:p>
        </w:tc>
        <w:tc>
          <w:tcPr>
            <w:tcW w:w="993" w:type="dxa"/>
            <w:vAlign w:val="center"/>
          </w:tcPr>
          <w:p w14:paraId="580DFB68" w14:textId="77777777" w:rsidR="00CF0D08" w:rsidRDefault="00CF0D08">
            <w:pPr>
              <w:snapToGrid w:val="0"/>
              <w:spacing w:line="360" w:lineRule="auto"/>
              <w:jc w:val="center"/>
              <w:rPr>
                <w:rFonts w:ascii="宋体" w:hAnsi="宋体" w:cs="宋体" w:hint="eastAsia"/>
                <w:sz w:val="24"/>
              </w:rPr>
            </w:pPr>
          </w:p>
        </w:tc>
        <w:tc>
          <w:tcPr>
            <w:tcW w:w="1558" w:type="dxa"/>
            <w:vAlign w:val="center"/>
          </w:tcPr>
          <w:p w14:paraId="2407144A" w14:textId="77777777" w:rsidR="00CF0D08" w:rsidRDefault="00CF0D08">
            <w:pPr>
              <w:spacing w:line="360" w:lineRule="auto"/>
              <w:jc w:val="center"/>
              <w:rPr>
                <w:rFonts w:ascii="宋体" w:hAnsi="宋体" w:cs="宋体" w:hint="eastAsia"/>
                <w:sz w:val="24"/>
              </w:rPr>
            </w:pPr>
          </w:p>
        </w:tc>
        <w:tc>
          <w:tcPr>
            <w:tcW w:w="1988" w:type="dxa"/>
            <w:vAlign w:val="center"/>
          </w:tcPr>
          <w:p w14:paraId="1967F01A" w14:textId="77777777" w:rsidR="00CF0D08" w:rsidRDefault="00CF0D08">
            <w:pPr>
              <w:spacing w:line="360" w:lineRule="auto"/>
              <w:jc w:val="center"/>
              <w:rPr>
                <w:rFonts w:ascii="宋体" w:hAnsi="宋体" w:cs="宋体" w:hint="eastAsia"/>
                <w:sz w:val="24"/>
              </w:rPr>
            </w:pPr>
          </w:p>
        </w:tc>
        <w:tc>
          <w:tcPr>
            <w:tcW w:w="3118" w:type="dxa"/>
            <w:vAlign w:val="center"/>
          </w:tcPr>
          <w:p w14:paraId="067F2135" w14:textId="77777777" w:rsidR="00CF0D08" w:rsidRDefault="00CF0D08">
            <w:pPr>
              <w:spacing w:line="360" w:lineRule="auto"/>
              <w:jc w:val="center"/>
              <w:rPr>
                <w:rFonts w:ascii="宋体" w:hAnsi="宋体" w:cs="宋体" w:hint="eastAsia"/>
                <w:sz w:val="24"/>
              </w:rPr>
            </w:pPr>
          </w:p>
        </w:tc>
      </w:tr>
      <w:tr w:rsidR="00CF0D08" w14:paraId="068A6F1F" w14:textId="77777777">
        <w:trPr>
          <w:trHeight w:val="453"/>
        </w:trPr>
        <w:tc>
          <w:tcPr>
            <w:tcW w:w="763" w:type="dxa"/>
            <w:vAlign w:val="center"/>
          </w:tcPr>
          <w:p w14:paraId="42044633" w14:textId="77777777" w:rsidR="00CF0D08" w:rsidRDefault="00CF0D08">
            <w:pPr>
              <w:spacing w:line="360" w:lineRule="auto"/>
              <w:jc w:val="center"/>
              <w:rPr>
                <w:rFonts w:ascii="宋体" w:hAnsi="宋体" w:cs="宋体" w:hint="eastAsia"/>
                <w:sz w:val="24"/>
              </w:rPr>
            </w:pPr>
          </w:p>
        </w:tc>
        <w:tc>
          <w:tcPr>
            <w:tcW w:w="1417" w:type="dxa"/>
            <w:vAlign w:val="center"/>
          </w:tcPr>
          <w:p w14:paraId="1B186837" w14:textId="77777777" w:rsidR="00CF0D08" w:rsidRDefault="00CF0D08">
            <w:pPr>
              <w:snapToGrid w:val="0"/>
              <w:spacing w:line="360" w:lineRule="auto"/>
              <w:jc w:val="center"/>
              <w:rPr>
                <w:rFonts w:ascii="宋体" w:hAnsi="宋体" w:cs="宋体" w:hint="eastAsia"/>
                <w:sz w:val="24"/>
              </w:rPr>
            </w:pPr>
          </w:p>
        </w:tc>
        <w:tc>
          <w:tcPr>
            <w:tcW w:w="1842" w:type="dxa"/>
            <w:vAlign w:val="center"/>
          </w:tcPr>
          <w:p w14:paraId="6F4C7A7B" w14:textId="77777777" w:rsidR="00CF0D08" w:rsidRDefault="00CF0D08">
            <w:pPr>
              <w:snapToGrid w:val="0"/>
              <w:spacing w:line="360" w:lineRule="auto"/>
              <w:jc w:val="center"/>
              <w:rPr>
                <w:rFonts w:ascii="宋体" w:hAnsi="宋体" w:cs="宋体" w:hint="eastAsia"/>
                <w:sz w:val="24"/>
              </w:rPr>
            </w:pPr>
          </w:p>
        </w:tc>
        <w:tc>
          <w:tcPr>
            <w:tcW w:w="3117" w:type="dxa"/>
            <w:vAlign w:val="center"/>
          </w:tcPr>
          <w:p w14:paraId="68E15493" w14:textId="77777777" w:rsidR="00CF0D08" w:rsidRDefault="00CF0D08">
            <w:pPr>
              <w:snapToGrid w:val="0"/>
              <w:spacing w:line="360" w:lineRule="auto"/>
              <w:jc w:val="center"/>
              <w:rPr>
                <w:rFonts w:ascii="宋体" w:hAnsi="宋体" w:cs="宋体" w:hint="eastAsia"/>
                <w:sz w:val="24"/>
              </w:rPr>
            </w:pPr>
          </w:p>
        </w:tc>
        <w:tc>
          <w:tcPr>
            <w:tcW w:w="993" w:type="dxa"/>
            <w:vAlign w:val="center"/>
          </w:tcPr>
          <w:p w14:paraId="23CFCC7D" w14:textId="77777777" w:rsidR="00CF0D08" w:rsidRDefault="00CF0D08">
            <w:pPr>
              <w:snapToGrid w:val="0"/>
              <w:spacing w:line="360" w:lineRule="auto"/>
              <w:jc w:val="center"/>
              <w:rPr>
                <w:rFonts w:ascii="宋体" w:hAnsi="宋体" w:cs="宋体" w:hint="eastAsia"/>
                <w:sz w:val="24"/>
              </w:rPr>
            </w:pPr>
          </w:p>
        </w:tc>
        <w:tc>
          <w:tcPr>
            <w:tcW w:w="1558" w:type="dxa"/>
            <w:vAlign w:val="center"/>
          </w:tcPr>
          <w:p w14:paraId="55B882E9" w14:textId="77777777" w:rsidR="00CF0D08" w:rsidRDefault="00CF0D08">
            <w:pPr>
              <w:spacing w:line="360" w:lineRule="auto"/>
              <w:jc w:val="center"/>
              <w:rPr>
                <w:rFonts w:ascii="宋体" w:hAnsi="宋体" w:cs="宋体" w:hint="eastAsia"/>
                <w:sz w:val="24"/>
              </w:rPr>
            </w:pPr>
          </w:p>
        </w:tc>
        <w:tc>
          <w:tcPr>
            <w:tcW w:w="1988" w:type="dxa"/>
            <w:vAlign w:val="center"/>
          </w:tcPr>
          <w:p w14:paraId="3CE123D4" w14:textId="77777777" w:rsidR="00CF0D08" w:rsidRDefault="00CF0D08">
            <w:pPr>
              <w:spacing w:line="360" w:lineRule="auto"/>
              <w:jc w:val="center"/>
              <w:rPr>
                <w:rFonts w:ascii="宋体" w:hAnsi="宋体" w:cs="宋体" w:hint="eastAsia"/>
                <w:sz w:val="24"/>
              </w:rPr>
            </w:pPr>
          </w:p>
        </w:tc>
        <w:tc>
          <w:tcPr>
            <w:tcW w:w="3118" w:type="dxa"/>
            <w:vAlign w:val="center"/>
          </w:tcPr>
          <w:p w14:paraId="5253DB41" w14:textId="77777777" w:rsidR="00CF0D08" w:rsidRDefault="00CF0D08">
            <w:pPr>
              <w:spacing w:line="360" w:lineRule="auto"/>
              <w:jc w:val="center"/>
              <w:rPr>
                <w:rFonts w:ascii="宋体" w:hAnsi="宋体" w:cs="宋体" w:hint="eastAsia"/>
                <w:sz w:val="24"/>
              </w:rPr>
            </w:pPr>
          </w:p>
        </w:tc>
      </w:tr>
      <w:tr w:rsidR="00CF0D08" w14:paraId="5E646C5D" w14:textId="77777777">
        <w:trPr>
          <w:trHeight w:val="659"/>
        </w:trPr>
        <w:tc>
          <w:tcPr>
            <w:tcW w:w="4022" w:type="dxa"/>
            <w:gridSpan w:val="3"/>
            <w:vAlign w:val="center"/>
          </w:tcPr>
          <w:p w14:paraId="482531C4"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投标报价（小写）</w:t>
            </w:r>
          </w:p>
        </w:tc>
        <w:tc>
          <w:tcPr>
            <w:tcW w:w="7656" w:type="dxa"/>
            <w:gridSpan w:val="4"/>
            <w:vAlign w:val="center"/>
          </w:tcPr>
          <w:p w14:paraId="6566098E" w14:textId="77777777" w:rsidR="00CF0D08" w:rsidRDefault="00CF0D08">
            <w:pPr>
              <w:spacing w:line="360" w:lineRule="auto"/>
              <w:jc w:val="center"/>
              <w:rPr>
                <w:rFonts w:ascii="宋体" w:hAnsi="宋体" w:cs="宋体" w:hint="eastAsia"/>
                <w:sz w:val="24"/>
              </w:rPr>
            </w:pPr>
          </w:p>
        </w:tc>
        <w:tc>
          <w:tcPr>
            <w:tcW w:w="3118" w:type="dxa"/>
            <w:vAlign w:val="center"/>
          </w:tcPr>
          <w:p w14:paraId="47A1753C" w14:textId="77777777" w:rsidR="00CF0D08" w:rsidRDefault="00EE2FA7">
            <w:pPr>
              <w:spacing w:line="360" w:lineRule="auto"/>
              <w:jc w:val="center"/>
              <w:rPr>
                <w:rFonts w:ascii="宋体" w:hAnsi="宋体" w:cs="宋体" w:hint="eastAsia"/>
                <w:sz w:val="24"/>
              </w:rPr>
            </w:pPr>
            <w:r>
              <w:rPr>
                <w:rFonts w:ascii="宋体" w:hAnsi="宋体" w:cs="宋体" w:hint="eastAsia"/>
                <w:sz w:val="24"/>
              </w:rPr>
              <w:t>实施期</w:t>
            </w:r>
          </w:p>
        </w:tc>
      </w:tr>
      <w:tr w:rsidR="00CF0D08" w14:paraId="2AE3C2D7" w14:textId="77777777">
        <w:trPr>
          <w:trHeight w:val="597"/>
        </w:trPr>
        <w:tc>
          <w:tcPr>
            <w:tcW w:w="4022" w:type="dxa"/>
            <w:gridSpan w:val="3"/>
            <w:vAlign w:val="center"/>
          </w:tcPr>
          <w:p w14:paraId="61203675" w14:textId="77777777" w:rsidR="00CF0D08" w:rsidRDefault="00EE2FA7">
            <w:pPr>
              <w:spacing w:line="360" w:lineRule="auto"/>
              <w:jc w:val="center"/>
              <w:rPr>
                <w:rFonts w:ascii="宋体" w:hAnsi="宋体" w:cs="宋体" w:hint="eastAsia"/>
                <w:b/>
                <w:sz w:val="24"/>
              </w:rPr>
            </w:pPr>
            <w:r>
              <w:rPr>
                <w:rFonts w:ascii="宋体" w:hAnsi="宋体" w:cs="宋体" w:hint="eastAsia"/>
                <w:b/>
                <w:sz w:val="24"/>
              </w:rPr>
              <w:t>投标报价（大写）</w:t>
            </w:r>
          </w:p>
        </w:tc>
        <w:tc>
          <w:tcPr>
            <w:tcW w:w="7656" w:type="dxa"/>
            <w:gridSpan w:val="4"/>
            <w:vAlign w:val="center"/>
          </w:tcPr>
          <w:p w14:paraId="38D01A6A" w14:textId="77777777" w:rsidR="00CF0D08" w:rsidRDefault="00CF0D08">
            <w:pPr>
              <w:spacing w:line="360" w:lineRule="auto"/>
              <w:jc w:val="center"/>
              <w:rPr>
                <w:rFonts w:ascii="宋体" w:hAnsi="宋体" w:cs="宋体" w:hint="eastAsia"/>
                <w:sz w:val="24"/>
              </w:rPr>
            </w:pPr>
          </w:p>
        </w:tc>
        <w:tc>
          <w:tcPr>
            <w:tcW w:w="3118" w:type="dxa"/>
            <w:vAlign w:val="center"/>
          </w:tcPr>
          <w:p w14:paraId="167901FC" w14:textId="77777777" w:rsidR="00CF0D08" w:rsidRDefault="00CF0D08">
            <w:pPr>
              <w:spacing w:line="360" w:lineRule="auto"/>
              <w:jc w:val="center"/>
              <w:rPr>
                <w:rFonts w:ascii="宋体" w:hAnsi="宋体" w:cs="宋体" w:hint="eastAsia"/>
                <w:sz w:val="24"/>
              </w:rPr>
            </w:pPr>
          </w:p>
        </w:tc>
      </w:tr>
    </w:tbl>
    <w:p w14:paraId="11527176" w14:textId="77777777" w:rsidR="00CF0D08" w:rsidRDefault="00EE2FA7">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140A4BCB" w14:textId="77777777" w:rsidR="00CF0D08" w:rsidRDefault="00EE2FA7">
      <w:pPr>
        <w:spacing w:line="360" w:lineRule="auto"/>
        <w:ind w:leftChars="-1" w:left="-2" w:firstLineChars="200" w:firstLine="480"/>
        <w:rPr>
          <w:rFonts w:ascii="宋体" w:hAnsi="宋体" w:cs="宋体" w:hint="eastAsia"/>
          <w:kern w:val="0"/>
          <w:sz w:val="24"/>
        </w:rPr>
      </w:pPr>
      <w:r>
        <w:rPr>
          <w:rFonts w:ascii="宋体" w:hAnsi="宋体" w:cs="宋体" w:hint="eastAsia"/>
          <w:kern w:val="0"/>
          <w:sz w:val="24"/>
          <w:lang w:val="zh-CN"/>
        </w:rPr>
        <w:t>1、投标供应商需按本表格式填写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b/>
          <w:kern w:val="0"/>
          <w:sz w:val="24"/>
        </w:rPr>
        <w:t>若上述表格不足以说明报价情况，可附报价明细表做进一步补充说明；</w:t>
      </w:r>
    </w:p>
    <w:p w14:paraId="1A95AD82" w14:textId="77777777" w:rsidR="00CF0D08" w:rsidRDefault="00EE2FA7">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bCs/>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w:t>
      </w:r>
      <w:r>
        <w:rPr>
          <w:rFonts w:ascii="宋体" w:hAnsi="宋体" w:cs="宋体" w:hint="eastAsia"/>
          <w:b/>
          <w:bCs/>
          <w:kern w:val="0"/>
          <w:sz w:val="24"/>
          <w:lang w:val="zh-CN"/>
        </w:rPr>
        <w:lastRenderedPageBreak/>
        <w:t>差别待遇或者歧视待遇，也不得将其作为中标（成交）条件或者合同签订条件；总价不为零，报价明细表中（删除）部分产品、服务单价为零的，视作已包含在总价中。</w:t>
      </w:r>
      <w:r>
        <w:rPr>
          <w:rFonts w:ascii="宋体" w:hAnsi="宋体" w:cs="宋体" w:hint="eastAsia"/>
          <w:b/>
          <w:kern w:val="0"/>
          <w:sz w:val="24"/>
          <w:lang w:val="zh-CN"/>
        </w:rPr>
        <w:t>采购内容未包含在《开标一览表（报价表）》名称栏中，投标供应商不能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7616F14F" w14:textId="77777777" w:rsidR="00CF0D08" w:rsidRDefault="00EE2FA7">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14:paraId="2E7DF48E" w14:textId="77777777" w:rsidR="00CF0D08" w:rsidRDefault="00EE2FA7">
      <w:pPr>
        <w:snapToGrid w:val="0"/>
        <w:spacing w:line="360" w:lineRule="auto"/>
        <w:ind w:firstLineChars="200" w:firstLine="480"/>
        <w:jc w:val="left"/>
        <w:rPr>
          <w:rFonts w:ascii="宋体" w:hAnsi="宋体" w:cs="宋体" w:hint="eastAsia"/>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rPr>
        <w:t>项目经理应与商务技术文件中一致</w:t>
      </w:r>
      <w:r>
        <w:rPr>
          <w:rFonts w:ascii="宋体" w:hAnsi="宋体" w:cs="宋体" w:hint="eastAsia"/>
          <w:kern w:val="0"/>
          <w:sz w:val="24"/>
          <w:lang w:val="zh-CN"/>
        </w:rPr>
        <w:t>。</w:t>
      </w:r>
    </w:p>
    <w:p w14:paraId="09EEA36E" w14:textId="77777777" w:rsidR="00CF0D08" w:rsidRDefault="00CF0D08">
      <w:pPr>
        <w:pStyle w:val="1"/>
        <w:rPr>
          <w:lang w:val="zh-CN"/>
        </w:rPr>
      </w:pPr>
    </w:p>
    <w:p w14:paraId="66E9D0EE" w14:textId="77777777" w:rsidR="00CF0D08" w:rsidRDefault="00CF0D08">
      <w:pPr>
        <w:spacing w:line="360" w:lineRule="auto"/>
        <w:ind w:firstLineChars="200" w:firstLine="482"/>
        <w:rPr>
          <w:rFonts w:ascii="宋体" w:hAnsi="宋体" w:cs="宋体" w:hint="eastAsia"/>
          <w:b/>
          <w:kern w:val="0"/>
          <w:sz w:val="24"/>
        </w:rPr>
      </w:pPr>
    </w:p>
    <w:p w14:paraId="1A59F263" w14:textId="77777777" w:rsidR="00CF0D08" w:rsidRDefault="00CF0D08">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46269832" w14:textId="77777777" w:rsidR="00CF0D08" w:rsidRDefault="00CF0D08">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CF0D08">
          <w:pgSz w:w="16838" w:h="11906" w:orient="landscape"/>
          <w:pgMar w:top="1418" w:right="1247" w:bottom="1418" w:left="1276" w:header="851" w:footer="992" w:gutter="0"/>
          <w:cols w:space="720"/>
          <w:titlePg/>
          <w:docGrid w:linePitch="312"/>
        </w:sectPr>
      </w:pPr>
    </w:p>
    <w:p w14:paraId="6A4DEB7B" w14:textId="77777777" w:rsidR="00CF0D08" w:rsidRDefault="00EE2FA7">
      <w:pPr>
        <w:pStyle w:val="1f4"/>
        <w:keepNext w:val="0"/>
        <w:pageBreakBefore w:val="0"/>
        <w:tabs>
          <w:tab w:val="clear" w:pos="720"/>
        </w:tabs>
        <w:snapToGrid w:val="0"/>
        <w:spacing w:before="120" w:after="120"/>
        <w:outlineLvl w:val="9"/>
        <w:rPr>
          <w:rFonts w:asciiTheme="minorEastAsia" w:eastAsiaTheme="minorEastAsia" w:hAnsiTheme="minorEastAsia" w:cstheme="minorEastAsia" w:hint="eastAsia"/>
          <w:kern w:val="2"/>
          <w:sz w:val="32"/>
          <w:szCs w:val="32"/>
        </w:rPr>
      </w:pPr>
      <w:r>
        <w:rPr>
          <w:rFonts w:asciiTheme="minorEastAsia" w:eastAsiaTheme="minorEastAsia" w:hAnsiTheme="minorEastAsia" w:cstheme="minorEastAsia" w:hint="eastAsia"/>
          <w:kern w:val="2"/>
          <w:sz w:val="32"/>
          <w:szCs w:val="32"/>
        </w:rPr>
        <w:lastRenderedPageBreak/>
        <w:t>二、报价情况说明（如果有）</w:t>
      </w:r>
    </w:p>
    <w:p w14:paraId="4480AF3E" w14:textId="77777777" w:rsidR="00CF0D08" w:rsidRDefault="00CF0D08">
      <w:pPr>
        <w:pStyle w:val="1f4"/>
        <w:keepNext w:val="0"/>
        <w:pageBreakBefore w:val="0"/>
        <w:tabs>
          <w:tab w:val="clear" w:pos="720"/>
        </w:tabs>
        <w:snapToGrid w:val="0"/>
        <w:spacing w:before="120" w:after="120"/>
        <w:outlineLvl w:val="9"/>
        <w:rPr>
          <w:rFonts w:ascii="宋体" w:eastAsia="宋体" w:hAnsi="宋体" w:cs="宋体" w:hint="eastAsia"/>
          <w:kern w:val="2"/>
          <w:sz w:val="32"/>
          <w:szCs w:val="32"/>
        </w:rPr>
      </w:pPr>
    </w:p>
    <w:p w14:paraId="6E38B87B" w14:textId="77777777" w:rsidR="00CF0D08" w:rsidRDefault="00CF0D08">
      <w:pPr>
        <w:pStyle w:val="1f4"/>
        <w:keepNext w:val="0"/>
        <w:pageBreakBefore w:val="0"/>
        <w:tabs>
          <w:tab w:val="clear" w:pos="720"/>
        </w:tabs>
        <w:snapToGrid w:val="0"/>
        <w:spacing w:before="120" w:after="120"/>
        <w:outlineLvl w:val="9"/>
        <w:rPr>
          <w:rFonts w:ascii="宋体" w:eastAsia="宋体" w:hAnsi="宋体" w:cs="宋体" w:hint="eastAsia"/>
          <w:kern w:val="2"/>
          <w:sz w:val="32"/>
          <w:szCs w:val="32"/>
        </w:rPr>
      </w:pPr>
    </w:p>
    <w:p w14:paraId="234CE2DD" w14:textId="77777777" w:rsidR="00CF0D08" w:rsidRDefault="00EE2FA7">
      <w:pPr>
        <w:pStyle w:val="1f4"/>
        <w:keepNext w:val="0"/>
        <w:pageBreakBefore w:val="0"/>
        <w:tabs>
          <w:tab w:val="clear" w:pos="720"/>
        </w:tabs>
        <w:snapToGrid w:val="0"/>
        <w:spacing w:before="120" w:after="120"/>
        <w:outlineLvl w:val="9"/>
        <w:rPr>
          <w:rFonts w:ascii="宋体" w:eastAsia="宋体" w:hAnsi="宋体" w:cs="宋体" w:hint="eastAsia"/>
          <w:kern w:val="2"/>
          <w:sz w:val="32"/>
          <w:szCs w:val="32"/>
        </w:rPr>
      </w:pPr>
      <w:r>
        <w:rPr>
          <w:rFonts w:ascii="宋体" w:eastAsia="宋体" w:hAnsi="宋体" w:cs="宋体" w:hint="eastAsia"/>
          <w:kern w:val="2"/>
          <w:sz w:val="32"/>
          <w:szCs w:val="32"/>
        </w:rPr>
        <w:t>三、报价明细表</w:t>
      </w:r>
    </w:p>
    <w:p w14:paraId="6483D07F" w14:textId="77777777" w:rsidR="00CF0D08" w:rsidRDefault="00EE2FA7">
      <w:pPr>
        <w:pStyle w:val="1f4"/>
        <w:keepNext w:val="0"/>
        <w:pageBreakBefore w:val="0"/>
        <w:tabs>
          <w:tab w:val="clear" w:pos="720"/>
        </w:tabs>
        <w:snapToGrid w:val="0"/>
        <w:spacing w:before="120" w:after="120"/>
        <w:outlineLvl w:val="9"/>
        <w:rPr>
          <w:rFonts w:ascii="宋体" w:eastAsia="宋体" w:hAnsi="宋体" w:cs="宋体" w:hint="eastAsia"/>
          <w:kern w:val="2"/>
          <w:sz w:val="28"/>
          <w:szCs w:val="28"/>
        </w:rPr>
      </w:pPr>
      <w:r>
        <w:rPr>
          <w:rFonts w:ascii="宋体" w:eastAsia="宋体" w:hAnsi="宋体" w:cs="宋体" w:hint="eastAsia"/>
          <w:kern w:val="2"/>
          <w:sz w:val="28"/>
          <w:szCs w:val="28"/>
        </w:rPr>
        <w:t>（对</w:t>
      </w:r>
      <w:r>
        <w:rPr>
          <w:rFonts w:ascii="宋体" w:eastAsia="宋体" w:hAnsi="宋体" w:cs="宋体" w:hint="eastAsia"/>
          <w:kern w:val="2"/>
          <w:sz w:val="28"/>
          <w:szCs w:val="28"/>
          <w:lang w:val="zh-CN"/>
        </w:rPr>
        <w:t>开标一览表报价组成做补充说明，</w:t>
      </w:r>
      <w:r>
        <w:rPr>
          <w:rFonts w:ascii="宋体" w:eastAsia="宋体" w:hAnsi="宋体" w:cs="宋体" w:hint="eastAsia"/>
          <w:kern w:val="2"/>
          <w:sz w:val="28"/>
          <w:szCs w:val="28"/>
        </w:rPr>
        <w:t>格式可自拟）</w:t>
      </w:r>
    </w:p>
    <w:tbl>
      <w:tblPr>
        <w:tblStyle w:val="aff7"/>
        <w:tblW w:w="9337" w:type="dxa"/>
        <w:tblLook w:val="04A0" w:firstRow="1" w:lastRow="0" w:firstColumn="1" w:lastColumn="0" w:noHBand="0" w:noVBand="1"/>
      </w:tblPr>
      <w:tblGrid>
        <w:gridCol w:w="1041"/>
        <w:gridCol w:w="1849"/>
        <w:gridCol w:w="1909"/>
        <w:gridCol w:w="1295"/>
        <w:gridCol w:w="1375"/>
        <w:gridCol w:w="1868"/>
      </w:tblGrid>
      <w:tr w:rsidR="00CF0D08" w14:paraId="52880129" w14:textId="77777777">
        <w:trPr>
          <w:trHeight w:val="524"/>
        </w:trPr>
        <w:tc>
          <w:tcPr>
            <w:tcW w:w="1041" w:type="dxa"/>
          </w:tcPr>
          <w:p w14:paraId="3C0594C0"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kern w:val="2"/>
                <w:sz w:val="24"/>
                <w:szCs w:val="24"/>
              </w:rPr>
            </w:pPr>
            <w:r>
              <w:rPr>
                <w:rFonts w:ascii="宋体" w:eastAsia="宋体" w:hAnsi="宋体" w:cs="宋体" w:hint="eastAsia"/>
                <w:kern w:val="2"/>
                <w:sz w:val="24"/>
                <w:szCs w:val="24"/>
              </w:rPr>
              <w:t>序号</w:t>
            </w:r>
          </w:p>
        </w:tc>
        <w:tc>
          <w:tcPr>
            <w:tcW w:w="1849" w:type="dxa"/>
          </w:tcPr>
          <w:p w14:paraId="3A085811"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kern w:val="2"/>
                <w:sz w:val="24"/>
                <w:szCs w:val="24"/>
              </w:rPr>
            </w:pPr>
            <w:r>
              <w:rPr>
                <w:rFonts w:ascii="宋体" w:eastAsia="宋体" w:hAnsi="宋体" w:cs="宋体" w:hint="eastAsia"/>
                <w:kern w:val="2"/>
                <w:sz w:val="24"/>
                <w:szCs w:val="24"/>
              </w:rPr>
              <w:t>产品名称/规格型号</w:t>
            </w:r>
          </w:p>
        </w:tc>
        <w:tc>
          <w:tcPr>
            <w:tcW w:w="1909" w:type="dxa"/>
          </w:tcPr>
          <w:p w14:paraId="039B9AE2"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kern w:val="2"/>
                <w:sz w:val="24"/>
                <w:szCs w:val="24"/>
              </w:rPr>
            </w:pPr>
            <w:r>
              <w:rPr>
                <w:rFonts w:ascii="宋体" w:eastAsia="宋体" w:hAnsi="宋体" w:cs="宋体" w:hint="eastAsia"/>
                <w:kern w:val="2"/>
                <w:sz w:val="24"/>
                <w:szCs w:val="24"/>
              </w:rPr>
              <w:t>详细描述</w:t>
            </w:r>
          </w:p>
        </w:tc>
        <w:tc>
          <w:tcPr>
            <w:tcW w:w="1295" w:type="dxa"/>
          </w:tcPr>
          <w:p w14:paraId="6933D7E0"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kern w:val="2"/>
                <w:sz w:val="24"/>
                <w:szCs w:val="24"/>
              </w:rPr>
            </w:pPr>
            <w:r>
              <w:rPr>
                <w:rFonts w:ascii="宋体" w:eastAsia="宋体" w:hAnsi="宋体" w:cs="宋体" w:hint="eastAsia"/>
                <w:kern w:val="2"/>
                <w:sz w:val="24"/>
                <w:szCs w:val="24"/>
              </w:rPr>
              <w:t>单价</w:t>
            </w:r>
          </w:p>
        </w:tc>
        <w:tc>
          <w:tcPr>
            <w:tcW w:w="1375" w:type="dxa"/>
          </w:tcPr>
          <w:p w14:paraId="03296DD2"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kern w:val="2"/>
                <w:sz w:val="24"/>
                <w:szCs w:val="24"/>
              </w:rPr>
            </w:pPr>
            <w:r>
              <w:rPr>
                <w:rFonts w:ascii="宋体" w:eastAsia="宋体" w:hAnsi="宋体" w:cs="宋体" w:hint="eastAsia"/>
                <w:kern w:val="2"/>
                <w:sz w:val="24"/>
                <w:szCs w:val="24"/>
              </w:rPr>
              <w:t>数量</w:t>
            </w:r>
          </w:p>
        </w:tc>
        <w:tc>
          <w:tcPr>
            <w:tcW w:w="1868" w:type="dxa"/>
          </w:tcPr>
          <w:p w14:paraId="4D906F3C"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kern w:val="2"/>
                <w:sz w:val="24"/>
                <w:szCs w:val="24"/>
              </w:rPr>
            </w:pPr>
            <w:r>
              <w:rPr>
                <w:rFonts w:ascii="宋体" w:eastAsia="宋体" w:hAnsi="宋体" w:cs="宋体" w:hint="eastAsia"/>
                <w:kern w:val="2"/>
                <w:sz w:val="24"/>
                <w:szCs w:val="24"/>
              </w:rPr>
              <w:t>合价</w:t>
            </w:r>
          </w:p>
        </w:tc>
      </w:tr>
      <w:tr w:rsidR="00CF0D08" w14:paraId="3DFFBD41" w14:textId="77777777">
        <w:trPr>
          <w:trHeight w:val="524"/>
        </w:trPr>
        <w:tc>
          <w:tcPr>
            <w:tcW w:w="1041" w:type="dxa"/>
          </w:tcPr>
          <w:p w14:paraId="1A4C075C"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b w:val="0"/>
                <w:bCs/>
                <w:kern w:val="2"/>
                <w:sz w:val="24"/>
                <w:szCs w:val="24"/>
              </w:rPr>
            </w:pPr>
            <w:r>
              <w:rPr>
                <w:rFonts w:ascii="宋体" w:eastAsia="宋体" w:hAnsi="宋体" w:cs="宋体" w:hint="eastAsia"/>
                <w:b w:val="0"/>
                <w:bCs/>
                <w:kern w:val="2"/>
                <w:sz w:val="24"/>
                <w:szCs w:val="24"/>
              </w:rPr>
              <w:t>1</w:t>
            </w:r>
          </w:p>
        </w:tc>
        <w:tc>
          <w:tcPr>
            <w:tcW w:w="1849" w:type="dxa"/>
          </w:tcPr>
          <w:p w14:paraId="330A011E"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909" w:type="dxa"/>
          </w:tcPr>
          <w:p w14:paraId="66F6593A"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295" w:type="dxa"/>
          </w:tcPr>
          <w:p w14:paraId="1682292E"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375" w:type="dxa"/>
          </w:tcPr>
          <w:p w14:paraId="631ED469"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868" w:type="dxa"/>
          </w:tcPr>
          <w:p w14:paraId="63ADB579"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r>
      <w:tr w:rsidR="00CF0D08" w14:paraId="6F90A5E5" w14:textId="77777777">
        <w:trPr>
          <w:trHeight w:val="524"/>
        </w:trPr>
        <w:tc>
          <w:tcPr>
            <w:tcW w:w="1041" w:type="dxa"/>
          </w:tcPr>
          <w:p w14:paraId="3D3FA334"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b w:val="0"/>
                <w:bCs/>
                <w:kern w:val="2"/>
                <w:sz w:val="24"/>
                <w:szCs w:val="24"/>
              </w:rPr>
            </w:pPr>
            <w:r>
              <w:rPr>
                <w:rFonts w:ascii="宋体" w:eastAsia="宋体" w:hAnsi="宋体" w:cs="宋体" w:hint="eastAsia"/>
                <w:b w:val="0"/>
                <w:bCs/>
                <w:kern w:val="2"/>
                <w:sz w:val="24"/>
                <w:szCs w:val="24"/>
              </w:rPr>
              <w:t>2</w:t>
            </w:r>
          </w:p>
        </w:tc>
        <w:tc>
          <w:tcPr>
            <w:tcW w:w="1849" w:type="dxa"/>
          </w:tcPr>
          <w:p w14:paraId="5F6B8043"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909" w:type="dxa"/>
          </w:tcPr>
          <w:p w14:paraId="71D41AA8"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295" w:type="dxa"/>
          </w:tcPr>
          <w:p w14:paraId="7CC8DAA9"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375" w:type="dxa"/>
          </w:tcPr>
          <w:p w14:paraId="2C6E4919"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868" w:type="dxa"/>
          </w:tcPr>
          <w:p w14:paraId="450B1F2D"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r>
      <w:tr w:rsidR="00CF0D08" w14:paraId="40E3249D" w14:textId="77777777">
        <w:trPr>
          <w:trHeight w:val="524"/>
        </w:trPr>
        <w:tc>
          <w:tcPr>
            <w:tcW w:w="1041" w:type="dxa"/>
          </w:tcPr>
          <w:p w14:paraId="061D8D60"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b w:val="0"/>
                <w:bCs/>
                <w:kern w:val="2"/>
                <w:sz w:val="24"/>
                <w:szCs w:val="24"/>
              </w:rPr>
            </w:pPr>
            <w:r>
              <w:rPr>
                <w:rFonts w:ascii="宋体" w:eastAsia="宋体" w:hAnsi="宋体" w:cs="宋体" w:hint="eastAsia"/>
                <w:b w:val="0"/>
                <w:bCs/>
                <w:kern w:val="2"/>
                <w:sz w:val="24"/>
                <w:szCs w:val="24"/>
              </w:rPr>
              <w:t>3</w:t>
            </w:r>
          </w:p>
        </w:tc>
        <w:tc>
          <w:tcPr>
            <w:tcW w:w="1849" w:type="dxa"/>
          </w:tcPr>
          <w:p w14:paraId="0233E309"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909" w:type="dxa"/>
          </w:tcPr>
          <w:p w14:paraId="0EE59D3C"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295" w:type="dxa"/>
          </w:tcPr>
          <w:p w14:paraId="1D36BE3B"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375" w:type="dxa"/>
          </w:tcPr>
          <w:p w14:paraId="7D57AF84"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868" w:type="dxa"/>
          </w:tcPr>
          <w:p w14:paraId="178E5728"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r>
      <w:tr w:rsidR="00CF0D08" w14:paraId="034C25B7" w14:textId="77777777">
        <w:trPr>
          <w:trHeight w:val="531"/>
        </w:trPr>
        <w:tc>
          <w:tcPr>
            <w:tcW w:w="1041" w:type="dxa"/>
          </w:tcPr>
          <w:p w14:paraId="708061DE" w14:textId="77777777" w:rsidR="00CF0D08" w:rsidRDefault="00EE2FA7">
            <w:pPr>
              <w:pStyle w:val="1f4"/>
              <w:keepNext w:val="0"/>
              <w:pageBreakBefore w:val="0"/>
              <w:tabs>
                <w:tab w:val="clear" w:pos="720"/>
              </w:tabs>
              <w:snapToGrid w:val="0"/>
              <w:spacing w:before="120" w:after="120" w:line="240" w:lineRule="auto"/>
              <w:outlineLvl w:val="9"/>
              <w:rPr>
                <w:rFonts w:ascii="宋体" w:eastAsia="宋体" w:hAnsi="宋体" w:cs="宋体" w:hint="eastAsia"/>
                <w:b w:val="0"/>
                <w:bCs/>
                <w:kern w:val="2"/>
                <w:sz w:val="24"/>
                <w:szCs w:val="24"/>
              </w:rPr>
            </w:pPr>
            <w:r>
              <w:rPr>
                <w:rFonts w:ascii="宋体" w:eastAsia="宋体" w:hAnsi="宋体" w:cs="宋体" w:hint="eastAsia"/>
                <w:b w:val="0"/>
                <w:bCs/>
                <w:kern w:val="2"/>
                <w:sz w:val="24"/>
                <w:szCs w:val="24"/>
              </w:rPr>
              <w:t>……</w:t>
            </w:r>
          </w:p>
        </w:tc>
        <w:tc>
          <w:tcPr>
            <w:tcW w:w="1849" w:type="dxa"/>
          </w:tcPr>
          <w:p w14:paraId="0BA0663D"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909" w:type="dxa"/>
          </w:tcPr>
          <w:p w14:paraId="6EC7715F"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b w:val="0"/>
                <w:bCs/>
                <w:kern w:val="2"/>
                <w:sz w:val="24"/>
                <w:szCs w:val="24"/>
              </w:rPr>
            </w:pPr>
          </w:p>
        </w:tc>
        <w:tc>
          <w:tcPr>
            <w:tcW w:w="1295" w:type="dxa"/>
          </w:tcPr>
          <w:p w14:paraId="63F5BD76"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375" w:type="dxa"/>
          </w:tcPr>
          <w:p w14:paraId="389F7832"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868" w:type="dxa"/>
          </w:tcPr>
          <w:p w14:paraId="1033970E"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r>
      <w:tr w:rsidR="00CF0D08" w14:paraId="366B17BF" w14:textId="77777777">
        <w:trPr>
          <w:trHeight w:val="531"/>
        </w:trPr>
        <w:tc>
          <w:tcPr>
            <w:tcW w:w="6094" w:type="dxa"/>
            <w:gridSpan w:val="4"/>
          </w:tcPr>
          <w:p w14:paraId="51B680DE" w14:textId="77777777" w:rsidR="00CF0D08" w:rsidRDefault="00EE2FA7">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r>
              <w:rPr>
                <w:rFonts w:ascii="宋体" w:eastAsia="宋体" w:hAnsi="宋体" w:cs="宋体" w:hint="eastAsia"/>
                <w:kern w:val="2"/>
                <w:sz w:val="24"/>
                <w:szCs w:val="24"/>
              </w:rPr>
              <w:t>合计（大写）</w:t>
            </w:r>
          </w:p>
        </w:tc>
        <w:tc>
          <w:tcPr>
            <w:tcW w:w="1375" w:type="dxa"/>
          </w:tcPr>
          <w:p w14:paraId="15697F38"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c>
          <w:tcPr>
            <w:tcW w:w="1868" w:type="dxa"/>
          </w:tcPr>
          <w:p w14:paraId="42ED6556" w14:textId="77777777" w:rsidR="00CF0D08" w:rsidRDefault="00CF0D08">
            <w:pPr>
              <w:pStyle w:val="1f4"/>
              <w:keepNext w:val="0"/>
              <w:pageBreakBefore w:val="0"/>
              <w:tabs>
                <w:tab w:val="clear" w:pos="720"/>
              </w:tabs>
              <w:snapToGrid w:val="0"/>
              <w:spacing w:before="120" w:after="120" w:line="240" w:lineRule="auto"/>
              <w:jc w:val="both"/>
              <w:outlineLvl w:val="9"/>
              <w:rPr>
                <w:rFonts w:ascii="宋体" w:eastAsia="宋体" w:hAnsi="宋体" w:cs="宋体" w:hint="eastAsia"/>
                <w:kern w:val="2"/>
                <w:sz w:val="24"/>
                <w:szCs w:val="24"/>
              </w:rPr>
            </w:pPr>
          </w:p>
        </w:tc>
      </w:tr>
    </w:tbl>
    <w:p w14:paraId="35D6D415" w14:textId="77777777" w:rsidR="00CF0D08" w:rsidRDefault="00CF0D08">
      <w:pPr>
        <w:pStyle w:val="1f4"/>
        <w:keepNext w:val="0"/>
        <w:pageBreakBefore w:val="0"/>
        <w:tabs>
          <w:tab w:val="clear" w:pos="720"/>
        </w:tabs>
        <w:snapToGrid w:val="0"/>
        <w:spacing w:before="120" w:after="120"/>
        <w:jc w:val="both"/>
        <w:outlineLvl w:val="9"/>
        <w:rPr>
          <w:rFonts w:ascii="宋体" w:eastAsia="宋体" w:hAnsi="宋体" w:cs="宋体" w:hint="eastAsia"/>
          <w:kern w:val="2"/>
          <w:sz w:val="32"/>
          <w:szCs w:val="32"/>
        </w:rPr>
      </w:pPr>
    </w:p>
    <w:p w14:paraId="69117520" w14:textId="77777777" w:rsidR="00CF0D08" w:rsidRDefault="00CF0D08">
      <w:pPr>
        <w:pStyle w:val="1f4"/>
        <w:keepNext w:val="0"/>
        <w:pageBreakBefore w:val="0"/>
        <w:tabs>
          <w:tab w:val="clear" w:pos="720"/>
        </w:tabs>
        <w:snapToGrid w:val="0"/>
        <w:spacing w:before="120" w:after="120"/>
        <w:jc w:val="both"/>
        <w:outlineLvl w:val="9"/>
        <w:rPr>
          <w:rFonts w:ascii="宋体" w:eastAsia="宋体" w:hAnsi="宋体" w:cs="宋体" w:hint="eastAsia"/>
          <w:kern w:val="2"/>
          <w:sz w:val="32"/>
          <w:szCs w:val="32"/>
        </w:rPr>
      </w:pPr>
    </w:p>
    <w:p w14:paraId="7E0B1849" w14:textId="77777777" w:rsidR="00CF0D08" w:rsidRDefault="00EE2FA7">
      <w:pPr>
        <w:pStyle w:val="1f4"/>
        <w:keepNext w:val="0"/>
        <w:pageBreakBefore w:val="0"/>
        <w:tabs>
          <w:tab w:val="clear" w:pos="720"/>
        </w:tabs>
        <w:snapToGrid w:val="0"/>
        <w:spacing w:before="120" w:after="120"/>
        <w:outlineLvl w:val="9"/>
        <w:rPr>
          <w:rFonts w:ascii="宋体" w:eastAsia="宋体" w:hAnsi="宋体" w:cs="宋体" w:hint="eastAsia"/>
          <w:sz w:val="32"/>
          <w:szCs w:val="32"/>
        </w:rPr>
      </w:pPr>
      <w:r>
        <w:rPr>
          <w:rFonts w:ascii="宋体" w:eastAsia="宋体" w:hAnsi="宋体" w:cs="宋体" w:hint="eastAsia"/>
          <w:sz w:val="32"/>
          <w:szCs w:val="32"/>
        </w:rPr>
        <w:t>四、中小企业声明函（如果有）</w:t>
      </w:r>
    </w:p>
    <w:p w14:paraId="63A9D92D" w14:textId="77777777" w:rsidR="00CF0D08" w:rsidRDefault="00EE2FA7">
      <w:pPr>
        <w:widowControl/>
        <w:spacing w:line="360" w:lineRule="auto"/>
        <w:ind w:firstLineChars="50" w:firstLine="120"/>
        <w:jc w:val="left"/>
        <w:rPr>
          <w:rFonts w:ascii="宋体" w:hAnsi="宋体" w:cs="宋体" w:hint="eastAsia"/>
          <w:b/>
          <w:kern w:val="0"/>
          <w:sz w:val="36"/>
          <w:szCs w:val="36"/>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14:paraId="04F23D12" w14:textId="77777777" w:rsidR="00CF0D08" w:rsidRDefault="00CF0D08">
      <w:pPr>
        <w:spacing w:line="360" w:lineRule="auto"/>
        <w:ind w:right="420" w:firstLineChars="1000" w:firstLine="3614"/>
        <w:rPr>
          <w:rFonts w:ascii="宋体" w:hAnsi="宋体" w:cs="宋体" w:hint="eastAsia"/>
          <w:b/>
          <w:kern w:val="0"/>
          <w:sz w:val="36"/>
          <w:szCs w:val="36"/>
        </w:rPr>
      </w:pPr>
    </w:p>
    <w:p w14:paraId="38D5BB9A" w14:textId="77777777" w:rsidR="00CF0D08" w:rsidRDefault="00CF0D08">
      <w:pPr>
        <w:spacing w:line="360" w:lineRule="auto"/>
        <w:ind w:right="420" w:firstLineChars="1000" w:firstLine="3614"/>
        <w:rPr>
          <w:rFonts w:ascii="宋体" w:hAnsi="宋体" w:cs="宋体" w:hint="eastAsia"/>
          <w:b/>
          <w:kern w:val="0"/>
          <w:sz w:val="36"/>
          <w:szCs w:val="36"/>
        </w:rPr>
      </w:pPr>
    </w:p>
    <w:p w14:paraId="14B84B2B" w14:textId="77777777" w:rsidR="00CF0D08" w:rsidRDefault="00CF0D08">
      <w:pPr>
        <w:spacing w:line="360" w:lineRule="auto"/>
        <w:ind w:right="420" w:firstLineChars="1000" w:firstLine="3614"/>
        <w:rPr>
          <w:rFonts w:ascii="宋体" w:hAnsi="宋体" w:cs="宋体" w:hint="eastAsia"/>
          <w:b/>
          <w:kern w:val="0"/>
          <w:sz w:val="36"/>
          <w:szCs w:val="36"/>
        </w:rPr>
      </w:pPr>
    </w:p>
    <w:p w14:paraId="5FE69BD9" w14:textId="77777777" w:rsidR="00CF0D08" w:rsidRDefault="00EE2FA7">
      <w:pPr>
        <w:rPr>
          <w:rFonts w:ascii="宋体" w:hAnsi="宋体" w:cs="宋体" w:hint="eastAsia"/>
          <w:b/>
          <w:sz w:val="32"/>
          <w:szCs w:val="32"/>
        </w:rPr>
      </w:pPr>
      <w:r>
        <w:rPr>
          <w:rFonts w:ascii="宋体" w:hAnsi="宋体" w:cs="宋体" w:hint="eastAsia"/>
          <w:b/>
          <w:sz w:val="32"/>
          <w:szCs w:val="32"/>
        </w:rPr>
        <w:br w:type="page"/>
      </w:r>
    </w:p>
    <w:p w14:paraId="3A10D9A9" w14:textId="77777777" w:rsidR="00CF0D08" w:rsidRDefault="00EE2FA7">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10" w:name="_Toc465665161"/>
      <w:r>
        <w:rPr>
          <w:rFonts w:ascii="宋体" w:hAnsi="宋体" w:cs="宋体" w:hint="eastAsia"/>
        </w:rPr>
        <w:lastRenderedPageBreak/>
        <w:t>附件</w:t>
      </w:r>
      <w:bookmarkEnd w:id="410"/>
    </w:p>
    <w:p w14:paraId="1DDEB457" w14:textId="77777777" w:rsidR="00CF0D08" w:rsidRDefault="00EE2FA7">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5D32C0C7" w14:textId="77777777" w:rsidR="00CF0D08" w:rsidRDefault="00EE2FA7">
      <w:pPr>
        <w:spacing w:line="360" w:lineRule="auto"/>
        <w:jc w:val="center"/>
        <w:rPr>
          <w:rFonts w:ascii="宋体" w:hAnsi="宋体" w:cs="宋体" w:hint="eastAsia"/>
          <w:b/>
          <w:spacing w:val="6"/>
          <w:sz w:val="32"/>
          <w:szCs w:val="32"/>
        </w:rPr>
      </w:pPr>
      <w:bookmarkStart w:id="411" w:name="OLE_LINK13"/>
      <w:bookmarkStart w:id="412" w:name="OLE_LINK14"/>
      <w:r>
        <w:rPr>
          <w:rFonts w:ascii="宋体" w:hAnsi="宋体" w:cs="宋体" w:hint="eastAsia"/>
          <w:b/>
          <w:spacing w:val="6"/>
          <w:sz w:val="32"/>
          <w:szCs w:val="32"/>
        </w:rPr>
        <w:t>残疾人福利性单位声明函</w:t>
      </w:r>
    </w:p>
    <w:bookmarkEnd w:id="411"/>
    <w:bookmarkEnd w:id="412"/>
    <w:p w14:paraId="2D438F29" w14:textId="77777777" w:rsidR="00CF0D08" w:rsidRDefault="00CF0D08">
      <w:pPr>
        <w:spacing w:line="360" w:lineRule="auto"/>
        <w:rPr>
          <w:rFonts w:ascii="宋体" w:hAnsi="宋体" w:cs="宋体" w:hint="eastAsia"/>
          <w:b/>
          <w:spacing w:val="6"/>
          <w:sz w:val="30"/>
          <w:szCs w:val="30"/>
        </w:rPr>
      </w:pPr>
    </w:p>
    <w:p w14:paraId="395E3706"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FF3EB5"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73796B83" w14:textId="77777777" w:rsidR="00CF0D08" w:rsidRDefault="00CF0D08">
      <w:pPr>
        <w:spacing w:line="360" w:lineRule="auto"/>
        <w:ind w:firstLineChars="200" w:firstLine="480"/>
        <w:rPr>
          <w:rFonts w:ascii="宋体" w:hAnsi="宋体" w:cs="宋体" w:hint="eastAsia"/>
          <w:sz w:val="24"/>
        </w:rPr>
      </w:pPr>
    </w:p>
    <w:p w14:paraId="1AD0E9CE" w14:textId="77777777" w:rsidR="00CF0D08" w:rsidRDefault="00CF0D08">
      <w:pPr>
        <w:spacing w:line="360" w:lineRule="auto"/>
        <w:ind w:firstLineChars="200" w:firstLine="480"/>
        <w:rPr>
          <w:rFonts w:ascii="宋体" w:hAnsi="宋体" w:cs="宋体" w:hint="eastAsia"/>
          <w:sz w:val="24"/>
        </w:rPr>
      </w:pPr>
    </w:p>
    <w:p w14:paraId="19FD6F37" w14:textId="77777777" w:rsidR="00CF0D08" w:rsidRDefault="00EE2FA7">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投标供应商名称（电子签名）</w:t>
      </w:r>
      <w:r>
        <w:rPr>
          <w:rFonts w:ascii="宋体" w:hAnsi="宋体" w:cs="宋体" w:hint="eastAsia"/>
          <w:sz w:val="24"/>
        </w:rPr>
        <w:t>：</w:t>
      </w:r>
    </w:p>
    <w:p w14:paraId="1C7E5989" w14:textId="77777777" w:rsidR="00CF0D08" w:rsidRDefault="00EE2FA7">
      <w:pPr>
        <w:tabs>
          <w:tab w:val="left" w:pos="4860"/>
        </w:tabs>
        <w:spacing w:line="360" w:lineRule="auto"/>
        <w:ind w:right="1560" w:firstLineChars="1400" w:firstLine="3360"/>
        <w:rPr>
          <w:rFonts w:ascii="宋体" w:hAnsi="宋体" w:cs="宋体" w:hint="eastAsia"/>
          <w:sz w:val="24"/>
        </w:rPr>
      </w:pPr>
      <w:r>
        <w:rPr>
          <w:rFonts w:ascii="宋体" w:hAnsi="宋体" w:cs="宋体" w:hint="eastAsia"/>
          <w:sz w:val="24"/>
        </w:rPr>
        <w:t>日  期：</w:t>
      </w:r>
    </w:p>
    <w:p w14:paraId="10E7A413" w14:textId="77777777" w:rsidR="00CF0D08" w:rsidRDefault="00CF0D08">
      <w:pPr>
        <w:spacing w:line="360" w:lineRule="auto"/>
        <w:ind w:firstLineChars="200" w:firstLine="480"/>
        <w:rPr>
          <w:rFonts w:ascii="宋体" w:hAnsi="宋体" w:cs="宋体" w:hint="eastAsia"/>
          <w:sz w:val="24"/>
        </w:rPr>
      </w:pPr>
    </w:p>
    <w:p w14:paraId="7ED7AA5C" w14:textId="77777777" w:rsidR="00CF0D08" w:rsidRDefault="00CF0D08">
      <w:pPr>
        <w:spacing w:line="360" w:lineRule="auto"/>
        <w:ind w:firstLineChars="200" w:firstLine="420"/>
        <w:rPr>
          <w:rFonts w:ascii="宋体" w:hAnsi="宋体" w:cs="宋体" w:hint="eastAsia"/>
        </w:rPr>
      </w:pPr>
    </w:p>
    <w:p w14:paraId="068DC70A" w14:textId="77777777" w:rsidR="00CF0D08" w:rsidRDefault="00CF0D08">
      <w:pPr>
        <w:spacing w:line="360" w:lineRule="auto"/>
        <w:ind w:firstLineChars="200" w:firstLine="420"/>
        <w:rPr>
          <w:rFonts w:ascii="宋体" w:hAnsi="宋体" w:cs="宋体" w:hint="eastAsia"/>
        </w:rPr>
      </w:pPr>
    </w:p>
    <w:p w14:paraId="08E9577A" w14:textId="77777777" w:rsidR="00CF0D08" w:rsidRDefault="00CF0D08">
      <w:pPr>
        <w:spacing w:line="360" w:lineRule="auto"/>
        <w:ind w:firstLineChars="200" w:firstLine="420"/>
        <w:rPr>
          <w:rFonts w:ascii="宋体" w:hAnsi="宋体" w:cs="宋体" w:hint="eastAsia"/>
        </w:rPr>
      </w:pPr>
    </w:p>
    <w:p w14:paraId="3F18EDD3" w14:textId="77777777" w:rsidR="00CF0D08" w:rsidRDefault="00CF0D08">
      <w:pPr>
        <w:spacing w:line="360" w:lineRule="auto"/>
        <w:ind w:firstLineChars="200" w:firstLine="420"/>
        <w:rPr>
          <w:rFonts w:ascii="宋体" w:hAnsi="宋体" w:cs="宋体" w:hint="eastAsia"/>
        </w:rPr>
      </w:pPr>
    </w:p>
    <w:p w14:paraId="5CE9E157" w14:textId="77777777" w:rsidR="00CF0D08" w:rsidRDefault="00CF0D08">
      <w:pPr>
        <w:spacing w:line="360" w:lineRule="auto"/>
        <w:rPr>
          <w:rFonts w:ascii="宋体" w:hAnsi="宋体" w:cs="宋体" w:hint="eastAsia"/>
          <w:b/>
          <w:sz w:val="24"/>
        </w:rPr>
      </w:pPr>
    </w:p>
    <w:p w14:paraId="4845C988" w14:textId="77777777" w:rsidR="00CF0D08" w:rsidRDefault="00CF0D08">
      <w:pPr>
        <w:spacing w:line="360" w:lineRule="auto"/>
        <w:rPr>
          <w:rFonts w:ascii="宋体" w:hAnsi="宋体" w:cs="宋体" w:hint="eastAsia"/>
          <w:b/>
          <w:sz w:val="24"/>
        </w:rPr>
      </w:pPr>
    </w:p>
    <w:p w14:paraId="55142FFE" w14:textId="77777777" w:rsidR="00CF0D08" w:rsidRDefault="00CF0D08">
      <w:pPr>
        <w:spacing w:line="360" w:lineRule="auto"/>
        <w:rPr>
          <w:rFonts w:ascii="宋体" w:hAnsi="宋体" w:cs="宋体" w:hint="eastAsia"/>
          <w:b/>
          <w:sz w:val="24"/>
        </w:rPr>
      </w:pPr>
    </w:p>
    <w:p w14:paraId="138489A5" w14:textId="77777777" w:rsidR="00CF0D08" w:rsidRDefault="00CF0D08">
      <w:pPr>
        <w:spacing w:line="360" w:lineRule="auto"/>
        <w:rPr>
          <w:rFonts w:ascii="宋体" w:hAnsi="宋体" w:cs="宋体" w:hint="eastAsia"/>
          <w:b/>
          <w:sz w:val="24"/>
        </w:rPr>
      </w:pPr>
    </w:p>
    <w:p w14:paraId="6D4643F9" w14:textId="77777777" w:rsidR="00CF0D08" w:rsidRDefault="00CF0D08">
      <w:pPr>
        <w:spacing w:line="360" w:lineRule="auto"/>
        <w:rPr>
          <w:rFonts w:ascii="宋体" w:hAnsi="宋体" w:cs="宋体" w:hint="eastAsia"/>
          <w:b/>
          <w:sz w:val="24"/>
        </w:rPr>
      </w:pPr>
    </w:p>
    <w:p w14:paraId="489E19B2" w14:textId="77777777" w:rsidR="00CF0D08" w:rsidRDefault="00CF0D08">
      <w:pPr>
        <w:spacing w:line="360" w:lineRule="auto"/>
        <w:rPr>
          <w:rFonts w:ascii="宋体" w:hAnsi="宋体" w:cs="宋体" w:hint="eastAsia"/>
          <w:b/>
          <w:sz w:val="24"/>
        </w:rPr>
      </w:pPr>
    </w:p>
    <w:p w14:paraId="2EB34D5A" w14:textId="77777777" w:rsidR="00CF0D08" w:rsidRDefault="00CF0D08">
      <w:pPr>
        <w:spacing w:line="360" w:lineRule="auto"/>
        <w:rPr>
          <w:rFonts w:ascii="宋体" w:hAnsi="宋体" w:cs="宋体" w:hint="eastAsia"/>
          <w:b/>
          <w:sz w:val="24"/>
        </w:rPr>
      </w:pPr>
    </w:p>
    <w:p w14:paraId="50A623A7" w14:textId="77777777" w:rsidR="00CF0D08" w:rsidRDefault="00CF0D08">
      <w:pPr>
        <w:spacing w:line="360" w:lineRule="auto"/>
        <w:rPr>
          <w:rFonts w:ascii="宋体" w:hAnsi="宋体" w:cs="宋体" w:hint="eastAsia"/>
          <w:b/>
          <w:sz w:val="24"/>
        </w:rPr>
      </w:pPr>
    </w:p>
    <w:p w14:paraId="7EC6C996" w14:textId="77777777" w:rsidR="00CF0D08" w:rsidRDefault="00EE2FA7">
      <w:pPr>
        <w:rPr>
          <w:rFonts w:ascii="宋体" w:hAnsi="宋体" w:cs="宋体" w:hint="eastAsia"/>
          <w:b/>
          <w:spacing w:val="6"/>
          <w:sz w:val="32"/>
          <w:szCs w:val="32"/>
        </w:rPr>
      </w:pPr>
      <w:r>
        <w:rPr>
          <w:rFonts w:ascii="宋体" w:hAnsi="宋体" w:cs="宋体" w:hint="eastAsia"/>
          <w:b/>
          <w:spacing w:val="6"/>
          <w:sz w:val="32"/>
          <w:szCs w:val="32"/>
        </w:rPr>
        <w:br w:type="page"/>
      </w:r>
    </w:p>
    <w:p w14:paraId="685913B4" w14:textId="77777777" w:rsidR="00CF0D08" w:rsidRDefault="00EE2FA7">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05E48338" w14:textId="77777777" w:rsidR="00CF0D08" w:rsidRDefault="00EE2FA7">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62898DC4" w14:textId="77777777" w:rsidR="00CF0D08" w:rsidRDefault="00EE2FA7">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716D1C0A"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4D00003B" w14:textId="77777777" w:rsidR="00CF0D08" w:rsidRDefault="00EE2FA7">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4FD06AB" w14:textId="77777777" w:rsidR="00CF0D08" w:rsidRDefault="00EE2FA7">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49B3384"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55B5E27C" w14:textId="77777777" w:rsidR="00CF0D08" w:rsidRDefault="00EE2FA7">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3925017A" w14:textId="77777777" w:rsidR="00CF0D08" w:rsidRDefault="00EE2FA7">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3ADBFD4" w14:textId="77777777" w:rsidR="00CF0D08" w:rsidRDefault="00EE2FA7">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6D440BC6" w14:textId="77777777" w:rsidR="00CF0D08" w:rsidRDefault="00EE2FA7">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6829EB34" w14:textId="77777777" w:rsidR="00CF0D08" w:rsidRDefault="00EE2FA7">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2CFFAED"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77943808" w14:textId="77777777" w:rsidR="00CF0D08" w:rsidRDefault="00EE2FA7">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6C44A3AE" w14:textId="77777777" w:rsidR="00CF0D08" w:rsidRDefault="00EE2FA7">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409184C7"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6C04078B"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72E6C428"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580A0C99"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质疑事项2</w:t>
      </w:r>
    </w:p>
    <w:p w14:paraId="7CCBECDF" w14:textId="77777777" w:rsidR="00CF0D08" w:rsidRDefault="00EE2FA7">
      <w:pPr>
        <w:snapToGrid w:val="0"/>
        <w:spacing w:line="360" w:lineRule="auto"/>
        <w:rPr>
          <w:rFonts w:ascii="宋体" w:hAnsi="宋体" w:cs="宋体" w:hint="eastAsia"/>
          <w:sz w:val="24"/>
        </w:rPr>
      </w:pPr>
      <w:r>
        <w:rPr>
          <w:rFonts w:ascii="宋体" w:hAnsi="宋体" w:cs="宋体" w:hint="eastAsia"/>
          <w:sz w:val="24"/>
        </w:rPr>
        <w:t>……</w:t>
      </w:r>
    </w:p>
    <w:p w14:paraId="32D6D2C0" w14:textId="77777777" w:rsidR="00CF0D08" w:rsidRDefault="00EE2FA7">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0D3F4703" w14:textId="77777777" w:rsidR="00CF0D08" w:rsidRDefault="00EE2FA7">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0D0EEFEA" w14:textId="77777777" w:rsidR="00CF0D08" w:rsidRDefault="00EE2FA7">
      <w:pPr>
        <w:spacing w:line="360" w:lineRule="auto"/>
        <w:rPr>
          <w:rFonts w:ascii="宋体" w:hAnsi="宋体" w:cs="宋体" w:hint="eastAsia"/>
          <w:sz w:val="24"/>
        </w:rPr>
      </w:pPr>
      <w:r>
        <w:rPr>
          <w:rFonts w:ascii="宋体" w:hAnsi="宋体" w:cs="宋体" w:hint="eastAsia"/>
          <w:sz w:val="24"/>
        </w:rPr>
        <w:t xml:space="preserve">签字(签章)：                   公章：                      </w:t>
      </w:r>
    </w:p>
    <w:p w14:paraId="38A77530" w14:textId="77777777" w:rsidR="00CF0D08" w:rsidRDefault="00EE2FA7">
      <w:pPr>
        <w:spacing w:line="360" w:lineRule="auto"/>
        <w:rPr>
          <w:rFonts w:ascii="宋体" w:hAnsi="宋体" w:cs="宋体" w:hint="eastAsia"/>
          <w:sz w:val="24"/>
        </w:rPr>
      </w:pPr>
      <w:r>
        <w:rPr>
          <w:rFonts w:ascii="宋体" w:hAnsi="宋体" w:cs="宋体" w:hint="eastAsia"/>
          <w:sz w:val="24"/>
        </w:rPr>
        <w:t xml:space="preserve">日期：    </w:t>
      </w:r>
    </w:p>
    <w:p w14:paraId="041FE735" w14:textId="77777777" w:rsidR="00CF0D08" w:rsidRDefault="00CF0D08">
      <w:pPr>
        <w:spacing w:line="360" w:lineRule="auto"/>
        <w:jc w:val="center"/>
        <w:rPr>
          <w:rFonts w:ascii="宋体" w:hAnsi="宋体" w:cs="宋体" w:hint="eastAsia"/>
          <w:b/>
          <w:bCs/>
          <w:sz w:val="24"/>
        </w:rPr>
      </w:pPr>
    </w:p>
    <w:p w14:paraId="20091E67" w14:textId="77777777" w:rsidR="00CF0D08" w:rsidRDefault="00CF0D08">
      <w:pPr>
        <w:spacing w:line="360" w:lineRule="auto"/>
        <w:rPr>
          <w:rFonts w:ascii="宋体" w:hAnsi="宋体" w:cs="宋体" w:hint="eastAsia"/>
          <w:b/>
          <w:sz w:val="24"/>
        </w:rPr>
      </w:pPr>
    </w:p>
    <w:p w14:paraId="0F0EB79E" w14:textId="77777777" w:rsidR="00CF0D08" w:rsidRDefault="00CF0D08">
      <w:pPr>
        <w:spacing w:line="360" w:lineRule="auto"/>
        <w:rPr>
          <w:rFonts w:ascii="宋体" w:hAnsi="宋体" w:cs="宋体" w:hint="eastAsia"/>
          <w:b/>
          <w:sz w:val="24"/>
        </w:rPr>
      </w:pPr>
    </w:p>
    <w:p w14:paraId="6BBF24DB" w14:textId="77777777" w:rsidR="00CF0D08" w:rsidRDefault="00CF0D08">
      <w:pPr>
        <w:spacing w:line="360" w:lineRule="auto"/>
        <w:rPr>
          <w:rFonts w:ascii="宋体" w:hAnsi="宋体" w:cs="宋体" w:hint="eastAsia"/>
          <w:b/>
          <w:sz w:val="24"/>
        </w:rPr>
      </w:pPr>
    </w:p>
    <w:p w14:paraId="35E520A2" w14:textId="77777777" w:rsidR="00CF0D08" w:rsidRDefault="00EE2FA7">
      <w:pPr>
        <w:rPr>
          <w:rFonts w:ascii="宋体" w:hAnsi="宋体" w:cs="宋体" w:hint="eastAsia"/>
          <w:b/>
          <w:sz w:val="24"/>
        </w:rPr>
      </w:pPr>
      <w:r>
        <w:rPr>
          <w:rFonts w:ascii="宋体" w:hAnsi="宋体" w:cs="宋体" w:hint="eastAsia"/>
          <w:b/>
          <w:sz w:val="24"/>
        </w:rPr>
        <w:br w:type="page"/>
      </w:r>
    </w:p>
    <w:p w14:paraId="232B81B1" w14:textId="77777777" w:rsidR="00CF0D08" w:rsidRDefault="00EE2FA7">
      <w:pPr>
        <w:spacing w:line="360" w:lineRule="auto"/>
        <w:rPr>
          <w:rFonts w:ascii="宋体" w:hAnsi="宋体" w:cs="宋体" w:hint="eastAsia"/>
          <w:b/>
          <w:sz w:val="24"/>
        </w:rPr>
      </w:pPr>
      <w:r>
        <w:rPr>
          <w:rFonts w:ascii="宋体" w:hAnsi="宋体" w:cs="宋体" w:hint="eastAsia"/>
          <w:b/>
          <w:sz w:val="24"/>
        </w:rPr>
        <w:lastRenderedPageBreak/>
        <w:t>质疑函制作说明：</w:t>
      </w:r>
    </w:p>
    <w:p w14:paraId="1A344A94"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68FE6E72"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6D29FA25"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2A3070E5"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270D9A23"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5865B910"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3A55986D" w14:textId="77777777" w:rsidR="00CF0D08" w:rsidRDefault="00CF0D08">
      <w:pPr>
        <w:widowControl/>
        <w:spacing w:line="360" w:lineRule="auto"/>
        <w:ind w:firstLineChars="200" w:firstLine="600"/>
        <w:jc w:val="left"/>
        <w:rPr>
          <w:rFonts w:ascii="宋体" w:hAnsi="宋体" w:cs="宋体" w:hint="eastAsia"/>
          <w:sz w:val="30"/>
          <w:szCs w:val="30"/>
        </w:rPr>
      </w:pPr>
    </w:p>
    <w:p w14:paraId="638D97ED" w14:textId="77777777" w:rsidR="00CF0D08" w:rsidRDefault="00CF0D08">
      <w:pPr>
        <w:spacing w:line="360" w:lineRule="auto"/>
        <w:jc w:val="center"/>
        <w:rPr>
          <w:rFonts w:ascii="宋体" w:hAnsi="宋体" w:cs="宋体" w:hint="eastAsia"/>
          <w:b/>
          <w:spacing w:val="6"/>
          <w:sz w:val="32"/>
          <w:szCs w:val="32"/>
        </w:rPr>
      </w:pPr>
    </w:p>
    <w:p w14:paraId="00905EFA" w14:textId="77777777" w:rsidR="00CF0D08" w:rsidRDefault="00CF0D08">
      <w:pPr>
        <w:spacing w:line="360" w:lineRule="auto"/>
        <w:jc w:val="center"/>
        <w:rPr>
          <w:rFonts w:ascii="宋体" w:hAnsi="宋体" w:cs="宋体" w:hint="eastAsia"/>
          <w:b/>
          <w:spacing w:val="6"/>
          <w:sz w:val="32"/>
          <w:szCs w:val="32"/>
        </w:rPr>
      </w:pPr>
    </w:p>
    <w:p w14:paraId="72C8D8EC" w14:textId="77777777" w:rsidR="00CF0D08" w:rsidRDefault="00CF0D08">
      <w:pPr>
        <w:spacing w:line="360" w:lineRule="auto"/>
        <w:jc w:val="center"/>
        <w:rPr>
          <w:rFonts w:ascii="宋体" w:hAnsi="宋体" w:cs="宋体" w:hint="eastAsia"/>
          <w:b/>
          <w:spacing w:val="6"/>
          <w:sz w:val="32"/>
          <w:szCs w:val="32"/>
        </w:rPr>
      </w:pPr>
    </w:p>
    <w:p w14:paraId="4B1C7F9B" w14:textId="77777777" w:rsidR="00CF0D08" w:rsidRDefault="00CF0D08">
      <w:pPr>
        <w:spacing w:line="360" w:lineRule="auto"/>
        <w:jc w:val="center"/>
        <w:rPr>
          <w:rFonts w:ascii="宋体" w:hAnsi="宋体" w:cs="宋体" w:hint="eastAsia"/>
          <w:b/>
          <w:spacing w:val="6"/>
          <w:sz w:val="32"/>
          <w:szCs w:val="32"/>
        </w:rPr>
      </w:pPr>
    </w:p>
    <w:p w14:paraId="3ADAA222" w14:textId="77777777" w:rsidR="00CF0D08" w:rsidRDefault="00CF0D08">
      <w:pPr>
        <w:spacing w:line="360" w:lineRule="auto"/>
        <w:jc w:val="center"/>
        <w:rPr>
          <w:rFonts w:ascii="宋体" w:hAnsi="宋体" w:cs="宋体" w:hint="eastAsia"/>
          <w:b/>
          <w:spacing w:val="6"/>
          <w:sz w:val="32"/>
          <w:szCs w:val="32"/>
        </w:rPr>
      </w:pPr>
    </w:p>
    <w:p w14:paraId="4AFD6C44" w14:textId="77777777" w:rsidR="00CF0D08" w:rsidRDefault="00CF0D08">
      <w:pPr>
        <w:spacing w:line="360" w:lineRule="auto"/>
        <w:jc w:val="center"/>
        <w:rPr>
          <w:rFonts w:ascii="宋体" w:hAnsi="宋体" w:cs="宋体" w:hint="eastAsia"/>
          <w:b/>
          <w:spacing w:val="6"/>
          <w:sz w:val="32"/>
          <w:szCs w:val="32"/>
        </w:rPr>
      </w:pPr>
    </w:p>
    <w:p w14:paraId="4313E3B6" w14:textId="77777777" w:rsidR="00CF0D08" w:rsidRDefault="00CF0D08">
      <w:pPr>
        <w:spacing w:line="360" w:lineRule="auto"/>
        <w:jc w:val="center"/>
        <w:rPr>
          <w:rFonts w:ascii="宋体" w:hAnsi="宋体" w:cs="宋体" w:hint="eastAsia"/>
          <w:b/>
          <w:spacing w:val="6"/>
          <w:sz w:val="32"/>
          <w:szCs w:val="32"/>
        </w:rPr>
      </w:pPr>
    </w:p>
    <w:p w14:paraId="0F03218A" w14:textId="77777777" w:rsidR="00CF0D08" w:rsidRDefault="00CF0D08">
      <w:pPr>
        <w:spacing w:line="360" w:lineRule="auto"/>
        <w:jc w:val="center"/>
        <w:rPr>
          <w:rFonts w:ascii="宋体" w:hAnsi="宋体" w:cs="宋体" w:hint="eastAsia"/>
          <w:b/>
          <w:spacing w:val="6"/>
          <w:sz w:val="32"/>
          <w:szCs w:val="32"/>
        </w:rPr>
      </w:pPr>
    </w:p>
    <w:p w14:paraId="118DDF69" w14:textId="77777777" w:rsidR="00CF0D08" w:rsidRDefault="00CF0D08">
      <w:pPr>
        <w:spacing w:line="360" w:lineRule="auto"/>
        <w:jc w:val="center"/>
        <w:rPr>
          <w:rFonts w:ascii="宋体" w:hAnsi="宋体" w:cs="宋体" w:hint="eastAsia"/>
          <w:b/>
          <w:spacing w:val="6"/>
          <w:sz w:val="32"/>
          <w:szCs w:val="32"/>
        </w:rPr>
      </w:pPr>
    </w:p>
    <w:p w14:paraId="7B94E3BA" w14:textId="77777777" w:rsidR="00CF0D08" w:rsidRDefault="00CF0D08">
      <w:pPr>
        <w:spacing w:line="360" w:lineRule="auto"/>
        <w:jc w:val="center"/>
        <w:rPr>
          <w:rFonts w:ascii="宋体" w:hAnsi="宋体" w:cs="宋体" w:hint="eastAsia"/>
          <w:b/>
          <w:spacing w:val="6"/>
          <w:sz w:val="32"/>
          <w:szCs w:val="32"/>
        </w:rPr>
      </w:pPr>
    </w:p>
    <w:p w14:paraId="7420B1CC" w14:textId="77777777" w:rsidR="00CF0D08" w:rsidRDefault="00CF0D08">
      <w:pPr>
        <w:spacing w:line="360" w:lineRule="auto"/>
        <w:jc w:val="center"/>
        <w:rPr>
          <w:rFonts w:ascii="宋体" w:hAnsi="宋体" w:cs="宋体" w:hint="eastAsia"/>
          <w:b/>
          <w:spacing w:val="6"/>
          <w:sz w:val="32"/>
          <w:szCs w:val="32"/>
        </w:rPr>
      </w:pPr>
    </w:p>
    <w:p w14:paraId="1A1252D4" w14:textId="77777777" w:rsidR="00CF0D08" w:rsidRDefault="00CF0D08">
      <w:pPr>
        <w:spacing w:line="360" w:lineRule="auto"/>
        <w:jc w:val="center"/>
        <w:rPr>
          <w:rFonts w:ascii="宋体" w:hAnsi="宋体" w:cs="宋体" w:hint="eastAsia"/>
          <w:b/>
          <w:spacing w:val="6"/>
          <w:sz w:val="32"/>
          <w:szCs w:val="32"/>
        </w:rPr>
      </w:pPr>
    </w:p>
    <w:p w14:paraId="672F5A97" w14:textId="77777777" w:rsidR="00CF0D08" w:rsidRDefault="00CF0D08">
      <w:pPr>
        <w:spacing w:line="360" w:lineRule="auto"/>
        <w:jc w:val="left"/>
        <w:rPr>
          <w:rFonts w:ascii="宋体" w:hAnsi="宋体" w:cs="宋体" w:hint="eastAsia"/>
          <w:b/>
          <w:spacing w:val="6"/>
          <w:sz w:val="32"/>
          <w:szCs w:val="32"/>
        </w:rPr>
      </w:pPr>
    </w:p>
    <w:p w14:paraId="43717F30" w14:textId="77777777" w:rsidR="00CF0D08" w:rsidRDefault="00CF0D08">
      <w:pPr>
        <w:spacing w:line="360" w:lineRule="auto"/>
        <w:jc w:val="left"/>
        <w:rPr>
          <w:rFonts w:ascii="宋体" w:hAnsi="宋体" w:cs="宋体" w:hint="eastAsia"/>
          <w:b/>
          <w:spacing w:val="6"/>
          <w:sz w:val="32"/>
          <w:szCs w:val="32"/>
        </w:rPr>
      </w:pPr>
    </w:p>
    <w:p w14:paraId="77410F87" w14:textId="77777777" w:rsidR="00CF0D08" w:rsidRDefault="00EE2FA7">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53B1FEB1" w14:textId="77777777" w:rsidR="00CF0D08" w:rsidRDefault="00CF0D08">
      <w:pPr>
        <w:spacing w:line="360" w:lineRule="auto"/>
        <w:jc w:val="center"/>
        <w:rPr>
          <w:rFonts w:ascii="宋体" w:hAnsi="宋体" w:cs="宋体" w:hint="eastAsia"/>
          <w:b/>
          <w:sz w:val="24"/>
        </w:rPr>
      </w:pPr>
    </w:p>
    <w:p w14:paraId="48E4EC44" w14:textId="77777777" w:rsidR="00CF0D08" w:rsidRDefault="00EE2FA7">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31D441E8" w14:textId="77777777" w:rsidR="00CF0D08" w:rsidRDefault="00EE2FA7">
      <w:pPr>
        <w:spacing w:line="360" w:lineRule="auto"/>
        <w:rPr>
          <w:rFonts w:ascii="宋体" w:hAnsi="宋体" w:cs="宋体" w:hint="eastAsia"/>
          <w:sz w:val="24"/>
        </w:rPr>
      </w:pPr>
      <w:r>
        <w:rPr>
          <w:rFonts w:ascii="宋体" w:hAnsi="宋体" w:cs="宋体" w:hint="eastAsia"/>
          <w:sz w:val="24"/>
        </w:rPr>
        <w:t>一、投诉相关主体基本情况</w:t>
      </w:r>
    </w:p>
    <w:p w14:paraId="7BC49471" w14:textId="77777777" w:rsidR="00CF0D08" w:rsidRDefault="00EE2FA7">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45E68603" w14:textId="77777777" w:rsidR="00CF0D08" w:rsidRDefault="00EE2FA7">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0167705" w14:textId="77777777" w:rsidR="00CF0D08" w:rsidRDefault="00EE2FA7">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3AFE7CBE" w14:textId="77777777" w:rsidR="00CF0D08" w:rsidRDefault="00EE2FA7">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714A3440" w14:textId="77777777" w:rsidR="00CF0D08" w:rsidRDefault="00EE2FA7">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E531A30" w14:textId="77777777" w:rsidR="00CF0D08" w:rsidRDefault="00EE2FA7">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0FAC3CA3" w14:textId="77777777" w:rsidR="00CF0D08" w:rsidRDefault="00EE2FA7">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p>
    <w:p w14:paraId="7DF7AF65" w14:textId="77777777" w:rsidR="00CF0D08" w:rsidRDefault="00EE2FA7">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E4FD6E6" w14:textId="77777777" w:rsidR="00CF0D08" w:rsidRDefault="00EE2FA7">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98D3C44" w14:textId="77777777" w:rsidR="00CF0D08" w:rsidRDefault="00EE2FA7">
      <w:pPr>
        <w:spacing w:line="360" w:lineRule="auto"/>
        <w:rPr>
          <w:rFonts w:ascii="宋体" w:hAnsi="宋体" w:cs="宋体" w:hint="eastAsia"/>
          <w:sz w:val="24"/>
        </w:rPr>
      </w:pPr>
      <w:r>
        <w:rPr>
          <w:rFonts w:ascii="宋体" w:hAnsi="宋体" w:cs="宋体" w:hint="eastAsia"/>
          <w:sz w:val="24"/>
        </w:rPr>
        <w:t>被投诉人2</w:t>
      </w:r>
    </w:p>
    <w:p w14:paraId="25D73ABC" w14:textId="77777777" w:rsidR="00CF0D08" w:rsidRDefault="00EE2FA7">
      <w:pPr>
        <w:spacing w:line="360" w:lineRule="auto"/>
        <w:rPr>
          <w:rFonts w:ascii="宋体" w:hAnsi="宋体" w:cs="宋体" w:hint="eastAsia"/>
          <w:sz w:val="24"/>
          <w:u w:val="dotted"/>
        </w:rPr>
      </w:pPr>
      <w:r>
        <w:rPr>
          <w:rFonts w:ascii="宋体" w:hAnsi="宋体" w:cs="宋体" w:hint="eastAsia"/>
          <w:sz w:val="24"/>
        </w:rPr>
        <w:t>……</w:t>
      </w:r>
    </w:p>
    <w:p w14:paraId="676B4123" w14:textId="77777777" w:rsidR="00CF0D08" w:rsidRDefault="00EE2FA7">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p>
    <w:p w14:paraId="25A31049" w14:textId="77777777" w:rsidR="00CF0D08" w:rsidRDefault="00EE2FA7">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AA8EF6E" w14:textId="77777777" w:rsidR="00CF0D08" w:rsidRDefault="00EE2FA7">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25CBEE8" w14:textId="77777777" w:rsidR="00CF0D08" w:rsidRDefault="00EE2FA7">
      <w:pPr>
        <w:spacing w:line="360" w:lineRule="auto"/>
        <w:rPr>
          <w:rFonts w:ascii="宋体" w:hAnsi="宋体" w:cs="宋体" w:hint="eastAsia"/>
          <w:sz w:val="24"/>
        </w:rPr>
      </w:pPr>
      <w:r>
        <w:rPr>
          <w:rFonts w:ascii="宋体" w:hAnsi="宋体" w:cs="宋体" w:hint="eastAsia"/>
          <w:sz w:val="24"/>
        </w:rPr>
        <w:t>二、投诉项目基本情况</w:t>
      </w:r>
    </w:p>
    <w:p w14:paraId="31FCDDFC" w14:textId="77777777" w:rsidR="00CF0D08" w:rsidRDefault="00EE2FA7">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4434BEF1" w14:textId="77777777" w:rsidR="00CF0D08" w:rsidRDefault="00EE2FA7">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F627DF6" w14:textId="77777777" w:rsidR="00CF0D08" w:rsidRDefault="00EE2FA7">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p>
    <w:p w14:paraId="7EF17FD4" w14:textId="77777777" w:rsidR="00CF0D08" w:rsidRDefault="00EE2FA7">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0C1FDEE3" w14:textId="77777777" w:rsidR="00CF0D08" w:rsidRDefault="00EE2FA7">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C24C88C" w14:textId="77777777" w:rsidR="00CF0D08" w:rsidRDefault="00EE2FA7">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D12EA56" w14:textId="77777777" w:rsidR="00CF0D08" w:rsidRDefault="00EE2FA7">
      <w:pPr>
        <w:spacing w:line="360" w:lineRule="auto"/>
        <w:rPr>
          <w:rFonts w:ascii="宋体" w:hAnsi="宋体" w:cs="宋体" w:hint="eastAsia"/>
          <w:sz w:val="24"/>
        </w:rPr>
      </w:pPr>
      <w:r>
        <w:rPr>
          <w:rFonts w:ascii="宋体" w:hAnsi="宋体" w:cs="宋体" w:hint="eastAsia"/>
          <w:sz w:val="24"/>
        </w:rPr>
        <w:t>三、质疑基本情况</w:t>
      </w:r>
    </w:p>
    <w:p w14:paraId="4EA97642" w14:textId="77777777" w:rsidR="00CF0D08" w:rsidRDefault="00EE2FA7">
      <w:pPr>
        <w:spacing w:line="360" w:lineRule="auto"/>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407C4141" w14:textId="77777777" w:rsidR="00CF0D08" w:rsidRDefault="00EE2FA7">
      <w:pPr>
        <w:spacing w:line="360" w:lineRule="auto"/>
        <w:rPr>
          <w:rFonts w:ascii="宋体" w:hAnsi="宋体" w:cs="宋体" w:hint="eastAsia"/>
          <w:sz w:val="24"/>
        </w:rPr>
      </w:pPr>
      <w:r>
        <w:rPr>
          <w:rFonts w:ascii="宋体" w:hAnsi="宋体" w:cs="宋体" w:hint="eastAsia"/>
          <w:sz w:val="24"/>
        </w:rPr>
        <w:t>采购人/代理机构于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55D0239A" w14:textId="77777777" w:rsidR="00CF0D08" w:rsidRDefault="00CF0D08">
      <w:pPr>
        <w:spacing w:line="360" w:lineRule="auto"/>
        <w:rPr>
          <w:rFonts w:ascii="宋体" w:hAnsi="宋体" w:cs="宋体" w:hint="eastAsia"/>
          <w:sz w:val="24"/>
        </w:rPr>
      </w:pPr>
    </w:p>
    <w:p w14:paraId="61DD77F5" w14:textId="77777777" w:rsidR="00CF0D08" w:rsidRDefault="00EE2FA7">
      <w:pPr>
        <w:spacing w:line="360" w:lineRule="auto"/>
        <w:rPr>
          <w:rFonts w:ascii="宋体" w:hAnsi="宋体" w:cs="宋体" w:hint="eastAsia"/>
          <w:sz w:val="24"/>
        </w:rPr>
      </w:pPr>
      <w:r>
        <w:rPr>
          <w:rFonts w:ascii="宋体" w:hAnsi="宋体" w:cs="宋体" w:hint="eastAsia"/>
          <w:sz w:val="24"/>
        </w:rPr>
        <w:lastRenderedPageBreak/>
        <w:t>四、投诉事项具体内容</w:t>
      </w:r>
    </w:p>
    <w:p w14:paraId="13A3EF00" w14:textId="77777777" w:rsidR="00CF0D08" w:rsidRDefault="00EE2FA7">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53526C61" w14:textId="77777777" w:rsidR="00CF0D08" w:rsidRDefault="00EE2FA7">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7B700E89" w14:textId="77777777" w:rsidR="00CF0D08" w:rsidRDefault="00EE2FA7">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67EF4FC8" w14:textId="77777777" w:rsidR="00CF0D08" w:rsidRDefault="00EE2FA7">
      <w:pPr>
        <w:spacing w:line="360" w:lineRule="auto"/>
        <w:rPr>
          <w:rFonts w:ascii="宋体" w:hAnsi="宋体" w:cs="宋体" w:hint="eastAsia"/>
          <w:sz w:val="24"/>
        </w:rPr>
      </w:pPr>
      <w:r>
        <w:rPr>
          <w:rFonts w:ascii="宋体" w:hAnsi="宋体" w:cs="宋体" w:hint="eastAsia"/>
          <w:sz w:val="24"/>
        </w:rPr>
        <w:t>投诉事项2</w:t>
      </w:r>
    </w:p>
    <w:p w14:paraId="0FB4BA2F" w14:textId="77777777" w:rsidR="00CF0D08" w:rsidRDefault="00EE2FA7">
      <w:pPr>
        <w:spacing w:line="360" w:lineRule="auto"/>
        <w:rPr>
          <w:rFonts w:ascii="宋体" w:hAnsi="宋体" w:cs="宋体" w:hint="eastAsia"/>
          <w:sz w:val="24"/>
          <w:u w:val="dotted"/>
        </w:rPr>
      </w:pPr>
      <w:r>
        <w:rPr>
          <w:rFonts w:ascii="宋体" w:hAnsi="宋体" w:cs="宋体" w:hint="eastAsia"/>
          <w:sz w:val="24"/>
        </w:rPr>
        <w:t>……</w:t>
      </w:r>
    </w:p>
    <w:p w14:paraId="69E75B19" w14:textId="77777777" w:rsidR="00CF0D08" w:rsidRDefault="00EE2FA7">
      <w:pPr>
        <w:spacing w:line="360" w:lineRule="auto"/>
        <w:rPr>
          <w:rFonts w:ascii="宋体" w:hAnsi="宋体" w:cs="宋体" w:hint="eastAsia"/>
          <w:sz w:val="24"/>
        </w:rPr>
      </w:pPr>
      <w:r>
        <w:rPr>
          <w:rFonts w:ascii="宋体" w:hAnsi="宋体" w:cs="宋体" w:hint="eastAsia"/>
          <w:sz w:val="24"/>
        </w:rPr>
        <w:t>五、与投诉事项相关的投诉请求</w:t>
      </w:r>
    </w:p>
    <w:p w14:paraId="0DD2511E" w14:textId="77777777" w:rsidR="00CF0D08" w:rsidRDefault="00EE2FA7">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45F6AAB6" w14:textId="77777777" w:rsidR="00CF0D08" w:rsidRDefault="00EE2FA7">
      <w:pPr>
        <w:spacing w:line="360" w:lineRule="auto"/>
        <w:rPr>
          <w:rFonts w:ascii="宋体" w:hAnsi="宋体" w:cs="宋体" w:hint="eastAsia"/>
          <w:sz w:val="24"/>
          <w:u w:val="single"/>
        </w:rPr>
      </w:pPr>
      <w:r>
        <w:rPr>
          <w:rFonts w:ascii="宋体" w:hAnsi="宋体" w:cs="宋体" w:hint="eastAsia"/>
          <w:sz w:val="24"/>
        </w:rPr>
        <w:t xml:space="preserve">                                                                                                    </w:t>
      </w:r>
    </w:p>
    <w:p w14:paraId="015565D2" w14:textId="77777777" w:rsidR="00CF0D08" w:rsidRDefault="00EE2FA7">
      <w:pPr>
        <w:spacing w:line="360" w:lineRule="auto"/>
        <w:rPr>
          <w:rFonts w:ascii="宋体" w:hAnsi="宋体" w:cs="宋体" w:hint="eastAsia"/>
          <w:sz w:val="24"/>
        </w:rPr>
      </w:pPr>
      <w:r>
        <w:rPr>
          <w:rFonts w:ascii="宋体" w:hAnsi="宋体" w:cs="宋体" w:hint="eastAsia"/>
          <w:sz w:val="24"/>
        </w:rPr>
        <w:t xml:space="preserve">签字(签章)：                   公章：                      </w:t>
      </w:r>
    </w:p>
    <w:p w14:paraId="2F9EE20C" w14:textId="77777777" w:rsidR="00CF0D08" w:rsidRDefault="00EE2FA7">
      <w:pPr>
        <w:spacing w:line="360" w:lineRule="auto"/>
        <w:rPr>
          <w:rFonts w:ascii="宋体" w:hAnsi="宋体" w:cs="宋体" w:hint="eastAsia"/>
          <w:sz w:val="24"/>
        </w:rPr>
      </w:pPr>
      <w:r>
        <w:rPr>
          <w:rFonts w:ascii="宋体" w:hAnsi="宋体" w:cs="宋体" w:hint="eastAsia"/>
          <w:sz w:val="24"/>
        </w:rPr>
        <w:t xml:space="preserve">日期：    </w:t>
      </w:r>
    </w:p>
    <w:p w14:paraId="06822E3C" w14:textId="77777777" w:rsidR="00CF0D08" w:rsidRDefault="00CF0D08">
      <w:pPr>
        <w:spacing w:line="360" w:lineRule="auto"/>
        <w:rPr>
          <w:rFonts w:ascii="宋体" w:hAnsi="宋体" w:cs="宋体" w:hint="eastAsia"/>
          <w:b/>
          <w:sz w:val="24"/>
        </w:rPr>
      </w:pPr>
    </w:p>
    <w:p w14:paraId="4FAD7A40" w14:textId="77777777" w:rsidR="00CF0D08" w:rsidRDefault="00CF0D08">
      <w:pPr>
        <w:spacing w:line="360" w:lineRule="auto"/>
        <w:rPr>
          <w:rFonts w:ascii="宋体" w:hAnsi="宋体" w:cs="宋体" w:hint="eastAsia"/>
          <w:b/>
          <w:sz w:val="24"/>
        </w:rPr>
      </w:pPr>
    </w:p>
    <w:p w14:paraId="50EACD4E" w14:textId="77777777" w:rsidR="00CF0D08" w:rsidRDefault="00EE2FA7">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18B961ED" w14:textId="77777777" w:rsidR="00CF0D08" w:rsidRDefault="00EE2FA7">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7E3420D9" w14:textId="77777777" w:rsidR="00CF0D08" w:rsidRDefault="00EE2FA7">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B99BB09"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114C0303"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795204A7"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0CB0FCF5" w14:textId="77777777" w:rsidR="00CF0D08" w:rsidRDefault="00EE2FA7">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0F453201" w14:textId="77777777" w:rsidR="00CF0D08" w:rsidRDefault="00EE2FA7">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D41F87D" w14:textId="77777777" w:rsidR="00CF0D08" w:rsidRDefault="00CF0D08">
      <w:pPr>
        <w:spacing w:line="360" w:lineRule="auto"/>
        <w:rPr>
          <w:rFonts w:ascii="宋体" w:hAnsi="宋体" w:cs="宋体" w:hint="eastAsia"/>
          <w:b/>
          <w:sz w:val="24"/>
        </w:rPr>
      </w:pPr>
    </w:p>
    <w:p w14:paraId="2717EDC2" w14:textId="77777777" w:rsidR="00CF0D08" w:rsidRDefault="00CF0D08">
      <w:pPr>
        <w:autoSpaceDE w:val="0"/>
        <w:autoSpaceDN w:val="0"/>
        <w:jc w:val="center"/>
        <w:rPr>
          <w:rFonts w:ascii="宋体" w:hAnsi="宋体" w:cs="宋体" w:hint="eastAsia"/>
          <w:b/>
          <w:spacing w:val="6"/>
          <w:sz w:val="32"/>
          <w:szCs w:val="32"/>
        </w:rPr>
      </w:pPr>
    </w:p>
    <w:p w14:paraId="68DC4B74" w14:textId="77777777" w:rsidR="00CF0D08" w:rsidRDefault="00CF0D08">
      <w:pPr>
        <w:autoSpaceDE w:val="0"/>
        <w:autoSpaceDN w:val="0"/>
        <w:jc w:val="center"/>
        <w:rPr>
          <w:rFonts w:ascii="宋体" w:hAnsi="宋体" w:cs="宋体" w:hint="eastAsia"/>
          <w:b/>
          <w:spacing w:val="6"/>
          <w:sz w:val="32"/>
          <w:szCs w:val="32"/>
        </w:rPr>
      </w:pPr>
    </w:p>
    <w:p w14:paraId="0E7DC40D" w14:textId="77777777" w:rsidR="00CF0D08" w:rsidRDefault="00EE2FA7">
      <w:pPr>
        <w:rPr>
          <w:rFonts w:ascii="宋体" w:hAnsi="宋体" w:cs="宋体" w:hint="eastAsia"/>
          <w:b/>
          <w:spacing w:val="6"/>
          <w:sz w:val="32"/>
          <w:szCs w:val="32"/>
        </w:rPr>
      </w:pPr>
      <w:r>
        <w:rPr>
          <w:rFonts w:ascii="宋体" w:hAnsi="宋体" w:cs="宋体" w:hint="eastAsia"/>
          <w:b/>
          <w:spacing w:val="6"/>
          <w:sz w:val="32"/>
          <w:szCs w:val="32"/>
        </w:rPr>
        <w:br w:type="page"/>
      </w:r>
    </w:p>
    <w:p w14:paraId="730E8724" w14:textId="77777777" w:rsidR="00CF0D08" w:rsidRDefault="00EE2FA7">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2EBFE396" w14:textId="77777777" w:rsidR="00CF0D08" w:rsidRDefault="00CF0D08">
      <w:pPr>
        <w:spacing w:line="360" w:lineRule="auto"/>
        <w:rPr>
          <w:rFonts w:ascii="宋体" w:hAnsi="宋体" w:cs="宋体" w:hint="eastAsia"/>
          <w:sz w:val="24"/>
          <w:u w:val="single"/>
        </w:rPr>
      </w:pPr>
    </w:p>
    <w:p w14:paraId="0102F92F" w14:textId="77777777" w:rsidR="00CF0D08" w:rsidRDefault="00EE2FA7">
      <w:pPr>
        <w:spacing w:line="360" w:lineRule="auto"/>
        <w:rPr>
          <w:rFonts w:ascii="宋体" w:hAnsi="宋体" w:cs="宋体" w:hint="eastAsia"/>
          <w:sz w:val="24"/>
        </w:rPr>
      </w:pP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w:t>
      </w:r>
      <w:proofErr w:type="gramStart"/>
      <w:r>
        <w:rPr>
          <w:rFonts w:ascii="宋体" w:hAnsi="宋体" w:cs="宋体" w:hint="eastAsia"/>
          <w:sz w:val="24"/>
        </w:rPr>
        <w:t>杭州洲源招标</w:t>
      </w:r>
      <w:proofErr w:type="gramEnd"/>
      <w:r>
        <w:rPr>
          <w:rFonts w:ascii="宋体" w:hAnsi="宋体" w:cs="宋体" w:hint="eastAsia"/>
          <w:sz w:val="24"/>
        </w:rPr>
        <w:t>代理有限公司</w:t>
      </w:r>
    </w:p>
    <w:p w14:paraId="11F220C7"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(投标供应商全称)是中华人民共和国依法登记注册的合法企业，</w:t>
      </w:r>
      <w:r>
        <w:rPr>
          <w:rFonts w:ascii="宋体" w:hAnsi="宋体" w:cs="宋体" w:hint="eastAsia"/>
          <w:bCs/>
          <w:sz w:val="24"/>
        </w:rPr>
        <w:t>在参加</w:t>
      </w:r>
      <w:r>
        <w:rPr>
          <w:rFonts w:ascii="宋体" w:hAnsi="宋体" w:cs="宋体" w:hint="eastAsia"/>
          <w:sz w:val="24"/>
        </w:rPr>
        <w:t>你方组织的杭州第九中学树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6DF018A3" w14:textId="77777777" w:rsidR="00CF0D08" w:rsidRDefault="00EE2FA7">
      <w:pPr>
        <w:spacing w:line="360" w:lineRule="auto"/>
        <w:ind w:firstLineChars="200" w:firstLine="480"/>
        <w:rPr>
          <w:rFonts w:ascii="宋体" w:hAnsi="宋体" w:cs="宋体" w:hint="eastAsia"/>
          <w:sz w:val="24"/>
        </w:rPr>
      </w:pPr>
      <w:r>
        <w:rPr>
          <w:rFonts w:ascii="宋体" w:hAnsi="宋体" w:cs="宋体" w:hint="eastAsia"/>
          <w:sz w:val="24"/>
        </w:rPr>
        <w:t>特此说明。</w:t>
      </w:r>
    </w:p>
    <w:p w14:paraId="1CFC496D" w14:textId="77777777" w:rsidR="00CF0D08" w:rsidRDefault="00CF0D08">
      <w:pPr>
        <w:spacing w:line="360" w:lineRule="auto"/>
        <w:ind w:firstLine="494"/>
        <w:rPr>
          <w:rFonts w:ascii="宋体" w:hAnsi="宋体" w:cs="宋体" w:hint="eastAsia"/>
          <w:sz w:val="24"/>
        </w:rPr>
      </w:pPr>
    </w:p>
    <w:p w14:paraId="78A35AD7" w14:textId="77777777" w:rsidR="00CF0D08" w:rsidRDefault="00CF0D08">
      <w:pPr>
        <w:spacing w:line="360" w:lineRule="auto"/>
        <w:ind w:firstLine="494"/>
        <w:rPr>
          <w:rFonts w:ascii="宋体" w:hAnsi="宋体" w:cs="宋体" w:hint="eastAsia"/>
          <w:sz w:val="24"/>
        </w:rPr>
      </w:pPr>
    </w:p>
    <w:p w14:paraId="71E9225C" w14:textId="77777777" w:rsidR="00CF0D08" w:rsidRDefault="00CF0D08">
      <w:pPr>
        <w:spacing w:line="360" w:lineRule="auto"/>
        <w:ind w:firstLine="494"/>
        <w:rPr>
          <w:rFonts w:ascii="宋体" w:hAnsi="宋体" w:cs="宋体" w:hint="eastAsia"/>
          <w:sz w:val="24"/>
        </w:rPr>
      </w:pPr>
    </w:p>
    <w:p w14:paraId="12B51F95" w14:textId="77777777" w:rsidR="00CF0D08" w:rsidRDefault="00CF0D08">
      <w:pPr>
        <w:spacing w:line="360" w:lineRule="auto"/>
        <w:ind w:firstLine="494"/>
        <w:rPr>
          <w:rFonts w:ascii="宋体" w:hAnsi="宋体" w:cs="宋体" w:hint="eastAsia"/>
          <w:sz w:val="24"/>
        </w:rPr>
      </w:pPr>
    </w:p>
    <w:p w14:paraId="009DFD55" w14:textId="77777777" w:rsidR="00CF0D08" w:rsidRDefault="00EE2FA7">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0708596A" w14:textId="77777777" w:rsidR="00CF0D08" w:rsidRDefault="00EE2FA7">
      <w:pPr>
        <w:ind w:right="1440" w:firstLine="494"/>
        <w:jc w:val="center"/>
        <w:rPr>
          <w:rFonts w:ascii="宋体" w:hAnsi="宋体" w:cs="宋体" w:hint="eastAsia"/>
          <w:sz w:val="24"/>
        </w:rPr>
      </w:pPr>
      <w:r>
        <w:rPr>
          <w:rFonts w:ascii="宋体" w:hAnsi="宋体" w:cs="宋体" w:hint="eastAsia"/>
          <w:sz w:val="24"/>
        </w:rPr>
        <w:t xml:space="preserve">                              日期：       年     月     日</w:t>
      </w:r>
    </w:p>
    <w:p w14:paraId="48C31777" w14:textId="77777777" w:rsidR="00CF0D08" w:rsidRDefault="00EE2FA7">
      <w:pPr>
        <w:rPr>
          <w:rFonts w:ascii="宋体" w:hAnsi="宋体" w:cs="宋体" w:hint="eastAsia"/>
          <w:sz w:val="24"/>
        </w:rPr>
      </w:pPr>
      <w:r>
        <w:rPr>
          <w:rFonts w:ascii="宋体" w:hAnsi="宋体" w:cs="宋体" w:hint="eastAsia"/>
          <w:b/>
          <w:bCs/>
          <w:sz w:val="24"/>
        </w:rPr>
        <w:t>附：</w:t>
      </w:r>
    </w:p>
    <w:p w14:paraId="0A5670A3" w14:textId="77777777" w:rsidR="00CF0D08" w:rsidRDefault="00EE2FA7">
      <w:pPr>
        <w:spacing w:line="360" w:lineRule="auto"/>
        <w:rPr>
          <w:rFonts w:ascii="宋体" w:hAnsi="宋体" w:cs="宋体" w:hint="eastAsia"/>
          <w:bCs/>
          <w:sz w:val="24"/>
        </w:rPr>
      </w:pPr>
      <w:r>
        <w:rPr>
          <w:rFonts w:ascii="宋体" w:hAnsi="宋体" w:cs="宋体"/>
          <w:b/>
          <w:bCs/>
          <w:noProof/>
          <w:sz w:val="24"/>
        </w:rPr>
        <mc:AlternateContent>
          <mc:Choice Requires="wps">
            <w:drawing>
              <wp:anchor distT="0" distB="0" distL="114300" distR="114300" simplePos="0" relativeHeight="251668992" behindDoc="1" locked="0" layoutInCell="1" allowOverlap="1" wp14:anchorId="3A12D001" wp14:editId="7EC27E37">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2+kxdEBAADUAwAADgAAAGRycy9lMm9Eb2MueG1srVNN&#10;j9MwEL0j8R8s32nS0HYharoHqnJBsGLhB0wdJ7HkL3m8TfvvGTuhdBcOe8AHZ2Y8fjPvebK9PxvN&#10;TjKgcrbhy0XJmbTCtcr2Df/54/DuA2cYwbagnZUNv0jk97u3b7ajr2XlBqdbGRiBWKxH3/AhRl8X&#10;BYpBGsCF89LSYeeCgUhu6Is2wEjoRhdVWW6K0YXWByckIkX30yGfEcNrAF3XKSH3TjwZaeOEGqSG&#10;SJRwUB75LnfbdVLEb12HMjLdcGIa805FyD6mvdhtoe4D+EGJuQV4TQsvOBlQlopeofYQgT0F9ReU&#10;USI4dF1cCGeKiUhWhFgsyxfaPA7gZeZCUqO/io7/D1Z8PT0EplqahHK15syCoTf/TrqB7bVky7sk&#10;0eixpsxH/xBmD8lMfM9dMOlLTNg5y3q5yirPkQkKVnflarUhcEFnVbV+v1muE2rx57oPGD9LZ1gy&#10;Gh6ofpYTTl8wTqm/U1I1dFq1B6V1dkJ//KQDOwG98SGvGf1ZmrZsbPjHdZUaARrcjgaGTOOJPNo+&#10;13t2A2+By7z+BZwa2wMOUwMZIaVBbVSUYWpe2xSQeSBnRknTScVkHV17yeIWyaPHzvLMg5mm6dYn&#10;+/Zn3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c/4wdgAAAAKAQAADwAAAAAAAAABACAAAAAi&#10;AAAAZHJzL2Rvd25yZXYueG1sUEsBAhQAFAAAAAgAh07iQFNvpMXRAQAA1AMAAA4AAAAAAAAAAQAg&#10;AAAAJwEAAGRycy9lMm9Eb2MueG1sUEsFBgAAAAAGAAYAWQEAAGoFAAAAAA==&#10;">
                <v:fill on="t" focussize="0,0"/>
                <v:stroke color="#000000" joinstyle="miter"/>
                <v:imagedata o:title=""/>
                <o:lock v:ext="edit" aspectratio="f"/>
              </v:rect>
            </w:pict>
          </mc:Fallback>
        </mc:AlternateContent>
      </w:r>
      <w:r>
        <w:rPr>
          <w:rFonts w:ascii="宋体" w:hAnsi="宋体" w:cs="宋体"/>
          <w:b/>
          <w:bCs/>
          <w:noProof/>
          <w:sz w:val="24"/>
        </w:rPr>
        <mc:AlternateContent>
          <mc:Choice Requires="wps">
            <w:drawing>
              <wp:anchor distT="0" distB="0" distL="114300" distR="114300" simplePos="0" relativeHeight="251670016" behindDoc="1" locked="0" layoutInCell="1" allowOverlap="1" wp14:anchorId="06710B9B" wp14:editId="39D6E418">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0UwyONIBAADUAwAADgAAAGRycy9lMm9Eb2MueG1srVNN&#10;b9swDL0P2H8QdF/seLW3GnF6WJBdhq1Y1x+gyJItQF8Q1Tj596NkL0u7HnqYDjJJUY98T/Tm7mQ0&#10;OYoAytmOrlclJcJy1ys7dPTx1/7DZ0ogMtsz7azo6FkAvdu+f7eZfCsqNzrdi0AQxEI7+Y6OMfq2&#10;KICPwjBYOS8sHkoXDIvohqHoA5sQ3eiiKsummFzofXBcAGB0Nx/SBTG8BdBJqbjYOf5khI0zahCa&#10;RaQEo/JAt7lbKQWPP6QEEYnuKDKNecciaB/SXmw3rB0C86PiSwvsLS284GSYslj0ArVjkZGnoP6B&#10;MooHB07GFXemmIlkRZDFunyhzcPIvMhcUGrwF9Hh/8Hy78f7QFSPk1DeNJRYZvDNf6JuzA5akHWT&#10;JJo8tJj54O/D4gGaie9JBpO+yIScsqzni6ziFAnHYNXcfLqtUXGOZ1VVf2zWdUIt/l73AeJX4QxJ&#10;RkcD1s9ysuM3iHPqn5RUDZxW/V5pnZ0wHL7oQI4M33if14L+LE1bMnX0tq5qbITh4EocGDSNR/Jg&#10;h1zv2Q24Bi7zeg04NbZjMM4NZISUxlqjoghz89qmgMgDuTBKms4qJuvg+nMWt0gePnaWZxnMNE3X&#10;PtrXP+P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RTDI4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hint="eastAsia"/>
          <w:sz w:val="24"/>
        </w:rPr>
        <w:t>投标单位法定名称章（印模）                投标单位“XX专用章”（印模）</w:t>
      </w:r>
    </w:p>
    <w:p w14:paraId="053646D5" w14:textId="77777777" w:rsidR="00CF0D08" w:rsidRDefault="00CF0D08">
      <w:pPr>
        <w:autoSpaceDE w:val="0"/>
        <w:autoSpaceDN w:val="0"/>
        <w:jc w:val="center"/>
        <w:rPr>
          <w:rFonts w:ascii="宋体" w:hAnsi="宋体" w:cs="宋体" w:hint="eastAsia"/>
          <w:b/>
          <w:spacing w:val="6"/>
          <w:sz w:val="32"/>
          <w:szCs w:val="32"/>
        </w:rPr>
      </w:pPr>
    </w:p>
    <w:p w14:paraId="24BCF850" w14:textId="77777777" w:rsidR="00CF0D08" w:rsidRDefault="00CF0D08">
      <w:pPr>
        <w:autoSpaceDE w:val="0"/>
        <w:autoSpaceDN w:val="0"/>
        <w:jc w:val="center"/>
        <w:rPr>
          <w:rFonts w:ascii="宋体" w:hAnsi="宋体" w:cs="宋体" w:hint="eastAsia"/>
          <w:b/>
          <w:spacing w:val="6"/>
          <w:sz w:val="32"/>
          <w:szCs w:val="32"/>
        </w:rPr>
      </w:pPr>
    </w:p>
    <w:p w14:paraId="1A259B88" w14:textId="77777777" w:rsidR="00CF0D08" w:rsidRDefault="00CF0D08">
      <w:pPr>
        <w:autoSpaceDE w:val="0"/>
        <w:autoSpaceDN w:val="0"/>
        <w:jc w:val="center"/>
        <w:rPr>
          <w:rFonts w:ascii="宋体" w:hAnsi="宋体" w:cs="宋体" w:hint="eastAsia"/>
          <w:b/>
          <w:spacing w:val="6"/>
          <w:sz w:val="32"/>
          <w:szCs w:val="32"/>
        </w:rPr>
      </w:pPr>
    </w:p>
    <w:p w14:paraId="4D4C1B6A" w14:textId="77777777" w:rsidR="00CF0D08" w:rsidRDefault="00CF0D08">
      <w:pPr>
        <w:autoSpaceDE w:val="0"/>
        <w:autoSpaceDN w:val="0"/>
        <w:jc w:val="center"/>
        <w:rPr>
          <w:rFonts w:ascii="宋体" w:hAnsi="宋体" w:cs="宋体" w:hint="eastAsia"/>
          <w:b/>
          <w:spacing w:val="6"/>
          <w:sz w:val="32"/>
          <w:szCs w:val="32"/>
        </w:rPr>
      </w:pPr>
    </w:p>
    <w:p w14:paraId="3EFE62EA" w14:textId="77777777" w:rsidR="00CF0D08" w:rsidRDefault="00CF0D08">
      <w:pPr>
        <w:autoSpaceDE w:val="0"/>
        <w:autoSpaceDN w:val="0"/>
        <w:jc w:val="center"/>
        <w:rPr>
          <w:rFonts w:ascii="宋体" w:hAnsi="宋体" w:cs="宋体" w:hint="eastAsia"/>
          <w:b/>
          <w:spacing w:val="6"/>
          <w:sz w:val="32"/>
          <w:szCs w:val="32"/>
        </w:rPr>
      </w:pPr>
    </w:p>
    <w:p w14:paraId="16CC7C90" w14:textId="77777777" w:rsidR="00CF0D08" w:rsidRDefault="00CF0D08">
      <w:pPr>
        <w:autoSpaceDE w:val="0"/>
        <w:autoSpaceDN w:val="0"/>
        <w:jc w:val="center"/>
        <w:rPr>
          <w:rFonts w:ascii="宋体" w:hAnsi="宋体" w:cs="宋体" w:hint="eastAsia"/>
          <w:b/>
          <w:spacing w:val="6"/>
          <w:sz w:val="32"/>
          <w:szCs w:val="32"/>
        </w:rPr>
      </w:pPr>
    </w:p>
    <w:p w14:paraId="4A03D474" w14:textId="77777777" w:rsidR="00CF0D08" w:rsidRDefault="00CF0D08">
      <w:pPr>
        <w:autoSpaceDE w:val="0"/>
        <w:autoSpaceDN w:val="0"/>
        <w:jc w:val="center"/>
        <w:rPr>
          <w:rFonts w:ascii="宋体" w:hAnsi="宋体" w:cs="宋体" w:hint="eastAsia"/>
          <w:b/>
          <w:spacing w:val="6"/>
          <w:sz w:val="32"/>
          <w:szCs w:val="32"/>
        </w:rPr>
      </w:pPr>
    </w:p>
    <w:p w14:paraId="3FB20956" w14:textId="77777777" w:rsidR="00CF0D08" w:rsidRDefault="00CF0D08">
      <w:pPr>
        <w:autoSpaceDE w:val="0"/>
        <w:autoSpaceDN w:val="0"/>
        <w:jc w:val="center"/>
        <w:rPr>
          <w:rFonts w:ascii="宋体" w:hAnsi="宋体" w:cs="宋体" w:hint="eastAsia"/>
          <w:b/>
          <w:spacing w:val="6"/>
          <w:sz w:val="32"/>
          <w:szCs w:val="32"/>
        </w:rPr>
      </w:pPr>
    </w:p>
    <w:p w14:paraId="4A03DF02" w14:textId="77777777" w:rsidR="00CF0D08" w:rsidRDefault="00CF0D08">
      <w:pPr>
        <w:autoSpaceDE w:val="0"/>
        <w:autoSpaceDN w:val="0"/>
        <w:jc w:val="center"/>
        <w:rPr>
          <w:rFonts w:ascii="宋体" w:hAnsi="宋体" w:cs="宋体" w:hint="eastAsia"/>
          <w:b/>
          <w:spacing w:val="6"/>
          <w:sz w:val="32"/>
          <w:szCs w:val="32"/>
        </w:rPr>
      </w:pPr>
    </w:p>
    <w:p w14:paraId="02FABD40" w14:textId="77777777" w:rsidR="00CF0D08" w:rsidRDefault="00CF0D08">
      <w:pPr>
        <w:autoSpaceDE w:val="0"/>
        <w:autoSpaceDN w:val="0"/>
        <w:jc w:val="center"/>
        <w:rPr>
          <w:rFonts w:ascii="宋体" w:hAnsi="宋体" w:cs="宋体" w:hint="eastAsia"/>
          <w:b/>
          <w:spacing w:val="6"/>
          <w:sz w:val="32"/>
          <w:szCs w:val="32"/>
        </w:rPr>
      </w:pPr>
    </w:p>
    <w:p w14:paraId="1A9A0C7E" w14:textId="77777777" w:rsidR="00CF0D08" w:rsidRDefault="00CF0D08">
      <w:pPr>
        <w:autoSpaceDE w:val="0"/>
        <w:autoSpaceDN w:val="0"/>
        <w:jc w:val="center"/>
        <w:rPr>
          <w:rFonts w:ascii="宋体" w:hAnsi="宋体" w:cs="宋体" w:hint="eastAsia"/>
          <w:b/>
          <w:spacing w:val="6"/>
          <w:sz w:val="32"/>
          <w:szCs w:val="32"/>
        </w:rPr>
      </w:pPr>
    </w:p>
    <w:p w14:paraId="5478ECAF" w14:textId="77777777" w:rsidR="00CF0D08" w:rsidRDefault="00CF0D08">
      <w:pPr>
        <w:autoSpaceDE w:val="0"/>
        <w:autoSpaceDN w:val="0"/>
        <w:jc w:val="center"/>
        <w:rPr>
          <w:rFonts w:ascii="宋体" w:hAnsi="宋体" w:cs="宋体" w:hint="eastAsia"/>
          <w:b/>
          <w:spacing w:val="6"/>
          <w:sz w:val="32"/>
          <w:szCs w:val="32"/>
        </w:rPr>
      </w:pPr>
    </w:p>
    <w:p w14:paraId="5C7027A4" w14:textId="77777777" w:rsidR="00CF0D08" w:rsidRDefault="00CF0D08">
      <w:pPr>
        <w:autoSpaceDE w:val="0"/>
        <w:autoSpaceDN w:val="0"/>
        <w:jc w:val="center"/>
        <w:rPr>
          <w:rFonts w:ascii="宋体" w:hAnsi="宋体" w:cs="宋体" w:hint="eastAsia"/>
          <w:b/>
          <w:spacing w:val="6"/>
          <w:sz w:val="32"/>
          <w:szCs w:val="32"/>
        </w:rPr>
      </w:pPr>
    </w:p>
    <w:p w14:paraId="3CD146D6" w14:textId="77777777" w:rsidR="00CF0D08" w:rsidRDefault="00CF0D08">
      <w:pPr>
        <w:autoSpaceDE w:val="0"/>
        <w:autoSpaceDN w:val="0"/>
        <w:jc w:val="center"/>
        <w:rPr>
          <w:rFonts w:ascii="宋体" w:hAnsi="宋体" w:cs="宋体" w:hint="eastAsia"/>
          <w:b/>
          <w:spacing w:val="6"/>
          <w:sz w:val="32"/>
          <w:szCs w:val="32"/>
        </w:rPr>
      </w:pPr>
    </w:p>
    <w:p w14:paraId="009CB2CC" w14:textId="77777777" w:rsidR="00CF0D08" w:rsidRDefault="00CF0D08">
      <w:pPr>
        <w:autoSpaceDE w:val="0"/>
        <w:autoSpaceDN w:val="0"/>
        <w:jc w:val="center"/>
        <w:rPr>
          <w:rFonts w:ascii="宋体" w:hAnsi="宋体" w:cs="宋体" w:hint="eastAsia"/>
          <w:b/>
          <w:spacing w:val="6"/>
          <w:sz w:val="32"/>
          <w:szCs w:val="32"/>
        </w:rPr>
      </w:pPr>
    </w:p>
    <w:p w14:paraId="3AFF13BB" w14:textId="77777777" w:rsidR="00C55188" w:rsidRDefault="00C55188">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28F99343" w14:textId="6CBA1D33" w:rsidR="00CF0D08" w:rsidRDefault="00EE2FA7">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035682F9" w14:textId="77777777" w:rsidR="00CF0D08" w:rsidRDefault="00EE2FA7">
      <w:pPr>
        <w:widowControl/>
        <w:spacing w:line="30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（以联合体形式投标的，提供联合协议；本项目不接受联合体投标或者投标供应商不以联合体形式投标的，则不需要提供）</w:t>
      </w:r>
    </w:p>
    <w:p w14:paraId="44490014"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组成一个联合体，以一个投标供应商的身份</w:t>
      </w:r>
      <w:r>
        <w:rPr>
          <w:rFonts w:ascii="宋体" w:hAnsi="宋体" w:cs="宋体" w:hint="eastAsia"/>
          <w:kern w:val="0"/>
          <w:sz w:val="24"/>
        </w:rPr>
        <w:t>参加</w:t>
      </w: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w:t>
      </w:r>
      <w:r>
        <w:rPr>
          <w:rFonts w:ascii="宋体" w:hAnsi="宋体" w:cs="宋体" w:hint="eastAsia"/>
          <w:kern w:val="0"/>
          <w:sz w:val="24"/>
          <w:lang w:val="zh-CN"/>
        </w:rPr>
        <w:t xml:space="preserve">投标。 </w:t>
      </w:r>
    </w:p>
    <w:p w14:paraId="770A7420"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2C91495E"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w:t>
      </w:r>
      <w:r>
        <w:rPr>
          <w:rFonts w:ascii="宋体" w:hAnsi="宋体" w:cs="宋体" w:hint="eastAsia"/>
          <w:kern w:val="0"/>
          <w:sz w:val="24"/>
        </w:rPr>
        <w:t>响应</w:t>
      </w:r>
      <w:r>
        <w:rPr>
          <w:rFonts w:ascii="宋体" w:hAnsi="宋体" w:cs="宋体" w:hint="eastAsia"/>
          <w:kern w:val="0"/>
          <w:sz w:val="24"/>
          <w:lang w:val="zh-CN"/>
        </w:rPr>
        <w:t>等均对联合投标各方产生约束力。</w:t>
      </w:r>
    </w:p>
    <w:p w14:paraId="6A12D09A"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2A3FFAF3"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19B0120D"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4EF4FDF"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w:t>
      </w:r>
    </w:p>
    <w:p w14:paraId="19EE2A58"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76F59A2F" w14:textId="77777777" w:rsidR="00CF0D08" w:rsidRDefault="00EE2FA7">
      <w:pPr>
        <w:snapToGrid w:val="0"/>
        <w:spacing w:line="30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13"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13"/>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14"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w:t>
      </w:r>
      <w:r>
        <w:rPr>
          <w:rFonts w:ascii="宋体" w:hAnsi="宋体" w:cs="宋体" w:hint="eastAsia"/>
          <w:b/>
          <w:kern w:val="0"/>
          <w:sz w:val="24"/>
        </w:rPr>
        <w:t>前附表</w:t>
      </w:r>
      <w:r>
        <w:rPr>
          <w:rFonts w:ascii="宋体" w:hAnsi="宋体" w:cs="宋体" w:hint="eastAsia"/>
          <w:b/>
          <w:kern w:val="0"/>
          <w:sz w:val="24"/>
          <w:lang w:val="zh-CN"/>
        </w:rPr>
        <w:t>确定的比例给予扣除。供应商</w:t>
      </w:r>
      <w:r>
        <w:rPr>
          <w:rFonts w:ascii="宋体" w:hAnsi="宋体" w:cs="宋体" w:hint="eastAsia"/>
          <w:b/>
          <w:sz w:val="24"/>
        </w:rPr>
        <w:t>拟享受以上价格扣除政策的，填写有关内容。</w:t>
      </w:r>
      <w:bookmarkEnd w:id="414"/>
      <w:r>
        <w:rPr>
          <w:rFonts w:ascii="宋体" w:hAnsi="宋体" w:cs="宋体" w:hint="eastAsia"/>
          <w:b/>
          <w:kern w:val="0"/>
          <w:sz w:val="24"/>
          <w:lang w:val="zh-CN"/>
        </w:rPr>
        <w:t>）</w:t>
      </w:r>
    </w:p>
    <w:p w14:paraId="131B8BD8" w14:textId="77777777" w:rsidR="00CF0D08" w:rsidRDefault="00EE2FA7">
      <w:pPr>
        <w:spacing w:line="30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41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15"/>
    </w:p>
    <w:p w14:paraId="62AF0E1D"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D320852"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660D92EB"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134A78BA"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5F29C159"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14:paraId="3B05EE41" w14:textId="77777777" w:rsidR="00CF0D08" w:rsidRDefault="00EE2FA7">
      <w:pPr>
        <w:snapToGrid w:val="0"/>
        <w:spacing w:line="30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0E021FE" w14:textId="77777777" w:rsidR="00CF0D08" w:rsidRDefault="00EE2FA7">
      <w:pPr>
        <w:snapToGrid w:val="0"/>
        <w:spacing w:line="30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53B580A" w14:textId="66A4BD7B" w:rsidR="00CF0D08" w:rsidRDefault="00EE2FA7" w:rsidP="00C55188">
      <w:pPr>
        <w:spacing w:line="300" w:lineRule="auto"/>
        <w:ind w:right="420"/>
        <w:rPr>
          <w:rFonts w:ascii="宋体" w:hAnsi="宋体" w:cs="宋体" w:hint="eastAsia"/>
          <w:b/>
          <w:spacing w:val="6"/>
          <w:sz w:val="32"/>
          <w:szCs w:val="32"/>
        </w:rPr>
      </w:pPr>
      <w:r>
        <w:rPr>
          <w:rFonts w:ascii="宋体" w:hAnsi="宋体" w:cs="宋体" w:hint="eastAsia"/>
          <w:sz w:val="24"/>
        </w:rPr>
        <w:t>注：按本格式和要求提供。</w:t>
      </w:r>
    </w:p>
    <w:p w14:paraId="27F857B9" w14:textId="77777777" w:rsidR="00CF0D08" w:rsidRDefault="00EE2FA7">
      <w:pPr>
        <w:snapToGrid w:val="0"/>
        <w:spacing w:line="360" w:lineRule="auto"/>
        <w:jc w:val="center"/>
        <w:rPr>
          <w:rFonts w:ascii="宋体" w:hAnsi="宋体" w:cs="宋体" w:hint="eastAsia"/>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7C0D488D" w14:textId="77777777" w:rsidR="00CF0D08" w:rsidRDefault="00EE2FA7">
      <w:pPr>
        <w:widowControl/>
        <w:spacing w:line="30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中标后以分包方式履行合同的，提供分包意向协议；采购人不同意分包或者投标供应商中标后不以分包方式履行合同的，则不需要提供。</w:t>
      </w:r>
      <w:r>
        <w:rPr>
          <w:rFonts w:ascii="宋体" w:hAnsi="宋体" w:cs="宋体" w:hint="eastAsia"/>
          <w:sz w:val="24"/>
        </w:rPr>
        <w:t>）</w:t>
      </w:r>
    </w:p>
    <w:p w14:paraId="21CE8AD5"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u w:val="single"/>
        </w:rPr>
        <w:t>（投标供应商名称）</w:t>
      </w:r>
      <w:r>
        <w:rPr>
          <w:rFonts w:ascii="宋体" w:hAnsi="宋体" w:cs="宋体" w:hint="eastAsia"/>
          <w:kern w:val="0"/>
          <w:sz w:val="24"/>
          <w:lang w:val="zh-CN"/>
        </w:rPr>
        <w:t>若成为</w:t>
      </w:r>
      <w:r>
        <w:rPr>
          <w:rFonts w:ascii="宋体" w:hAnsi="宋体" w:cs="宋体" w:hint="eastAsia"/>
          <w:sz w:val="24"/>
        </w:rPr>
        <w:t>杭州第九中学树</w:t>
      </w:r>
      <w:proofErr w:type="gramStart"/>
      <w:r>
        <w:rPr>
          <w:rFonts w:ascii="宋体" w:hAnsi="宋体" w:cs="宋体" w:hint="eastAsia"/>
          <w:sz w:val="24"/>
        </w:rPr>
        <w:t>范</w:t>
      </w:r>
      <w:proofErr w:type="gramEnd"/>
      <w:r>
        <w:rPr>
          <w:rFonts w:ascii="宋体" w:hAnsi="宋体" w:cs="宋体" w:hint="eastAsia"/>
          <w:sz w:val="24"/>
        </w:rPr>
        <w:t>学校教师、学生宿舍家具采购项目 【项目编号： ZYZB-GK-2025-003】</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（投标供应商名称）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12314133"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4204FFCF"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u w:val="single"/>
        </w:rPr>
        <w:t>（投标供应商名称）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643BC418" w14:textId="77777777" w:rsidR="00CF0D08" w:rsidRDefault="00EE2FA7">
      <w:pPr>
        <w:pStyle w:val="2"/>
        <w:spacing w:line="300" w:lineRule="auto"/>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6C896BE0" w14:textId="77777777" w:rsidR="00CF0D08" w:rsidRDefault="00EE2FA7">
      <w:pPr>
        <w:spacing w:line="300" w:lineRule="auto"/>
        <w:ind w:firstLineChars="200" w:firstLine="480"/>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7FA09C64" w14:textId="77777777" w:rsidR="00CF0D08" w:rsidRDefault="00EE2FA7">
      <w:pPr>
        <w:snapToGrid w:val="0"/>
        <w:spacing w:line="30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w:t>
      </w:r>
      <w:r>
        <w:rPr>
          <w:rFonts w:ascii="宋体" w:hAnsi="宋体" w:cs="宋体" w:hint="eastAsia"/>
          <w:b/>
          <w:kern w:val="0"/>
          <w:sz w:val="24"/>
        </w:rPr>
        <w:t>前附表</w:t>
      </w:r>
      <w:r>
        <w:rPr>
          <w:rFonts w:ascii="宋体" w:hAnsi="宋体" w:cs="宋体" w:hint="eastAsia"/>
          <w:b/>
          <w:kern w:val="0"/>
          <w:sz w:val="24"/>
          <w:lang w:val="zh-CN"/>
        </w:rPr>
        <w:t>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9B3A6F9" w14:textId="77777777" w:rsidR="00CF0D08" w:rsidRDefault="00EE2FA7">
      <w:pPr>
        <w:spacing w:line="30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6D4C8FE1"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5ADD6662" w14:textId="77777777" w:rsidR="00CF0D08" w:rsidRDefault="00EE2FA7">
      <w:pPr>
        <w:snapToGrid w:val="0"/>
        <w:spacing w:line="300" w:lineRule="auto"/>
        <w:ind w:firstLine="576"/>
        <w:rPr>
          <w:rFonts w:ascii="宋体" w:hAnsi="宋体" w:cs="宋体" w:hint="eastAsia"/>
          <w:u w:val="single"/>
        </w:rPr>
      </w:pPr>
      <w:r>
        <w:rPr>
          <w:rFonts w:ascii="宋体" w:hAnsi="宋体" w:cs="宋体" w:hint="eastAsia"/>
          <w:u w:val="single"/>
        </w:rPr>
        <w:t xml:space="preserve">                                                                                  </w:t>
      </w:r>
    </w:p>
    <w:p w14:paraId="0B4756FD"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2DA4547D"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u w:val="single"/>
        </w:rPr>
        <w:t xml:space="preserve">                                                                                       </w:t>
      </w:r>
    </w:p>
    <w:p w14:paraId="62CB851D"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3A9E9E29" w14:textId="77777777" w:rsidR="00CF0D08" w:rsidRDefault="00EE2FA7">
      <w:pPr>
        <w:snapToGrid w:val="0"/>
        <w:spacing w:line="30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13592EC1" w14:textId="77777777" w:rsidR="00CF0D08" w:rsidRDefault="00EE2FA7">
      <w:pPr>
        <w:snapToGrid w:val="0"/>
        <w:spacing w:line="30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3290CA02"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u w:val="single"/>
        </w:rPr>
        <w:t xml:space="preserve">                                                                                     </w:t>
      </w:r>
    </w:p>
    <w:p w14:paraId="07F2F354"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1D779ADE"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u w:val="single"/>
        </w:rPr>
        <w:t xml:space="preserve">                                                                                  </w:t>
      </w:r>
    </w:p>
    <w:p w14:paraId="278614DF" w14:textId="77777777" w:rsidR="00CF0D08" w:rsidRDefault="00EE2FA7">
      <w:pPr>
        <w:snapToGrid w:val="0"/>
        <w:spacing w:line="300" w:lineRule="auto"/>
        <w:ind w:firstLine="576"/>
        <w:rPr>
          <w:rFonts w:ascii="宋体" w:hAnsi="宋体" w:cs="宋体" w:hint="eastAsia"/>
          <w:kern w:val="0"/>
          <w:sz w:val="24"/>
          <w:lang w:val="zh-CN"/>
        </w:rPr>
      </w:pPr>
      <w:r>
        <w:rPr>
          <w:rFonts w:ascii="宋体" w:hAnsi="宋体" w:cs="宋体" w:hint="eastAsia"/>
          <w:kern w:val="0"/>
          <w:sz w:val="24"/>
          <w:lang w:val="zh-CN"/>
        </w:rPr>
        <w:t>八、其他</w:t>
      </w:r>
    </w:p>
    <w:p w14:paraId="1E218447" w14:textId="77777777" w:rsidR="00CF0D08" w:rsidRDefault="00EE2FA7">
      <w:pPr>
        <w:snapToGrid w:val="0"/>
        <w:spacing w:line="300" w:lineRule="auto"/>
        <w:ind w:leftChars="342" w:left="5758" w:hangingChars="2100" w:hanging="5040"/>
        <w:jc w:val="left"/>
        <w:rPr>
          <w:rFonts w:ascii="宋体" w:hAnsi="宋体" w:cs="宋体" w:hint="eastAsia"/>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p>
    <w:p w14:paraId="2035FC73" w14:textId="77777777" w:rsidR="00CF0D08" w:rsidRDefault="00EE2FA7">
      <w:pPr>
        <w:snapToGrid w:val="0"/>
        <w:spacing w:line="300" w:lineRule="auto"/>
        <w:ind w:leftChars="342" w:left="5758" w:hangingChars="2100" w:hanging="5040"/>
        <w:jc w:val="center"/>
        <w:rPr>
          <w:rFonts w:ascii="宋体" w:hAnsi="宋体" w:cs="宋体" w:hint="eastAsia"/>
          <w:kern w:val="0"/>
          <w:sz w:val="24"/>
          <w:lang w:val="zh-CN"/>
        </w:rPr>
      </w:pPr>
      <w:r>
        <w:rPr>
          <w:rFonts w:ascii="宋体" w:hAnsi="宋体" w:cs="宋体" w:hint="eastAsia"/>
          <w:kern w:val="0"/>
          <w:sz w:val="24"/>
        </w:rPr>
        <w:t xml:space="preserve">                                  </w:t>
      </w:r>
      <w:r>
        <w:rPr>
          <w:rFonts w:ascii="宋体" w:hAnsi="宋体" w:cs="宋体" w:hint="eastAsia"/>
          <w:kern w:val="0"/>
          <w:sz w:val="24"/>
          <w:lang w:val="zh-CN"/>
        </w:rPr>
        <w:t>投标供应商名称(电子签名)：</w:t>
      </w:r>
    </w:p>
    <w:p w14:paraId="7054DDFE" w14:textId="77777777" w:rsidR="00CF0D08" w:rsidRDefault="00EE2FA7">
      <w:pPr>
        <w:snapToGrid w:val="0"/>
        <w:spacing w:line="30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7B5E4C34" w14:textId="77777777" w:rsidR="00CF0D08" w:rsidRDefault="00EE2FA7">
      <w:pPr>
        <w:snapToGrid w:val="0"/>
        <w:spacing w:line="300" w:lineRule="auto"/>
        <w:jc w:val="center"/>
        <w:rPr>
          <w:rFonts w:ascii="宋体" w:hAnsi="宋体" w:cs="宋体" w:hint="eastAsia"/>
        </w:rPr>
      </w:pPr>
      <w:r>
        <w:rPr>
          <w:rFonts w:ascii="宋体" w:hAnsi="宋体" w:cs="宋体" w:hint="eastAsia"/>
          <w:kern w:val="0"/>
          <w:sz w:val="24"/>
        </w:rPr>
        <w:t xml:space="preserve">                  </w:t>
      </w:r>
      <w:r>
        <w:rPr>
          <w:rFonts w:ascii="宋体" w:hAnsi="宋体" w:cs="宋体" w:hint="eastAsia"/>
          <w:kern w:val="0"/>
          <w:sz w:val="24"/>
          <w:lang w:val="zh-CN"/>
        </w:rPr>
        <w:t>……</w:t>
      </w:r>
    </w:p>
    <w:p w14:paraId="2ABED426" w14:textId="77777777" w:rsidR="00CF0D08" w:rsidRDefault="00EE2FA7">
      <w:pPr>
        <w:spacing w:line="30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CC6A8C2" w14:textId="77777777" w:rsidR="00CF0D08" w:rsidRDefault="00CF0D08">
      <w:pPr>
        <w:autoSpaceDE w:val="0"/>
        <w:autoSpaceDN w:val="0"/>
        <w:jc w:val="center"/>
        <w:rPr>
          <w:rFonts w:ascii="宋体" w:hAnsi="宋体" w:cs="宋体" w:hint="eastAsia"/>
          <w:b/>
          <w:spacing w:val="6"/>
          <w:sz w:val="32"/>
          <w:szCs w:val="32"/>
        </w:rPr>
        <w:sectPr w:rsidR="00CF0D08">
          <w:headerReference w:type="default" r:id="rId50"/>
          <w:footerReference w:type="even" r:id="rId51"/>
          <w:footerReference w:type="default" r:id="rId52"/>
          <w:headerReference w:type="first" r:id="rId53"/>
          <w:footerReference w:type="first" r:id="rId54"/>
          <w:pgSz w:w="11906" w:h="16838"/>
          <w:pgMar w:top="1276" w:right="1418" w:bottom="1247" w:left="1418" w:header="851" w:footer="992" w:gutter="0"/>
          <w:cols w:space="720"/>
          <w:titlePg/>
          <w:docGrid w:linePitch="312"/>
        </w:sectPr>
      </w:pPr>
    </w:p>
    <w:p w14:paraId="22F6D7ED" w14:textId="77777777" w:rsidR="00CF0D08" w:rsidRDefault="00EE2FA7">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14:paraId="007FE65A" w14:textId="77777777" w:rsidR="00CF0D08" w:rsidRDefault="00EE2FA7">
      <w:pPr>
        <w:spacing w:line="360" w:lineRule="auto"/>
        <w:jc w:val="center"/>
        <w:rPr>
          <w:rFonts w:ascii="宋体" w:hAnsi="宋体" w:hint="eastAsia"/>
          <w:b/>
          <w:sz w:val="32"/>
        </w:rPr>
      </w:pPr>
      <w:r>
        <w:rPr>
          <w:rFonts w:ascii="宋体" w:hAnsi="宋体" w:hint="eastAsia"/>
          <w:b/>
          <w:sz w:val="32"/>
        </w:rPr>
        <w:t>中小企业声明函（货物）</w:t>
      </w:r>
    </w:p>
    <w:p w14:paraId="63E7ABE8" w14:textId="77777777" w:rsidR="00CF0D08" w:rsidRDefault="00EE2FA7">
      <w:pPr>
        <w:spacing w:line="336" w:lineRule="auto"/>
        <w:ind w:firstLineChars="200" w:firstLine="480"/>
        <w:rPr>
          <w:rFonts w:ascii="宋体" w:hAnsi="宋体" w:hint="eastAsia"/>
          <w:sz w:val="24"/>
        </w:rPr>
      </w:pPr>
      <w:r>
        <w:rPr>
          <w:rFonts w:ascii="宋体" w:hAnsi="宋体" w:hint="eastAsia"/>
          <w:sz w:val="24"/>
        </w:rPr>
        <w:t xml:space="preserve">本公司（联合体）郑重声明，根据《政府采购促进中小企业发展管理办法》（财库﹝2020﹞46 号）的规定，本公司（联合体）参加 </w:t>
      </w:r>
      <w:r>
        <w:rPr>
          <w:rFonts w:ascii="宋体" w:hAnsi="宋体" w:hint="eastAsia"/>
          <w:sz w:val="24"/>
          <w:u w:val="single"/>
        </w:rPr>
        <w:t xml:space="preserve">（采购人） </w:t>
      </w:r>
      <w:r>
        <w:rPr>
          <w:rFonts w:ascii="宋体" w:hAnsi="宋体" w:hint="eastAsia"/>
          <w:sz w:val="24"/>
        </w:rPr>
        <w:t xml:space="preserve">的 </w:t>
      </w:r>
      <w:r>
        <w:rPr>
          <w:rFonts w:ascii="宋体" w:hAnsi="宋体" w:hint="eastAsia"/>
          <w:sz w:val="24"/>
          <w:u w:val="single"/>
        </w:rPr>
        <w:t>（项目名称）</w:t>
      </w:r>
      <w:r>
        <w:rPr>
          <w:rFonts w:ascii="宋体" w:hAnsi="宋体" w:hint="eastAsia"/>
          <w:sz w:val="24"/>
        </w:rPr>
        <w:t xml:space="preserve"> 采购活动，提供的货物全部由符合政策要求的中小企业制造。相关企业（含联合体中的中小企业、签订分包意向协议的中小企业）的具体情况如下：</w:t>
      </w: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52"/>
        <w:gridCol w:w="907"/>
        <w:gridCol w:w="3536"/>
        <w:gridCol w:w="1389"/>
        <w:gridCol w:w="1312"/>
        <w:gridCol w:w="1409"/>
        <w:gridCol w:w="2451"/>
      </w:tblGrid>
      <w:tr w:rsidR="00CF0D08" w14:paraId="0B58E826" w14:textId="77777777">
        <w:trPr>
          <w:trHeight w:val="680"/>
        </w:trPr>
        <w:tc>
          <w:tcPr>
            <w:tcW w:w="0" w:type="auto"/>
            <w:vAlign w:val="center"/>
          </w:tcPr>
          <w:p w14:paraId="2104BDF5" w14:textId="77777777" w:rsidR="00CF0D08" w:rsidRDefault="00EE2FA7">
            <w:pPr>
              <w:widowControl/>
              <w:snapToGrid w:val="0"/>
              <w:jc w:val="center"/>
              <w:textAlignment w:val="center"/>
              <w:rPr>
                <w:rFonts w:ascii="宋体" w:hAnsi="宋体" w:cs="宋体" w:hint="eastAsia"/>
                <w:b/>
                <w:bCs/>
                <w:sz w:val="24"/>
              </w:rPr>
            </w:pPr>
            <w:r>
              <w:rPr>
                <w:rFonts w:ascii="宋体" w:hAnsi="宋体" w:cs="宋体" w:hint="eastAsia"/>
                <w:b/>
                <w:bCs/>
                <w:kern w:val="0"/>
                <w:sz w:val="24"/>
              </w:rPr>
              <w:t>序号</w:t>
            </w:r>
          </w:p>
        </w:tc>
        <w:tc>
          <w:tcPr>
            <w:tcW w:w="2452" w:type="dxa"/>
            <w:vAlign w:val="center"/>
          </w:tcPr>
          <w:p w14:paraId="6784FD4F" w14:textId="77777777" w:rsidR="00CF0D08" w:rsidRDefault="00EE2FA7">
            <w:pPr>
              <w:widowControl/>
              <w:snapToGrid w:val="0"/>
              <w:jc w:val="center"/>
              <w:textAlignment w:val="center"/>
              <w:rPr>
                <w:rFonts w:ascii="宋体" w:hAnsi="宋体" w:cs="宋体" w:hint="eastAsia"/>
                <w:b/>
                <w:bCs/>
                <w:sz w:val="24"/>
              </w:rPr>
            </w:pPr>
            <w:r>
              <w:rPr>
                <w:rFonts w:ascii="宋体" w:hAnsi="宋体" w:cs="宋体" w:hint="eastAsia"/>
                <w:b/>
                <w:bCs/>
                <w:kern w:val="0"/>
                <w:sz w:val="24"/>
              </w:rPr>
              <w:t>标的（货物）名称</w:t>
            </w:r>
          </w:p>
        </w:tc>
        <w:tc>
          <w:tcPr>
            <w:tcW w:w="907" w:type="dxa"/>
            <w:vAlign w:val="center"/>
          </w:tcPr>
          <w:p w14:paraId="2CDDD5AA" w14:textId="77777777" w:rsidR="00CF0D08" w:rsidRDefault="00EE2FA7">
            <w:pPr>
              <w:widowControl/>
              <w:snapToGrid w:val="0"/>
              <w:jc w:val="center"/>
              <w:textAlignment w:val="center"/>
              <w:rPr>
                <w:rFonts w:ascii="宋体" w:hAnsi="宋体" w:cs="宋体" w:hint="eastAsia"/>
                <w:b/>
                <w:bCs/>
                <w:sz w:val="24"/>
              </w:rPr>
            </w:pPr>
            <w:r>
              <w:rPr>
                <w:rFonts w:ascii="宋体" w:hAnsi="宋体" w:cs="宋体" w:hint="eastAsia"/>
                <w:sz w:val="24"/>
              </w:rPr>
              <w:t>属于行业</w:t>
            </w:r>
          </w:p>
        </w:tc>
        <w:tc>
          <w:tcPr>
            <w:tcW w:w="3536" w:type="dxa"/>
            <w:vAlign w:val="center"/>
          </w:tcPr>
          <w:p w14:paraId="5B121F0D" w14:textId="77777777" w:rsidR="00CF0D08" w:rsidRDefault="00EE2FA7">
            <w:pPr>
              <w:widowControl/>
              <w:snapToGrid w:val="0"/>
              <w:jc w:val="center"/>
              <w:textAlignment w:val="center"/>
              <w:rPr>
                <w:rFonts w:ascii="宋体" w:hAnsi="宋体" w:cs="宋体" w:hint="eastAsia"/>
                <w:sz w:val="24"/>
              </w:rPr>
            </w:pPr>
            <w:r>
              <w:rPr>
                <w:rFonts w:ascii="宋体" w:hAnsi="宋体" w:cs="宋体" w:hint="eastAsia"/>
                <w:sz w:val="24"/>
              </w:rPr>
              <w:t>制造商名称</w:t>
            </w:r>
          </w:p>
        </w:tc>
        <w:tc>
          <w:tcPr>
            <w:tcW w:w="1389" w:type="dxa"/>
            <w:vAlign w:val="center"/>
          </w:tcPr>
          <w:p w14:paraId="36A09E7F" w14:textId="77777777" w:rsidR="00CF0D08" w:rsidRDefault="00EE2FA7">
            <w:pPr>
              <w:widowControl/>
              <w:snapToGrid w:val="0"/>
              <w:jc w:val="center"/>
              <w:textAlignment w:val="center"/>
              <w:rPr>
                <w:rFonts w:ascii="宋体" w:hAnsi="宋体" w:cs="宋体" w:hint="eastAsia"/>
                <w:sz w:val="24"/>
              </w:rPr>
            </w:pPr>
            <w:r>
              <w:rPr>
                <w:rFonts w:ascii="宋体" w:hAnsi="宋体" w:cs="宋体" w:hint="eastAsia"/>
                <w:sz w:val="24"/>
              </w:rPr>
              <w:t>从业人员（人数）</w:t>
            </w:r>
          </w:p>
        </w:tc>
        <w:tc>
          <w:tcPr>
            <w:tcW w:w="1312" w:type="dxa"/>
            <w:vAlign w:val="center"/>
          </w:tcPr>
          <w:p w14:paraId="373229D2" w14:textId="77777777" w:rsidR="00CF0D08" w:rsidRDefault="00EE2FA7">
            <w:pPr>
              <w:widowControl/>
              <w:snapToGrid w:val="0"/>
              <w:jc w:val="center"/>
              <w:textAlignment w:val="center"/>
              <w:rPr>
                <w:rFonts w:ascii="宋体" w:hAnsi="宋体" w:cs="宋体" w:hint="eastAsia"/>
                <w:sz w:val="24"/>
              </w:rPr>
            </w:pPr>
            <w:r>
              <w:rPr>
                <w:rFonts w:ascii="宋体" w:hAnsi="宋体" w:cs="宋体" w:hint="eastAsia"/>
                <w:sz w:val="24"/>
              </w:rPr>
              <w:t>营业收入（万元）</w:t>
            </w:r>
          </w:p>
        </w:tc>
        <w:tc>
          <w:tcPr>
            <w:tcW w:w="1409" w:type="dxa"/>
            <w:vAlign w:val="center"/>
          </w:tcPr>
          <w:p w14:paraId="58D1A187" w14:textId="77777777" w:rsidR="00CF0D08" w:rsidRDefault="00EE2FA7">
            <w:pPr>
              <w:widowControl/>
              <w:snapToGrid w:val="0"/>
              <w:jc w:val="center"/>
              <w:textAlignment w:val="center"/>
              <w:rPr>
                <w:rFonts w:ascii="宋体" w:hAnsi="宋体" w:cs="宋体" w:hint="eastAsia"/>
                <w:sz w:val="24"/>
              </w:rPr>
            </w:pPr>
            <w:r>
              <w:rPr>
                <w:rFonts w:ascii="宋体" w:hAnsi="宋体" w:cs="宋体" w:hint="eastAsia"/>
                <w:sz w:val="24"/>
              </w:rPr>
              <w:t>资产总额（万元）</w:t>
            </w:r>
          </w:p>
        </w:tc>
        <w:tc>
          <w:tcPr>
            <w:tcW w:w="2451" w:type="dxa"/>
            <w:vAlign w:val="center"/>
          </w:tcPr>
          <w:p w14:paraId="2B572DDD" w14:textId="77777777" w:rsidR="00CF0D08" w:rsidRDefault="00EE2FA7">
            <w:pPr>
              <w:widowControl/>
              <w:snapToGrid w:val="0"/>
              <w:jc w:val="center"/>
              <w:textAlignment w:val="center"/>
              <w:rPr>
                <w:rFonts w:ascii="宋体" w:hAnsi="宋体" w:cs="宋体" w:hint="eastAsia"/>
                <w:b/>
                <w:bCs/>
                <w:kern w:val="0"/>
                <w:sz w:val="24"/>
              </w:rPr>
            </w:pPr>
            <w:r>
              <w:rPr>
                <w:rFonts w:ascii="宋体" w:hAnsi="宋体" w:cs="宋体" w:hint="eastAsia"/>
                <w:sz w:val="24"/>
              </w:rPr>
              <w:t>属于</w:t>
            </w:r>
            <w:r>
              <w:rPr>
                <w:rFonts w:ascii="宋体" w:hAnsi="宋体" w:cs="宋体" w:hint="eastAsia"/>
                <w:sz w:val="24"/>
                <w:u w:val="single"/>
              </w:rPr>
              <w:t>（中型企业、小型企业、微型企业）</w:t>
            </w:r>
          </w:p>
        </w:tc>
      </w:tr>
      <w:tr w:rsidR="00CF0D08" w14:paraId="65ACD536" w14:textId="77777777">
        <w:trPr>
          <w:trHeight w:val="680"/>
        </w:trPr>
        <w:tc>
          <w:tcPr>
            <w:tcW w:w="0" w:type="auto"/>
            <w:vAlign w:val="center"/>
          </w:tcPr>
          <w:p w14:paraId="349B1B45" w14:textId="77777777" w:rsidR="00CF0D08" w:rsidRDefault="00EE2FA7">
            <w:pPr>
              <w:widowControl/>
              <w:snapToGrid w:val="0"/>
              <w:jc w:val="center"/>
              <w:textAlignment w:val="center"/>
              <w:rPr>
                <w:rFonts w:ascii="宋体" w:hAnsi="宋体" w:cs="宋体" w:hint="eastAsia"/>
                <w:sz w:val="24"/>
              </w:rPr>
            </w:pPr>
            <w:r>
              <w:rPr>
                <w:rFonts w:ascii="宋体" w:hAnsi="宋体" w:cs="宋体" w:hint="eastAsia"/>
                <w:kern w:val="0"/>
                <w:sz w:val="24"/>
              </w:rPr>
              <w:t>1</w:t>
            </w:r>
          </w:p>
        </w:tc>
        <w:tc>
          <w:tcPr>
            <w:tcW w:w="2452" w:type="dxa"/>
            <w:shd w:val="clear" w:color="auto" w:fill="auto"/>
            <w:vAlign w:val="center"/>
          </w:tcPr>
          <w:p w14:paraId="28F10F58" w14:textId="77777777" w:rsidR="00CF0D08" w:rsidRDefault="00CF0D08">
            <w:pPr>
              <w:widowControl/>
              <w:adjustRightInd/>
              <w:jc w:val="left"/>
              <w:rPr>
                <w:rFonts w:ascii="宋体" w:hAnsi="宋体" w:cs="宋体" w:hint="eastAsia"/>
                <w:color w:val="000000"/>
                <w:kern w:val="0"/>
                <w:sz w:val="24"/>
              </w:rPr>
            </w:pPr>
          </w:p>
        </w:tc>
        <w:tc>
          <w:tcPr>
            <w:tcW w:w="907" w:type="dxa"/>
            <w:vAlign w:val="center"/>
          </w:tcPr>
          <w:p w14:paraId="3B25E57D" w14:textId="77777777" w:rsidR="00CF0D08" w:rsidRDefault="00EE2FA7">
            <w:pPr>
              <w:widowControl/>
              <w:snapToGrid w:val="0"/>
              <w:jc w:val="center"/>
              <w:textAlignment w:val="center"/>
              <w:rPr>
                <w:rFonts w:ascii="宋体" w:hAnsi="宋体" w:cs="宋体" w:hint="eastAsia"/>
                <w:sz w:val="24"/>
              </w:rPr>
            </w:pPr>
            <w:r>
              <w:rPr>
                <w:rFonts w:ascii="宋体" w:hAnsi="宋体" w:cs="宋体" w:hint="eastAsia"/>
                <w:sz w:val="24"/>
              </w:rPr>
              <w:t>工业</w:t>
            </w:r>
          </w:p>
        </w:tc>
        <w:tc>
          <w:tcPr>
            <w:tcW w:w="3536" w:type="dxa"/>
            <w:vAlign w:val="center"/>
          </w:tcPr>
          <w:p w14:paraId="5CA89841" w14:textId="77777777" w:rsidR="00CF0D08" w:rsidRDefault="00CF0D08">
            <w:pPr>
              <w:widowControl/>
              <w:snapToGrid w:val="0"/>
              <w:jc w:val="center"/>
              <w:textAlignment w:val="center"/>
              <w:rPr>
                <w:rFonts w:ascii="宋体" w:hAnsi="宋体" w:cs="宋体" w:hint="eastAsia"/>
                <w:sz w:val="24"/>
              </w:rPr>
            </w:pPr>
          </w:p>
        </w:tc>
        <w:tc>
          <w:tcPr>
            <w:tcW w:w="1389" w:type="dxa"/>
            <w:vAlign w:val="center"/>
          </w:tcPr>
          <w:p w14:paraId="1C5F57AA" w14:textId="77777777" w:rsidR="00CF0D08" w:rsidRDefault="00CF0D08">
            <w:pPr>
              <w:widowControl/>
              <w:snapToGrid w:val="0"/>
              <w:jc w:val="center"/>
              <w:textAlignment w:val="center"/>
              <w:rPr>
                <w:rFonts w:ascii="宋体" w:hAnsi="宋体" w:cs="宋体" w:hint="eastAsia"/>
                <w:sz w:val="24"/>
              </w:rPr>
            </w:pPr>
          </w:p>
        </w:tc>
        <w:tc>
          <w:tcPr>
            <w:tcW w:w="1312" w:type="dxa"/>
            <w:vAlign w:val="center"/>
          </w:tcPr>
          <w:p w14:paraId="05A9B923" w14:textId="77777777" w:rsidR="00CF0D08" w:rsidRDefault="00CF0D08">
            <w:pPr>
              <w:snapToGrid w:val="0"/>
              <w:jc w:val="center"/>
              <w:rPr>
                <w:rFonts w:ascii="宋体" w:hAnsi="宋体" w:cs="宋体" w:hint="eastAsia"/>
                <w:sz w:val="24"/>
              </w:rPr>
            </w:pPr>
          </w:p>
        </w:tc>
        <w:tc>
          <w:tcPr>
            <w:tcW w:w="1409" w:type="dxa"/>
            <w:vAlign w:val="center"/>
          </w:tcPr>
          <w:p w14:paraId="1F115B6F" w14:textId="77777777" w:rsidR="00CF0D08" w:rsidRDefault="00CF0D08">
            <w:pPr>
              <w:snapToGrid w:val="0"/>
              <w:jc w:val="center"/>
              <w:rPr>
                <w:rFonts w:ascii="宋体" w:hAnsi="宋体" w:cs="宋体" w:hint="eastAsia"/>
                <w:sz w:val="24"/>
              </w:rPr>
            </w:pPr>
          </w:p>
        </w:tc>
        <w:tc>
          <w:tcPr>
            <w:tcW w:w="2451" w:type="dxa"/>
            <w:vAlign w:val="center"/>
          </w:tcPr>
          <w:p w14:paraId="5EFBDAD4" w14:textId="77777777" w:rsidR="00CF0D08" w:rsidRDefault="00CF0D08">
            <w:pPr>
              <w:snapToGrid w:val="0"/>
              <w:jc w:val="center"/>
              <w:rPr>
                <w:rFonts w:ascii="宋体" w:hAnsi="宋体" w:cs="宋体" w:hint="eastAsia"/>
                <w:sz w:val="24"/>
              </w:rPr>
            </w:pPr>
          </w:p>
        </w:tc>
      </w:tr>
      <w:tr w:rsidR="00CF0D08" w14:paraId="13A188FA" w14:textId="77777777">
        <w:trPr>
          <w:trHeight w:val="680"/>
        </w:trPr>
        <w:tc>
          <w:tcPr>
            <w:tcW w:w="0" w:type="auto"/>
            <w:shd w:val="clear" w:color="auto" w:fill="auto"/>
            <w:vAlign w:val="center"/>
          </w:tcPr>
          <w:p w14:paraId="56BA6C78" w14:textId="77777777" w:rsidR="00CF0D08" w:rsidRDefault="00EE2FA7">
            <w:pPr>
              <w:widowControl/>
              <w:snapToGrid w:val="0"/>
              <w:jc w:val="center"/>
              <w:textAlignment w:val="center"/>
              <w:rPr>
                <w:rFonts w:ascii="宋体" w:hAnsi="宋体" w:cs="宋体" w:hint="eastAsia"/>
                <w:kern w:val="0"/>
                <w:sz w:val="24"/>
              </w:rPr>
            </w:pPr>
            <w:r>
              <w:rPr>
                <w:rFonts w:ascii="宋体" w:hAnsi="宋体" w:cs="宋体" w:hint="eastAsia"/>
                <w:kern w:val="0"/>
                <w:sz w:val="24"/>
              </w:rPr>
              <w:t>2</w:t>
            </w:r>
          </w:p>
        </w:tc>
        <w:tc>
          <w:tcPr>
            <w:tcW w:w="2452" w:type="dxa"/>
            <w:shd w:val="clear" w:color="auto" w:fill="auto"/>
            <w:vAlign w:val="center"/>
          </w:tcPr>
          <w:p w14:paraId="56171278" w14:textId="77777777" w:rsidR="00CF0D08" w:rsidRDefault="00CF0D08">
            <w:pPr>
              <w:widowControl/>
              <w:adjustRightInd/>
              <w:jc w:val="left"/>
              <w:rPr>
                <w:rFonts w:ascii="宋体" w:hAnsi="宋体" w:cs="宋体" w:hint="eastAsia"/>
                <w:color w:val="000000"/>
                <w:kern w:val="0"/>
                <w:sz w:val="24"/>
              </w:rPr>
            </w:pPr>
          </w:p>
        </w:tc>
        <w:tc>
          <w:tcPr>
            <w:tcW w:w="907" w:type="dxa"/>
            <w:shd w:val="clear" w:color="auto" w:fill="auto"/>
            <w:vAlign w:val="center"/>
          </w:tcPr>
          <w:p w14:paraId="75AC775E" w14:textId="77777777" w:rsidR="00CF0D08" w:rsidRDefault="00CF0D08">
            <w:pPr>
              <w:widowControl/>
              <w:snapToGrid w:val="0"/>
              <w:jc w:val="center"/>
              <w:textAlignment w:val="center"/>
              <w:rPr>
                <w:rFonts w:ascii="宋体" w:hAnsi="宋体" w:cs="宋体" w:hint="eastAsia"/>
                <w:sz w:val="24"/>
              </w:rPr>
            </w:pPr>
          </w:p>
        </w:tc>
        <w:tc>
          <w:tcPr>
            <w:tcW w:w="3536" w:type="dxa"/>
            <w:shd w:val="clear" w:color="auto" w:fill="auto"/>
            <w:vAlign w:val="center"/>
          </w:tcPr>
          <w:p w14:paraId="3E962E7F" w14:textId="77777777" w:rsidR="00CF0D08" w:rsidRDefault="00CF0D08">
            <w:pPr>
              <w:widowControl/>
              <w:snapToGrid w:val="0"/>
              <w:jc w:val="center"/>
              <w:textAlignment w:val="center"/>
              <w:rPr>
                <w:rFonts w:ascii="宋体" w:hAnsi="宋体" w:cs="宋体" w:hint="eastAsia"/>
                <w:sz w:val="24"/>
              </w:rPr>
            </w:pPr>
          </w:p>
        </w:tc>
        <w:tc>
          <w:tcPr>
            <w:tcW w:w="1389" w:type="dxa"/>
            <w:shd w:val="clear" w:color="auto" w:fill="auto"/>
            <w:vAlign w:val="center"/>
          </w:tcPr>
          <w:p w14:paraId="23A94E86" w14:textId="77777777" w:rsidR="00CF0D08" w:rsidRDefault="00CF0D08">
            <w:pPr>
              <w:widowControl/>
              <w:snapToGrid w:val="0"/>
              <w:jc w:val="center"/>
              <w:textAlignment w:val="center"/>
              <w:rPr>
                <w:rFonts w:ascii="宋体" w:hAnsi="宋体" w:cs="宋体" w:hint="eastAsia"/>
                <w:sz w:val="24"/>
              </w:rPr>
            </w:pPr>
          </w:p>
        </w:tc>
        <w:tc>
          <w:tcPr>
            <w:tcW w:w="1312" w:type="dxa"/>
            <w:shd w:val="clear" w:color="auto" w:fill="auto"/>
            <w:vAlign w:val="center"/>
          </w:tcPr>
          <w:p w14:paraId="57EDA6D1" w14:textId="77777777" w:rsidR="00CF0D08" w:rsidRDefault="00CF0D08">
            <w:pPr>
              <w:snapToGrid w:val="0"/>
              <w:jc w:val="center"/>
              <w:rPr>
                <w:rFonts w:ascii="宋体" w:hAnsi="宋体" w:cs="宋体" w:hint="eastAsia"/>
                <w:sz w:val="24"/>
              </w:rPr>
            </w:pPr>
          </w:p>
        </w:tc>
        <w:tc>
          <w:tcPr>
            <w:tcW w:w="1409" w:type="dxa"/>
            <w:shd w:val="clear" w:color="auto" w:fill="auto"/>
            <w:vAlign w:val="center"/>
          </w:tcPr>
          <w:p w14:paraId="6225356B" w14:textId="77777777" w:rsidR="00CF0D08" w:rsidRDefault="00CF0D08">
            <w:pPr>
              <w:snapToGrid w:val="0"/>
              <w:jc w:val="center"/>
              <w:rPr>
                <w:rFonts w:ascii="宋体" w:hAnsi="宋体" w:cs="宋体" w:hint="eastAsia"/>
                <w:sz w:val="24"/>
              </w:rPr>
            </w:pPr>
          </w:p>
        </w:tc>
        <w:tc>
          <w:tcPr>
            <w:tcW w:w="2451" w:type="dxa"/>
            <w:shd w:val="clear" w:color="auto" w:fill="auto"/>
            <w:vAlign w:val="center"/>
          </w:tcPr>
          <w:p w14:paraId="1075DDDD" w14:textId="77777777" w:rsidR="00CF0D08" w:rsidRDefault="00CF0D08">
            <w:pPr>
              <w:snapToGrid w:val="0"/>
              <w:jc w:val="center"/>
              <w:rPr>
                <w:rFonts w:ascii="宋体" w:hAnsi="宋体" w:cs="宋体" w:hint="eastAsia"/>
                <w:sz w:val="24"/>
              </w:rPr>
            </w:pPr>
          </w:p>
        </w:tc>
      </w:tr>
      <w:tr w:rsidR="00CF0D08" w14:paraId="5455D42D" w14:textId="77777777">
        <w:trPr>
          <w:trHeight w:val="680"/>
        </w:trPr>
        <w:tc>
          <w:tcPr>
            <w:tcW w:w="0" w:type="auto"/>
            <w:shd w:val="clear" w:color="auto" w:fill="auto"/>
            <w:vAlign w:val="center"/>
          </w:tcPr>
          <w:p w14:paraId="12BD336D" w14:textId="77777777" w:rsidR="00CF0D08" w:rsidRDefault="00EE2FA7">
            <w:pPr>
              <w:widowControl/>
              <w:snapToGrid w:val="0"/>
              <w:jc w:val="center"/>
              <w:textAlignment w:val="center"/>
              <w:rPr>
                <w:rFonts w:ascii="宋体" w:hAnsi="宋体" w:cs="宋体" w:hint="eastAsia"/>
                <w:kern w:val="0"/>
                <w:sz w:val="24"/>
              </w:rPr>
            </w:pPr>
            <w:r>
              <w:rPr>
                <w:rFonts w:ascii="宋体" w:hAnsi="宋体" w:cs="宋体" w:hint="eastAsia"/>
                <w:kern w:val="0"/>
                <w:sz w:val="24"/>
              </w:rPr>
              <w:t>3</w:t>
            </w:r>
          </w:p>
        </w:tc>
        <w:tc>
          <w:tcPr>
            <w:tcW w:w="2452" w:type="dxa"/>
            <w:shd w:val="clear" w:color="auto" w:fill="auto"/>
            <w:vAlign w:val="center"/>
          </w:tcPr>
          <w:p w14:paraId="05AD41F8" w14:textId="77777777" w:rsidR="00CF0D08" w:rsidRDefault="00CF0D08">
            <w:pPr>
              <w:widowControl/>
              <w:adjustRightInd/>
              <w:jc w:val="left"/>
              <w:rPr>
                <w:rFonts w:ascii="宋体" w:hAnsi="宋体" w:cs="宋体" w:hint="eastAsia"/>
                <w:color w:val="000000"/>
                <w:kern w:val="0"/>
                <w:sz w:val="24"/>
              </w:rPr>
            </w:pPr>
          </w:p>
        </w:tc>
        <w:tc>
          <w:tcPr>
            <w:tcW w:w="907" w:type="dxa"/>
            <w:shd w:val="clear" w:color="auto" w:fill="auto"/>
            <w:vAlign w:val="center"/>
          </w:tcPr>
          <w:p w14:paraId="1218D29D" w14:textId="77777777" w:rsidR="00CF0D08" w:rsidRDefault="00CF0D08">
            <w:pPr>
              <w:widowControl/>
              <w:snapToGrid w:val="0"/>
              <w:jc w:val="center"/>
              <w:textAlignment w:val="center"/>
              <w:rPr>
                <w:rFonts w:ascii="宋体" w:hAnsi="宋体" w:cs="宋体" w:hint="eastAsia"/>
                <w:sz w:val="24"/>
              </w:rPr>
            </w:pPr>
          </w:p>
        </w:tc>
        <w:tc>
          <w:tcPr>
            <w:tcW w:w="3536" w:type="dxa"/>
            <w:shd w:val="clear" w:color="auto" w:fill="auto"/>
            <w:vAlign w:val="center"/>
          </w:tcPr>
          <w:p w14:paraId="3025D0FE" w14:textId="77777777" w:rsidR="00CF0D08" w:rsidRDefault="00CF0D08">
            <w:pPr>
              <w:widowControl/>
              <w:snapToGrid w:val="0"/>
              <w:jc w:val="center"/>
              <w:textAlignment w:val="center"/>
              <w:rPr>
                <w:rFonts w:ascii="宋体" w:hAnsi="宋体" w:cs="宋体" w:hint="eastAsia"/>
                <w:sz w:val="24"/>
              </w:rPr>
            </w:pPr>
          </w:p>
        </w:tc>
        <w:tc>
          <w:tcPr>
            <w:tcW w:w="1389" w:type="dxa"/>
            <w:shd w:val="clear" w:color="auto" w:fill="auto"/>
            <w:vAlign w:val="center"/>
          </w:tcPr>
          <w:p w14:paraId="5F5B8F8D" w14:textId="77777777" w:rsidR="00CF0D08" w:rsidRDefault="00CF0D08">
            <w:pPr>
              <w:widowControl/>
              <w:snapToGrid w:val="0"/>
              <w:jc w:val="center"/>
              <w:textAlignment w:val="center"/>
              <w:rPr>
                <w:rFonts w:ascii="宋体" w:hAnsi="宋体" w:cs="宋体" w:hint="eastAsia"/>
                <w:sz w:val="24"/>
              </w:rPr>
            </w:pPr>
          </w:p>
        </w:tc>
        <w:tc>
          <w:tcPr>
            <w:tcW w:w="1312" w:type="dxa"/>
            <w:shd w:val="clear" w:color="auto" w:fill="auto"/>
            <w:vAlign w:val="center"/>
          </w:tcPr>
          <w:p w14:paraId="064CDD8A" w14:textId="77777777" w:rsidR="00CF0D08" w:rsidRDefault="00CF0D08">
            <w:pPr>
              <w:snapToGrid w:val="0"/>
              <w:jc w:val="center"/>
              <w:rPr>
                <w:rFonts w:ascii="宋体" w:hAnsi="宋体" w:cs="宋体" w:hint="eastAsia"/>
                <w:sz w:val="24"/>
              </w:rPr>
            </w:pPr>
          </w:p>
        </w:tc>
        <w:tc>
          <w:tcPr>
            <w:tcW w:w="1409" w:type="dxa"/>
            <w:shd w:val="clear" w:color="auto" w:fill="auto"/>
            <w:vAlign w:val="center"/>
          </w:tcPr>
          <w:p w14:paraId="47513991" w14:textId="77777777" w:rsidR="00CF0D08" w:rsidRDefault="00CF0D08">
            <w:pPr>
              <w:snapToGrid w:val="0"/>
              <w:jc w:val="center"/>
              <w:rPr>
                <w:rFonts w:ascii="宋体" w:hAnsi="宋体" w:cs="宋体" w:hint="eastAsia"/>
                <w:sz w:val="24"/>
              </w:rPr>
            </w:pPr>
          </w:p>
        </w:tc>
        <w:tc>
          <w:tcPr>
            <w:tcW w:w="2451" w:type="dxa"/>
            <w:shd w:val="clear" w:color="auto" w:fill="auto"/>
            <w:vAlign w:val="center"/>
          </w:tcPr>
          <w:p w14:paraId="1E65DB8B" w14:textId="77777777" w:rsidR="00CF0D08" w:rsidRDefault="00CF0D08">
            <w:pPr>
              <w:snapToGrid w:val="0"/>
              <w:jc w:val="center"/>
              <w:rPr>
                <w:rFonts w:ascii="宋体" w:hAnsi="宋体" w:cs="宋体" w:hint="eastAsia"/>
                <w:sz w:val="24"/>
              </w:rPr>
            </w:pPr>
          </w:p>
        </w:tc>
      </w:tr>
      <w:tr w:rsidR="00CF0D08" w14:paraId="3EF0CCEE" w14:textId="77777777">
        <w:trPr>
          <w:trHeight w:val="680"/>
        </w:trPr>
        <w:tc>
          <w:tcPr>
            <w:tcW w:w="0" w:type="auto"/>
            <w:shd w:val="clear" w:color="auto" w:fill="auto"/>
            <w:vAlign w:val="center"/>
          </w:tcPr>
          <w:p w14:paraId="2515EE59" w14:textId="77777777" w:rsidR="00CF0D08" w:rsidRDefault="00EE2FA7">
            <w:pPr>
              <w:widowControl/>
              <w:snapToGrid w:val="0"/>
              <w:jc w:val="center"/>
              <w:textAlignment w:val="center"/>
              <w:rPr>
                <w:rFonts w:ascii="宋体" w:hAnsi="宋体" w:cs="宋体" w:hint="eastAsia"/>
                <w:kern w:val="0"/>
                <w:sz w:val="24"/>
              </w:rPr>
            </w:pPr>
            <w:r>
              <w:rPr>
                <w:rFonts w:ascii="宋体" w:hAnsi="宋体" w:cs="宋体" w:hint="eastAsia"/>
                <w:kern w:val="0"/>
                <w:sz w:val="24"/>
              </w:rPr>
              <w:t>4</w:t>
            </w:r>
          </w:p>
        </w:tc>
        <w:tc>
          <w:tcPr>
            <w:tcW w:w="2452" w:type="dxa"/>
            <w:shd w:val="clear" w:color="auto" w:fill="auto"/>
            <w:vAlign w:val="center"/>
          </w:tcPr>
          <w:p w14:paraId="546895FC" w14:textId="77777777" w:rsidR="00CF0D08" w:rsidRDefault="00CF0D08">
            <w:pPr>
              <w:widowControl/>
              <w:adjustRightInd/>
              <w:jc w:val="left"/>
              <w:rPr>
                <w:rFonts w:ascii="宋体" w:hAnsi="宋体" w:cs="宋体" w:hint="eastAsia"/>
                <w:color w:val="000000"/>
                <w:kern w:val="0"/>
                <w:sz w:val="24"/>
              </w:rPr>
            </w:pPr>
          </w:p>
        </w:tc>
        <w:tc>
          <w:tcPr>
            <w:tcW w:w="907" w:type="dxa"/>
            <w:shd w:val="clear" w:color="auto" w:fill="auto"/>
            <w:vAlign w:val="center"/>
          </w:tcPr>
          <w:p w14:paraId="6BEED9EB" w14:textId="77777777" w:rsidR="00CF0D08" w:rsidRDefault="00CF0D08">
            <w:pPr>
              <w:widowControl/>
              <w:snapToGrid w:val="0"/>
              <w:jc w:val="center"/>
              <w:textAlignment w:val="center"/>
              <w:rPr>
                <w:rFonts w:ascii="宋体" w:hAnsi="宋体" w:cs="宋体" w:hint="eastAsia"/>
                <w:sz w:val="24"/>
              </w:rPr>
            </w:pPr>
          </w:p>
        </w:tc>
        <w:tc>
          <w:tcPr>
            <w:tcW w:w="3536" w:type="dxa"/>
            <w:shd w:val="clear" w:color="auto" w:fill="auto"/>
            <w:vAlign w:val="center"/>
          </w:tcPr>
          <w:p w14:paraId="515BD3D7" w14:textId="77777777" w:rsidR="00CF0D08" w:rsidRDefault="00CF0D08">
            <w:pPr>
              <w:widowControl/>
              <w:snapToGrid w:val="0"/>
              <w:jc w:val="center"/>
              <w:textAlignment w:val="center"/>
              <w:rPr>
                <w:rFonts w:ascii="宋体" w:hAnsi="宋体" w:cs="宋体" w:hint="eastAsia"/>
                <w:sz w:val="24"/>
              </w:rPr>
            </w:pPr>
          </w:p>
        </w:tc>
        <w:tc>
          <w:tcPr>
            <w:tcW w:w="1389" w:type="dxa"/>
            <w:shd w:val="clear" w:color="auto" w:fill="auto"/>
            <w:vAlign w:val="center"/>
          </w:tcPr>
          <w:p w14:paraId="6E1EBDAE" w14:textId="77777777" w:rsidR="00CF0D08" w:rsidRDefault="00CF0D08">
            <w:pPr>
              <w:widowControl/>
              <w:snapToGrid w:val="0"/>
              <w:jc w:val="center"/>
              <w:textAlignment w:val="center"/>
              <w:rPr>
                <w:rFonts w:ascii="宋体" w:hAnsi="宋体" w:cs="宋体" w:hint="eastAsia"/>
                <w:sz w:val="24"/>
              </w:rPr>
            </w:pPr>
          </w:p>
        </w:tc>
        <w:tc>
          <w:tcPr>
            <w:tcW w:w="1312" w:type="dxa"/>
            <w:shd w:val="clear" w:color="auto" w:fill="auto"/>
            <w:vAlign w:val="center"/>
          </w:tcPr>
          <w:p w14:paraId="12C76EC2" w14:textId="77777777" w:rsidR="00CF0D08" w:rsidRDefault="00CF0D08">
            <w:pPr>
              <w:snapToGrid w:val="0"/>
              <w:jc w:val="center"/>
              <w:rPr>
                <w:rFonts w:ascii="宋体" w:hAnsi="宋体" w:cs="宋体" w:hint="eastAsia"/>
                <w:sz w:val="24"/>
              </w:rPr>
            </w:pPr>
          </w:p>
        </w:tc>
        <w:tc>
          <w:tcPr>
            <w:tcW w:w="1409" w:type="dxa"/>
            <w:shd w:val="clear" w:color="auto" w:fill="auto"/>
            <w:vAlign w:val="center"/>
          </w:tcPr>
          <w:p w14:paraId="3CC29663" w14:textId="77777777" w:rsidR="00CF0D08" w:rsidRDefault="00CF0D08">
            <w:pPr>
              <w:snapToGrid w:val="0"/>
              <w:jc w:val="center"/>
              <w:rPr>
                <w:rFonts w:ascii="宋体" w:hAnsi="宋体" w:cs="宋体" w:hint="eastAsia"/>
                <w:sz w:val="24"/>
              </w:rPr>
            </w:pPr>
          </w:p>
        </w:tc>
        <w:tc>
          <w:tcPr>
            <w:tcW w:w="2451" w:type="dxa"/>
            <w:shd w:val="clear" w:color="auto" w:fill="auto"/>
            <w:vAlign w:val="center"/>
          </w:tcPr>
          <w:p w14:paraId="44703628" w14:textId="77777777" w:rsidR="00CF0D08" w:rsidRDefault="00CF0D08">
            <w:pPr>
              <w:snapToGrid w:val="0"/>
              <w:jc w:val="center"/>
              <w:rPr>
                <w:rFonts w:ascii="宋体" w:hAnsi="宋体" w:cs="宋体" w:hint="eastAsia"/>
                <w:sz w:val="24"/>
              </w:rPr>
            </w:pPr>
          </w:p>
        </w:tc>
      </w:tr>
      <w:tr w:rsidR="00CF0D08" w14:paraId="7D242284" w14:textId="77777777">
        <w:trPr>
          <w:trHeight w:val="680"/>
        </w:trPr>
        <w:tc>
          <w:tcPr>
            <w:tcW w:w="0" w:type="auto"/>
            <w:shd w:val="clear" w:color="auto" w:fill="auto"/>
            <w:vAlign w:val="center"/>
          </w:tcPr>
          <w:p w14:paraId="2A5D081A" w14:textId="77777777" w:rsidR="00CF0D08" w:rsidRDefault="00EE2FA7">
            <w:pPr>
              <w:widowControl/>
              <w:snapToGrid w:val="0"/>
              <w:jc w:val="center"/>
              <w:textAlignment w:val="center"/>
              <w:rPr>
                <w:rFonts w:ascii="宋体" w:hAnsi="宋体" w:cs="宋体" w:hint="eastAsia"/>
                <w:kern w:val="0"/>
                <w:sz w:val="24"/>
              </w:rPr>
            </w:pPr>
            <w:r>
              <w:rPr>
                <w:rFonts w:ascii="宋体" w:hAnsi="宋体" w:cs="宋体" w:hint="eastAsia"/>
                <w:kern w:val="0"/>
                <w:sz w:val="24"/>
              </w:rPr>
              <w:t>5</w:t>
            </w:r>
          </w:p>
        </w:tc>
        <w:tc>
          <w:tcPr>
            <w:tcW w:w="2452" w:type="dxa"/>
            <w:shd w:val="clear" w:color="auto" w:fill="auto"/>
            <w:vAlign w:val="center"/>
          </w:tcPr>
          <w:p w14:paraId="16E76214" w14:textId="77777777" w:rsidR="00CF0D08" w:rsidRDefault="00CF0D08">
            <w:pPr>
              <w:widowControl/>
              <w:adjustRightInd/>
              <w:jc w:val="left"/>
              <w:rPr>
                <w:rFonts w:ascii="宋体" w:hAnsi="宋体" w:cs="宋体" w:hint="eastAsia"/>
                <w:color w:val="000000"/>
                <w:kern w:val="0"/>
                <w:sz w:val="24"/>
              </w:rPr>
            </w:pPr>
          </w:p>
        </w:tc>
        <w:tc>
          <w:tcPr>
            <w:tcW w:w="907" w:type="dxa"/>
            <w:shd w:val="clear" w:color="auto" w:fill="auto"/>
            <w:vAlign w:val="center"/>
          </w:tcPr>
          <w:p w14:paraId="23EF138B" w14:textId="77777777" w:rsidR="00CF0D08" w:rsidRDefault="00CF0D08">
            <w:pPr>
              <w:widowControl/>
              <w:snapToGrid w:val="0"/>
              <w:jc w:val="center"/>
              <w:textAlignment w:val="center"/>
              <w:rPr>
                <w:rFonts w:ascii="宋体" w:hAnsi="宋体" w:cs="宋体" w:hint="eastAsia"/>
                <w:sz w:val="24"/>
              </w:rPr>
            </w:pPr>
          </w:p>
        </w:tc>
        <w:tc>
          <w:tcPr>
            <w:tcW w:w="3536" w:type="dxa"/>
            <w:shd w:val="clear" w:color="auto" w:fill="auto"/>
            <w:vAlign w:val="center"/>
          </w:tcPr>
          <w:p w14:paraId="685585ED" w14:textId="77777777" w:rsidR="00CF0D08" w:rsidRDefault="00CF0D08">
            <w:pPr>
              <w:widowControl/>
              <w:snapToGrid w:val="0"/>
              <w:jc w:val="center"/>
              <w:textAlignment w:val="center"/>
              <w:rPr>
                <w:rFonts w:ascii="宋体" w:hAnsi="宋体" w:cs="宋体" w:hint="eastAsia"/>
                <w:sz w:val="24"/>
              </w:rPr>
            </w:pPr>
          </w:p>
        </w:tc>
        <w:tc>
          <w:tcPr>
            <w:tcW w:w="1389" w:type="dxa"/>
            <w:shd w:val="clear" w:color="auto" w:fill="auto"/>
            <w:vAlign w:val="center"/>
          </w:tcPr>
          <w:p w14:paraId="4825878E" w14:textId="77777777" w:rsidR="00CF0D08" w:rsidRDefault="00CF0D08">
            <w:pPr>
              <w:widowControl/>
              <w:snapToGrid w:val="0"/>
              <w:jc w:val="center"/>
              <w:textAlignment w:val="center"/>
              <w:rPr>
                <w:rFonts w:ascii="宋体" w:hAnsi="宋体" w:cs="宋体" w:hint="eastAsia"/>
                <w:sz w:val="24"/>
              </w:rPr>
            </w:pPr>
          </w:p>
        </w:tc>
        <w:tc>
          <w:tcPr>
            <w:tcW w:w="1312" w:type="dxa"/>
            <w:shd w:val="clear" w:color="auto" w:fill="auto"/>
            <w:vAlign w:val="center"/>
          </w:tcPr>
          <w:p w14:paraId="4EA8E6FC" w14:textId="77777777" w:rsidR="00CF0D08" w:rsidRDefault="00CF0D08">
            <w:pPr>
              <w:snapToGrid w:val="0"/>
              <w:jc w:val="center"/>
              <w:rPr>
                <w:rFonts w:ascii="宋体" w:hAnsi="宋体" w:cs="宋体" w:hint="eastAsia"/>
                <w:sz w:val="24"/>
              </w:rPr>
            </w:pPr>
          </w:p>
        </w:tc>
        <w:tc>
          <w:tcPr>
            <w:tcW w:w="1409" w:type="dxa"/>
            <w:shd w:val="clear" w:color="auto" w:fill="auto"/>
            <w:vAlign w:val="center"/>
          </w:tcPr>
          <w:p w14:paraId="327C3EF0" w14:textId="77777777" w:rsidR="00CF0D08" w:rsidRDefault="00CF0D08">
            <w:pPr>
              <w:snapToGrid w:val="0"/>
              <w:jc w:val="center"/>
              <w:rPr>
                <w:rFonts w:ascii="宋体" w:hAnsi="宋体" w:cs="宋体" w:hint="eastAsia"/>
                <w:sz w:val="24"/>
              </w:rPr>
            </w:pPr>
          </w:p>
        </w:tc>
        <w:tc>
          <w:tcPr>
            <w:tcW w:w="2451" w:type="dxa"/>
            <w:shd w:val="clear" w:color="auto" w:fill="auto"/>
            <w:vAlign w:val="center"/>
          </w:tcPr>
          <w:p w14:paraId="3C3AD6C0" w14:textId="77777777" w:rsidR="00CF0D08" w:rsidRDefault="00CF0D08">
            <w:pPr>
              <w:snapToGrid w:val="0"/>
              <w:jc w:val="center"/>
              <w:rPr>
                <w:rFonts w:ascii="宋体" w:hAnsi="宋体" w:cs="宋体" w:hint="eastAsia"/>
                <w:sz w:val="24"/>
              </w:rPr>
            </w:pPr>
          </w:p>
        </w:tc>
      </w:tr>
    </w:tbl>
    <w:p w14:paraId="1BD0F80C" w14:textId="77777777" w:rsidR="00CF0D08" w:rsidRDefault="00EE2FA7">
      <w:pPr>
        <w:spacing w:line="336" w:lineRule="auto"/>
        <w:ind w:firstLineChars="200" w:firstLine="480"/>
        <w:rPr>
          <w:rFonts w:ascii="宋体" w:hAnsi="宋体" w:hint="eastAsia"/>
          <w:sz w:val="24"/>
        </w:rPr>
      </w:pPr>
      <w:r>
        <w:rPr>
          <w:rFonts w:ascii="宋体" w:hAnsi="宋体" w:hint="eastAsia"/>
          <w:sz w:val="24"/>
        </w:rPr>
        <w:t>以上企业，不属于大企业的分支机构，不存在控股股东为大企业的情形，也不存在与大企业的负责人为同一人的情形。</w:t>
      </w:r>
    </w:p>
    <w:p w14:paraId="0433305D" w14:textId="77777777" w:rsidR="00CF0D08" w:rsidRDefault="00EE2FA7">
      <w:pPr>
        <w:spacing w:line="336" w:lineRule="auto"/>
        <w:ind w:firstLineChars="200" w:firstLine="480"/>
        <w:rPr>
          <w:rFonts w:ascii="宋体" w:hAnsi="宋体" w:hint="eastAsia"/>
          <w:sz w:val="24"/>
        </w:rPr>
      </w:pPr>
      <w:r>
        <w:rPr>
          <w:rFonts w:ascii="宋体" w:hAnsi="宋体" w:hint="eastAsia"/>
          <w:sz w:val="24"/>
        </w:rPr>
        <w:t>本企业对上述声明内容的真实性负责。如有虚假，将依法承担相应责任。</w:t>
      </w:r>
    </w:p>
    <w:p w14:paraId="665BEF7D" w14:textId="77777777" w:rsidR="00CF0D08" w:rsidRDefault="00EE2FA7">
      <w:pPr>
        <w:snapToGrid w:val="0"/>
        <w:spacing w:line="336" w:lineRule="auto"/>
        <w:ind w:firstLineChars="3591" w:firstLine="8618"/>
        <w:rPr>
          <w:rFonts w:ascii="宋体" w:hAnsi="宋体" w:hint="eastAsia"/>
          <w:kern w:val="0"/>
          <w:sz w:val="24"/>
        </w:rPr>
      </w:pPr>
      <w:r>
        <w:rPr>
          <w:rFonts w:ascii="宋体" w:hAnsi="宋体" w:hint="eastAsia"/>
          <w:kern w:val="0"/>
          <w:sz w:val="24"/>
        </w:rPr>
        <w:t>投标供应商名称(电子签名)：</w:t>
      </w:r>
    </w:p>
    <w:p w14:paraId="681AA012" w14:textId="77777777" w:rsidR="00CF0D08" w:rsidRDefault="00EE2FA7">
      <w:pPr>
        <w:snapToGrid w:val="0"/>
        <w:spacing w:line="336" w:lineRule="auto"/>
        <w:ind w:firstLineChars="3591" w:firstLine="8618"/>
        <w:rPr>
          <w:rFonts w:ascii="宋体" w:hAnsi="宋体" w:hint="eastAsia"/>
          <w:kern w:val="0"/>
          <w:sz w:val="24"/>
        </w:rPr>
      </w:pPr>
      <w:r>
        <w:rPr>
          <w:rFonts w:ascii="宋体" w:hAnsi="宋体" w:hint="eastAsia"/>
          <w:kern w:val="0"/>
          <w:sz w:val="24"/>
        </w:rPr>
        <w:t xml:space="preserve">                   日期：  年  月   日</w:t>
      </w:r>
    </w:p>
    <w:p w14:paraId="2C3ABA38" w14:textId="77777777" w:rsidR="00CF0D08" w:rsidRDefault="00EE2FA7">
      <w:pPr>
        <w:spacing w:line="336" w:lineRule="auto"/>
        <w:ind w:firstLineChars="200" w:firstLine="442"/>
        <w:jc w:val="left"/>
        <w:rPr>
          <w:rFonts w:ascii="宋体" w:hAnsi="宋体" w:hint="eastAsia"/>
          <w:b/>
          <w:bCs/>
          <w:sz w:val="22"/>
        </w:rPr>
      </w:pPr>
      <w:r>
        <w:rPr>
          <w:rFonts w:ascii="宋体" w:hAnsi="宋体" w:hint="eastAsia"/>
          <w:b/>
          <w:bCs/>
          <w:sz w:val="22"/>
        </w:rPr>
        <w:t>从业人员、营业收入、资产总额填报上一年度数据，无上</w:t>
      </w:r>
      <w:proofErr w:type="gramStart"/>
      <w:r>
        <w:rPr>
          <w:rFonts w:ascii="宋体" w:hAnsi="宋体" w:hint="eastAsia"/>
          <w:b/>
          <w:bCs/>
          <w:sz w:val="22"/>
        </w:rPr>
        <w:t>一</w:t>
      </w:r>
      <w:proofErr w:type="gramEnd"/>
      <w:r>
        <w:rPr>
          <w:rFonts w:ascii="宋体" w:hAnsi="宋体" w:hint="eastAsia"/>
          <w:b/>
          <w:bCs/>
          <w:sz w:val="22"/>
        </w:rPr>
        <w:t>年度数据的新成立企业可不填报。</w:t>
      </w:r>
    </w:p>
    <w:p w14:paraId="2E9774C0" w14:textId="77777777" w:rsidR="00CF0D08" w:rsidRDefault="00EE2FA7">
      <w:pPr>
        <w:spacing w:line="336" w:lineRule="auto"/>
        <w:ind w:right="420" w:firstLineChars="200" w:firstLine="480"/>
        <w:rPr>
          <w:rFonts w:ascii="宋体" w:hAnsi="宋体" w:hint="eastAsia"/>
          <w:sz w:val="24"/>
        </w:rPr>
      </w:pPr>
      <w:r>
        <w:rPr>
          <w:rFonts w:ascii="宋体" w:hAnsi="宋体" w:hint="eastAsia"/>
          <w:sz w:val="24"/>
        </w:rPr>
        <w:t>注：1、</w:t>
      </w:r>
      <w:r>
        <w:rPr>
          <w:rFonts w:ascii="宋体" w:hAnsi="宋体" w:cs="宋体" w:hint="eastAsia"/>
          <w:sz w:val="24"/>
        </w:rPr>
        <w:t>填写要求：①</w:t>
      </w:r>
      <w:r>
        <w:rPr>
          <w:rFonts w:ascii="宋体" w:hAnsi="宋体" w:cs="宋体" w:hint="eastAsia"/>
          <w:sz w:val="24"/>
          <w:lang w:val="en"/>
        </w:rPr>
        <w:t>从业人员、营业收入、资产总额填报上一年度数据，无上</w:t>
      </w:r>
      <w:proofErr w:type="gramStart"/>
      <w:r>
        <w:rPr>
          <w:rFonts w:ascii="宋体" w:hAnsi="宋体" w:cs="宋体" w:hint="eastAsia"/>
          <w:sz w:val="24"/>
          <w:lang w:val="en"/>
        </w:rPr>
        <w:t>一</w:t>
      </w:r>
      <w:proofErr w:type="gramEnd"/>
      <w:r>
        <w:rPr>
          <w:rFonts w:ascii="宋体" w:hAnsi="宋体" w:cs="宋体" w:hint="eastAsia"/>
          <w:sz w:val="24"/>
          <w:lang w:val="en"/>
        </w:rPr>
        <w:t>年度数据的新成立企业可不填报</w:t>
      </w:r>
      <w:r>
        <w:rPr>
          <w:rFonts w:ascii="宋体" w:hAnsi="宋体" w:cs="宋体" w:hint="eastAsia"/>
          <w:sz w:val="24"/>
        </w:rPr>
        <w:t>。②《中小企业</w:t>
      </w:r>
      <w:r>
        <w:rPr>
          <w:rFonts w:ascii="宋体" w:hAnsi="宋体" w:cs="宋体" w:hint="eastAsia"/>
          <w:sz w:val="24"/>
        </w:rPr>
        <w:lastRenderedPageBreak/>
        <w:t>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ascii="宋体" w:hAnsi="宋体" w:cs="宋体" w:hint="eastAsia"/>
          <w:sz w:val="24"/>
          <w:lang w:val="en"/>
        </w:rPr>
        <w:t>《中小企业声明函》填写企业类型错误或者未填写企业类型的，投标无效。</w:t>
      </w:r>
    </w:p>
    <w:p w14:paraId="3FEBBB7E" w14:textId="77777777" w:rsidR="00CF0D08" w:rsidRDefault="00EE2FA7">
      <w:pPr>
        <w:spacing w:line="336" w:lineRule="auto"/>
        <w:ind w:right="420" w:firstLineChars="200" w:firstLine="480"/>
        <w:rPr>
          <w:rFonts w:ascii="宋体" w:hAnsi="宋体" w:cs="宋体" w:hint="eastAsia"/>
          <w:sz w:val="24"/>
        </w:rPr>
      </w:pPr>
      <w:r>
        <w:rPr>
          <w:rFonts w:ascii="宋体" w:hAnsi="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w:t>
      </w:r>
      <w:r>
        <w:rPr>
          <w:rFonts w:ascii="宋体" w:hAnsi="宋体" w:hint="eastAsia"/>
          <w:kern w:val="0"/>
          <w:sz w:val="24"/>
        </w:rPr>
        <w:t>供应商</w:t>
      </w:r>
      <w:r>
        <w:rPr>
          <w:rFonts w:ascii="宋体" w:hAnsi="宋体" w:hint="eastAsia"/>
          <w:sz w:val="24"/>
        </w:rPr>
        <w:t>提供由省级以上监狱管理局、戒毒管理局（含新疆生产建设兵团）出具的属于监狱企业证明文件的，视同为小型和微型企业。</w:t>
      </w:r>
    </w:p>
    <w:sectPr w:rsidR="00CF0D08">
      <w:pgSz w:w="16838" w:h="11906" w:orient="landscape"/>
      <w:pgMar w:top="1417" w:right="1276" w:bottom="1134" w:left="124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A6AC" w14:textId="77777777" w:rsidR="00352D67" w:rsidRDefault="00352D67">
      <w:r>
        <w:separator/>
      </w:r>
    </w:p>
  </w:endnote>
  <w:endnote w:type="continuationSeparator" w:id="0">
    <w:p w14:paraId="459D29CD" w14:textId="77777777" w:rsidR="00352D67" w:rsidRDefault="0035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modern"/>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微软雅黑"/>
    <w:charset w:val="00"/>
    <w:family w:val="modern"/>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modern"/>
    <w:pitch w:val="default"/>
    <w:sig w:usb0="00000000" w:usb1="00000000" w:usb2="00000010" w:usb3="00000000" w:csb0="00040000" w:csb1="00000000"/>
  </w:font>
  <w:font w:name="Arial (W1)">
    <w:altName w:val="Arial"/>
    <w:charset w:val="00"/>
    <w:family w:val="modern"/>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roma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modern"/>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decorative"/>
    <w:pitch w:val="default"/>
    <w:sig w:usb0="00000000" w:usb1="00000000" w:usb2="00000000" w:usb3="00000000" w:csb0="00000011" w:csb1="00000000"/>
  </w:font>
  <w:font w:name=".PingFang SC">
    <w:altName w:val="宋体"/>
    <w:charset w:val="86"/>
    <w:family w:val="roman"/>
    <w:pitch w:val="default"/>
    <w:sig w:usb0="00000000" w:usb1="00000000" w:usb2="00000001" w:usb3="00000000" w:csb0="400001BF" w:csb1="DFF7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0124" w14:textId="77777777" w:rsidR="00CF0D08" w:rsidRDefault="00EE2FA7">
    <w:pPr>
      <w:pStyle w:val="af6"/>
      <w:framePr w:wrap="around" w:vAnchor="text" w:hAnchor="margin" w:xAlign="right" w:y="1"/>
      <w:rPr>
        <w:rStyle w:val="affd"/>
      </w:rPr>
    </w:pPr>
    <w:r>
      <w:fldChar w:fldCharType="begin"/>
    </w:r>
    <w:r>
      <w:rPr>
        <w:rStyle w:val="affd"/>
      </w:rPr>
      <w:instrText xml:space="preserve">PAGE  </w:instrText>
    </w:r>
    <w:r>
      <w:fldChar w:fldCharType="end"/>
    </w:r>
  </w:p>
  <w:p w14:paraId="706F77E6" w14:textId="77777777" w:rsidR="00CF0D08" w:rsidRDefault="00CF0D08">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8DEA" w14:textId="77777777" w:rsidR="00CF0D08" w:rsidRDefault="00EE2FA7">
    <w:pP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0E7C89AD" wp14:editId="5ABA63D3">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938D8" w14:textId="3D0F33A6" w:rsidR="00CF0D08" w:rsidRDefault="00EE2FA7">
                          <w:pPr>
                            <w:pStyle w:val="af6"/>
                          </w:pPr>
                          <w:r>
                            <w:fldChar w:fldCharType="begin"/>
                          </w:r>
                          <w:r>
                            <w:instrText xml:space="preserve"> PAGE  \* MERGEFORMAT </w:instrText>
                          </w:r>
                          <w:r>
                            <w:fldChar w:fldCharType="separate"/>
                          </w:r>
                          <w:r w:rsidR="00504530">
                            <w:rPr>
                              <w:noProof/>
                            </w:rPr>
                            <w:t>86</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7C89AD" id="_x0000_t202" coordsize="21600,21600" o:spt="202" path="m,l,21600r21600,l21600,xe">
              <v:stroke joinstyle="miter"/>
              <v:path gradientshapeok="t" o:connecttype="rect"/>
            </v:shapetype>
            <v:shape id="文本框 11" o:spid="_x0000_s1033"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591938D8" w14:textId="3D0F33A6" w:rsidR="00CF0D08" w:rsidRDefault="00EE2FA7">
                    <w:pPr>
                      <w:pStyle w:val="af6"/>
                    </w:pPr>
                    <w:r>
                      <w:fldChar w:fldCharType="begin"/>
                    </w:r>
                    <w:r>
                      <w:instrText xml:space="preserve"> PAGE  \* MERGEFORMAT </w:instrText>
                    </w:r>
                    <w:r>
                      <w:fldChar w:fldCharType="separate"/>
                    </w:r>
                    <w:r w:rsidR="00504530">
                      <w:rPr>
                        <w:noProof/>
                      </w:rPr>
                      <w:t>86</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B85" w14:textId="77777777" w:rsidR="00CF0D08" w:rsidRDefault="00EE2FA7">
    <w:pPr>
      <w:pStyle w:val="af6"/>
      <w:framePr w:wrap="around" w:vAnchor="text" w:hAnchor="margin" w:xAlign="right" w:y="1"/>
      <w:rPr>
        <w:rStyle w:val="affd"/>
      </w:rPr>
    </w:pPr>
    <w:r>
      <w:fldChar w:fldCharType="begin"/>
    </w:r>
    <w:r>
      <w:rPr>
        <w:rStyle w:val="affd"/>
      </w:rPr>
      <w:instrText xml:space="preserve">PAGE  </w:instrText>
    </w:r>
    <w:r>
      <w:fldChar w:fldCharType="end"/>
    </w:r>
  </w:p>
  <w:p w14:paraId="5471BE3D" w14:textId="77777777" w:rsidR="00CF0D08" w:rsidRDefault="00CF0D08">
    <w:pPr>
      <w:pStyle w:val="af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14A6" w14:textId="77777777" w:rsidR="00CF0D08" w:rsidRDefault="00EE2FA7">
    <w:pPr>
      <w:pStyle w:val="af6"/>
      <w:rPr>
        <w:rFonts w:ascii="仿宋_GB2312" w:eastAsia="仿宋_GB2312"/>
        <w:szCs w:val="24"/>
      </w:rPr>
    </w:pPr>
    <w:r>
      <w:rPr>
        <w:noProof/>
      </w:rPr>
      <mc:AlternateContent>
        <mc:Choice Requires="wps">
          <w:drawing>
            <wp:anchor distT="0" distB="0" distL="114300" distR="114300" simplePos="0" relativeHeight="251669504" behindDoc="0" locked="0" layoutInCell="1" allowOverlap="1" wp14:anchorId="3B947569" wp14:editId="6DB56845">
              <wp:simplePos x="0" y="0"/>
              <wp:positionH relativeFrom="margin">
                <wp:posOffset>4516120</wp:posOffset>
              </wp:positionH>
              <wp:positionV relativeFrom="paragraph">
                <wp:posOffset>31750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41618" w14:textId="1AF0C66E" w:rsidR="00CF0D08" w:rsidRDefault="00EE2FA7">
                          <w:pPr>
                            <w:pStyle w:val="af6"/>
                          </w:pPr>
                          <w:r>
                            <w:fldChar w:fldCharType="begin"/>
                          </w:r>
                          <w:r>
                            <w:instrText xml:space="preserve"> PAGE  \* MERGEFORMAT </w:instrText>
                          </w:r>
                          <w:r>
                            <w:fldChar w:fldCharType="separate"/>
                          </w:r>
                          <w:r w:rsidR="00504530">
                            <w:rPr>
                              <w:noProof/>
                            </w:rPr>
                            <w:t>90</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947569" id="_x0000_t202" coordsize="21600,21600" o:spt="202" path="m,l,21600r21600,l21600,xe">
              <v:stroke joinstyle="miter"/>
              <v:path gradientshapeok="t" o:connecttype="rect"/>
            </v:shapetype>
            <v:shape id="文本框 12" o:spid="_x0000_s1034" type="#_x0000_t202" style="position:absolute;margin-left:355.6pt;margin-top:2.5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YzT7j&#10;3AAAAAkBAAAPAAAAZHJzL2Rvd25yZXYueG1sTI/NTsMwEITvSLyDtUjcqJOUv4Q4FVSEYyUaDhzd&#10;eEkC8Tqy3TS8PcsJjqMZzXxTbhY7ihl9GBwpSFcJCKTWmYE6BW9NfXUPIkRNRo+OUME3BthU52el&#10;Low70SvO+9gJLqFQaAV9jFMhZWh7tDqs3ITE3ofzVkeWvpPG6xOX21FmSXIrrR6IF3o94bbH9mt/&#10;tAq2ddP4GYMf3/GlXn/unq7xeVHq8mJ5fAARcYl/YfjFZ3SomOngjmSCGBXcpWnGUQU3fIn9PM9Z&#10;HxRk+ToBWZXy/4PqBwAA//8DAFBLAQItABQABgAIAAAAIQC2gziS/gAAAOEBAAATAAAAAAAAAAAA&#10;AAAAAAAAAABbQ29udGVudF9UeXBlc10ueG1sUEsBAi0AFAAGAAgAAAAhADj9If/WAAAAlAEAAAsA&#10;AAAAAAAAAAAAAAAALwEAAF9yZWxzLy5yZWxzUEsBAi0AFAAGAAgAAAAhACBInrFBAgAA6wQAAA4A&#10;AAAAAAAAAAAAAAAALgIAAGRycy9lMm9Eb2MueG1sUEsBAi0AFAAGAAgAAAAhAFjNPuPcAAAACQEA&#10;AA8AAAAAAAAAAAAAAAAAmwQAAGRycy9kb3ducmV2LnhtbFBLBQYAAAAABAAEAPMAAACkBQAAAAA=&#10;" filled="f" stroked="f" strokeweight=".5pt">
              <v:textbox style="mso-fit-shape-to-text:t" inset="0,0,0,0">
                <w:txbxContent>
                  <w:p w14:paraId="6CF41618" w14:textId="1AF0C66E" w:rsidR="00CF0D08" w:rsidRDefault="00EE2FA7">
                    <w:pPr>
                      <w:pStyle w:val="af6"/>
                    </w:pPr>
                    <w:r>
                      <w:fldChar w:fldCharType="begin"/>
                    </w:r>
                    <w:r>
                      <w:instrText xml:space="preserve"> PAGE  \* MERGEFORMAT </w:instrText>
                    </w:r>
                    <w:r>
                      <w:fldChar w:fldCharType="separate"/>
                    </w:r>
                    <w:r w:rsidR="00504530">
                      <w:rPr>
                        <w:noProof/>
                      </w:rPr>
                      <w:t>90</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C144" w14:textId="77777777" w:rsidR="00CF0D08" w:rsidRDefault="00EE2FA7">
    <w:pPr>
      <w:pStyle w:val="af6"/>
      <w:rPr>
        <w:rFonts w:ascii="仿宋_GB2312" w:eastAsia="仿宋_GB2312"/>
      </w:rPr>
    </w:pPr>
    <w:r>
      <w:rPr>
        <w:noProof/>
      </w:rPr>
      <mc:AlternateContent>
        <mc:Choice Requires="wps">
          <w:drawing>
            <wp:anchor distT="0" distB="0" distL="114300" distR="114300" simplePos="0" relativeHeight="251670528" behindDoc="0" locked="0" layoutInCell="1" allowOverlap="1" wp14:anchorId="606CCA2A" wp14:editId="219F93A0">
              <wp:simplePos x="0" y="0"/>
              <wp:positionH relativeFrom="margin">
                <wp:posOffset>4326255</wp:posOffset>
              </wp:positionH>
              <wp:positionV relativeFrom="paragraph">
                <wp:posOffset>-635</wp:posOffset>
              </wp:positionV>
              <wp:extent cx="609600" cy="165100"/>
              <wp:effectExtent l="0" t="0" r="0" b="6350"/>
              <wp:wrapNone/>
              <wp:docPr id="13" name="文本框 13"/>
              <wp:cNvGraphicFramePr/>
              <a:graphic xmlns:a="http://schemas.openxmlformats.org/drawingml/2006/main">
                <a:graphicData uri="http://schemas.microsoft.com/office/word/2010/wordprocessingShape">
                  <wps:wsp>
                    <wps:cNvSpPr txBox="1"/>
                    <wps:spPr>
                      <a:xfrm>
                        <a:off x="0" y="0"/>
                        <a:ext cx="60960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58E2B" w14:textId="143264E5" w:rsidR="00CF0D08" w:rsidRDefault="00EE2FA7">
                          <w:pPr>
                            <w:pStyle w:val="af6"/>
                          </w:pPr>
                          <w:r>
                            <w:fldChar w:fldCharType="begin"/>
                          </w:r>
                          <w:r>
                            <w:instrText xml:space="preserve"> PAGE  \* MERGEFORMAT </w:instrText>
                          </w:r>
                          <w:r>
                            <w:fldChar w:fldCharType="separate"/>
                          </w:r>
                          <w:r w:rsidR="00504530">
                            <w:rPr>
                              <w:noProof/>
                            </w:rPr>
                            <w:t>89</w:t>
                          </w:r>
                          <w:r>
                            <w:fldChar w:fldCharType="end"/>
                          </w:r>
                          <w:r>
                            <w:t xml:space="preserve"> / </w:t>
                          </w:r>
                          <w:fldSimple w:instr=" NUMPAGES  \* MERGEFORMAT ">
                            <w:r w:rsidR="00504530">
                              <w:rPr>
                                <w:noProof/>
                              </w:rPr>
                              <w:t>102</w:t>
                            </w:r>
                          </w:fldSimple>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06CCA2A" id="_x0000_t202" coordsize="21600,21600" o:spt="202" path="m,l,21600r21600,l21600,xe">
              <v:stroke joinstyle="miter"/>
              <v:path gradientshapeok="t" o:connecttype="rect"/>
            </v:shapetype>
            <v:shape id="文本框 13" o:spid="_x0000_s1035" type="#_x0000_t202" style="position:absolute;margin-left:340.65pt;margin-top:-.05pt;width:48pt;height: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gYRgIAAOsEAAAOAAAAZHJzL2Uyb0RvYy54bWysVFGP0zAMfkfiP0R5Z+0O3cRN605jpyGk&#10;iTsxEM9ZmqwRSRySbO349Tjp2qGDl0O8pG5sf7Y/21ncd0aTk/BBga3odFJSIiyHWtlDRb9+2bx5&#10;R0mIzNZMgxUVPYtA75evXy1aNxc30ICuhScIYsO8dRVtYnTzogi8EYaFCThhUSnBGxbx1x+K2rMW&#10;0Y0ubspyVrTga+eBixDw9qFX0mXGl1Lw+ChlEJHoimJuMZ8+n/t0FssFmx88c43ilzTYP2RhmLIY&#10;dIR6YJGRo1d/QBnFPQSQccLBFCCl4iLXgNVMy2fV7BrmRK4FyQlupCn8P1j+6bRzT57E7j102MBE&#10;SOvCPOBlqqeT3qQvZkpQjxSeR9pEFwnHy1l5NytRw1E1nd1OUUaU4ursfIgfBBiShIp67Eomi522&#10;Ifamg0mKZWGjtM6d0Za0GODtbZkdRg2Ca4sxrqlmKZ61SAjafhaSqDpnnC7yPIm19uTEcBIY58LG&#10;XGxGQutkJTHsSxwv9slV5Fl7ifPokSODjaOzURZ8rvdZ2vX3IWXZ2w8M9HUnCmK377Dwit4NndxD&#10;fcYGe+hnPzi+UdiGLQvxiXkcduwcLnB8xENqQLrhIlHSgP/5t/tkjzOIWkpaXJ6Khh9H5gUl+qPF&#10;6UybNgh+EPaDYI9mDdiFKT4NjmcRHXzUgyg9mG+416sUBVXMcoxV0TiI69ivML4LXKxW2Qj3ybG4&#10;tTvHE3Ri1cLqGEGqPGOJnZ6LC2u4UXlKL9ufVvb3/2x1faOWvwAAAP//AwBQSwMEFAAGAAgAAAAh&#10;AM6qTZzeAAAACAEAAA8AAABkcnMvZG93bnJldi54bWxMj81OwzAQhO9IvIO1SNxaJ0U0JWRTIX5u&#10;UKCABDcnXpIIex3FThreHnOC42hGM98U29kaMdHgO8cI6TIBQVw73XGD8Ppyt9iA8EGxVsYxIXyT&#10;h215fFSoXLsDP9O0D42IJexzhdCG0OdS+rolq/zS9cTR+3SDVSHKoZF6UIdYbo1cJclaWtVxXGhV&#10;T9ct1V/70SKYdz/cV0n4mG6ah/D0KMe323SHeHoyX12CCDSHvzD84kd0KCNT5UbWXhiE9SY9i1GE&#10;RQoi+lmWRV0hrM4vQJaF/H+g/AEAAP//AwBQSwECLQAUAAYACAAAACEAtoM4kv4AAADhAQAAEwAA&#10;AAAAAAAAAAAAAAAAAAAAW0NvbnRlbnRfVHlwZXNdLnhtbFBLAQItABQABgAIAAAAIQA4/SH/1gAA&#10;AJQBAAALAAAAAAAAAAAAAAAAAC8BAABfcmVscy8ucmVsc1BLAQItABQABgAIAAAAIQALKJgYRgIA&#10;AOsEAAAOAAAAAAAAAAAAAAAAAC4CAABkcnMvZTJvRG9jLnhtbFBLAQItABQABgAIAAAAIQDOqk2c&#10;3gAAAAgBAAAPAAAAAAAAAAAAAAAAAKAEAABkcnMvZG93bnJldi54bWxQSwUGAAAAAAQABADzAAAA&#10;qwUAAAAA&#10;" filled="f" stroked="f" strokeweight=".5pt">
              <v:textbox inset="0,0,0,0">
                <w:txbxContent>
                  <w:p w14:paraId="2DC58E2B" w14:textId="143264E5" w:rsidR="00CF0D08" w:rsidRDefault="00EE2FA7">
                    <w:pPr>
                      <w:pStyle w:val="af6"/>
                    </w:pPr>
                    <w:r>
                      <w:fldChar w:fldCharType="begin"/>
                    </w:r>
                    <w:r>
                      <w:instrText xml:space="preserve"> PAGE  \* MERGEFORMAT </w:instrText>
                    </w:r>
                    <w:r>
                      <w:fldChar w:fldCharType="separate"/>
                    </w:r>
                    <w:r w:rsidR="00504530">
                      <w:rPr>
                        <w:noProof/>
                      </w:rPr>
                      <w:t>89</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C6F7" w14:textId="77777777" w:rsidR="00CF0D08" w:rsidRDefault="00EE2FA7">
    <w:pPr>
      <w:pStyle w:val="af6"/>
      <w:rPr>
        <w:rFonts w:ascii="仿宋_GB2312" w:eastAsia="仿宋_GB2312"/>
      </w:rPr>
    </w:pPr>
    <w:r>
      <w:rPr>
        <w:noProof/>
      </w:rPr>
      <mc:AlternateContent>
        <mc:Choice Requires="wps">
          <w:drawing>
            <wp:anchor distT="0" distB="0" distL="114300" distR="114300" simplePos="0" relativeHeight="251660288" behindDoc="0" locked="0" layoutInCell="1" allowOverlap="1" wp14:anchorId="03F93BB2" wp14:editId="0B73E06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6CDD5" w14:textId="25062013" w:rsidR="00CF0D08" w:rsidRDefault="00EE2FA7">
                          <w:pPr>
                            <w:pStyle w:val="af6"/>
                          </w:pPr>
                          <w:r>
                            <w:fldChar w:fldCharType="begin"/>
                          </w:r>
                          <w:r>
                            <w:instrText xml:space="preserve"> PAGE  \* MERGEFORMAT </w:instrText>
                          </w:r>
                          <w:r>
                            <w:fldChar w:fldCharType="separate"/>
                          </w:r>
                          <w:r w:rsidR="00504530">
                            <w:rPr>
                              <w:noProof/>
                            </w:rPr>
                            <w:t>12</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F93BB2"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B6CDD5" w14:textId="25062013" w:rsidR="00CF0D08" w:rsidRDefault="00EE2FA7">
                    <w:pPr>
                      <w:pStyle w:val="af6"/>
                    </w:pPr>
                    <w:r>
                      <w:fldChar w:fldCharType="begin"/>
                    </w:r>
                    <w:r>
                      <w:instrText xml:space="preserve"> PAGE  \* MERGEFORMAT </w:instrText>
                    </w:r>
                    <w:r>
                      <w:fldChar w:fldCharType="separate"/>
                    </w:r>
                    <w:r w:rsidR="00504530">
                      <w:rPr>
                        <w:noProof/>
                      </w:rPr>
                      <w:t>12</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4388"/>
      <w:docPartObj>
        <w:docPartGallery w:val="Page Numbers (Bottom of Page)"/>
        <w:docPartUnique/>
      </w:docPartObj>
    </w:sdtPr>
    <w:sdtContent>
      <w:sdt>
        <w:sdtPr>
          <w:id w:val="1728636285"/>
          <w:docPartObj>
            <w:docPartGallery w:val="Page Numbers (Top of Page)"/>
            <w:docPartUnique/>
          </w:docPartObj>
        </w:sdtPr>
        <w:sdtContent>
          <w:p w14:paraId="025427FE" w14:textId="51AF2C5A" w:rsidR="00C55188" w:rsidRDefault="00C55188">
            <w:pPr>
              <w:pStyle w:val="af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791A420" w14:textId="75CD1690" w:rsidR="00CF0D08" w:rsidRDefault="00CF0D08">
    <w:pPr>
      <w:pStyle w:val="af6"/>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B748" w14:textId="77777777" w:rsidR="00CF0D08" w:rsidRDefault="00EE2FA7">
    <w:pPr>
      <w:pStyle w:val="af6"/>
    </w:pPr>
    <w:r>
      <w:rPr>
        <w:noProof/>
      </w:rPr>
      <mc:AlternateContent>
        <mc:Choice Requires="wps">
          <w:drawing>
            <wp:anchor distT="0" distB="0" distL="114300" distR="114300" simplePos="0" relativeHeight="251662336" behindDoc="0" locked="0" layoutInCell="1" allowOverlap="1" wp14:anchorId="6A807603" wp14:editId="5D3C45D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3F31B" w14:textId="3B1D1D7A" w:rsidR="00CF0D08" w:rsidRDefault="00EE2FA7">
                          <w:pPr>
                            <w:pStyle w:val="af6"/>
                          </w:pPr>
                          <w:r>
                            <w:fldChar w:fldCharType="begin"/>
                          </w:r>
                          <w:r>
                            <w:instrText xml:space="preserve"> PAGE  \* MERGEFORMAT </w:instrText>
                          </w:r>
                          <w:r>
                            <w:fldChar w:fldCharType="separate"/>
                          </w:r>
                          <w:r w:rsidR="00504530">
                            <w:rPr>
                              <w:noProof/>
                            </w:rPr>
                            <w:t>45</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807603"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943F31B" w14:textId="3B1D1D7A" w:rsidR="00CF0D08" w:rsidRDefault="00EE2FA7">
                    <w:pPr>
                      <w:pStyle w:val="af6"/>
                    </w:pPr>
                    <w:r>
                      <w:fldChar w:fldCharType="begin"/>
                    </w:r>
                    <w:r>
                      <w:instrText xml:space="preserve"> PAGE  \* MERGEFORMAT </w:instrText>
                    </w:r>
                    <w:r>
                      <w:fldChar w:fldCharType="separate"/>
                    </w:r>
                    <w:r w:rsidR="00504530">
                      <w:rPr>
                        <w:noProof/>
                      </w:rPr>
                      <w:t>45</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CF4C" w14:textId="77777777" w:rsidR="00CF0D08" w:rsidRDefault="00EE2FA7">
    <w:pP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6C4FAFB4" wp14:editId="4814767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FB8F0" w14:textId="2255F7C1" w:rsidR="00CF0D08" w:rsidRDefault="00EE2FA7">
                          <w:pPr>
                            <w:pStyle w:val="af6"/>
                          </w:pPr>
                          <w:r>
                            <w:fldChar w:fldCharType="begin"/>
                          </w:r>
                          <w:r>
                            <w:instrText xml:space="preserve"> PAGE  \* MERGEFORMAT </w:instrText>
                          </w:r>
                          <w:r>
                            <w:fldChar w:fldCharType="separate"/>
                          </w:r>
                          <w:r w:rsidR="00504530">
                            <w:rPr>
                              <w:noProof/>
                            </w:rPr>
                            <w:t>54</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FAFB4"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85FB8F0" w14:textId="2255F7C1" w:rsidR="00CF0D08" w:rsidRDefault="00EE2FA7">
                    <w:pPr>
                      <w:pStyle w:val="af6"/>
                    </w:pPr>
                    <w:r>
                      <w:fldChar w:fldCharType="begin"/>
                    </w:r>
                    <w:r>
                      <w:instrText xml:space="preserve"> PAGE  \* MERGEFORMAT </w:instrText>
                    </w:r>
                    <w:r>
                      <w:fldChar w:fldCharType="separate"/>
                    </w:r>
                    <w:r w:rsidR="00504530">
                      <w:rPr>
                        <w:noProof/>
                      </w:rPr>
                      <w:t>54</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34FB" w14:textId="77777777" w:rsidR="00CF0D08" w:rsidRDefault="00EE2FA7">
    <w:pP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54127B0A" wp14:editId="6407227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89C75" w14:textId="66CE568F" w:rsidR="00CF0D08" w:rsidRDefault="00EE2FA7">
                          <w:pPr>
                            <w:pStyle w:val="af6"/>
                          </w:pPr>
                          <w:r>
                            <w:fldChar w:fldCharType="begin"/>
                          </w:r>
                          <w:r>
                            <w:instrText xml:space="preserve"> PAGE  \* MERGEFORMAT </w:instrText>
                          </w:r>
                          <w:r>
                            <w:fldChar w:fldCharType="separate"/>
                          </w:r>
                          <w:r w:rsidR="00504530">
                            <w:rPr>
                              <w:noProof/>
                            </w:rPr>
                            <w:t>52</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127B0A"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A289C75" w14:textId="66CE568F" w:rsidR="00CF0D08" w:rsidRDefault="00EE2FA7">
                    <w:pPr>
                      <w:pStyle w:val="af6"/>
                    </w:pPr>
                    <w:r>
                      <w:fldChar w:fldCharType="begin"/>
                    </w:r>
                    <w:r>
                      <w:instrText xml:space="preserve"> PAGE  \* MERGEFORMAT </w:instrText>
                    </w:r>
                    <w:r>
                      <w:fldChar w:fldCharType="separate"/>
                    </w:r>
                    <w:r w:rsidR="00504530">
                      <w:rPr>
                        <w:noProof/>
                      </w:rPr>
                      <w:t>52</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A7B8" w14:textId="77777777" w:rsidR="00CF0D08" w:rsidRDefault="00EE2FA7">
    <w:pP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00C24EC2" wp14:editId="395410F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D66B3" w14:textId="4BA22D69" w:rsidR="00CF0D08" w:rsidRDefault="00EE2FA7">
                          <w:pPr>
                            <w:pStyle w:val="af6"/>
                          </w:pPr>
                          <w:r>
                            <w:fldChar w:fldCharType="begin"/>
                          </w:r>
                          <w:r>
                            <w:instrText xml:space="preserve"> PAGE  \* MERGEFORMAT </w:instrText>
                          </w:r>
                          <w:r>
                            <w:fldChar w:fldCharType="separate"/>
                          </w:r>
                          <w:r w:rsidR="00504530">
                            <w:rPr>
                              <w:noProof/>
                            </w:rPr>
                            <w:t>85</w:t>
                          </w:r>
                          <w:r>
                            <w:fldChar w:fldCharType="end"/>
                          </w:r>
                          <w:r>
                            <w:t xml:space="preserve"> / </w:t>
                          </w:r>
                          <w:fldSimple w:instr=" NUMPAGES  \* MERGEFORMAT ">
                            <w:r w:rsidR="00504530">
                              <w:rPr>
                                <w:noProof/>
                              </w:rPr>
                              <w:t>102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24EC2"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AFD66B3" w14:textId="4BA22D69" w:rsidR="00CF0D08" w:rsidRDefault="00EE2FA7">
                    <w:pPr>
                      <w:pStyle w:val="af6"/>
                    </w:pPr>
                    <w:r>
                      <w:fldChar w:fldCharType="begin"/>
                    </w:r>
                    <w:r>
                      <w:instrText xml:space="preserve"> PAGE  \* MERGEFORMAT </w:instrText>
                    </w:r>
                    <w:r>
                      <w:fldChar w:fldCharType="separate"/>
                    </w:r>
                    <w:r w:rsidR="00504530">
                      <w:rPr>
                        <w:noProof/>
                      </w:rPr>
                      <w:t>85</w:t>
                    </w:r>
                    <w:r>
                      <w:fldChar w:fldCharType="end"/>
                    </w:r>
                    <w:r>
                      <w:t xml:space="preserve"> / </w:t>
                    </w:r>
                    <w:fldSimple w:instr=" NUMPAGES  \* MERGEFORMAT ">
                      <w:r w:rsidR="00504530">
                        <w:rPr>
                          <w:noProof/>
                        </w:rPr>
                        <w:t>102</w:t>
                      </w:r>
                    </w:fldSimple>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4B68" w14:textId="77777777" w:rsidR="00CF0D08" w:rsidRDefault="00EE2FA7">
    <w:pP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691AA453" wp14:editId="3E1EE0FD">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6FD53" w14:textId="16B3B322" w:rsidR="00CF0D08" w:rsidRDefault="00EE2FA7">
                          <w:pPr>
                            <w:pStyle w:val="af6"/>
                          </w:pPr>
                          <w:r>
                            <w:fldChar w:fldCharType="begin"/>
                          </w:r>
                          <w:r>
                            <w:instrText xml:space="preserve"> PAGE  \* MERGEFORMAT </w:instrText>
                          </w:r>
                          <w:r>
                            <w:fldChar w:fldCharType="separate"/>
                          </w:r>
                          <w:r w:rsidR="00504530">
                            <w:rPr>
                              <w:noProof/>
                            </w:rPr>
                            <w:t>78</w:t>
                          </w:r>
                          <w:r>
                            <w:fldChar w:fldCharType="end"/>
                          </w:r>
                          <w:r>
                            <w:t xml:space="preserve"> / </w:t>
                          </w:r>
                          <w:fldSimple w:instr=" NUMPAGES  \* MERGEFORMAT ">
                            <w:r w:rsidR="00504530">
                              <w:rPr>
                                <w:noProof/>
                              </w:rPr>
                              <w:t>78</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1AA453"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7A6FD53" w14:textId="16B3B322" w:rsidR="00CF0D08" w:rsidRDefault="00EE2FA7">
                    <w:pPr>
                      <w:pStyle w:val="af6"/>
                    </w:pPr>
                    <w:r>
                      <w:fldChar w:fldCharType="begin"/>
                    </w:r>
                    <w:r>
                      <w:instrText xml:space="preserve"> PAGE  \* MERGEFORMAT </w:instrText>
                    </w:r>
                    <w:r>
                      <w:fldChar w:fldCharType="separate"/>
                    </w:r>
                    <w:r w:rsidR="00504530">
                      <w:rPr>
                        <w:noProof/>
                      </w:rPr>
                      <w:t>78</w:t>
                    </w:r>
                    <w:r>
                      <w:fldChar w:fldCharType="end"/>
                    </w:r>
                    <w:r>
                      <w:t xml:space="preserve"> / </w:t>
                    </w:r>
                    <w:fldSimple w:instr=" NUMPAGES  \* MERGEFORMAT ">
                      <w:r w:rsidR="00504530">
                        <w:rPr>
                          <w:noProof/>
                        </w:rPr>
                        <w:t>78</w:t>
                      </w:r>
                    </w:fldSimple>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8097" w14:textId="77777777" w:rsidR="00CF0D08" w:rsidRDefault="00EE2FA7">
    <w:pP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41AA25C6" wp14:editId="3777EAE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61986" w14:textId="4D002729" w:rsidR="00CF0D08" w:rsidRDefault="00EE2FA7">
                          <w:pPr>
                            <w:pStyle w:val="af6"/>
                          </w:pPr>
                          <w:r>
                            <w:fldChar w:fldCharType="begin"/>
                          </w:r>
                          <w:r>
                            <w:instrText xml:space="preserve"> PAGE  \* MERGEFORMAT </w:instrText>
                          </w:r>
                          <w:r>
                            <w:fldChar w:fldCharType="separate"/>
                          </w:r>
                          <w:r w:rsidR="00504530">
                            <w:rPr>
                              <w:noProof/>
                            </w:rPr>
                            <w:t>88</w:t>
                          </w:r>
                          <w:r>
                            <w:fldChar w:fldCharType="end"/>
                          </w:r>
                          <w:r>
                            <w:t xml:space="preserve"> / </w:t>
                          </w:r>
                          <w:fldSimple w:instr=" NUMPAGES  \* MERGEFORMAT ">
                            <w:r w:rsidR="00504530">
                              <w:rPr>
                                <w:noProof/>
                              </w:rPr>
                              <w:t>88</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AA25C6"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36961986" w14:textId="4D002729" w:rsidR="00CF0D08" w:rsidRDefault="00EE2FA7">
                    <w:pPr>
                      <w:pStyle w:val="af6"/>
                    </w:pPr>
                    <w:r>
                      <w:fldChar w:fldCharType="begin"/>
                    </w:r>
                    <w:r>
                      <w:instrText xml:space="preserve"> PAGE  \* MERGEFORMAT </w:instrText>
                    </w:r>
                    <w:r>
                      <w:fldChar w:fldCharType="separate"/>
                    </w:r>
                    <w:r w:rsidR="00504530">
                      <w:rPr>
                        <w:noProof/>
                      </w:rPr>
                      <w:t>88</w:t>
                    </w:r>
                    <w:r>
                      <w:fldChar w:fldCharType="end"/>
                    </w:r>
                    <w:r>
                      <w:t xml:space="preserve"> / </w:t>
                    </w:r>
                    <w:fldSimple w:instr=" NUMPAGES  \* MERGEFORMAT ">
                      <w:r w:rsidR="00504530">
                        <w:rPr>
                          <w:noProof/>
                        </w:rPr>
                        <w:t>88</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EBF5" w14:textId="77777777" w:rsidR="00352D67" w:rsidRDefault="00352D67">
      <w:r>
        <w:separator/>
      </w:r>
    </w:p>
  </w:footnote>
  <w:footnote w:type="continuationSeparator" w:id="0">
    <w:p w14:paraId="63DC18CF" w14:textId="77777777" w:rsidR="00352D67" w:rsidRDefault="0035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5F86" w14:textId="77777777" w:rsidR="00CF0D08" w:rsidRDefault="00EE2FA7">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A0F2335" w14:textId="77777777" w:rsidR="00CF0D08" w:rsidRDefault="00CF0D08">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59AB" w14:textId="77777777" w:rsidR="00CF0D08" w:rsidRDefault="00EE2FA7">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2191" w14:textId="77777777" w:rsidR="00CF0D08" w:rsidRDefault="00EE2FA7">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4537" w14:textId="77777777" w:rsidR="00CF0D08" w:rsidRDefault="00EE2FA7">
    <w:pPr>
      <w:pStyle w:val="af7"/>
      <w:jc w:val="right"/>
    </w:pP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537E" w14:textId="77777777" w:rsidR="00CF0D08" w:rsidRDefault="00EE2FA7">
    <w:pPr>
      <w:pStyle w:val="af7"/>
      <w:pBdr>
        <w:bottom w:val="single" w:sz="4" w:space="1" w:color="auto"/>
      </w:pBdr>
      <w:jc w:val="right"/>
    </w:pP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A8A9" w14:textId="77777777" w:rsidR="00CF0D08" w:rsidRDefault="00EE2FA7">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31C35F42" w14:textId="77777777" w:rsidR="00CF0D08" w:rsidRDefault="00CF0D08">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6896" w14:textId="77777777" w:rsidR="00CF0D08" w:rsidRDefault="00EE2FA7">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2E4E1C00" w14:textId="77777777" w:rsidR="00CF0D08" w:rsidRDefault="00EE2FA7">
    <w:pPr>
      <w:pStyle w:val="af7"/>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0114" w14:textId="77777777" w:rsidR="00CF0D08" w:rsidRDefault="00EE2FA7">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0B3D769" w14:textId="77777777" w:rsidR="00CF0D08" w:rsidRDefault="00CF0D08">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FB89" w14:textId="77777777" w:rsidR="00CF0D08" w:rsidRDefault="00EE2FA7">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0EDE" w14:textId="77777777" w:rsidR="00CF0D08" w:rsidRDefault="00EE2FA7">
    <w:pPr>
      <w:pStyle w:val="af7"/>
      <w:jc w:val="right"/>
      <w:rPr>
        <w:rFonts w:ascii="仿宋_GB2312" w:eastAsia="仿宋_GB2312"/>
        <w:b/>
        <w:i/>
        <w:u w:val="single"/>
      </w:rPr>
    </w:pPr>
    <w:r>
      <w:rPr>
        <w:rFonts w:hint="eastAsia"/>
      </w:rPr>
      <w:t xml:space="preserve">                                  </w:t>
    </w:r>
    <w:r>
      <w:t>杭州市政府采购公开招标文件</w:t>
    </w:r>
  </w:p>
  <w:p w14:paraId="5AD5AAFF" w14:textId="77777777" w:rsidR="00CF0D08" w:rsidRDefault="00CF0D08">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BE36" w14:textId="77777777" w:rsidR="00CF0D08" w:rsidRDefault="00EE2FA7">
    <w:pPr>
      <w:pStyle w:val="af7"/>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5224B9"/>
    <w:multiLevelType w:val="singleLevel"/>
    <w:tmpl w:val="BB5224B9"/>
    <w:lvl w:ilvl="0">
      <w:start w:val="5"/>
      <w:numFmt w:val="chineseCounting"/>
      <w:suff w:val="nothing"/>
      <w:lvlText w:val="（%1）"/>
      <w:lvlJc w:val="left"/>
      <w:rPr>
        <w:rFonts w:hint="eastAsia"/>
      </w:rPr>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39C7A8A"/>
    <w:multiLevelType w:val="singleLevel"/>
    <w:tmpl w:val="C39C7A8A"/>
    <w:lvl w:ilvl="0">
      <w:start w:val="2"/>
      <w:numFmt w:val="chineseCounting"/>
      <w:suff w:val="nothing"/>
      <w:lvlText w:val="%1、"/>
      <w:lvlJc w:val="left"/>
      <w:rPr>
        <w:rFonts w:hint="eastAsia"/>
      </w:rPr>
    </w:lvl>
  </w:abstractNum>
  <w:abstractNum w:abstractNumId="3" w15:restartNumberingAfterBreak="0">
    <w:nsid w:val="C7A7974C"/>
    <w:multiLevelType w:val="singleLevel"/>
    <w:tmpl w:val="C7A7974C"/>
    <w:lvl w:ilvl="0">
      <w:start w:val="1"/>
      <w:numFmt w:val="decimal"/>
      <w:suff w:val="nothing"/>
      <w:lvlText w:val="%1）"/>
      <w:lvlJc w:val="left"/>
    </w:lvl>
  </w:abstractNum>
  <w:abstractNum w:abstractNumId="4" w15:restartNumberingAfterBreak="0">
    <w:nsid w:val="CC7AFD66"/>
    <w:multiLevelType w:val="singleLevel"/>
    <w:tmpl w:val="CC7AFD66"/>
    <w:lvl w:ilvl="0">
      <w:start w:val="4"/>
      <w:numFmt w:val="decimal"/>
      <w:lvlText w:val="%1."/>
      <w:lvlJc w:val="left"/>
      <w:pPr>
        <w:tabs>
          <w:tab w:val="left" w:pos="312"/>
        </w:tabs>
      </w:pPr>
    </w:lvl>
  </w:abstractNum>
  <w:abstractNum w:abstractNumId="5" w15:restartNumberingAfterBreak="0">
    <w:nsid w:val="CFE7C3F8"/>
    <w:multiLevelType w:val="singleLevel"/>
    <w:tmpl w:val="CFE7C3F8"/>
    <w:lvl w:ilvl="0">
      <w:start w:val="1"/>
      <w:numFmt w:val="decimal"/>
      <w:suff w:val="nothing"/>
      <w:lvlText w:val="（%1）"/>
      <w:lvlJc w:val="left"/>
    </w:lvl>
  </w:abstractNum>
  <w:abstractNum w:abstractNumId="6" w15:restartNumberingAfterBreak="0">
    <w:nsid w:val="DDECD3BC"/>
    <w:multiLevelType w:val="singleLevel"/>
    <w:tmpl w:val="DDECD3BC"/>
    <w:lvl w:ilvl="0">
      <w:start w:val="6"/>
      <w:numFmt w:val="decimal"/>
      <w:suff w:val="space"/>
      <w:lvlText w:val="%1."/>
      <w:lvlJc w:val="left"/>
    </w:lvl>
  </w:abstractNum>
  <w:abstractNum w:abstractNumId="7" w15:restartNumberingAfterBreak="0">
    <w:nsid w:val="DE759F4B"/>
    <w:multiLevelType w:val="singleLevel"/>
    <w:tmpl w:val="DE759F4B"/>
    <w:lvl w:ilvl="0">
      <w:start w:val="2"/>
      <w:numFmt w:val="decimal"/>
      <w:suff w:val="space"/>
      <w:lvlText w:val="%1."/>
      <w:lvlJc w:val="left"/>
    </w:lvl>
  </w:abstractNum>
  <w:abstractNum w:abstractNumId="8" w15:restartNumberingAfterBreak="0">
    <w:nsid w:val="DEABE1DB"/>
    <w:multiLevelType w:val="singleLevel"/>
    <w:tmpl w:val="DEABE1DB"/>
    <w:lvl w:ilvl="0">
      <w:start w:val="23"/>
      <w:numFmt w:val="decimal"/>
      <w:suff w:val="space"/>
      <w:lvlText w:val="%1."/>
      <w:lvlJc w:val="left"/>
    </w:lvl>
  </w:abstractNum>
  <w:abstractNum w:abstractNumId="9" w15:restartNumberingAfterBreak="0">
    <w:nsid w:val="FFEFC674"/>
    <w:multiLevelType w:val="singleLevel"/>
    <w:tmpl w:val="FFEFC674"/>
    <w:lvl w:ilvl="0">
      <w:start w:val="1"/>
      <w:numFmt w:val="decimal"/>
      <w:suff w:val="nothing"/>
      <w:lvlText w:val="（%1）"/>
      <w:lvlJc w:val="left"/>
    </w:lvl>
  </w:abstractNum>
  <w:abstractNum w:abstractNumId="10" w15:restartNumberingAfterBreak="0">
    <w:nsid w:val="073120F9"/>
    <w:multiLevelType w:val="multilevel"/>
    <w:tmpl w:val="073120F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C7156AC"/>
    <w:multiLevelType w:val="singleLevel"/>
    <w:tmpl w:val="0C7156AC"/>
    <w:lvl w:ilvl="0">
      <w:start w:val="1"/>
      <w:numFmt w:val="decimal"/>
      <w:suff w:val="nothing"/>
      <w:lvlText w:val="（%1）"/>
      <w:lvlJc w:val="left"/>
    </w:lvl>
  </w:abstractNum>
  <w:abstractNum w:abstractNumId="12" w15:restartNumberingAfterBreak="0">
    <w:nsid w:val="17E52794"/>
    <w:multiLevelType w:val="singleLevel"/>
    <w:tmpl w:val="17E52794"/>
    <w:lvl w:ilvl="0">
      <w:start w:val="1"/>
      <w:numFmt w:val="decimal"/>
      <w:suff w:val="nothing"/>
      <w:lvlText w:val="（%1）"/>
      <w:lvlJc w:val="left"/>
    </w:lvl>
  </w:abstractNum>
  <w:abstractNum w:abstractNumId="13" w15:restartNumberingAfterBreak="0">
    <w:nsid w:val="1E85981C"/>
    <w:multiLevelType w:val="singleLevel"/>
    <w:tmpl w:val="1E85981C"/>
    <w:lvl w:ilvl="0">
      <w:start w:val="1"/>
      <w:numFmt w:val="chineseCounting"/>
      <w:suff w:val="nothing"/>
      <w:lvlText w:val="%1、"/>
      <w:lvlJc w:val="left"/>
      <w:pPr>
        <w:ind w:left="0" w:firstLine="420"/>
      </w:pPr>
      <w:rPr>
        <w:rFonts w:hint="eastAsia"/>
      </w:rPr>
    </w:lvl>
  </w:abstractNum>
  <w:abstractNum w:abstractNumId="14" w15:restartNumberingAfterBreak="0">
    <w:nsid w:val="206E497A"/>
    <w:multiLevelType w:val="singleLevel"/>
    <w:tmpl w:val="206E497A"/>
    <w:lvl w:ilvl="0">
      <w:start w:val="2"/>
      <w:numFmt w:val="decimal"/>
      <w:suff w:val="nothing"/>
      <w:lvlText w:val="（%1）"/>
      <w:lvlJc w:val="left"/>
    </w:lvl>
  </w:abstractNum>
  <w:abstractNum w:abstractNumId="15" w15:restartNumberingAfterBreak="0">
    <w:nsid w:val="264C2A15"/>
    <w:multiLevelType w:val="singleLevel"/>
    <w:tmpl w:val="264C2A15"/>
    <w:lvl w:ilvl="0">
      <w:start w:val="1"/>
      <w:numFmt w:val="chineseCounting"/>
      <w:suff w:val="nothing"/>
      <w:lvlText w:val="%1、"/>
      <w:lvlJc w:val="left"/>
      <w:pPr>
        <w:ind w:left="0" w:firstLine="420"/>
      </w:pPr>
      <w:rPr>
        <w:rFonts w:hint="eastAsia"/>
      </w:rPr>
    </w:lvl>
  </w:abstractNum>
  <w:abstractNum w:abstractNumId="16" w15:restartNumberingAfterBreak="0">
    <w:nsid w:val="2BA043B9"/>
    <w:multiLevelType w:val="singleLevel"/>
    <w:tmpl w:val="2BA043B9"/>
    <w:lvl w:ilvl="0">
      <w:start w:val="1"/>
      <w:numFmt w:val="chineseCounting"/>
      <w:suff w:val="nothing"/>
      <w:lvlText w:val="%1、"/>
      <w:lvlJc w:val="left"/>
      <w:pPr>
        <w:ind w:left="0" w:firstLine="420"/>
      </w:pPr>
      <w:rPr>
        <w:rFonts w:hint="eastAsia"/>
      </w:rPr>
    </w:lvl>
  </w:abstractNum>
  <w:abstractNum w:abstractNumId="17" w15:restartNumberingAfterBreak="0">
    <w:nsid w:val="3CC3A805"/>
    <w:multiLevelType w:val="singleLevel"/>
    <w:tmpl w:val="3CC3A805"/>
    <w:lvl w:ilvl="0">
      <w:start w:val="1"/>
      <w:numFmt w:val="decimal"/>
      <w:suff w:val="nothing"/>
      <w:lvlText w:val="（%1）"/>
      <w:lvlJc w:val="left"/>
    </w:lvl>
  </w:abstractNum>
  <w:abstractNum w:abstractNumId="18" w15:restartNumberingAfterBreak="0">
    <w:nsid w:val="3CC9E599"/>
    <w:multiLevelType w:val="multilevel"/>
    <w:tmpl w:val="3CC9E599"/>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F4A6B73"/>
    <w:multiLevelType w:val="singleLevel"/>
    <w:tmpl w:val="5F4A6B73"/>
    <w:lvl w:ilvl="0">
      <w:start w:val="1"/>
      <w:numFmt w:val="decimal"/>
      <w:suff w:val="nothing"/>
      <w:lvlText w:val="%1）"/>
      <w:lvlJc w:val="left"/>
    </w:lvl>
  </w:abstractNum>
  <w:abstractNum w:abstractNumId="20" w15:restartNumberingAfterBreak="0">
    <w:nsid w:val="7A0F6431"/>
    <w:multiLevelType w:val="singleLevel"/>
    <w:tmpl w:val="7A0F6431"/>
    <w:lvl w:ilvl="0">
      <w:start w:val="1"/>
      <w:numFmt w:val="decimal"/>
      <w:suff w:val="space"/>
      <w:lvlText w:val="%1."/>
      <w:lvlJc w:val="left"/>
    </w:lvl>
  </w:abstractNum>
  <w:num w:numId="1" w16cid:durableId="401103700">
    <w:abstractNumId w:val="4"/>
  </w:num>
  <w:num w:numId="2" w16cid:durableId="359597890">
    <w:abstractNumId w:val="14"/>
  </w:num>
  <w:num w:numId="3" w16cid:durableId="127094884">
    <w:abstractNumId w:val="17"/>
  </w:num>
  <w:num w:numId="4" w16cid:durableId="964236059">
    <w:abstractNumId w:val="2"/>
  </w:num>
  <w:num w:numId="5" w16cid:durableId="388067832">
    <w:abstractNumId w:val="18"/>
  </w:num>
  <w:num w:numId="6" w16cid:durableId="721372688">
    <w:abstractNumId w:val="10"/>
  </w:num>
  <w:num w:numId="7" w16cid:durableId="1554729687">
    <w:abstractNumId w:val="0"/>
  </w:num>
  <w:num w:numId="8" w16cid:durableId="610624634">
    <w:abstractNumId w:val="20"/>
  </w:num>
  <w:num w:numId="9" w16cid:durableId="650721270">
    <w:abstractNumId w:val="5"/>
  </w:num>
  <w:num w:numId="10" w16cid:durableId="936138157">
    <w:abstractNumId w:val="9"/>
  </w:num>
  <w:num w:numId="11" w16cid:durableId="256254339">
    <w:abstractNumId w:val="7"/>
  </w:num>
  <w:num w:numId="12" w16cid:durableId="2052531912">
    <w:abstractNumId w:val="6"/>
  </w:num>
  <w:num w:numId="13" w16cid:durableId="1403912878">
    <w:abstractNumId w:val="1"/>
  </w:num>
  <w:num w:numId="14" w16cid:durableId="1048839551">
    <w:abstractNumId w:val="8"/>
  </w:num>
  <w:num w:numId="15" w16cid:durableId="1783180733">
    <w:abstractNumId w:val="11"/>
  </w:num>
  <w:num w:numId="16" w16cid:durableId="925460469">
    <w:abstractNumId w:val="12"/>
  </w:num>
  <w:num w:numId="17" w16cid:durableId="1880166500">
    <w:abstractNumId w:val="3"/>
  </w:num>
  <w:num w:numId="18" w16cid:durableId="490634955">
    <w:abstractNumId w:val="19"/>
  </w:num>
  <w:num w:numId="19" w16cid:durableId="160195495">
    <w:abstractNumId w:val="15"/>
  </w:num>
  <w:num w:numId="20" w16cid:durableId="753353611">
    <w:abstractNumId w:val="16"/>
  </w:num>
  <w:num w:numId="21" w16cid:durableId="2046321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2ZGYxNjdlNGQyNzdjNjcyYjE3MzVjNmMyY2EyOGQifQ=="/>
    <w:docVar w:name="KSO_WPS_MARK_KEY" w:val="d6aec87a-5986-4835-8e6a-0a71edaadd49"/>
  </w:docVars>
  <w:rsids>
    <w:rsidRoot w:val="00B57F9F"/>
    <w:rsid w:val="00017030"/>
    <w:rsid w:val="00024E93"/>
    <w:rsid w:val="0004673E"/>
    <w:rsid w:val="00050AD2"/>
    <w:rsid w:val="000517F0"/>
    <w:rsid w:val="00051DB7"/>
    <w:rsid w:val="00060E6E"/>
    <w:rsid w:val="000A6C6A"/>
    <w:rsid w:val="000D4367"/>
    <w:rsid w:val="000E59D3"/>
    <w:rsid w:val="000E791B"/>
    <w:rsid w:val="001035D3"/>
    <w:rsid w:val="0010754C"/>
    <w:rsid w:val="001114D8"/>
    <w:rsid w:val="00132854"/>
    <w:rsid w:val="00132C3D"/>
    <w:rsid w:val="001404C5"/>
    <w:rsid w:val="001803BF"/>
    <w:rsid w:val="001836F3"/>
    <w:rsid w:val="0018593D"/>
    <w:rsid w:val="001C326C"/>
    <w:rsid w:val="001D72C9"/>
    <w:rsid w:val="001E5CFB"/>
    <w:rsid w:val="001E7D5A"/>
    <w:rsid w:val="002021C1"/>
    <w:rsid w:val="002072E5"/>
    <w:rsid w:val="0023571D"/>
    <w:rsid w:val="002675C7"/>
    <w:rsid w:val="00270BE1"/>
    <w:rsid w:val="002B0028"/>
    <w:rsid w:val="00322581"/>
    <w:rsid w:val="00324F05"/>
    <w:rsid w:val="00325A89"/>
    <w:rsid w:val="003333C2"/>
    <w:rsid w:val="0033764C"/>
    <w:rsid w:val="00352D67"/>
    <w:rsid w:val="003646FD"/>
    <w:rsid w:val="003770A3"/>
    <w:rsid w:val="003814FC"/>
    <w:rsid w:val="00386118"/>
    <w:rsid w:val="00396C86"/>
    <w:rsid w:val="00397958"/>
    <w:rsid w:val="003B489C"/>
    <w:rsid w:val="003B7514"/>
    <w:rsid w:val="003E626E"/>
    <w:rsid w:val="003F543C"/>
    <w:rsid w:val="003F7242"/>
    <w:rsid w:val="00410E2C"/>
    <w:rsid w:val="004146C4"/>
    <w:rsid w:val="00417558"/>
    <w:rsid w:val="00490BAF"/>
    <w:rsid w:val="004B1475"/>
    <w:rsid w:val="004B2D41"/>
    <w:rsid w:val="004C1BF8"/>
    <w:rsid w:val="004D4CF0"/>
    <w:rsid w:val="00504530"/>
    <w:rsid w:val="005063BE"/>
    <w:rsid w:val="005144F8"/>
    <w:rsid w:val="005159F8"/>
    <w:rsid w:val="005367C0"/>
    <w:rsid w:val="00571E9C"/>
    <w:rsid w:val="00575E0F"/>
    <w:rsid w:val="00597881"/>
    <w:rsid w:val="005C3E15"/>
    <w:rsid w:val="005C4AA1"/>
    <w:rsid w:val="005D5BC8"/>
    <w:rsid w:val="005E4826"/>
    <w:rsid w:val="005E6B5E"/>
    <w:rsid w:val="005F39C6"/>
    <w:rsid w:val="00612944"/>
    <w:rsid w:val="006411C8"/>
    <w:rsid w:val="0064679C"/>
    <w:rsid w:val="00646ACA"/>
    <w:rsid w:val="00646CFB"/>
    <w:rsid w:val="00666673"/>
    <w:rsid w:val="00683E69"/>
    <w:rsid w:val="00690946"/>
    <w:rsid w:val="00697424"/>
    <w:rsid w:val="006C2330"/>
    <w:rsid w:val="006C678A"/>
    <w:rsid w:val="006D3300"/>
    <w:rsid w:val="006D43EC"/>
    <w:rsid w:val="006D562A"/>
    <w:rsid w:val="006E1EAF"/>
    <w:rsid w:val="006E6919"/>
    <w:rsid w:val="007121E2"/>
    <w:rsid w:val="00712829"/>
    <w:rsid w:val="007135FE"/>
    <w:rsid w:val="00713EF1"/>
    <w:rsid w:val="00734DC5"/>
    <w:rsid w:val="007472A8"/>
    <w:rsid w:val="007615F7"/>
    <w:rsid w:val="0077427C"/>
    <w:rsid w:val="00780372"/>
    <w:rsid w:val="007A2B52"/>
    <w:rsid w:val="007B52D5"/>
    <w:rsid w:val="007B752A"/>
    <w:rsid w:val="007C2B98"/>
    <w:rsid w:val="00805B82"/>
    <w:rsid w:val="008202B3"/>
    <w:rsid w:val="0086622D"/>
    <w:rsid w:val="00871A34"/>
    <w:rsid w:val="0088183C"/>
    <w:rsid w:val="00897677"/>
    <w:rsid w:val="008C71D4"/>
    <w:rsid w:val="008D2D32"/>
    <w:rsid w:val="008E3C81"/>
    <w:rsid w:val="008E44EE"/>
    <w:rsid w:val="008E508E"/>
    <w:rsid w:val="00906585"/>
    <w:rsid w:val="0096142D"/>
    <w:rsid w:val="00963F4C"/>
    <w:rsid w:val="00970350"/>
    <w:rsid w:val="00997C43"/>
    <w:rsid w:val="009C36CA"/>
    <w:rsid w:val="009E4E43"/>
    <w:rsid w:val="00A00DA7"/>
    <w:rsid w:val="00A17899"/>
    <w:rsid w:val="00A37299"/>
    <w:rsid w:val="00A50038"/>
    <w:rsid w:val="00A73262"/>
    <w:rsid w:val="00A96BDD"/>
    <w:rsid w:val="00AA00F1"/>
    <w:rsid w:val="00AA7516"/>
    <w:rsid w:val="00AB5150"/>
    <w:rsid w:val="00AB6F9C"/>
    <w:rsid w:val="00AC6AED"/>
    <w:rsid w:val="00AD13B7"/>
    <w:rsid w:val="00AD5DF7"/>
    <w:rsid w:val="00AF4EBC"/>
    <w:rsid w:val="00B06FE4"/>
    <w:rsid w:val="00B42BE8"/>
    <w:rsid w:val="00B57F9F"/>
    <w:rsid w:val="00B712E7"/>
    <w:rsid w:val="00B76786"/>
    <w:rsid w:val="00B9348C"/>
    <w:rsid w:val="00B93736"/>
    <w:rsid w:val="00BA0D20"/>
    <w:rsid w:val="00BA7A3B"/>
    <w:rsid w:val="00BB16A0"/>
    <w:rsid w:val="00BC7EB6"/>
    <w:rsid w:val="00BD29BF"/>
    <w:rsid w:val="00BE1329"/>
    <w:rsid w:val="00BE5D28"/>
    <w:rsid w:val="00BF2CA2"/>
    <w:rsid w:val="00C22DEA"/>
    <w:rsid w:val="00C377BB"/>
    <w:rsid w:val="00C464B9"/>
    <w:rsid w:val="00C47548"/>
    <w:rsid w:val="00C55188"/>
    <w:rsid w:val="00C75FCA"/>
    <w:rsid w:val="00CA15DA"/>
    <w:rsid w:val="00CC664A"/>
    <w:rsid w:val="00CD1357"/>
    <w:rsid w:val="00CD3536"/>
    <w:rsid w:val="00CF0D08"/>
    <w:rsid w:val="00D268C3"/>
    <w:rsid w:val="00D41A33"/>
    <w:rsid w:val="00D74D6C"/>
    <w:rsid w:val="00D7779C"/>
    <w:rsid w:val="00D847BC"/>
    <w:rsid w:val="00DA3FA0"/>
    <w:rsid w:val="00DD1589"/>
    <w:rsid w:val="00DD15F5"/>
    <w:rsid w:val="00E379CA"/>
    <w:rsid w:val="00E42C5C"/>
    <w:rsid w:val="00E60C99"/>
    <w:rsid w:val="00E8170D"/>
    <w:rsid w:val="00E87637"/>
    <w:rsid w:val="00EC2D54"/>
    <w:rsid w:val="00EC3747"/>
    <w:rsid w:val="00EC4F50"/>
    <w:rsid w:val="00EE2FA7"/>
    <w:rsid w:val="00F17AB0"/>
    <w:rsid w:val="00F34409"/>
    <w:rsid w:val="00F34ECF"/>
    <w:rsid w:val="00F5654C"/>
    <w:rsid w:val="00F8302A"/>
    <w:rsid w:val="00F95D0B"/>
    <w:rsid w:val="00FA32AD"/>
    <w:rsid w:val="00FA3664"/>
    <w:rsid w:val="00FB03FD"/>
    <w:rsid w:val="00FE57EB"/>
    <w:rsid w:val="013D2DA5"/>
    <w:rsid w:val="017378E5"/>
    <w:rsid w:val="017546F1"/>
    <w:rsid w:val="01AD2ED4"/>
    <w:rsid w:val="01BD47B4"/>
    <w:rsid w:val="02104022"/>
    <w:rsid w:val="02693733"/>
    <w:rsid w:val="02936A01"/>
    <w:rsid w:val="02982D93"/>
    <w:rsid w:val="02A943FD"/>
    <w:rsid w:val="02C31E61"/>
    <w:rsid w:val="03555A65"/>
    <w:rsid w:val="03640E6E"/>
    <w:rsid w:val="0370464D"/>
    <w:rsid w:val="03B10EED"/>
    <w:rsid w:val="040C25C7"/>
    <w:rsid w:val="04137DFA"/>
    <w:rsid w:val="04640655"/>
    <w:rsid w:val="04C53F44"/>
    <w:rsid w:val="04D30E98"/>
    <w:rsid w:val="04D65ADE"/>
    <w:rsid w:val="052102F4"/>
    <w:rsid w:val="054F4E62"/>
    <w:rsid w:val="05FD666C"/>
    <w:rsid w:val="0616772D"/>
    <w:rsid w:val="065E71F4"/>
    <w:rsid w:val="074114FD"/>
    <w:rsid w:val="074E29DE"/>
    <w:rsid w:val="074E5725"/>
    <w:rsid w:val="07AA637F"/>
    <w:rsid w:val="07FF20AC"/>
    <w:rsid w:val="0808616E"/>
    <w:rsid w:val="080B117F"/>
    <w:rsid w:val="084E09A2"/>
    <w:rsid w:val="08887E73"/>
    <w:rsid w:val="08901A19"/>
    <w:rsid w:val="09174568"/>
    <w:rsid w:val="09287EA3"/>
    <w:rsid w:val="09296ADC"/>
    <w:rsid w:val="099F5C8C"/>
    <w:rsid w:val="0A011AB1"/>
    <w:rsid w:val="0A8C4462"/>
    <w:rsid w:val="0AA57C80"/>
    <w:rsid w:val="0AB127F3"/>
    <w:rsid w:val="0AD6392F"/>
    <w:rsid w:val="0B093D05"/>
    <w:rsid w:val="0B1D3123"/>
    <w:rsid w:val="0C160487"/>
    <w:rsid w:val="0C3F4DDE"/>
    <w:rsid w:val="0CFB767D"/>
    <w:rsid w:val="0D1644B7"/>
    <w:rsid w:val="0D230411"/>
    <w:rsid w:val="0DD405FA"/>
    <w:rsid w:val="0DF605D7"/>
    <w:rsid w:val="0E364E11"/>
    <w:rsid w:val="0E666E1D"/>
    <w:rsid w:val="0EB775D4"/>
    <w:rsid w:val="0F661726"/>
    <w:rsid w:val="0F6E6C8E"/>
    <w:rsid w:val="0FAC4C5F"/>
    <w:rsid w:val="0FD04DF1"/>
    <w:rsid w:val="0FE34B24"/>
    <w:rsid w:val="0FF54858"/>
    <w:rsid w:val="10335006"/>
    <w:rsid w:val="103A670E"/>
    <w:rsid w:val="10600FA7"/>
    <w:rsid w:val="108005C5"/>
    <w:rsid w:val="10DD27DA"/>
    <w:rsid w:val="110A6481"/>
    <w:rsid w:val="1162736D"/>
    <w:rsid w:val="116F4196"/>
    <w:rsid w:val="11A7392F"/>
    <w:rsid w:val="11B77E8A"/>
    <w:rsid w:val="11BD75F7"/>
    <w:rsid w:val="11D504D2"/>
    <w:rsid w:val="121E232E"/>
    <w:rsid w:val="12217B86"/>
    <w:rsid w:val="123A0C48"/>
    <w:rsid w:val="125C6E10"/>
    <w:rsid w:val="127B55C6"/>
    <w:rsid w:val="13024052"/>
    <w:rsid w:val="13CA4AD7"/>
    <w:rsid w:val="148937C0"/>
    <w:rsid w:val="14CC338B"/>
    <w:rsid w:val="15AD0E23"/>
    <w:rsid w:val="16944C6F"/>
    <w:rsid w:val="16A87E97"/>
    <w:rsid w:val="16B93E40"/>
    <w:rsid w:val="172A0036"/>
    <w:rsid w:val="17377503"/>
    <w:rsid w:val="175E7186"/>
    <w:rsid w:val="1767603B"/>
    <w:rsid w:val="178070FD"/>
    <w:rsid w:val="17865BED"/>
    <w:rsid w:val="1787048B"/>
    <w:rsid w:val="178C1695"/>
    <w:rsid w:val="17A9688A"/>
    <w:rsid w:val="18020A08"/>
    <w:rsid w:val="18412030"/>
    <w:rsid w:val="1890336F"/>
    <w:rsid w:val="18AC5CCF"/>
    <w:rsid w:val="18CE3E98"/>
    <w:rsid w:val="18DC4D2B"/>
    <w:rsid w:val="18EB32E8"/>
    <w:rsid w:val="19106433"/>
    <w:rsid w:val="19202945"/>
    <w:rsid w:val="19834C82"/>
    <w:rsid w:val="198B434F"/>
    <w:rsid w:val="1998697F"/>
    <w:rsid w:val="199E1ABC"/>
    <w:rsid w:val="19F44E85"/>
    <w:rsid w:val="1AD1420B"/>
    <w:rsid w:val="1AE300CE"/>
    <w:rsid w:val="1B041DF3"/>
    <w:rsid w:val="1B216501"/>
    <w:rsid w:val="1B7850BC"/>
    <w:rsid w:val="1BF65BDF"/>
    <w:rsid w:val="1C0E564A"/>
    <w:rsid w:val="1C570EA5"/>
    <w:rsid w:val="1D091942"/>
    <w:rsid w:val="1DA11B7B"/>
    <w:rsid w:val="1E026ABD"/>
    <w:rsid w:val="1E5906A7"/>
    <w:rsid w:val="1F4A3293"/>
    <w:rsid w:val="1F6115C2"/>
    <w:rsid w:val="1F6F0182"/>
    <w:rsid w:val="1F7E6617"/>
    <w:rsid w:val="1F9A3AB8"/>
    <w:rsid w:val="1FAE057F"/>
    <w:rsid w:val="1FF92934"/>
    <w:rsid w:val="20541126"/>
    <w:rsid w:val="207277FE"/>
    <w:rsid w:val="20A27AC0"/>
    <w:rsid w:val="20AA51EA"/>
    <w:rsid w:val="20D94571"/>
    <w:rsid w:val="20E61D29"/>
    <w:rsid w:val="21466170"/>
    <w:rsid w:val="21690C01"/>
    <w:rsid w:val="21A63C04"/>
    <w:rsid w:val="21B24356"/>
    <w:rsid w:val="21B75E11"/>
    <w:rsid w:val="220B656A"/>
    <w:rsid w:val="223E085B"/>
    <w:rsid w:val="22561186"/>
    <w:rsid w:val="22D8603F"/>
    <w:rsid w:val="232C1EE7"/>
    <w:rsid w:val="236E0751"/>
    <w:rsid w:val="23957A8C"/>
    <w:rsid w:val="23A6734A"/>
    <w:rsid w:val="23FB3600"/>
    <w:rsid w:val="24082954"/>
    <w:rsid w:val="241A4435"/>
    <w:rsid w:val="241E3F25"/>
    <w:rsid w:val="249765F5"/>
    <w:rsid w:val="24D80578"/>
    <w:rsid w:val="25201F1F"/>
    <w:rsid w:val="25C573EF"/>
    <w:rsid w:val="268F4B4E"/>
    <w:rsid w:val="27037402"/>
    <w:rsid w:val="271C2272"/>
    <w:rsid w:val="273175A3"/>
    <w:rsid w:val="2778394C"/>
    <w:rsid w:val="27B737CF"/>
    <w:rsid w:val="283A50A6"/>
    <w:rsid w:val="28B135BA"/>
    <w:rsid w:val="28B8194A"/>
    <w:rsid w:val="291A3F91"/>
    <w:rsid w:val="29905786"/>
    <w:rsid w:val="29B55BD2"/>
    <w:rsid w:val="29CE5AA6"/>
    <w:rsid w:val="29F179E6"/>
    <w:rsid w:val="2A043D7C"/>
    <w:rsid w:val="2AD56B06"/>
    <w:rsid w:val="2B004385"/>
    <w:rsid w:val="2B520958"/>
    <w:rsid w:val="2B7D2E6A"/>
    <w:rsid w:val="2B9E76FA"/>
    <w:rsid w:val="2BDD22AB"/>
    <w:rsid w:val="2BE558D1"/>
    <w:rsid w:val="2BEC4909"/>
    <w:rsid w:val="2BED6380"/>
    <w:rsid w:val="2C097269"/>
    <w:rsid w:val="2C341A3C"/>
    <w:rsid w:val="2C5A1872"/>
    <w:rsid w:val="2C6170A5"/>
    <w:rsid w:val="2C6F5308"/>
    <w:rsid w:val="2C8763E0"/>
    <w:rsid w:val="2CEF46B1"/>
    <w:rsid w:val="2D047A30"/>
    <w:rsid w:val="2D534135"/>
    <w:rsid w:val="2D5E35E4"/>
    <w:rsid w:val="2D652BC5"/>
    <w:rsid w:val="2D8D3ECA"/>
    <w:rsid w:val="2D940DB4"/>
    <w:rsid w:val="2E013B06"/>
    <w:rsid w:val="2E431FEF"/>
    <w:rsid w:val="2E6115DE"/>
    <w:rsid w:val="2E933762"/>
    <w:rsid w:val="2E9574DA"/>
    <w:rsid w:val="2EA05634"/>
    <w:rsid w:val="2F126434"/>
    <w:rsid w:val="2F4B5DEA"/>
    <w:rsid w:val="2F551109"/>
    <w:rsid w:val="2FA33530"/>
    <w:rsid w:val="2FF15726"/>
    <w:rsid w:val="305E446B"/>
    <w:rsid w:val="308A0377"/>
    <w:rsid w:val="30E444C7"/>
    <w:rsid w:val="30F5677A"/>
    <w:rsid w:val="31191C5C"/>
    <w:rsid w:val="317E519C"/>
    <w:rsid w:val="318F6462"/>
    <w:rsid w:val="32236BAB"/>
    <w:rsid w:val="324C70CC"/>
    <w:rsid w:val="32851613"/>
    <w:rsid w:val="32A0405F"/>
    <w:rsid w:val="32A744CA"/>
    <w:rsid w:val="32B06690"/>
    <w:rsid w:val="32B4603F"/>
    <w:rsid w:val="3328091C"/>
    <w:rsid w:val="3350577D"/>
    <w:rsid w:val="3381627F"/>
    <w:rsid w:val="33945FB2"/>
    <w:rsid w:val="33A1247D"/>
    <w:rsid w:val="33AF6948"/>
    <w:rsid w:val="33BC1065"/>
    <w:rsid w:val="33D377E9"/>
    <w:rsid w:val="33F20F2A"/>
    <w:rsid w:val="34075085"/>
    <w:rsid w:val="34164C19"/>
    <w:rsid w:val="344E00DA"/>
    <w:rsid w:val="348222AE"/>
    <w:rsid w:val="34AC10D9"/>
    <w:rsid w:val="34FB796B"/>
    <w:rsid w:val="35146F8F"/>
    <w:rsid w:val="35380BBF"/>
    <w:rsid w:val="356D6ABA"/>
    <w:rsid w:val="35B04BF9"/>
    <w:rsid w:val="36244A4B"/>
    <w:rsid w:val="36383AB1"/>
    <w:rsid w:val="366A4DA8"/>
    <w:rsid w:val="36FD5C1C"/>
    <w:rsid w:val="37AE28BD"/>
    <w:rsid w:val="37B7226F"/>
    <w:rsid w:val="37CE7466"/>
    <w:rsid w:val="382673F4"/>
    <w:rsid w:val="38493444"/>
    <w:rsid w:val="38750AF9"/>
    <w:rsid w:val="3894435E"/>
    <w:rsid w:val="38A3458D"/>
    <w:rsid w:val="38EC419A"/>
    <w:rsid w:val="391B49E7"/>
    <w:rsid w:val="39BF365D"/>
    <w:rsid w:val="39CE38A0"/>
    <w:rsid w:val="39D8471E"/>
    <w:rsid w:val="3A184BB9"/>
    <w:rsid w:val="3A197D4E"/>
    <w:rsid w:val="3A375194"/>
    <w:rsid w:val="3A45431D"/>
    <w:rsid w:val="3AEE6F2E"/>
    <w:rsid w:val="3B464036"/>
    <w:rsid w:val="3B58732D"/>
    <w:rsid w:val="3B697D24"/>
    <w:rsid w:val="3B74593B"/>
    <w:rsid w:val="3BAA5C47"/>
    <w:rsid w:val="3BB07701"/>
    <w:rsid w:val="3C1C2728"/>
    <w:rsid w:val="3C3316C1"/>
    <w:rsid w:val="3C7544A7"/>
    <w:rsid w:val="3CC72F54"/>
    <w:rsid w:val="3CFB4907"/>
    <w:rsid w:val="3D000214"/>
    <w:rsid w:val="3D581DFE"/>
    <w:rsid w:val="3D6D13E7"/>
    <w:rsid w:val="3DAB4624"/>
    <w:rsid w:val="3DFD4754"/>
    <w:rsid w:val="3E391C30"/>
    <w:rsid w:val="3E491747"/>
    <w:rsid w:val="3EE85404"/>
    <w:rsid w:val="3EF06066"/>
    <w:rsid w:val="3F843E45"/>
    <w:rsid w:val="3F8B767F"/>
    <w:rsid w:val="3F8E5FAB"/>
    <w:rsid w:val="3FDB7EFF"/>
    <w:rsid w:val="3FFC3119"/>
    <w:rsid w:val="40160F52"/>
    <w:rsid w:val="40384169"/>
    <w:rsid w:val="408B3180"/>
    <w:rsid w:val="408D5784"/>
    <w:rsid w:val="409D6AF8"/>
    <w:rsid w:val="409E548D"/>
    <w:rsid w:val="40CF687B"/>
    <w:rsid w:val="4110479E"/>
    <w:rsid w:val="41C07F72"/>
    <w:rsid w:val="41CE268F"/>
    <w:rsid w:val="41E225DE"/>
    <w:rsid w:val="424D3EFC"/>
    <w:rsid w:val="432A3029"/>
    <w:rsid w:val="435C016E"/>
    <w:rsid w:val="438F4161"/>
    <w:rsid w:val="43963680"/>
    <w:rsid w:val="441822E7"/>
    <w:rsid w:val="4489721C"/>
    <w:rsid w:val="44A678F3"/>
    <w:rsid w:val="45F222FB"/>
    <w:rsid w:val="45F75C0A"/>
    <w:rsid w:val="46146ADE"/>
    <w:rsid w:val="46933EA7"/>
    <w:rsid w:val="469F0A9E"/>
    <w:rsid w:val="46CF7B75"/>
    <w:rsid w:val="46E14C12"/>
    <w:rsid w:val="471054F8"/>
    <w:rsid w:val="4740402F"/>
    <w:rsid w:val="47621DD8"/>
    <w:rsid w:val="4845296E"/>
    <w:rsid w:val="484C07B1"/>
    <w:rsid w:val="493F3E72"/>
    <w:rsid w:val="49A308A5"/>
    <w:rsid w:val="49D00F6E"/>
    <w:rsid w:val="49EB7B56"/>
    <w:rsid w:val="49F34002"/>
    <w:rsid w:val="49FD6207"/>
    <w:rsid w:val="4A1F69DE"/>
    <w:rsid w:val="4A671F9C"/>
    <w:rsid w:val="4AC20E61"/>
    <w:rsid w:val="4AF40C8C"/>
    <w:rsid w:val="4B3C5F5F"/>
    <w:rsid w:val="4B481704"/>
    <w:rsid w:val="4B996A43"/>
    <w:rsid w:val="4C082C41"/>
    <w:rsid w:val="4C26756B"/>
    <w:rsid w:val="4C9C06DB"/>
    <w:rsid w:val="4CA73472"/>
    <w:rsid w:val="4DAB37EF"/>
    <w:rsid w:val="4DC4528E"/>
    <w:rsid w:val="4DC6465F"/>
    <w:rsid w:val="4F495A4B"/>
    <w:rsid w:val="4FC8727D"/>
    <w:rsid w:val="4FEF1059"/>
    <w:rsid w:val="4FF92165"/>
    <w:rsid w:val="502F4C40"/>
    <w:rsid w:val="5051105B"/>
    <w:rsid w:val="5062775E"/>
    <w:rsid w:val="50D91050"/>
    <w:rsid w:val="50E74D02"/>
    <w:rsid w:val="51002139"/>
    <w:rsid w:val="510B5904"/>
    <w:rsid w:val="51112598"/>
    <w:rsid w:val="51347B3B"/>
    <w:rsid w:val="514E7348"/>
    <w:rsid w:val="515F70AD"/>
    <w:rsid w:val="51910BBF"/>
    <w:rsid w:val="51A4787B"/>
    <w:rsid w:val="51CB6BEB"/>
    <w:rsid w:val="51EE28D9"/>
    <w:rsid w:val="51F44B26"/>
    <w:rsid w:val="52EA41C9"/>
    <w:rsid w:val="53142E77"/>
    <w:rsid w:val="532145E9"/>
    <w:rsid w:val="532760A3"/>
    <w:rsid w:val="53334A48"/>
    <w:rsid w:val="535E255A"/>
    <w:rsid w:val="53634EA1"/>
    <w:rsid w:val="54041F40"/>
    <w:rsid w:val="544F728A"/>
    <w:rsid w:val="54711894"/>
    <w:rsid w:val="54774E08"/>
    <w:rsid w:val="54857300"/>
    <w:rsid w:val="54E605DF"/>
    <w:rsid w:val="54F75F49"/>
    <w:rsid w:val="54FB77E7"/>
    <w:rsid w:val="5507618C"/>
    <w:rsid w:val="55290286"/>
    <w:rsid w:val="55630EE8"/>
    <w:rsid w:val="558A46C7"/>
    <w:rsid w:val="55D63DB0"/>
    <w:rsid w:val="56A25A40"/>
    <w:rsid w:val="56A95021"/>
    <w:rsid w:val="56C854A7"/>
    <w:rsid w:val="56FA5424"/>
    <w:rsid w:val="572E44F8"/>
    <w:rsid w:val="575651A9"/>
    <w:rsid w:val="5789777F"/>
    <w:rsid w:val="578D66F1"/>
    <w:rsid w:val="57D310E8"/>
    <w:rsid w:val="57D80D43"/>
    <w:rsid w:val="582157B7"/>
    <w:rsid w:val="582E7A95"/>
    <w:rsid w:val="58FC1D80"/>
    <w:rsid w:val="595B312C"/>
    <w:rsid w:val="5967369D"/>
    <w:rsid w:val="59837DAB"/>
    <w:rsid w:val="59A246D5"/>
    <w:rsid w:val="59F36CDF"/>
    <w:rsid w:val="5A753B98"/>
    <w:rsid w:val="5ADB07F7"/>
    <w:rsid w:val="5B61411C"/>
    <w:rsid w:val="5BB57FC4"/>
    <w:rsid w:val="5BD45AB7"/>
    <w:rsid w:val="5BF84160"/>
    <w:rsid w:val="5C25514A"/>
    <w:rsid w:val="5C470A30"/>
    <w:rsid w:val="5C756EA8"/>
    <w:rsid w:val="5CF756C5"/>
    <w:rsid w:val="5CFB4713"/>
    <w:rsid w:val="5D05249E"/>
    <w:rsid w:val="5D2F3B90"/>
    <w:rsid w:val="5DD964D1"/>
    <w:rsid w:val="5DFA2988"/>
    <w:rsid w:val="5E4D2736"/>
    <w:rsid w:val="5E510478"/>
    <w:rsid w:val="5E8048B9"/>
    <w:rsid w:val="5F1F0DB8"/>
    <w:rsid w:val="5F712FE4"/>
    <w:rsid w:val="5FFA3EF7"/>
    <w:rsid w:val="604D2A5C"/>
    <w:rsid w:val="60D317FB"/>
    <w:rsid w:val="60F02A2F"/>
    <w:rsid w:val="610C0686"/>
    <w:rsid w:val="616B35FF"/>
    <w:rsid w:val="61A134C4"/>
    <w:rsid w:val="61D07906"/>
    <w:rsid w:val="61DE1C56"/>
    <w:rsid w:val="620D46B6"/>
    <w:rsid w:val="621E6D6E"/>
    <w:rsid w:val="62606EDB"/>
    <w:rsid w:val="627D5043"/>
    <w:rsid w:val="62B114E5"/>
    <w:rsid w:val="62C84579"/>
    <w:rsid w:val="630403D0"/>
    <w:rsid w:val="631C4893"/>
    <w:rsid w:val="63FE3F79"/>
    <w:rsid w:val="64C43F99"/>
    <w:rsid w:val="650A5824"/>
    <w:rsid w:val="652A6620"/>
    <w:rsid w:val="652C12F7"/>
    <w:rsid w:val="6589499B"/>
    <w:rsid w:val="65BC3F1F"/>
    <w:rsid w:val="65BC4C3F"/>
    <w:rsid w:val="65BF216B"/>
    <w:rsid w:val="65D05BA6"/>
    <w:rsid w:val="661F0E5C"/>
    <w:rsid w:val="663A3EE7"/>
    <w:rsid w:val="6660394E"/>
    <w:rsid w:val="6663343E"/>
    <w:rsid w:val="66BA551E"/>
    <w:rsid w:val="66D16A23"/>
    <w:rsid w:val="672506F4"/>
    <w:rsid w:val="672B3D25"/>
    <w:rsid w:val="67CA01E6"/>
    <w:rsid w:val="68994EF5"/>
    <w:rsid w:val="68EC1968"/>
    <w:rsid w:val="68F42A0B"/>
    <w:rsid w:val="68F51066"/>
    <w:rsid w:val="68FB795E"/>
    <w:rsid w:val="699F653B"/>
    <w:rsid w:val="69CB7FE7"/>
    <w:rsid w:val="69E26AA4"/>
    <w:rsid w:val="69FC398E"/>
    <w:rsid w:val="6A15506A"/>
    <w:rsid w:val="6A3C7561"/>
    <w:rsid w:val="6A4946F9"/>
    <w:rsid w:val="6A802962"/>
    <w:rsid w:val="6A841BD5"/>
    <w:rsid w:val="6A883473"/>
    <w:rsid w:val="6B4F3F91"/>
    <w:rsid w:val="6B8F2741"/>
    <w:rsid w:val="6C944351"/>
    <w:rsid w:val="6DA61007"/>
    <w:rsid w:val="6DB602F7"/>
    <w:rsid w:val="6DB66549"/>
    <w:rsid w:val="6DD62942"/>
    <w:rsid w:val="6DE5298B"/>
    <w:rsid w:val="6E2C7112"/>
    <w:rsid w:val="6E8421A4"/>
    <w:rsid w:val="6E9248C1"/>
    <w:rsid w:val="6E9E14B7"/>
    <w:rsid w:val="6EC66318"/>
    <w:rsid w:val="6F1572A0"/>
    <w:rsid w:val="6F346F14"/>
    <w:rsid w:val="6F457B85"/>
    <w:rsid w:val="6FBD390E"/>
    <w:rsid w:val="702551AA"/>
    <w:rsid w:val="711E68DF"/>
    <w:rsid w:val="711F02B5"/>
    <w:rsid w:val="712B16AC"/>
    <w:rsid w:val="712F5197"/>
    <w:rsid w:val="71BF6E1C"/>
    <w:rsid w:val="721B2DC9"/>
    <w:rsid w:val="72611118"/>
    <w:rsid w:val="728C5D47"/>
    <w:rsid w:val="72C214EC"/>
    <w:rsid w:val="72D82ABE"/>
    <w:rsid w:val="732405D2"/>
    <w:rsid w:val="73263829"/>
    <w:rsid w:val="7347049E"/>
    <w:rsid w:val="73C372CA"/>
    <w:rsid w:val="73E93F75"/>
    <w:rsid w:val="73F559BF"/>
    <w:rsid w:val="740B21FC"/>
    <w:rsid w:val="74245A1D"/>
    <w:rsid w:val="742A7ABE"/>
    <w:rsid w:val="74824789"/>
    <w:rsid w:val="74881DCD"/>
    <w:rsid w:val="74996FAB"/>
    <w:rsid w:val="74CB28DA"/>
    <w:rsid w:val="751B2138"/>
    <w:rsid w:val="754B57C9"/>
    <w:rsid w:val="75526B58"/>
    <w:rsid w:val="75600E2E"/>
    <w:rsid w:val="75AC48DF"/>
    <w:rsid w:val="764C53C8"/>
    <w:rsid w:val="767D7561"/>
    <w:rsid w:val="76E75B6C"/>
    <w:rsid w:val="77472401"/>
    <w:rsid w:val="776B3F01"/>
    <w:rsid w:val="77763B50"/>
    <w:rsid w:val="77764653"/>
    <w:rsid w:val="77797EE4"/>
    <w:rsid w:val="7782124A"/>
    <w:rsid w:val="77F14A67"/>
    <w:rsid w:val="781B5927"/>
    <w:rsid w:val="78332888"/>
    <w:rsid w:val="78434E7D"/>
    <w:rsid w:val="78480C42"/>
    <w:rsid w:val="78682EB6"/>
    <w:rsid w:val="78E94DC9"/>
    <w:rsid w:val="78F60B39"/>
    <w:rsid w:val="794C5FB4"/>
    <w:rsid w:val="79F00974"/>
    <w:rsid w:val="79F24465"/>
    <w:rsid w:val="7A1C5986"/>
    <w:rsid w:val="7A401D4D"/>
    <w:rsid w:val="7A9674E6"/>
    <w:rsid w:val="7B0A0BBE"/>
    <w:rsid w:val="7B2F4F94"/>
    <w:rsid w:val="7B92448A"/>
    <w:rsid w:val="7C18217D"/>
    <w:rsid w:val="7C2A25DC"/>
    <w:rsid w:val="7C386EDB"/>
    <w:rsid w:val="7C3D3540"/>
    <w:rsid w:val="7C5F4D37"/>
    <w:rsid w:val="7CA67789"/>
    <w:rsid w:val="7CBB6517"/>
    <w:rsid w:val="7CCF5B2D"/>
    <w:rsid w:val="7CE00EED"/>
    <w:rsid w:val="7CE65DD7"/>
    <w:rsid w:val="7CE82716"/>
    <w:rsid w:val="7E3863B5"/>
    <w:rsid w:val="7E712E23"/>
    <w:rsid w:val="7E8F7216"/>
    <w:rsid w:val="7F3C141F"/>
    <w:rsid w:val="7FDB3BED"/>
    <w:rsid w:val="7FE707E4"/>
    <w:rsid w:val="7FE94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C94224"/>
  <w15:docId w15:val="{B8A65A52-5A8F-46CB-8439-532D1C85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0"/>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
    <w:link w:val="12"/>
    <w:uiPriority w:val="99"/>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2c208e49-9164-4116-9474-e74b40fd8194">
    <w:name w:val="Heading 1 Char_2c208e49-9164-4116-9474-e74b40fd8194"/>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02842eb6-dba6-4068-ad14-e833272a8841">
    <w:name w:val="Footer Char_02842eb6-dba6-4068-ad14-e833272a8841"/>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1c4852db-8b12-4cfe-afc3-f049291e91da">
    <w:name w:val="Header Char_1c4852db-8b12-4cfe-afc3-f049291e91da"/>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b413e9df-543a-4891-996e-5bb34760cf9e">
    <w:name w:val="Heading 7 Char_b413e9df-543a-4891-996e-5bb34760cf9e"/>
    <w:qFormat/>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f0"/>
    <w:next w:val="ac"/>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2940"/>
        <w:tab w:val="left" w:pos="3360"/>
      </w:tabs>
      <w:ind w:left="3360"/>
      <w:outlineLvl w:val="6"/>
    </w:pPr>
  </w:style>
  <w:style w:type="paragraph" w:customStyle="1" w:styleId="affffffffff0">
    <w:name w:val="四级条标题"/>
    <w:basedOn w:val="afffffffb"/>
    <w:next w:val="afffffff9"/>
    <w:qFormat/>
    <w:pPr>
      <w:tabs>
        <w:tab w:val="clear" w:pos="252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uiPriority w:val="99"/>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paragraph" w:customStyle="1" w:styleId="4f">
    <w:name w:val="4级"/>
    <w:basedOn w:val="a"/>
    <w:qFormat/>
    <w:pPr>
      <w:keepNext/>
      <w:keepLines/>
      <w:spacing w:line="312" w:lineRule="auto"/>
      <w:outlineLvl w:val="3"/>
    </w:pPr>
    <w:rPr>
      <w:rFonts w:ascii="Arial" w:hAnsi="Arial"/>
      <w:b/>
      <w:bCs/>
      <w:sz w:val="28"/>
      <w:szCs w:val="32"/>
    </w:rPr>
  </w:style>
  <w:style w:type="paragraph" w:customStyle="1" w:styleId="afffffffffff8">
    <w:name w:val="_正文"/>
    <w:basedOn w:val="a"/>
    <w:qFormat/>
    <w:pPr>
      <w:ind w:firstLineChars="200" w:firstLine="560"/>
    </w:pPr>
    <w:rPr>
      <w:rFonts w:ascii="宋体" w:hAnsi="宋体"/>
      <w:sz w:val="28"/>
      <w:szCs w:val="28"/>
    </w:rPr>
  </w:style>
  <w:style w:type="paragraph" w:customStyle="1" w:styleId="afffffffffff9">
    <w:name w:val="表格正文"/>
    <w:basedOn w:val="a"/>
    <w:qFormat/>
    <w:pPr>
      <w:widowControl/>
      <w:jc w:val="center"/>
    </w:pPr>
    <w:rPr>
      <w:rFonts w:ascii="宋体" w:hAnsi="宋体" w:hint="eastAsia"/>
      <w:color w:val="000000"/>
      <w:kern w:val="0"/>
      <w:szCs w:val="21"/>
    </w:rPr>
  </w:style>
  <w:style w:type="paragraph" w:customStyle="1" w:styleId="Revision6440550c-9e4b-42b2-9eb8-f1ad86716dbf">
    <w:name w:val="Revision_6440550c-9e4b-42b2-9eb8-f1ad86716dbf"/>
    <w:uiPriority w:val="99"/>
    <w:qFormat/>
    <w:rPr>
      <w:kern w:val="2"/>
      <w:sz w:val="21"/>
      <w:szCs w:val="24"/>
    </w:rPr>
  </w:style>
  <w:style w:type="paragraph" w:customStyle="1" w:styleId="5c">
    <w:name w:val="修订5"/>
    <w:hidden/>
    <w:uiPriority w:val="99"/>
    <w:unhideWhenUsed/>
    <w:qFormat/>
    <w:rPr>
      <w:kern w:val="2"/>
      <w:sz w:val="21"/>
      <w:szCs w:val="24"/>
    </w:rPr>
  </w:style>
  <w:style w:type="paragraph" w:customStyle="1" w:styleId="afffffffffffa">
    <w:name w:val="一级标题"/>
    <w:basedOn w:val="a"/>
    <w:next w:val="a"/>
    <w:qFormat/>
    <w:pPr>
      <w:adjustRightInd/>
      <w:spacing w:line="360" w:lineRule="auto"/>
      <w:outlineLvl w:val="0"/>
    </w:pPr>
    <w:rPr>
      <w:rFonts w:ascii="仿宋" w:eastAsia="仿宋" w:hAnsi="仿宋" w:cs="仿宋_GB2312"/>
      <w:b/>
      <w:sz w:val="32"/>
    </w:rPr>
  </w:style>
  <w:style w:type="paragraph" w:customStyle="1" w:styleId="2ff7">
    <w:name w:val="正文空2字"/>
    <w:basedOn w:val="afffffffffffb"/>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fb">
    <w:name w:val="左对齐正文"/>
    <w:uiPriority w:val="99"/>
    <w:qFormat/>
    <w:rPr>
      <w:rFonts w:ascii="Calibri" w:eastAsia="仿宋_GB2312" w:hAnsi="Calibri" w:cs="Calibri"/>
      <w:kern w:val="2"/>
      <w:sz w:val="32"/>
      <w:szCs w:val="32"/>
    </w:rPr>
  </w:style>
  <w:style w:type="paragraph" w:customStyle="1" w:styleId="66">
    <w:name w:val="修订6"/>
    <w:hidden/>
    <w:uiPriority w:val="99"/>
    <w:unhideWhenUsed/>
    <w:qFormat/>
    <w:rPr>
      <w:kern w:val="2"/>
      <w:sz w:val="21"/>
      <w:szCs w:val="24"/>
    </w:rPr>
  </w:style>
  <w:style w:type="paragraph" w:customStyle="1" w:styleId="72">
    <w:name w:val="修订7"/>
    <w:hidden/>
    <w:uiPriority w:val="99"/>
    <w:unhideWhenUsed/>
    <w:qFormat/>
    <w:rPr>
      <w:kern w:val="2"/>
      <w:sz w:val="21"/>
      <w:szCs w:val="24"/>
    </w:rPr>
  </w:style>
  <w:style w:type="character" w:customStyle="1" w:styleId="font151">
    <w:name w:val="font151"/>
    <w:basedOn w:val="a1"/>
    <w:qFormat/>
    <w:rPr>
      <w:rFonts w:ascii="宋体" w:eastAsia="宋体" w:hAnsi="宋体" w:cs="宋体" w:hint="eastAsia"/>
      <w:color w:val="000000"/>
      <w:sz w:val="20"/>
      <w:szCs w:val="20"/>
      <w:u w:val="none"/>
    </w:rPr>
  </w:style>
  <w:style w:type="character" w:customStyle="1" w:styleId="font161">
    <w:name w:val="font161"/>
    <w:basedOn w:val="a1"/>
    <w:qFormat/>
    <w:rPr>
      <w:rFonts w:ascii="宋体" w:eastAsia="宋体" w:hAnsi="宋体" w:cs="宋体" w:hint="eastAsia"/>
      <w:b/>
      <w:color w:val="FF0000"/>
      <w:sz w:val="20"/>
      <w:szCs w:val="20"/>
      <w:u w:val="none"/>
    </w:rPr>
  </w:style>
  <w:style w:type="character" w:customStyle="1" w:styleId="font121">
    <w:name w:val="font121"/>
    <w:basedOn w:val="a1"/>
    <w:qFormat/>
    <w:rPr>
      <w:rFonts w:ascii="宋体" w:eastAsia="宋体" w:hAnsi="宋体" w:cs="宋体" w:hint="eastAsia"/>
      <w:b/>
      <w:color w:val="FF0000"/>
      <w:sz w:val="20"/>
      <w:szCs w:val="20"/>
      <w:u w:val="none"/>
    </w:rPr>
  </w:style>
  <w:style w:type="paragraph" w:customStyle="1" w:styleId="afffffffffffc">
    <w:name w:val="正文（缩进）"/>
    <w:basedOn w:val="a"/>
    <w:qFormat/>
    <w:pPr>
      <w:spacing w:before="156" w:after="156"/>
      <w:ind w:firstLine="480"/>
    </w:pPr>
  </w:style>
  <w:style w:type="paragraph" w:styleId="afffffffffffd">
    <w:name w:val="Revision"/>
    <w:hidden/>
    <w:uiPriority w:val="99"/>
    <w:semiHidden/>
    <w:rsid w:val="008D2D32"/>
    <w:rPr>
      <w:kern w:val="2"/>
      <w:sz w:val="21"/>
      <w:szCs w:val="24"/>
    </w:rPr>
  </w:style>
  <w:style w:type="character" w:styleId="afffffffffffe">
    <w:name w:val="Unresolved Mention"/>
    <w:basedOn w:val="a1"/>
    <w:uiPriority w:val="99"/>
    <w:semiHidden/>
    <w:unhideWhenUsed/>
    <w:rsid w:val="001E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oter" Target="footer5.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header" Target="header6.xml"/><Relationship Id="rId47" Type="http://schemas.openxmlformats.org/officeDocument/2006/relationships/footer" Target="footer9.xml"/><Relationship Id="rId50" Type="http://schemas.openxmlformats.org/officeDocument/2006/relationships/header" Target="header10.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image" Target="media/image13.png"/><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header" Target="header5.xml"/><Relationship Id="rId45" Type="http://schemas.openxmlformats.org/officeDocument/2006/relationships/footer" Target="footer8.xml"/><Relationship Id="rId53" Type="http://schemas.openxmlformats.org/officeDocument/2006/relationships/header" Target="header1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header" Target="header7.xml"/><Relationship Id="rId52"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oter" Target="footer7.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eader" Target="header4.xml"/><Relationship Id="rId46" Type="http://schemas.openxmlformats.org/officeDocument/2006/relationships/header" Target="header8.xml"/><Relationship Id="rId20" Type="http://schemas.openxmlformats.org/officeDocument/2006/relationships/image" Target="media/image4.png"/><Relationship Id="rId41" Type="http://schemas.openxmlformats.org/officeDocument/2006/relationships/footer" Target="footer6.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EF478-561D-4407-BE5B-F61C9C91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99</Pages>
  <Words>9884</Words>
  <Characters>56345</Characters>
  <Application>Microsoft Office Word</Application>
  <DocSecurity>0</DocSecurity>
  <Lines>469</Lines>
  <Paragraphs>132</Paragraphs>
  <ScaleCrop>false</ScaleCrop>
  <Company/>
  <LinksUpToDate>false</LinksUpToDate>
  <CharactersWithSpaces>66097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晓巍 包</cp:lastModifiedBy>
  <cp:revision>11</cp:revision>
  <cp:lastPrinted>2024-11-08T09:41:00Z</cp:lastPrinted>
  <dcterms:created xsi:type="dcterms:W3CDTF">2024-12-30T11:09:00Z</dcterms:created>
  <dcterms:modified xsi:type="dcterms:W3CDTF">2024-12-30T13:08:00Z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8E7BAB0FF89B4A38BE5D7084900EBB85_13</vt:lpwstr>
  </property>
  <property fmtid="{D5CDD505-2E9C-101B-9397-08002B2CF9AE}" pid="5" name="KSOTemplateDocerSaveRecord">
    <vt:lpwstr>eyJoZGlkIjoiMTFjZGQ3ZjZkZGNiZmVlYjc2YzkxZWFiMjMyOTNkMjUiLCJ1c2VySWQiOiI0NDg3MDg0OTkifQ==</vt:lpwstr>
  </property>
</Properties>
</file>