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9A63">
      <w:pPr>
        <w:jc w:val="center"/>
        <w:rPr>
          <w:rFonts w:hint="eastAsia" w:ascii="宋体" w:hAnsi="宋体"/>
          <w:b/>
          <w:bCs/>
          <w:color w:val="auto"/>
          <w:spacing w:val="100"/>
          <w:sz w:val="72"/>
          <w:szCs w:val="72"/>
          <w:highlight w:val="none"/>
        </w:rPr>
      </w:pPr>
      <w:bookmarkStart w:id="55" w:name="_GoBack"/>
      <w:bookmarkEnd w:id="55"/>
    </w:p>
    <w:p w14:paraId="4BC60C70">
      <w:pPr>
        <w:jc w:val="center"/>
        <w:rPr>
          <w:rFonts w:hint="eastAsia" w:asciiTheme="majorEastAsia" w:hAnsiTheme="majorEastAsia" w:eastAsiaTheme="majorEastAsia" w:cstheme="majorEastAsia"/>
          <w:b/>
          <w:bCs/>
          <w:color w:val="auto"/>
          <w:spacing w:val="100"/>
          <w:sz w:val="72"/>
          <w:szCs w:val="72"/>
          <w:highlight w:val="none"/>
        </w:rPr>
      </w:pPr>
      <w:r>
        <w:rPr>
          <w:rFonts w:hint="eastAsia" w:asciiTheme="majorEastAsia" w:hAnsiTheme="majorEastAsia" w:eastAsiaTheme="majorEastAsia" w:cstheme="majorEastAsia"/>
          <w:b/>
          <w:bCs/>
          <w:color w:val="auto"/>
          <w:spacing w:val="100"/>
          <w:sz w:val="72"/>
          <w:szCs w:val="72"/>
          <w:highlight w:val="none"/>
        </w:rPr>
        <w:t>泰顺县政府采购</w:t>
      </w:r>
    </w:p>
    <w:p w14:paraId="07F78720">
      <w:pPr>
        <w:jc w:val="center"/>
        <w:rPr>
          <w:rFonts w:eastAsia="新宋体" w:cs="宋体"/>
          <w:b/>
          <w:bCs/>
          <w:color w:val="auto"/>
          <w:kern w:val="0"/>
          <w:szCs w:val="24"/>
          <w:highlight w:val="none"/>
        </w:rPr>
      </w:pPr>
    </w:p>
    <w:p w14:paraId="16D1B8E5">
      <w:pPr>
        <w:pStyle w:val="24"/>
        <w:rPr>
          <w:rFonts w:eastAsia="新宋体"/>
          <w:color w:val="auto"/>
          <w:highlight w:val="none"/>
        </w:rPr>
      </w:pPr>
    </w:p>
    <w:p w14:paraId="687C6ED7">
      <w:pPr>
        <w:jc w:val="center"/>
        <w:rPr>
          <w:rFonts w:eastAsia="新宋体" w:cs="宋体"/>
          <w:b/>
          <w:bCs/>
          <w:color w:val="auto"/>
          <w:kern w:val="0"/>
          <w:szCs w:val="24"/>
          <w:highlight w:val="none"/>
        </w:rPr>
      </w:pPr>
    </w:p>
    <w:p w14:paraId="20D7186A">
      <w:pPr>
        <w:jc w:val="center"/>
        <w:rPr>
          <w:rFonts w:eastAsia="新宋体" w:cs="宋体"/>
          <w:b/>
          <w:bCs/>
          <w:color w:val="auto"/>
          <w:kern w:val="0"/>
          <w:szCs w:val="24"/>
          <w:highlight w:val="none"/>
        </w:rPr>
      </w:pPr>
    </w:p>
    <w:p w14:paraId="2FF6AA70">
      <w:pPr>
        <w:pStyle w:val="7"/>
        <w:rPr>
          <w:rFonts w:eastAsia="新宋体" w:cs="宋体"/>
          <w:b/>
          <w:color w:val="auto"/>
          <w:szCs w:val="24"/>
          <w:highlight w:val="none"/>
        </w:rPr>
      </w:pPr>
    </w:p>
    <w:p w14:paraId="37F484BD">
      <w:pPr>
        <w:pStyle w:val="7"/>
        <w:rPr>
          <w:rFonts w:eastAsia="新宋体" w:cs="宋体"/>
          <w:b/>
          <w:color w:val="auto"/>
          <w:szCs w:val="24"/>
          <w:highlight w:val="none"/>
        </w:rPr>
      </w:pPr>
    </w:p>
    <w:p w14:paraId="66A59D02">
      <w:pPr>
        <w:pStyle w:val="7"/>
        <w:rPr>
          <w:rFonts w:eastAsia="新宋体" w:cs="宋体"/>
          <w:b/>
          <w:color w:val="auto"/>
          <w:szCs w:val="24"/>
          <w:highlight w:val="none"/>
        </w:rPr>
      </w:pPr>
    </w:p>
    <w:p w14:paraId="68351A61">
      <w:pPr>
        <w:pStyle w:val="7"/>
        <w:rPr>
          <w:rFonts w:eastAsia="新宋体" w:cs="宋体"/>
          <w:b/>
          <w:color w:val="auto"/>
          <w:szCs w:val="24"/>
          <w:highlight w:val="none"/>
        </w:rPr>
      </w:pPr>
    </w:p>
    <w:p w14:paraId="605685B1">
      <w:pPr>
        <w:spacing w:line="900" w:lineRule="exact"/>
        <w:jc w:val="center"/>
        <w:rPr>
          <w:rFonts w:ascii="楷体" w:hAnsi="楷体" w:eastAsia="楷体"/>
          <w:b/>
          <w:bCs/>
          <w:color w:val="auto"/>
          <w:spacing w:val="140"/>
          <w:sz w:val="72"/>
          <w:szCs w:val="72"/>
          <w:highlight w:val="none"/>
        </w:rPr>
      </w:pPr>
      <w:r>
        <w:rPr>
          <w:rFonts w:hint="eastAsia" w:ascii="楷体" w:hAnsi="楷体" w:eastAsia="楷体"/>
          <w:b/>
          <w:bCs/>
          <w:color w:val="auto"/>
          <w:spacing w:val="140"/>
          <w:sz w:val="72"/>
          <w:szCs w:val="72"/>
          <w:highlight w:val="none"/>
          <w:lang w:val="en-US" w:eastAsia="zh-CN"/>
        </w:rPr>
        <w:t>单一来源采购</w:t>
      </w:r>
      <w:r>
        <w:rPr>
          <w:rFonts w:hint="eastAsia" w:ascii="楷体" w:hAnsi="楷体" w:eastAsia="楷体"/>
          <w:b/>
          <w:bCs/>
          <w:color w:val="auto"/>
          <w:spacing w:val="140"/>
          <w:sz w:val="72"/>
          <w:szCs w:val="72"/>
          <w:highlight w:val="none"/>
        </w:rPr>
        <w:t>文件</w:t>
      </w:r>
    </w:p>
    <w:p w14:paraId="5A0DCC01">
      <w:pPr>
        <w:rPr>
          <w:rFonts w:ascii="宋体"/>
          <w:b/>
          <w:color w:val="auto"/>
          <w:sz w:val="72"/>
          <w:szCs w:val="72"/>
          <w:highlight w:val="none"/>
        </w:rPr>
      </w:pPr>
    </w:p>
    <w:tbl>
      <w:tblPr>
        <w:tblStyle w:val="20"/>
        <w:tblpPr w:leftFromText="180" w:rightFromText="180" w:vertAnchor="text" w:tblpXSpec="right" w:tblpY="1"/>
        <w:tblOverlap w:val="never"/>
        <w:tblW w:w="0" w:type="auto"/>
        <w:tblInd w:w="-273"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610"/>
        <w:gridCol w:w="6373"/>
      </w:tblGrid>
      <w:tr w14:paraId="4E565E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27E7D65B">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采购编号</w:t>
            </w:r>
          </w:p>
        </w:tc>
        <w:tc>
          <w:tcPr>
            <w:tcW w:w="6373" w:type="dxa"/>
            <w:tcBorders>
              <w:tl2br w:val="nil"/>
              <w:tr2bl w:val="nil"/>
            </w:tcBorders>
            <w:noWrap w:val="0"/>
            <w:vAlign w:val="center"/>
          </w:tcPr>
          <w:p w14:paraId="22B3A50C">
            <w:pPr>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t>TSCG202411015</w:t>
            </w:r>
          </w:p>
        </w:tc>
      </w:tr>
      <w:tr w14:paraId="34ABA7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63C5A14E">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项目名称</w:t>
            </w:r>
          </w:p>
        </w:tc>
        <w:tc>
          <w:tcPr>
            <w:tcW w:w="6373" w:type="dxa"/>
            <w:tcBorders>
              <w:tl2br w:val="nil"/>
              <w:tr2bl w:val="nil"/>
            </w:tcBorders>
            <w:noWrap w:val="0"/>
            <w:vAlign w:val="center"/>
          </w:tcPr>
          <w:p w14:paraId="130E2B70">
            <w:pPr>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bCs/>
                <w:color w:val="auto"/>
                <w:sz w:val="30"/>
                <w:szCs w:val="30"/>
                <w:highlight w:val="none"/>
                <w:lang w:eastAsia="zh-CN"/>
              </w:rPr>
              <w:t>2024年泰顺县与温州日报报业集团宣传战略合作项目</w:t>
            </w:r>
          </w:p>
        </w:tc>
      </w:tr>
      <w:tr w14:paraId="021C56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550B47E3">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采购方式</w:t>
            </w:r>
          </w:p>
        </w:tc>
        <w:tc>
          <w:tcPr>
            <w:tcW w:w="6373" w:type="dxa"/>
            <w:tcBorders>
              <w:tl2br w:val="nil"/>
              <w:tr2bl w:val="nil"/>
            </w:tcBorders>
            <w:noWrap w:val="0"/>
            <w:vAlign w:val="center"/>
          </w:tcPr>
          <w:p w14:paraId="1DAFE087">
            <w:pPr>
              <w:rPr>
                <w:rFonts w:hint="default" w:asciiTheme="majorEastAsia" w:hAnsiTheme="majorEastAsia" w:eastAsiaTheme="majorEastAsia" w:cstheme="majorEastAsia"/>
                <w:b/>
                <w:color w:val="auto"/>
                <w:sz w:val="30"/>
                <w:szCs w:val="30"/>
                <w:highlight w:val="none"/>
                <w:lang w:val="en-US" w:eastAsia="zh-CN"/>
              </w:rPr>
            </w:pPr>
            <w:r>
              <w:rPr>
                <w:rFonts w:hint="eastAsia" w:asciiTheme="majorEastAsia" w:hAnsiTheme="majorEastAsia" w:eastAsiaTheme="majorEastAsia" w:cstheme="majorEastAsia"/>
                <w:b/>
                <w:color w:val="auto"/>
                <w:sz w:val="30"/>
                <w:szCs w:val="30"/>
                <w:highlight w:val="none"/>
                <w:lang w:val="en-US" w:eastAsia="zh-CN"/>
              </w:rPr>
              <w:t>单一来源采购</w:t>
            </w:r>
          </w:p>
        </w:tc>
      </w:tr>
      <w:tr w14:paraId="281DF3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182AD947">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采购单位</w:t>
            </w:r>
          </w:p>
        </w:tc>
        <w:tc>
          <w:tcPr>
            <w:tcW w:w="6373" w:type="dxa"/>
            <w:tcBorders>
              <w:tl2br w:val="nil"/>
              <w:tr2bl w:val="nil"/>
            </w:tcBorders>
            <w:noWrap w:val="0"/>
            <w:vAlign w:val="center"/>
          </w:tcPr>
          <w:p w14:paraId="1DE48AA8">
            <w:pPr>
              <w:snapToGrid w:val="0"/>
              <w:spacing w:line="500" w:lineRule="atLeast"/>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t>中共泰顺县委宣传部</w:t>
            </w:r>
          </w:p>
        </w:tc>
      </w:tr>
      <w:tr w14:paraId="44549D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6A269A9D">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招标代理机构</w:t>
            </w:r>
          </w:p>
        </w:tc>
        <w:tc>
          <w:tcPr>
            <w:tcW w:w="6373" w:type="dxa"/>
            <w:tcBorders>
              <w:tl2br w:val="nil"/>
              <w:tr2bl w:val="nil"/>
            </w:tcBorders>
            <w:noWrap w:val="0"/>
            <w:vAlign w:val="center"/>
          </w:tcPr>
          <w:p w14:paraId="2168F82B">
            <w:pP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杭州华旗招标代理有限公司</w:t>
            </w:r>
          </w:p>
        </w:tc>
      </w:tr>
      <w:tr w14:paraId="5778EC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610" w:type="dxa"/>
            <w:tcBorders>
              <w:tl2br w:val="nil"/>
              <w:tr2bl w:val="nil"/>
            </w:tcBorders>
            <w:noWrap w:val="0"/>
            <w:vAlign w:val="center"/>
          </w:tcPr>
          <w:p w14:paraId="26D7FBEA">
            <w:pP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color w:val="auto"/>
                <w:sz w:val="30"/>
                <w:szCs w:val="30"/>
                <w:highlight w:val="none"/>
              </w:rPr>
              <w:t>监督及备案机构</w:t>
            </w:r>
          </w:p>
        </w:tc>
        <w:tc>
          <w:tcPr>
            <w:tcW w:w="6373" w:type="dxa"/>
            <w:tcBorders>
              <w:tl2br w:val="nil"/>
              <w:tr2bl w:val="nil"/>
            </w:tcBorders>
            <w:noWrap w:val="0"/>
            <w:vAlign w:val="center"/>
          </w:tcPr>
          <w:p w14:paraId="7D64345F">
            <w:pPr>
              <w:rPr>
                <w:rFonts w:hint="eastAsia" w:asciiTheme="majorEastAsia" w:hAnsiTheme="majorEastAsia" w:eastAsiaTheme="majorEastAsia" w:cstheme="majorEastAsia"/>
                <w:b/>
                <w:bCs/>
                <w:color w:val="auto"/>
                <w:sz w:val="30"/>
                <w:szCs w:val="30"/>
                <w:highlight w:val="none"/>
              </w:rPr>
            </w:pPr>
            <w:bookmarkStart w:id="0" w:name="B20_同级政府采购监督管理部门"/>
            <w:r>
              <w:rPr>
                <w:rFonts w:hint="eastAsia" w:asciiTheme="majorEastAsia" w:hAnsiTheme="majorEastAsia" w:eastAsiaTheme="majorEastAsia" w:cstheme="majorEastAsia"/>
                <w:b/>
                <w:color w:val="auto"/>
                <w:sz w:val="30"/>
                <w:szCs w:val="30"/>
                <w:highlight w:val="none"/>
              </w:rPr>
              <w:t>泰顺县</w:t>
            </w:r>
            <w:bookmarkEnd w:id="0"/>
            <w:r>
              <w:rPr>
                <w:rFonts w:hint="eastAsia" w:asciiTheme="majorEastAsia" w:hAnsiTheme="majorEastAsia" w:eastAsiaTheme="majorEastAsia" w:cstheme="majorEastAsia"/>
                <w:b/>
                <w:color w:val="auto"/>
                <w:sz w:val="30"/>
                <w:szCs w:val="30"/>
                <w:highlight w:val="none"/>
              </w:rPr>
              <w:t>财政局</w:t>
            </w:r>
          </w:p>
        </w:tc>
      </w:tr>
    </w:tbl>
    <w:p w14:paraId="3F3B8059">
      <w:pPr>
        <w:autoSpaceDE w:val="0"/>
        <w:autoSpaceDN w:val="0"/>
        <w:adjustRightInd w:val="0"/>
        <w:spacing w:line="440" w:lineRule="atLeast"/>
        <w:jc w:val="both"/>
        <w:rPr>
          <w:rFonts w:hint="eastAsia" w:ascii="宋体" w:hAnsi="宋体" w:eastAsia="仿宋_GB2312"/>
          <w:b/>
          <w:color w:val="auto"/>
          <w:sz w:val="30"/>
          <w:szCs w:val="30"/>
          <w:highlight w:val="none"/>
          <w:lang w:eastAsia="zh-CN"/>
        </w:rPr>
      </w:pPr>
    </w:p>
    <w:p w14:paraId="0C6CDF29">
      <w:pPr>
        <w:pStyle w:val="24"/>
        <w:rPr>
          <w:rFonts w:hint="eastAsia"/>
          <w:color w:val="auto"/>
          <w:highlight w:val="none"/>
          <w:lang w:eastAsia="zh-CN"/>
        </w:rPr>
      </w:pPr>
    </w:p>
    <w:p w14:paraId="718BBE18">
      <w:pPr>
        <w:autoSpaceDE w:val="0"/>
        <w:autoSpaceDN w:val="0"/>
        <w:adjustRightInd w:val="0"/>
        <w:spacing w:line="500" w:lineRule="atLeast"/>
        <w:jc w:val="center"/>
        <w:textAlignment w:val="baseline"/>
        <w:rPr>
          <w:rFonts w:hint="eastAsia" w:asciiTheme="majorEastAsia" w:hAnsiTheme="majorEastAsia" w:eastAsiaTheme="majorEastAsia" w:cstheme="majorEastAsia"/>
          <w:b w:val="0"/>
          <w:color w:val="auto"/>
          <w:sz w:val="36"/>
          <w:highlight w:val="none"/>
          <w:lang w:val="zh-CN"/>
        </w:rPr>
      </w:pPr>
      <w:r>
        <w:rPr>
          <w:rFonts w:hint="eastAsia" w:asciiTheme="majorEastAsia" w:hAnsiTheme="majorEastAsia" w:eastAsiaTheme="majorEastAsia" w:cstheme="majorEastAsia"/>
          <w:b/>
          <w:color w:val="auto"/>
          <w:sz w:val="30"/>
          <w:szCs w:val="30"/>
          <w:highlight w:val="none"/>
          <w:lang w:eastAsia="zh-CN"/>
        </w:rPr>
        <w:t>二○二</w:t>
      </w:r>
      <w:r>
        <w:rPr>
          <w:rFonts w:hint="eastAsia" w:asciiTheme="majorEastAsia" w:hAnsiTheme="majorEastAsia" w:eastAsiaTheme="majorEastAsia" w:cstheme="majorEastAsia"/>
          <w:b/>
          <w:color w:val="auto"/>
          <w:sz w:val="30"/>
          <w:szCs w:val="30"/>
          <w:highlight w:val="none"/>
          <w:lang w:val="en-US" w:eastAsia="zh-CN"/>
        </w:rPr>
        <w:t>四年十一</w:t>
      </w:r>
      <w:r>
        <w:rPr>
          <w:rFonts w:hint="eastAsia" w:asciiTheme="majorEastAsia" w:hAnsiTheme="majorEastAsia" w:eastAsiaTheme="majorEastAsia" w:cstheme="majorEastAsia"/>
          <w:b/>
          <w:color w:val="auto"/>
          <w:sz w:val="30"/>
          <w:szCs w:val="30"/>
          <w:highlight w:val="none"/>
        </w:rPr>
        <w:t>月</w:t>
      </w:r>
    </w:p>
    <w:p w14:paraId="5A2451B7">
      <w:pPr>
        <w:autoSpaceDE w:val="0"/>
        <w:autoSpaceDN w:val="0"/>
        <w:adjustRightInd w:val="0"/>
        <w:spacing w:line="500" w:lineRule="atLeast"/>
        <w:jc w:val="center"/>
        <w:textAlignment w:val="baseline"/>
        <w:rPr>
          <w:rFonts w:hint="eastAsia" w:asciiTheme="majorEastAsia" w:hAnsiTheme="majorEastAsia" w:eastAsiaTheme="majorEastAsia" w:cstheme="majorEastAsia"/>
          <w:b/>
          <w:bCs/>
          <w:color w:val="auto"/>
          <w:sz w:val="36"/>
          <w:highlight w:val="none"/>
          <w:lang w:val="zh-CN"/>
        </w:rPr>
        <w:sectPr>
          <w:headerReference r:id="rId4" w:type="first"/>
          <w:footerReference r:id="rId6" w:type="first"/>
          <w:headerReference r:id="rId3" w:type="default"/>
          <w:footerReference r:id="rId5" w:type="default"/>
          <w:pgSz w:w="11906" w:h="16838"/>
          <w:pgMar w:top="1440" w:right="1247" w:bottom="1440" w:left="1247" w:header="851" w:footer="992" w:gutter="0"/>
          <w:pgBorders>
            <w:top w:val="none" w:sz="0" w:space="0"/>
            <w:left w:val="none" w:sz="0" w:space="0"/>
            <w:bottom w:val="none" w:sz="0" w:space="0"/>
            <w:right w:val="none" w:sz="0" w:space="0"/>
          </w:pgBorders>
          <w:pgNumType w:fmt="numberInDash" w:start="1"/>
          <w:cols w:space="720" w:num="1"/>
          <w:titlePg/>
          <w:docGrid w:type="linesAndChars" w:linePitch="313" w:charSpace="1819"/>
        </w:sectPr>
      </w:pPr>
    </w:p>
    <w:p w14:paraId="291A936A">
      <w:pPr>
        <w:pStyle w:val="24"/>
        <w:rPr>
          <w:rFonts w:hint="eastAsia"/>
          <w:color w:val="auto"/>
          <w:highlight w:val="none"/>
          <w:lang w:val="zh-CN"/>
        </w:rPr>
      </w:pPr>
    </w:p>
    <w:p w14:paraId="7F96B2A8">
      <w:pPr>
        <w:autoSpaceDE w:val="0"/>
        <w:autoSpaceDN w:val="0"/>
        <w:adjustRightInd w:val="0"/>
        <w:spacing w:line="500" w:lineRule="atLeast"/>
        <w:jc w:val="center"/>
        <w:textAlignment w:val="baseline"/>
        <w:rPr>
          <w:rFonts w:hint="eastAsia" w:asciiTheme="majorEastAsia" w:hAnsiTheme="majorEastAsia" w:eastAsiaTheme="majorEastAsia" w:cstheme="majorEastAsia"/>
          <w:b/>
          <w:bCs/>
          <w:color w:val="auto"/>
          <w:sz w:val="36"/>
          <w:highlight w:val="none"/>
          <w:lang w:val="zh-CN"/>
        </w:rPr>
      </w:pPr>
    </w:p>
    <w:p w14:paraId="66AE57D0">
      <w:pPr>
        <w:autoSpaceDE w:val="0"/>
        <w:autoSpaceDN w:val="0"/>
        <w:adjustRightInd w:val="0"/>
        <w:spacing w:line="500" w:lineRule="atLeast"/>
        <w:jc w:val="center"/>
        <w:textAlignment w:val="baseline"/>
        <w:rPr>
          <w:rFonts w:hint="eastAsia" w:asciiTheme="majorEastAsia" w:hAnsiTheme="majorEastAsia" w:eastAsiaTheme="majorEastAsia" w:cstheme="majorEastAsia"/>
          <w:b w:val="0"/>
          <w:color w:val="auto"/>
          <w:sz w:val="36"/>
          <w:highlight w:val="none"/>
          <w:lang w:val="zh-CN"/>
        </w:rPr>
      </w:pPr>
      <w:r>
        <w:rPr>
          <w:rFonts w:hint="eastAsia" w:asciiTheme="majorEastAsia" w:hAnsiTheme="majorEastAsia" w:eastAsiaTheme="majorEastAsia" w:cstheme="majorEastAsia"/>
          <w:b/>
          <w:bCs/>
          <w:color w:val="auto"/>
          <w:sz w:val="36"/>
          <w:highlight w:val="none"/>
          <w:lang w:val="zh-CN"/>
        </w:rPr>
        <w:t>采购文件目录</w:t>
      </w:r>
    </w:p>
    <w:p w14:paraId="1102606E">
      <w:pPr>
        <w:pStyle w:val="32"/>
        <w:tabs>
          <w:tab w:val="right" w:leader="dot" w:pos="9450"/>
        </w:tabs>
        <w:spacing w:line="800" w:lineRule="exact"/>
        <w:ind w:firstLine="624" w:firstLineChars="30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"_Toc29297_WPSOffice_Level1"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2</w:t>
      </w:r>
    </w:p>
    <w:p w14:paraId="771ED4E0">
      <w:pPr>
        <w:pStyle w:val="32"/>
        <w:tabs>
          <w:tab w:val="right" w:leader="dot" w:pos="9450"/>
        </w:tabs>
        <w:spacing w:line="800" w:lineRule="exact"/>
        <w:ind w:firstLine="624"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"_Toc8345_WPSOffice_Level1"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第一部分、投标邀请函（投标须知前附表）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w:t>
      </w:r>
    </w:p>
    <w:p w14:paraId="536E128F">
      <w:pPr>
        <w:pStyle w:val="32"/>
        <w:tabs>
          <w:tab w:val="right" w:leader="dot" w:pos="9450"/>
        </w:tabs>
        <w:spacing w:line="800" w:lineRule="exact"/>
        <w:ind w:firstLine="624"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"_Toc3864_WPSOffice_Level1"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第二部分、采购内容及要求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8</w:t>
      </w:r>
    </w:p>
    <w:p w14:paraId="7562E067">
      <w:pPr>
        <w:pStyle w:val="32"/>
        <w:tabs>
          <w:tab w:val="right" w:leader="dot" w:pos="9450"/>
        </w:tabs>
        <w:spacing w:line="800" w:lineRule="exact"/>
        <w:ind w:firstLine="624"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"_Toc15931_WPSOffice_Level1"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w:t>
      </w:r>
    </w:p>
    <w:p w14:paraId="74E47BD6">
      <w:pPr>
        <w:pStyle w:val="32"/>
        <w:tabs>
          <w:tab w:val="right" w:leader="dot" w:pos="9450"/>
        </w:tabs>
        <w:spacing w:line="800" w:lineRule="exact"/>
        <w:ind w:firstLine="624"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"_Toc11939_WPSOffice_Level1"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w:t>
      </w:r>
      <w:r>
        <w:rPr>
          <w:rFonts w:hint="eastAsia" w:ascii="仿宋" w:hAnsi="仿宋" w:eastAsia="仿宋" w:cs="仿宋"/>
          <w:color w:val="auto"/>
          <w:sz w:val="28"/>
          <w:szCs w:val="28"/>
          <w:highlight w:val="none"/>
          <w:lang w:val="zh-CN"/>
        </w:rPr>
        <w:t>政府采购政策功能相关说明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12</w:t>
      </w:r>
    </w:p>
    <w:p w14:paraId="5D8161A0">
      <w:pPr>
        <w:pStyle w:val="32"/>
        <w:tabs>
          <w:tab w:val="right" w:leader="dot" w:pos="9450"/>
        </w:tabs>
        <w:spacing w:line="800" w:lineRule="exact"/>
        <w:ind w:firstLine="576"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第五部分、</w:t>
      </w:r>
      <w:r>
        <w:rPr>
          <w:rFonts w:hint="eastAsia" w:ascii="仿宋" w:hAnsi="仿宋" w:eastAsia="仿宋" w:cs="仿宋"/>
          <w:color w:val="auto"/>
          <w:sz w:val="28"/>
          <w:szCs w:val="28"/>
          <w:highlight w:val="none"/>
        </w:rPr>
        <w:t>合同格式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17</w:t>
      </w:r>
    </w:p>
    <w:p w14:paraId="4DE148BA">
      <w:pPr>
        <w:pStyle w:val="32"/>
        <w:tabs>
          <w:tab w:val="right" w:leader="dot" w:pos="9450"/>
        </w:tabs>
        <w:spacing w:line="800" w:lineRule="exact"/>
        <w:ind w:firstLine="624"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"_Toc23271_WPSOffice_Level1"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部分、附件—投标文件格式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19</w:t>
      </w:r>
    </w:p>
    <w:p w14:paraId="6DA713BB">
      <w:pPr>
        <w:pStyle w:val="32"/>
        <w:tabs>
          <w:tab w:val="right" w:leader="dot" w:pos="9450"/>
        </w:tabs>
        <w:spacing w:line="800" w:lineRule="exact"/>
        <w:ind w:firstLine="624"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"_Toc14547_WPSOffice_Level1"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部分、评标办法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33</w:t>
      </w:r>
    </w:p>
    <w:p w14:paraId="04F854C2">
      <w:pPr>
        <w:pStyle w:val="32"/>
        <w:tabs>
          <w:tab w:val="right" w:leader="dot" w:pos="9450"/>
        </w:tabs>
        <w:spacing w:line="800" w:lineRule="exact"/>
        <w:rPr>
          <w:rFonts w:hint="eastAsia" w:ascii="仿宋" w:hAnsi="仿宋" w:eastAsia="仿宋" w:cs="仿宋"/>
          <w:color w:val="auto"/>
          <w:sz w:val="28"/>
          <w:szCs w:val="28"/>
          <w:highlight w:val="none"/>
        </w:rPr>
      </w:pPr>
    </w:p>
    <w:p w14:paraId="589931A9">
      <w:pPr>
        <w:snapToGrid w:val="0"/>
        <w:spacing w:line="440" w:lineRule="exact"/>
        <w:ind w:firstLine="496" w:firstLineChars="200"/>
        <w:rPr>
          <w:rFonts w:hint="eastAsia" w:ascii="仿宋" w:hAnsi="仿宋" w:eastAsia="仿宋" w:cs="仿宋"/>
          <w:b/>
          <w:bCs/>
          <w:color w:val="auto"/>
          <w:sz w:val="22"/>
          <w:highlight w:val="none"/>
          <w:u w:val="single"/>
        </w:rPr>
      </w:pPr>
      <w:r>
        <w:rPr>
          <w:rFonts w:hint="eastAsia" w:ascii="仿宋" w:hAnsi="仿宋" w:eastAsia="仿宋" w:cs="仿宋"/>
          <w:b/>
          <w:bCs/>
          <w:color w:val="auto"/>
          <w:sz w:val="24"/>
          <w:szCs w:val="24"/>
          <w:highlight w:val="none"/>
          <w:u w:val="single"/>
        </w:rPr>
        <w:t>注：</w:t>
      </w:r>
      <w:r>
        <w:rPr>
          <w:rFonts w:hint="eastAsia" w:ascii="仿宋" w:hAnsi="仿宋" w:eastAsia="仿宋" w:cs="仿宋"/>
          <w:b/>
          <w:bCs/>
          <w:color w:val="auto"/>
          <w:sz w:val="24"/>
          <w:szCs w:val="24"/>
          <w:highlight w:val="none"/>
          <w:u w:val="single"/>
          <w:lang w:eastAsia="zh-CN"/>
        </w:rPr>
        <w:t>采购文件</w:t>
      </w:r>
      <w:r>
        <w:rPr>
          <w:rFonts w:hint="eastAsia" w:ascii="仿宋" w:hAnsi="仿宋" w:eastAsia="仿宋" w:cs="仿宋"/>
          <w:b/>
          <w:bCs/>
          <w:color w:val="auto"/>
          <w:sz w:val="24"/>
          <w:szCs w:val="24"/>
          <w:highlight w:val="none"/>
          <w:u w:val="single"/>
        </w:rPr>
        <w:t>中标“▲”号的为招标的实质性要求和条件，着重提醒各供应商必须响应。各供应商必须认真阅读和理解</w:t>
      </w:r>
      <w:r>
        <w:rPr>
          <w:rFonts w:hint="eastAsia" w:ascii="仿宋" w:hAnsi="仿宋" w:eastAsia="仿宋" w:cs="仿宋"/>
          <w:b/>
          <w:bCs/>
          <w:color w:val="auto"/>
          <w:sz w:val="24"/>
          <w:szCs w:val="24"/>
          <w:highlight w:val="none"/>
          <w:u w:val="single"/>
          <w:lang w:eastAsia="zh-CN"/>
        </w:rPr>
        <w:t>采购文件</w:t>
      </w:r>
      <w:r>
        <w:rPr>
          <w:rFonts w:hint="eastAsia" w:ascii="仿宋" w:hAnsi="仿宋" w:eastAsia="仿宋" w:cs="仿宋"/>
          <w:b/>
          <w:bCs/>
          <w:color w:val="auto"/>
          <w:sz w:val="24"/>
          <w:szCs w:val="24"/>
          <w:highlight w:val="none"/>
          <w:u w:val="single"/>
        </w:rPr>
        <w:t>中的每一个条款及要求，因误读</w:t>
      </w:r>
      <w:r>
        <w:rPr>
          <w:rFonts w:hint="eastAsia" w:ascii="仿宋" w:hAnsi="仿宋" w:eastAsia="仿宋" w:cs="仿宋"/>
          <w:b/>
          <w:bCs/>
          <w:color w:val="auto"/>
          <w:sz w:val="24"/>
          <w:szCs w:val="24"/>
          <w:highlight w:val="none"/>
          <w:u w:val="single"/>
          <w:lang w:eastAsia="zh-CN"/>
        </w:rPr>
        <w:t>采购文件</w:t>
      </w:r>
      <w:r>
        <w:rPr>
          <w:rFonts w:hint="eastAsia" w:ascii="仿宋" w:hAnsi="仿宋" w:eastAsia="仿宋" w:cs="仿宋"/>
          <w:b/>
          <w:bCs/>
          <w:color w:val="auto"/>
          <w:sz w:val="24"/>
          <w:szCs w:val="24"/>
          <w:highlight w:val="none"/>
          <w:u w:val="single"/>
        </w:rPr>
        <w:t>而造成的后果，采购人概不负责。</w:t>
      </w:r>
    </w:p>
    <w:p w14:paraId="14BF8DF0">
      <w:pPr>
        <w:snapToGrid w:val="0"/>
        <w:spacing w:line="440" w:lineRule="exact"/>
        <w:ind w:firstLine="456" w:firstLineChars="200"/>
        <w:rPr>
          <w:rFonts w:hint="eastAsia" w:ascii="仿宋" w:hAnsi="仿宋" w:eastAsia="仿宋" w:cs="仿宋"/>
          <w:b/>
          <w:bCs/>
          <w:color w:val="auto"/>
          <w:sz w:val="22"/>
          <w:highlight w:val="none"/>
        </w:rPr>
      </w:pPr>
    </w:p>
    <w:p w14:paraId="5289FF06">
      <w:pPr>
        <w:snapToGrid w:val="0"/>
        <w:spacing w:line="400" w:lineRule="exact"/>
        <w:jc w:val="center"/>
        <w:rPr>
          <w:rFonts w:ascii="宋体" w:hAnsi="宋体"/>
          <w:b/>
          <w:bCs/>
          <w:color w:val="auto"/>
          <w:sz w:val="30"/>
          <w:szCs w:val="30"/>
          <w:highlight w:val="none"/>
        </w:rPr>
      </w:pPr>
    </w:p>
    <w:p w14:paraId="4A116559">
      <w:pPr>
        <w:pStyle w:val="5"/>
        <w:rPr>
          <w:rFonts w:ascii="宋体" w:hAnsi="宋体"/>
          <w:b/>
          <w:bCs/>
          <w:color w:val="auto"/>
          <w:sz w:val="30"/>
          <w:szCs w:val="30"/>
          <w:highlight w:val="none"/>
        </w:rPr>
      </w:pPr>
    </w:p>
    <w:p w14:paraId="1B531FD9">
      <w:pPr>
        <w:pStyle w:val="25"/>
        <w:shd w:val="clear" w:color="auto" w:fill="FFFFFF"/>
        <w:spacing w:before="0" w:beforeAutospacing="0" w:after="0" w:afterAutospacing="0" w:line="360" w:lineRule="atLeast"/>
        <w:jc w:val="center"/>
        <w:rPr>
          <w:rFonts w:hint="eastAsia" w:asciiTheme="majorEastAsia" w:hAnsiTheme="majorEastAsia" w:eastAsiaTheme="majorEastAsia" w:cstheme="majorEastAsia"/>
          <w:color w:val="auto"/>
          <w:highlight w:val="none"/>
          <w:u w:val="single"/>
          <w:lang w:val="zh-CN"/>
        </w:rPr>
      </w:pPr>
    </w:p>
    <w:p w14:paraId="402348C9">
      <w:pPr>
        <w:pStyle w:val="25"/>
        <w:shd w:val="clear" w:color="auto" w:fill="FFFFFF"/>
        <w:spacing w:before="0" w:beforeAutospacing="0" w:after="0" w:afterAutospacing="0" w:line="360" w:lineRule="atLeast"/>
        <w:jc w:val="center"/>
        <w:rPr>
          <w:rFonts w:hint="eastAsia" w:asciiTheme="majorEastAsia" w:hAnsiTheme="majorEastAsia" w:eastAsiaTheme="majorEastAsia" w:cstheme="majorEastAsia"/>
          <w:color w:val="auto"/>
          <w:highlight w:val="none"/>
          <w:u w:val="single"/>
          <w:lang w:val="zh-CN"/>
        </w:rPr>
        <w:sectPr>
          <w:footerReference r:id="rId8" w:type="first"/>
          <w:footerReference r:id="rId7" w:type="default"/>
          <w:pgSz w:w="11906" w:h="16838"/>
          <w:pgMar w:top="1440" w:right="1247" w:bottom="1440" w:left="1247" w:header="851" w:footer="992" w:gutter="0"/>
          <w:pgBorders>
            <w:top w:val="none" w:sz="0" w:space="0"/>
            <w:left w:val="none" w:sz="0" w:space="0"/>
            <w:bottom w:val="none" w:sz="0" w:space="0"/>
            <w:right w:val="none" w:sz="0" w:space="0"/>
          </w:pgBorders>
          <w:pgNumType w:fmt="numberInDash" w:start="1"/>
          <w:cols w:space="720" w:num="1"/>
          <w:titlePg/>
          <w:docGrid w:type="linesAndChars" w:linePitch="313" w:charSpace="1819"/>
        </w:sectPr>
      </w:pPr>
    </w:p>
    <w:p w14:paraId="7B814D78">
      <w:pPr>
        <w:pStyle w:val="25"/>
        <w:shd w:val="clear" w:color="auto" w:fill="FFFFFF"/>
        <w:spacing w:before="0" w:beforeAutospacing="0" w:after="0" w:afterAutospacing="0" w:line="460" w:lineRule="exact"/>
        <w:jc w:val="center"/>
        <w:rPr>
          <w:rStyle w:val="23"/>
          <w:rFonts w:hint="eastAsia" w:asciiTheme="majorEastAsia" w:hAnsiTheme="majorEastAsia" w:eastAsiaTheme="majorEastAsia" w:cstheme="majorEastAsia"/>
          <w:b/>
          <w:color w:val="auto"/>
          <w:sz w:val="30"/>
          <w:szCs w:val="30"/>
          <w:highlight w:val="none"/>
          <w:lang w:eastAsia="zh-CN"/>
        </w:rPr>
      </w:pPr>
      <w:r>
        <w:rPr>
          <w:rStyle w:val="23"/>
          <w:rFonts w:hint="eastAsia" w:asciiTheme="majorEastAsia" w:hAnsiTheme="majorEastAsia" w:eastAsiaTheme="majorEastAsia" w:cstheme="majorEastAsia"/>
          <w:b/>
          <w:color w:val="auto"/>
          <w:sz w:val="30"/>
          <w:szCs w:val="30"/>
          <w:highlight w:val="none"/>
        </w:rPr>
        <w:t>关于</w:t>
      </w:r>
      <w:r>
        <w:rPr>
          <w:rStyle w:val="23"/>
          <w:rFonts w:hint="eastAsia" w:asciiTheme="majorEastAsia" w:hAnsiTheme="majorEastAsia" w:eastAsiaTheme="majorEastAsia" w:cstheme="majorEastAsia"/>
          <w:b/>
          <w:color w:val="auto"/>
          <w:sz w:val="30"/>
          <w:szCs w:val="30"/>
          <w:highlight w:val="none"/>
          <w:lang w:eastAsia="zh-CN"/>
        </w:rPr>
        <w:t>2024年泰顺县与温州日报报业集团宣传战略合作项目</w:t>
      </w:r>
    </w:p>
    <w:p w14:paraId="633434B6">
      <w:pPr>
        <w:pStyle w:val="25"/>
        <w:shd w:val="clear" w:color="auto" w:fill="FFFFFF"/>
        <w:spacing w:before="0" w:beforeAutospacing="0" w:after="0" w:afterAutospacing="0" w:line="460" w:lineRule="exact"/>
        <w:jc w:val="center"/>
        <w:rPr>
          <w:rStyle w:val="23"/>
          <w:rFonts w:hint="eastAsia" w:asciiTheme="majorEastAsia" w:hAnsiTheme="majorEastAsia" w:eastAsiaTheme="majorEastAsia" w:cstheme="majorEastAsia"/>
          <w:b/>
          <w:color w:val="auto"/>
          <w:sz w:val="30"/>
          <w:szCs w:val="30"/>
          <w:highlight w:val="none"/>
        </w:rPr>
      </w:pPr>
      <w:r>
        <w:rPr>
          <w:rStyle w:val="23"/>
          <w:rFonts w:hint="eastAsia" w:asciiTheme="majorEastAsia" w:hAnsiTheme="majorEastAsia" w:eastAsiaTheme="majorEastAsia" w:cstheme="majorEastAsia"/>
          <w:b/>
          <w:color w:val="auto"/>
          <w:sz w:val="30"/>
          <w:szCs w:val="30"/>
          <w:highlight w:val="none"/>
        </w:rPr>
        <w:t>单一来源采购公告</w:t>
      </w:r>
    </w:p>
    <w:p w14:paraId="2508F8C1">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6" w:firstLineChars="200"/>
        <w:jc w:val="both"/>
        <w:textAlignment w:val="auto"/>
        <w:rPr>
          <w:rFonts w:hint="eastAsia" w:asciiTheme="majorEastAsia" w:hAnsiTheme="majorEastAsia" w:eastAsiaTheme="majorEastAsia" w:cstheme="majorEastAsia"/>
          <w:bCs/>
          <w:color w:val="auto"/>
          <w:sz w:val="24"/>
          <w:szCs w:val="24"/>
          <w:highlight w:val="none"/>
        </w:rPr>
      </w:pPr>
    </w:p>
    <w:p w14:paraId="77C1ECB3">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Cs/>
          <w:color w:val="auto"/>
          <w:sz w:val="22"/>
          <w:szCs w:val="22"/>
          <w:highlight w:val="none"/>
        </w:rPr>
        <w:t>根据《中华人民共和国政府采购法》等有关规定，</w:t>
      </w:r>
      <w:r>
        <w:rPr>
          <w:rStyle w:val="23"/>
          <w:rFonts w:hint="eastAsia" w:asciiTheme="majorEastAsia" w:hAnsiTheme="majorEastAsia" w:eastAsiaTheme="majorEastAsia" w:cstheme="majorEastAsia"/>
          <w:b w:val="0"/>
          <w:bCs/>
          <w:color w:val="auto"/>
          <w:sz w:val="22"/>
          <w:szCs w:val="22"/>
          <w:highlight w:val="none"/>
          <w:lang w:val="en-US" w:eastAsia="zh-CN"/>
        </w:rPr>
        <w:t>杭</w:t>
      </w:r>
      <w:r>
        <w:rPr>
          <w:rStyle w:val="23"/>
          <w:rFonts w:hint="eastAsia" w:asciiTheme="majorEastAsia" w:hAnsiTheme="majorEastAsia" w:eastAsiaTheme="majorEastAsia" w:cstheme="majorEastAsia"/>
          <w:b w:val="0"/>
          <w:bCs/>
          <w:color w:val="auto"/>
          <w:sz w:val="22"/>
          <w:szCs w:val="22"/>
          <w:highlight w:val="none"/>
          <w:lang w:eastAsia="zh-CN"/>
        </w:rPr>
        <w:t>州华旗招标代理有限公司</w:t>
      </w:r>
      <w:r>
        <w:rPr>
          <w:rStyle w:val="23"/>
          <w:rFonts w:hint="eastAsia" w:asciiTheme="majorEastAsia" w:hAnsiTheme="majorEastAsia" w:eastAsiaTheme="majorEastAsia" w:cstheme="majorEastAsia"/>
          <w:b w:val="0"/>
          <w:bCs/>
          <w:color w:val="auto"/>
          <w:sz w:val="22"/>
          <w:szCs w:val="22"/>
          <w:highlight w:val="none"/>
        </w:rPr>
        <w:t>受</w:t>
      </w:r>
      <w:r>
        <w:rPr>
          <w:rStyle w:val="23"/>
          <w:rFonts w:hint="eastAsia" w:asciiTheme="majorEastAsia" w:hAnsiTheme="majorEastAsia" w:eastAsiaTheme="majorEastAsia" w:cstheme="majorEastAsia"/>
          <w:b w:val="0"/>
          <w:bCs/>
          <w:color w:val="auto"/>
          <w:sz w:val="22"/>
          <w:szCs w:val="22"/>
          <w:highlight w:val="none"/>
          <w:lang w:eastAsia="zh-CN"/>
        </w:rPr>
        <w:t>中共泰顺县委宣传部</w:t>
      </w:r>
      <w:r>
        <w:rPr>
          <w:rStyle w:val="23"/>
          <w:rFonts w:hint="eastAsia" w:asciiTheme="majorEastAsia" w:hAnsiTheme="majorEastAsia" w:eastAsiaTheme="majorEastAsia" w:cstheme="majorEastAsia"/>
          <w:b w:val="0"/>
          <w:bCs/>
          <w:color w:val="auto"/>
          <w:sz w:val="22"/>
          <w:szCs w:val="22"/>
          <w:highlight w:val="none"/>
          <w:lang w:val="en-US" w:eastAsia="zh-CN"/>
        </w:rPr>
        <w:t>委托</w:t>
      </w:r>
      <w:r>
        <w:rPr>
          <w:rStyle w:val="23"/>
          <w:rFonts w:hint="eastAsia" w:asciiTheme="majorEastAsia" w:hAnsiTheme="majorEastAsia" w:eastAsiaTheme="majorEastAsia" w:cstheme="majorEastAsia"/>
          <w:b w:val="0"/>
          <w:color w:val="auto"/>
          <w:sz w:val="22"/>
          <w:szCs w:val="22"/>
          <w:highlight w:val="none"/>
        </w:rPr>
        <w:t>，</w:t>
      </w:r>
      <w:r>
        <w:rPr>
          <w:rStyle w:val="23"/>
          <w:rFonts w:hint="eastAsia" w:asciiTheme="majorEastAsia" w:hAnsiTheme="majorEastAsia" w:eastAsiaTheme="majorEastAsia" w:cstheme="majorEastAsia"/>
          <w:b w:val="0"/>
          <w:color w:val="auto"/>
          <w:sz w:val="22"/>
          <w:szCs w:val="22"/>
          <w:highlight w:val="none"/>
          <w:lang w:val="en-US" w:eastAsia="zh-CN"/>
        </w:rPr>
        <w:t>就</w:t>
      </w:r>
      <w:r>
        <w:rPr>
          <w:rStyle w:val="23"/>
          <w:rFonts w:hint="eastAsia" w:asciiTheme="majorEastAsia" w:hAnsiTheme="majorEastAsia" w:eastAsiaTheme="majorEastAsia" w:cstheme="majorEastAsia"/>
          <w:b w:val="0"/>
          <w:color w:val="auto"/>
          <w:sz w:val="22"/>
          <w:szCs w:val="22"/>
          <w:highlight w:val="none"/>
          <w:lang w:eastAsia="zh-CN"/>
        </w:rPr>
        <w:t>2024年泰顺县与温州日报报业集团宣传战略合作项目</w:t>
      </w:r>
      <w:r>
        <w:rPr>
          <w:rStyle w:val="23"/>
          <w:rFonts w:hint="eastAsia" w:asciiTheme="majorEastAsia" w:hAnsiTheme="majorEastAsia" w:eastAsiaTheme="majorEastAsia" w:cstheme="majorEastAsia"/>
          <w:b w:val="0"/>
          <w:color w:val="auto"/>
          <w:sz w:val="22"/>
          <w:szCs w:val="22"/>
          <w:highlight w:val="none"/>
        </w:rPr>
        <w:t>（采购编号：</w:t>
      </w:r>
      <w:r>
        <w:rPr>
          <w:rStyle w:val="23"/>
          <w:rFonts w:hint="eastAsia" w:asciiTheme="majorEastAsia" w:hAnsiTheme="majorEastAsia" w:eastAsiaTheme="majorEastAsia" w:cstheme="majorEastAsia"/>
          <w:b w:val="0"/>
          <w:color w:val="auto"/>
          <w:sz w:val="22"/>
          <w:szCs w:val="22"/>
          <w:highlight w:val="none"/>
          <w:lang w:eastAsia="zh-CN"/>
        </w:rPr>
        <w:t>TSCG202411015</w:t>
      </w:r>
      <w:r>
        <w:rPr>
          <w:rStyle w:val="23"/>
          <w:rFonts w:hint="eastAsia" w:asciiTheme="majorEastAsia" w:hAnsiTheme="majorEastAsia" w:eastAsiaTheme="majorEastAsia" w:cstheme="majorEastAsia"/>
          <w:b w:val="0"/>
          <w:color w:val="auto"/>
          <w:sz w:val="22"/>
          <w:szCs w:val="22"/>
          <w:highlight w:val="none"/>
        </w:rPr>
        <w:t>）以单一来源方式进行政府采购。</w:t>
      </w:r>
    </w:p>
    <w:p w14:paraId="53AC0131">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
          <w:bCs w:val="0"/>
          <w:color w:val="auto"/>
          <w:sz w:val="22"/>
          <w:szCs w:val="22"/>
          <w:highlight w:val="none"/>
          <w:lang w:val="en-US" w:eastAsia="zh-CN"/>
        </w:rPr>
        <w:t>一、投标文件递交方式</w:t>
      </w:r>
    </w:p>
    <w:p w14:paraId="1C2467FD">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本项目通过“政府采购云平台”（https://zfcg.czt.zj.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595E7ED6">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
          <w:bCs w:val="0"/>
          <w:color w:val="auto"/>
          <w:sz w:val="22"/>
          <w:szCs w:val="22"/>
          <w:highlight w:val="none"/>
          <w:lang w:val="en-US" w:eastAsia="zh-CN"/>
        </w:rPr>
        <w:t>二、</w:t>
      </w:r>
      <w:r>
        <w:rPr>
          <w:rFonts w:hint="eastAsia" w:asciiTheme="majorEastAsia" w:hAnsiTheme="majorEastAsia" w:eastAsiaTheme="majorEastAsia" w:cstheme="majorEastAsia"/>
          <w:b/>
          <w:bCs w:val="0"/>
          <w:color w:val="auto"/>
          <w:sz w:val="22"/>
          <w:szCs w:val="22"/>
          <w:highlight w:val="none"/>
          <w:lang w:eastAsia="zh-CN"/>
        </w:rPr>
        <w:t>单一谈判响应截止时间及谈判时间</w:t>
      </w:r>
      <w:r>
        <w:rPr>
          <w:rFonts w:hint="eastAsia" w:asciiTheme="majorEastAsia" w:hAnsiTheme="majorEastAsia" w:eastAsiaTheme="majorEastAsia" w:cstheme="majorEastAsia"/>
          <w:bCs/>
          <w:color w:val="auto"/>
          <w:sz w:val="22"/>
          <w:szCs w:val="22"/>
          <w:highlight w:val="none"/>
          <w:lang w:eastAsia="zh-CN"/>
        </w:rPr>
        <w:t>：2024年11月28日下午14点30分（北京时间）。</w:t>
      </w:r>
    </w:p>
    <w:p w14:paraId="2459F678">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852" w:leftChars="400"/>
        <w:jc w:val="both"/>
        <w:textAlignment w:val="auto"/>
        <w:rPr>
          <w:rStyle w:val="23"/>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Cs/>
          <w:color w:val="auto"/>
          <w:sz w:val="22"/>
          <w:szCs w:val="22"/>
          <w:highlight w:val="none"/>
          <w:lang w:eastAsia="zh-CN"/>
        </w:rPr>
        <w:t>请单一来源采购供应商准备好投标文件准时</w:t>
      </w:r>
      <w:r>
        <w:rPr>
          <w:rFonts w:hint="eastAsia" w:asciiTheme="majorEastAsia" w:hAnsiTheme="majorEastAsia" w:eastAsiaTheme="majorEastAsia" w:cstheme="majorEastAsia"/>
          <w:bCs/>
          <w:color w:val="auto"/>
          <w:sz w:val="22"/>
          <w:szCs w:val="22"/>
          <w:highlight w:val="none"/>
          <w:lang w:val="en-US" w:eastAsia="zh-CN"/>
        </w:rPr>
        <w:t>上传至</w:t>
      </w:r>
      <w:r>
        <w:rPr>
          <w:rStyle w:val="23"/>
          <w:rFonts w:hint="eastAsia" w:asciiTheme="majorEastAsia" w:hAnsiTheme="majorEastAsia" w:eastAsiaTheme="majorEastAsia" w:cstheme="majorEastAsia"/>
          <w:b w:val="0"/>
          <w:color w:val="auto"/>
          <w:sz w:val="22"/>
          <w:szCs w:val="22"/>
          <w:highlight w:val="none"/>
          <w:lang w:eastAsia="zh-CN"/>
        </w:rPr>
        <w:t>“政府采购云平台”（https://zfcg.czt.zj.gov.cn/）</w:t>
      </w:r>
      <w:r>
        <w:rPr>
          <w:rFonts w:hint="eastAsia" w:asciiTheme="majorEastAsia" w:hAnsiTheme="majorEastAsia" w:eastAsiaTheme="majorEastAsia" w:cstheme="majorEastAsia"/>
          <w:bCs/>
          <w:color w:val="auto"/>
          <w:sz w:val="22"/>
          <w:szCs w:val="22"/>
          <w:highlight w:val="none"/>
          <w:lang w:eastAsia="zh-CN"/>
        </w:rPr>
        <w:t>，特此公告。</w:t>
      </w:r>
    </w:p>
    <w:p w14:paraId="2C17B1C1">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p>
    <w:p w14:paraId="5CD34BCF">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val="en-US" w:eastAsia="zh-CN"/>
        </w:rPr>
        <w:t>1.</w:t>
      </w:r>
      <w:r>
        <w:rPr>
          <w:rFonts w:hint="eastAsia" w:asciiTheme="majorEastAsia" w:hAnsiTheme="majorEastAsia" w:eastAsiaTheme="majorEastAsia" w:cstheme="majorEastAsia"/>
          <w:bCs/>
          <w:color w:val="auto"/>
          <w:sz w:val="22"/>
          <w:szCs w:val="22"/>
          <w:highlight w:val="none"/>
          <w:lang w:eastAsia="zh-CN"/>
        </w:rPr>
        <w:t>采购人信息</w:t>
      </w:r>
    </w:p>
    <w:p w14:paraId="18A37214">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名称：中共泰顺县委宣传部 </w:t>
      </w:r>
    </w:p>
    <w:p w14:paraId="31A7149B">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地址：温州市泰顺县罗阳镇</w:t>
      </w:r>
      <w:r>
        <w:rPr>
          <w:rFonts w:hint="eastAsia" w:asciiTheme="majorEastAsia" w:hAnsiTheme="majorEastAsia" w:eastAsiaTheme="majorEastAsia" w:cstheme="majorEastAsia"/>
          <w:bCs/>
          <w:color w:val="auto"/>
          <w:sz w:val="22"/>
          <w:szCs w:val="22"/>
          <w:highlight w:val="none"/>
          <w:lang w:val="en-US" w:eastAsia="zh-CN"/>
        </w:rPr>
        <w:t>东大街6</w:t>
      </w:r>
      <w:r>
        <w:rPr>
          <w:rFonts w:hint="eastAsia" w:asciiTheme="majorEastAsia" w:hAnsiTheme="majorEastAsia" w:eastAsiaTheme="majorEastAsia" w:cstheme="majorEastAsia"/>
          <w:bCs/>
          <w:color w:val="auto"/>
          <w:sz w:val="22"/>
          <w:szCs w:val="22"/>
          <w:highlight w:val="none"/>
          <w:lang w:eastAsia="zh-CN"/>
        </w:rPr>
        <w:t>号 </w:t>
      </w:r>
    </w:p>
    <w:p w14:paraId="5133D522">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传真：/  </w:t>
      </w:r>
    </w:p>
    <w:p w14:paraId="723503D7">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 xml:space="preserve">项目联系人（询问）： </w:t>
      </w:r>
      <w:r>
        <w:rPr>
          <w:rFonts w:hint="eastAsia" w:asciiTheme="majorEastAsia" w:hAnsiTheme="majorEastAsia" w:eastAsiaTheme="majorEastAsia" w:cstheme="majorEastAsia"/>
          <w:bCs/>
          <w:color w:val="auto"/>
          <w:sz w:val="22"/>
          <w:szCs w:val="22"/>
          <w:highlight w:val="none"/>
          <w:lang w:val="en-US" w:eastAsia="zh-CN"/>
        </w:rPr>
        <w:t>蔡先生</w:t>
      </w:r>
      <w:r>
        <w:rPr>
          <w:rFonts w:hint="eastAsia" w:asciiTheme="majorEastAsia" w:hAnsiTheme="majorEastAsia" w:eastAsiaTheme="majorEastAsia" w:cstheme="majorEastAsia"/>
          <w:bCs/>
          <w:color w:val="auto"/>
          <w:sz w:val="22"/>
          <w:szCs w:val="22"/>
          <w:highlight w:val="none"/>
          <w:lang w:eastAsia="zh-CN"/>
        </w:rPr>
        <w:t>  </w:t>
      </w:r>
    </w:p>
    <w:p w14:paraId="574BB347">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 xml:space="preserve">项目联系方式（询问）：0577-67592880 </w:t>
      </w:r>
    </w:p>
    <w:p w14:paraId="7E807DFC">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质疑联系人：</w:t>
      </w:r>
      <w:r>
        <w:rPr>
          <w:rFonts w:hint="eastAsia" w:asciiTheme="majorEastAsia" w:hAnsiTheme="majorEastAsia" w:eastAsiaTheme="majorEastAsia" w:cstheme="majorEastAsia"/>
          <w:bCs/>
          <w:color w:val="auto"/>
          <w:sz w:val="22"/>
          <w:szCs w:val="22"/>
          <w:highlight w:val="none"/>
          <w:lang w:val="en-US" w:eastAsia="zh-CN"/>
        </w:rPr>
        <w:t xml:space="preserve">翁先生 </w:t>
      </w:r>
      <w:r>
        <w:rPr>
          <w:rFonts w:hint="eastAsia" w:asciiTheme="majorEastAsia" w:hAnsiTheme="majorEastAsia" w:eastAsiaTheme="majorEastAsia" w:cstheme="majorEastAsia"/>
          <w:bCs/>
          <w:color w:val="auto"/>
          <w:sz w:val="22"/>
          <w:szCs w:val="22"/>
          <w:highlight w:val="none"/>
          <w:lang w:eastAsia="zh-CN"/>
        </w:rPr>
        <w:t>   </w:t>
      </w:r>
    </w:p>
    <w:p w14:paraId="51B568B1">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eastAsia="zh-CN"/>
        </w:rPr>
        <w:t>质疑联系方式：0577-67592880</w:t>
      </w:r>
    </w:p>
    <w:p w14:paraId="2FC63147">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Fonts w:hint="eastAsia" w:asciiTheme="majorEastAsia" w:hAnsiTheme="majorEastAsia" w:eastAsiaTheme="majorEastAsia" w:cstheme="majorEastAsia"/>
          <w:bCs/>
          <w:color w:val="auto"/>
          <w:sz w:val="22"/>
          <w:szCs w:val="22"/>
          <w:highlight w:val="none"/>
          <w:lang w:val="en-US" w:eastAsia="zh-CN"/>
        </w:rPr>
        <w:t>2.</w:t>
      </w:r>
      <w:r>
        <w:rPr>
          <w:rFonts w:hint="eastAsia" w:asciiTheme="majorEastAsia" w:hAnsiTheme="majorEastAsia" w:eastAsiaTheme="majorEastAsia" w:cstheme="majorEastAsia"/>
          <w:bCs/>
          <w:color w:val="auto"/>
          <w:sz w:val="22"/>
          <w:szCs w:val="22"/>
          <w:highlight w:val="none"/>
          <w:lang w:eastAsia="zh-CN"/>
        </w:rPr>
        <w:t>采购代理机构信息</w:t>
      </w:r>
    </w:p>
    <w:p w14:paraId="683945B2">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名称：杭州华旗招标代理有限公司             </w:t>
      </w:r>
    </w:p>
    <w:p w14:paraId="1721B536">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地址：温州市泰顺县罗阳镇湖滨花苑B8幢401             </w:t>
      </w:r>
    </w:p>
    <w:p w14:paraId="0FF9DB43">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传真：/             </w:t>
      </w:r>
    </w:p>
    <w:p w14:paraId="4DD53B92">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项目联系人（询问）：翁爱霜              </w:t>
      </w:r>
    </w:p>
    <w:p w14:paraId="61FC1622">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项目联系方式（询问）：17858065131 </w:t>
      </w:r>
    </w:p>
    <w:p w14:paraId="55814FFE">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质疑联系人：苏红             </w:t>
      </w:r>
    </w:p>
    <w:p w14:paraId="34597FE9">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default" w:asciiTheme="majorEastAsia" w:hAnsiTheme="majorEastAsia" w:eastAsiaTheme="majorEastAsia" w:cstheme="majorEastAsia"/>
          <w:b w:val="0"/>
          <w:color w:val="auto"/>
          <w:sz w:val="22"/>
          <w:szCs w:val="22"/>
          <w:highlight w:val="none"/>
          <w:lang w:val="en-US" w:eastAsia="zh-CN"/>
        </w:rPr>
      </w:pPr>
      <w:r>
        <w:rPr>
          <w:rStyle w:val="23"/>
          <w:rFonts w:hint="eastAsia" w:asciiTheme="majorEastAsia" w:hAnsiTheme="majorEastAsia" w:eastAsiaTheme="majorEastAsia" w:cstheme="majorEastAsia"/>
          <w:b w:val="0"/>
          <w:color w:val="auto"/>
          <w:sz w:val="22"/>
          <w:szCs w:val="22"/>
          <w:highlight w:val="none"/>
          <w:lang w:eastAsia="zh-CN"/>
        </w:rPr>
        <w:t>质疑联系方式：</w:t>
      </w:r>
      <w:r>
        <w:rPr>
          <w:rStyle w:val="23"/>
          <w:rFonts w:hint="eastAsia" w:asciiTheme="majorEastAsia" w:hAnsiTheme="majorEastAsia" w:eastAsiaTheme="majorEastAsia" w:cstheme="majorEastAsia"/>
          <w:b w:val="0"/>
          <w:color w:val="auto"/>
          <w:sz w:val="22"/>
          <w:szCs w:val="22"/>
          <w:highlight w:val="none"/>
          <w:lang w:val="en-US" w:eastAsia="zh-CN"/>
        </w:rPr>
        <w:t>15888799321</w:t>
      </w:r>
    </w:p>
    <w:p w14:paraId="44457B2E">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3.同级政府采购监督管理部门</w:t>
      </w:r>
    </w:p>
    <w:p w14:paraId="160A6F4D">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名称：泰顺县财政局 </w:t>
      </w:r>
    </w:p>
    <w:p w14:paraId="449A981B">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地址：</w:t>
      </w:r>
      <w:r>
        <w:rPr>
          <w:rStyle w:val="23"/>
          <w:rFonts w:hint="eastAsia" w:asciiTheme="majorEastAsia" w:hAnsiTheme="majorEastAsia" w:eastAsiaTheme="majorEastAsia" w:cstheme="majorEastAsia"/>
          <w:b w:val="0"/>
          <w:color w:val="auto"/>
          <w:sz w:val="22"/>
          <w:szCs w:val="22"/>
          <w:highlight w:val="none"/>
          <w:lang w:val="en-US" w:eastAsia="zh-CN"/>
        </w:rPr>
        <w:t>温州市</w:t>
      </w:r>
      <w:r>
        <w:rPr>
          <w:rStyle w:val="23"/>
          <w:rFonts w:hint="eastAsia" w:asciiTheme="majorEastAsia" w:hAnsiTheme="majorEastAsia" w:eastAsiaTheme="majorEastAsia" w:cstheme="majorEastAsia"/>
          <w:b w:val="0"/>
          <w:color w:val="auto"/>
          <w:sz w:val="22"/>
          <w:szCs w:val="22"/>
          <w:highlight w:val="none"/>
          <w:lang w:eastAsia="zh-CN"/>
        </w:rPr>
        <w:t>泰顺县罗阳镇公园路48号 </w:t>
      </w:r>
    </w:p>
    <w:p w14:paraId="2D7AB11A">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传真： </w:t>
      </w:r>
    </w:p>
    <w:p w14:paraId="7543D5A0">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Style w:val="23"/>
          <w:rFonts w:hint="eastAsia" w:asciiTheme="majorEastAsia" w:hAnsiTheme="majorEastAsia" w:eastAsiaTheme="majorEastAsia" w:cstheme="majorEastAsia"/>
          <w:b w:val="0"/>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联系人：董</w:t>
      </w:r>
      <w:r>
        <w:rPr>
          <w:rStyle w:val="23"/>
          <w:rFonts w:hint="eastAsia" w:asciiTheme="majorEastAsia" w:hAnsiTheme="majorEastAsia" w:eastAsiaTheme="majorEastAsia" w:cstheme="majorEastAsia"/>
          <w:b w:val="0"/>
          <w:color w:val="auto"/>
          <w:sz w:val="22"/>
          <w:szCs w:val="22"/>
          <w:highlight w:val="none"/>
          <w:lang w:val="en-US" w:eastAsia="zh-CN"/>
        </w:rPr>
        <w:t>女士</w:t>
      </w:r>
      <w:r>
        <w:rPr>
          <w:rStyle w:val="23"/>
          <w:rFonts w:hint="eastAsia" w:asciiTheme="majorEastAsia" w:hAnsiTheme="majorEastAsia" w:eastAsiaTheme="majorEastAsia" w:cstheme="majorEastAsia"/>
          <w:b w:val="0"/>
          <w:color w:val="auto"/>
          <w:sz w:val="22"/>
          <w:szCs w:val="22"/>
          <w:highlight w:val="none"/>
          <w:lang w:eastAsia="zh-CN"/>
        </w:rPr>
        <w:t> </w:t>
      </w:r>
    </w:p>
    <w:p w14:paraId="5D86A7CA">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ind w:firstLine="446" w:firstLineChars="200"/>
        <w:jc w:val="both"/>
        <w:textAlignment w:val="auto"/>
        <w:rPr>
          <w:rFonts w:hint="eastAsia" w:asciiTheme="majorEastAsia" w:hAnsiTheme="majorEastAsia" w:eastAsiaTheme="majorEastAsia" w:cstheme="majorEastAsia"/>
          <w:bCs/>
          <w:color w:val="auto"/>
          <w:sz w:val="22"/>
          <w:szCs w:val="22"/>
          <w:highlight w:val="none"/>
          <w:lang w:eastAsia="zh-CN"/>
        </w:rPr>
      </w:pPr>
      <w:r>
        <w:rPr>
          <w:rStyle w:val="23"/>
          <w:rFonts w:hint="eastAsia" w:asciiTheme="majorEastAsia" w:hAnsiTheme="majorEastAsia" w:eastAsiaTheme="majorEastAsia" w:cstheme="majorEastAsia"/>
          <w:b w:val="0"/>
          <w:color w:val="auto"/>
          <w:sz w:val="22"/>
          <w:szCs w:val="22"/>
          <w:highlight w:val="none"/>
          <w:lang w:eastAsia="zh-CN"/>
        </w:rPr>
        <w:t>监督投诉电话：0577-67588502</w:t>
      </w:r>
    </w:p>
    <w:p w14:paraId="0F0ABB1F">
      <w:pPr>
        <w:snapToGrid w:val="0"/>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t>第一部分、</w:t>
      </w:r>
      <w:r>
        <w:rPr>
          <w:rFonts w:hint="eastAsia" w:asciiTheme="majorEastAsia" w:hAnsiTheme="majorEastAsia" w:eastAsiaTheme="majorEastAsia" w:cstheme="majorEastAsia"/>
          <w:color w:val="auto"/>
          <w:sz w:val="32"/>
          <w:szCs w:val="32"/>
          <w:highlight w:val="none"/>
          <w:lang w:eastAsia="zh-CN"/>
        </w:rPr>
        <w:t>投标邀请函（投标须知前附表）</w:t>
      </w:r>
      <w:r>
        <w:rPr>
          <w:rFonts w:hint="eastAsia" w:asciiTheme="majorEastAsia" w:hAnsiTheme="majorEastAsia" w:eastAsiaTheme="majorEastAsia" w:cstheme="majorEastAsia"/>
          <w:color w:val="auto"/>
          <w:sz w:val="32"/>
          <w:szCs w:val="32"/>
          <w:highlight w:val="none"/>
        </w:rPr>
        <w:t xml:space="preserve"> </w:t>
      </w:r>
    </w:p>
    <w:p w14:paraId="01F3B52E">
      <w:pPr>
        <w:autoSpaceDE w:val="0"/>
        <w:autoSpaceDN w:val="0"/>
        <w:spacing w:before="100" w:after="100"/>
        <w:rPr>
          <w:rFonts w:hint="eastAsia" w:asciiTheme="majorEastAsia" w:hAnsiTheme="majorEastAsia" w:eastAsiaTheme="majorEastAsia" w:cstheme="majorEastAsia"/>
          <w:b/>
          <w:bCs/>
          <w:color w:val="auto"/>
          <w:sz w:val="22"/>
          <w:szCs w:val="22"/>
          <w:highlight w:val="none"/>
          <w:u w:val="single"/>
          <w:lang w:val="zh-CN" w:eastAsia="zh-CN"/>
        </w:rPr>
      </w:pPr>
      <w:r>
        <w:rPr>
          <w:rFonts w:hint="eastAsia" w:asciiTheme="majorEastAsia" w:hAnsiTheme="majorEastAsia" w:eastAsiaTheme="majorEastAsia" w:cstheme="majorEastAsia"/>
          <w:b/>
          <w:bCs/>
          <w:color w:val="auto"/>
          <w:sz w:val="22"/>
          <w:szCs w:val="22"/>
          <w:highlight w:val="none"/>
          <w:u w:val="single"/>
          <w:lang w:val="zh-CN" w:eastAsia="zh-CN"/>
        </w:rPr>
        <w:t>温州日报报业集团有限公司</w:t>
      </w:r>
      <w:r>
        <w:rPr>
          <w:rFonts w:hint="eastAsia" w:asciiTheme="majorEastAsia" w:hAnsiTheme="majorEastAsia" w:eastAsiaTheme="majorEastAsia" w:cstheme="majorEastAsia"/>
          <w:b/>
          <w:bCs/>
          <w:color w:val="auto"/>
          <w:sz w:val="22"/>
          <w:szCs w:val="22"/>
          <w:highlight w:val="none"/>
          <w:u w:val="none"/>
          <w:lang w:val="zh-CN" w:eastAsia="zh-CN"/>
        </w:rPr>
        <w:t>：</w:t>
      </w:r>
    </w:p>
    <w:p w14:paraId="500A3D63">
      <w:pPr>
        <w:autoSpaceDE w:val="0"/>
        <w:autoSpaceDN w:val="0"/>
        <w:spacing w:before="100" w:after="100"/>
        <w:ind w:firstLine="446" w:firstLineChars="200"/>
        <w:rPr>
          <w:rFonts w:hint="eastAsia" w:asciiTheme="majorEastAsia" w:hAnsiTheme="majorEastAsia" w:eastAsiaTheme="majorEastAsia" w:cstheme="majorEastAsia"/>
          <w:b w:val="0"/>
          <w:color w:val="auto"/>
          <w:sz w:val="22"/>
          <w:szCs w:val="22"/>
          <w:highlight w:val="none"/>
          <w:lang w:val="zh-CN"/>
        </w:rPr>
      </w:pPr>
      <w:r>
        <w:rPr>
          <w:rFonts w:hint="eastAsia" w:asciiTheme="majorEastAsia" w:hAnsiTheme="majorEastAsia" w:eastAsiaTheme="majorEastAsia" w:cstheme="majorEastAsia"/>
          <w:b w:val="0"/>
          <w:color w:val="auto"/>
          <w:sz w:val="22"/>
          <w:szCs w:val="22"/>
          <w:highlight w:val="none"/>
          <w:lang w:val="zh-CN"/>
        </w:rPr>
        <w:t>杭州华旗招标代理有限公司对2024年泰顺县与温州日报报业集团宣传战略合作项目进行单一来源采购，现诚挚邀请你单位参加，并提请注意以下事项，并请按采购文件的要求认真准备好投标文件，按时前来报价。</w:t>
      </w:r>
    </w:p>
    <w:tbl>
      <w:tblPr>
        <w:tblStyle w:val="20"/>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5A448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 w:hRule="atLeast"/>
          <w:jc w:val="center"/>
        </w:trPr>
        <w:tc>
          <w:tcPr>
            <w:tcW w:w="952" w:type="dxa"/>
            <w:tcBorders>
              <w:top w:val="single" w:color="auto" w:sz="12" w:space="0"/>
            </w:tcBorders>
            <w:vAlign w:val="center"/>
          </w:tcPr>
          <w:p w14:paraId="14D808AF">
            <w:pPr>
              <w:spacing w:line="400" w:lineRule="atLeast"/>
              <w:jc w:val="righ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项号</w:t>
            </w:r>
          </w:p>
        </w:tc>
        <w:tc>
          <w:tcPr>
            <w:tcW w:w="1600" w:type="dxa"/>
            <w:tcBorders>
              <w:top w:val="single" w:color="auto" w:sz="12" w:space="0"/>
            </w:tcBorders>
            <w:vAlign w:val="center"/>
          </w:tcPr>
          <w:p w14:paraId="3CEDBB5B">
            <w:pPr>
              <w:spacing w:line="400" w:lineRule="atLeast"/>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内容</w:t>
            </w:r>
          </w:p>
        </w:tc>
        <w:tc>
          <w:tcPr>
            <w:tcW w:w="7619" w:type="dxa"/>
            <w:tcBorders>
              <w:top w:val="single" w:color="auto" w:sz="12" w:space="0"/>
            </w:tcBorders>
            <w:vAlign w:val="center"/>
          </w:tcPr>
          <w:p w14:paraId="2DEF1208">
            <w:pPr>
              <w:spacing w:line="400" w:lineRule="atLeast"/>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说明与要求</w:t>
            </w:r>
          </w:p>
        </w:tc>
      </w:tr>
      <w:tr w14:paraId="2A921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1E309DB">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2EB90F78">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项目名称</w:t>
            </w:r>
          </w:p>
        </w:tc>
        <w:tc>
          <w:tcPr>
            <w:tcW w:w="7619" w:type="dxa"/>
            <w:vAlign w:val="center"/>
          </w:tcPr>
          <w:p w14:paraId="5C758A95">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val="zh-CN"/>
              </w:rPr>
              <w:t>2024年泰顺县与温州日报报业集团宣传战略合作项目</w:t>
            </w:r>
          </w:p>
        </w:tc>
      </w:tr>
      <w:tr w14:paraId="30A85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31CE421">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56D55D3">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项目编号</w:t>
            </w:r>
          </w:p>
        </w:tc>
        <w:tc>
          <w:tcPr>
            <w:tcW w:w="7619" w:type="dxa"/>
            <w:vAlign w:val="center"/>
          </w:tcPr>
          <w:p w14:paraId="67570CE4">
            <w:pPr>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eastAsia="zh-CN"/>
              </w:rPr>
              <w:t>TSCG202411015</w:t>
            </w:r>
          </w:p>
        </w:tc>
      </w:tr>
      <w:tr w14:paraId="0F346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F499739">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5AC0B4E5">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资金来源</w:t>
            </w:r>
          </w:p>
        </w:tc>
        <w:tc>
          <w:tcPr>
            <w:tcW w:w="7619" w:type="dxa"/>
            <w:vAlign w:val="center"/>
          </w:tcPr>
          <w:p w14:paraId="22B03E5D">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财政性资金</w:t>
            </w:r>
          </w:p>
        </w:tc>
      </w:tr>
      <w:tr w14:paraId="6637C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0AC3D6">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3CD662EF">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采购方式</w:t>
            </w:r>
          </w:p>
        </w:tc>
        <w:tc>
          <w:tcPr>
            <w:tcW w:w="7619" w:type="dxa"/>
            <w:vAlign w:val="center"/>
          </w:tcPr>
          <w:p w14:paraId="497302FE">
            <w:pPr>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en-US" w:eastAsia="zh-CN"/>
              </w:rPr>
              <w:t>单一来源采购</w:t>
            </w:r>
          </w:p>
        </w:tc>
      </w:tr>
      <w:tr w14:paraId="4F7F5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E8C6CB4">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14209FB">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采购预算</w:t>
            </w:r>
          </w:p>
          <w:p w14:paraId="08E66CC2">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（最高限价）</w:t>
            </w:r>
          </w:p>
        </w:tc>
        <w:tc>
          <w:tcPr>
            <w:tcW w:w="7619" w:type="dxa"/>
            <w:vAlign w:val="center"/>
          </w:tcPr>
          <w:p w14:paraId="6437AAD4">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val="en-US" w:eastAsia="zh-CN"/>
              </w:rPr>
              <w:t>本项目设1个标项，预算金额：100万元</w:t>
            </w:r>
          </w:p>
        </w:tc>
      </w:tr>
      <w:tr w14:paraId="7C778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A352F14">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75A1DE5">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采购人</w:t>
            </w:r>
          </w:p>
        </w:tc>
        <w:tc>
          <w:tcPr>
            <w:tcW w:w="7619" w:type="dxa"/>
            <w:vAlign w:val="center"/>
          </w:tcPr>
          <w:p w14:paraId="2457FF0E">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t>中共泰顺县委宣传部 </w:t>
            </w:r>
          </w:p>
        </w:tc>
      </w:tr>
      <w:tr w14:paraId="25B96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721586D">
            <w:pPr>
              <w:widowControl/>
              <w:numPr>
                <w:ilvl w:val="0"/>
                <w:numId w:val="1"/>
              </w:numPr>
              <w:tabs>
                <w:tab w:val="left" w:pos="420"/>
                <w:tab w:val="clear" w:pos="720"/>
              </w:tabs>
              <w:ind w:left="420" w:right="105"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0C17080A">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招标代理机构</w:t>
            </w:r>
          </w:p>
        </w:tc>
        <w:tc>
          <w:tcPr>
            <w:tcW w:w="7619" w:type="dxa"/>
            <w:vAlign w:val="center"/>
          </w:tcPr>
          <w:p w14:paraId="162FB008">
            <w:pPr>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rPr>
              <w:t>杭州华旗招标代理有限公司             </w:t>
            </w:r>
          </w:p>
        </w:tc>
      </w:tr>
      <w:tr w14:paraId="49D12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4FD1058">
            <w:pPr>
              <w:widowControl/>
              <w:numPr>
                <w:ilvl w:val="0"/>
                <w:numId w:val="1"/>
              </w:numPr>
              <w:tabs>
                <w:tab w:val="left" w:pos="420"/>
                <w:tab w:val="clear" w:pos="720"/>
              </w:tabs>
              <w:ind w:left="420" w:right="105"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729189CC">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投标供应商</w:t>
            </w:r>
          </w:p>
          <w:p w14:paraId="5509153F">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资格要求</w:t>
            </w:r>
          </w:p>
        </w:tc>
        <w:tc>
          <w:tcPr>
            <w:tcW w:w="7619" w:type="dxa"/>
            <w:vAlign w:val="center"/>
          </w:tcPr>
          <w:p w14:paraId="2E638B59">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（一）符合政府采购法第二十二条之供应商资格规定：</w:t>
            </w:r>
          </w:p>
          <w:p w14:paraId="167E72E7">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4926CC79">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7ECFDB8">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t>（三）本项目不允许联合体投标。</w:t>
            </w:r>
          </w:p>
        </w:tc>
      </w:tr>
      <w:tr w14:paraId="6612C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035B609">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733DD05">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招标内容</w:t>
            </w:r>
          </w:p>
        </w:tc>
        <w:tc>
          <w:tcPr>
            <w:tcW w:w="7619" w:type="dxa"/>
            <w:vAlign w:val="center"/>
          </w:tcPr>
          <w:p w14:paraId="4E81B7E7">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具体内容见</w:t>
            </w:r>
            <w:r>
              <w:rPr>
                <w:rFonts w:hint="eastAsia" w:asciiTheme="majorEastAsia" w:hAnsiTheme="majorEastAsia" w:eastAsiaTheme="majorEastAsia" w:cstheme="majorEastAsia"/>
                <w:b w:val="0"/>
                <w:bCs/>
                <w:color w:val="auto"/>
                <w:sz w:val="22"/>
                <w:szCs w:val="22"/>
                <w:highlight w:val="none"/>
                <w:lang w:eastAsia="zh-CN"/>
              </w:rPr>
              <w:t>采购文件</w:t>
            </w:r>
            <w:r>
              <w:rPr>
                <w:rFonts w:hint="eastAsia" w:asciiTheme="majorEastAsia" w:hAnsiTheme="majorEastAsia" w:eastAsiaTheme="majorEastAsia" w:cstheme="majorEastAsia"/>
                <w:b w:val="0"/>
                <w:bCs/>
                <w:color w:val="auto"/>
                <w:sz w:val="22"/>
                <w:szCs w:val="22"/>
                <w:highlight w:val="none"/>
              </w:rPr>
              <w:t>。</w:t>
            </w:r>
          </w:p>
        </w:tc>
      </w:tr>
      <w:tr w14:paraId="4DB31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4DDD823">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50D0272">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踏勘现场</w:t>
            </w:r>
          </w:p>
        </w:tc>
        <w:tc>
          <w:tcPr>
            <w:tcW w:w="7619" w:type="dxa"/>
            <w:vAlign w:val="center"/>
          </w:tcPr>
          <w:p w14:paraId="47255A91">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不组织</w:t>
            </w:r>
          </w:p>
          <w:p w14:paraId="1F867642">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□组织</w:t>
            </w:r>
          </w:p>
        </w:tc>
      </w:tr>
      <w:tr w14:paraId="2891D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C32B625">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596778B">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是否允许递交备选投标方案</w:t>
            </w:r>
          </w:p>
        </w:tc>
        <w:tc>
          <w:tcPr>
            <w:tcW w:w="7619" w:type="dxa"/>
            <w:vAlign w:val="center"/>
          </w:tcPr>
          <w:p w14:paraId="0DA2F239">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不允许</w:t>
            </w:r>
          </w:p>
          <w:p w14:paraId="163453BC">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□允许</w:t>
            </w:r>
          </w:p>
        </w:tc>
      </w:tr>
      <w:tr w14:paraId="0FF7B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577BD06">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B04B09B">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投标货币</w:t>
            </w:r>
          </w:p>
        </w:tc>
        <w:tc>
          <w:tcPr>
            <w:tcW w:w="7619" w:type="dxa"/>
            <w:vAlign w:val="center"/>
          </w:tcPr>
          <w:p w14:paraId="6DA023F9">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人民币</w:t>
            </w:r>
          </w:p>
        </w:tc>
      </w:tr>
      <w:tr w14:paraId="1CBD5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245F8514">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338DD16A">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投标语言</w:t>
            </w:r>
          </w:p>
        </w:tc>
        <w:tc>
          <w:tcPr>
            <w:tcW w:w="7619" w:type="dxa"/>
            <w:vAlign w:val="center"/>
          </w:tcPr>
          <w:p w14:paraId="05720937">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中文</w:t>
            </w:r>
          </w:p>
        </w:tc>
      </w:tr>
      <w:tr w14:paraId="74AD5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3A407C23">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7EF9F375">
            <w:pP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zh-CN"/>
              </w:rPr>
              <w:t>投标文件</w:t>
            </w:r>
            <w:r>
              <w:rPr>
                <w:rFonts w:hint="eastAsia" w:asciiTheme="majorEastAsia" w:hAnsiTheme="majorEastAsia" w:eastAsiaTheme="majorEastAsia" w:cstheme="majorEastAsia"/>
                <w:b w:val="0"/>
                <w:bCs w:val="0"/>
                <w:color w:val="auto"/>
                <w:sz w:val="22"/>
                <w:szCs w:val="22"/>
                <w:highlight w:val="none"/>
              </w:rPr>
              <w:t>说明</w:t>
            </w:r>
          </w:p>
        </w:tc>
        <w:tc>
          <w:tcPr>
            <w:tcW w:w="7619" w:type="dxa"/>
            <w:vAlign w:val="center"/>
          </w:tcPr>
          <w:p w14:paraId="56DA688A">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val="zh-CN"/>
              </w:rPr>
            </w:pPr>
            <w:r>
              <w:rPr>
                <w:rFonts w:hint="eastAsia" w:asciiTheme="majorEastAsia" w:hAnsiTheme="majorEastAsia" w:eastAsiaTheme="majorEastAsia" w:cstheme="majorEastAsia"/>
                <w:b w:val="0"/>
                <w:bCs w:val="0"/>
                <w:color w:val="auto"/>
                <w:sz w:val="22"/>
                <w:szCs w:val="22"/>
                <w:highlight w:val="none"/>
                <w:lang w:val="zh-CN"/>
              </w:rPr>
              <w:t>1、投标文件组成：《资格文件》及《商务技术文件》和《报价文件》。</w:t>
            </w:r>
          </w:p>
          <w:p w14:paraId="7B48181A">
            <w:pP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2、投标文件编制：供应商应先安装“政采云电子交易客户端”，并按照本采购文件和“政府采购云平台”的要求，通过“政采云电子交易客户端”编制并加密投标文件。</w:t>
            </w:r>
          </w:p>
          <w:p w14:paraId="0733E461">
            <w:pP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3、投标文件的签章：电子签章。</w:t>
            </w:r>
          </w:p>
          <w:p w14:paraId="55A7720F">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rPr>
              <w:t>4、投标文件的形式：☑电子投标文件（“</w:t>
            </w:r>
            <w:r>
              <w:rPr>
                <w:rFonts w:hint="eastAsia" w:asciiTheme="majorEastAsia" w:hAnsiTheme="majorEastAsia" w:eastAsiaTheme="majorEastAsia" w:cstheme="majorEastAsia"/>
                <w:b w:val="0"/>
                <w:bCs w:val="0"/>
                <w:color w:val="auto"/>
                <w:sz w:val="22"/>
                <w:szCs w:val="22"/>
                <w:highlight w:val="none"/>
                <w:lang w:bidi="ar"/>
              </w:rPr>
              <w:t>电子加密投标文件”）；</w:t>
            </w:r>
          </w:p>
          <w:p w14:paraId="65F01D59">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“电子加密投标文件”是指通过“政采云电子交易客户端”完成投标文件编制后生成并加密的数据电文形式的投标文件。</w:t>
            </w:r>
          </w:p>
          <w:p w14:paraId="4B2E62BF">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eastAsia="zh-CN" w:bidi="ar"/>
              </w:rPr>
            </w:pPr>
            <w:r>
              <w:rPr>
                <w:rFonts w:hint="eastAsia" w:asciiTheme="majorEastAsia" w:hAnsiTheme="majorEastAsia" w:eastAsiaTheme="majorEastAsia" w:cstheme="majorEastAsia"/>
                <w:b w:val="0"/>
                <w:bCs w:val="0"/>
                <w:color w:val="auto"/>
                <w:sz w:val="22"/>
                <w:szCs w:val="22"/>
                <w:highlight w:val="none"/>
                <w:lang w:bidi="ar"/>
              </w:rPr>
              <w:t>5、投标文件份数：（1）“电子加密投标文件”：在线上传递交</w:t>
            </w:r>
            <w:r>
              <w:rPr>
                <w:rFonts w:hint="eastAsia" w:asciiTheme="majorEastAsia" w:hAnsiTheme="majorEastAsia" w:eastAsiaTheme="majorEastAsia" w:cstheme="majorEastAsia"/>
                <w:b w:val="0"/>
                <w:bCs w:val="0"/>
                <w:color w:val="auto"/>
                <w:sz w:val="22"/>
                <w:szCs w:val="22"/>
                <w:highlight w:val="none"/>
                <w:lang w:eastAsia="zh-CN" w:bidi="ar"/>
              </w:rPr>
              <w:t>。</w:t>
            </w:r>
          </w:p>
          <w:p w14:paraId="27F5A54F">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6、投标文件的上传和递交：</w:t>
            </w:r>
          </w:p>
          <w:p w14:paraId="5AB3FEDD">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（1）“电子加密投标文件”的上传、递交：</w:t>
            </w:r>
          </w:p>
          <w:p w14:paraId="5BBFBB47">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a.供应商应在投标截止时间前将“电子加密投标文件”成功上传递交至“政府采购云平台”，否则投标无效。</w:t>
            </w:r>
          </w:p>
          <w:p w14:paraId="6B0C9A37">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b.“电子加密投标文件”成功上传递交后，供应商可自行打印投标文件接收回执。</w:t>
            </w:r>
          </w:p>
          <w:p w14:paraId="23507F56">
            <w:pPr>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7、电子加密投标文件的解密：</w:t>
            </w:r>
          </w:p>
          <w:p w14:paraId="33DDAF1F">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（1）开标后，采购组织机构将向各供应商发出“电子加密投标文件”的解密通知，各供应商代表应当在接到解密通知后</w:t>
            </w:r>
            <w:r>
              <w:rPr>
                <w:rFonts w:hint="eastAsia" w:asciiTheme="majorEastAsia" w:hAnsiTheme="majorEastAsia" w:eastAsiaTheme="majorEastAsia" w:cstheme="majorEastAsia"/>
                <w:b w:val="0"/>
                <w:bCs w:val="0"/>
                <w:color w:val="auto"/>
                <w:sz w:val="22"/>
                <w:szCs w:val="22"/>
                <w:highlight w:val="none"/>
                <w:lang w:eastAsia="zh-CN" w:bidi="ar"/>
              </w:rPr>
              <w:t>30分钟</w:t>
            </w:r>
            <w:r>
              <w:rPr>
                <w:rFonts w:hint="eastAsia" w:asciiTheme="majorEastAsia" w:hAnsiTheme="majorEastAsia" w:eastAsiaTheme="majorEastAsia" w:cstheme="majorEastAsia"/>
                <w:b w:val="0"/>
                <w:bCs w:val="0"/>
                <w:color w:val="auto"/>
                <w:sz w:val="22"/>
                <w:szCs w:val="22"/>
                <w:highlight w:val="none"/>
                <w:lang w:bidi="ar"/>
              </w:rPr>
              <w:t>内自行完成“电子加密投标文件”的在线解密。</w:t>
            </w:r>
          </w:p>
          <w:p w14:paraId="5CBA82ED">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（2）通过“政府采购云平台”成功上传递交的“电子加密投标文件”无法按时解</w:t>
            </w:r>
            <w:r>
              <w:rPr>
                <w:rFonts w:hint="eastAsia" w:asciiTheme="majorEastAsia" w:hAnsiTheme="majorEastAsia" w:eastAsiaTheme="majorEastAsia" w:cstheme="majorEastAsia"/>
                <w:b w:val="0"/>
                <w:bCs w:val="0"/>
                <w:color w:val="auto"/>
                <w:sz w:val="22"/>
                <w:szCs w:val="22"/>
                <w:highlight w:val="none"/>
                <w:lang w:val="en-US" w:eastAsia="zh-CN" w:bidi="ar"/>
              </w:rPr>
              <w:t>或解密失败的，其投标无效</w:t>
            </w:r>
            <w:r>
              <w:rPr>
                <w:rFonts w:hint="eastAsia" w:asciiTheme="majorEastAsia" w:hAnsiTheme="majorEastAsia" w:eastAsiaTheme="majorEastAsia" w:cstheme="majorEastAsia"/>
                <w:b w:val="0"/>
                <w:bCs w:val="0"/>
                <w:color w:val="auto"/>
                <w:sz w:val="22"/>
                <w:szCs w:val="22"/>
                <w:highlight w:val="none"/>
                <w:lang w:bidi="ar"/>
              </w:rPr>
              <w:t>。</w:t>
            </w:r>
          </w:p>
          <w:p w14:paraId="4BBC483F">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val="en-US" w:eastAsia="zh-CN" w:bidi="ar"/>
              </w:rPr>
            </w:pPr>
            <w:r>
              <w:rPr>
                <w:rFonts w:hint="eastAsia" w:asciiTheme="majorEastAsia" w:hAnsiTheme="majorEastAsia" w:eastAsiaTheme="majorEastAsia" w:cstheme="majorEastAsia"/>
                <w:b w:val="0"/>
                <w:bCs w:val="0"/>
                <w:color w:val="auto"/>
                <w:sz w:val="22"/>
                <w:szCs w:val="22"/>
                <w:highlight w:val="none"/>
                <w:lang w:bidi="ar"/>
              </w:rPr>
              <w:t>8、投标截止后，在投标有效期内，供应商不能撤销投标文件</w:t>
            </w:r>
            <w:r>
              <w:rPr>
                <w:rFonts w:hint="eastAsia" w:asciiTheme="majorEastAsia" w:hAnsiTheme="majorEastAsia" w:eastAsiaTheme="majorEastAsia" w:cstheme="majorEastAsia"/>
                <w:b w:val="0"/>
                <w:bCs w:val="0"/>
                <w:color w:val="auto"/>
                <w:sz w:val="22"/>
                <w:szCs w:val="22"/>
                <w:highlight w:val="none"/>
                <w:lang w:eastAsia="zh-CN" w:bidi="ar"/>
              </w:rPr>
              <w:t>。</w:t>
            </w:r>
          </w:p>
          <w:p w14:paraId="51B1C3E8">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val="en-US" w:eastAsia="zh-CN" w:bidi="ar"/>
              </w:rPr>
              <w:t>9</w:t>
            </w:r>
            <w:r>
              <w:rPr>
                <w:rFonts w:hint="eastAsia" w:asciiTheme="majorEastAsia" w:hAnsiTheme="majorEastAsia" w:eastAsiaTheme="majorEastAsia" w:cstheme="majorEastAsia"/>
                <w:b w:val="0"/>
                <w:bCs w:val="0"/>
                <w:color w:val="auto"/>
                <w:sz w:val="22"/>
                <w:szCs w:val="22"/>
                <w:highlight w:val="none"/>
                <w:lang w:bidi="ar"/>
              </w:rPr>
              <w:t>、中标后，供应商拒绝签订合同的，采购人可以按照评审报告推荐的中标候选人名单排序，确定下一候选人为中标供应商，也可以重新开展政府采购活动。</w:t>
            </w:r>
          </w:p>
          <w:p w14:paraId="08B2F0C2">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1</w:t>
            </w:r>
            <w:r>
              <w:rPr>
                <w:rFonts w:hint="eastAsia" w:asciiTheme="majorEastAsia" w:hAnsiTheme="majorEastAsia" w:eastAsiaTheme="majorEastAsia" w:cstheme="majorEastAsia"/>
                <w:b w:val="0"/>
                <w:bCs w:val="0"/>
                <w:color w:val="auto"/>
                <w:sz w:val="22"/>
                <w:szCs w:val="22"/>
                <w:highlight w:val="none"/>
                <w:lang w:val="en-US" w:eastAsia="zh-CN" w:bidi="ar"/>
              </w:rPr>
              <w:t>0</w:t>
            </w:r>
            <w:r>
              <w:rPr>
                <w:rFonts w:hint="eastAsia" w:asciiTheme="majorEastAsia" w:hAnsiTheme="majorEastAsia" w:eastAsiaTheme="majorEastAsia" w:cstheme="majorEastAsia"/>
                <w:b w:val="0"/>
                <w:bCs w:val="0"/>
                <w:color w:val="auto"/>
                <w:sz w:val="22"/>
                <w:szCs w:val="22"/>
                <w:highlight w:val="none"/>
                <w:lang w:bidi="ar"/>
              </w:rPr>
              <w:t>、存在下列行为的，招标代理机构将其失信行为上报政府采购主管部门，由主管部门按有关规定对其违法失信行为记录进行公开：</w:t>
            </w:r>
          </w:p>
          <w:p w14:paraId="6311FA64">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bidi="ar"/>
              </w:rPr>
            </w:pPr>
            <w:r>
              <w:rPr>
                <w:rFonts w:hint="eastAsia" w:asciiTheme="majorEastAsia" w:hAnsiTheme="majorEastAsia" w:eastAsiaTheme="majorEastAsia" w:cstheme="majorEastAsia"/>
                <w:b w:val="0"/>
                <w:bCs w:val="0"/>
                <w:color w:val="auto"/>
                <w:sz w:val="22"/>
                <w:szCs w:val="22"/>
                <w:highlight w:val="none"/>
                <w:lang w:bidi="ar"/>
              </w:rPr>
              <w:t>（1）中标或者成交后，拒绝签订政府采购合同的；</w:t>
            </w:r>
          </w:p>
          <w:p w14:paraId="27252BEE">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lang w:eastAsia="zh-CN" w:bidi="ar"/>
              </w:rPr>
            </w:pPr>
            <w:r>
              <w:rPr>
                <w:rFonts w:hint="eastAsia" w:asciiTheme="majorEastAsia" w:hAnsiTheme="majorEastAsia" w:eastAsiaTheme="majorEastAsia" w:cstheme="majorEastAsia"/>
                <w:b w:val="0"/>
                <w:bCs w:val="0"/>
                <w:color w:val="auto"/>
                <w:sz w:val="22"/>
                <w:szCs w:val="22"/>
                <w:highlight w:val="none"/>
                <w:lang w:bidi="ar"/>
              </w:rPr>
              <w:t>（2）投标有效期内撤销投标文件的</w:t>
            </w:r>
          </w:p>
          <w:p w14:paraId="2C70FEF6">
            <w:pPr>
              <w:autoSpaceDE w:val="0"/>
              <w:autoSpaceDN w:val="0"/>
              <w:adjustRightInd w:val="0"/>
              <w:jc w:val="lef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bidi="ar"/>
              </w:rPr>
              <w:t>11、</w:t>
            </w:r>
            <w:r>
              <w:rPr>
                <w:rFonts w:hint="eastAsia" w:asciiTheme="majorEastAsia" w:hAnsiTheme="majorEastAsia" w:eastAsiaTheme="majorEastAsia" w:cstheme="majorEastAsia"/>
                <w:b w:val="0"/>
                <w:bCs w:val="0"/>
                <w:color w:val="auto"/>
                <w:sz w:val="22"/>
                <w:szCs w:val="22"/>
                <w:highlight w:val="none"/>
                <w:u w:val="single"/>
                <w:lang w:val="en-US" w:eastAsia="zh-CN" w:bidi="ar"/>
              </w:rPr>
              <w:t>中标后，中标供应商须提供3份纸质投标文件至招标代理机构处作为纸质存档（正本一份，副本二份）</w:t>
            </w:r>
            <w:r>
              <w:rPr>
                <w:rFonts w:hint="eastAsia" w:asciiTheme="majorEastAsia" w:hAnsiTheme="majorEastAsia" w:eastAsiaTheme="majorEastAsia" w:cstheme="majorEastAsia"/>
                <w:b w:val="0"/>
                <w:bCs w:val="0"/>
                <w:color w:val="auto"/>
                <w:sz w:val="22"/>
                <w:szCs w:val="22"/>
                <w:highlight w:val="none"/>
                <w:lang w:val="en-US" w:eastAsia="zh-CN" w:bidi="ar"/>
              </w:rPr>
              <w:t>。</w:t>
            </w:r>
          </w:p>
        </w:tc>
      </w:tr>
      <w:tr w14:paraId="0754E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0F12D404">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048A480">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投标有效期</w:t>
            </w:r>
          </w:p>
        </w:tc>
        <w:tc>
          <w:tcPr>
            <w:tcW w:w="7619" w:type="dxa"/>
            <w:vAlign w:val="center"/>
          </w:tcPr>
          <w:p w14:paraId="2A4F17F4">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提交</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截止时间起90天内</w:t>
            </w:r>
          </w:p>
        </w:tc>
      </w:tr>
      <w:tr w14:paraId="1763D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45044515">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32CB4B77">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签字或盖章要求</w:t>
            </w:r>
          </w:p>
        </w:tc>
        <w:tc>
          <w:tcPr>
            <w:tcW w:w="7619" w:type="dxa"/>
            <w:vAlign w:val="center"/>
          </w:tcPr>
          <w:p w14:paraId="621AF00A">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均须按</w:t>
            </w:r>
            <w:r>
              <w:rPr>
                <w:rFonts w:hint="eastAsia" w:asciiTheme="majorEastAsia" w:hAnsiTheme="majorEastAsia" w:eastAsiaTheme="majorEastAsia" w:cstheme="majorEastAsia"/>
                <w:b w:val="0"/>
                <w:bCs/>
                <w:color w:val="auto"/>
                <w:sz w:val="22"/>
                <w:szCs w:val="22"/>
                <w:highlight w:val="none"/>
                <w:lang w:eastAsia="zh-CN"/>
              </w:rPr>
              <w:t>采购文件</w:t>
            </w:r>
            <w:r>
              <w:rPr>
                <w:rFonts w:hint="eastAsia" w:asciiTheme="majorEastAsia" w:hAnsiTheme="majorEastAsia" w:eastAsiaTheme="majorEastAsia" w:cstheme="majorEastAsia"/>
                <w:b w:val="0"/>
                <w:bCs/>
                <w:color w:val="auto"/>
                <w:sz w:val="22"/>
                <w:szCs w:val="22"/>
                <w:highlight w:val="none"/>
              </w:rPr>
              <w:t>格式要求，由投标供应商加盖单位公章和法定代表人（签字或印章）或其授权代表（签字）。</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中所涉及的公章必须是投标供应商全称的公章，不得使用投标专用章、合同章等类似图章代替。</w:t>
            </w:r>
          </w:p>
        </w:tc>
      </w:tr>
      <w:tr w14:paraId="74F67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57C06425">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7452B284">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投标样品</w:t>
            </w:r>
          </w:p>
        </w:tc>
        <w:tc>
          <w:tcPr>
            <w:tcW w:w="7619" w:type="dxa"/>
            <w:vAlign w:val="center"/>
          </w:tcPr>
          <w:p w14:paraId="2D8D9B72">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rPr>
              <w:t>不需要</w:t>
            </w:r>
          </w:p>
          <w:p w14:paraId="1177652A">
            <w:pPr>
              <w:adjustRightInd w:val="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rPr>
              <w:t>需要</w:t>
            </w:r>
          </w:p>
        </w:tc>
      </w:tr>
      <w:tr w14:paraId="19D13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1F6E58E4">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6F7917A9">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投标保证金</w:t>
            </w:r>
          </w:p>
        </w:tc>
        <w:tc>
          <w:tcPr>
            <w:tcW w:w="7619" w:type="dxa"/>
            <w:vAlign w:val="center"/>
          </w:tcPr>
          <w:p w14:paraId="226DD2F7">
            <w:pPr>
              <w:widowControl/>
              <w:ind w:left="448" w:hanging="446" w:hangingChars="200"/>
              <w:jc w:val="left"/>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en-US" w:eastAsia="zh-CN"/>
              </w:rPr>
              <w:t>无</w:t>
            </w:r>
          </w:p>
        </w:tc>
      </w:tr>
      <w:tr w14:paraId="6B411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05A695DD">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661F813F">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履约担保</w:t>
            </w:r>
          </w:p>
        </w:tc>
        <w:tc>
          <w:tcPr>
            <w:tcW w:w="7619" w:type="dxa"/>
            <w:vAlign w:val="center"/>
          </w:tcPr>
          <w:p w14:paraId="1FD2AB80">
            <w:pPr>
              <w:adjustRightInd w:val="0"/>
              <w:jc w:val="both"/>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rPr>
              <w:t>不需要</w:t>
            </w:r>
          </w:p>
          <w:p w14:paraId="13C51119">
            <w:pPr>
              <w:adjustRightInd w:val="0"/>
              <w:jc w:val="both"/>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eq \o\ac(□)</w:instrTex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需要</w:t>
            </w:r>
          </w:p>
        </w:tc>
      </w:tr>
      <w:tr w14:paraId="5EAEE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06C86C00">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D7B1E1B">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rPr>
              <w:t>投标文件递交截止时间及地点</w:t>
            </w:r>
          </w:p>
        </w:tc>
        <w:tc>
          <w:tcPr>
            <w:tcW w:w="7619" w:type="dxa"/>
            <w:vAlign w:val="center"/>
          </w:tcPr>
          <w:p w14:paraId="36B0B9D2">
            <w:pPr>
              <w:rPr>
                <w:rFonts w:hint="eastAsia" w:asciiTheme="majorEastAsia" w:hAnsiTheme="majorEastAsia" w:eastAsiaTheme="majorEastAsia" w:cstheme="majorEastAsia"/>
                <w:b w:val="0"/>
                <w:bCs/>
                <w:color w:val="auto"/>
                <w:sz w:val="22"/>
                <w:highlight w:val="none"/>
              </w:rPr>
            </w:pPr>
            <w:r>
              <w:rPr>
                <w:rFonts w:hint="eastAsia" w:asciiTheme="majorEastAsia" w:hAnsiTheme="majorEastAsia" w:eastAsiaTheme="majorEastAsia" w:cstheme="majorEastAsia"/>
                <w:b w:val="0"/>
                <w:bCs/>
                <w:color w:val="auto"/>
                <w:sz w:val="22"/>
                <w:highlight w:val="none"/>
                <w:lang w:eastAsia="zh-CN"/>
              </w:rPr>
              <w:t>2024年11月28日下午14点30分</w:t>
            </w:r>
            <w:r>
              <w:rPr>
                <w:rFonts w:hint="eastAsia" w:asciiTheme="majorEastAsia" w:hAnsiTheme="majorEastAsia" w:eastAsiaTheme="majorEastAsia" w:cstheme="majorEastAsia"/>
                <w:b w:val="0"/>
                <w:bCs/>
                <w:color w:val="auto"/>
                <w:sz w:val="22"/>
                <w:highlight w:val="none"/>
              </w:rPr>
              <w:t>；</w:t>
            </w:r>
          </w:p>
          <w:p w14:paraId="7B20AE2C">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rPr>
              <w:t>投标文件递交地点：</w:t>
            </w:r>
            <w:r>
              <w:rPr>
                <w:rStyle w:val="23"/>
                <w:rFonts w:hint="eastAsia" w:asciiTheme="majorEastAsia" w:hAnsiTheme="majorEastAsia" w:eastAsiaTheme="majorEastAsia" w:cstheme="majorEastAsia"/>
                <w:b w:val="0"/>
                <w:color w:val="auto"/>
                <w:sz w:val="22"/>
                <w:szCs w:val="22"/>
                <w:highlight w:val="none"/>
                <w:lang w:eastAsia="zh-CN"/>
              </w:rPr>
              <w:t>“政府采购云平台”（https://zfcg.czt.zj.gov.cn/）</w:t>
            </w:r>
            <w:r>
              <w:rPr>
                <w:rFonts w:hint="eastAsia" w:asciiTheme="majorEastAsia" w:hAnsiTheme="majorEastAsia" w:eastAsiaTheme="majorEastAsia" w:cstheme="majorEastAsia"/>
                <w:b w:val="0"/>
                <w:bCs/>
                <w:color w:val="auto"/>
                <w:sz w:val="22"/>
                <w:highlight w:val="none"/>
                <w:lang w:val="en-US" w:eastAsia="zh-CN"/>
              </w:rPr>
              <w:t>在线递交</w:t>
            </w:r>
          </w:p>
        </w:tc>
      </w:tr>
      <w:tr w14:paraId="5F84D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5910F0CD">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3877B365">
            <w:pPr>
              <w:jc w:val="center"/>
              <w:rPr>
                <w:rFonts w:hint="eastAsia" w:asciiTheme="majorEastAsia" w:hAnsiTheme="majorEastAsia" w:eastAsiaTheme="majorEastAsia" w:cstheme="majorEastAsia"/>
                <w:b w:val="0"/>
                <w:bCs/>
                <w:color w:val="auto"/>
                <w:sz w:val="22"/>
                <w:highlight w:val="none"/>
              </w:rPr>
            </w:pPr>
            <w:r>
              <w:rPr>
                <w:rFonts w:hint="eastAsia" w:asciiTheme="majorEastAsia" w:hAnsiTheme="majorEastAsia" w:eastAsiaTheme="majorEastAsia" w:cstheme="majorEastAsia"/>
                <w:b w:val="0"/>
                <w:bCs/>
                <w:color w:val="auto"/>
                <w:sz w:val="22"/>
                <w:highlight w:val="none"/>
              </w:rPr>
              <w:t>开标时间</w:t>
            </w:r>
          </w:p>
          <w:p w14:paraId="129D7B15">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rPr>
              <w:t>开标地点</w:t>
            </w:r>
          </w:p>
        </w:tc>
        <w:tc>
          <w:tcPr>
            <w:tcW w:w="7619" w:type="dxa"/>
            <w:vAlign w:val="center"/>
          </w:tcPr>
          <w:p w14:paraId="0F089271">
            <w:pPr>
              <w:rPr>
                <w:rFonts w:hint="eastAsia" w:asciiTheme="majorEastAsia" w:hAnsiTheme="majorEastAsia" w:eastAsiaTheme="majorEastAsia" w:cstheme="majorEastAsia"/>
                <w:b w:val="0"/>
                <w:bCs/>
                <w:color w:val="auto"/>
                <w:sz w:val="22"/>
                <w:highlight w:val="none"/>
              </w:rPr>
            </w:pPr>
            <w:r>
              <w:rPr>
                <w:rFonts w:hint="eastAsia" w:asciiTheme="majorEastAsia" w:hAnsiTheme="majorEastAsia" w:eastAsiaTheme="majorEastAsia" w:cstheme="majorEastAsia"/>
                <w:b w:val="0"/>
                <w:bCs/>
                <w:color w:val="auto"/>
                <w:sz w:val="22"/>
                <w:highlight w:val="none"/>
              </w:rPr>
              <w:t>开标时间：</w:t>
            </w:r>
            <w:r>
              <w:rPr>
                <w:rFonts w:hint="eastAsia" w:asciiTheme="majorEastAsia" w:hAnsiTheme="majorEastAsia" w:eastAsiaTheme="majorEastAsia" w:cstheme="majorEastAsia"/>
                <w:b w:val="0"/>
                <w:bCs/>
                <w:color w:val="auto"/>
                <w:sz w:val="22"/>
                <w:highlight w:val="none"/>
                <w:lang w:eastAsia="zh-CN"/>
              </w:rPr>
              <w:t>2024年11月28日下午14点30分</w:t>
            </w:r>
            <w:r>
              <w:rPr>
                <w:rFonts w:hint="eastAsia" w:asciiTheme="majorEastAsia" w:hAnsiTheme="majorEastAsia" w:eastAsiaTheme="majorEastAsia" w:cstheme="majorEastAsia"/>
                <w:b w:val="0"/>
                <w:bCs/>
                <w:color w:val="auto"/>
                <w:sz w:val="22"/>
                <w:highlight w:val="none"/>
              </w:rPr>
              <w:t xml:space="preserve"> (北京时间)</w:t>
            </w:r>
          </w:p>
          <w:p w14:paraId="7CC43F59">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lang w:val="en-US" w:eastAsia="zh-CN"/>
              </w:rPr>
              <w:t>开标地点：</w:t>
            </w:r>
            <w:r>
              <w:rPr>
                <w:rStyle w:val="23"/>
                <w:rFonts w:hint="eastAsia" w:asciiTheme="majorEastAsia" w:hAnsiTheme="majorEastAsia" w:eastAsiaTheme="majorEastAsia" w:cstheme="majorEastAsia"/>
                <w:b w:val="0"/>
                <w:color w:val="auto"/>
                <w:sz w:val="22"/>
                <w:szCs w:val="22"/>
                <w:highlight w:val="none"/>
                <w:lang w:eastAsia="zh-CN"/>
              </w:rPr>
              <w:t>“政府采购云平台”（https://zfcg.czt.zj.gov.cn/）</w:t>
            </w:r>
            <w:r>
              <w:rPr>
                <w:rFonts w:hint="eastAsia" w:asciiTheme="majorEastAsia" w:hAnsiTheme="majorEastAsia" w:eastAsiaTheme="majorEastAsia" w:cstheme="majorEastAsia"/>
                <w:b w:val="0"/>
                <w:bCs/>
                <w:color w:val="auto"/>
                <w:sz w:val="22"/>
                <w:highlight w:val="none"/>
                <w:lang w:val="en-US" w:eastAsia="zh-CN"/>
              </w:rPr>
              <w:t>在线开标</w:t>
            </w:r>
          </w:p>
        </w:tc>
      </w:tr>
      <w:tr w14:paraId="0BE31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338D372E">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FB3F8E1">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lang w:val="en-US" w:eastAsia="zh-CN"/>
              </w:rPr>
              <w:t>评标</w:t>
            </w:r>
            <w:r>
              <w:rPr>
                <w:rFonts w:hint="eastAsia" w:asciiTheme="majorEastAsia" w:hAnsiTheme="majorEastAsia" w:eastAsiaTheme="majorEastAsia" w:cstheme="majorEastAsia"/>
                <w:b w:val="0"/>
                <w:bCs/>
                <w:color w:val="auto"/>
                <w:sz w:val="22"/>
                <w:highlight w:val="none"/>
              </w:rPr>
              <w:t>地点</w:t>
            </w:r>
          </w:p>
        </w:tc>
        <w:tc>
          <w:tcPr>
            <w:tcW w:w="7619" w:type="dxa"/>
            <w:vAlign w:val="center"/>
          </w:tcPr>
          <w:p w14:paraId="0953AFD4">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highlight w:val="none"/>
                <w:lang w:eastAsia="zh-CN"/>
              </w:rPr>
              <w:t>杭州华旗招标代理有限公司评标室1（温州市泰顺县罗阳镇湖滨花苑B8幢401室）</w:t>
            </w:r>
          </w:p>
        </w:tc>
      </w:tr>
      <w:tr w14:paraId="17CEA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0F6B50BB">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18117497">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开标程序</w:t>
            </w:r>
          </w:p>
        </w:tc>
        <w:tc>
          <w:tcPr>
            <w:tcW w:w="7619" w:type="dxa"/>
            <w:vAlign w:val="center"/>
          </w:tcPr>
          <w:p w14:paraId="451A6819">
            <w:pPr>
              <w:rPr>
                <w:rFonts w:hint="default"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val="en-US" w:eastAsia="zh-CN"/>
              </w:rPr>
              <w:t>开标时间截止后，由招标代理机构发出解密通知，供应商须在30分钟内完成解密；</w:t>
            </w:r>
          </w:p>
          <w:p w14:paraId="4C016969">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w:t>
            </w:r>
            <w:r>
              <w:rPr>
                <w:rFonts w:hint="eastAsia" w:asciiTheme="majorEastAsia" w:hAnsiTheme="majorEastAsia" w:eastAsiaTheme="majorEastAsia" w:cstheme="majorEastAsia"/>
                <w:b w:val="0"/>
                <w:bCs/>
                <w:color w:val="auto"/>
                <w:sz w:val="22"/>
                <w:szCs w:val="22"/>
                <w:highlight w:val="none"/>
                <w:lang w:val="en-US" w:eastAsia="zh-CN"/>
              </w:rPr>
              <w:t>对供应商</w:t>
            </w:r>
            <w:r>
              <w:rPr>
                <w:rFonts w:hint="eastAsia" w:asciiTheme="majorEastAsia" w:hAnsiTheme="majorEastAsia" w:eastAsiaTheme="majorEastAsia" w:cstheme="majorEastAsia"/>
                <w:b w:val="0"/>
                <w:bCs/>
                <w:color w:val="auto"/>
                <w:sz w:val="22"/>
                <w:szCs w:val="22"/>
                <w:highlight w:val="none"/>
              </w:rPr>
              <w:t>资格、技术资信审查</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lang w:val="en-US" w:eastAsia="zh-CN"/>
              </w:rPr>
              <w:t>审查</w:t>
            </w:r>
            <w:r>
              <w:rPr>
                <w:rFonts w:hint="eastAsia" w:asciiTheme="majorEastAsia" w:hAnsiTheme="majorEastAsia" w:eastAsiaTheme="majorEastAsia" w:cstheme="majorEastAsia"/>
                <w:b w:val="0"/>
                <w:bCs/>
                <w:color w:val="auto"/>
                <w:sz w:val="22"/>
                <w:szCs w:val="22"/>
                <w:highlight w:val="none"/>
              </w:rPr>
              <w:t>通过后，进入</w:t>
            </w:r>
            <w:r>
              <w:rPr>
                <w:rFonts w:hint="eastAsia" w:asciiTheme="majorEastAsia" w:hAnsiTheme="majorEastAsia" w:eastAsiaTheme="majorEastAsia" w:cstheme="majorEastAsia"/>
                <w:b w:val="0"/>
                <w:bCs/>
                <w:color w:val="auto"/>
                <w:sz w:val="22"/>
                <w:szCs w:val="22"/>
                <w:highlight w:val="none"/>
                <w:lang w:val="en-US" w:eastAsia="zh-CN"/>
              </w:rPr>
              <w:t>谈判</w:t>
            </w:r>
            <w:r>
              <w:rPr>
                <w:rFonts w:hint="eastAsia" w:asciiTheme="majorEastAsia" w:hAnsiTheme="majorEastAsia" w:eastAsiaTheme="majorEastAsia" w:cstheme="majorEastAsia"/>
                <w:b w:val="0"/>
                <w:bCs/>
                <w:color w:val="auto"/>
                <w:sz w:val="22"/>
                <w:szCs w:val="22"/>
                <w:highlight w:val="none"/>
              </w:rPr>
              <w:t>环节；</w:t>
            </w:r>
          </w:p>
          <w:p w14:paraId="713867AB">
            <w:pPr>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lang w:val="en-US" w:eastAsia="zh-CN"/>
              </w:rPr>
              <w:t>3</w:t>
            </w: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lang w:val="en-US" w:eastAsia="zh-CN"/>
              </w:rPr>
              <w:t>通过线上磋商（或现场视频连线方式，视频连接方式：钉钉（APP）</w:t>
            </w:r>
          </w:p>
          <w:p w14:paraId="1A46A57D">
            <w:pP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val="en-US" w:eastAsia="zh-CN"/>
              </w:rPr>
              <w:t>连接人：翁女士，钉钉号：17858065131），与</w:t>
            </w:r>
            <w:r>
              <w:rPr>
                <w:rFonts w:hint="eastAsia" w:asciiTheme="majorEastAsia" w:hAnsiTheme="majorEastAsia" w:eastAsiaTheme="majorEastAsia" w:cstheme="majorEastAsia"/>
                <w:b w:val="0"/>
                <w:bCs/>
                <w:color w:val="auto"/>
                <w:sz w:val="22"/>
                <w:szCs w:val="22"/>
                <w:highlight w:val="none"/>
              </w:rPr>
              <w:t>供应商</w:t>
            </w:r>
            <w:r>
              <w:rPr>
                <w:rFonts w:hint="eastAsia" w:asciiTheme="majorEastAsia" w:hAnsiTheme="majorEastAsia" w:eastAsiaTheme="majorEastAsia" w:cstheme="majorEastAsia"/>
                <w:b w:val="0"/>
                <w:bCs/>
                <w:color w:val="auto"/>
                <w:sz w:val="22"/>
                <w:szCs w:val="22"/>
                <w:highlight w:val="none"/>
                <w:lang w:val="en-US" w:eastAsia="zh-CN"/>
              </w:rPr>
              <w:t>进行谈判</w:t>
            </w:r>
            <w:r>
              <w:rPr>
                <w:rFonts w:hint="eastAsia" w:asciiTheme="majorEastAsia" w:hAnsiTheme="majorEastAsia" w:eastAsiaTheme="majorEastAsia" w:cstheme="majorEastAsia"/>
                <w:b w:val="0"/>
                <w:bCs/>
                <w:color w:val="auto"/>
                <w:sz w:val="22"/>
                <w:szCs w:val="22"/>
                <w:highlight w:val="none"/>
                <w:lang w:eastAsia="zh-CN"/>
              </w:rPr>
              <w:t>；</w:t>
            </w:r>
          </w:p>
          <w:p w14:paraId="31D74589">
            <w:pPr>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lang w:val="en-US" w:eastAsia="zh-CN"/>
              </w:rPr>
              <w:t>（4）供应商在系统填写最终报价；</w:t>
            </w:r>
          </w:p>
          <w:p w14:paraId="7947B456">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（5）评审小组确认报价，开标结束。</w:t>
            </w:r>
          </w:p>
        </w:tc>
      </w:tr>
      <w:tr w14:paraId="3AF3D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4E799AD">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34FF22E">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评审小组的</w:t>
            </w:r>
          </w:p>
          <w:p w14:paraId="34E5A30B">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组建</w:t>
            </w:r>
          </w:p>
        </w:tc>
        <w:tc>
          <w:tcPr>
            <w:tcW w:w="7619" w:type="dxa"/>
            <w:vAlign w:val="center"/>
          </w:tcPr>
          <w:p w14:paraId="1B45E0CC">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评审小组构成：由采购人代表以及有关技术、经济等方面的专家组成，成员为</w:t>
            </w:r>
            <w:r>
              <w:rPr>
                <w:rFonts w:hint="eastAsia" w:asciiTheme="majorEastAsia" w:hAnsiTheme="majorEastAsia" w:eastAsiaTheme="majorEastAsia" w:cstheme="majorEastAsia"/>
                <w:b w:val="0"/>
                <w:bCs/>
                <w:color w:val="auto"/>
                <w:sz w:val="22"/>
                <w:szCs w:val="22"/>
                <w:highlight w:val="none"/>
                <w:lang w:val="en-US" w:eastAsia="zh-CN"/>
              </w:rPr>
              <w:t>3</w:t>
            </w:r>
            <w:r>
              <w:rPr>
                <w:rFonts w:hint="eastAsia" w:asciiTheme="majorEastAsia" w:hAnsiTheme="majorEastAsia" w:eastAsiaTheme="majorEastAsia" w:cstheme="majorEastAsia"/>
                <w:b w:val="0"/>
                <w:bCs/>
                <w:color w:val="auto"/>
                <w:sz w:val="22"/>
                <w:szCs w:val="22"/>
                <w:highlight w:val="none"/>
              </w:rPr>
              <w:t>人及以上单数，其中技术、经济类专家不得少于总人数的2/3；评标专家确定方式：按相关规定从专家库中抽取。</w:t>
            </w:r>
          </w:p>
        </w:tc>
      </w:tr>
      <w:tr w14:paraId="42ED8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3A44E10">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7E9EB418">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政府采购</w:t>
            </w:r>
          </w:p>
          <w:p w14:paraId="4FF3CD60">
            <w:pPr>
              <w:adjustRightInd w:val="0"/>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扶持政策</w:t>
            </w:r>
          </w:p>
        </w:tc>
        <w:tc>
          <w:tcPr>
            <w:tcW w:w="7619" w:type="dxa"/>
            <w:vAlign w:val="center"/>
          </w:tcPr>
          <w:p w14:paraId="079F2F80">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1、对符合财政扶持政策的小微企业（或监狱企业、或残疾人福利性单位）给予评标价格折扣。供应商企业属于以上多种性质的，不重复享受扶持政策。</w:t>
            </w:r>
          </w:p>
          <w:p w14:paraId="7B851D35">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2、对节能、环保产品优先采购。</w:t>
            </w:r>
          </w:p>
        </w:tc>
      </w:tr>
      <w:tr w14:paraId="5132D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051E00B6">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43DBE308">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供应商信用查询</w:t>
            </w:r>
          </w:p>
        </w:tc>
        <w:tc>
          <w:tcPr>
            <w:tcW w:w="7619" w:type="dxa"/>
            <w:vAlign w:val="center"/>
          </w:tcPr>
          <w:p w14:paraId="4AD3626C">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1、投标供应商信用信息查询的查询渠道：“信用中国”(</w:t>
            </w:r>
            <w:r>
              <w:rPr>
                <w:rFonts w:hint="eastAsia" w:asciiTheme="majorEastAsia" w:hAnsiTheme="majorEastAsia" w:eastAsiaTheme="majorEastAsia" w:cstheme="majorEastAsia"/>
                <w:b w:val="0"/>
                <w:bCs/>
                <w:color w:val="auto"/>
                <w:sz w:val="22"/>
                <w:szCs w:val="22"/>
                <w:highlight w:val="none"/>
              </w:rPr>
              <w:fldChar w:fldCharType="begin"/>
            </w:r>
            <w:r>
              <w:rPr>
                <w:rFonts w:hint="eastAsia" w:asciiTheme="majorEastAsia" w:hAnsiTheme="majorEastAsia" w:eastAsiaTheme="majorEastAsia" w:cstheme="majorEastAsia"/>
                <w:b w:val="0"/>
                <w:bCs/>
                <w:color w:val="auto"/>
                <w:sz w:val="22"/>
                <w:szCs w:val="22"/>
                <w:highlight w:val="none"/>
              </w:rPr>
              <w:instrText xml:space="preserve"> HYPERLINK "http://www.creditchina.gov.cn" </w:instrText>
            </w:r>
            <w:r>
              <w:rPr>
                <w:rFonts w:hint="eastAsia" w:asciiTheme="majorEastAsia" w:hAnsiTheme="majorEastAsia" w:eastAsiaTheme="majorEastAsia" w:cstheme="majorEastAsia"/>
                <w:b w:val="0"/>
                <w:bCs/>
                <w:color w:val="auto"/>
                <w:sz w:val="22"/>
                <w:szCs w:val="22"/>
                <w:highlight w:val="none"/>
              </w:rPr>
              <w:fldChar w:fldCharType="separate"/>
            </w:r>
            <w:r>
              <w:rPr>
                <w:rFonts w:hint="eastAsia" w:asciiTheme="majorEastAsia" w:hAnsiTheme="majorEastAsia" w:eastAsiaTheme="majorEastAsia" w:cstheme="majorEastAsia"/>
                <w:b w:val="0"/>
                <w:bCs/>
                <w:color w:val="auto"/>
                <w:sz w:val="22"/>
                <w:szCs w:val="22"/>
                <w:highlight w:val="none"/>
              </w:rPr>
              <w:t>www.creditchina.gov.cn</w:t>
            </w:r>
            <w:r>
              <w:rPr>
                <w:rFonts w:hint="eastAsia" w:asciiTheme="majorEastAsia" w:hAnsiTheme="majorEastAsia" w:eastAsiaTheme="majorEastAsia" w:cstheme="majorEastAsia"/>
                <w:b w:val="0"/>
                <w:bCs/>
                <w:color w:val="auto"/>
                <w:sz w:val="22"/>
                <w:szCs w:val="22"/>
                <w:highlight w:val="none"/>
              </w:rPr>
              <w:fldChar w:fldCharType="end"/>
            </w:r>
            <w:r>
              <w:rPr>
                <w:rFonts w:hint="eastAsia" w:asciiTheme="majorEastAsia" w:hAnsiTheme="majorEastAsia" w:eastAsiaTheme="majorEastAsia" w:cstheme="majorEastAsia"/>
                <w:b w:val="0"/>
                <w:bCs/>
                <w:color w:val="auto"/>
                <w:sz w:val="22"/>
                <w:szCs w:val="22"/>
                <w:highlight w:val="none"/>
              </w:rPr>
              <w:t>)；“中国政府采购网”（http://www.ccgp.gov.cn/）；</w:t>
            </w:r>
          </w:p>
          <w:p w14:paraId="28C51408">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2、投标供应商信用信息查询截止时点：本项目投标截止时间</w:t>
            </w:r>
            <w:r>
              <w:rPr>
                <w:rFonts w:hint="eastAsia" w:asciiTheme="majorEastAsia" w:hAnsiTheme="majorEastAsia" w:eastAsiaTheme="majorEastAsia" w:cstheme="majorEastAsia"/>
                <w:b w:val="0"/>
                <w:bCs/>
                <w:color w:val="auto"/>
                <w:sz w:val="22"/>
                <w:szCs w:val="22"/>
                <w:highlight w:val="none"/>
                <w:lang w:val="en-US" w:eastAsia="zh-CN"/>
              </w:rPr>
              <w:t>前</w:t>
            </w:r>
            <w:r>
              <w:rPr>
                <w:rFonts w:hint="eastAsia" w:asciiTheme="majorEastAsia" w:hAnsiTheme="majorEastAsia" w:eastAsiaTheme="majorEastAsia" w:cstheme="majorEastAsia"/>
                <w:b w:val="0"/>
                <w:bCs/>
                <w:color w:val="auto"/>
                <w:sz w:val="22"/>
                <w:szCs w:val="22"/>
                <w:highlight w:val="none"/>
              </w:rPr>
              <w:t>。</w:t>
            </w:r>
          </w:p>
          <w:p w14:paraId="3BA843B7">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3、投标供应商信用信息查询记录和证据留存的具体方式：网页截图打印；</w:t>
            </w:r>
          </w:p>
          <w:p w14:paraId="2B4031D6">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3BB2C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F5D9A25">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07CBE64D">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合同备案</w:t>
            </w:r>
          </w:p>
        </w:tc>
        <w:tc>
          <w:tcPr>
            <w:tcW w:w="7619" w:type="dxa"/>
            <w:vAlign w:val="center"/>
          </w:tcPr>
          <w:p w14:paraId="7962A346">
            <w:pPr>
              <w:numPr>
                <w:ilvl w:val="0"/>
                <w:numId w:val="2"/>
              </w:numPr>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须在发出</w:t>
            </w:r>
            <w:r>
              <w:rPr>
                <w:rFonts w:hint="eastAsia" w:asciiTheme="majorEastAsia" w:hAnsiTheme="majorEastAsia" w:eastAsiaTheme="majorEastAsia" w:cstheme="majorEastAsia"/>
                <w:b w:val="0"/>
                <w:bCs/>
                <w:color w:val="auto"/>
                <w:sz w:val="22"/>
                <w:szCs w:val="22"/>
                <w:highlight w:val="none"/>
                <w:lang w:eastAsia="zh-CN"/>
              </w:rPr>
              <w:t>中标（成交）通知书</w:t>
            </w:r>
            <w:r>
              <w:rPr>
                <w:rFonts w:hint="eastAsia" w:asciiTheme="majorEastAsia" w:hAnsiTheme="majorEastAsia" w:eastAsiaTheme="majorEastAsia" w:cstheme="majorEastAsia"/>
                <w:b w:val="0"/>
                <w:bCs/>
                <w:color w:val="auto"/>
                <w:sz w:val="22"/>
                <w:szCs w:val="22"/>
                <w:highlight w:val="none"/>
              </w:rPr>
              <w:t>之日起30日历天内与采购人签订合同。</w:t>
            </w:r>
          </w:p>
          <w:p w14:paraId="4E9410B1">
            <w:pPr>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与采购人签订合同后，2日历天内将合同原件交</w:t>
            </w:r>
            <w:r>
              <w:rPr>
                <w:rFonts w:hint="eastAsia" w:asciiTheme="majorEastAsia" w:hAnsiTheme="majorEastAsia" w:eastAsiaTheme="majorEastAsia" w:cstheme="majorEastAsia"/>
                <w:b w:val="0"/>
                <w:bCs/>
                <w:color w:val="auto"/>
                <w:sz w:val="22"/>
                <w:szCs w:val="22"/>
                <w:highlight w:val="none"/>
                <w:lang w:eastAsia="zh-CN"/>
              </w:rPr>
              <w:t>招标代理机构</w:t>
            </w:r>
            <w:r>
              <w:rPr>
                <w:rFonts w:hint="eastAsia" w:asciiTheme="majorEastAsia" w:hAnsiTheme="majorEastAsia" w:eastAsiaTheme="majorEastAsia" w:cstheme="majorEastAsia"/>
                <w:b w:val="0"/>
                <w:bCs/>
                <w:color w:val="auto"/>
                <w:sz w:val="22"/>
                <w:szCs w:val="22"/>
                <w:highlight w:val="none"/>
              </w:rPr>
              <w:t>备案。</w:t>
            </w:r>
          </w:p>
          <w:p w14:paraId="3E510FF3">
            <w:pPr>
              <w:numPr>
                <w:ilvl w:val="0"/>
                <w:numId w:val="3"/>
              </w:numPr>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本项目政府采购合同按规定在浙江政府采购网（http://www.zjzfcg.gov.cn）予以公告。</w:t>
            </w:r>
          </w:p>
        </w:tc>
      </w:tr>
      <w:tr w14:paraId="47985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4D528C3E">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6D751B87">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合同履约管理</w:t>
            </w:r>
          </w:p>
        </w:tc>
        <w:tc>
          <w:tcPr>
            <w:tcW w:w="7619" w:type="dxa"/>
            <w:vAlign w:val="center"/>
          </w:tcPr>
          <w:p w14:paraId="3EC1DC2F">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14:paraId="4EC44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FD3EB97">
            <w:pPr>
              <w:widowControl/>
              <w:numPr>
                <w:ilvl w:val="0"/>
                <w:numId w:val="1"/>
              </w:numPr>
              <w:tabs>
                <w:tab w:val="left" w:pos="420"/>
                <w:tab w:val="clear" w:pos="720"/>
              </w:tabs>
              <w:ind w:left="420" w:hanging="420"/>
              <w:jc w:val="right"/>
              <w:rPr>
                <w:rFonts w:hint="eastAsia" w:asciiTheme="majorEastAsia" w:hAnsiTheme="majorEastAsia" w:eastAsiaTheme="majorEastAsia" w:cstheme="majorEastAsia"/>
                <w:b w:val="0"/>
                <w:bCs/>
                <w:color w:val="auto"/>
                <w:sz w:val="22"/>
                <w:szCs w:val="22"/>
                <w:highlight w:val="none"/>
              </w:rPr>
            </w:pPr>
          </w:p>
        </w:tc>
        <w:tc>
          <w:tcPr>
            <w:tcW w:w="1600" w:type="dxa"/>
            <w:vAlign w:val="center"/>
          </w:tcPr>
          <w:p w14:paraId="515C684C">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免责声明</w:t>
            </w:r>
          </w:p>
        </w:tc>
        <w:tc>
          <w:tcPr>
            <w:tcW w:w="7619" w:type="dxa"/>
            <w:vAlign w:val="center"/>
          </w:tcPr>
          <w:p w14:paraId="35F956AA">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14:paraId="7181FB69">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2、投标供应商在投标、合同履行过程中必须做好安全保障工作，不因项目实施而危及自身及第三方人员、财产安全。若发生任何安全事故，由</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自行承担一切责任并赔偿损失。</w:t>
            </w:r>
          </w:p>
        </w:tc>
      </w:tr>
    </w:tbl>
    <w:p w14:paraId="58269303">
      <w:pPr>
        <w:autoSpaceDE w:val="0"/>
        <w:autoSpaceDN w:val="0"/>
        <w:adjustRightInd w:val="0"/>
        <w:spacing w:line="460" w:lineRule="exact"/>
        <w:jc w:val="center"/>
        <w:rPr>
          <w:rFonts w:hint="eastAsia" w:asciiTheme="majorEastAsia" w:hAnsiTheme="majorEastAsia" w:eastAsiaTheme="majorEastAsia" w:cstheme="majorEastAsia"/>
          <w:b/>
          <w:bCs/>
          <w:color w:val="auto"/>
          <w:sz w:val="32"/>
          <w:szCs w:val="32"/>
          <w:highlight w:val="none"/>
          <w:lang w:val="zh-CN"/>
        </w:rPr>
      </w:pPr>
    </w:p>
    <w:p w14:paraId="69157092">
      <w:pPr>
        <w:autoSpaceDE w:val="0"/>
        <w:autoSpaceDN w:val="0"/>
        <w:adjustRightInd w:val="0"/>
        <w:spacing w:line="460" w:lineRule="exact"/>
        <w:jc w:val="center"/>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第二部分、采购内容及要求</w:t>
      </w:r>
    </w:p>
    <w:p w14:paraId="5FCDC1D0">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bCs w:val="0"/>
          <w:color w:val="auto"/>
          <w:sz w:val="22"/>
          <w:szCs w:val="22"/>
          <w:highlight w:val="none"/>
          <w:lang w:val="en-US" w:eastAsia="zh-CN"/>
        </w:rPr>
      </w:pPr>
      <w:bookmarkStart w:id="1" w:name="_Toc450233339"/>
      <w:r>
        <w:rPr>
          <w:rFonts w:hint="eastAsia" w:asciiTheme="majorEastAsia" w:hAnsiTheme="majorEastAsia" w:eastAsiaTheme="majorEastAsia" w:cstheme="majorEastAsia"/>
          <w:b/>
          <w:bCs w:val="0"/>
          <w:color w:val="auto"/>
          <w:sz w:val="22"/>
          <w:szCs w:val="22"/>
          <w:highlight w:val="none"/>
          <w:lang w:val="en-US" w:eastAsia="zh-CN"/>
        </w:rPr>
        <w:t>一、项目背景</w:t>
      </w:r>
    </w:p>
    <w:p w14:paraId="3EF7B7E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eastAsia="zh-CN"/>
        </w:rPr>
        <w:t>2024年，是中华人民共和国成立75周年，是贯彻落实习近平总书记考察浙江重要讲话精神的有为之年，也是深入实施“十四五”规划的冲刺之年。泰顺县全县上下为此坚定信心勇毅前行，锚定目标实干争先，纵深推进“产的全链升级、城的全域蝶变、人的全龄幸福、文的全效赋能”，奋力打造浙南高山上的耀眼明珠、共同富裕里的最美山城，为泰顺高质量发展贡献力量。为充分发挥省级权威媒体对外宣传作用，提高宣传档次并取得良好效果，双方经友好协商，达成202</w:t>
      </w:r>
      <w:r>
        <w:rPr>
          <w:rFonts w:hint="eastAsia" w:asciiTheme="majorEastAsia" w:hAnsiTheme="majorEastAsia" w:eastAsiaTheme="majorEastAsia" w:cstheme="majorEastAsia"/>
          <w:b w:val="0"/>
          <w:bCs/>
          <w:color w:val="auto"/>
          <w:sz w:val="22"/>
          <w:szCs w:val="22"/>
          <w:highlight w:val="none"/>
          <w:lang w:val="en-US" w:eastAsia="zh-CN"/>
        </w:rPr>
        <w:t>4</w:t>
      </w:r>
      <w:r>
        <w:rPr>
          <w:rFonts w:hint="eastAsia" w:asciiTheme="majorEastAsia" w:hAnsiTheme="majorEastAsia" w:eastAsiaTheme="majorEastAsia" w:cstheme="majorEastAsia"/>
          <w:b w:val="0"/>
          <w:bCs/>
          <w:color w:val="auto"/>
          <w:sz w:val="22"/>
          <w:szCs w:val="22"/>
          <w:highlight w:val="none"/>
          <w:lang w:eastAsia="zh-CN"/>
        </w:rPr>
        <w:t>年度战略合作协议。</w:t>
      </w:r>
    </w:p>
    <w:p w14:paraId="452622F2">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bCs w:val="0"/>
          <w:color w:val="auto"/>
          <w:sz w:val="22"/>
          <w:szCs w:val="22"/>
          <w:highlight w:val="none"/>
        </w:rPr>
      </w:pPr>
      <w:r>
        <w:rPr>
          <w:rFonts w:hint="eastAsia" w:asciiTheme="majorEastAsia" w:hAnsiTheme="majorEastAsia" w:eastAsiaTheme="majorEastAsia" w:cstheme="majorEastAsia"/>
          <w:b/>
          <w:bCs w:val="0"/>
          <w:color w:val="auto"/>
          <w:sz w:val="22"/>
          <w:szCs w:val="22"/>
          <w:highlight w:val="none"/>
          <w:lang w:val="en-US" w:eastAsia="zh-CN"/>
        </w:rPr>
        <w:t>二</w:t>
      </w:r>
      <w:r>
        <w:rPr>
          <w:rFonts w:hint="eastAsia" w:asciiTheme="majorEastAsia" w:hAnsiTheme="majorEastAsia" w:eastAsiaTheme="majorEastAsia" w:cstheme="majorEastAsia"/>
          <w:b/>
          <w:bCs w:val="0"/>
          <w:color w:val="auto"/>
          <w:sz w:val="22"/>
          <w:szCs w:val="22"/>
          <w:highlight w:val="none"/>
        </w:rPr>
        <w:t>、合作原则</w:t>
      </w:r>
    </w:p>
    <w:p w14:paraId="76579168">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（一）优势互补原则。充分发挥双方的积极性、主动性和创造性，促进资源共享，加强优势集成与互补。</w:t>
      </w:r>
    </w:p>
    <w:p w14:paraId="125A0886">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（二）合作共赢原则。双方自愿合作，着眼长远，互惠互利。</w:t>
      </w:r>
    </w:p>
    <w:p w14:paraId="3B199A69">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bCs w:val="0"/>
          <w:color w:val="auto"/>
          <w:sz w:val="22"/>
          <w:szCs w:val="22"/>
          <w:highlight w:val="none"/>
          <w:lang w:val="en-US" w:eastAsia="zh-CN"/>
        </w:rPr>
        <w:t>三、合作时间</w:t>
      </w: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lang w:val="en-US" w:eastAsia="zh-CN"/>
        </w:rPr>
        <w:t>宣传活动开始至</w:t>
      </w:r>
      <w:r>
        <w:rPr>
          <w:rFonts w:hint="eastAsia" w:asciiTheme="majorEastAsia" w:hAnsiTheme="majorEastAsia" w:eastAsiaTheme="majorEastAsia" w:cstheme="majorEastAsia"/>
          <w:b w:val="0"/>
          <w:bCs/>
          <w:color w:val="auto"/>
          <w:sz w:val="22"/>
          <w:szCs w:val="22"/>
          <w:highlight w:val="none"/>
          <w:lang w:eastAsia="zh-CN"/>
        </w:rPr>
        <w:t>2024年12月31日。</w:t>
      </w:r>
    </w:p>
    <w:p w14:paraId="38B38678">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Theme="majorEastAsia" w:hAnsiTheme="majorEastAsia" w:eastAsiaTheme="majorEastAsia" w:cstheme="majorEastAsia"/>
          <w:b/>
          <w:bCs w:val="0"/>
          <w:color w:val="auto"/>
          <w:sz w:val="22"/>
          <w:szCs w:val="22"/>
          <w:highlight w:val="none"/>
        </w:rPr>
      </w:pPr>
      <w:r>
        <w:rPr>
          <w:rFonts w:hint="eastAsia" w:asciiTheme="majorEastAsia" w:hAnsiTheme="majorEastAsia" w:eastAsiaTheme="majorEastAsia" w:cstheme="majorEastAsia"/>
          <w:b/>
          <w:bCs w:val="0"/>
          <w:color w:val="auto"/>
          <w:sz w:val="22"/>
          <w:szCs w:val="22"/>
          <w:highlight w:val="none"/>
          <w:lang w:val="en-US" w:eastAsia="zh-CN"/>
        </w:rPr>
        <w:t>四</w:t>
      </w:r>
      <w:r>
        <w:rPr>
          <w:rFonts w:hint="eastAsia" w:asciiTheme="majorEastAsia" w:hAnsiTheme="majorEastAsia" w:eastAsiaTheme="majorEastAsia" w:cstheme="majorEastAsia"/>
          <w:b/>
          <w:bCs w:val="0"/>
          <w:color w:val="auto"/>
          <w:sz w:val="22"/>
          <w:szCs w:val="22"/>
          <w:highlight w:val="none"/>
        </w:rPr>
        <w:t>、合作内容</w:t>
      </w:r>
    </w:p>
    <w:p w14:paraId="4C73B02A">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泰顺县与温州日报进行全方位多领域全面战略合作，具体内容包括：</w:t>
      </w:r>
    </w:p>
    <w:p w14:paraId="5A05123E">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（一）深化宣传协作</w:t>
      </w:r>
    </w:p>
    <w:p w14:paraId="2D4C04D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1.对泰顺县委县政府中心工作予以重点宣传，县委县政府主要领导签字的信息，每年不少于8次推荐在温州日报头版重要位置刊登，正常宣传性很强的稿子不受此约束。</w:t>
      </w:r>
    </w:p>
    <w:p w14:paraId="2795F4C2">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2.对泰顺政治、经济、文化、社会等各领域的亮点进行加强宣传。采购人通过创造各种条件，为中标方提供各方面的宣传资源渠道，协助支持中标方宣传工作者在泰顺辖区内开展各种形式的宣传工作。</w:t>
      </w:r>
    </w:p>
    <w:p w14:paraId="6D969E93">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3.协助采购人树立、宣传各种正面典型。协助采购人共同处理突发事件、舆论监督。</w:t>
      </w:r>
    </w:p>
    <w:p w14:paraId="73F5997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（二）建立重大活动策划合作</w:t>
      </w:r>
    </w:p>
    <w:p w14:paraId="34FDD640">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投标供应商应具有专业的策划团队，充分发挥自身优势和人才资源，为采购人在重大宣传活动中充当智囊作用，达到长期的合作共赢。</w:t>
      </w:r>
    </w:p>
    <w:p w14:paraId="21DAA3E9">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策划活动。每年结合采购人中心工作，主动为采购人组织一到两次策划活动。同时协助采购人完成各种重大活动策划。这些活动策划，双方通力合作，全程参与，根据活动本身特点，设计合适载体，力争共同把活动做出声色做出气势做出影响。</w:t>
      </w:r>
    </w:p>
    <w:p w14:paraId="5C7FD143">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2.媒体支持。凡遇活动策划中需要中标方撰稿支持的，中标方要提供强力支援，包括撰写重要宣传稿件、外宣稿等。</w:t>
      </w:r>
    </w:p>
    <w:p w14:paraId="2B176BDB">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（三）逢两会、党代会等重要会议，给予刊出形象策划专版。</w:t>
      </w:r>
    </w:p>
    <w:p w14:paraId="066D662D">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（四）采购人全力支持温州日报在泰顺的发行工作。</w:t>
      </w:r>
    </w:p>
    <w:p w14:paraId="2D3C6ADF">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（五）在支付战略合作宣传费前，中标方须提供宣传成果统计。</w:t>
      </w:r>
    </w:p>
    <w:p w14:paraId="5D43CCE1">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zh-CN" w:eastAsia="zh-CN"/>
        </w:rPr>
      </w:pPr>
      <w:r>
        <w:rPr>
          <w:rFonts w:hint="eastAsia" w:asciiTheme="majorEastAsia" w:hAnsiTheme="majorEastAsia" w:eastAsiaTheme="majorEastAsia" w:cstheme="majorEastAsia"/>
          <w:b/>
          <w:bCs w:val="0"/>
          <w:color w:val="auto"/>
          <w:sz w:val="22"/>
          <w:szCs w:val="22"/>
          <w:highlight w:val="none"/>
          <w:lang w:val="en-US" w:eastAsia="zh-CN"/>
        </w:rPr>
        <w:t>五</w:t>
      </w:r>
      <w:r>
        <w:rPr>
          <w:rFonts w:hint="eastAsia" w:asciiTheme="majorEastAsia" w:hAnsiTheme="majorEastAsia" w:eastAsiaTheme="majorEastAsia" w:cstheme="majorEastAsia"/>
          <w:b/>
          <w:bCs w:val="0"/>
          <w:color w:val="auto"/>
          <w:sz w:val="22"/>
          <w:szCs w:val="22"/>
          <w:highlight w:val="none"/>
        </w:rPr>
        <w:t>、</w:t>
      </w:r>
      <w:r>
        <w:rPr>
          <w:rFonts w:hint="eastAsia" w:asciiTheme="majorEastAsia" w:hAnsiTheme="majorEastAsia" w:eastAsiaTheme="majorEastAsia" w:cstheme="majorEastAsia"/>
          <w:b/>
          <w:bCs w:val="0"/>
          <w:color w:val="auto"/>
          <w:sz w:val="22"/>
          <w:szCs w:val="22"/>
          <w:highlight w:val="none"/>
          <w:lang w:val="en-US" w:eastAsia="zh-CN"/>
        </w:rPr>
        <w:t>付款方式：</w:t>
      </w:r>
      <w:r>
        <w:rPr>
          <w:rFonts w:hint="eastAsia" w:ascii="宋体" w:eastAsia="宋体"/>
          <w:b w:val="0"/>
          <w:color w:val="auto"/>
          <w:sz w:val="22"/>
          <w:szCs w:val="22"/>
          <w:highlight w:val="none"/>
          <w:lang w:val="en-US" w:eastAsia="zh-CN"/>
        </w:rPr>
        <w:t>签订合同后，采购人在中标方提供正式发票后，支付合同金额的100%。</w:t>
      </w:r>
    </w:p>
    <w:bookmarkEnd w:id="1"/>
    <w:p w14:paraId="53042670">
      <w:pPr>
        <w:autoSpaceDE w:val="0"/>
        <w:autoSpaceDN w:val="0"/>
        <w:adjustRightInd w:val="0"/>
        <w:snapToGrid w:val="0"/>
        <w:spacing w:line="430" w:lineRule="atLeast"/>
        <w:jc w:val="center"/>
        <w:rPr>
          <w:rFonts w:hint="eastAsia" w:asciiTheme="majorEastAsia" w:hAnsiTheme="majorEastAsia" w:eastAsiaTheme="majorEastAsia" w:cstheme="majorEastAsia"/>
          <w:b/>
          <w:bCs/>
          <w:color w:val="auto"/>
          <w:sz w:val="32"/>
          <w:szCs w:val="32"/>
          <w:highlight w:val="none"/>
          <w:lang w:val="zh-CN"/>
        </w:rPr>
      </w:pPr>
    </w:p>
    <w:p w14:paraId="6468843A">
      <w:pPr>
        <w:autoSpaceDE w:val="0"/>
        <w:autoSpaceDN w:val="0"/>
        <w:adjustRightInd w:val="0"/>
        <w:snapToGrid w:val="0"/>
        <w:spacing w:line="430" w:lineRule="atLeast"/>
        <w:jc w:val="center"/>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第三部分、供应商须知</w:t>
      </w:r>
    </w:p>
    <w:p w14:paraId="52F8CB42">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lang w:val="zh-CN"/>
        </w:rPr>
      </w:pPr>
      <w:r>
        <w:rPr>
          <w:rFonts w:hint="eastAsia" w:asciiTheme="majorEastAsia" w:hAnsiTheme="majorEastAsia" w:eastAsiaTheme="majorEastAsia" w:cstheme="majorEastAsia"/>
          <w:b/>
          <w:bCs/>
          <w:color w:val="auto"/>
          <w:sz w:val="22"/>
          <w:szCs w:val="22"/>
          <w:highlight w:val="none"/>
          <w:lang w:val="zh-CN"/>
        </w:rPr>
        <w:t>一、说明</w:t>
      </w:r>
    </w:p>
    <w:p w14:paraId="7F7F84D4">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val="zh-CN"/>
        </w:rPr>
        <w:t>本次采购工作是按照《中华人民共和国政府采购法》、《政府采购货物和服务招标投标管理办法》及相关法律规章组织和实施。</w:t>
      </w:r>
    </w:p>
    <w:p w14:paraId="3AD40ADB">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2、供应商必须对</w:t>
      </w:r>
      <w:r>
        <w:rPr>
          <w:rFonts w:hint="eastAsia" w:asciiTheme="majorEastAsia" w:hAnsiTheme="majorEastAsia" w:eastAsiaTheme="majorEastAsia" w:cstheme="majorEastAsia"/>
          <w:b w:val="0"/>
          <w:bCs/>
          <w:color w:val="auto"/>
          <w:sz w:val="22"/>
          <w:szCs w:val="22"/>
          <w:highlight w:val="none"/>
          <w:lang w:val="en-US" w:eastAsia="zh-CN"/>
        </w:rPr>
        <w:t>本项目</w:t>
      </w:r>
      <w:r>
        <w:rPr>
          <w:rFonts w:hint="eastAsia" w:asciiTheme="majorEastAsia" w:hAnsiTheme="majorEastAsia" w:eastAsiaTheme="majorEastAsia" w:cstheme="majorEastAsia"/>
          <w:b w:val="0"/>
          <w:bCs/>
          <w:color w:val="auto"/>
          <w:sz w:val="22"/>
          <w:szCs w:val="22"/>
          <w:highlight w:val="none"/>
        </w:rPr>
        <w:t>全部内容进行投标报价，只对部分内容进行报价的供应商将按无效投标处理。</w:t>
      </w:r>
    </w:p>
    <w:p w14:paraId="508961C2">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3、无论投标过程中的作法和结果如何，供应商自行承担投标活动中所发生的全部费用。</w:t>
      </w:r>
    </w:p>
    <w:p w14:paraId="656CA702">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en-US" w:eastAsia="zh-CN"/>
        </w:rPr>
      </w:pPr>
      <w:r>
        <w:rPr>
          <w:rFonts w:hint="eastAsia" w:asciiTheme="majorEastAsia" w:hAnsiTheme="majorEastAsia" w:eastAsiaTheme="majorEastAsia" w:cstheme="majorEastAsia"/>
          <w:b w:val="0"/>
          <w:bCs/>
          <w:color w:val="auto"/>
          <w:sz w:val="22"/>
          <w:szCs w:val="22"/>
          <w:highlight w:val="none"/>
        </w:rPr>
        <w:t>4、采购人有权选择供应商的服务范围。</w:t>
      </w:r>
    </w:p>
    <w:p w14:paraId="106AB153">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5</w:t>
      </w:r>
      <w:r>
        <w:rPr>
          <w:rFonts w:hint="eastAsia" w:asciiTheme="majorEastAsia" w:hAnsiTheme="majorEastAsia" w:eastAsiaTheme="majorEastAsia" w:cstheme="majorEastAsia"/>
          <w:b w:val="0"/>
          <w:bCs/>
          <w:color w:val="auto"/>
          <w:sz w:val="22"/>
          <w:szCs w:val="22"/>
          <w:highlight w:val="none"/>
        </w:rPr>
        <w:t>、知识产权</w:t>
      </w:r>
    </w:p>
    <w:p w14:paraId="2768068D">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5</w:t>
      </w:r>
      <w:r>
        <w:rPr>
          <w:rFonts w:hint="eastAsia" w:asciiTheme="majorEastAsia" w:hAnsiTheme="majorEastAsia" w:eastAsiaTheme="majorEastAsia" w:cstheme="majorEastAsia"/>
          <w:b w:val="0"/>
          <w:bCs/>
          <w:color w:val="auto"/>
          <w:sz w:val="22"/>
          <w:szCs w:val="22"/>
          <w:highlight w:val="none"/>
        </w:rPr>
        <w:t>.1供应商应保证采购人在中华人民共和国使用服务的任何一部分时，免受第三方提出侵犯其专利权、商标权或其它知识产权的起诉。</w:t>
      </w:r>
    </w:p>
    <w:p w14:paraId="39405D59">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5</w:t>
      </w:r>
      <w:r>
        <w:rPr>
          <w:rFonts w:hint="eastAsia" w:asciiTheme="majorEastAsia" w:hAnsiTheme="majorEastAsia" w:eastAsiaTheme="majorEastAsia" w:cstheme="majorEastAsia"/>
          <w:b w:val="0"/>
          <w:bCs/>
          <w:color w:val="auto"/>
          <w:sz w:val="22"/>
          <w:szCs w:val="22"/>
          <w:highlight w:val="none"/>
        </w:rPr>
        <w:t>.2报价应包括所有应支付的对专利权和版权、设计或其他知识产权而需要向其他方支付的版税。</w:t>
      </w:r>
    </w:p>
    <w:p w14:paraId="58763F18">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en-US" w:eastAsia="zh-CN"/>
        </w:rPr>
        <w:t>6</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本次谈判最终报价为</w:t>
      </w:r>
      <w:r>
        <w:rPr>
          <w:rFonts w:hint="eastAsia" w:asciiTheme="majorEastAsia" w:hAnsiTheme="majorEastAsia" w:eastAsiaTheme="majorEastAsia" w:cstheme="majorEastAsia"/>
          <w:b w:val="0"/>
          <w:bCs/>
          <w:color w:val="auto"/>
          <w:sz w:val="22"/>
          <w:szCs w:val="22"/>
          <w:highlight w:val="none"/>
          <w:lang w:val="en-US" w:eastAsia="zh-CN"/>
        </w:rPr>
        <w:t>项目完成</w:t>
      </w:r>
      <w:r>
        <w:rPr>
          <w:rFonts w:hint="eastAsia" w:asciiTheme="majorEastAsia" w:hAnsiTheme="majorEastAsia" w:eastAsiaTheme="majorEastAsia" w:cstheme="majorEastAsia"/>
          <w:b w:val="0"/>
          <w:bCs/>
          <w:color w:val="auto"/>
          <w:sz w:val="22"/>
          <w:szCs w:val="22"/>
          <w:highlight w:val="none"/>
        </w:rPr>
        <w:t>的最终价格。</w:t>
      </w:r>
    </w:p>
    <w:p w14:paraId="6496395A">
      <w:pPr>
        <w:adjustRightInd w:val="0"/>
        <w:spacing w:line="400" w:lineRule="atLeast"/>
        <w:ind w:firstLine="436" w:firstLineChars="196"/>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en-US" w:eastAsia="zh-CN"/>
        </w:rPr>
        <w:t>7、</w:t>
      </w:r>
      <w:r>
        <w:rPr>
          <w:rFonts w:hint="eastAsia" w:asciiTheme="majorEastAsia" w:hAnsiTheme="majorEastAsia" w:eastAsiaTheme="majorEastAsia" w:cstheme="majorEastAsia"/>
          <w:b w:val="0"/>
          <w:bCs/>
          <w:color w:val="auto"/>
          <w:sz w:val="22"/>
          <w:szCs w:val="22"/>
          <w:highlight w:val="none"/>
          <w:lang w:val="zh-CN"/>
        </w:rPr>
        <w:t>本项目投标文件签章须采用供应商正式公章，不得以投标专用章或业务章、合同章等代替。</w:t>
      </w:r>
    </w:p>
    <w:p w14:paraId="5E6C349F">
      <w:pPr>
        <w:adjustRightInd w:val="0"/>
        <w:spacing w:line="400" w:lineRule="atLeast"/>
        <w:ind w:firstLine="436" w:firstLineChars="196"/>
        <w:rPr>
          <w:rFonts w:hint="eastAsia" w:asciiTheme="majorEastAsia" w:hAnsiTheme="majorEastAsia" w:eastAsiaTheme="majorEastAsia" w:cstheme="majorEastAsia"/>
          <w:b/>
          <w:bCs w:val="0"/>
          <w:color w:val="auto"/>
          <w:sz w:val="22"/>
          <w:szCs w:val="22"/>
          <w:highlight w:val="none"/>
          <w:u w:val="single"/>
          <w:lang w:val="en-US" w:eastAsia="zh-CN"/>
        </w:rPr>
      </w:pPr>
      <w:r>
        <w:rPr>
          <w:rFonts w:hint="eastAsia" w:asciiTheme="majorEastAsia" w:hAnsiTheme="majorEastAsia" w:eastAsiaTheme="majorEastAsia" w:cstheme="majorEastAsia"/>
          <w:b w:val="0"/>
          <w:bCs/>
          <w:color w:val="auto"/>
          <w:sz w:val="22"/>
          <w:szCs w:val="22"/>
          <w:highlight w:val="none"/>
          <w:lang w:val="en-US" w:eastAsia="zh-CN"/>
        </w:rPr>
        <w:t>8、</w:t>
      </w:r>
      <w:r>
        <w:rPr>
          <w:rFonts w:hint="eastAsia" w:asciiTheme="majorEastAsia" w:hAnsiTheme="majorEastAsia" w:eastAsiaTheme="majorEastAsia" w:cstheme="majorEastAsia"/>
          <w:b/>
          <w:bCs/>
          <w:color w:val="auto"/>
          <w:sz w:val="22"/>
          <w:szCs w:val="22"/>
          <w:highlight w:val="none"/>
          <w:u w:val="single"/>
        </w:rPr>
        <w:t>▲</w:t>
      </w:r>
      <w:r>
        <w:rPr>
          <w:rFonts w:hint="eastAsia" w:asciiTheme="majorEastAsia" w:hAnsiTheme="majorEastAsia" w:eastAsiaTheme="majorEastAsia" w:cstheme="majorEastAsia"/>
          <w:b/>
          <w:bCs w:val="0"/>
          <w:color w:val="auto"/>
          <w:sz w:val="22"/>
          <w:szCs w:val="22"/>
          <w:highlight w:val="none"/>
          <w:u w:val="single"/>
        </w:rPr>
        <w:t>中标</w:t>
      </w:r>
      <w:r>
        <w:rPr>
          <w:rFonts w:hint="eastAsia" w:asciiTheme="majorEastAsia" w:hAnsiTheme="majorEastAsia" w:eastAsiaTheme="majorEastAsia" w:cstheme="majorEastAsia"/>
          <w:b/>
          <w:bCs w:val="0"/>
          <w:color w:val="auto"/>
          <w:sz w:val="22"/>
          <w:szCs w:val="22"/>
          <w:highlight w:val="none"/>
          <w:u w:val="single"/>
          <w:lang w:val="en-US" w:eastAsia="zh-CN"/>
        </w:rPr>
        <w:t>/中标（成交）供应商</w:t>
      </w:r>
      <w:r>
        <w:rPr>
          <w:rFonts w:hint="eastAsia" w:asciiTheme="majorEastAsia" w:hAnsiTheme="majorEastAsia" w:eastAsiaTheme="majorEastAsia" w:cstheme="majorEastAsia"/>
          <w:b/>
          <w:bCs w:val="0"/>
          <w:color w:val="auto"/>
          <w:sz w:val="22"/>
          <w:szCs w:val="22"/>
          <w:highlight w:val="none"/>
          <w:u w:val="single"/>
        </w:rPr>
        <w:t>必须通过浙江政府采购网（</w:t>
      </w:r>
      <w:r>
        <w:rPr>
          <w:rFonts w:hint="eastAsia" w:asciiTheme="majorEastAsia" w:hAnsiTheme="majorEastAsia" w:eastAsiaTheme="majorEastAsia" w:cstheme="majorEastAsia"/>
          <w:b/>
          <w:bCs w:val="0"/>
          <w:color w:val="auto"/>
          <w:sz w:val="22"/>
          <w:szCs w:val="22"/>
          <w:highlight w:val="none"/>
          <w:u w:val="single"/>
        </w:rPr>
        <w:fldChar w:fldCharType="begin"/>
      </w:r>
      <w:r>
        <w:rPr>
          <w:rFonts w:hint="eastAsia" w:asciiTheme="majorEastAsia" w:hAnsiTheme="majorEastAsia" w:eastAsiaTheme="majorEastAsia" w:cstheme="majorEastAsia"/>
          <w:b/>
          <w:bCs w:val="0"/>
          <w:color w:val="auto"/>
          <w:sz w:val="22"/>
          <w:szCs w:val="22"/>
          <w:highlight w:val="none"/>
          <w:u w:val="single"/>
        </w:rPr>
        <w:instrText xml:space="preserve"> HYPERLINK "http://www.zjzfcg.gov.cn" </w:instrText>
      </w:r>
      <w:r>
        <w:rPr>
          <w:rFonts w:hint="eastAsia" w:asciiTheme="majorEastAsia" w:hAnsiTheme="majorEastAsia" w:eastAsiaTheme="majorEastAsia" w:cstheme="majorEastAsia"/>
          <w:b/>
          <w:bCs w:val="0"/>
          <w:color w:val="auto"/>
          <w:sz w:val="22"/>
          <w:szCs w:val="22"/>
          <w:highlight w:val="none"/>
          <w:u w:val="single"/>
        </w:rPr>
        <w:fldChar w:fldCharType="separate"/>
      </w:r>
      <w:r>
        <w:rPr>
          <w:rFonts w:hint="eastAsia" w:asciiTheme="majorEastAsia" w:hAnsiTheme="majorEastAsia" w:eastAsiaTheme="majorEastAsia" w:cstheme="majorEastAsia"/>
          <w:b/>
          <w:bCs w:val="0"/>
          <w:color w:val="auto"/>
          <w:sz w:val="22"/>
          <w:szCs w:val="22"/>
          <w:highlight w:val="none"/>
          <w:u w:val="single"/>
        </w:rPr>
        <w:t>www.zjzfcg.gov.cn</w:t>
      </w:r>
      <w:r>
        <w:rPr>
          <w:rFonts w:hint="eastAsia" w:asciiTheme="majorEastAsia" w:hAnsiTheme="majorEastAsia" w:eastAsiaTheme="majorEastAsia" w:cstheme="majorEastAsia"/>
          <w:b/>
          <w:bCs w:val="0"/>
          <w:color w:val="auto"/>
          <w:sz w:val="22"/>
          <w:szCs w:val="22"/>
          <w:highlight w:val="none"/>
          <w:u w:val="single"/>
        </w:rPr>
        <w:fldChar w:fldCharType="end"/>
      </w:r>
      <w:r>
        <w:rPr>
          <w:rFonts w:hint="eastAsia" w:asciiTheme="majorEastAsia" w:hAnsiTheme="majorEastAsia" w:eastAsiaTheme="majorEastAsia" w:cstheme="majorEastAsia"/>
          <w:b/>
          <w:bCs w:val="0"/>
          <w:color w:val="auto"/>
          <w:sz w:val="22"/>
          <w:szCs w:val="22"/>
          <w:highlight w:val="none"/>
          <w:u w:val="single"/>
        </w:rPr>
        <w:t>）或各地分网站，向注册所在地或组织采购活动的采购代理机构（包括集中采购机构和社会中介采购代理机构）、采购单位等进行注册申请，按规定审核后，登记加入“浙江省政府采购供应商库”。</w:t>
      </w:r>
    </w:p>
    <w:p w14:paraId="67814486">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lang w:val="zh-CN"/>
        </w:rPr>
      </w:pPr>
      <w:r>
        <w:rPr>
          <w:rFonts w:hint="eastAsia" w:asciiTheme="majorEastAsia" w:hAnsiTheme="majorEastAsia" w:eastAsiaTheme="majorEastAsia" w:cstheme="majorEastAsia"/>
          <w:b/>
          <w:bCs/>
          <w:color w:val="auto"/>
          <w:sz w:val="22"/>
          <w:szCs w:val="22"/>
          <w:highlight w:val="none"/>
          <w:lang w:val="zh-CN"/>
        </w:rPr>
        <w:t>二、</w:t>
      </w:r>
      <w:bookmarkStart w:id="2" w:name="_Toc156808881"/>
      <w:bookmarkStart w:id="3" w:name="_Toc156811001"/>
      <w:bookmarkStart w:id="4" w:name="_Toc157410876"/>
      <w:r>
        <w:rPr>
          <w:rFonts w:hint="eastAsia" w:asciiTheme="majorEastAsia" w:hAnsiTheme="majorEastAsia" w:eastAsiaTheme="majorEastAsia" w:cstheme="majorEastAsia"/>
          <w:b/>
          <w:bCs/>
          <w:color w:val="auto"/>
          <w:sz w:val="22"/>
          <w:szCs w:val="22"/>
          <w:highlight w:val="none"/>
          <w:lang w:val="zh-CN"/>
        </w:rPr>
        <w:t>采购文件约束力</w:t>
      </w:r>
      <w:bookmarkEnd w:id="2"/>
      <w:bookmarkEnd w:id="3"/>
      <w:bookmarkEnd w:id="4"/>
    </w:p>
    <w:p w14:paraId="1A366722">
      <w:pPr>
        <w:autoSpaceDE w:val="0"/>
        <w:autoSpaceDN w:val="0"/>
        <w:adjustRightInd w:val="0"/>
        <w:snapToGrid w:val="0"/>
        <w:spacing w:line="420" w:lineRule="exact"/>
        <w:ind w:firstLine="420"/>
        <w:textAlignment w:val="bottom"/>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zh-CN"/>
        </w:rPr>
        <w:t>供应商一旦领取了本采购文件并参加报价，即被认为接受了本采购文件中所有条款和规定。</w:t>
      </w:r>
    </w:p>
    <w:p w14:paraId="44CE4D6C">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lang w:val="zh-CN"/>
        </w:rPr>
      </w:pPr>
      <w:r>
        <w:rPr>
          <w:rFonts w:hint="eastAsia" w:asciiTheme="majorEastAsia" w:hAnsiTheme="majorEastAsia" w:eastAsiaTheme="majorEastAsia" w:cstheme="majorEastAsia"/>
          <w:b/>
          <w:bCs/>
          <w:color w:val="auto"/>
          <w:sz w:val="22"/>
          <w:szCs w:val="22"/>
          <w:highlight w:val="none"/>
          <w:lang w:val="zh-CN"/>
        </w:rPr>
        <w:t>三、投标文件</w:t>
      </w:r>
    </w:p>
    <w:p w14:paraId="1CB88AA1">
      <w:pPr>
        <w:autoSpaceDE w:val="0"/>
        <w:autoSpaceDN w:val="0"/>
        <w:adjustRightInd w:val="0"/>
        <w:snapToGrid w:val="0"/>
        <w:spacing w:line="420" w:lineRule="exact"/>
        <w:ind w:firstLine="446"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en-US" w:eastAsia="zh-CN"/>
        </w:rPr>
        <w:t>1、</w:t>
      </w:r>
      <w:r>
        <w:rPr>
          <w:rFonts w:hint="eastAsia" w:ascii="宋体" w:eastAsia="宋体" w:cs="宋体"/>
          <w:b w:val="0"/>
          <w:bCs w:val="0"/>
          <w:color w:val="auto"/>
          <w:sz w:val="22"/>
          <w:szCs w:val="22"/>
          <w:highlight w:val="none"/>
          <w:lang w:val="zh-CN"/>
        </w:rPr>
        <w:t>投标文件</w:t>
      </w:r>
      <w:r>
        <w:rPr>
          <w:rFonts w:hint="eastAsia" w:ascii="宋体" w:hAnsi="宋体" w:eastAsia="宋体" w:cs="宋体"/>
          <w:b w:val="0"/>
          <w:bCs w:val="0"/>
          <w:color w:val="auto"/>
          <w:sz w:val="22"/>
          <w:szCs w:val="22"/>
          <w:highlight w:val="none"/>
          <w:lang w:val="zh-CN"/>
        </w:rPr>
        <w:t>的组成</w:t>
      </w:r>
    </w:p>
    <w:p w14:paraId="5F93F7C1">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rPr>
        <w:t>投标文件由</w:t>
      </w:r>
      <w:r>
        <w:rPr>
          <w:rFonts w:hint="eastAsia" w:ascii="宋体" w:eastAsia="宋体" w:cs="宋体"/>
          <w:b w:val="0"/>
          <w:bCs w:val="0"/>
          <w:color w:val="auto"/>
          <w:sz w:val="22"/>
          <w:szCs w:val="22"/>
          <w:highlight w:val="none"/>
          <w:u w:val="single"/>
          <w:lang w:eastAsia="zh-CN"/>
        </w:rPr>
        <w:t>《资格文件》《商务技术文件》《报价文件》</w:t>
      </w:r>
      <w:r>
        <w:rPr>
          <w:rFonts w:hint="eastAsia" w:ascii="宋体" w:hAnsi="宋体" w:eastAsia="宋体" w:cs="宋体"/>
          <w:b w:val="0"/>
          <w:bCs w:val="0"/>
          <w:color w:val="auto"/>
          <w:sz w:val="22"/>
          <w:szCs w:val="22"/>
          <w:highlight w:val="none"/>
          <w:u w:val="single"/>
        </w:rPr>
        <w:t>三部分组成</w:t>
      </w:r>
      <w:r>
        <w:rPr>
          <w:rFonts w:hint="eastAsia" w:ascii="宋体" w:hAnsi="宋体" w:eastAsia="宋体" w:cs="宋体"/>
          <w:b w:val="0"/>
          <w:bCs w:val="0"/>
          <w:color w:val="auto"/>
          <w:sz w:val="22"/>
          <w:szCs w:val="22"/>
          <w:highlight w:val="none"/>
        </w:rPr>
        <w:t>。</w:t>
      </w:r>
    </w:p>
    <w:p w14:paraId="15090A71">
      <w:pPr>
        <w:autoSpaceDE w:val="0"/>
        <w:autoSpaceDN w:val="0"/>
        <w:adjustRightInd w:val="0"/>
        <w:snapToGrid w:val="0"/>
        <w:spacing w:line="400" w:lineRule="atLeast"/>
        <w:ind w:firstLine="446"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en-US" w:eastAsia="zh-CN"/>
        </w:rPr>
        <w:t>2.1</w:t>
      </w:r>
      <w:r>
        <w:rPr>
          <w:rFonts w:hint="eastAsia" w:ascii="宋体" w:hAnsi="宋体" w:eastAsia="宋体" w:cs="宋体"/>
          <w:b w:val="0"/>
          <w:bCs w:val="0"/>
          <w:color w:val="auto"/>
          <w:sz w:val="22"/>
          <w:szCs w:val="22"/>
          <w:highlight w:val="none"/>
        </w:rPr>
        <w:t>《报价文件》</w:t>
      </w:r>
      <w:r>
        <w:rPr>
          <w:rFonts w:hint="eastAsia" w:ascii="宋体" w:hAnsi="宋体" w:eastAsia="宋体" w:cs="宋体"/>
          <w:b w:val="0"/>
          <w:bCs w:val="0"/>
          <w:color w:val="auto"/>
          <w:sz w:val="22"/>
          <w:szCs w:val="22"/>
          <w:highlight w:val="none"/>
          <w:lang w:val="zh-CN"/>
        </w:rPr>
        <w:t>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C58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noWrap w:val="0"/>
            <w:vAlign w:val="top"/>
          </w:tcPr>
          <w:p w14:paraId="78AEDBE3">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bookmarkStart w:id="5" w:name="_Toc132122113"/>
            <w:bookmarkStart w:id="6" w:name="_Toc132122410"/>
            <w:r>
              <w:rPr>
                <w:rFonts w:hint="eastAsia" w:ascii="宋体" w:hAnsi="宋体" w:eastAsia="宋体" w:cs="宋体"/>
                <w:b w:val="0"/>
                <w:bCs w:val="0"/>
                <w:color w:val="auto"/>
                <w:sz w:val="22"/>
                <w:szCs w:val="22"/>
                <w:highlight w:val="none"/>
                <w:lang w:val="zh-CN"/>
              </w:rPr>
              <w:t>序号</w:t>
            </w:r>
          </w:p>
        </w:tc>
        <w:tc>
          <w:tcPr>
            <w:tcW w:w="8736" w:type="dxa"/>
            <w:noWrap w:val="0"/>
            <w:vAlign w:val="top"/>
          </w:tcPr>
          <w:p w14:paraId="3E4CA431">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内容（▲</w:t>
            </w:r>
            <w:r>
              <w:rPr>
                <w:rFonts w:hint="eastAsia" w:ascii="宋体" w:hAnsi="宋体" w:eastAsia="宋体" w:cs="宋体"/>
                <w:b w:val="0"/>
                <w:bCs w:val="0"/>
                <w:color w:val="auto"/>
                <w:sz w:val="22"/>
                <w:szCs w:val="22"/>
                <w:highlight w:val="none"/>
              </w:rPr>
              <w:t>下表所列项</w:t>
            </w:r>
            <w:r>
              <w:rPr>
                <w:rFonts w:hint="eastAsia" w:ascii="宋体" w:hAnsi="宋体" w:eastAsia="宋体" w:cs="宋体"/>
                <w:b w:val="0"/>
                <w:bCs w:val="0"/>
                <w:color w:val="auto"/>
                <w:sz w:val="22"/>
                <w:szCs w:val="22"/>
                <w:highlight w:val="none"/>
                <w:lang w:val="zh-CN"/>
              </w:rPr>
              <w:t>供应商必须提供，否则不能通过符合性审查的，责任自负）</w:t>
            </w:r>
          </w:p>
        </w:tc>
      </w:tr>
      <w:tr w14:paraId="17F4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14:paraId="5934917F">
            <w:pPr>
              <w:numPr>
                <w:ilvl w:val="0"/>
                <w:numId w:val="4"/>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36" w:type="dxa"/>
            <w:noWrap w:val="0"/>
            <w:vAlign w:val="top"/>
          </w:tcPr>
          <w:p w14:paraId="6952E1F1">
            <w:pPr>
              <w:autoSpaceDE w:val="0"/>
              <w:autoSpaceDN w:val="0"/>
              <w:adjustRightInd w:val="0"/>
              <w:spacing w:line="430" w:lineRule="atLeas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开标（报价）一览表</w:t>
            </w:r>
            <w:r>
              <w:rPr>
                <w:rFonts w:hint="eastAsia" w:ascii="宋体" w:hAnsi="宋体" w:eastAsia="宋体" w:cs="宋体"/>
                <w:b w:val="0"/>
                <w:bCs w:val="0"/>
                <w:color w:val="auto"/>
                <w:sz w:val="22"/>
                <w:szCs w:val="22"/>
                <w:highlight w:val="none"/>
              </w:rPr>
              <w:t>（附件一）</w:t>
            </w:r>
          </w:p>
        </w:tc>
      </w:tr>
      <w:tr w14:paraId="06DB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top"/>
          </w:tcPr>
          <w:p w14:paraId="33A615FE">
            <w:pPr>
              <w:numPr>
                <w:ilvl w:val="0"/>
                <w:numId w:val="4"/>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36" w:type="dxa"/>
            <w:noWrap w:val="0"/>
            <w:vAlign w:val="top"/>
          </w:tcPr>
          <w:p w14:paraId="0E084597">
            <w:pPr>
              <w:autoSpaceDE w:val="0"/>
              <w:autoSpaceDN w:val="0"/>
              <w:adjustRightInd w:val="0"/>
              <w:spacing w:line="430" w:lineRule="atLeas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投标分项报价表（附件二）</w:t>
            </w:r>
          </w:p>
        </w:tc>
      </w:tr>
    </w:tbl>
    <w:p w14:paraId="442EDCD6">
      <w:pPr>
        <w:autoSpaceDE w:val="0"/>
        <w:autoSpaceDN w:val="0"/>
        <w:adjustRightInd w:val="0"/>
        <w:snapToGrid w:val="0"/>
        <w:spacing w:line="430" w:lineRule="atLeas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 《资格文件》组成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AF7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30AD39E">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序号</w:t>
            </w:r>
          </w:p>
        </w:tc>
        <w:tc>
          <w:tcPr>
            <w:tcW w:w="8747" w:type="dxa"/>
            <w:noWrap w:val="0"/>
            <w:vAlign w:val="center"/>
          </w:tcPr>
          <w:p w14:paraId="302BFFE1">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内容（▲</w:t>
            </w:r>
            <w:r>
              <w:rPr>
                <w:rFonts w:hint="eastAsia" w:ascii="宋体" w:hAnsi="宋体" w:eastAsia="宋体" w:cs="宋体"/>
                <w:b w:val="0"/>
                <w:bCs w:val="0"/>
                <w:color w:val="auto"/>
                <w:sz w:val="22"/>
                <w:szCs w:val="22"/>
                <w:highlight w:val="none"/>
                <w:lang w:val="en-US" w:eastAsia="zh-CN"/>
              </w:rPr>
              <w:t>下表所列项</w:t>
            </w:r>
            <w:r>
              <w:rPr>
                <w:rFonts w:hint="eastAsia" w:ascii="宋体" w:hAnsi="宋体" w:eastAsia="宋体" w:cs="宋体"/>
                <w:b w:val="0"/>
                <w:bCs w:val="0"/>
                <w:color w:val="auto"/>
                <w:sz w:val="22"/>
                <w:szCs w:val="22"/>
                <w:highlight w:val="none"/>
                <w:lang w:val="zh-CN" w:eastAsia="zh-CN"/>
              </w:rPr>
              <w:t>供应商必须提供，否则不能通过符合性审查的，责任自负）</w:t>
            </w:r>
          </w:p>
        </w:tc>
      </w:tr>
      <w:tr w14:paraId="471C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4AA0B229">
            <w:pPr>
              <w:numPr>
                <w:ilvl w:val="0"/>
                <w:numId w:val="5"/>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5C1BD0E5">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供应商营业执照</w:t>
            </w:r>
          </w:p>
          <w:p w14:paraId="7D222D51">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注：供应商若为事业单位或社会团体的，提供事业单位登记证书或社会团体法人登记证书。</w:t>
            </w:r>
          </w:p>
        </w:tc>
      </w:tr>
      <w:tr w14:paraId="71C8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3E4365C4">
            <w:pPr>
              <w:numPr>
                <w:ilvl w:val="0"/>
                <w:numId w:val="5"/>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1038DD3C">
            <w:pPr>
              <w:autoSpaceDE w:val="0"/>
              <w:autoSpaceDN w:val="0"/>
              <w:adjustRightInd w:val="0"/>
              <w:snapToGrid w:val="0"/>
              <w:spacing w:line="43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供应商税务登记证（如为多证合一</w:t>
            </w:r>
            <w:r>
              <w:rPr>
                <w:rFonts w:hint="eastAsia" w:ascii="宋体" w:hAnsi="宋体" w:eastAsia="宋体" w:cs="宋体"/>
                <w:b w:val="0"/>
                <w:color w:val="auto"/>
                <w:sz w:val="22"/>
                <w:szCs w:val="22"/>
                <w:highlight w:val="none"/>
                <w:lang w:val="en-US" w:eastAsia="zh-CN"/>
              </w:rPr>
              <w:t>的，只需</w:t>
            </w:r>
            <w:r>
              <w:rPr>
                <w:rFonts w:hint="eastAsia" w:ascii="宋体" w:hAnsi="宋体" w:eastAsia="宋体" w:cs="宋体"/>
                <w:b w:val="0"/>
                <w:color w:val="auto"/>
                <w:sz w:val="22"/>
                <w:szCs w:val="22"/>
                <w:highlight w:val="none"/>
              </w:rPr>
              <w:t>提供</w:t>
            </w:r>
            <w:r>
              <w:rPr>
                <w:rFonts w:hint="eastAsia" w:ascii="宋体" w:hAnsi="宋体" w:eastAsia="宋体" w:cs="宋体"/>
                <w:b w:val="0"/>
                <w:color w:val="auto"/>
                <w:sz w:val="22"/>
                <w:szCs w:val="22"/>
                <w:highlight w:val="none"/>
                <w:lang w:val="en-US" w:eastAsia="zh-CN"/>
              </w:rPr>
              <w:t>第1项</w:t>
            </w:r>
            <w:r>
              <w:rPr>
                <w:rFonts w:hint="eastAsia" w:ascii="宋体" w:hAnsi="宋体" w:eastAsia="宋体" w:cs="宋体"/>
                <w:b w:val="0"/>
                <w:color w:val="auto"/>
                <w:sz w:val="22"/>
                <w:szCs w:val="22"/>
                <w:highlight w:val="none"/>
              </w:rPr>
              <w:t>）</w:t>
            </w:r>
          </w:p>
        </w:tc>
      </w:tr>
      <w:tr w14:paraId="7C9B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961405E">
            <w:pPr>
              <w:numPr>
                <w:ilvl w:val="0"/>
                <w:numId w:val="5"/>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17C0514A">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符合参加政府采购活动应当具备的一般条件的承诺函（附件三）</w:t>
            </w:r>
          </w:p>
        </w:tc>
      </w:tr>
      <w:tr w14:paraId="5B72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86E35D6">
            <w:pPr>
              <w:numPr>
                <w:ilvl w:val="0"/>
                <w:numId w:val="5"/>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top"/>
          </w:tcPr>
          <w:p w14:paraId="2206A17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供应商“信用中国”(</w:t>
            </w:r>
            <w:r>
              <w:rPr>
                <w:rFonts w:hint="eastAsia" w:ascii="宋体" w:hAnsi="宋体" w:eastAsia="宋体" w:cs="宋体"/>
                <w:b w:val="0"/>
                <w:bCs w:val="0"/>
                <w:color w:val="auto"/>
                <w:sz w:val="22"/>
                <w:szCs w:val="22"/>
                <w:highlight w:val="none"/>
                <w:lang w:val="en-US" w:eastAsia="zh-CN"/>
              </w:rPr>
              <w:fldChar w:fldCharType="begin"/>
            </w:r>
            <w:r>
              <w:rPr>
                <w:rFonts w:hint="eastAsia" w:ascii="宋体" w:hAnsi="宋体" w:eastAsia="宋体" w:cs="宋体"/>
                <w:b w:val="0"/>
                <w:bCs w:val="0"/>
                <w:color w:val="auto"/>
                <w:sz w:val="22"/>
                <w:szCs w:val="22"/>
                <w:highlight w:val="none"/>
                <w:lang w:val="en-US" w:eastAsia="zh-CN"/>
              </w:rPr>
              <w:instrText xml:space="preserve"> HYPERLINK "http://www.creditchina.gov.cn" </w:instrText>
            </w:r>
            <w:r>
              <w:rPr>
                <w:rFonts w:hint="eastAsia" w:ascii="宋体" w:hAnsi="宋体" w:eastAsia="宋体" w:cs="宋体"/>
                <w:b w:val="0"/>
                <w:bCs w:val="0"/>
                <w:color w:val="auto"/>
                <w:sz w:val="22"/>
                <w:szCs w:val="22"/>
                <w:highlight w:val="none"/>
                <w:lang w:val="en-US" w:eastAsia="zh-CN"/>
              </w:rPr>
              <w:fldChar w:fldCharType="separate"/>
            </w:r>
            <w:r>
              <w:rPr>
                <w:rFonts w:hint="eastAsia" w:ascii="宋体" w:hAnsi="宋体" w:eastAsia="宋体" w:cs="宋体"/>
                <w:b w:val="0"/>
                <w:bCs w:val="0"/>
                <w:color w:val="auto"/>
                <w:sz w:val="22"/>
                <w:szCs w:val="22"/>
                <w:highlight w:val="none"/>
                <w:lang w:val="en-US" w:eastAsia="zh-CN"/>
              </w:rPr>
              <w:t>www.creditchina.gov.cn</w:t>
            </w:r>
            <w:r>
              <w:rPr>
                <w:rFonts w:hint="eastAsia" w:ascii="宋体" w:hAnsi="宋体" w:eastAsia="宋体" w:cs="宋体"/>
                <w:b w:val="0"/>
                <w:bCs w:val="0"/>
                <w:color w:val="auto"/>
                <w:sz w:val="22"/>
                <w:szCs w:val="22"/>
                <w:highlight w:val="none"/>
                <w:lang w:val="en-US" w:eastAsia="zh-CN"/>
              </w:rPr>
              <w:fldChar w:fldCharType="end"/>
            </w:r>
            <w:r>
              <w:rPr>
                <w:rFonts w:hint="eastAsia" w:ascii="宋体" w:hAnsi="宋体" w:eastAsia="宋体" w:cs="宋体"/>
                <w:b w:val="0"/>
                <w:bCs w:val="0"/>
                <w:color w:val="auto"/>
                <w:sz w:val="22"/>
                <w:szCs w:val="22"/>
                <w:highlight w:val="none"/>
                <w:lang w:val="en-US" w:eastAsia="zh-CN"/>
              </w:rPr>
              <w:t>)；“中国政府采购网”（http://www.ccgp.gov.cn/）信用记录网页截图（招标公告发布之日至投标截止时间前均可）</w:t>
            </w:r>
          </w:p>
        </w:tc>
      </w:tr>
      <w:tr w14:paraId="665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41CD90A">
            <w:pPr>
              <w:numPr>
                <w:ilvl w:val="0"/>
                <w:numId w:val="5"/>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2528E56A">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供应商法定代表人授权书（附件</w:t>
            </w:r>
            <w:r>
              <w:rPr>
                <w:rFonts w:hint="eastAsia" w:ascii="宋体" w:eastAsia="宋体" w:cs="宋体"/>
                <w:b w:val="0"/>
                <w:color w:val="auto"/>
                <w:sz w:val="22"/>
                <w:szCs w:val="22"/>
                <w:highlight w:val="none"/>
                <w:lang w:val="en-US" w:eastAsia="zh-CN"/>
              </w:rPr>
              <w:t>四</w:t>
            </w:r>
            <w:r>
              <w:rPr>
                <w:rFonts w:hint="eastAsia" w:ascii="宋体" w:hAnsi="宋体" w:eastAsia="宋体" w:cs="宋体"/>
                <w:b w:val="0"/>
                <w:color w:val="auto"/>
                <w:sz w:val="22"/>
                <w:szCs w:val="22"/>
                <w:highlight w:val="none"/>
              </w:rPr>
              <w:t>）（如为</w:t>
            </w:r>
            <w:r>
              <w:rPr>
                <w:rFonts w:hint="eastAsia" w:ascii="宋体" w:hAnsi="宋体" w:eastAsia="宋体" w:cs="宋体"/>
                <w:b w:val="0"/>
                <w:color w:val="auto"/>
                <w:sz w:val="22"/>
                <w:szCs w:val="22"/>
                <w:highlight w:val="none"/>
                <w:lang w:val="en-US" w:eastAsia="zh-CN"/>
              </w:rPr>
              <w:t>法人或负责人签署的，无需提供此项</w:t>
            </w:r>
            <w:r>
              <w:rPr>
                <w:rFonts w:hint="eastAsia" w:ascii="宋体" w:hAnsi="宋体" w:eastAsia="宋体" w:cs="宋体"/>
                <w:b w:val="0"/>
                <w:color w:val="auto"/>
                <w:sz w:val="22"/>
                <w:szCs w:val="22"/>
                <w:highlight w:val="none"/>
              </w:rPr>
              <w:t>）</w:t>
            </w:r>
          </w:p>
        </w:tc>
      </w:tr>
    </w:tbl>
    <w:p w14:paraId="7FCC8F50">
      <w:pPr>
        <w:autoSpaceDE w:val="0"/>
        <w:autoSpaceDN w:val="0"/>
        <w:adjustRightInd w:val="0"/>
        <w:snapToGrid w:val="0"/>
        <w:spacing w:line="430" w:lineRule="atLeas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2.3 《商务技术文件》组成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A28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4054567">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序号</w:t>
            </w:r>
          </w:p>
        </w:tc>
        <w:tc>
          <w:tcPr>
            <w:tcW w:w="8747" w:type="dxa"/>
            <w:noWrap w:val="0"/>
            <w:vAlign w:val="top"/>
          </w:tcPr>
          <w:p w14:paraId="496F355A">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内容（▲</w:t>
            </w:r>
            <w:r>
              <w:rPr>
                <w:rFonts w:hint="eastAsia" w:ascii="宋体" w:hAnsi="宋体" w:eastAsia="宋体" w:cs="宋体"/>
                <w:b w:val="0"/>
                <w:bCs w:val="0"/>
                <w:color w:val="auto"/>
                <w:sz w:val="22"/>
                <w:szCs w:val="22"/>
                <w:highlight w:val="none"/>
              </w:rPr>
              <w:t>下表</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zh-CN"/>
              </w:rPr>
              <w:t>项供应商必须提供，否则不能通过符合性审查的，责任自负）</w:t>
            </w:r>
          </w:p>
        </w:tc>
      </w:tr>
      <w:tr w14:paraId="3BD3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81E56F6">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42627F8A">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zh-CN" w:eastAsia="zh-CN" w:bidi="ar-SA"/>
              </w:rPr>
            </w:pPr>
            <w:r>
              <w:rPr>
                <w:rFonts w:hint="eastAsia" w:ascii="宋体" w:hAnsi="宋体" w:eastAsia="宋体" w:cs="宋体"/>
                <w:b w:val="0"/>
                <w:bCs w:val="0"/>
                <w:color w:val="auto"/>
                <w:sz w:val="22"/>
                <w:szCs w:val="22"/>
                <w:highlight w:val="none"/>
                <w:lang w:eastAsia="zh-CN"/>
              </w:rPr>
              <w:t>投标函</w:t>
            </w:r>
            <w:r>
              <w:rPr>
                <w:rFonts w:hint="eastAsia" w:ascii="宋体" w:hAnsi="宋体" w:eastAsia="宋体" w:cs="宋体"/>
                <w:b w:val="0"/>
                <w:bCs w:val="0"/>
                <w:color w:val="auto"/>
                <w:sz w:val="22"/>
                <w:szCs w:val="22"/>
                <w:highlight w:val="none"/>
              </w:rPr>
              <w:t>（附件</w:t>
            </w:r>
            <w:r>
              <w:rPr>
                <w:rFonts w:hint="eastAsia" w:ascii="宋体" w:eastAsia="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w:t>
            </w:r>
          </w:p>
        </w:tc>
      </w:tr>
      <w:tr w14:paraId="1AE2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BA05332">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608D21EF">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供应商参与政府采购活动投标资格声明（附件</w:t>
            </w:r>
            <w:r>
              <w:rPr>
                <w:rFonts w:hint="eastAsia" w:ascii="宋体" w:eastAsia="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w:t>
            </w:r>
          </w:p>
        </w:tc>
      </w:tr>
      <w:tr w14:paraId="396C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C6B38EF">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4B0337B6">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法定代表人诚信投标承诺书（附件</w:t>
            </w:r>
            <w:r>
              <w:rPr>
                <w:rFonts w:hint="eastAsia" w:ascii="宋体" w:eastAsia="宋体" w:cs="宋体"/>
                <w:b w:val="0"/>
                <w:bCs w:val="0"/>
                <w:color w:val="auto"/>
                <w:sz w:val="22"/>
                <w:szCs w:val="22"/>
                <w:highlight w:val="none"/>
                <w:lang w:val="en-US" w:eastAsia="zh-CN"/>
              </w:rPr>
              <w:t>七</w:t>
            </w:r>
            <w:r>
              <w:rPr>
                <w:rFonts w:hint="eastAsia" w:ascii="宋体" w:hAnsi="宋体" w:eastAsia="宋体" w:cs="宋体"/>
                <w:b w:val="0"/>
                <w:bCs w:val="0"/>
                <w:color w:val="auto"/>
                <w:sz w:val="22"/>
                <w:szCs w:val="22"/>
                <w:highlight w:val="none"/>
              </w:rPr>
              <w:t>）</w:t>
            </w:r>
          </w:p>
        </w:tc>
      </w:tr>
      <w:tr w14:paraId="2DA7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05B502B">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6FE4C4E7">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商务偏离表（附件</w:t>
            </w:r>
            <w:r>
              <w:rPr>
                <w:rFonts w:hint="eastAsia" w:ascii="宋体" w:eastAsia="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（一））、技术偏离表（附件</w:t>
            </w:r>
            <w:r>
              <w:rPr>
                <w:rFonts w:hint="eastAsia" w:ascii="宋体" w:eastAsia="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（二））</w:t>
            </w:r>
          </w:p>
        </w:tc>
      </w:tr>
      <w:tr w14:paraId="2B8C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0F5A9E0">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2B00D9EC">
            <w:pPr>
              <w:autoSpaceDE w:val="0"/>
              <w:autoSpaceDN w:val="0"/>
              <w:adjustRightInd w:val="0"/>
              <w:snapToGrid w:val="0"/>
              <w:spacing w:line="430" w:lineRule="atLeast"/>
              <w:jc w:val="both"/>
              <w:rPr>
                <w:rFonts w:hint="default" w:ascii="宋体" w:hAnsi="宋体" w:eastAsia="宋体" w:cs="宋体"/>
                <w:b w:val="0"/>
                <w:bCs w:val="0"/>
                <w:color w:val="auto"/>
                <w:sz w:val="22"/>
                <w:szCs w:val="22"/>
                <w:highlight w:val="none"/>
                <w:lang w:val="en-US" w:eastAsia="zh-CN" w:bidi="ar-SA"/>
              </w:rPr>
            </w:pPr>
            <w:r>
              <w:rPr>
                <w:rFonts w:hint="eastAsia" w:ascii="宋体" w:eastAsia="宋体" w:cs="宋体"/>
                <w:b w:val="0"/>
                <w:bCs w:val="0"/>
                <w:color w:val="auto"/>
                <w:sz w:val="22"/>
                <w:szCs w:val="22"/>
                <w:highlight w:val="none"/>
                <w:lang w:val="en-US" w:eastAsia="zh-CN"/>
              </w:rPr>
              <w:t>技术服务方案</w:t>
            </w:r>
          </w:p>
        </w:tc>
      </w:tr>
      <w:tr w14:paraId="2C19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E92BE13">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3A7FE70C">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供应商项目服务人员汇总表（附件</w:t>
            </w:r>
            <w:r>
              <w:rPr>
                <w:rFonts w:hint="eastAsia" w:ascii="宋体" w:eastAsia="宋体" w:cs="宋体"/>
                <w:b w:val="0"/>
                <w:bCs w:val="0"/>
                <w:color w:val="auto"/>
                <w:sz w:val="22"/>
                <w:szCs w:val="22"/>
                <w:highlight w:val="none"/>
                <w:lang w:val="en-US" w:eastAsia="zh-CN"/>
              </w:rPr>
              <w:t>九</w:t>
            </w:r>
            <w:r>
              <w:rPr>
                <w:rFonts w:hint="eastAsia" w:ascii="宋体" w:hAnsi="宋体" w:eastAsia="宋体" w:cs="宋体"/>
                <w:b w:val="0"/>
                <w:bCs w:val="0"/>
                <w:color w:val="auto"/>
                <w:sz w:val="22"/>
                <w:szCs w:val="22"/>
                <w:highlight w:val="none"/>
              </w:rPr>
              <w:t>）</w:t>
            </w:r>
          </w:p>
        </w:tc>
      </w:tr>
      <w:tr w14:paraId="7E96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14CBF4B">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top"/>
          </w:tcPr>
          <w:p w14:paraId="2ABBB75B">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距离采购人最近的服务机构的详细介绍、服务机构总负责人，电话，地址，技术力量配置等；</w:t>
            </w:r>
          </w:p>
        </w:tc>
      </w:tr>
      <w:tr w14:paraId="0A39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0C04D3B6">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top"/>
          </w:tcPr>
          <w:p w14:paraId="6710359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供应商质量体系认证证书、供应商环境体系认证证书、供应商职业健康体系认证证书（（如有则提供）</w:t>
            </w:r>
          </w:p>
        </w:tc>
      </w:tr>
      <w:tr w14:paraId="61FF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8A1F102">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2CB906BD">
            <w:pPr>
              <w:autoSpaceDE w:val="0"/>
              <w:autoSpaceDN w:val="0"/>
              <w:adjustRightInd w:val="0"/>
              <w:snapToGrid w:val="0"/>
              <w:spacing w:line="430" w:lineRule="atLeast"/>
              <w:jc w:val="lef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供应商项目业绩清单（如有则提供）（附件十）</w:t>
            </w:r>
          </w:p>
        </w:tc>
      </w:tr>
      <w:tr w14:paraId="2DFF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1AF807C">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6A92A45B">
            <w:pPr>
              <w:autoSpaceDE w:val="0"/>
              <w:autoSpaceDN w:val="0"/>
              <w:adjustRightInd w:val="0"/>
              <w:snapToGrid w:val="0"/>
              <w:spacing w:line="430" w:lineRule="atLeast"/>
              <w:jc w:val="lef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eastAsia="zh-CN"/>
              </w:rPr>
              <w:t>政府采购活动现场确认声明书</w:t>
            </w:r>
            <w:r>
              <w:rPr>
                <w:rFonts w:hint="eastAsia" w:ascii="宋体" w:eastAsia="宋体" w:cs="宋体"/>
                <w:b w:val="0"/>
                <w:bCs w:val="0"/>
                <w:color w:val="auto"/>
                <w:sz w:val="22"/>
                <w:szCs w:val="22"/>
                <w:highlight w:val="none"/>
                <w:lang w:eastAsia="zh-CN"/>
              </w:rPr>
              <w:t>（</w:t>
            </w:r>
            <w:r>
              <w:rPr>
                <w:rFonts w:hint="eastAsia" w:ascii="宋体" w:eastAsia="宋体" w:cs="宋体"/>
                <w:b w:val="0"/>
                <w:bCs w:val="0"/>
                <w:color w:val="auto"/>
                <w:sz w:val="22"/>
                <w:szCs w:val="22"/>
                <w:highlight w:val="none"/>
                <w:lang w:val="en-US" w:eastAsia="zh-CN"/>
              </w:rPr>
              <w:t>附件十一</w:t>
            </w:r>
            <w:r>
              <w:rPr>
                <w:rFonts w:hint="eastAsia" w:ascii="宋体" w:eastAsia="宋体" w:cs="宋体"/>
                <w:b w:val="0"/>
                <w:bCs w:val="0"/>
                <w:color w:val="auto"/>
                <w:sz w:val="22"/>
                <w:szCs w:val="22"/>
                <w:highlight w:val="none"/>
                <w:lang w:eastAsia="zh-CN"/>
              </w:rPr>
              <w:t>）</w:t>
            </w:r>
          </w:p>
        </w:tc>
      </w:tr>
      <w:tr w14:paraId="6382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CEBB66A">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1F327E0E">
            <w:pPr>
              <w:autoSpaceDE w:val="0"/>
              <w:autoSpaceDN w:val="0"/>
              <w:adjustRightInd w:val="0"/>
              <w:snapToGrid w:val="0"/>
              <w:spacing w:line="430" w:lineRule="atLeast"/>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供应商具有的其它相关资质证书（如有则提供）</w:t>
            </w:r>
          </w:p>
        </w:tc>
      </w:tr>
      <w:tr w14:paraId="4CB1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0816B117">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4932FFC6">
            <w:pPr>
              <w:autoSpaceDE w:val="0"/>
              <w:autoSpaceDN w:val="0"/>
              <w:adjustRightInd w:val="0"/>
              <w:snapToGrid w:val="0"/>
              <w:spacing w:line="430" w:lineRule="atLeast"/>
              <w:jc w:val="both"/>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采购文件规范要求</w:t>
            </w:r>
            <w:r>
              <w:rPr>
                <w:rFonts w:hint="eastAsia" w:ascii="宋体" w:hAnsi="宋体" w:eastAsia="宋体" w:cs="宋体"/>
                <w:b w:val="0"/>
                <w:bCs w:val="0"/>
                <w:color w:val="auto"/>
                <w:sz w:val="22"/>
                <w:szCs w:val="22"/>
                <w:highlight w:val="none"/>
              </w:rPr>
              <w:t>中的采购内容与技术要求需要提供的其它文件和资料。</w:t>
            </w:r>
          </w:p>
        </w:tc>
      </w:tr>
      <w:tr w14:paraId="063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4907BEB">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center"/>
          </w:tcPr>
          <w:p w14:paraId="387A0004">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其它供应商须说明的资料（如有则提供）</w:t>
            </w:r>
          </w:p>
        </w:tc>
      </w:tr>
      <w:tr w14:paraId="4BF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356CB2C1">
            <w:pPr>
              <w:numPr>
                <w:ilvl w:val="0"/>
                <w:numId w:val="6"/>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noWrap w:val="0"/>
            <w:vAlign w:val="top"/>
          </w:tcPr>
          <w:p w14:paraId="055E55B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中小企业相关的证明材料：</w:t>
            </w:r>
          </w:p>
          <w:p w14:paraId="18BADF3F">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中小企业</w:t>
            </w:r>
          </w:p>
          <w:p w14:paraId="78F180C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中小企业声明函（原件，加盖供应商公章，格式见采购文件第四部分附件1）</w:t>
            </w:r>
          </w:p>
          <w:p w14:paraId="7E7F9BE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15053D5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（3）残疾人福利性单位声明函（原件，加盖供应商公章，格式见采购文件第四部分附件在政府采购活动中，残疾人福利性单位视同小型、微型企业。</w:t>
            </w:r>
          </w:p>
        </w:tc>
      </w:tr>
      <w:bookmarkEnd w:id="5"/>
      <w:bookmarkEnd w:id="6"/>
    </w:tbl>
    <w:p w14:paraId="79F36280">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2、采购内容填写说明</w:t>
      </w:r>
    </w:p>
    <w:p w14:paraId="63E457EA">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供应商应按照第三部分第3条第1款所列出的内容及格式组成</w:t>
      </w:r>
      <w:r>
        <w:rPr>
          <w:rFonts w:hint="eastAsia" w:ascii="宋体" w:hAnsi="宋体" w:eastAsia="宋体" w:cs="宋体"/>
          <w:b w:val="0"/>
          <w:bCs w:val="0"/>
          <w:color w:val="auto"/>
          <w:sz w:val="22"/>
          <w:szCs w:val="22"/>
          <w:highlight w:val="none"/>
          <w:lang w:eastAsia="zh-CN"/>
        </w:rPr>
        <w:t>投标文件</w:t>
      </w:r>
      <w:r>
        <w:rPr>
          <w:rFonts w:hint="eastAsia" w:ascii="宋体" w:hAnsi="宋体" w:eastAsia="宋体" w:cs="宋体"/>
          <w:b w:val="0"/>
          <w:bCs w:val="0"/>
          <w:color w:val="auto"/>
          <w:sz w:val="22"/>
          <w:szCs w:val="22"/>
          <w:highlight w:val="none"/>
        </w:rPr>
        <w:t>。</w:t>
      </w:r>
    </w:p>
    <w:p w14:paraId="1790657F">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bookmarkStart w:id="7" w:name="_Toc132122115"/>
      <w:bookmarkStart w:id="8" w:name="_Toc132122412"/>
      <w:r>
        <w:rPr>
          <w:rFonts w:hint="eastAsia" w:ascii="宋体" w:hAnsi="宋体" w:eastAsia="宋体" w:cs="宋体"/>
          <w:b w:val="0"/>
          <w:bCs w:val="0"/>
          <w:color w:val="auto"/>
          <w:sz w:val="22"/>
          <w:szCs w:val="22"/>
          <w:highlight w:val="none"/>
        </w:rPr>
        <w:t>3、报价</w:t>
      </w:r>
      <w:bookmarkEnd w:id="7"/>
      <w:bookmarkEnd w:id="8"/>
    </w:p>
    <w:p w14:paraId="4FAC26E9">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供应商应按采购文件中《</w:t>
      </w:r>
      <w:r>
        <w:rPr>
          <w:rFonts w:hint="eastAsia" w:ascii="宋体" w:hAnsi="宋体" w:eastAsia="宋体" w:cs="宋体"/>
          <w:b w:val="0"/>
          <w:bCs w:val="0"/>
          <w:color w:val="auto"/>
          <w:sz w:val="22"/>
          <w:szCs w:val="22"/>
          <w:highlight w:val="none"/>
          <w:lang w:eastAsia="zh-CN"/>
        </w:rPr>
        <w:t>开标（报价）一览表</w:t>
      </w:r>
      <w:r>
        <w:rPr>
          <w:rFonts w:hint="eastAsia" w:ascii="宋体" w:hAnsi="宋体" w:eastAsia="宋体" w:cs="宋体"/>
          <w:b w:val="0"/>
          <w:bCs w:val="0"/>
          <w:color w:val="auto"/>
          <w:sz w:val="22"/>
          <w:szCs w:val="22"/>
          <w:highlight w:val="none"/>
        </w:rPr>
        <w:t>》填写</w:t>
      </w:r>
      <w:r>
        <w:rPr>
          <w:rFonts w:hint="eastAsia" w:ascii="宋体" w:hAnsi="宋体" w:eastAsia="宋体" w:cs="宋体"/>
          <w:b w:val="0"/>
          <w:bCs w:val="0"/>
          <w:color w:val="auto"/>
          <w:sz w:val="22"/>
          <w:szCs w:val="22"/>
          <w:highlight w:val="none"/>
          <w:lang w:val="en-US" w:eastAsia="zh-CN"/>
        </w:rPr>
        <w:t>投标报价，并填写投标分项报价表</w:t>
      </w:r>
      <w:r>
        <w:rPr>
          <w:rFonts w:hint="eastAsia" w:ascii="宋体" w:hAnsi="宋体" w:eastAsia="宋体" w:cs="宋体"/>
          <w:b w:val="0"/>
          <w:bCs w:val="0"/>
          <w:color w:val="auto"/>
          <w:sz w:val="22"/>
          <w:szCs w:val="22"/>
          <w:highlight w:val="none"/>
        </w:rPr>
        <w:t>。</w:t>
      </w:r>
    </w:p>
    <w:p w14:paraId="7B2272D7">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本次采购报价为包括</w:t>
      </w:r>
      <w:r>
        <w:rPr>
          <w:rFonts w:hint="eastAsia" w:ascii="宋体" w:hAnsi="宋体" w:eastAsia="宋体" w:cs="宋体"/>
          <w:b w:val="0"/>
          <w:bCs w:val="0"/>
          <w:color w:val="auto"/>
          <w:sz w:val="22"/>
          <w:szCs w:val="22"/>
          <w:highlight w:val="none"/>
          <w:lang w:val="en-US" w:eastAsia="zh-CN"/>
        </w:rPr>
        <w:t>本项目</w:t>
      </w:r>
      <w:r>
        <w:rPr>
          <w:rFonts w:hint="eastAsia" w:ascii="宋体" w:hAnsi="宋体" w:eastAsia="宋体" w:cs="宋体"/>
          <w:b w:val="0"/>
          <w:bCs w:val="0"/>
          <w:color w:val="auto"/>
          <w:sz w:val="22"/>
          <w:szCs w:val="22"/>
          <w:highlight w:val="none"/>
        </w:rPr>
        <w:t>全部费用。</w:t>
      </w:r>
    </w:p>
    <w:p w14:paraId="1B226643">
      <w:pPr>
        <w:autoSpaceDE w:val="0"/>
        <w:autoSpaceDN w:val="0"/>
        <w:adjustRightInd w:val="0"/>
        <w:snapToGrid w:val="0"/>
        <w:spacing w:line="420" w:lineRule="exact"/>
        <w:ind w:firstLine="446"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供应商应在各自技术和商务占优势的基础上并充分考虑本项目的重要性，提供对采购人最优惠的报价。</w:t>
      </w:r>
    </w:p>
    <w:p w14:paraId="5E664384">
      <w:pPr>
        <w:pStyle w:val="18"/>
        <w:adjustRightInd w:val="0"/>
        <w:spacing w:line="420" w:lineRule="exact"/>
        <w:ind w:left="0" w:leftChars="0" w:firstLine="446" w:firstLineChars="200"/>
        <w:rPr>
          <w:rFonts w:hint="eastAsia" w:asciiTheme="majorEastAsia" w:hAnsiTheme="majorEastAsia" w:eastAsiaTheme="majorEastAsia" w:cstheme="majorEastAsia"/>
          <w:b w:val="0"/>
          <w:bCs w:val="0"/>
          <w:color w:val="auto"/>
          <w:sz w:val="22"/>
          <w:szCs w:val="22"/>
          <w:highlight w:val="none"/>
          <w:u w:val="none"/>
        </w:rPr>
      </w:pPr>
      <w:r>
        <w:rPr>
          <w:rFonts w:hint="eastAsia" w:asciiTheme="majorEastAsia" w:hAnsiTheme="majorEastAsia" w:eastAsiaTheme="majorEastAsia" w:cstheme="majorEastAsia"/>
          <w:b w:val="0"/>
          <w:bCs w:val="0"/>
          <w:color w:val="auto"/>
          <w:sz w:val="22"/>
          <w:szCs w:val="22"/>
          <w:highlight w:val="none"/>
          <w:u w:val="none"/>
        </w:rPr>
        <w:t>供应商在报价总价中应充分考虑所有可能发生的费用，否则采购人将视报价总价中已包括所有费用。</w:t>
      </w:r>
    </w:p>
    <w:p w14:paraId="2144B08B">
      <w:pPr>
        <w:autoSpaceDE w:val="0"/>
        <w:autoSpaceDN w:val="0"/>
        <w:adjustRightInd w:val="0"/>
        <w:spacing w:line="420" w:lineRule="exact"/>
        <w:ind w:firstLine="436" w:firstLineChars="196"/>
        <w:textAlignment w:val="bottom"/>
        <w:rPr>
          <w:rFonts w:hint="eastAsia" w:asciiTheme="majorEastAsia" w:hAnsiTheme="majorEastAsia" w:eastAsiaTheme="majorEastAsia" w:cstheme="majorEastAsia"/>
          <w:b w:val="0"/>
          <w:bCs w:val="0"/>
          <w:color w:val="auto"/>
          <w:sz w:val="22"/>
          <w:szCs w:val="22"/>
          <w:highlight w:val="none"/>
          <w:u w:val="none"/>
        </w:rPr>
      </w:pPr>
      <w:r>
        <w:rPr>
          <w:rFonts w:hint="eastAsia" w:asciiTheme="majorEastAsia" w:hAnsiTheme="majorEastAsia" w:eastAsiaTheme="majorEastAsia" w:cstheme="majorEastAsia"/>
          <w:b w:val="0"/>
          <w:bCs w:val="0"/>
          <w:color w:val="auto"/>
          <w:sz w:val="22"/>
          <w:szCs w:val="22"/>
          <w:highlight w:val="none"/>
          <w:u w:val="none"/>
        </w:rPr>
        <w:t>供应商对在合同执行中，除上述费用及采购文件规定的由</w:t>
      </w:r>
      <w:r>
        <w:rPr>
          <w:rFonts w:hint="eastAsia" w:asciiTheme="majorEastAsia" w:hAnsiTheme="majorEastAsia" w:eastAsiaTheme="majorEastAsia" w:cstheme="majorEastAsia"/>
          <w:b w:val="0"/>
          <w:bCs w:val="0"/>
          <w:color w:val="auto"/>
          <w:sz w:val="22"/>
          <w:szCs w:val="22"/>
          <w:highlight w:val="none"/>
          <w:u w:val="none"/>
          <w:lang w:eastAsia="zh-CN"/>
        </w:rPr>
        <w:t>中标（成交）供应商</w:t>
      </w:r>
      <w:r>
        <w:rPr>
          <w:rFonts w:hint="eastAsia" w:asciiTheme="majorEastAsia" w:hAnsiTheme="majorEastAsia" w:eastAsiaTheme="majorEastAsia" w:cstheme="majorEastAsia"/>
          <w:b w:val="0"/>
          <w:bCs w:val="0"/>
          <w:color w:val="auto"/>
          <w:sz w:val="22"/>
          <w:szCs w:val="22"/>
          <w:highlight w:val="none"/>
          <w:u w:val="none"/>
        </w:rPr>
        <w:t>负责的工作范围以外需要采购人协调或提供便利的工作应当在</w:t>
      </w:r>
      <w:r>
        <w:rPr>
          <w:rFonts w:hint="eastAsia" w:asciiTheme="majorEastAsia" w:hAnsiTheme="majorEastAsia" w:eastAsiaTheme="majorEastAsia" w:cstheme="majorEastAsia"/>
          <w:b w:val="0"/>
          <w:bCs w:val="0"/>
          <w:color w:val="auto"/>
          <w:sz w:val="22"/>
          <w:szCs w:val="22"/>
          <w:highlight w:val="none"/>
          <w:u w:val="none"/>
          <w:lang w:eastAsia="zh-CN"/>
        </w:rPr>
        <w:t>投标文件</w:t>
      </w:r>
      <w:r>
        <w:rPr>
          <w:rFonts w:hint="eastAsia" w:asciiTheme="majorEastAsia" w:hAnsiTheme="majorEastAsia" w:eastAsiaTheme="majorEastAsia" w:cstheme="majorEastAsia"/>
          <w:b w:val="0"/>
          <w:bCs w:val="0"/>
          <w:color w:val="auto"/>
          <w:sz w:val="22"/>
          <w:szCs w:val="22"/>
          <w:highlight w:val="none"/>
          <w:u w:val="none"/>
        </w:rPr>
        <w:t>中说明。</w:t>
      </w:r>
    </w:p>
    <w:p w14:paraId="3655A927">
      <w:pPr>
        <w:pStyle w:val="12"/>
        <w:adjustRightInd w:val="0"/>
        <w:snapToGrid w:val="0"/>
        <w:spacing w:line="420" w:lineRule="exact"/>
        <w:ind w:firstLine="446" w:firstLineChars="200"/>
        <w:rPr>
          <w:rFonts w:hint="eastAsia" w:asciiTheme="majorEastAsia" w:hAnsiTheme="majorEastAsia" w:eastAsiaTheme="majorEastAsia" w:cstheme="majorEastAsia"/>
          <w:b w:val="0"/>
          <w:bCs w:val="0"/>
          <w:color w:val="auto"/>
          <w:sz w:val="22"/>
          <w:szCs w:val="22"/>
          <w:highlight w:val="none"/>
        </w:rPr>
      </w:pPr>
      <w:bookmarkStart w:id="9" w:name="_Toc132122117"/>
      <w:bookmarkStart w:id="10" w:name="_Toc132122414"/>
      <w:r>
        <w:rPr>
          <w:rFonts w:hint="eastAsia" w:asciiTheme="majorEastAsia" w:hAnsiTheme="majorEastAsia" w:eastAsiaTheme="majorEastAsia" w:cstheme="majorEastAsia"/>
          <w:b w:val="0"/>
          <w:bCs w:val="0"/>
          <w:color w:val="auto"/>
          <w:sz w:val="22"/>
          <w:szCs w:val="22"/>
          <w:highlight w:val="none"/>
          <w:lang w:val="en-US" w:eastAsia="zh-CN"/>
        </w:rPr>
        <w:t>4</w:t>
      </w:r>
      <w:r>
        <w:rPr>
          <w:rFonts w:hint="eastAsia" w:asciiTheme="majorEastAsia" w:hAnsiTheme="majorEastAsia" w:eastAsiaTheme="majorEastAsia" w:cstheme="majorEastAsia"/>
          <w:b w:val="0"/>
          <w:bCs w:val="0"/>
          <w:color w:val="auto"/>
          <w:sz w:val="22"/>
          <w:szCs w:val="22"/>
          <w:highlight w:val="none"/>
        </w:rPr>
        <w:t>、</w:t>
      </w:r>
      <w:r>
        <w:rPr>
          <w:rFonts w:hint="eastAsia" w:asciiTheme="majorEastAsia" w:hAnsiTheme="majorEastAsia" w:eastAsiaTheme="majorEastAsia" w:cstheme="majorEastAsia"/>
          <w:b w:val="0"/>
          <w:bCs w:val="0"/>
          <w:color w:val="auto"/>
          <w:sz w:val="22"/>
          <w:szCs w:val="22"/>
          <w:highlight w:val="none"/>
          <w:lang w:eastAsia="zh-CN"/>
        </w:rPr>
        <w:t>投标文件</w:t>
      </w:r>
      <w:r>
        <w:rPr>
          <w:rFonts w:hint="eastAsia" w:asciiTheme="majorEastAsia" w:hAnsiTheme="majorEastAsia" w:eastAsiaTheme="majorEastAsia" w:cstheme="majorEastAsia"/>
          <w:b w:val="0"/>
          <w:bCs w:val="0"/>
          <w:color w:val="auto"/>
          <w:sz w:val="22"/>
          <w:szCs w:val="22"/>
          <w:highlight w:val="none"/>
        </w:rPr>
        <w:t>的有效期</w:t>
      </w:r>
      <w:bookmarkEnd w:id="9"/>
      <w:bookmarkEnd w:id="10"/>
    </w:p>
    <w:p w14:paraId="1850A761">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en-US" w:eastAsia="zh-CN"/>
        </w:rPr>
        <w:t>4</w:t>
      </w:r>
      <w:r>
        <w:rPr>
          <w:rFonts w:hint="eastAsia" w:asciiTheme="majorEastAsia" w:hAnsiTheme="majorEastAsia" w:eastAsiaTheme="majorEastAsia" w:cstheme="majorEastAsia"/>
          <w:b w:val="0"/>
          <w:color w:val="auto"/>
          <w:sz w:val="22"/>
          <w:szCs w:val="22"/>
          <w:highlight w:val="none"/>
        </w:rPr>
        <w:t>.1自开标日起90天内，</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应保持有效。有效期短于这个规定期限的报价将被拒绝。</w:t>
      </w:r>
    </w:p>
    <w:p w14:paraId="0BC2FE17">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en-US" w:eastAsia="zh-CN"/>
        </w:rPr>
        <w:t>4</w:t>
      </w:r>
      <w:r>
        <w:rPr>
          <w:rFonts w:hint="eastAsia" w:asciiTheme="majorEastAsia" w:hAnsiTheme="majorEastAsia" w:eastAsiaTheme="majorEastAsia" w:cstheme="majorEastAsia"/>
          <w:b w:val="0"/>
          <w:color w:val="auto"/>
          <w:sz w:val="22"/>
          <w:szCs w:val="22"/>
          <w:highlight w:val="none"/>
        </w:rPr>
        <w:t>.2在特殊情况下，采购人可与供应商协商延长</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的有效期，这种要求和答复均应以书面形式进行。</w:t>
      </w:r>
    </w:p>
    <w:p w14:paraId="472E5038">
      <w:pPr>
        <w:pStyle w:val="12"/>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lang w:val="zh-CN"/>
        </w:rPr>
      </w:pPr>
      <w:r>
        <w:rPr>
          <w:rFonts w:hint="eastAsia" w:asciiTheme="majorEastAsia" w:hAnsiTheme="majorEastAsia" w:eastAsiaTheme="majorEastAsia" w:cstheme="majorEastAsia"/>
          <w:b w:val="0"/>
          <w:color w:val="auto"/>
          <w:sz w:val="22"/>
          <w:szCs w:val="22"/>
          <w:highlight w:val="none"/>
          <w:lang w:val="en-US" w:eastAsia="zh-CN"/>
        </w:rPr>
        <w:t>4</w:t>
      </w:r>
      <w:r>
        <w:rPr>
          <w:rFonts w:hint="eastAsia" w:asciiTheme="majorEastAsia" w:hAnsiTheme="majorEastAsia" w:eastAsiaTheme="majorEastAsia" w:cstheme="majorEastAsia"/>
          <w:b w:val="0"/>
          <w:color w:val="auto"/>
          <w:sz w:val="22"/>
          <w:szCs w:val="22"/>
          <w:highlight w:val="none"/>
        </w:rPr>
        <w:t>.3供应商可拒绝接受延期要求</w:t>
      </w:r>
      <w:r>
        <w:rPr>
          <w:rFonts w:hint="eastAsia" w:asciiTheme="majorEastAsia" w:hAnsiTheme="majorEastAsia" w:eastAsiaTheme="majorEastAsia" w:cstheme="majorEastAsia"/>
          <w:b w:val="0"/>
          <w:color w:val="auto"/>
          <w:sz w:val="22"/>
          <w:szCs w:val="22"/>
          <w:highlight w:val="none"/>
          <w:lang w:eastAsia="zh-CN"/>
        </w:rPr>
        <w:t>，</w:t>
      </w:r>
      <w:r>
        <w:rPr>
          <w:rFonts w:hint="eastAsia" w:asciiTheme="majorEastAsia" w:hAnsiTheme="majorEastAsia" w:eastAsiaTheme="majorEastAsia" w:cstheme="majorEastAsia"/>
          <w:b w:val="0"/>
          <w:color w:val="auto"/>
          <w:sz w:val="22"/>
          <w:szCs w:val="22"/>
          <w:highlight w:val="none"/>
        </w:rPr>
        <w:t>同意延长有效期的供应商不能修改</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w:t>
      </w:r>
    </w:p>
    <w:p w14:paraId="78E80741">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lang w:val="zh-CN"/>
        </w:rPr>
      </w:pPr>
      <w:r>
        <w:rPr>
          <w:rFonts w:hint="eastAsia" w:asciiTheme="majorEastAsia" w:hAnsiTheme="majorEastAsia" w:eastAsiaTheme="majorEastAsia" w:cstheme="majorEastAsia"/>
          <w:b/>
          <w:bCs/>
          <w:color w:val="auto"/>
          <w:sz w:val="22"/>
          <w:szCs w:val="22"/>
          <w:highlight w:val="none"/>
          <w:lang w:val="zh-CN"/>
        </w:rPr>
        <w:t>四、投标文件的递交</w:t>
      </w:r>
    </w:p>
    <w:p w14:paraId="79F613B4">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1. 投标文件的上传、递交：见《投标邀请函（投标须知前附表）》。</w:t>
      </w:r>
    </w:p>
    <w:p w14:paraId="324127B8">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2.“电子加密投标文件”解密和异常情况处理：见《投标邀请函（投标须知前附表）》。</w:t>
      </w:r>
    </w:p>
    <w:p w14:paraId="020A4B76">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3.投标文件的补充、修改或撤回</w:t>
      </w:r>
    </w:p>
    <w:p w14:paraId="7D78DDB3">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747BB66">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3.2投标截止时间后，供应商不得撤回、修改《投标文件》。</w:t>
      </w:r>
    </w:p>
    <w:p w14:paraId="5F8F8046">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4.投标文件的备选方案</w:t>
      </w:r>
    </w:p>
    <w:p w14:paraId="218B8E65">
      <w:pPr>
        <w:pStyle w:val="12"/>
        <w:adjustRightInd w:val="0"/>
        <w:snapToGrid w:val="0"/>
        <w:spacing w:line="420" w:lineRule="exact"/>
        <w:ind w:left="485" w:leftChars="228" w:firstLine="0" w:firstLineChars="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4.1供应商不得递交任何的投标备选（替代）方案，否则其投标文件将作无效标处理。5. 投标截止期</w:t>
      </w:r>
    </w:p>
    <w:p w14:paraId="1F4B17E7">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5.1供应商应按前附表中规定的时间、地点将投标文件递交给采购人，采购人将拒绝接受逾期送达的投标文件。</w:t>
      </w:r>
    </w:p>
    <w:p w14:paraId="31C6AAA5">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5.2采购人可以按本须知规定以补充通知的方式，酌情延长递交投标文件的截止日期。在上述情况下，采购人与供应商以前在投标截止期方面的全部权利、责任和义务，将适用于延长至新的投标截止期。</w:t>
      </w:r>
    </w:p>
    <w:p w14:paraId="1EC4E429">
      <w:pPr>
        <w:pStyle w:val="12"/>
        <w:adjustRightInd w:val="0"/>
        <w:snapToGrid w:val="0"/>
        <w:spacing w:line="420" w:lineRule="exact"/>
        <w:ind w:firstLine="446" w:firstLineChars="2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五、开标和评标</w:t>
      </w:r>
    </w:p>
    <w:p w14:paraId="6131D3DE">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1.开标</w:t>
      </w:r>
    </w:p>
    <w:p w14:paraId="7060665D">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（一）开标形式</w:t>
      </w:r>
    </w:p>
    <w:p w14:paraId="5DE969D2">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1.1 采购组织机构将按照采购文件规定的时间通过“政府采购云平台”组织开标、开启投标文件，所有供应商均应当准时在线参加。</w:t>
      </w:r>
    </w:p>
    <w:p w14:paraId="4FC108DF">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（二） 开标准备</w:t>
      </w:r>
    </w:p>
    <w:p w14:paraId="3CFBCA14">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2.1开标的准备工作由采购组织机构负责落实；</w:t>
      </w:r>
    </w:p>
    <w:p w14:paraId="2E1DACBA">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64929DC">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开标流程</w:t>
      </w:r>
    </w:p>
    <w:p w14:paraId="3697E8F9">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val="en-US" w:eastAsia="zh-CN"/>
        </w:rPr>
        <w:t>（1）向各供应商发出电子加密投标文件【开始解密】通知，由供应商按采购文件规定的时间内自行进行投标文件解密。供应商在规定的时间内无法完成已递交的“电子加密投标文件”解密的，按投标无效处理；</w:t>
      </w:r>
    </w:p>
    <w:p w14:paraId="2C2227F3">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（2）投标文件解密结束；</w:t>
      </w:r>
    </w:p>
    <w:p w14:paraId="55AD78DC">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（3）开启投标文件，进入资格审查；</w:t>
      </w:r>
    </w:p>
    <w:p w14:paraId="040A3359">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（4）开启资格审查通过的供应商的商务技术文件进入符合性评审；</w:t>
      </w:r>
    </w:p>
    <w:p w14:paraId="3213E8CB">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（6）符合性审查结束后，在线公布符合性审查不通过的供应商名称及理由；</w:t>
      </w:r>
    </w:p>
    <w:p w14:paraId="439AE37F">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（7）在线开展谈判。</w:t>
      </w:r>
    </w:p>
    <w:p w14:paraId="3D2C8811">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lang w:val="en-US" w:eastAsia="zh-CN"/>
        </w:rPr>
        <w:t>（8）评审结束后，在线公布中标（成交）供应商名单。</w:t>
      </w:r>
    </w:p>
    <w:p w14:paraId="5CC4E976">
      <w:pPr>
        <w:adjustRightInd w:val="0"/>
        <w:snapToGrid w:val="0"/>
        <w:spacing w:line="400" w:lineRule="atLeast"/>
        <w:ind w:firstLine="438" w:firstLineChars="197"/>
        <w:rPr>
          <w:rFonts w:hint="eastAsia" w:ascii="宋体" w:cs="Arial"/>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特别说明：如遇“政府采购云平台”电子化开标或评审程序调整的，按调整后程序执行。</w:t>
      </w:r>
      <w:r>
        <w:rPr>
          <w:rFonts w:hint="eastAsia" w:ascii="宋体" w:cs="Arial"/>
          <w:color w:val="auto"/>
          <w:sz w:val="22"/>
          <w:szCs w:val="22"/>
          <w:highlight w:val="none"/>
          <w:lang w:val="en-US" w:eastAsia="zh-CN"/>
        </w:rPr>
        <w:t xml:space="preserve"> </w:t>
      </w:r>
    </w:p>
    <w:p w14:paraId="781CED8A">
      <w:pPr>
        <w:adjustRightInd w:val="0"/>
        <w:snapToGrid w:val="0"/>
        <w:spacing w:line="400" w:lineRule="atLeast"/>
        <w:ind w:firstLine="438" w:firstLineChars="197"/>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▲供应商政采云系统填写报价和电子投标文件（开标一览表）中填写不一致的，以电子投标文件（开标一览表）为准，如果不接受调整价格的做废标处理。</w:t>
      </w:r>
    </w:p>
    <w:p w14:paraId="4F7602D4">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color w:val="auto"/>
          <w:sz w:val="22"/>
          <w:szCs w:val="22"/>
          <w:highlight w:val="none"/>
          <w:lang w:val="zh-CN"/>
        </w:rPr>
      </w:pPr>
      <w:bookmarkStart w:id="11" w:name="_Toc132125152"/>
      <w:bookmarkStart w:id="12" w:name="_Toc132123839"/>
      <w:bookmarkStart w:id="13" w:name="_Toc132126155"/>
      <w:bookmarkStart w:id="14" w:name="_Toc132124595"/>
      <w:bookmarkStart w:id="15" w:name="_Toc132125984"/>
      <w:bookmarkStart w:id="16" w:name="_Toc132122417"/>
      <w:bookmarkStart w:id="17" w:name="_Toc132123635"/>
      <w:bookmarkStart w:id="18" w:name="_Toc132125038"/>
      <w:bookmarkStart w:id="19" w:name="_Toc132123882"/>
      <w:bookmarkStart w:id="20" w:name="_Toc132123440"/>
      <w:bookmarkStart w:id="21" w:name="_Toc132125575"/>
      <w:bookmarkStart w:id="22" w:name="_Toc132123548"/>
      <w:bookmarkStart w:id="23" w:name="_Toc132655777"/>
      <w:bookmarkStart w:id="24" w:name="_Toc132125096"/>
      <w:bookmarkStart w:id="25" w:name="_Toc132122120"/>
      <w:r>
        <w:rPr>
          <w:rFonts w:hint="eastAsia" w:asciiTheme="majorEastAsia" w:hAnsiTheme="majorEastAsia" w:eastAsiaTheme="majorEastAsia" w:cstheme="majorEastAsia"/>
          <w:color w:val="auto"/>
          <w:sz w:val="22"/>
          <w:szCs w:val="22"/>
          <w:highlight w:val="none"/>
          <w:lang w:val="zh-CN"/>
        </w:rPr>
        <w:t>五、报价和</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Theme="majorEastAsia" w:hAnsiTheme="majorEastAsia" w:eastAsiaTheme="majorEastAsia" w:cstheme="majorEastAsia"/>
          <w:color w:val="auto"/>
          <w:sz w:val="22"/>
          <w:szCs w:val="22"/>
          <w:highlight w:val="none"/>
          <w:lang w:val="zh-CN"/>
        </w:rPr>
        <w:t>评审</w:t>
      </w:r>
    </w:p>
    <w:p w14:paraId="142334C2">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bookmarkStart w:id="26" w:name="_Toc132123636"/>
      <w:bookmarkStart w:id="27" w:name="_Toc132125153"/>
      <w:bookmarkStart w:id="28" w:name="_Toc132125097"/>
      <w:bookmarkStart w:id="29" w:name="_Toc132125576"/>
      <w:bookmarkStart w:id="30" w:name="_Toc132125039"/>
      <w:bookmarkStart w:id="31" w:name="_Toc132123840"/>
      <w:bookmarkStart w:id="32" w:name="_Toc132123883"/>
      <w:bookmarkStart w:id="33" w:name="_Toc132122121"/>
      <w:bookmarkStart w:id="34" w:name="_Toc132126156"/>
      <w:bookmarkStart w:id="35" w:name="_Toc132124596"/>
      <w:bookmarkStart w:id="36" w:name="_Toc132122418"/>
      <w:bookmarkStart w:id="37" w:name="_Toc132125985"/>
      <w:bookmarkStart w:id="38" w:name="_Toc132123549"/>
      <w:bookmarkStart w:id="39" w:name="_Toc132655778"/>
      <w:bookmarkStart w:id="40" w:name="_Toc132123441"/>
      <w:r>
        <w:rPr>
          <w:rFonts w:hint="eastAsia" w:asciiTheme="majorEastAsia" w:hAnsiTheme="majorEastAsia" w:eastAsiaTheme="majorEastAsia" w:cstheme="majorEastAsia"/>
          <w:b w:val="0"/>
          <w:color w:val="auto"/>
          <w:sz w:val="22"/>
          <w:szCs w:val="22"/>
          <w:highlight w:val="none"/>
        </w:rPr>
        <w:t>1、报价</w:t>
      </w:r>
    </w:p>
    <w:p w14:paraId="4B489D7B">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1.1、按</w:t>
      </w:r>
      <w:r>
        <w:rPr>
          <w:rFonts w:hint="eastAsia" w:asciiTheme="majorEastAsia" w:hAnsiTheme="majorEastAsia" w:eastAsiaTheme="majorEastAsia" w:cstheme="majorEastAsia"/>
          <w:b w:val="0"/>
          <w:color w:val="auto"/>
          <w:sz w:val="22"/>
          <w:szCs w:val="22"/>
          <w:highlight w:val="none"/>
          <w:lang w:eastAsia="zh-CN"/>
        </w:rPr>
        <w:t>投标邀请函（投标须知前附表）</w:t>
      </w:r>
      <w:r>
        <w:rPr>
          <w:rFonts w:hint="eastAsia" w:asciiTheme="majorEastAsia" w:hAnsiTheme="majorEastAsia" w:eastAsiaTheme="majorEastAsia" w:cstheme="majorEastAsia"/>
          <w:b w:val="0"/>
          <w:color w:val="auto"/>
          <w:sz w:val="22"/>
          <w:szCs w:val="22"/>
          <w:highlight w:val="none"/>
        </w:rPr>
        <w:t>规定的时间、地点报价。</w:t>
      </w:r>
    </w:p>
    <w:p w14:paraId="47A2C310">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1.2、▲</w:t>
      </w:r>
      <w:r>
        <w:rPr>
          <w:rFonts w:hint="eastAsia" w:asciiTheme="majorEastAsia" w:hAnsiTheme="majorEastAsia" w:eastAsiaTheme="majorEastAsia" w:cstheme="majorEastAsia"/>
          <w:color w:val="auto"/>
          <w:sz w:val="22"/>
          <w:szCs w:val="22"/>
          <w:highlight w:val="none"/>
          <w:u w:val="single"/>
        </w:rPr>
        <w:t>有下列情形之一的</w:t>
      </w:r>
      <w:r>
        <w:rPr>
          <w:rFonts w:hint="eastAsia" w:asciiTheme="majorEastAsia" w:hAnsiTheme="majorEastAsia" w:eastAsiaTheme="majorEastAsia" w:cstheme="majorEastAsia"/>
          <w:color w:val="auto"/>
          <w:sz w:val="22"/>
          <w:szCs w:val="22"/>
          <w:highlight w:val="none"/>
          <w:u w:val="single"/>
          <w:lang w:eastAsia="zh-CN"/>
        </w:rPr>
        <w:t>投标文件</w:t>
      </w:r>
      <w:r>
        <w:rPr>
          <w:rFonts w:hint="eastAsia" w:asciiTheme="majorEastAsia" w:hAnsiTheme="majorEastAsia" w:eastAsiaTheme="majorEastAsia" w:cstheme="majorEastAsia"/>
          <w:color w:val="auto"/>
          <w:sz w:val="22"/>
          <w:szCs w:val="22"/>
          <w:highlight w:val="none"/>
          <w:u w:val="single"/>
        </w:rPr>
        <w:t>将可能被拒绝接受：</w:t>
      </w:r>
    </w:p>
    <w:p w14:paraId="59FB869A">
      <w:pPr>
        <w:pStyle w:val="12"/>
        <w:adjustRightInd w:val="0"/>
        <w:snapToGrid w:val="0"/>
        <w:spacing w:line="420" w:lineRule="exact"/>
        <w:ind w:firstLine="501" w:firstLineChars="225"/>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1）在</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递交截止时间以后</w:t>
      </w:r>
      <w:r>
        <w:rPr>
          <w:rFonts w:hint="eastAsia" w:asciiTheme="majorEastAsia" w:hAnsiTheme="majorEastAsia" w:eastAsiaTheme="majorEastAsia" w:cstheme="majorEastAsia"/>
          <w:b w:val="0"/>
          <w:color w:val="auto"/>
          <w:sz w:val="22"/>
          <w:szCs w:val="22"/>
          <w:highlight w:val="none"/>
          <w:lang w:val="en-US" w:eastAsia="zh-CN"/>
        </w:rPr>
        <w:t>递交</w:t>
      </w:r>
      <w:r>
        <w:rPr>
          <w:rFonts w:hint="eastAsia" w:asciiTheme="majorEastAsia" w:hAnsiTheme="majorEastAsia" w:eastAsiaTheme="majorEastAsia" w:cstheme="majorEastAsia"/>
          <w:b w:val="0"/>
          <w:color w:val="auto"/>
          <w:sz w:val="22"/>
          <w:szCs w:val="22"/>
          <w:highlight w:val="none"/>
        </w:rPr>
        <w:t>的</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w:t>
      </w:r>
    </w:p>
    <w:p w14:paraId="38EDB20B">
      <w:pPr>
        <w:pStyle w:val="12"/>
        <w:adjustRightInd w:val="0"/>
        <w:snapToGrid w:val="0"/>
        <w:spacing w:line="420" w:lineRule="exact"/>
        <w:ind w:firstLine="501" w:firstLineChars="225"/>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2）未按采购文件规定密封与包装的</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w:t>
      </w:r>
    </w:p>
    <w:p w14:paraId="5B05B2FB">
      <w:pPr>
        <w:pStyle w:val="12"/>
        <w:adjustRightInd w:val="0"/>
        <w:snapToGrid w:val="0"/>
        <w:spacing w:line="420" w:lineRule="exact"/>
        <w:ind w:firstLine="501" w:firstLineChars="225"/>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3）供应商法定代表人或其授权代表未</w:t>
      </w:r>
      <w:r>
        <w:rPr>
          <w:rFonts w:hint="eastAsia" w:asciiTheme="majorEastAsia" w:hAnsiTheme="majorEastAsia" w:eastAsiaTheme="majorEastAsia" w:cstheme="majorEastAsia"/>
          <w:b w:val="0"/>
          <w:color w:val="auto"/>
          <w:sz w:val="22"/>
          <w:szCs w:val="22"/>
          <w:highlight w:val="none"/>
          <w:lang w:val="en-US" w:eastAsia="zh-CN"/>
        </w:rPr>
        <w:t>在线</w:t>
      </w:r>
      <w:r>
        <w:rPr>
          <w:rFonts w:hint="eastAsia" w:asciiTheme="majorEastAsia" w:hAnsiTheme="majorEastAsia" w:eastAsiaTheme="majorEastAsia" w:cstheme="majorEastAsia"/>
          <w:b w:val="0"/>
          <w:color w:val="auto"/>
          <w:sz w:val="22"/>
          <w:szCs w:val="22"/>
          <w:highlight w:val="none"/>
        </w:rPr>
        <w:t>参加谈判采购会议的；</w:t>
      </w:r>
    </w:p>
    <w:p w14:paraId="4EC0991B">
      <w:pPr>
        <w:pStyle w:val="12"/>
        <w:adjustRightInd w:val="0"/>
        <w:snapToGrid w:val="0"/>
        <w:spacing w:line="420" w:lineRule="exact"/>
        <w:ind w:firstLine="501" w:firstLineChars="225"/>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4）供应商法定代表人或其授权代表不能出示合法的身份证明；</w:t>
      </w:r>
    </w:p>
    <w:p w14:paraId="60C3EA5B">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由</w:t>
      </w:r>
      <w:r>
        <w:rPr>
          <w:rFonts w:hint="eastAsia" w:asciiTheme="majorEastAsia" w:hAnsiTheme="majorEastAsia" w:eastAsiaTheme="majorEastAsia" w:cstheme="majorEastAsia"/>
          <w:b w:val="0"/>
          <w:color w:val="auto"/>
          <w:sz w:val="22"/>
          <w:szCs w:val="22"/>
          <w:highlight w:val="none"/>
          <w:lang w:val="en-US" w:eastAsia="zh-CN"/>
        </w:rPr>
        <w:t>采购人或招标代理机构</w:t>
      </w:r>
      <w:r>
        <w:rPr>
          <w:rFonts w:hint="eastAsia" w:asciiTheme="majorEastAsia" w:hAnsiTheme="majorEastAsia" w:eastAsiaTheme="majorEastAsia" w:cstheme="majorEastAsia"/>
          <w:b w:val="0"/>
          <w:color w:val="auto"/>
          <w:sz w:val="22"/>
          <w:szCs w:val="22"/>
          <w:highlight w:val="none"/>
        </w:rPr>
        <w:t>对单一来源供应商进行资格审查。</w:t>
      </w:r>
    </w:p>
    <w:p w14:paraId="1A964EA3">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2、评审</w:t>
      </w:r>
    </w:p>
    <w:p w14:paraId="2E75AAAC">
      <w:pPr>
        <w:pStyle w:val="12"/>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2.1</w:t>
      </w:r>
      <w:r>
        <w:rPr>
          <w:rFonts w:hint="eastAsia" w:asciiTheme="majorEastAsia" w:hAnsiTheme="majorEastAsia" w:eastAsiaTheme="majorEastAsia" w:cstheme="majorEastAsia"/>
          <w:b w:val="0"/>
          <w:color w:val="auto"/>
          <w:sz w:val="22"/>
          <w:szCs w:val="22"/>
          <w:highlight w:val="none"/>
          <w:lang w:val="en-US" w:eastAsia="zh-CN"/>
        </w:rPr>
        <w:t xml:space="preserve"> </w:t>
      </w:r>
      <w:r>
        <w:rPr>
          <w:rFonts w:hint="eastAsia" w:asciiTheme="majorEastAsia" w:hAnsiTheme="majorEastAsia" w:eastAsiaTheme="majorEastAsia" w:cstheme="majorEastAsia"/>
          <w:b w:val="0"/>
          <w:color w:val="auto"/>
          <w:sz w:val="22"/>
          <w:szCs w:val="22"/>
          <w:highlight w:val="none"/>
        </w:rPr>
        <w:t>评审由采购人依法组建的采购小组负责，并独立履行下列职责：</w:t>
      </w:r>
    </w:p>
    <w:p w14:paraId="5A616CE6">
      <w:pPr>
        <w:snapToGrid w:val="0"/>
        <w:spacing w:line="420" w:lineRule="exact"/>
        <w:ind w:firstLine="436" w:firstLineChars="196"/>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1）审查</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是否符合采购文件要求，并作出评价；</w:t>
      </w:r>
    </w:p>
    <w:p w14:paraId="6CF9E798">
      <w:pPr>
        <w:snapToGrid w:val="0"/>
        <w:spacing w:line="420" w:lineRule="exact"/>
        <w:ind w:firstLine="4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2）要求报价供应商对</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有关事项作出解释或者澄清；</w:t>
      </w:r>
    </w:p>
    <w:p w14:paraId="4763DE2F">
      <w:pPr>
        <w:snapToGrid w:val="0"/>
        <w:spacing w:line="420" w:lineRule="exact"/>
        <w:ind w:firstLine="436" w:firstLineChars="196"/>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2.2</w:t>
      </w:r>
      <w:r>
        <w:rPr>
          <w:rFonts w:hint="eastAsia" w:asciiTheme="majorEastAsia" w:hAnsiTheme="majorEastAsia" w:eastAsiaTheme="majorEastAsia" w:cstheme="majorEastAsia"/>
          <w:b w:val="0"/>
          <w:color w:val="auto"/>
          <w:sz w:val="22"/>
          <w:szCs w:val="22"/>
          <w:highlight w:val="none"/>
          <w:lang w:val="en-US" w:eastAsia="zh-CN"/>
        </w:rPr>
        <w:t xml:space="preserve"> </w:t>
      </w:r>
      <w:r>
        <w:rPr>
          <w:rFonts w:hint="eastAsia" w:asciiTheme="majorEastAsia" w:hAnsiTheme="majorEastAsia" w:eastAsiaTheme="majorEastAsia" w:cstheme="majorEastAsia"/>
          <w:b w:val="0"/>
          <w:color w:val="auto"/>
          <w:sz w:val="22"/>
          <w:szCs w:val="22"/>
          <w:highlight w:val="none"/>
        </w:rPr>
        <w:t>评审应当遵循下列工作程序：</w:t>
      </w:r>
    </w:p>
    <w:p w14:paraId="24314F46">
      <w:pPr>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初审。初审分为资格性检查和符合性检查。</w:t>
      </w:r>
    </w:p>
    <w:p w14:paraId="2AC3DB1B">
      <w:pPr>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（1)资格性检查。依据法律法规和采购文件的规定，对</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中的资格证明进行审查，以确定报价供应商是否具备报价资格。</w:t>
      </w:r>
    </w:p>
    <w:p w14:paraId="09D9B70F">
      <w:pPr>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（2)符合性检查。依据采购文件的规定，从</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的有效性、完整性和对采购文件的响应程度进行审查，以确定是否对采购文件的实质性要求作出响应。</w:t>
      </w:r>
    </w:p>
    <w:p w14:paraId="746B594D">
      <w:pPr>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2）澄清有关问题。对</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中含义不明确、同类问题表述不一致或者有明显文字和计算错误的内容，谈判采购小组可以要求供应商作出必要的澄清、说明或者纠正。供应商的澄清、说明或者补正应当采用书面形式，由其授权的代表签字。</w:t>
      </w:r>
    </w:p>
    <w:p w14:paraId="070504C6">
      <w:pPr>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3）按照单一来源采购文件事先确定的评审办法确定</w:t>
      </w:r>
      <w:r>
        <w:rPr>
          <w:rFonts w:hint="eastAsia" w:asciiTheme="majorEastAsia" w:hAnsiTheme="majorEastAsia" w:eastAsiaTheme="majorEastAsia" w:cstheme="majorEastAsia"/>
          <w:b w:val="0"/>
          <w:color w:val="auto"/>
          <w:sz w:val="22"/>
          <w:szCs w:val="22"/>
          <w:highlight w:val="none"/>
          <w:lang w:eastAsia="zh-CN"/>
        </w:rPr>
        <w:t>中标（成交）供应商</w:t>
      </w:r>
      <w:r>
        <w:rPr>
          <w:rFonts w:hint="eastAsia" w:asciiTheme="majorEastAsia" w:hAnsiTheme="majorEastAsia" w:eastAsiaTheme="majorEastAsia" w:cstheme="majorEastAsia"/>
          <w:b w:val="0"/>
          <w:color w:val="auto"/>
          <w:sz w:val="22"/>
          <w:szCs w:val="22"/>
          <w:highlight w:val="none"/>
        </w:rPr>
        <w:t>。</w:t>
      </w:r>
    </w:p>
    <w:p w14:paraId="05628554">
      <w:pPr>
        <w:autoSpaceDE w:val="0"/>
        <w:autoSpaceDN w:val="0"/>
        <w:adjustRightInd w:val="0"/>
        <w:snapToGrid w:val="0"/>
        <w:spacing w:line="420" w:lineRule="exact"/>
        <w:ind w:firstLine="446" w:firstLineChars="200"/>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六、授予合同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CAE64EA">
      <w:pPr>
        <w:pStyle w:val="12"/>
        <w:adjustRightInd w:val="0"/>
        <w:snapToGrid w:val="0"/>
        <w:spacing w:line="420" w:lineRule="exact"/>
        <w:ind w:firstLine="446" w:firstLineChars="200"/>
        <w:outlineLvl w:val="1"/>
        <w:rPr>
          <w:rFonts w:hint="eastAsia" w:asciiTheme="majorEastAsia" w:hAnsiTheme="majorEastAsia" w:eastAsiaTheme="majorEastAsia" w:cstheme="majorEastAsia"/>
          <w:b w:val="0"/>
          <w:color w:val="auto"/>
          <w:sz w:val="22"/>
          <w:szCs w:val="22"/>
          <w:highlight w:val="none"/>
        </w:rPr>
      </w:pPr>
      <w:bookmarkStart w:id="41" w:name="_Toc156811006"/>
      <w:bookmarkStart w:id="42" w:name="_Toc157410881"/>
      <w:bookmarkStart w:id="43" w:name="_Toc156808886"/>
      <w:bookmarkStart w:id="44" w:name="_Toc167076686"/>
      <w:r>
        <w:rPr>
          <w:rFonts w:hint="eastAsia" w:asciiTheme="majorEastAsia" w:hAnsiTheme="majorEastAsia" w:eastAsiaTheme="majorEastAsia" w:cstheme="majorEastAsia"/>
          <w:b w:val="0"/>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eastAsia="zh-CN"/>
        </w:rPr>
        <w:t>中标（成交）</w:t>
      </w:r>
      <w:r>
        <w:rPr>
          <w:rFonts w:hint="eastAsia" w:asciiTheme="majorEastAsia" w:hAnsiTheme="majorEastAsia" w:eastAsiaTheme="majorEastAsia" w:cstheme="majorEastAsia"/>
          <w:b w:val="0"/>
          <w:color w:val="auto"/>
          <w:sz w:val="22"/>
          <w:szCs w:val="22"/>
          <w:highlight w:val="none"/>
        </w:rPr>
        <w:t>条件</w:t>
      </w:r>
      <w:bookmarkEnd w:id="41"/>
      <w:bookmarkEnd w:id="42"/>
      <w:bookmarkEnd w:id="43"/>
      <w:bookmarkEnd w:id="44"/>
    </w:p>
    <w:p w14:paraId="660D2C12">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1) </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基本符合单一来源采购文件要求，能够最大限度满足单一来源采购文件中规定的各项综合评价标准；</w:t>
      </w:r>
    </w:p>
    <w:p w14:paraId="23FC43BA">
      <w:pPr>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2) 供应商有很好的执行合同的能力；  </w:t>
      </w:r>
    </w:p>
    <w:p w14:paraId="266EE8D7">
      <w:pPr>
        <w:pStyle w:val="12"/>
        <w:adjustRightInd w:val="0"/>
        <w:snapToGrid w:val="0"/>
        <w:spacing w:line="420" w:lineRule="exact"/>
        <w:ind w:firstLine="446" w:firstLineChars="200"/>
        <w:outlineLvl w:val="1"/>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2、</w:t>
      </w:r>
      <w:r>
        <w:rPr>
          <w:rFonts w:hint="eastAsia" w:asciiTheme="majorEastAsia" w:hAnsiTheme="majorEastAsia" w:eastAsiaTheme="majorEastAsia" w:cstheme="majorEastAsia"/>
          <w:b w:val="0"/>
          <w:bCs/>
          <w:color w:val="auto"/>
          <w:sz w:val="22"/>
          <w:szCs w:val="22"/>
          <w:highlight w:val="none"/>
          <w:lang w:eastAsia="zh-CN"/>
        </w:rPr>
        <w:t>中标（成交）</w:t>
      </w:r>
      <w:r>
        <w:rPr>
          <w:rFonts w:hint="eastAsia" w:asciiTheme="majorEastAsia" w:hAnsiTheme="majorEastAsia" w:eastAsiaTheme="majorEastAsia" w:cstheme="majorEastAsia"/>
          <w:b w:val="0"/>
          <w:color w:val="auto"/>
          <w:sz w:val="22"/>
          <w:szCs w:val="22"/>
          <w:highlight w:val="none"/>
        </w:rPr>
        <w:t>通知</w:t>
      </w:r>
    </w:p>
    <w:p w14:paraId="168B7AB1">
      <w:pPr>
        <w:adjustRightInd w:val="0"/>
        <w:snapToGrid w:val="0"/>
        <w:spacing w:line="420" w:lineRule="exact"/>
        <w:ind w:firstLine="446" w:firstLineChars="2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2.1</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rPr>
        <w:t>采购人依法确认</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后，</w:t>
      </w:r>
      <w:r>
        <w:rPr>
          <w:rFonts w:hint="eastAsia" w:asciiTheme="majorEastAsia" w:hAnsiTheme="majorEastAsia" w:eastAsiaTheme="majorEastAsia" w:cstheme="majorEastAsia"/>
          <w:b w:val="0"/>
          <w:bCs/>
          <w:color w:val="auto"/>
          <w:sz w:val="22"/>
          <w:szCs w:val="22"/>
          <w:highlight w:val="none"/>
          <w:lang w:val="en-US" w:eastAsia="zh-CN"/>
        </w:rPr>
        <w:t>招标</w:t>
      </w:r>
      <w:r>
        <w:rPr>
          <w:rFonts w:hint="eastAsia" w:asciiTheme="majorEastAsia" w:hAnsiTheme="majorEastAsia" w:eastAsiaTheme="majorEastAsia" w:cstheme="majorEastAsia"/>
          <w:b w:val="0"/>
          <w:bCs/>
          <w:color w:val="auto"/>
          <w:sz w:val="22"/>
          <w:szCs w:val="22"/>
          <w:highlight w:val="none"/>
        </w:rPr>
        <w:t>代理机构在浙江省政府采购网</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lang w:val="en-US" w:eastAsia="zh-CN"/>
        </w:rPr>
        <w:t>泰顺县人民政府网</w:t>
      </w:r>
      <w:r>
        <w:rPr>
          <w:rFonts w:hint="eastAsia" w:asciiTheme="majorEastAsia" w:hAnsiTheme="majorEastAsia" w:eastAsiaTheme="majorEastAsia" w:cstheme="majorEastAsia"/>
          <w:b w:val="0"/>
          <w:bCs/>
          <w:color w:val="auto"/>
          <w:sz w:val="22"/>
          <w:szCs w:val="22"/>
          <w:highlight w:val="none"/>
        </w:rPr>
        <w:t>上公示</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名单，公示期限为1个工作日。同时向</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发出</w:t>
      </w:r>
      <w:r>
        <w:rPr>
          <w:rFonts w:hint="eastAsia" w:asciiTheme="majorEastAsia" w:hAnsiTheme="majorEastAsia" w:eastAsiaTheme="majorEastAsia" w:cstheme="majorEastAsia"/>
          <w:b w:val="0"/>
          <w:bCs/>
          <w:color w:val="auto"/>
          <w:sz w:val="22"/>
          <w:szCs w:val="22"/>
          <w:highlight w:val="none"/>
          <w:lang w:eastAsia="zh-CN"/>
        </w:rPr>
        <w:t>中标（成交）通知书</w:t>
      </w:r>
      <w:r>
        <w:rPr>
          <w:rFonts w:hint="eastAsia" w:asciiTheme="majorEastAsia" w:hAnsiTheme="majorEastAsia" w:eastAsiaTheme="majorEastAsia" w:cstheme="majorEastAsia"/>
          <w:b w:val="0"/>
          <w:bCs/>
          <w:color w:val="auto"/>
          <w:sz w:val="22"/>
          <w:szCs w:val="22"/>
          <w:highlight w:val="none"/>
        </w:rPr>
        <w:t>。</w:t>
      </w:r>
    </w:p>
    <w:p w14:paraId="022BC010">
      <w:pPr>
        <w:adjustRightInd w:val="0"/>
        <w:snapToGrid w:val="0"/>
        <w:spacing w:line="420" w:lineRule="exact"/>
        <w:ind w:firstLine="446" w:firstLineChars="2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2.2</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lang w:eastAsia="zh-CN"/>
        </w:rPr>
        <w:t>中标（成交）通知书</w:t>
      </w:r>
      <w:r>
        <w:rPr>
          <w:rFonts w:hint="eastAsia" w:asciiTheme="majorEastAsia" w:hAnsiTheme="majorEastAsia" w:eastAsiaTheme="majorEastAsia" w:cstheme="majorEastAsia"/>
          <w:b w:val="0"/>
          <w:bCs/>
          <w:color w:val="auto"/>
          <w:sz w:val="22"/>
          <w:szCs w:val="22"/>
          <w:highlight w:val="none"/>
        </w:rPr>
        <w:t>对采购人和</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具有法律约束力。</w:t>
      </w:r>
      <w:r>
        <w:rPr>
          <w:rFonts w:hint="eastAsia" w:asciiTheme="majorEastAsia" w:hAnsiTheme="majorEastAsia" w:eastAsiaTheme="majorEastAsia" w:cstheme="majorEastAsia"/>
          <w:b w:val="0"/>
          <w:bCs/>
          <w:color w:val="auto"/>
          <w:sz w:val="22"/>
          <w:szCs w:val="22"/>
          <w:highlight w:val="none"/>
          <w:lang w:eastAsia="zh-CN"/>
        </w:rPr>
        <w:t>中标（成交）通知书</w:t>
      </w:r>
      <w:r>
        <w:rPr>
          <w:rFonts w:hint="eastAsia" w:asciiTheme="majorEastAsia" w:hAnsiTheme="majorEastAsia" w:eastAsiaTheme="majorEastAsia" w:cstheme="majorEastAsia"/>
          <w:b w:val="0"/>
          <w:bCs/>
          <w:color w:val="auto"/>
          <w:sz w:val="22"/>
          <w:szCs w:val="22"/>
          <w:highlight w:val="none"/>
        </w:rPr>
        <w:t>发出后，采购人改变中标结果或者</w:t>
      </w:r>
      <w:r>
        <w:rPr>
          <w:rFonts w:hint="eastAsia" w:asciiTheme="majorEastAsia" w:hAnsiTheme="majorEastAsia" w:eastAsiaTheme="majorEastAsia" w:cstheme="majorEastAsia"/>
          <w:b w:val="0"/>
          <w:bCs/>
          <w:color w:val="auto"/>
          <w:sz w:val="22"/>
          <w:szCs w:val="22"/>
          <w:highlight w:val="none"/>
          <w:lang w:eastAsia="zh-CN"/>
        </w:rPr>
        <w:t>中标（成交）供应商</w:t>
      </w:r>
      <w:r>
        <w:rPr>
          <w:rFonts w:hint="eastAsia" w:asciiTheme="majorEastAsia" w:hAnsiTheme="majorEastAsia" w:eastAsiaTheme="majorEastAsia" w:cstheme="majorEastAsia"/>
          <w:b w:val="0"/>
          <w:bCs/>
          <w:color w:val="auto"/>
          <w:sz w:val="22"/>
          <w:szCs w:val="22"/>
          <w:highlight w:val="none"/>
        </w:rPr>
        <w:t>放弃中标的，应当承担法律责任。</w:t>
      </w:r>
    </w:p>
    <w:p w14:paraId="465CB27E">
      <w:pPr>
        <w:pStyle w:val="12"/>
        <w:adjustRightInd w:val="0"/>
        <w:snapToGrid w:val="0"/>
        <w:spacing w:line="420" w:lineRule="exact"/>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3、签订合同</w:t>
      </w:r>
    </w:p>
    <w:p w14:paraId="0926A168">
      <w:pPr>
        <w:adjustRightInd w:val="0"/>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3.1</w:t>
      </w:r>
      <w:r>
        <w:rPr>
          <w:rFonts w:hint="eastAsia" w:asciiTheme="majorEastAsia" w:hAnsiTheme="majorEastAsia" w:eastAsiaTheme="majorEastAsia" w:cstheme="majorEastAsia"/>
          <w:b w:val="0"/>
          <w:color w:val="auto"/>
          <w:sz w:val="22"/>
          <w:szCs w:val="22"/>
          <w:highlight w:val="none"/>
          <w:lang w:val="en-US" w:eastAsia="zh-CN"/>
        </w:rPr>
        <w:t xml:space="preserve"> </w:t>
      </w:r>
      <w:r>
        <w:rPr>
          <w:rFonts w:hint="eastAsia" w:asciiTheme="majorEastAsia" w:hAnsiTheme="majorEastAsia" w:eastAsiaTheme="majorEastAsia" w:cstheme="majorEastAsia"/>
          <w:b w:val="0"/>
          <w:color w:val="auto"/>
          <w:sz w:val="22"/>
          <w:szCs w:val="22"/>
          <w:highlight w:val="none"/>
          <w:lang w:eastAsia="zh-CN"/>
        </w:rPr>
        <w:t>中标（成交）供应商</w:t>
      </w:r>
      <w:r>
        <w:rPr>
          <w:rFonts w:hint="eastAsia" w:asciiTheme="majorEastAsia" w:hAnsiTheme="majorEastAsia" w:eastAsiaTheme="majorEastAsia" w:cstheme="majorEastAsia"/>
          <w:b w:val="0"/>
          <w:color w:val="auto"/>
          <w:sz w:val="22"/>
          <w:szCs w:val="22"/>
          <w:highlight w:val="none"/>
        </w:rPr>
        <w:t>应按</w:t>
      </w:r>
      <w:r>
        <w:rPr>
          <w:rFonts w:hint="eastAsia" w:asciiTheme="majorEastAsia" w:hAnsiTheme="majorEastAsia" w:eastAsiaTheme="majorEastAsia" w:cstheme="majorEastAsia"/>
          <w:b w:val="0"/>
          <w:color w:val="auto"/>
          <w:sz w:val="22"/>
          <w:szCs w:val="22"/>
          <w:highlight w:val="none"/>
          <w:lang w:eastAsia="zh-CN"/>
        </w:rPr>
        <w:t>中标（成交）通知书</w:t>
      </w:r>
      <w:r>
        <w:rPr>
          <w:rFonts w:hint="eastAsia" w:asciiTheme="majorEastAsia" w:hAnsiTheme="majorEastAsia" w:eastAsiaTheme="majorEastAsia" w:cstheme="majorEastAsia"/>
          <w:b w:val="0"/>
          <w:color w:val="auto"/>
          <w:sz w:val="22"/>
          <w:szCs w:val="22"/>
          <w:highlight w:val="none"/>
        </w:rPr>
        <w:t>规定的时间、地点与采购人签订合同。</w:t>
      </w:r>
    </w:p>
    <w:p w14:paraId="0E8B1693">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 xml:space="preserve"> 3.2</w:t>
      </w:r>
      <w:r>
        <w:rPr>
          <w:rFonts w:hint="eastAsia" w:asciiTheme="majorEastAsia" w:hAnsiTheme="majorEastAsia" w:eastAsiaTheme="majorEastAsia" w:cstheme="majorEastAsia"/>
          <w:b w:val="0"/>
          <w:color w:val="auto"/>
          <w:sz w:val="22"/>
          <w:szCs w:val="22"/>
          <w:highlight w:val="none"/>
          <w:lang w:val="en-US" w:eastAsia="zh-CN"/>
        </w:rPr>
        <w:t xml:space="preserve"> </w:t>
      </w:r>
      <w:r>
        <w:rPr>
          <w:rFonts w:hint="eastAsia" w:asciiTheme="majorEastAsia" w:hAnsiTheme="majorEastAsia" w:eastAsiaTheme="majorEastAsia" w:cstheme="majorEastAsia"/>
          <w:b w:val="0"/>
          <w:color w:val="auto"/>
          <w:sz w:val="22"/>
          <w:szCs w:val="22"/>
          <w:highlight w:val="none"/>
        </w:rPr>
        <w:t>单一来源采购文件、采购补充文件（如有）、</w:t>
      </w:r>
      <w:r>
        <w:rPr>
          <w:rFonts w:hint="eastAsia" w:asciiTheme="majorEastAsia" w:hAnsiTheme="majorEastAsia" w:eastAsiaTheme="majorEastAsia" w:cstheme="majorEastAsia"/>
          <w:b w:val="0"/>
          <w:color w:val="auto"/>
          <w:sz w:val="22"/>
          <w:szCs w:val="22"/>
          <w:highlight w:val="none"/>
          <w:lang w:eastAsia="zh-CN"/>
        </w:rPr>
        <w:t>中标（成交）供应商</w:t>
      </w:r>
      <w:r>
        <w:rPr>
          <w:rFonts w:hint="eastAsia" w:asciiTheme="majorEastAsia" w:hAnsiTheme="majorEastAsia" w:eastAsiaTheme="majorEastAsia" w:cstheme="majorEastAsia"/>
          <w:b w:val="0"/>
          <w:color w:val="auto"/>
          <w:sz w:val="22"/>
          <w:szCs w:val="22"/>
          <w:highlight w:val="none"/>
        </w:rPr>
        <w:t>的</w:t>
      </w:r>
      <w:r>
        <w:rPr>
          <w:rFonts w:hint="eastAsia" w:asciiTheme="majorEastAsia" w:hAnsiTheme="majorEastAsia" w:eastAsiaTheme="majorEastAsia" w:cstheme="majorEastAsia"/>
          <w:b w:val="0"/>
          <w:color w:val="auto"/>
          <w:sz w:val="22"/>
          <w:szCs w:val="22"/>
          <w:highlight w:val="none"/>
          <w:lang w:eastAsia="zh-CN"/>
        </w:rPr>
        <w:t>投标文件</w:t>
      </w:r>
      <w:r>
        <w:rPr>
          <w:rFonts w:hint="eastAsia" w:asciiTheme="majorEastAsia" w:hAnsiTheme="majorEastAsia" w:eastAsiaTheme="majorEastAsia" w:cstheme="majorEastAsia"/>
          <w:b w:val="0"/>
          <w:color w:val="auto"/>
          <w:sz w:val="22"/>
          <w:szCs w:val="22"/>
          <w:highlight w:val="none"/>
        </w:rPr>
        <w:t>、报价补充文件（如有）、评审过程中有关澄清文件及经双方签字的询标纪要和</w:t>
      </w:r>
      <w:r>
        <w:rPr>
          <w:rFonts w:hint="eastAsia" w:asciiTheme="majorEastAsia" w:hAnsiTheme="majorEastAsia" w:eastAsiaTheme="majorEastAsia" w:cstheme="majorEastAsia"/>
          <w:b w:val="0"/>
          <w:color w:val="auto"/>
          <w:sz w:val="22"/>
          <w:szCs w:val="22"/>
          <w:highlight w:val="none"/>
          <w:lang w:eastAsia="zh-CN"/>
        </w:rPr>
        <w:t>中标（成交）通知书</w:t>
      </w:r>
      <w:r>
        <w:rPr>
          <w:rFonts w:hint="eastAsia" w:asciiTheme="majorEastAsia" w:hAnsiTheme="majorEastAsia" w:eastAsiaTheme="majorEastAsia" w:cstheme="majorEastAsia"/>
          <w:b w:val="0"/>
          <w:color w:val="auto"/>
          <w:sz w:val="22"/>
          <w:szCs w:val="22"/>
          <w:highlight w:val="none"/>
        </w:rPr>
        <w:t>均作为合同附件。</w:t>
      </w:r>
    </w:p>
    <w:p w14:paraId="58E553DB">
      <w:pPr>
        <w:snapToGrid w:val="0"/>
        <w:spacing w:line="420" w:lineRule="exact"/>
        <w:ind w:firstLine="446" w:firstLineChars="20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3.3</w:t>
      </w:r>
      <w:r>
        <w:rPr>
          <w:rFonts w:hint="eastAsia" w:asciiTheme="majorEastAsia" w:hAnsiTheme="majorEastAsia" w:eastAsiaTheme="majorEastAsia" w:cstheme="majorEastAsia"/>
          <w:b w:val="0"/>
          <w:color w:val="auto"/>
          <w:sz w:val="22"/>
          <w:szCs w:val="22"/>
          <w:highlight w:val="none"/>
          <w:lang w:val="en-US" w:eastAsia="zh-CN"/>
        </w:rPr>
        <w:t xml:space="preserve"> </w:t>
      </w:r>
      <w:r>
        <w:rPr>
          <w:rFonts w:hint="eastAsia" w:asciiTheme="majorEastAsia" w:hAnsiTheme="majorEastAsia" w:eastAsiaTheme="majorEastAsia" w:cstheme="majorEastAsia"/>
          <w:b w:val="0"/>
          <w:color w:val="auto"/>
          <w:sz w:val="22"/>
          <w:szCs w:val="22"/>
          <w:highlight w:val="none"/>
        </w:rPr>
        <w:t>拒签合同的责任</w:t>
      </w:r>
    </w:p>
    <w:p w14:paraId="3BC8EDA3">
      <w:pPr>
        <w:adjustRightInd w:val="0"/>
        <w:snapToGrid w:val="0"/>
        <w:spacing w:line="420" w:lineRule="exact"/>
        <w:ind w:firstLine="334" w:firstLineChars="1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lang w:eastAsia="zh-CN"/>
        </w:rPr>
        <w:t>中标（成交）供应商</w:t>
      </w:r>
      <w:r>
        <w:rPr>
          <w:rFonts w:hint="eastAsia" w:asciiTheme="majorEastAsia" w:hAnsiTheme="majorEastAsia" w:eastAsiaTheme="majorEastAsia" w:cstheme="majorEastAsia"/>
          <w:b w:val="0"/>
          <w:color w:val="auto"/>
          <w:sz w:val="22"/>
          <w:szCs w:val="22"/>
          <w:highlight w:val="none"/>
        </w:rPr>
        <w:t>接到</w:t>
      </w:r>
      <w:r>
        <w:rPr>
          <w:rFonts w:hint="eastAsia" w:asciiTheme="majorEastAsia" w:hAnsiTheme="majorEastAsia" w:eastAsiaTheme="majorEastAsia" w:cstheme="majorEastAsia"/>
          <w:b w:val="0"/>
          <w:color w:val="auto"/>
          <w:sz w:val="22"/>
          <w:szCs w:val="22"/>
          <w:highlight w:val="none"/>
          <w:lang w:eastAsia="zh-CN"/>
        </w:rPr>
        <w:t>中标（成交）通知书</w:t>
      </w:r>
      <w:r>
        <w:rPr>
          <w:rFonts w:hint="eastAsia" w:asciiTheme="majorEastAsia" w:hAnsiTheme="majorEastAsia" w:eastAsiaTheme="majorEastAsia" w:cstheme="majorEastAsia"/>
          <w:b w:val="0"/>
          <w:color w:val="auto"/>
          <w:sz w:val="22"/>
          <w:szCs w:val="22"/>
          <w:highlight w:val="none"/>
        </w:rPr>
        <w:t>后，在规定时间内借故否认已经承诺的条件而拒签合同者，以违约处理，并赔偿采购人由此造成的直接经济损失；采购人重新组织采购的所需费用由原</w:t>
      </w:r>
      <w:r>
        <w:rPr>
          <w:rFonts w:hint="eastAsia" w:asciiTheme="majorEastAsia" w:hAnsiTheme="majorEastAsia" w:eastAsiaTheme="majorEastAsia" w:cstheme="majorEastAsia"/>
          <w:b w:val="0"/>
          <w:color w:val="auto"/>
          <w:sz w:val="22"/>
          <w:szCs w:val="22"/>
          <w:highlight w:val="none"/>
          <w:lang w:eastAsia="zh-CN"/>
        </w:rPr>
        <w:t>中标（成交）供应商</w:t>
      </w:r>
      <w:r>
        <w:rPr>
          <w:rFonts w:hint="eastAsia" w:asciiTheme="majorEastAsia" w:hAnsiTheme="majorEastAsia" w:eastAsiaTheme="majorEastAsia" w:cstheme="majorEastAsia"/>
          <w:b w:val="0"/>
          <w:color w:val="auto"/>
          <w:sz w:val="22"/>
          <w:szCs w:val="22"/>
          <w:highlight w:val="none"/>
        </w:rPr>
        <w:t>承担。</w:t>
      </w:r>
    </w:p>
    <w:p w14:paraId="469D5986">
      <w:pPr>
        <w:pStyle w:val="12"/>
        <w:adjustRightInd w:val="0"/>
        <w:spacing w:line="420" w:lineRule="exact"/>
        <w:ind w:firstLine="450"/>
        <w:rPr>
          <w:rFonts w:hint="eastAsia" w:asciiTheme="majorEastAsia" w:hAnsiTheme="majorEastAsia" w:eastAsiaTheme="majorEastAsia" w:cstheme="majorEastAsia"/>
          <w:b w:val="0"/>
          <w:color w:val="auto"/>
          <w:sz w:val="22"/>
          <w:szCs w:val="22"/>
          <w:highlight w:val="none"/>
          <w:lang w:eastAsia="zh-CN"/>
        </w:rPr>
      </w:pPr>
      <w:r>
        <w:rPr>
          <w:rFonts w:hint="eastAsia" w:asciiTheme="majorEastAsia" w:hAnsiTheme="majorEastAsia" w:eastAsiaTheme="majorEastAsia" w:cstheme="majorEastAsia"/>
          <w:b w:val="0"/>
          <w:color w:val="auto"/>
          <w:sz w:val="22"/>
          <w:szCs w:val="22"/>
          <w:highlight w:val="none"/>
        </w:rPr>
        <w:t>4、履约保证金</w:t>
      </w:r>
      <w:r>
        <w:rPr>
          <w:rFonts w:hint="eastAsia" w:asciiTheme="majorEastAsia" w:hAnsiTheme="majorEastAsia" w:eastAsiaTheme="majorEastAsia" w:cstheme="majorEastAsia"/>
          <w:b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lang w:val="en-US" w:eastAsia="zh-CN"/>
        </w:rPr>
        <w:t>无</w:t>
      </w:r>
    </w:p>
    <w:p w14:paraId="46CDFDD3">
      <w:pPr>
        <w:pStyle w:val="12"/>
        <w:adjustRightInd w:val="0"/>
        <w:spacing w:line="420" w:lineRule="exact"/>
        <w:ind w:firstLine="450"/>
        <w:rPr>
          <w:rFonts w:hint="eastAsia" w:asciiTheme="majorEastAsia" w:hAnsiTheme="majorEastAsia" w:eastAsiaTheme="majorEastAsia" w:cstheme="majorEastAsia"/>
          <w:b w:val="0"/>
          <w:color w:val="auto"/>
          <w:sz w:val="22"/>
          <w:szCs w:val="22"/>
          <w:highlight w:val="none"/>
        </w:rPr>
      </w:pPr>
      <w:r>
        <w:rPr>
          <w:rFonts w:hint="eastAsia" w:asciiTheme="majorEastAsia" w:hAnsiTheme="majorEastAsia" w:eastAsiaTheme="majorEastAsia" w:cstheme="majorEastAsia"/>
          <w:b w:val="0"/>
          <w:color w:val="auto"/>
          <w:sz w:val="22"/>
          <w:szCs w:val="22"/>
          <w:highlight w:val="none"/>
        </w:rPr>
        <w:t>5、招标代理服务费</w:t>
      </w:r>
    </w:p>
    <w:p w14:paraId="14C0EBF1">
      <w:pPr>
        <w:pStyle w:val="12"/>
        <w:adjustRightInd w:val="0"/>
        <w:spacing w:line="420" w:lineRule="exact"/>
        <w:ind w:firstLine="446" w:firstLineChars="200"/>
        <w:rPr>
          <w:rFonts w:hint="default"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color w:val="auto"/>
          <w:sz w:val="22"/>
          <w:szCs w:val="22"/>
          <w:highlight w:val="none"/>
        </w:rPr>
        <w:t>5.</w:t>
      </w:r>
      <w:r>
        <w:rPr>
          <w:rFonts w:hint="eastAsia" w:asciiTheme="majorEastAsia" w:hAnsiTheme="majorEastAsia" w:eastAsiaTheme="majorEastAsia" w:cstheme="majorEastAsia"/>
          <w:b w:val="0"/>
          <w:bCs w:val="0"/>
          <w:color w:val="auto"/>
          <w:sz w:val="22"/>
          <w:szCs w:val="22"/>
          <w:highlight w:val="none"/>
        </w:rPr>
        <w:t>1</w:t>
      </w:r>
      <w:r>
        <w:rPr>
          <w:rFonts w:hint="eastAsia" w:asciiTheme="majorEastAsia" w:hAnsiTheme="majorEastAsia" w:eastAsiaTheme="majorEastAsia" w:cstheme="majorEastAsia"/>
          <w:b w:val="0"/>
          <w:bCs w:val="0"/>
          <w:color w:val="auto"/>
          <w:sz w:val="22"/>
          <w:szCs w:val="22"/>
          <w:highlight w:val="none"/>
          <w:lang w:val="en-US" w:eastAsia="zh-CN"/>
        </w:rPr>
        <w:t xml:space="preserve"> </w:t>
      </w:r>
      <w:r>
        <w:rPr>
          <w:rFonts w:hint="eastAsia" w:asciiTheme="majorEastAsia" w:hAnsiTheme="majorEastAsia" w:eastAsiaTheme="majorEastAsia" w:cstheme="majorEastAsia"/>
          <w:b w:val="0"/>
          <w:bCs w:val="0"/>
          <w:color w:val="auto"/>
          <w:sz w:val="22"/>
          <w:szCs w:val="22"/>
          <w:highlight w:val="none"/>
        </w:rPr>
        <w:t>本项目向中标（成交）供应商收取招标代理服务费</w:t>
      </w:r>
      <w:r>
        <w:rPr>
          <w:rFonts w:hint="eastAsia" w:asciiTheme="majorEastAsia" w:hAnsiTheme="majorEastAsia" w:eastAsiaTheme="majorEastAsia" w:cstheme="majorEastAsia"/>
          <w:b w:val="0"/>
          <w:bCs w:val="0"/>
          <w:color w:val="auto"/>
          <w:sz w:val="22"/>
          <w:szCs w:val="22"/>
          <w:highlight w:val="none"/>
          <w:lang w:val="en-US" w:eastAsia="zh-CN"/>
        </w:rPr>
        <w:t>壹万贰仟。招标代理机构账号以招标代理机构为准。</w:t>
      </w:r>
    </w:p>
    <w:p w14:paraId="4B764373">
      <w:pPr>
        <w:numPr>
          <w:ilvl w:val="0"/>
          <w:numId w:val="0"/>
        </w:numPr>
        <w:snapToGrid w:val="0"/>
        <w:spacing w:line="454" w:lineRule="atLeast"/>
        <w:jc w:val="center"/>
        <w:rPr>
          <w:rFonts w:hint="eastAsia" w:asciiTheme="majorEastAsia" w:hAnsiTheme="majorEastAsia" w:eastAsiaTheme="majorEastAsia" w:cstheme="majorEastAsia"/>
          <w:b/>
          <w:bCs/>
          <w:color w:val="auto"/>
          <w:sz w:val="22"/>
          <w:szCs w:val="22"/>
          <w:highlight w:val="none"/>
          <w:lang w:val="en-US" w:eastAsia="zh-CN"/>
        </w:rPr>
      </w:pPr>
    </w:p>
    <w:p w14:paraId="7AED2793">
      <w:pPr>
        <w:tabs>
          <w:tab w:val="left" w:pos="1069"/>
          <w:tab w:val="left" w:pos="2352"/>
        </w:tabs>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sz w:val="32"/>
          <w:szCs w:val="32"/>
          <w:highlight w:val="none"/>
        </w:rPr>
        <w:t>第四部分、</w:t>
      </w:r>
      <w:r>
        <w:rPr>
          <w:rFonts w:hint="eastAsia" w:ascii="宋体" w:hAnsi="宋体" w:eastAsia="宋体" w:cs="宋体"/>
          <w:b/>
          <w:bCs/>
          <w:color w:val="auto"/>
          <w:sz w:val="32"/>
          <w:szCs w:val="32"/>
          <w:highlight w:val="none"/>
          <w:lang w:val="zh-CN"/>
        </w:rPr>
        <w:t>政府采购政策功能相关说明</w:t>
      </w:r>
    </w:p>
    <w:p w14:paraId="2A7EA911">
      <w:pPr>
        <w:tabs>
          <w:tab w:val="left" w:pos="1069"/>
          <w:tab w:val="left" w:pos="2352"/>
        </w:tabs>
        <w:jc w:val="left"/>
        <w:rPr>
          <w:rFonts w:hint="eastAsia" w:ascii="宋体" w:hAnsi="宋体" w:eastAsia="宋体" w:cs="宋体"/>
          <w:b w:val="0"/>
          <w:bCs w:val="0"/>
          <w:color w:val="auto"/>
          <w:sz w:val="22"/>
          <w:szCs w:val="22"/>
          <w:highlight w:val="none"/>
        </w:rPr>
      </w:pPr>
      <w:bookmarkStart w:id="45" w:name="_Toc25899_WPSOffice_Level2"/>
      <w:bookmarkStart w:id="46" w:name="_Toc10483_WPSOffice_Level2"/>
      <w:r>
        <w:rPr>
          <w:rFonts w:hint="eastAsia" w:ascii="宋体" w:hAnsi="宋体" w:eastAsia="宋体" w:cs="宋体"/>
          <w:b w:val="0"/>
          <w:bCs w:val="0"/>
          <w:color w:val="auto"/>
          <w:sz w:val="22"/>
          <w:szCs w:val="22"/>
          <w:highlight w:val="none"/>
        </w:rPr>
        <w:t>一、</w:t>
      </w:r>
      <w:bookmarkEnd w:id="45"/>
      <w:r>
        <w:rPr>
          <w:rFonts w:hint="eastAsia" w:ascii="宋体" w:hAnsi="宋体" w:eastAsia="宋体" w:cs="宋体"/>
          <w:b w:val="0"/>
          <w:bCs w:val="0"/>
          <w:color w:val="auto"/>
          <w:sz w:val="22"/>
          <w:szCs w:val="22"/>
          <w:highlight w:val="none"/>
        </w:rPr>
        <w:t>中小企业（含监狱企业、残疾人福利性单位）扶持政策说明</w:t>
      </w:r>
    </w:p>
    <w:p w14:paraId="04E44113">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1、文件依据</w:t>
      </w:r>
    </w:p>
    <w:p w14:paraId="1576C2CB">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（1）《政府采购促进中小企业发展管理办法》（财库﹝2020﹞46 号）</w:t>
      </w:r>
    </w:p>
    <w:p w14:paraId="22F9BF8F">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（2）浙江省省财政厅《关于开展政府采购供应商网上注册登记和诚信管理工作的通知》（浙财采监〔2010〕8号)</w:t>
      </w:r>
    </w:p>
    <w:p w14:paraId="5DF45372">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（3）《工业和信息化部、国家统计局、国家发展和改革委员会、财政部关于印发中小企业划型标准规定的通知》（工信部联企业﹝2011﹞300号）</w:t>
      </w:r>
    </w:p>
    <w:p w14:paraId="659CF4F4">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（4）财政部、司法部《关于政府采购支持监狱企业发展有关问题的通知》（财库〔2014〕68号）</w:t>
      </w:r>
    </w:p>
    <w:p w14:paraId="717F69AD">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（5）《财政部民政部中国残疾人联合会关于促进残疾人就业政府采购政策的通知》（财库〔2017〕 141号）</w:t>
      </w:r>
    </w:p>
    <w:p w14:paraId="41EE4144">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（6）《关于进一步加大政府采购支持中小企业力度的通知》（财库〔2022〕19号）；</w:t>
      </w:r>
    </w:p>
    <w:p w14:paraId="68E596C7">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（7）《浙江省财政厅关于进一步发挥政府采购政策 功能全力推动经济稳进提质的通知》（浙财采监〔2022〕3号）；</w:t>
      </w:r>
    </w:p>
    <w:p w14:paraId="61D806CC">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（8）《关于进一步加大政府采购 支持中小企业力度 助力扎实稳住经济 的通知》（浙财采监〔2022〕8号）</w:t>
      </w:r>
    </w:p>
    <w:p w14:paraId="06A83410">
      <w:pPr>
        <w:tabs>
          <w:tab w:val="left" w:pos="1069"/>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u w:val="single"/>
        </w:rPr>
        <w:t>符合要求提供以下证明材料（附在《</w:t>
      </w:r>
      <w:r>
        <w:rPr>
          <w:rFonts w:hint="eastAsia" w:ascii="宋体" w:eastAsia="宋体" w:cs="宋体"/>
          <w:b w:val="0"/>
          <w:bCs w:val="0"/>
          <w:color w:val="auto"/>
          <w:sz w:val="22"/>
          <w:szCs w:val="22"/>
          <w:highlight w:val="none"/>
          <w:u w:val="single"/>
          <w:lang w:val="en-US" w:eastAsia="zh-CN"/>
        </w:rPr>
        <w:t>商务技术</w:t>
      </w:r>
      <w:r>
        <w:rPr>
          <w:rFonts w:hint="eastAsia" w:ascii="宋体" w:hAnsi="宋体" w:eastAsia="宋体" w:cs="宋体"/>
          <w:b w:val="0"/>
          <w:bCs w:val="0"/>
          <w:color w:val="auto"/>
          <w:sz w:val="22"/>
          <w:szCs w:val="22"/>
          <w:highlight w:val="none"/>
          <w:u w:val="single"/>
        </w:rPr>
        <w:t>文件》中）</w:t>
      </w:r>
      <w:r>
        <w:rPr>
          <w:rFonts w:hint="eastAsia" w:ascii="宋体" w:hAnsi="宋体" w:eastAsia="宋体" w:cs="宋体"/>
          <w:b w:val="0"/>
          <w:bCs w:val="0"/>
          <w:color w:val="auto"/>
          <w:sz w:val="22"/>
          <w:szCs w:val="22"/>
          <w:highlight w:val="none"/>
        </w:rPr>
        <w:t>：</w:t>
      </w:r>
    </w:p>
    <w:p w14:paraId="43A42205">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（1）中小企业：中小企业声明函（原件，加盖供应商公章，格式见附件1）</w:t>
      </w:r>
    </w:p>
    <w:p w14:paraId="252A3C9A">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（2）残疾人福利性单位：残疾人福利性单位声明函（原件，加盖供应商公章，格式见附件1）</w:t>
      </w:r>
    </w:p>
    <w:p w14:paraId="0152402C">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（3）监狱企业：提供由省级以上监狱管理局、戒毒管理局（含新疆生产建设兵团）出具的属于监狱企业的证明文件（原件）</w:t>
      </w:r>
    </w:p>
    <w:p w14:paraId="53B42FB6">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3、扶持政策说明：</w:t>
      </w:r>
    </w:p>
    <w:p w14:paraId="6A2DA8D5">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残疾人福利性单位、监狱企业参加投标视同小微企业。</w:t>
      </w:r>
    </w:p>
    <w:p w14:paraId="1AEF8894">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ADF435B">
      <w:pPr>
        <w:tabs>
          <w:tab w:val="left" w:pos="2352"/>
        </w:tabs>
        <w:spacing w:line="44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5、本项目采购标的所属行业为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bCs/>
          <w:color w:val="auto"/>
          <w:sz w:val="22"/>
          <w:szCs w:val="22"/>
          <w:highlight w:val="none"/>
          <w:u w:val="single"/>
        </w:rPr>
        <w:t xml:space="preserve"> 其他未列明行业</w:t>
      </w:r>
      <w:r>
        <w:rPr>
          <w:rFonts w:hint="eastAsia" w:ascii="宋体" w:hAnsi="宋体" w:eastAsia="宋体" w:cs="宋体"/>
          <w:b w:val="0"/>
          <w:bCs w:val="0"/>
          <w:color w:val="auto"/>
          <w:sz w:val="22"/>
          <w:szCs w:val="22"/>
          <w:highlight w:val="none"/>
          <w:u w:val="single"/>
        </w:rPr>
        <w:t>。</w:t>
      </w:r>
    </w:p>
    <w:p w14:paraId="23A47F3A">
      <w:pPr>
        <w:tabs>
          <w:tab w:val="left" w:pos="2352"/>
        </w:tabs>
        <w:snapToGrid w:val="0"/>
        <w:spacing w:line="360" w:lineRule="auto"/>
        <w:jc w:val="left"/>
        <w:rPr>
          <w:rFonts w:hint="eastAsia" w:ascii="宋体" w:hAnsi="宋体" w:eastAsia="宋体" w:cs="宋体"/>
          <w:b w:val="0"/>
          <w:bCs w:val="0"/>
          <w:color w:val="auto"/>
          <w:sz w:val="22"/>
          <w:szCs w:val="22"/>
          <w:highlight w:val="none"/>
        </w:rPr>
      </w:pPr>
    </w:p>
    <w:p w14:paraId="7C981888">
      <w:pPr>
        <w:tabs>
          <w:tab w:val="left" w:pos="2352"/>
        </w:tabs>
        <w:snapToGrid w:val="0"/>
        <w:spacing w:line="360" w:lineRule="auto"/>
        <w:jc w:val="left"/>
        <w:rPr>
          <w:rFonts w:hint="eastAsia" w:ascii="宋体" w:hAnsi="宋体" w:eastAsia="宋体" w:cs="宋体"/>
          <w:b/>
          <w:color w:val="auto"/>
          <w:sz w:val="28"/>
          <w:szCs w:val="28"/>
          <w:highlight w:val="none"/>
        </w:rPr>
      </w:pPr>
    </w:p>
    <w:p w14:paraId="6C36E560">
      <w:pPr>
        <w:tabs>
          <w:tab w:val="left" w:pos="2352"/>
        </w:tabs>
        <w:snapToGrid w:val="0"/>
        <w:spacing w:line="360" w:lineRule="auto"/>
        <w:jc w:val="left"/>
        <w:rPr>
          <w:rFonts w:hint="eastAsia" w:ascii="宋体" w:hAnsi="宋体" w:eastAsia="宋体" w:cs="宋体"/>
          <w:b/>
          <w:color w:val="auto"/>
          <w:sz w:val="28"/>
          <w:szCs w:val="28"/>
          <w:highlight w:val="none"/>
        </w:rPr>
      </w:pPr>
    </w:p>
    <w:p w14:paraId="303F7CB7">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71E76936">
      <w:pPr>
        <w:tabs>
          <w:tab w:val="left" w:pos="2352"/>
        </w:tabs>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中小企业声明函（服务）</w:t>
      </w:r>
    </w:p>
    <w:p w14:paraId="4F5ED0A3">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本公司（联合体）郑重声明，根据《政府采购促进中小企业发展管理办法》（财库﹝2020﹞46 号）的规定，本公司 （联合体）参加</w:t>
      </w:r>
      <w:r>
        <w:rPr>
          <w:rFonts w:hint="eastAsia" w:ascii="宋体" w:hAnsi="宋体" w:eastAsia="宋体" w:cs="宋体"/>
          <w:b w:val="0"/>
          <w:bCs/>
          <w:color w:val="auto"/>
          <w:sz w:val="22"/>
          <w:highlight w:val="none"/>
          <w:u w:val="single"/>
        </w:rPr>
        <w:t>（</w:t>
      </w:r>
      <w:r>
        <w:rPr>
          <w:rFonts w:hint="eastAsia" w:ascii="宋体" w:hAnsi="宋体" w:eastAsia="宋体" w:cs="宋体"/>
          <w:b w:val="0"/>
          <w:bCs/>
          <w:color w:val="auto"/>
          <w:sz w:val="22"/>
          <w:highlight w:val="none"/>
          <w:u w:val="single"/>
          <w:lang w:eastAsia="zh-CN"/>
        </w:rPr>
        <w:t>中共泰顺县委宣传部</w:t>
      </w:r>
      <w:r>
        <w:rPr>
          <w:rFonts w:hint="eastAsia" w:ascii="宋体" w:hAnsi="宋体" w:eastAsia="宋体" w:cs="宋体"/>
          <w:b w:val="0"/>
          <w:bCs/>
          <w:color w:val="auto"/>
          <w:sz w:val="22"/>
          <w:highlight w:val="none"/>
          <w:u w:val="single"/>
        </w:rPr>
        <w:t>）</w:t>
      </w:r>
      <w:r>
        <w:rPr>
          <w:rFonts w:hint="eastAsia" w:ascii="宋体" w:hAnsi="宋体" w:eastAsia="宋体" w:cs="宋体"/>
          <w:b w:val="0"/>
          <w:bCs/>
          <w:color w:val="auto"/>
          <w:sz w:val="22"/>
          <w:highlight w:val="none"/>
        </w:rPr>
        <w:t>的</w:t>
      </w:r>
      <w:r>
        <w:rPr>
          <w:rFonts w:hint="eastAsia" w:ascii="宋体" w:hAnsi="宋体" w:eastAsia="宋体" w:cs="宋体"/>
          <w:b w:val="0"/>
          <w:bCs/>
          <w:color w:val="auto"/>
          <w:sz w:val="22"/>
          <w:highlight w:val="none"/>
          <w:u w:val="single"/>
        </w:rPr>
        <w:t>（</w:t>
      </w:r>
      <w:r>
        <w:rPr>
          <w:rFonts w:hint="eastAsia" w:ascii="宋体" w:eastAsia="宋体" w:cs="宋体"/>
          <w:b w:val="0"/>
          <w:bCs/>
          <w:color w:val="auto"/>
          <w:sz w:val="22"/>
          <w:highlight w:val="none"/>
          <w:u w:val="single"/>
          <w:lang w:eastAsia="zh-CN"/>
        </w:rPr>
        <w:t>2024年泰顺县与温州日报报业集团宣传战略合作项目</w:t>
      </w:r>
      <w:r>
        <w:rPr>
          <w:rFonts w:hint="eastAsia" w:ascii="宋体" w:hAnsi="宋体" w:eastAsia="宋体" w:cs="宋体"/>
          <w:b w:val="0"/>
          <w:bCs/>
          <w:color w:val="auto"/>
          <w:sz w:val="22"/>
          <w:highlight w:val="none"/>
          <w:u w:val="single"/>
        </w:rPr>
        <w:t>）</w:t>
      </w:r>
      <w:r>
        <w:rPr>
          <w:rFonts w:hint="eastAsia" w:ascii="宋体" w:hAnsi="宋体" w:eastAsia="宋体" w:cs="宋体"/>
          <w:b w:val="0"/>
          <w:bCs/>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D60CE30">
      <w:pPr>
        <w:numPr>
          <w:ilvl w:val="0"/>
          <w:numId w:val="7"/>
        </w:num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u w:val="single"/>
        </w:rPr>
        <w:t>（标的名称）</w:t>
      </w:r>
      <w:r>
        <w:rPr>
          <w:rFonts w:hint="eastAsia" w:ascii="宋体" w:hAnsi="宋体" w:eastAsia="宋体" w:cs="宋体"/>
          <w:b w:val="0"/>
          <w:bCs/>
          <w:color w:val="auto"/>
          <w:sz w:val="22"/>
          <w:highlight w:val="none"/>
        </w:rPr>
        <w:t xml:space="preserve"> ，属于</w:t>
      </w:r>
      <w:r>
        <w:rPr>
          <w:rFonts w:hint="eastAsia" w:ascii="宋体" w:hAnsi="宋体" w:eastAsia="宋体" w:cs="宋体"/>
          <w:b w:val="0"/>
          <w:bCs/>
          <w:color w:val="auto"/>
          <w:sz w:val="22"/>
          <w:highlight w:val="none"/>
          <w:u w:val="single"/>
        </w:rPr>
        <w:t>（采购文件中明确的所属行业）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人，营业收入为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 ，属于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14:paraId="2B9282BF">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w:t>
      </w:r>
      <w:r>
        <w:rPr>
          <w:rFonts w:hint="eastAsia" w:ascii="宋体" w:hAnsi="宋体" w:eastAsia="宋体" w:cs="宋体"/>
          <w:b w:val="0"/>
          <w:bCs/>
          <w:color w:val="auto"/>
          <w:sz w:val="22"/>
          <w:highlight w:val="none"/>
          <w:u w:val="single"/>
        </w:rPr>
        <w:t xml:space="preserve"> （标的名称）   </w:t>
      </w:r>
      <w:r>
        <w:rPr>
          <w:rFonts w:hint="eastAsia" w:ascii="宋体" w:hAnsi="宋体" w:eastAsia="宋体" w:cs="宋体"/>
          <w:b w:val="0"/>
          <w:bCs/>
          <w:color w:val="auto"/>
          <w:sz w:val="22"/>
          <w:highlight w:val="none"/>
        </w:rPr>
        <w:t>，属于</w:t>
      </w:r>
      <w:r>
        <w:rPr>
          <w:rFonts w:hint="eastAsia" w:ascii="宋体" w:hAnsi="宋体" w:eastAsia="宋体" w:cs="宋体"/>
          <w:b w:val="0"/>
          <w:bCs/>
          <w:color w:val="auto"/>
          <w:sz w:val="22"/>
          <w:highlight w:val="none"/>
          <w:u w:val="single"/>
        </w:rPr>
        <w:t>（采购文件中明确的所属行业）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 xml:space="preserve">人，营业收入为 </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14:paraId="1CD6C4A5">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0E28459">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企业名称（盖章）： </w:t>
      </w:r>
    </w:p>
    <w:p w14:paraId="0C69D10E">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日 期：</w:t>
      </w:r>
    </w:p>
    <w:p w14:paraId="13E59A12">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注： 从业人员、营业收入、资产总额填报上一年度数据，无上一年度数据的新成立企业可不填报。</w:t>
      </w:r>
    </w:p>
    <w:p w14:paraId="0E49E8A4">
      <w:pPr>
        <w:pStyle w:val="8"/>
        <w:tabs>
          <w:tab w:val="left" w:pos="2352"/>
        </w:tabs>
        <w:rPr>
          <w:rFonts w:hint="eastAsia" w:ascii="宋体" w:hAnsi="宋体" w:eastAsia="宋体" w:cs="宋体"/>
          <w:color w:val="auto"/>
          <w:highlight w:val="none"/>
        </w:rPr>
      </w:pPr>
    </w:p>
    <w:p w14:paraId="5EED9188">
      <w:pPr>
        <w:tabs>
          <w:tab w:val="left" w:pos="2352"/>
        </w:tabs>
        <w:snapToGrid w:val="0"/>
        <w:spacing w:line="360" w:lineRule="auto"/>
        <w:jc w:val="left"/>
        <w:rPr>
          <w:rFonts w:hint="eastAsia" w:ascii="宋体" w:hAnsi="宋体" w:eastAsia="宋体" w:cs="宋体"/>
          <w:b/>
          <w:color w:val="auto"/>
          <w:sz w:val="28"/>
          <w:szCs w:val="28"/>
          <w:highlight w:val="none"/>
        </w:rPr>
      </w:pPr>
    </w:p>
    <w:p w14:paraId="533F809D">
      <w:pPr>
        <w:tabs>
          <w:tab w:val="left" w:pos="2352"/>
        </w:tabs>
        <w:snapToGrid w:val="0"/>
        <w:spacing w:line="360" w:lineRule="auto"/>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附件2</w:t>
      </w:r>
    </w:p>
    <w:p w14:paraId="3C23CF57">
      <w:pPr>
        <w:tabs>
          <w:tab w:val="left" w:pos="2352"/>
        </w:tabs>
        <w:snapToGrid w:val="0"/>
        <w:spacing w:line="360" w:lineRule="auto"/>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残疾人福利性单位声明函</w:t>
      </w:r>
    </w:p>
    <w:p w14:paraId="48B9C35A">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7888FA">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本单位对上述声明的真实性负责。如有虚假，将依法承担相应责任。</w:t>
      </w:r>
    </w:p>
    <w:p w14:paraId="4701C20F">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p>
    <w:p w14:paraId="63F3866D">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单位名称（盖章）：</w:t>
      </w:r>
    </w:p>
    <w:p w14:paraId="49B05E70">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w:t>
      </w:r>
    </w:p>
    <w:bookmarkEnd w:id="46"/>
    <w:p w14:paraId="71C4B91E">
      <w:pPr>
        <w:pStyle w:val="7"/>
        <w:tabs>
          <w:tab w:val="left" w:pos="1069"/>
          <w:tab w:val="left" w:pos="2352"/>
        </w:tabs>
        <w:spacing w:line="480" w:lineRule="exact"/>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三、信贷政策</w:t>
      </w:r>
    </w:p>
    <w:p w14:paraId="3D0B753D">
      <w:pPr>
        <w:tabs>
          <w:tab w:val="left" w:pos="1069"/>
          <w:tab w:val="left" w:pos="2352"/>
        </w:tabs>
        <w:snapToGrid w:val="0"/>
        <w:spacing w:line="460" w:lineRule="atLeast"/>
        <w:ind w:firstLine="446" w:firstLineChars="200"/>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1、温州市财政局关于温州市政府采购支持中小企业信用融资的通知（温财采〔2020〕3号）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72ED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449DD871">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温州市政府采购支持中小企业信用融资合作银行</w:t>
            </w:r>
          </w:p>
        </w:tc>
      </w:tr>
      <w:tr w14:paraId="53B7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2FB81C35">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银行名称</w:t>
            </w:r>
          </w:p>
        </w:tc>
        <w:tc>
          <w:tcPr>
            <w:tcW w:w="4201" w:type="dxa"/>
          </w:tcPr>
          <w:p w14:paraId="273015A9">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产品特点（不超过120字）</w:t>
            </w:r>
          </w:p>
        </w:tc>
        <w:tc>
          <w:tcPr>
            <w:tcW w:w="1000" w:type="dxa"/>
          </w:tcPr>
          <w:p w14:paraId="1F9BEC6C">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经办人</w:t>
            </w:r>
          </w:p>
        </w:tc>
        <w:tc>
          <w:tcPr>
            <w:tcW w:w="1820" w:type="dxa"/>
          </w:tcPr>
          <w:p w14:paraId="6E29287B">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联系方式</w:t>
            </w:r>
          </w:p>
        </w:tc>
      </w:tr>
      <w:tr w14:paraId="66F6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1FB224C">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4201" w:type="dxa"/>
          </w:tcPr>
          <w:p w14:paraId="0CC08DFD">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D95BBF7">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王经理</w:t>
            </w:r>
          </w:p>
        </w:tc>
        <w:tc>
          <w:tcPr>
            <w:tcW w:w="1820" w:type="dxa"/>
          </w:tcPr>
          <w:p w14:paraId="47BA6717">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0577-88186626</w:t>
            </w:r>
          </w:p>
          <w:p w14:paraId="225B80E5">
            <w:pPr>
              <w:tabs>
                <w:tab w:val="left" w:pos="1069"/>
                <w:tab w:val="left" w:pos="2352"/>
              </w:tabs>
              <w:jc w:val="left"/>
              <w:rPr>
                <w:rFonts w:hint="eastAsia" w:ascii="宋体" w:hAnsi="宋体" w:eastAsia="宋体" w:cs="宋体"/>
                <w:b w:val="0"/>
                <w:bCs/>
                <w:color w:val="auto"/>
                <w:sz w:val="22"/>
                <w:highlight w:val="none"/>
              </w:rPr>
            </w:pPr>
          </w:p>
        </w:tc>
      </w:tr>
      <w:tr w14:paraId="6376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673AB47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4201" w:type="dxa"/>
          </w:tcPr>
          <w:p w14:paraId="594859C4">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318CB67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tc>
        <w:tc>
          <w:tcPr>
            <w:tcW w:w="1820" w:type="dxa"/>
          </w:tcPr>
          <w:p w14:paraId="0B0D6CF3">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0577-88093286</w:t>
            </w:r>
          </w:p>
        </w:tc>
      </w:tr>
      <w:tr w14:paraId="1580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69A5A9F">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4201" w:type="dxa"/>
            <w:vAlign w:val="center"/>
          </w:tcPr>
          <w:p w14:paraId="640911D4">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53D7AA1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郑经理</w:t>
            </w:r>
          </w:p>
        </w:tc>
        <w:tc>
          <w:tcPr>
            <w:tcW w:w="1820" w:type="dxa"/>
            <w:vAlign w:val="center"/>
          </w:tcPr>
          <w:p w14:paraId="1E53A270">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0577-88193910</w:t>
            </w:r>
          </w:p>
          <w:p w14:paraId="1C1C5173">
            <w:pPr>
              <w:tabs>
                <w:tab w:val="left" w:pos="1069"/>
                <w:tab w:val="left" w:pos="2352"/>
              </w:tabs>
              <w:jc w:val="left"/>
              <w:rPr>
                <w:rFonts w:hint="eastAsia" w:ascii="宋体" w:hAnsi="宋体" w:eastAsia="宋体" w:cs="宋体"/>
                <w:b w:val="0"/>
                <w:bCs/>
                <w:color w:val="auto"/>
                <w:sz w:val="22"/>
                <w:highlight w:val="none"/>
              </w:rPr>
            </w:pPr>
          </w:p>
        </w:tc>
      </w:tr>
      <w:tr w14:paraId="5E75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BFD9368">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4201" w:type="dxa"/>
          </w:tcPr>
          <w:p w14:paraId="02E27F37">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006BF731">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项经理</w:t>
            </w:r>
          </w:p>
        </w:tc>
        <w:tc>
          <w:tcPr>
            <w:tcW w:w="1820" w:type="dxa"/>
          </w:tcPr>
          <w:p w14:paraId="566E7758">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18057779630</w:t>
            </w:r>
          </w:p>
        </w:tc>
      </w:tr>
      <w:tr w14:paraId="657B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CC530E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4201" w:type="dxa"/>
          </w:tcPr>
          <w:p w14:paraId="6B6D1803">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4FCE96D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14:paraId="7BAC285E">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0577－88007377</w:t>
            </w:r>
          </w:p>
          <w:p w14:paraId="4FE36FDA">
            <w:pPr>
              <w:tabs>
                <w:tab w:val="left" w:pos="1069"/>
                <w:tab w:val="left" w:pos="2352"/>
              </w:tabs>
              <w:jc w:val="left"/>
              <w:rPr>
                <w:rFonts w:hint="eastAsia" w:ascii="宋体" w:hAnsi="宋体" w:eastAsia="宋体" w:cs="宋体"/>
                <w:b w:val="0"/>
                <w:bCs/>
                <w:color w:val="auto"/>
                <w:sz w:val="22"/>
                <w:highlight w:val="none"/>
              </w:rPr>
            </w:pPr>
          </w:p>
        </w:tc>
      </w:tr>
      <w:tr w14:paraId="78E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FD2B2EE">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4201" w:type="dxa"/>
          </w:tcPr>
          <w:p w14:paraId="3DFB6D04">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门槛低：纯信用，平台注册入库并取得采购合同即可申请</w:t>
            </w:r>
          </w:p>
          <w:p w14:paraId="511A1466">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手续简：线上申请+线上签约，足不出户</w:t>
            </w:r>
          </w:p>
          <w:p w14:paraId="3B7A2A0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利率优：按优于一般中小企业贷款利率执行</w:t>
            </w:r>
          </w:p>
          <w:p w14:paraId="29F7AC6C">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额度高：最高为合同金额的80%</w:t>
            </w:r>
          </w:p>
        </w:tc>
        <w:tc>
          <w:tcPr>
            <w:tcW w:w="1000" w:type="dxa"/>
          </w:tcPr>
          <w:p w14:paraId="3E875F23">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Pr>
          <w:p w14:paraId="296FE52B">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0577-88008933</w:t>
            </w:r>
          </w:p>
        </w:tc>
      </w:tr>
      <w:tr w14:paraId="395E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606B56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4201" w:type="dxa"/>
          </w:tcPr>
          <w:p w14:paraId="470F41F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358050A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14:paraId="7220F6FE">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0577-88056876</w:t>
            </w:r>
          </w:p>
          <w:p w14:paraId="4963C19B">
            <w:pPr>
              <w:tabs>
                <w:tab w:val="left" w:pos="1069"/>
                <w:tab w:val="left" w:pos="2352"/>
              </w:tabs>
              <w:jc w:val="left"/>
              <w:rPr>
                <w:rFonts w:hint="eastAsia" w:ascii="宋体" w:hAnsi="宋体" w:eastAsia="宋体" w:cs="宋体"/>
                <w:b w:val="0"/>
                <w:bCs/>
                <w:color w:val="auto"/>
                <w:sz w:val="22"/>
                <w:highlight w:val="none"/>
              </w:rPr>
            </w:pPr>
          </w:p>
        </w:tc>
      </w:tr>
      <w:tr w14:paraId="1DC8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5C195A8">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4201" w:type="dxa"/>
            <w:vAlign w:val="center"/>
          </w:tcPr>
          <w:p w14:paraId="34A9C6AC">
            <w:pPr>
              <w:pStyle w:val="35"/>
              <w:tabs>
                <w:tab w:val="left" w:pos="1069"/>
                <w:tab w:val="left" w:pos="2352"/>
              </w:tabs>
              <w:spacing w:line="240" w:lineRule="auto"/>
              <w:ind w:firstLine="0" w:firstLineChars="0"/>
              <w:jc w:val="both"/>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5F3A720E">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p w14:paraId="53DA945E">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vAlign w:val="center"/>
          </w:tcPr>
          <w:p w14:paraId="236CD4AE">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0577-88369368/13857713118</w:t>
            </w:r>
          </w:p>
          <w:p w14:paraId="2D553742">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0577-56969696-526506</w:t>
            </w:r>
          </w:p>
        </w:tc>
      </w:tr>
      <w:tr w14:paraId="1542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6C0A0A6">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4201" w:type="dxa"/>
          </w:tcPr>
          <w:p w14:paraId="72F8C6A3">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259BA0B1">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Pr>
          <w:p w14:paraId="28A5AC66">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13736355866</w:t>
            </w:r>
          </w:p>
        </w:tc>
      </w:tr>
      <w:tr w14:paraId="2DD1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0B903E8">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4201" w:type="dxa"/>
          </w:tcPr>
          <w:p w14:paraId="71AD7EE4">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政采订单贷：1、面向政府采购项目供应商，满足供应商资金周转需求，凭中标通知书即可申请，2、秒知额高，最高可贷500万元，单笔业务金额可贷中标金额的80%，</w:t>
            </w:r>
          </w:p>
          <w:p w14:paraId="196554A4">
            <w:pPr>
              <w:pStyle w:val="36"/>
              <w:tabs>
                <w:tab w:val="left" w:pos="1069"/>
                <w:tab w:val="left" w:pos="2352"/>
              </w:tabs>
              <w:ind w:left="5" w:firstLine="0" w:firstLineChars="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最长期限可贷1年。信保贷：1、额度最高可达500万元</w:t>
            </w:r>
          </w:p>
          <w:p w14:paraId="3BF772D2">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2、担保灵活，信用贷款3、贷款年利率至少可享受本单位一般性中小企业信用贷款利率基础上下浮10 %</w:t>
            </w:r>
          </w:p>
        </w:tc>
        <w:tc>
          <w:tcPr>
            <w:tcW w:w="1000" w:type="dxa"/>
          </w:tcPr>
          <w:p w14:paraId="74BEB759">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戴经理</w:t>
            </w:r>
          </w:p>
        </w:tc>
        <w:tc>
          <w:tcPr>
            <w:tcW w:w="1820" w:type="dxa"/>
          </w:tcPr>
          <w:p w14:paraId="0D123FB3">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13605772302</w:t>
            </w:r>
          </w:p>
        </w:tc>
      </w:tr>
      <w:tr w14:paraId="3FB1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6705C3B">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4201" w:type="dxa"/>
          </w:tcPr>
          <w:p w14:paraId="354DEBB1">
            <w:pPr>
              <w:tabs>
                <w:tab w:val="left" w:pos="1069"/>
                <w:tab w:val="left" w:pos="2352"/>
              </w:tabs>
              <w:autoSpaceDE w:val="0"/>
              <w:autoSpaceDN w:val="0"/>
              <w:adjustRightInd w:val="0"/>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36E67E0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缪经理</w:t>
            </w:r>
          </w:p>
        </w:tc>
        <w:tc>
          <w:tcPr>
            <w:tcW w:w="1820" w:type="dxa"/>
          </w:tcPr>
          <w:p w14:paraId="1080F01F">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0577-88248454</w:t>
            </w:r>
          </w:p>
        </w:tc>
      </w:tr>
      <w:tr w14:paraId="37EA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E05C719">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4201" w:type="dxa"/>
          </w:tcPr>
          <w:p w14:paraId="2A24D08E">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33A41887">
            <w:pPr>
              <w:shd w:val="clear" w:color="auto" w:fill="FFFFFF"/>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所需材料：企业基础证件、相关中标文件（中标通知书 、采购合同等）、其他必要文件</w:t>
            </w:r>
          </w:p>
        </w:tc>
        <w:tc>
          <w:tcPr>
            <w:tcW w:w="1000" w:type="dxa"/>
          </w:tcPr>
          <w:p w14:paraId="6528881F">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Pr>
          <w:p w14:paraId="6CAD7409">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0577-55570829</w:t>
            </w:r>
          </w:p>
          <w:p w14:paraId="2BDC84F6">
            <w:pPr>
              <w:tabs>
                <w:tab w:val="left" w:pos="1069"/>
                <w:tab w:val="left" w:pos="2352"/>
              </w:tabs>
              <w:jc w:val="left"/>
              <w:rPr>
                <w:rFonts w:hint="eastAsia" w:ascii="宋体" w:hAnsi="宋体" w:eastAsia="宋体" w:cs="宋体"/>
                <w:b w:val="0"/>
                <w:bCs/>
                <w:color w:val="auto"/>
                <w:sz w:val="22"/>
                <w:highlight w:val="none"/>
              </w:rPr>
            </w:pPr>
          </w:p>
        </w:tc>
      </w:tr>
    </w:tbl>
    <w:p w14:paraId="7275A8C9">
      <w:pPr>
        <w:tabs>
          <w:tab w:val="left" w:pos="1069"/>
          <w:tab w:val="left" w:pos="2352"/>
        </w:tabs>
        <w:snapToGrid w:val="0"/>
        <w:spacing w:line="460" w:lineRule="atLeast"/>
        <w:ind w:firstLine="446" w:firstLineChars="200"/>
        <w:jc w:val="left"/>
        <w:rPr>
          <w:rFonts w:hint="eastAsia" w:ascii="宋体" w:hAnsi="宋体" w:eastAsia="宋体" w:cs="宋体"/>
          <w:b w:val="0"/>
          <w:bCs/>
          <w:color w:val="auto"/>
          <w:sz w:val="22"/>
          <w:highlight w:val="none"/>
        </w:rPr>
      </w:pPr>
    </w:p>
    <w:p w14:paraId="735F3465">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8"/>
          <w:szCs w:val="28"/>
          <w:highlight w:val="none"/>
        </w:rPr>
        <w:t>温州市政府采购信用融资意向银行选择表</w:t>
      </w:r>
    </w:p>
    <w:p w14:paraId="0BCD40F2">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（温州市供应商填写）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0097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2693FF6">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企业名称</w:t>
            </w:r>
          </w:p>
        </w:tc>
        <w:tc>
          <w:tcPr>
            <w:tcW w:w="8221" w:type="dxa"/>
            <w:gridSpan w:val="5"/>
          </w:tcPr>
          <w:p w14:paraId="70AD22C9">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4BB5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2BE486A">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企业注册地</w:t>
            </w:r>
          </w:p>
        </w:tc>
        <w:tc>
          <w:tcPr>
            <w:tcW w:w="3685" w:type="dxa"/>
            <w:gridSpan w:val="2"/>
          </w:tcPr>
          <w:p w14:paraId="0552E78D">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410" w:type="dxa"/>
            <w:gridSpan w:val="2"/>
          </w:tcPr>
          <w:p w14:paraId="202CD831">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是否有融资意向</w:t>
            </w:r>
          </w:p>
        </w:tc>
        <w:tc>
          <w:tcPr>
            <w:tcW w:w="2126" w:type="dxa"/>
          </w:tcPr>
          <w:p w14:paraId="4DA9B0F8">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080F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33151A43">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融资联系人</w:t>
            </w:r>
          </w:p>
        </w:tc>
        <w:tc>
          <w:tcPr>
            <w:tcW w:w="2268" w:type="dxa"/>
          </w:tcPr>
          <w:p w14:paraId="5D4E6178">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268" w:type="dxa"/>
            <w:gridSpan w:val="2"/>
          </w:tcPr>
          <w:p w14:paraId="09F73706">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联系方式</w:t>
            </w:r>
          </w:p>
        </w:tc>
        <w:tc>
          <w:tcPr>
            <w:tcW w:w="3685" w:type="dxa"/>
            <w:gridSpan w:val="2"/>
          </w:tcPr>
          <w:p w14:paraId="39A12397">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245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8C63341">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温州市政府采购信用融资合作银行</w:t>
            </w:r>
          </w:p>
        </w:tc>
        <w:tc>
          <w:tcPr>
            <w:tcW w:w="3685" w:type="dxa"/>
            <w:gridSpan w:val="2"/>
          </w:tcPr>
          <w:p w14:paraId="2DAF7A41">
            <w:pPr>
              <w:pStyle w:val="35"/>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选择作为意向融资银行（可多选）</w:t>
            </w:r>
          </w:p>
        </w:tc>
      </w:tr>
      <w:tr w14:paraId="4BA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A0C21E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3685" w:type="dxa"/>
            <w:gridSpan w:val="2"/>
          </w:tcPr>
          <w:p w14:paraId="3D82C504">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59F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7325F42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3685" w:type="dxa"/>
            <w:gridSpan w:val="2"/>
          </w:tcPr>
          <w:p w14:paraId="024511BD">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59D9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A5E5C5B">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3685" w:type="dxa"/>
            <w:gridSpan w:val="2"/>
          </w:tcPr>
          <w:p w14:paraId="7E838774">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29C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0154304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3685" w:type="dxa"/>
            <w:gridSpan w:val="2"/>
          </w:tcPr>
          <w:p w14:paraId="2939486B">
            <w:pPr>
              <w:tabs>
                <w:tab w:val="left" w:pos="1069"/>
                <w:tab w:val="left" w:pos="2352"/>
              </w:tabs>
              <w:rPr>
                <w:rFonts w:hint="eastAsia" w:ascii="宋体" w:hAnsi="宋体" w:eastAsia="宋体" w:cs="宋体"/>
                <w:b w:val="0"/>
                <w:bCs/>
                <w:color w:val="auto"/>
                <w:sz w:val="22"/>
                <w:highlight w:val="none"/>
              </w:rPr>
            </w:pPr>
          </w:p>
        </w:tc>
      </w:tr>
      <w:tr w14:paraId="0D7D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F74C82E">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3685" w:type="dxa"/>
            <w:gridSpan w:val="2"/>
          </w:tcPr>
          <w:p w14:paraId="45A3BF7E">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132A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91B0FE6">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3685" w:type="dxa"/>
            <w:gridSpan w:val="2"/>
          </w:tcPr>
          <w:p w14:paraId="6E844327">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144A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F2EC023">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3685" w:type="dxa"/>
            <w:gridSpan w:val="2"/>
          </w:tcPr>
          <w:p w14:paraId="7BCBDF72">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22C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399B16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3685" w:type="dxa"/>
            <w:gridSpan w:val="2"/>
          </w:tcPr>
          <w:p w14:paraId="633372C3">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41A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D6F49BA">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3685" w:type="dxa"/>
            <w:gridSpan w:val="2"/>
          </w:tcPr>
          <w:p w14:paraId="7CAFEB42">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60F2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2900280">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3685" w:type="dxa"/>
            <w:gridSpan w:val="2"/>
          </w:tcPr>
          <w:p w14:paraId="05478694">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7B62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53F4E6A">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3685" w:type="dxa"/>
            <w:gridSpan w:val="2"/>
          </w:tcPr>
          <w:p w14:paraId="7AEC01F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5913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0E04EEF1">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3685" w:type="dxa"/>
            <w:gridSpan w:val="2"/>
          </w:tcPr>
          <w:p w14:paraId="65ACEB05">
            <w:pPr>
              <w:pStyle w:val="35"/>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bl>
    <w:p w14:paraId="76AE1FBB">
      <w:pPr>
        <w:tabs>
          <w:tab w:val="left" w:pos="1069"/>
          <w:tab w:val="left" w:pos="2352"/>
        </w:tabs>
        <w:rPr>
          <w:rFonts w:hint="eastAsia" w:ascii="宋体" w:hAnsi="宋体" w:eastAsia="宋体" w:cs="宋体"/>
          <w:b w:val="0"/>
          <w:bCs/>
          <w:color w:val="auto"/>
          <w:sz w:val="22"/>
          <w:highlight w:val="none"/>
        </w:rPr>
      </w:pPr>
    </w:p>
    <w:p w14:paraId="5EF69E9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注：1、本表填写对象为注册地在温州市域内的供应商。</w:t>
      </w:r>
    </w:p>
    <w:p w14:paraId="077115C5">
      <w:pPr>
        <w:tabs>
          <w:tab w:val="left" w:pos="1069"/>
          <w:tab w:val="left" w:pos="2352"/>
        </w:tabs>
        <w:spacing w:line="588"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2、财政部门根据企业自行选择，将本表及企业相关信息推送至相对应的融资意向银行经办人。</w:t>
      </w:r>
    </w:p>
    <w:p w14:paraId="70A41DD6">
      <w:pPr>
        <w:pStyle w:val="8"/>
        <w:tabs>
          <w:tab w:val="left" w:pos="1069"/>
          <w:tab w:val="left" w:pos="2352"/>
        </w:tabs>
        <w:rPr>
          <w:rFonts w:hint="eastAsia" w:ascii="宋体" w:hAnsi="宋体" w:cs="宋体"/>
          <w:b w:val="0"/>
          <w:bCs/>
          <w:color w:val="auto"/>
          <w:sz w:val="32"/>
          <w:szCs w:val="32"/>
          <w:highlight w:val="none"/>
        </w:rPr>
      </w:pPr>
    </w:p>
    <w:p w14:paraId="5458BC60">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48CD6E09">
      <w:pPr>
        <w:numPr>
          <w:ilvl w:val="0"/>
          <w:numId w:val="0"/>
        </w:numPr>
        <w:snapToGrid w:val="0"/>
        <w:spacing w:line="454" w:lineRule="atLeast"/>
        <w:jc w:val="center"/>
        <w:rPr>
          <w:rFonts w:hint="eastAsia" w:asciiTheme="majorEastAsia" w:hAnsiTheme="majorEastAsia" w:eastAsiaTheme="majorEastAsia" w:cstheme="majorEastAsia"/>
          <w:b/>
          <w:bCs/>
          <w:color w:val="auto"/>
          <w:sz w:val="32"/>
          <w:szCs w:val="32"/>
          <w:highlight w:val="none"/>
          <w:lang w:val="en-US" w:eastAsia="zh-CN"/>
        </w:rPr>
      </w:pPr>
    </w:p>
    <w:p w14:paraId="0533F6B7">
      <w:pPr>
        <w:numPr>
          <w:ilvl w:val="0"/>
          <w:numId w:val="0"/>
        </w:numPr>
        <w:snapToGrid w:val="0"/>
        <w:spacing w:line="454" w:lineRule="atLeast"/>
        <w:jc w:val="center"/>
        <w:rPr>
          <w:rFonts w:hint="eastAsia" w:asciiTheme="majorEastAsia" w:hAnsiTheme="majorEastAsia" w:eastAsiaTheme="majorEastAsia" w:cstheme="majorEastAsia"/>
          <w:b/>
          <w:bCs/>
          <w:color w:val="auto"/>
          <w:sz w:val="32"/>
          <w:szCs w:val="32"/>
          <w:highlight w:val="none"/>
          <w:lang w:val="en-US" w:eastAsia="zh-CN"/>
        </w:rPr>
      </w:pPr>
    </w:p>
    <w:p w14:paraId="3FB93DCF">
      <w:pPr>
        <w:numPr>
          <w:ilvl w:val="0"/>
          <w:numId w:val="0"/>
        </w:numPr>
        <w:snapToGrid w:val="0"/>
        <w:spacing w:line="454" w:lineRule="atLeast"/>
        <w:jc w:val="center"/>
        <w:rPr>
          <w:rFonts w:hint="eastAsia" w:asciiTheme="majorEastAsia" w:hAnsiTheme="majorEastAsia" w:eastAsiaTheme="majorEastAsia" w:cstheme="majorEastAsia"/>
          <w:b/>
          <w:bCs/>
          <w:color w:val="auto"/>
          <w:sz w:val="32"/>
          <w:szCs w:val="32"/>
          <w:highlight w:val="none"/>
          <w:lang w:val="en-US" w:eastAsia="zh-CN"/>
        </w:rPr>
      </w:pPr>
    </w:p>
    <w:p w14:paraId="2DA126F7">
      <w:pPr>
        <w:numPr>
          <w:ilvl w:val="0"/>
          <w:numId w:val="0"/>
        </w:numPr>
        <w:snapToGrid w:val="0"/>
        <w:spacing w:line="454" w:lineRule="atLeast"/>
        <w:jc w:val="center"/>
        <w:rPr>
          <w:rFonts w:hint="eastAsia" w:asciiTheme="majorEastAsia" w:hAnsiTheme="majorEastAsia" w:eastAsiaTheme="majorEastAsia" w:cstheme="majorEastAsia"/>
          <w:b/>
          <w:bCs/>
          <w:color w:val="auto"/>
          <w:sz w:val="32"/>
          <w:szCs w:val="32"/>
          <w:highlight w:val="none"/>
          <w:lang w:val="en-US" w:eastAsia="zh-CN"/>
        </w:rPr>
      </w:pPr>
    </w:p>
    <w:p w14:paraId="7A915650">
      <w:pPr>
        <w:numPr>
          <w:ilvl w:val="0"/>
          <w:numId w:val="0"/>
        </w:numPr>
        <w:snapToGrid w:val="0"/>
        <w:spacing w:line="454" w:lineRule="atLeast"/>
        <w:jc w:val="center"/>
        <w:rPr>
          <w:rFonts w:hint="eastAsia" w:asciiTheme="majorEastAsia" w:hAnsiTheme="majorEastAsia" w:eastAsiaTheme="majorEastAsia" w:cstheme="majorEastAsia"/>
          <w:b/>
          <w:bCs/>
          <w:color w:val="auto"/>
          <w:sz w:val="32"/>
          <w:szCs w:val="32"/>
          <w:highlight w:val="none"/>
          <w:lang w:val="en-US" w:eastAsia="zh-CN"/>
        </w:rPr>
      </w:pPr>
    </w:p>
    <w:p w14:paraId="2B06EEF4">
      <w:pPr>
        <w:numPr>
          <w:ilvl w:val="0"/>
          <w:numId w:val="0"/>
        </w:numPr>
        <w:snapToGrid w:val="0"/>
        <w:spacing w:line="454" w:lineRule="atLeast"/>
        <w:jc w:val="center"/>
        <w:rPr>
          <w:rFonts w:hint="eastAsia" w:ascii="宋体" w:hAnsi="宋体" w:eastAsia="宋体" w:cs="宋体"/>
          <w:b w:val="0"/>
          <w:bCs/>
          <w:color w:val="auto"/>
          <w:sz w:val="32"/>
          <w:szCs w:val="32"/>
          <w:highlight w:val="none"/>
        </w:rPr>
      </w:pPr>
      <w:r>
        <w:rPr>
          <w:rFonts w:hint="eastAsia" w:asciiTheme="majorEastAsia" w:hAnsiTheme="majorEastAsia" w:eastAsiaTheme="majorEastAsia" w:cstheme="majorEastAsia"/>
          <w:b/>
          <w:bCs/>
          <w:color w:val="auto"/>
          <w:sz w:val="32"/>
          <w:szCs w:val="32"/>
          <w:highlight w:val="none"/>
          <w:lang w:val="en-US" w:eastAsia="zh-CN"/>
        </w:rPr>
        <w:t>第五部分</w:t>
      </w:r>
      <w:r>
        <w:rPr>
          <w:rFonts w:hint="eastAsia" w:asciiTheme="majorEastAsia" w:hAnsiTheme="majorEastAsia" w:eastAsiaTheme="majorEastAsia" w:cstheme="majorEastAsia"/>
          <w:b/>
          <w:bCs/>
          <w:color w:val="auto"/>
          <w:sz w:val="32"/>
          <w:szCs w:val="32"/>
          <w:highlight w:val="none"/>
          <w:lang w:eastAsia="zh-CN"/>
        </w:rPr>
        <w:t>、</w:t>
      </w:r>
      <w:r>
        <w:rPr>
          <w:rFonts w:hint="eastAsia" w:asciiTheme="majorEastAsia" w:hAnsiTheme="majorEastAsia" w:eastAsiaTheme="majorEastAsia" w:cstheme="majorEastAsia"/>
          <w:b/>
          <w:bCs/>
          <w:color w:val="auto"/>
          <w:sz w:val="32"/>
          <w:szCs w:val="32"/>
          <w:highlight w:val="none"/>
        </w:rPr>
        <w:t>合同格式</w:t>
      </w:r>
    </w:p>
    <w:p w14:paraId="6241DC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甲方：</w:t>
      </w:r>
      <w:r>
        <w:rPr>
          <w:rFonts w:hint="eastAsia" w:ascii="宋体" w:hAnsi="宋体" w:eastAsia="宋体" w:cs="宋体"/>
          <w:b w:val="0"/>
          <w:bCs/>
          <w:color w:val="auto"/>
          <w:sz w:val="22"/>
          <w:szCs w:val="22"/>
          <w:highlight w:val="none"/>
          <w:u w:val="single"/>
        </w:rPr>
        <w:t>中共泰顺县委宣传部</w:t>
      </w:r>
    </w:p>
    <w:p w14:paraId="1C8FB7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乙方：</w:t>
      </w:r>
      <w:r>
        <w:rPr>
          <w:rFonts w:hint="eastAsia" w:ascii="宋体" w:hAnsi="宋体" w:eastAsia="宋体" w:cs="宋体"/>
          <w:b w:val="0"/>
          <w:bCs/>
          <w:color w:val="auto"/>
          <w:sz w:val="22"/>
          <w:szCs w:val="22"/>
          <w:highlight w:val="none"/>
          <w:u w:val="single"/>
          <w:lang w:val="en-US" w:eastAsia="zh-CN"/>
        </w:rPr>
        <w:t>本次中标（成交）方</w:t>
      </w:r>
    </w:p>
    <w:p w14:paraId="4E667A5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一、合作背景</w:t>
      </w:r>
    </w:p>
    <w:p w14:paraId="4FBC196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lang w:eastAsia="zh-CN"/>
        </w:rPr>
        <w:t>2024年，是中华人民共和国成立75周年，是贯彻落实习近平总书记考察浙江重要讲话精神的有为之年，也是深入实施“十四五”规划的冲刺之年。泰顺县全县上下为此坚定信心勇毅前行，锚定目标实干争先，纵深推进“产的全链升级、城的全域蝶变、人的全龄幸福、文的全效赋能”，奋力打造浙南高山上的耀眼明珠、共同富裕里的最美山城，为泰顺高质量发展贡献力量。为充分发挥省级权威媒体对外宣传作用，提高宣传档次并取得良好效果，双方经友好协商，达成202</w:t>
      </w:r>
      <w:r>
        <w:rPr>
          <w:rFonts w:hint="eastAsia" w:asciiTheme="majorEastAsia" w:hAnsiTheme="majorEastAsia" w:eastAsiaTheme="majorEastAsia" w:cstheme="majorEastAsia"/>
          <w:b w:val="0"/>
          <w:bCs/>
          <w:color w:val="auto"/>
          <w:sz w:val="22"/>
          <w:szCs w:val="22"/>
          <w:highlight w:val="none"/>
          <w:lang w:val="en-US" w:eastAsia="zh-CN"/>
        </w:rPr>
        <w:t>4</w:t>
      </w:r>
      <w:r>
        <w:rPr>
          <w:rFonts w:hint="eastAsia" w:asciiTheme="majorEastAsia" w:hAnsiTheme="majorEastAsia" w:eastAsiaTheme="majorEastAsia" w:cstheme="majorEastAsia"/>
          <w:b w:val="0"/>
          <w:bCs/>
          <w:color w:val="auto"/>
          <w:sz w:val="22"/>
          <w:szCs w:val="22"/>
          <w:highlight w:val="none"/>
          <w:lang w:eastAsia="zh-CN"/>
        </w:rPr>
        <w:t>年度战略合作协议</w:t>
      </w:r>
      <w:r>
        <w:rPr>
          <w:rFonts w:hint="eastAsia" w:ascii="宋体" w:hAnsi="宋体" w:eastAsia="宋体" w:cs="宋体"/>
          <w:b w:val="0"/>
          <w:bCs/>
          <w:color w:val="auto"/>
          <w:sz w:val="22"/>
          <w:szCs w:val="22"/>
          <w:highlight w:val="none"/>
          <w:lang w:eastAsia="zh-CN"/>
        </w:rPr>
        <w:t>。</w:t>
      </w:r>
    </w:p>
    <w:p w14:paraId="0D8A3B7A">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二、合作内容</w:t>
      </w:r>
    </w:p>
    <w:p w14:paraId="4F3D321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泰顺县与温州日报进行全方位多领域全面战略合作，具体内容包括：</w:t>
      </w:r>
    </w:p>
    <w:p w14:paraId="2A33162D">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（一）深化宣传协作</w:t>
      </w:r>
    </w:p>
    <w:p w14:paraId="3A36385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1.对泰顺县委县政府中心工作予以重点宣传，县委县政府主要领导签字的信息，每年不少于8次推荐在温州日报头版重要位置刊登，正常宣传性很强的稿子不受此约束。</w:t>
      </w:r>
    </w:p>
    <w:p w14:paraId="6A48DEF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2.对泰顺政治、经济、文化、社会等各领域的亮点进行加强宣传。采购人通过创造各种条件，为中标方提供各方面的宣传资源渠道，协助支持中标方宣传工作者在泰顺辖区内开展各种形式的宣传工作。</w:t>
      </w:r>
    </w:p>
    <w:p w14:paraId="6F770D6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3.协助采购人树立、宣传各种正面典型。协助采购人共同处理突发事件、舆论监督。</w:t>
      </w:r>
    </w:p>
    <w:p w14:paraId="77FBD67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（二）建立重大活动策划合作</w:t>
      </w:r>
    </w:p>
    <w:p w14:paraId="78722951">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投标供应商应具有专业的策划团队，充分发挥自身优势和人才资源，为采购人在重大宣传活动中充当智囊作用，达到长期的合作共赢。</w:t>
      </w:r>
    </w:p>
    <w:p w14:paraId="6B246956">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策划活动。每年结合采购人中心工作，主动为采购人组织一到两次策划活动。同时协助采购人完成各种重大活动策划。这些活动策划，双方通力合作，全程参与，根据活动本身特点，设计合适载体，力争共同把活动做出声色做出气势做出影响。</w:t>
      </w:r>
    </w:p>
    <w:p w14:paraId="10257EAA">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2.媒体支持。凡遇活动策划中需要中标方撰稿支持的，中标方要提供强力支援，包括撰写重要宣传稿件、外宣稿等。</w:t>
      </w:r>
    </w:p>
    <w:p w14:paraId="29A6E89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（三）逢两会、党代会等重要会议，给予刊出形象策划专版。</w:t>
      </w:r>
    </w:p>
    <w:p w14:paraId="0DD49027">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（四）采购人全力支持温州日报在泰顺的发行工作。</w:t>
      </w:r>
    </w:p>
    <w:p w14:paraId="3C2BF7C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eastAsia="宋体"/>
          <w:b w:val="0"/>
          <w:color w:val="auto"/>
          <w:sz w:val="22"/>
          <w:szCs w:val="22"/>
          <w:highlight w:val="none"/>
          <w:lang w:val="en-US" w:eastAsia="zh-CN"/>
        </w:rPr>
        <w:t>（五）在支付战略合作宣传费前，中标方须提供宣传成果统计</w:t>
      </w:r>
      <w:r>
        <w:rPr>
          <w:rFonts w:hint="eastAsia" w:ascii="宋体" w:hAnsi="宋体" w:eastAsia="宋体" w:cs="宋体"/>
          <w:b w:val="0"/>
          <w:bCs/>
          <w:color w:val="auto"/>
          <w:sz w:val="22"/>
          <w:szCs w:val="22"/>
          <w:highlight w:val="none"/>
        </w:rPr>
        <w:t>。</w:t>
      </w:r>
    </w:p>
    <w:p w14:paraId="15101CF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三、双方义务</w:t>
      </w:r>
    </w:p>
    <w:p w14:paraId="2D6F53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1、甲方义务</w:t>
      </w:r>
    </w:p>
    <w:p w14:paraId="12C6DC61">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（1）积极对接联络，提供有关采写线索和素材，保证真实性、合法性、有效性，并为乙方开展宣传活动提供必要协助。</w:t>
      </w:r>
    </w:p>
    <w:p w14:paraId="1F845116">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（2）向乙方支付20</w:t>
      </w:r>
      <w:r>
        <w:rPr>
          <w:rFonts w:hint="eastAsia" w:ascii="宋体" w:hAnsi="宋体" w:eastAsia="宋体" w:cs="宋体"/>
          <w:b w:val="0"/>
          <w:bCs/>
          <w:color w:val="auto"/>
          <w:sz w:val="22"/>
          <w:szCs w:val="22"/>
          <w:highlight w:val="none"/>
          <w:lang w:val="en-US" w:eastAsia="zh-CN"/>
        </w:rPr>
        <w:t>24</w:t>
      </w:r>
      <w:r>
        <w:rPr>
          <w:rFonts w:hint="eastAsia" w:ascii="宋体" w:hAnsi="宋体" w:eastAsia="宋体" w:cs="宋体"/>
          <w:b w:val="0"/>
          <w:bCs/>
          <w:color w:val="auto"/>
          <w:sz w:val="22"/>
          <w:szCs w:val="22"/>
          <w:highlight w:val="none"/>
        </w:rPr>
        <w:t>年度战略宣传费人民币</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元（大写</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元整，线下具体活动执行产生的费用另行结算）。</w:t>
      </w:r>
    </w:p>
    <w:p w14:paraId="5E33E6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2、乙方义务</w:t>
      </w:r>
    </w:p>
    <w:p w14:paraId="537326A7">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（1）安排自身资深采写、技术、运营、策划人员进行对接，及时掌握甲方的各方面信息。</w:t>
      </w:r>
    </w:p>
    <w:p w14:paraId="01167705">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（2）积极了解甲方的新需要，整合各种资源，提供服务升级，推动创造工作新局面。</w:t>
      </w:r>
    </w:p>
    <w:p w14:paraId="2D895442">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四、合作方式</w:t>
      </w:r>
    </w:p>
    <w:p w14:paraId="2D27F52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1、合同期限：宣传活动开始至2024年12月31日。</w:t>
      </w:r>
    </w:p>
    <w:p w14:paraId="24B84E17">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2、协议签署：本战略合作框架协议经双方充分协商，积极沟通对接，授权代表签字盖章后生效。</w:t>
      </w:r>
    </w:p>
    <w:p w14:paraId="0112D0B0">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3、款项支付：协议签订后，甲方根据费用到位情况通知乙方开具发票。</w:t>
      </w:r>
    </w:p>
    <w:p w14:paraId="265AFDCC">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账户：</w:t>
      </w:r>
      <w:r>
        <w:rPr>
          <w:rFonts w:hint="eastAsia" w:ascii="宋体" w:hAnsi="宋体" w:eastAsia="宋体" w:cs="宋体"/>
          <w:b w:val="0"/>
          <w:bCs/>
          <w:color w:val="auto"/>
          <w:sz w:val="22"/>
          <w:szCs w:val="22"/>
          <w:highlight w:val="none"/>
          <w:u w:val="single"/>
          <w:lang w:val="en-US" w:eastAsia="zh-CN"/>
        </w:rPr>
        <w:t xml:space="preserve">             </w:t>
      </w:r>
    </w:p>
    <w:p w14:paraId="5B69109B">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开户行：</w:t>
      </w:r>
      <w:r>
        <w:rPr>
          <w:rFonts w:hint="eastAsia" w:ascii="宋体" w:hAnsi="宋体" w:eastAsia="宋体" w:cs="宋体"/>
          <w:b w:val="0"/>
          <w:bCs/>
          <w:color w:val="auto"/>
          <w:sz w:val="22"/>
          <w:szCs w:val="22"/>
          <w:highlight w:val="none"/>
          <w:u w:val="single"/>
          <w:lang w:val="en-US" w:eastAsia="zh-CN"/>
        </w:rPr>
        <w:t xml:space="preserve">             </w:t>
      </w:r>
    </w:p>
    <w:p w14:paraId="04CA6FCE">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账号：</w:t>
      </w:r>
      <w:r>
        <w:rPr>
          <w:rFonts w:hint="eastAsia" w:ascii="宋体" w:hAnsi="宋体" w:eastAsia="宋体" w:cs="宋体"/>
          <w:b w:val="0"/>
          <w:bCs/>
          <w:color w:val="auto"/>
          <w:sz w:val="22"/>
          <w:szCs w:val="22"/>
          <w:highlight w:val="none"/>
          <w:u w:val="single"/>
          <w:lang w:val="en-US" w:eastAsia="zh-CN"/>
        </w:rPr>
        <w:t xml:space="preserve">             </w:t>
      </w:r>
    </w:p>
    <w:p w14:paraId="19023B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五、其他说明</w:t>
      </w:r>
    </w:p>
    <w:p w14:paraId="33FA90D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1、本协议一式</w:t>
      </w:r>
      <w:r>
        <w:rPr>
          <w:rFonts w:hint="eastAsia" w:ascii="宋体" w:hAnsi="宋体" w:eastAsia="宋体" w:cs="宋体"/>
          <w:b w:val="0"/>
          <w:bCs/>
          <w:color w:val="auto"/>
          <w:sz w:val="22"/>
          <w:szCs w:val="22"/>
          <w:highlight w:val="none"/>
          <w:lang w:eastAsia="zh-CN"/>
        </w:rPr>
        <w:t>伍</w:t>
      </w:r>
      <w:r>
        <w:rPr>
          <w:rFonts w:hint="eastAsia" w:ascii="宋体" w:hAnsi="宋体" w:eastAsia="宋体" w:cs="宋体"/>
          <w:b w:val="0"/>
          <w:bCs/>
          <w:color w:val="auto"/>
          <w:sz w:val="22"/>
          <w:szCs w:val="22"/>
          <w:highlight w:val="none"/>
        </w:rPr>
        <w:t>份，甲</w:t>
      </w:r>
      <w:r>
        <w:rPr>
          <w:rFonts w:hint="eastAsia" w:ascii="宋体" w:hAnsi="宋体" w:eastAsia="宋体" w:cs="宋体"/>
          <w:b w:val="0"/>
          <w:bCs/>
          <w:color w:val="auto"/>
          <w:sz w:val="22"/>
          <w:szCs w:val="22"/>
          <w:highlight w:val="none"/>
          <w:lang w:eastAsia="zh-CN"/>
        </w:rPr>
        <w:t>方执叁份，</w:t>
      </w:r>
      <w:r>
        <w:rPr>
          <w:rFonts w:hint="eastAsia" w:ascii="宋体" w:hAnsi="宋体" w:eastAsia="宋体" w:cs="宋体"/>
          <w:b w:val="0"/>
          <w:bCs/>
          <w:color w:val="auto"/>
          <w:sz w:val="22"/>
          <w:szCs w:val="22"/>
          <w:highlight w:val="none"/>
        </w:rPr>
        <w:t>乙方持贰份，自双方授权代表签字盖章之日起生效。</w:t>
      </w:r>
    </w:p>
    <w:p w14:paraId="4E23B009">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2、建立定期互访制度，合作期内双方班子领导带队互访，每年度至少一次，提升合作层级。同时双方指定专人负责，定期联系，共同跟进项目服务。</w:t>
      </w:r>
    </w:p>
    <w:p w14:paraId="27C79BA4">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3、本协议未尽事宜，由双方友好协商解决。合作到期，双方互为优先续约方。</w:t>
      </w:r>
    </w:p>
    <w:p w14:paraId="6E0798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p w14:paraId="138805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甲方（盖章）             </w:t>
      </w:r>
      <w:r>
        <w:rPr>
          <w:rFonts w:hint="eastAsia" w:asci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乙方（盖章）：</w:t>
      </w:r>
    </w:p>
    <w:p w14:paraId="40AA55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 xml:space="preserve">           </w:t>
      </w:r>
    </w:p>
    <w:p w14:paraId="62DDE2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授权代表（签字）          </w:t>
      </w:r>
      <w:r>
        <w:rPr>
          <w:rFonts w:hint="eastAsia" w:asci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授权代表（签字）</w:t>
      </w:r>
    </w:p>
    <w:p w14:paraId="43151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时间：    年  月   日     </w:t>
      </w:r>
      <w:r>
        <w:rPr>
          <w:rFonts w:hint="eastAsia" w:asci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时间：    年  月  日</w:t>
      </w:r>
    </w:p>
    <w:p w14:paraId="3160D1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p>
    <w:p w14:paraId="0E90F0F5">
      <w:pPr>
        <w:keepNext w:val="0"/>
        <w:keepLines w:val="0"/>
        <w:pageBreakBefore w:val="0"/>
        <w:kinsoku/>
        <w:wordWrap/>
        <w:overflowPunct/>
        <w:topLinePunct w:val="0"/>
        <w:autoSpaceDE w:val="0"/>
        <w:autoSpaceDN w:val="0"/>
        <w:bidi w:val="0"/>
        <w:adjustRightInd w:val="0"/>
        <w:spacing w:line="400" w:lineRule="exact"/>
        <w:jc w:val="center"/>
        <w:textAlignment w:val="bottom"/>
        <w:rPr>
          <w:rFonts w:hint="eastAsia" w:asciiTheme="majorEastAsia" w:hAnsiTheme="majorEastAsia" w:eastAsiaTheme="majorEastAsia" w:cstheme="majorEastAsia"/>
          <w:b w:val="0"/>
          <w:bCs/>
          <w:color w:val="auto"/>
          <w:sz w:val="22"/>
          <w:szCs w:val="22"/>
          <w:highlight w:val="none"/>
          <w:u w:val="wave"/>
          <w:lang w:eastAsia="zh-CN"/>
        </w:rPr>
      </w:pPr>
    </w:p>
    <w:p w14:paraId="6BDEF694">
      <w:pPr>
        <w:keepNext w:val="0"/>
        <w:keepLines w:val="0"/>
        <w:pageBreakBefore w:val="0"/>
        <w:kinsoku/>
        <w:wordWrap/>
        <w:overflowPunct/>
        <w:topLinePunct w:val="0"/>
        <w:autoSpaceDE w:val="0"/>
        <w:autoSpaceDN w:val="0"/>
        <w:bidi w:val="0"/>
        <w:adjustRightInd w:val="0"/>
        <w:spacing w:line="400" w:lineRule="exact"/>
        <w:jc w:val="center"/>
        <w:textAlignment w:val="bottom"/>
        <w:rPr>
          <w:rFonts w:hint="eastAsia" w:asciiTheme="majorEastAsia" w:hAnsiTheme="majorEastAsia" w:eastAsiaTheme="majorEastAsia" w:cstheme="majorEastAsia"/>
          <w:b w:val="0"/>
          <w:bCs/>
          <w:color w:val="auto"/>
          <w:sz w:val="22"/>
          <w:szCs w:val="22"/>
          <w:highlight w:val="none"/>
          <w:u w:val="wave"/>
          <w:lang w:eastAsia="zh-CN"/>
        </w:rPr>
      </w:pPr>
    </w:p>
    <w:p w14:paraId="1F8C2EEB">
      <w:pPr>
        <w:keepNext w:val="0"/>
        <w:keepLines w:val="0"/>
        <w:pageBreakBefore w:val="0"/>
        <w:kinsoku/>
        <w:wordWrap/>
        <w:overflowPunct/>
        <w:topLinePunct w:val="0"/>
        <w:autoSpaceDE w:val="0"/>
        <w:autoSpaceDN w:val="0"/>
        <w:bidi w:val="0"/>
        <w:adjustRightInd w:val="0"/>
        <w:spacing w:line="400" w:lineRule="exact"/>
        <w:jc w:val="center"/>
        <w:textAlignment w:val="bottom"/>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u w:val="wave"/>
          <w:lang w:eastAsia="zh-CN"/>
        </w:rPr>
        <w:t>注：本合同为示范文本，具体以中标方与采购人所签定正式合同为准。</w:t>
      </w:r>
    </w:p>
    <w:p w14:paraId="402C3678">
      <w:pPr>
        <w:snapToGrid w:val="0"/>
        <w:spacing w:line="400" w:lineRule="exact"/>
        <w:ind w:firstLine="486" w:firstLineChars="200"/>
        <w:jc w:val="center"/>
        <w:rPr>
          <w:rFonts w:hint="eastAsia" w:asciiTheme="majorEastAsia" w:hAnsiTheme="majorEastAsia" w:eastAsiaTheme="majorEastAsia" w:cstheme="majorEastAsia"/>
          <w:b w:val="0"/>
          <w:bCs/>
          <w:color w:val="auto"/>
          <w:sz w:val="24"/>
          <w:szCs w:val="24"/>
          <w:highlight w:val="none"/>
        </w:rPr>
      </w:pPr>
    </w:p>
    <w:p w14:paraId="39790891">
      <w:pPr>
        <w:autoSpaceDE w:val="0"/>
        <w:autoSpaceDN w:val="0"/>
        <w:adjustRightInd w:val="0"/>
        <w:spacing w:line="360" w:lineRule="exact"/>
        <w:jc w:val="center"/>
        <w:rPr>
          <w:rFonts w:hint="eastAsia" w:asciiTheme="majorEastAsia" w:hAnsiTheme="majorEastAsia" w:eastAsiaTheme="majorEastAsia" w:cstheme="majorEastAsia"/>
          <w:b/>
          <w:bCs/>
          <w:color w:val="auto"/>
          <w:sz w:val="32"/>
          <w:szCs w:val="32"/>
          <w:highlight w:val="none"/>
          <w:lang w:val="zh-CN"/>
        </w:rPr>
      </w:pPr>
    </w:p>
    <w:p w14:paraId="6BEF9BA7">
      <w:pPr>
        <w:autoSpaceDE w:val="0"/>
        <w:autoSpaceDN w:val="0"/>
        <w:adjustRightInd w:val="0"/>
        <w:spacing w:line="360" w:lineRule="exact"/>
        <w:jc w:val="center"/>
        <w:rPr>
          <w:rFonts w:hint="eastAsia" w:asciiTheme="majorEastAsia" w:hAnsiTheme="majorEastAsia" w:eastAsiaTheme="majorEastAsia" w:cstheme="majorEastAsia"/>
          <w:b/>
          <w:bCs/>
          <w:color w:val="auto"/>
          <w:sz w:val="32"/>
          <w:szCs w:val="32"/>
          <w:highlight w:val="none"/>
          <w:lang w:val="zh-CN"/>
        </w:rPr>
      </w:pPr>
    </w:p>
    <w:p w14:paraId="00431A8E">
      <w:pPr>
        <w:autoSpaceDE w:val="0"/>
        <w:autoSpaceDN w:val="0"/>
        <w:adjustRightInd w:val="0"/>
        <w:spacing w:line="360" w:lineRule="exact"/>
        <w:jc w:val="center"/>
        <w:rPr>
          <w:rFonts w:hint="eastAsia" w:asciiTheme="majorEastAsia" w:hAnsiTheme="majorEastAsia" w:eastAsiaTheme="majorEastAsia" w:cstheme="majorEastAsia"/>
          <w:b/>
          <w:bCs/>
          <w:color w:val="auto"/>
          <w:sz w:val="32"/>
          <w:szCs w:val="32"/>
          <w:highlight w:val="none"/>
          <w:lang w:val="zh-CN"/>
        </w:rPr>
      </w:pPr>
    </w:p>
    <w:p w14:paraId="6B800AE8">
      <w:pPr>
        <w:pStyle w:val="8"/>
        <w:rPr>
          <w:rFonts w:hint="eastAsia" w:asciiTheme="majorEastAsia" w:hAnsiTheme="majorEastAsia" w:eastAsiaTheme="majorEastAsia" w:cstheme="majorEastAsia"/>
          <w:b/>
          <w:bCs/>
          <w:color w:val="auto"/>
          <w:sz w:val="32"/>
          <w:szCs w:val="32"/>
          <w:highlight w:val="none"/>
          <w:lang w:val="zh-CN"/>
        </w:rPr>
      </w:pPr>
    </w:p>
    <w:p w14:paraId="14C1C0B4">
      <w:pPr>
        <w:rPr>
          <w:rFonts w:hint="eastAsia" w:asciiTheme="majorEastAsia" w:hAnsiTheme="majorEastAsia" w:eastAsiaTheme="majorEastAsia" w:cstheme="majorEastAsia"/>
          <w:b/>
          <w:bCs/>
          <w:color w:val="auto"/>
          <w:sz w:val="32"/>
          <w:szCs w:val="32"/>
          <w:highlight w:val="none"/>
          <w:lang w:val="zh-CN"/>
        </w:rPr>
      </w:pPr>
    </w:p>
    <w:p w14:paraId="76BC1F8C">
      <w:pPr>
        <w:rPr>
          <w:rFonts w:hint="eastAsia"/>
          <w:lang w:val="zh-CN"/>
        </w:rPr>
      </w:pPr>
    </w:p>
    <w:p w14:paraId="4C2991E9">
      <w:pPr>
        <w:autoSpaceDE w:val="0"/>
        <w:autoSpaceDN w:val="0"/>
        <w:adjustRightInd w:val="0"/>
        <w:spacing w:line="360" w:lineRule="exact"/>
        <w:jc w:val="center"/>
        <w:rPr>
          <w:rFonts w:hint="eastAsia" w:asciiTheme="majorEastAsia" w:hAnsiTheme="majorEastAsia" w:eastAsiaTheme="majorEastAsia" w:cstheme="majorEastAsia"/>
          <w:b/>
          <w:bCs/>
          <w:color w:val="auto"/>
          <w:sz w:val="32"/>
          <w:szCs w:val="32"/>
          <w:highlight w:val="none"/>
          <w:lang w:val="zh-CN"/>
        </w:rPr>
      </w:pPr>
    </w:p>
    <w:p w14:paraId="60BD30D5">
      <w:pPr>
        <w:autoSpaceDE w:val="0"/>
        <w:autoSpaceDN w:val="0"/>
        <w:adjustRightInd w:val="0"/>
        <w:spacing w:line="360" w:lineRule="exact"/>
        <w:jc w:val="center"/>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w:t>
      </w:r>
      <w:r>
        <w:rPr>
          <w:rFonts w:hint="eastAsia" w:asciiTheme="majorEastAsia" w:hAnsiTheme="majorEastAsia" w:eastAsiaTheme="majorEastAsia" w:cstheme="majorEastAsia"/>
          <w:b/>
          <w:bCs/>
          <w:color w:val="auto"/>
          <w:sz w:val="32"/>
          <w:szCs w:val="32"/>
          <w:highlight w:val="none"/>
          <w:lang w:val="en-US" w:eastAsia="zh-CN"/>
        </w:rPr>
        <w:t>六</w:t>
      </w:r>
      <w:r>
        <w:rPr>
          <w:rFonts w:hint="eastAsia" w:asciiTheme="majorEastAsia" w:hAnsiTheme="majorEastAsia" w:eastAsiaTheme="majorEastAsia" w:cstheme="majorEastAsia"/>
          <w:b/>
          <w:bCs/>
          <w:color w:val="auto"/>
          <w:sz w:val="32"/>
          <w:szCs w:val="32"/>
          <w:highlight w:val="none"/>
          <w:lang w:val="zh-CN"/>
        </w:rPr>
        <w:t>部分</w:t>
      </w:r>
      <w:r>
        <w:rPr>
          <w:rFonts w:hint="eastAsia" w:asciiTheme="majorEastAsia" w:hAnsiTheme="majorEastAsia" w:eastAsiaTheme="majorEastAsia" w:cstheme="majorEastAsia"/>
          <w:b/>
          <w:bCs/>
          <w:color w:val="auto"/>
          <w:sz w:val="32"/>
          <w:szCs w:val="32"/>
          <w:highlight w:val="none"/>
          <w:lang w:val="en-US" w:eastAsia="zh-CN"/>
        </w:rPr>
        <w:t>、</w:t>
      </w:r>
      <w:r>
        <w:rPr>
          <w:rFonts w:hint="eastAsia" w:asciiTheme="majorEastAsia" w:hAnsiTheme="majorEastAsia" w:eastAsiaTheme="majorEastAsia" w:cstheme="majorEastAsia"/>
          <w:b/>
          <w:bCs/>
          <w:color w:val="auto"/>
          <w:sz w:val="32"/>
          <w:szCs w:val="32"/>
          <w:highlight w:val="none"/>
          <w:lang w:val="zh-CN"/>
        </w:rPr>
        <w:t>附件</w:t>
      </w:r>
      <w:r>
        <w:rPr>
          <w:rFonts w:hint="eastAsia" w:asciiTheme="majorEastAsia" w:hAnsiTheme="majorEastAsia" w:eastAsiaTheme="majorEastAsia" w:cstheme="majorEastAsia"/>
          <w:b/>
          <w:bCs/>
          <w:color w:val="auto"/>
          <w:sz w:val="32"/>
          <w:szCs w:val="32"/>
          <w:highlight w:val="none"/>
        </w:rPr>
        <w:t>—</w:t>
      </w:r>
      <w:r>
        <w:rPr>
          <w:rFonts w:hint="eastAsia" w:asciiTheme="majorEastAsia" w:hAnsiTheme="majorEastAsia" w:eastAsiaTheme="majorEastAsia" w:cstheme="majorEastAsia"/>
          <w:b/>
          <w:bCs/>
          <w:color w:val="auto"/>
          <w:sz w:val="32"/>
          <w:szCs w:val="32"/>
          <w:highlight w:val="none"/>
          <w:lang w:val="zh-CN"/>
        </w:rPr>
        <w:t>投标文件格式</w:t>
      </w:r>
    </w:p>
    <w:p w14:paraId="3EA2EF97">
      <w:pPr>
        <w:snapToGrid w:val="0"/>
        <w:spacing w:line="440" w:lineRule="exact"/>
        <w:rPr>
          <w:rFonts w:hint="eastAsia"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4DAA4275">
      <w:pPr>
        <w:pStyle w:val="7"/>
        <w:rPr>
          <w:rFonts w:hint="eastAsia"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14:paraId="636BE085">
      <w:pPr>
        <w:snapToGrid w:val="0"/>
        <w:spacing w:line="440" w:lineRule="exact"/>
        <w:jc w:val="center"/>
        <w:rPr>
          <w:rFonts w:hint="eastAsia" w:ascii="宋体" w:hAnsi="宋体" w:cs="宋体"/>
          <w:b/>
          <w:color w:val="auto"/>
          <w:sz w:val="32"/>
          <w:szCs w:val="32"/>
          <w:highlight w:val="none"/>
        </w:rPr>
      </w:pPr>
    </w:p>
    <w:p w14:paraId="09FD1DD5">
      <w:pPr>
        <w:spacing w:line="480" w:lineRule="auto"/>
        <w:jc w:val="center"/>
        <w:rPr>
          <w:rFonts w:hint="eastAsia" w:ascii="宋体" w:hAnsi="宋体" w:eastAsia="仿宋_GB2312" w:cs="宋体"/>
          <w:b/>
          <w:color w:val="auto"/>
          <w:sz w:val="64"/>
          <w:szCs w:val="64"/>
          <w:highlight w:val="none"/>
          <w:lang w:eastAsia="zh-CN"/>
        </w:rPr>
      </w:pPr>
      <w:r>
        <w:rPr>
          <w:rFonts w:hint="eastAsia" w:ascii="宋体" w:cs="宋体"/>
          <w:b/>
          <w:color w:val="auto"/>
          <w:sz w:val="64"/>
          <w:szCs w:val="64"/>
          <w:highlight w:val="none"/>
          <w:lang w:eastAsia="zh-CN"/>
        </w:rPr>
        <w:t>2024年泰顺县与温州日报报业集团宣传战略合作项目</w:t>
      </w:r>
    </w:p>
    <w:p w14:paraId="6CEE2099">
      <w:pPr>
        <w:spacing w:line="480" w:lineRule="auto"/>
        <w:jc w:val="center"/>
        <w:rPr>
          <w:rFonts w:hint="eastAsia" w:ascii="等线" w:hAnsi="等线" w:eastAsia="等线" w:cs="等线"/>
          <w:bCs/>
          <w:color w:val="auto"/>
          <w:sz w:val="84"/>
          <w:szCs w:val="84"/>
          <w:highlight w:val="none"/>
          <w:lang w:eastAsia="zh-CN"/>
        </w:rPr>
      </w:pPr>
      <w:r>
        <w:rPr>
          <w:rFonts w:hint="eastAsia" w:ascii="等线" w:hAnsi="等线" w:eastAsia="等线" w:cs="等线"/>
          <w:bCs/>
          <w:color w:val="auto"/>
          <w:sz w:val="84"/>
          <w:szCs w:val="84"/>
          <w:highlight w:val="none"/>
        </w:rPr>
        <w:t>投 标 文 件</w:t>
      </w:r>
    </w:p>
    <w:p w14:paraId="6FAEA645">
      <w:pPr>
        <w:spacing w:line="480" w:lineRule="auto"/>
        <w:jc w:val="center"/>
        <w:rPr>
          <w:rFonts w:hint="eastAsia"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3095E6F5">
      <w:pPr>
        <w:snapToGrid w:val="0"/>
        <w:spacing w:line="600" w:lineRule="atLeast"/>
        <w:ind w:firstLine="1052" w:firstLineChars="400"/>
        <w:rPr>
          <w:rFonts w:hint="eastAsia" w:ascii="宋体" w:hAnsi="宋体" w:cs="宋体"/>
          <w:b/>
          <w:color w:val="auto"/>
          <w:sz w:val="26"/>
          <w:szCs w:val="26"/>
          <w:highlight w:val="none"/>
        </w:rPr>
      </w:pPr>
    </w:p>
    <w:p w14:paraId="13AC6E84">
      <w:pPr>
        <w:snapToGrid w:val="0"/>
        <w:spacing w:line="600" w:lineRule="atLeast"/>
        <w:ind w:firstLine="1052" w:firstLineChars="400"/>
        <w:rPr>
          <w:rFonts w:hint="eastAsia" w:ascii="宋体" w:hAnsi="宋体" w:cs="宋体"/>
          <w:b/>
          <w:color w:val="auto"/>
          <w:sz w:val="26"/>
          <w:szCs w:val="26"/>
          <w:highlight w:val="none"/>
        </w:rPr>
      </w:pPr>
    </w:p>
    <w:tbl>
      <w:tblPr>
        <w:tblStyle w:val="2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958"/>
      </w:tblGrid>
      <w:tr w14:paraId="5D75ADB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958" w:type="dxa"/>
            <w:noWrap w:val="0"/>
            <w:vAlign w:val="top"/>
          </w:tcPr>
          <w:p w14:paraId="21F43A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cs="宋体"/>
                <w:b/>
                <w:color w:val="auto"/>
                <w:sz w:val="26"/>
                <w:szCs w:val="26"/>
                <w:highlight w:val="none"/>
                <w:lang w:eastAsia="zh-CN"/>
              </w:rPr>
              <w:t>TSCG202411015</w:t>
            </w:r>
          </w:p>
        </w:tc>
      </w:tr>
      <w:tr w14:paraId="4D87F4C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42A1B918">
            <w:pPr>
              <w:snapToGrid w:val="0"/>
              <w:spacing w:line="600" w:lineRule="atLeast"/>
              <w:rPr>
                <w:rFonts w:hint="eastAsia" w:ascii="宋体" w:hAnsi="宋体" w:eastAsia="仿宋_GB2312"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中共泰顺县委宣传部</w:t>
            </w:r>
          </w:p>
        </w:tc>
      </w:tr>
      <w:tr w14:paraId="216171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7FB9F1CC">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cs="宋体"/>
                <w:b/>
                <w:color w:val="auto"/>
                <w:sz w:val="26"/>
                <w:szCs w:val="26"/>
                <w:highlight w:val="none"/>
                <w:lang w:eastAsia="zh-CN"/>
              </w:rPr>
              <w:t>（</w:t>
            </w:r>
            <w:r>
              <w:rPr>
                <w:rFonts w:hint="eastAsia" w:ascii="宋体" w:cs="宋体"/>
                <w:b/>
                <w:color w:val="auto"/>
                <w:sz w:val="26"/>
                <w:szCs w:val="26"/>
                <w:highlight w:val="none"/>
                <w:lang w:val="en-US" w:eastAsia="zh-CN"/>
              </w:rPr>
              <w:t>盖章</w:t>
            </w:r>
            <w:r>
              <w:rPr>
                <w:rFonts w:hint="eastAsia" w:asci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7C58F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5C030B26">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218D120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1DCEA42D">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F34E3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01D54A70">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9D177A5">
      <w:pPr>
        <w:pStyle w:val="11"/>
        <w:rPr>
          <w:rFonts w:hint="eastAsia" w:ascii="宋体" w:hAnsi="宋体" w:eastAsia="宋体" w:cs="宋体"/>
          <w:b w:val="0"/>
          <w:bCs w:val="0"/>
          <w:color w:val="auto"/>
          <w:sz w:val="24"/>
          <w:szCs w:val="24"/>
          <w:highlight w:val="none"/>
        </w:rPr>
      </w:pPr>
    </w:p>
    <w:p w14:paraId="5E7F8024">
      <w:pPr>
        <w:snapToGrid w:val="0"/>
        <w:spacing w:line="440" w:lineRule="exact"/>
        <w:rPr>
          <w:rFonts w:hint="eastAsia" w:ascii="宋体" w:hAnsi="宋体" w:cs="宋体"/>
          <w:b/>
          <w:bCs/>
          <w:color w:val="auto"/>
          <w:sz w:val="22"/>
          <w:highlight w:val="none"/>
        </w:rPr>
      </w:pPr>
    </w:p>
    <w:p w14:paraId="45DD08AD">
      <w:pPr>
        <w:snapToGrid w:val="0"/>
        <w:spacing w:line="440" w:lineRule="exact"/>
        <w:rPr>
          <w:rFonts w:hint="eastAsia" w:ascii="宋体" w:hAnsi="宋体" w:cs="宋体"/>
          <w:b/>
          <w:bCs/>
          <w:color w:val="auto"/>
          <w:sz w:val="22"/>
          <w:highlight w:val="none"/>
        </w:rPr>
      </w:pPr>
    </w:p>
    <w:p w14:paraId="4F79B570">
      <w:pPr>
        <w:snapToGrid w:val="0"/>
        <w:spacing w:line="440" w:lineRule="exact"/>
        <w:rPr>
          <w:rFonts w:hint="eastAsia" w:ascii="宋体" w:hAnsi="宋体" w:cs="宋体"/>
          <w:b/>
          <w:bCs/>
          <w:color w:val="auto"/>
          <w:sz w:val="22"/>
          <w:highlight w:val="none"/>
        </w:rPr>
      </w:pPr>
    </w:p>
    <w:p w14:paraId="39DE9D95">
      <w:pPr>
        <w:snapToGrid w:val="0"/>
        <w:spacing w:line="440" w:lineRule="exact"/>
        <w:rPr>
          <w:rFonts w:hint="eastAsia" w:ascii="宋体" w:hAnsi="宋体" w:cs="宋体"/>
          <w:b/>
          <w:bCs/>
          <w:color w:val="auto"/>
          <w:sz w:val="22"/>
          <w:highlight w:val="none"/>
        </w:rPr>
      </w:pPr>
    </w:p>
    <w:p w14:paraId="2CA2558F">
      <w:pPr>
        <w:snapToGrid w:val="0"/>
        <w:spacing w:line="440" w:lineRule="exact"/>
        <w:rPr>
          <w:rFonts w:hint="eastAsia"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部分）格式</w:t>
      </w:r>
    </w:p>
    <w:p w14:paraId="3001DF06">
      <w:pPr>
        <w:pStyle w:val="7"/>
        <w:rPr>
          <w:rFonts w:hint="eastAsia"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14:paraId="52A6D1AD">
      <w:pPr>
        <w:snapToGrid w:val="0"/>
        <w:spacing w:line="440" w:lineRule="exact"/>
        <w:jc w:val="center"/>
        <w:rPr>
          <w:rFonts w:hint="eastAsia" w:ascii="宋体" w:hAnsi="宋体" w:cs="宋体"/>
          <w:b/>
          <w:color w:val="auto"/>
          <w:sz w:val="32"/>
          <w:szCs w:val="32"/>
          <w:highlight w:val="none"/>
        </w:rPr>
      </w:pPr>
    </w:p>
    <w:p w14:paraId="3366D3A5">
      <w:pPr>
        <w:spacing w:line="480" w:lineRule="auto"/>
        <w:jc w:val="center"/>
        <w:rPr>
          <w:rFonts w:hint="eastAsia" w:ascii="宋体" w:hAnsi="宋体" w:cs="宋体"/>
          <w:b/>
          <w:color w:val="auto"/>
          <w:sz w:val="64"/>
          <w:szCs w:val="64"/>
          <w:highlight w:val="none"/>
        </w:rPr>
      </w:pPr>
    </w:p>
    <w:p w14:paraId="68D9ABB4">
      <w:pPr>
        <w:spacing w:line="480" w:lineRule="auto"/>
        <w:jc w:val="center"/>
        <w:rPr>
          <w:rFonts w:hint="eastAsia" w:ascii="宋体" w:hAnsi="宋体" w:eastAsia="仿宋_GB2312" w:cs="宋体"/>
          <w:b/>
          <w:color w:val="auto"/>
          <w:sz w:val="64"/>
          <w:szCs w:val="64"/>
          <w:highlight w:val="none"/>
          <w:lang w:eastAsia="zh-CN"/>
        </w:rPr>
      </w:pPr>
      <w:r>
        <w:rPr>
          <w:rFonts w:hint="eastAsia" w:ascii="宋体" w:cs="宋体"/>
          <w:b/>
          <w:color w:val="auto"/>
          <w:sz w:val="64"/>
          <w:szCs w:val="64"/>
          <w:highlight w:val="none"/>
          <w:lang w:eastAsia="zh-CN"/>
        </w:rPr>
        <w:t>2024年泰顺县与温州日报报业集团宣传战略合作项目</w:t>
      </w:r>
    </w:p>
    <w:p w14:paraId="12E99B62">
      <w:pPr>
        <w:spacing w:line="480" w:lineRule="auto"/>
        <w:jc w:val="center"/>
        <w:rPr>
          <w:rFonts w:hint="eastAsia" w:ascii="等线" w:hAnsi="等线" w:eastAsia="等线" w:cs="等线"/>
          <w:bCs/>
          <w:color w:val="auto"/>
          <w:sz w:val="84"/>
          <w:szCs w:val="84"/>
          <w:highlight w:val="none"/>
          <w:lang w:eastAsia="zh-CN"/>
        </w:rPr>
      </w:pPr>
      <w:r>
        <w:rPr>
          <w:rFonts w:hint="eastAsia" w:ascii="等线" w:hAnsi="等线" w:eastAsia="等线" w:cs="等线"/>
          <w:bCs/>
          <w:color w:val="auto"/>
          <w:sz w:val="84"/>
          <w:szCs w:val="84"/>
          <w:highlight w:val="none"/>
        </w:rPr>
        <w:t>投 标 文 件</w:t>
      </w:r>
    </w:p>
    <w:p w14:paraId="596297AE">
      <w:pPr>
        <w:spacing w:line="480" w:lineRule="auto"/>
        <w:jc w:val="center"/>
        <w:rPr>
          <w:rFonts w:hint="eastAsia"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5F8455DC">
      <w:pPr>
        <w:snapToGrid w:val="0"/>
        <w:spacing w:line="600" w:lineRule="atLeast"/>
        <w:ind w:firstLine="1052" w:firstLineChars="400"/>
        <w:rPr>
          <w:rFonts w:hint="eastAsia" w:ascii="宋体" w:hAnsi="宋体" w:cs="宋体"/>
          <w:b/>
          <w:color w:val="auto"/>
          <w:sz w:val="26"/>
          <w:szCs w:val="26"/>
          <w:highlight w:val="none"/>
        </w:rPr>
      </w:pPr>
    </w:p>
    <w:p w14:paraId="49D11423">
      <w:pPr>
        <w:snapToGrid w:val="0"/>
        <w:spacing w:line="600" w:lineRule="atLeast"/>
        <w:ind w:firstLine="1052" w:firstLineChars="400"/>
        <w:rPr>
          <w:rFonts w:hint="eastAsia" w:ascii="宋体" w:hAnsi="宋体" w:cs="宋体"/>
          <w:b/>
          <w:color w:val="auto"/>
          <w:sz w:val="26"/>
          <w:szCs w:val="26"/>
          <w:highlight w:val="none"/>
        </w:rPr>
      </w:pPr>
    </w:p>
    <w:tbl>
      <w:tblPr>
        <w:tblStyle w:val="2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958"/>
      </w:tblGrid>
      <w:tr w14:paraId="0A798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27256973">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cs="宋体"/>
                <w:b/>
                <w:color w:val="auto"/>
                <w:sz w:val="26"/>
                <w:szCs w:val="26"/>
                <w:highlight w:val="none"/>
                <w:lang w:eastAsia="zh-CN"/>
              </w:rPr>
              <w:t>TSCG202411015</w:t>
            </w:r>
          </w:p>
        </w:tc>
      </w:tr>
      <w:tr w14:paraId="563A2B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5B0D2966">
            <w:pPr>
              <w:snapToGrid w:val="0"/>
              <w:spacing w:line="600" w:lineRule="atLeast"/>
              <w:rPr>
                <w:rFonts w:hint="eastAsia" w:ascii="宋体" w:hAnsi="宋体" w:eastAsia="仿宋_GB2312"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中共泰顺县委宣传部</w:t>
            </w:r>
          </w:p>
        </w:tc>
      </w:tr>
      <w:tr w14:paraId="4A9C30D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19B4ABCE">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cs="宋体"/>
                <w:b/>
                <w:color w:val="auto"/>
                <w:sz w:val="26"/>
                <w:szCs w:val="26"/>
                <w:highlight w:val="none"/>
                <w:lang w:eastAsia="zh-CN"/>
              </w:rPr>
              <w:t>（</w:t>
            </w:r>
            <w:r>
              <w:rPr>
                <w:rFonts w:hint="eastAsia" w:ascii="宋体" w:cs="宋体"/>
                <w:b/>
                <w:color w:val="auto"/>
                <w:sz w:val="26"/>
                <w:szCs w:val="26"/>
                <w:highlight w:val="none"/>
                <w:lang w:val="en-US" w:eastAsia="zh-CN"/>
              </w:rPr>
              <w:t>盖章</w:t>
            </w:r>
            <w:r>
              <w:rPr>
                <w:rFonts w:hint="eastAsia" w:asci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1E425CF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7FDAB83C">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C33211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79AF15CE">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59120B5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249F49B9">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540CD90B">
      <w:pPr>
        <w:snapToGrid w:val="0"/>
        <w:spacing w:line="600" w:lineRule="atLeast"/>
        <w:ind w:firstLine="1052" w:firstLineChars="400"/>
        <w:rPr>
          <w:rFonts w:hint="eastAsia" w:ascii="宋体" w:hAnsi="宋体" w:cs="宋体"/>
          <w:b/>
          <w:color w:val="auto"/>
          <w:sz w:val="26"/>
          <w:szCs w:val="26"/>
          <w:highlight w:val="none"/>
        </w:rPr>
      </w:pPr>
    </w:p>
    <w:p w14:paraId="4212A529">
      <w:pPr>
        <w:snapToGrid w:val="0"/>
        <w:spacing w:line="600" w:lineRule="atLeast"/>
        <w:ind w:firstLine="1052"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71BE0EC4">
      <w:pPr>
        <w:snapToGrid w:val="0"/>
        <w:spacing w:line="440" w:lineRule="exact"/>
        <w:rPr>
          <w:rFonts w:hint="eastAsia" w:ascii="宋体" w:hAnsi="宋体" w:cs="宋体"/>
          <w:b/>
          <w:bCs/>
          <w:color w:val="auto"/>
          <w:sz w:val="22"/>
          <w:highlight w:val="none"/>
        </w:rPr>
      </w:pPr>
    </w:p>
    <w:p w14:paraId="17E94E0B">
      <w:pPr>
        <w:snapToGrid w:val="0"/>
        <w:spacing w:line="440" w:lineRule="exact"/>
        <w:rPr>
          <w:rFonts w:hint="eastAsia" w:ascii="宋体" w:hAnsi="宋体" w:cs="宋体"/>
          <w:b/>
          <w:bCs/>
          <w:color w:val="auto"/>
          <w:sz w:val="22"/>
          <w:highlight w:val="none"/>
        </w:rPr>
      </w:pPr>
    </w:p>
    <w:p w14:paraId="7B4E696D">
      <w:pPr>
        <w:snapToGrid w:val="0"/>
        <w:spacing w:line="440" w:lineRule="exact"/>
        <w:rPr>
          <w:rFonts w:hint="eastAsia"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部分）格式</w:t>
      </w:r>
    </w:p>
    <w:p w14:paraId="79AE89A7">
      <w:pPr>
        <w:pStyle w:val="7"/>
        <w:rPr>
          <w:rFonts w:hint="eastAsia"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14:paraId="7746CC08">
      <w:pPr>
        <w:snapToGrid w:val="0"/>
        <w:spacing w:line="440" w:lineRule="exact"/>
        <w:jc w:val="center"/>
        <w:rPr>
          <w:rFonts w:hint="eastAsia" w:ascii="宋体" w:hAnsi="宋体" w:cs="宋体"/>
          <w:b/>
          <w:color w:val="auto"/>
          <w:sz w:val="32"/>
          <w:szCs w:val="32"/>
          <w:highlight w:val="none"/>
        </w:rPr>
      </w:pPr>
    </w:p>
    <w:p w14:paraId="516BB007">
      <w:pPr>
        <w:spacing w:line="480" w:lineRule="auto"/>
        <w:jc w:val="center"/>
        <w:rPr>
          <w:rFonts w:hint="eastAsia" w:ascii="宋体" w:hAnsi="宋体" w:cs="宋体"/>
          <w:b/>
          <w:color w:val="auto"/>
          <w:sz w:val="64"/>
          <w:szCs w:val="64"/>
          <w:highlight w:val="none"/>
        </w:rPr>
      </w:pPr>
    </w:p>
    <w:p w14:paraId="4EAD4CFC">
      <w:pPr>
        <w:spacing w:line="480" w:lineRule="auto"/>
        <w:jc w:val="center"/>
        <w:rPr>
          <w:rFonts w:hint="eastAsia" w:ascii="宋体" w:hAnsi="宋体" w:eastAsia="仿宋_GB2312" w:cs="宋体"/>
          <w:b/>
          <w:color w:val="auto"/>
          <w:sz w:val="64"/>
          <w:szCs w:val="64"/>
          <w:highlight w:val="none"/>
          <w:lang w:eastAsia="zh-CN"/>
        </w:rPr>
      </w:pPr>
      <w:r>
        <w:rPr>
          <w:rFonts w:hint="eastAsia" w:ascii="宋体" w:cs="宋体"/>
          <w:b/>
          <w:color w:val="auto"/>
          <w:sz w:val="64"/>
          <w:szCs w:val="64"/>
          <w:highlight w:val="none"/>
          <w:lang w:eastAsia="zh-CN"/>
        </w:rPr>
        <w:t>2024年泰顺县与温州日报报业集团宣传战略合作项目</w:t>
      </w:r>
    </w:p>
    <w:p w14:paraId="6EC0A4B0">
      <w:pPr>
        <w:spacing w:line="480" w:lineRule="auto"/>
        <w:jc w:val="center"/>
        <w:rPr>
          <w:rFonts w:hint="eastAsia" w:ascii="等线" w:hAnsi="等线" w:eastAsia="等线" w:cs="等线"/>
          <w:bCs/>
          <w:color w:val="auto"/>
          <w:sz w:val="84"/>
          <w:szCs w:val="84"/>
          <w:highlight w:val="none"/>
          <w:lang w:eastAsia="zh-CN"/>
        </w:rPr>
      </w:pPr>
      <w:r>
        <w:rPr>
          <w:rFonts w:hint="eastAsia" w:ascii="等线" w:hAnsi="等线" w:eastAsia="等线" w:cs="等线"/>
          <w:bCs/>
          <w:color w:val="auto"/>
          <w:sz w:val="84"/>
          <w:szCs w:val="84"/>
          <w:highlight w:val="none"/>
        </w:rPr>
        <w:t>投 标 文 件</w:t>
      </w:r>
    </w:p>
    <w:p w14:paraId="3196A785">
      <w:pPr>
        <w:spacing w:line="480" w:lineRule="auto"/>
        <w:jc w:val="center"/>
        <w:rPr>
          <w:rFonts w:hint="eastAsia"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647D13C0">
      <w:pPr>
        <w:snapToGrid w:val="0"/>
        <w:spacing w:line="600" w:lineRule="atLeast"/>
        <w:ind w:firstLine="1052" w:firstLineChars="400"/>
        <w:rPr>
          <w:rFonts w:hint="eastAsia" w:ascii="宋体" w:hAnsi="宋体" w:cs="宋体"/>
          <w:b/>
          <w:color w:val="auto"/>
          <w:sz w:val="26"/>
          <w:szCs w:val="26"/>
          <w:highlight w:val="none"/>
        </w:rPr>
      </w:pPr>
    </w:p>
    <w:p w14:paraId="4ABAAF59">
      <w:pPr>
        <w:snapToGrid w:val="0"/>
        <w:spacing w:line="600" w:lineRule="atLeast"/>
        <w:ind w:firstLine="1052" w:firstLineChars="400"/>
        <w:rPr>
          <w:rFonts w:hint="eastAsia" w:ascii="宋体" w:hAnsi="宋体" w:cs="宋体"/>
          <w:b/>
          <w:color w:val="auto"/>
          <w:sz w:val="26"/>
          <w:szCs w:val="26"/>
          <w:highlight w:val="none"/>
        </w:rPr>
      </w:pPr>
    </w:p>
    <w:tbl>
      <w:tblPr>
        <w:tblStyle w:val="2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958"/>
      </w:tblGrid>
      <w:tr w14:paraId="622508E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958" w:type="dxa"/>
            <w:noWrap w:val="0"/>
            <w:vAlign w:val="top"/>
          </w:tcPr>
          <w:p w14:paraId="1B9CF62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cs="宋体"/>
                <w:b/>
                <w:color w:val="auto"/>
                <w:sz w:val="26"/>
                <w:szCs w:val="26"/>
                <w:highlight w:val="none"/>
                <w:lang w:eastAsia="zh-CN"/>
              </w:rPr>
              <w:t>TSCG202411015</w:t>
            </w:r>
          </w:p>
        </w:tc>
      </w:tr>
      <w:tr w14:paraId="2A2FC1E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7BD62C6D">
            <w:pPr>
              <w:snapToGrid w:val="0"/>
              <w:spacing w:line="600" w:lineRule="atLeast"/>
              <w:rPr>
                <w:rFonts w:hint="eastAsia" w:ascii="宋体" w:hAnsi="宋体" w:eastAsia="仿宋_GB2312"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中共泰顺县委宣传部</w:t>
            </w:r>
          </w:p>
        </w:tc>
      </w:tr>
      <w:tr w14:paraId="1E2598A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14460248">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cs="宋体"/>
                <w:b/>
                <w:color w:val="auto"/>
                <w:sz w:val="26"/>
                <w:szCs w:val="26"/>
                <w:highlight w:val="none"/>
                <w:lang w:eastAsia="zh-CN"/>
              </w:rPr>
              <w:t>（</w:t>
            </w:r>
            <w:r>
              <w:rPr>
                <w:rFonts w:hint="eastAsia" w:ascii="宋体" w:cs="宋体"/>
                <w:b/>
                <w:color w:val="auto"/>
                <w:sz w:val="26"/>
                <w:szCs w:val="26"/>
                <w:highlight w:val="none"/>
                <w:lang w:val="en-US" w:eastAsia="zh-CN"/>
              </w:rPr>
              <w:t>盖章</w:t>
            </w:r>
            <w:r>
              <w:rPr>
                <w:rFonts w:hint="eastAsia" w:asci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E67E1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59654D16">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64C6279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56FC3D2B">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89B25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958" w:type="dxa"/>
            <w:noWrap w:val="0"/>
            <w:vAlign w:val="top"/>
          </w:tcPr>
          <w:p w14:paraId="54CB0578">
            <w:pPr>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3FE88BC2">
      <w:pPr>
        <w:spacing w:line="360" w:lineRule="exact"/>
        <w:jc w:val="left"/>
        <w:rPr>
          <w:rFonts w:hint="eastAsia" w:ascii="宋体" w:hAnsi="宋体" w:eastAsia="宋体" w:cs="宋体"/>
          <w:bCs/>
          <w:color w:val="auto"/>
          <w:sz w:val="30"/>
          <w:highlight w:val="none"/>
        </w:rPr>
      </w:pPr>
    </w:p>
    <w:p w14:paraId="2227D81F">
      <w:pPr>
        <w:spacing w:line="360" w:lineRule="exact"/>
        <w:jc w:val="left"/>
        <w:rPr>
          <w:rFonts w:hint="eastAsia" w:ascii="宋体" w:hAnsi="宋体" w:eastAsia="宋体" w:cs="宋体"/>
          <w:bCs/>
          <w:color w:val="auto"/>
          <w:sz w:val="30"/>
          <w:highlight w:val="none"/>
        </w:rPr>
      </w:pPr>
    </w:p>
    <w:p w14:paraId="2AA39E5A">
      <w:pPr>
        <w:spacing w:line="360" w:lineRule="exact"/>
        <w:jc w:val="left"/>
        <w:rPr>
          <w:rFonts w:hint="eastAsia" w:ascii="宋体" w:hAnsi="宋体" w:eastAsia="宋体" w:cs="宋体"/>
          <w:bCs/>
          <w:color w:val="auto"/>
          <w:sz w:val="30"/>
          <w:highlight w:val="none"/>
        </w:rPr>
      </w:pPr>
    </w:p>
    <w:p w14:paraId="11CD1518">
      <w:pPr>
        <w:spacing w:line="360" w:lineRule="exact"/>
        <w:jc w:val="left"/>
        <w:rPr>
          <w:rFonts w:hint="eastAsia" w:ascii="宋体" w:hAnsi="宋体" w:eastAsia="宋体" w:cs="宋体"/>
          <w:bCs/>
          <w:color w:val="auto"/>
          <w:sz w:val="30"/>
          <w:highlight w:val="none"/>
        </w:rPr>
      </w:pPr>
    </w:p>
    <w:p w14:paraId="50B1A7B7">
      <w:pPr>
        <w:pStyle w:val="11"/>
        <w:rPr>
          <w:rFonts w:hint="eastAsia" w:ascii="宋体" w:hAnsi="宋体" w:eastAsia="宋体" w:cs="宋体"/>
          <w:b w:val="0"/>
          <w:bCs w:val="0"/>
          <w:color w:val="auto"/>
          <w:sz w:val="24"/>
          <w:szCs w:val="24"/>
          <w:highlight w:val="none"/>
        </w:rPr>
      </w:pPr>
    </w:p>
    <w:p w14:paraId="135E2A63">
      <w:pPr>
        <w:autoSpaceDE w:val="0"/>
        <w:autoSpaceDN w:val="0"/>
        <w:adjustRightInd w:val="0"/>
        <w:spacing w:line="360" w:lineRule="exact"/>
        <w:jc w:val="center"/>
        <w:rPr>
          <w:rFonts w:hint="eastAsia" w:asciiTheme="majorEastAsia" w:hAnsiTheme="majorEastAsia" w:eastAsiaTheme="majorEastAsia" w:cstheme="majorEastAsia"/>
          <w:color w:val="auto"/>
          <w:sz w:val="36"/>
          <w:highlight w:val="none"/>
          <w:lang w:val="zh-CN"/>
        </w:rPr>
      </w:pPr>
    </w:p>
    <w:p w14:paraId="434B7A53">
      <w:pPr>
        <w:autoSpaceDE w:val="0"/>
        <w:autoSpaceDN w:val="0"/>
        <w:adjustRightInd w:val="0"/>
        <w:spacing w:line="360" w:lineRule="exact"/>
        <w:rPr>
          <w:rFonts w:hint="eastAsia" w:asciiTheme="majorEastAsia" w:hAnsiTheme="majorEastAsia" w:eastAsiaTheme="majorEastAsia" w:cstheme="majorEastAsia"/>
          <w:b/>
          <w:bCs/>
          <w:color w:val="auto"/>
          <w:sz w:val="32"/>
          <w:szCs w:val="32"/>
          <w:highlight w:val="none"/>
          <w:lang w:val="zh-CN"/>
        </w:rPr>
      </w:pPr>
    </w:p>
    <w:p w14:paraId="146C1C97">
      <w:pPr>
        <w:autoSpaceDE w:val="0"/>
        <w:autoSpaceDN w:val="0"/>
        <w:adjustRightInd w:val="0"/>
        <w:spacing w:line="360" w:lineRule="exac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lang w:val="zh-CN"/>
        </w:rPr>
        <w:t>附件一</w:t>
      </w:r>
    </w:p>
    <w:p w14:paraId="31B96537">
      <w:pPr>
        <w:autoSpaceDE w:val="0"/>
        <w:autoSpaceDN w:val="0"/>
        <w:adjustRightInd w:val="0"/>
        <w:spacing w:line="360" w:lineRule="atLeast"/>
        <w:jc w:val="center"/>
        <w:textAlignment w:val="baseline"/>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en-US" w:eastAsia="zh-CN"/>
        </w:rPr>
        <w:t>开标（报价）一览表</w:t>
      </w:r>
    </w:p>
    <w:p w14:paraId="29AE93D9">
      <w:pPr>
        <w:autoSpaceDE w:val="0"/>
        <w:autoSpaceDN w:val="0"/>
        <w:adjustRightInd w:val="0"/>
        <w:spacing w:line="400" w:lineRule="exact"/>
        <w:rPr>
          <w:rFonts w:hint="eastAsia" w:asciiTheme="majorEastAsia" w:hAnsiTheme="majorEastAsia" w:eastAsiaTheme="majorEastAsia" w:cstheme="majorEastAsia"/>
          <w:b w:val="0"/>
          <w:bCs w:val="0"/>
          <w:color w:val="auto"/>
          <w:sz w:val="22"/>
          <w:szCs w:val="22"/>
          <w:highlight w:val="none"/>
          <w:lang w:val="zh-CN" w:eastAsia="zh-CN"/>
        </w:rPr>
      </w:pPr>
      <w:r>
        <w:rPr>
          <w:rFonts w:hint="eastAsia" w:asciiTheme="majorEastAsia" w:hAnsiTheme="majorEastAsia" w:eastAsiaTheme="majorEastAsia" w:cstheme="majorEastAsia"/>
          <w:b w:val="0"/>
          <w:bCs w:val="0"/>
          <w:color w:val="auto"/>
          <w:sz w:val="22"/>
          <w:szCs w:val="22"/>
          <w:highlight w:val="none"/>
        </w:rPr>
        <w:t>项目名称</w:t>
      </w:r>
      <w:r>
        <w:rPr>
          <w:rFonts w:hint="eastAsia" w:asciiTheme="majorEastAsia" w:hAnsiTheme="majorEastAsia" w:eastAsiaTheme="majorEastAsia" w:cstheme="majorEastAsia"/>
          <w:b w:val="0"/>
          <w:bCs w:val="0"/>
          <w:color w:val="auto"/>
          <w:sz w:val="22"/>
          <w:szCs w:val="22"/>
          <w:highlight w:val="none"/>
          <w:lang w:val="zh-CN"/>
        </w:rPr>
        <w:t>：</w:t>
      </w:r>
      <w:r>
        <w:rPr>
          <w:rFonts w:hint="eastAsia" w:asciiTheme="majorEastAsia" w:hAnsiTheme="majorEastAsia" w:eastAsiaTheme="majorEastAsia" w:cstheme="majorEastAsia"/>
          <w:b w:val="0"/>
          <w:bCs w:val="0"/>
          <w:color w:val="auto"/>
          <w:sz w:val="22"/>
          <w:szCs w:val="22"/>
          <w:highlight w:val="none"/>
          <w:u w:val="single"/>
          <w:lang w:eastAsia="zh-CN"/>
        </w:rPr>
        <w:t>2024年泰顺县与温州日报报业集团宣传战略合作项目</w:t>
      </w:r>
    </w:p>
    <w:p w14:paraId="192427FC">
      <w:pPr>
        <w:autoSpaceDE w:val="0"/>
        <w:autoSpaceDN w:val="0"/>
        <w:adjustRightInd w:val="0"/>
        <w:spacing w:line="400" w:lineRule="exact"/>
        <w:rPr>
          <w:rFonts w:hint="eastAsia" w:asciiTheme="majorEastAsia" w:hAnsiTheme="majorEastAsia" w:eastAsiaTheme="majorEastAsia" w:cstheme="majorEastAsia"/>
          <w:b w:val="0"/>
          <w:bCs w:val="0"/>
          <w:color w:val="auto"/>
          <w:sz w:val="22"/>
          <w:szCs w:val="22"/>
          <w:highlight w:val="none"/>
          <w:lang w:val="zh-CN" w:eastAsia="zh-CN"/>
        </w:rPr>
      </w:pPr>
      <w:r>
        <w:rPr>
          <w:rFonts w:hint="eastAsia" w:asciiTheme="majorEastAsia" w:hAnsiTheme="majorEastAsia" w:eastAsiaTheme="majorEastAsia" w:cstheme="majorEastAsia"/>
          <w:b w:val="0"/>
          <w:bCs w:val="0"/>
          <w:color w:val="auto"/>
          <w:sz w:val="22"/>
          <w:szCs w:val="22"/>
          <w:highlight w:val="none"/>
          <w:lang w:val="zh-CN"/>
        </w:rPr>
        <w:t>采购编号：</w:t>
      </w:r>
      <w:r>
        <w:rPr>
          <w:rFonts w:hint="eastAsia" w:asciiTheme="majorEastAsia" w:hAnsiTheme="majorEastAsia" w:eastAsiaTheme="majorEastAsia" w:cstheme="majorEastAsia"/>
          <w:b w:val="0"/>
          <w:bCs w:val="0"/>
          <w:color w:val="auto"/>
          <w:sz w:val="22"/>
          <w:szCs w:val="22"/>
          <w:highlight w:val="none"/>
          <w:u w:val="single"/>
          <w:lang w:eastAsia="zh-CN"/>
        </w:rPr>
        <w:t>TSCG202411015</w:t>
      </w:r>
    </w:p>
    <w:p w14:paraId="13187D36">
      <w:pPr>
        <w:autoSpaceDE w:val="0"/>
        <w:autoSpaceDN w:val="0"/>
        <w:adjustRightInd w:val="0"/>
        <w:spacing w:line="400" w:lineRule="exact"/>
        <w:rPr>
          <w:rFonts w:hint="eastAsia" w:asciiTheme="majorEastAsia" w:hAnsiTheme="majorEastAsia" w:eastAsiaTheme="majorEastAsia" w:cstheme="majorEastAsia"/>
          <w:b w:val="0"/>
          <w:bCs w:val="0"/>
          <w:color w:val="auto"/>
          <w:sz w:val="22"/>
          <w:szCs w:val="22"/>
          <w:highlight w:val="none"/>
          <w:u w:val="single"/>
        </w:rPr>
      </w:pPr>
      <w:r>
        <w:rPr>
          <w:rFonts w:hint="eastAsia" w:asciiTheme="majorEastAsia" w:hAnsiTheme="majorEastAsia" w:eastAsiaTheme="majorEastAsia" w:cstheme="majorEastAsia"/>
          <w:b w:val="0"/>
          <w:bCs w:val="0"/>
          <w:color w:val="auto"/>
          <w:sz w:val="22"/>
          <w:szCs w:val="22"/>
          <w:highlight w:val="none"/>
        </w:rPr>
        <w:t>价格单位：</w:t>
      </w:r>
      <w:r>
        <w:rPr>
          <w:rFonts w:hint="eastAsia" w:asciiTheme="majorEastAsia" w:hAnsiTheme="majorEastAsia" w:eastAsiaTheme="majorEastAsia" w:cstheme="majorEastAsia"/>
          <w:b w:val="0"/>
          <w:bCs w:val="0"/>
          <w:color w:val="auto"/>
          <w:sz w:val="22"/>
          <w:szCs w:val="22"/>
          <w:highlight w:val="none"/>
          <w:u w:val="single"/>
        </w:rPr>
        <w:t>元人民币</w:t>
      </w:r>
    </w:p>
    <w:tbl>
      <w:tblPr>
        <w:tblStyle w:val="20"/>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5F2B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noWrap w:val="0"/>
            <w:vAlign w:val="center"/>
          </w:tcPr>
          <w:p w14:paraId="08EA4E3D">
            <w:pPr>
              <w:pStyle w:val="12"/>
              <w:jc w:val="center"/>
              <w:rPr>
                <w:rFonts w:hint="eastAsia" w:asciiTheme="majorEastAsia" w:hAnsiTheme="majorEastAsia" w:eastAsiaTheme="majorEastAsia" w:cstheme="majorEastAsia"/>
                <w:b w:val="0"/>
                <w:bCs w:val="0"/>
                <w:color w:val="auto"/>
                <w:kern w:val="2"/>
                <w:sz w:val="22"/>
                <w:szCs w:val="22"/>
                <w:highlight w:val="none"/>
              </w:rPr>
            </w:pPr>
            <w:r>
              <w:rPr>
                <w:rFonts w:hint="eastAsia" w:asciiTheme="majorEastAsia" w:hAnsiTheme="majorEastAsia" w:eastAsiaTheme="majorEastAsia" w:cstheme="majorEastAsia"/>
                <w:b w:val="0"/>
                <w:bCs w:val="0"/>
                <w:color w:val="auto"/>
                <w:kern w:val="2"/>
                <w:sz w:val="22"/>
                <w:szCs w:val="22"/>
                <w:highlight w:val="none"/>
              </w:rPr>
              <w:t>标项</w:t>
            </w:r>
          </w:p>
        </w:tc>
        <w:tc>
          <w:tcPr>
            <w:tcW w:w="1770" w:type="dxa"/>
            <w:tcBorders>
              <w:right w:val="single" w:color="000000" w:sz="4" w:space="0"/>
            </w:tcBorders>
            <w:noWrap w:val="0"/>
            <w:vAlign w:val="center"/>
          </w:tcPr>
          <w:p w14:paraId="78AAF230">
            <w:pPr>
              <w:pStyle w:val="12"/>
              <w:jc w:val="center"/>
              <w:rPr>
                <w:rFonts w:hint="eastAsia" w:asciiTheme="majorEastAsia" w:hAnsiTheme="majorEastAsia" w:eastAsiaTheme="majorEastAsia" w:cstheme="majorEastAsia"/>
                <w:b w:val="0"/>
                <w:bCs w:val="0"/>
                <w:color w:val="auto"/>
                <w:kern w:val="2"/>
                <w:sz w:val="22"/>
                <w:szCs w:val="22"/>
                <w:highlight w:val="none"/>
              </w:rPr>
            </w:pPr>
            <w:r>
              <w:rPr>
                <w:rFonts w:hint="eastAsia" w:asciiTheme="majorEastAsia" w:hAnsiTheme="majorEastAsia" w:eastAsiaTheme="majorEastAsia" w:cstheme="majorEastAsia"/>
                <w:b w:val="0"/>
                <w:bCs w:val="0"/>
                <w:color w:val="auto"/>
                <w:kern w:val="2"/>
                <w:sz w:val="22"/>
                <w:szCs w:val="22"/>
                <w:highlight w:val="none"/>
              </w:rPr>
              <w:t>标项名称</w:t>
            </w:r>
          </w:p>
        </w:tc>
        <w:tc>
          <w:tcPr>
            <w:tcW w:w="4830" w:type="dxa"/>
            <w:tcBorders>
              <w:left w:val="single" w:color="000000" w:sz="4" w:space="0"/>
            </w:tcBorders>
            <w:noWrap w:val="0"/>
            <w:vAlign w:val="center"/>
          </w:tcPr>
          <w:p w14:paraId="0D481E24">
            <w:pPr>
              <w:pStyle w:val="12"/>
              <w:jc w:val="center"/>
              <w:rPr>
                <w:rFonts w:hint="eastAsia" w:asciiTheme="majorEastAsia" w:hAnsiTheme="majorEastAsia" w:eastAsiaTheme="majorEastAsia" w:cstheme="majorEastAsia"/>
                <w:b w:val="0"/>
                <w:bCs w:val="0"/>
                <w:color w:val="auto"/>
                <w:kern w:val="2"/>
                <w:sz w:val="22"/>
                <w:szCs w:val="22"/>
                <w:highlight w:val="none"/>
              </w:rPr>
            </w:pPr>
            <w:r>
              <w:rPr>
                <w:rFonts w:hint="eastAsia" w:asciiTheme="majorEastAsia" w:hAnsiTheme="majorEastAsia" w:eastAsiaTheme="majorEastAsia" w:cstheme="majorEastAsia"/>
                <w:b w:val="0"/>
                <w:bCs w:val="0"/>
                <w:color w:val="auto"/>
                <w:kern w:val="2"/>
                <w:sz w:val="22"/>
                <w:szCs w:val="22"/>
                <w:highlight w:val="none"/>
              </w:rPr>
              <w:t>投标报价</w:t>
            </w:r>
          </w:p>
        </w:tc>
        <w:tc>
          <w:tcPr>
            <w:tcW w:w="1685" w:type="dxa"/>
            <w:noWrap w:val="0"/>
            <w:vAlign w:val="center"/>
          </w:tcPr>
          <w:p w14:paraId="714070C3">
            <w:pPr>
              <w:pStyle w:val="12"/>
              <w:jc w:val="center"/>
              <w:rPr>
                <w:rFonts w:hint="eastAsia" w:asciiTheme="majorEastAsia" w:hAnsiTheme="majorEastAsia" w:eastAsiaTheme="majorEastAsia" w:cstheme="majorEastAsia"/>
                <w:b w:val="0"/>
                <w:bCs w:val="0"/>
                <w:color w:val="auto"/>
                <w:kern w:val="2"/>
                <w:sz w:val="22"/>
                <w:szCs w:val="22"/>
                <w:highlight w:val="none"/>
              </w:rPr>
            </w:pPr>
          </w:p>
          <w:p w14:paraId="55EC6675">
            <w:pPr>
              <w:pStyle w:val="12"/>
              <w:jc w:val="center"/>
              <w:rPr>
                <w:rFonts w:hint="eastAsia" w:asciiTheme="majorEastAsia" w:hAnsiTheme="majorEastAsia" w:eastAsiaTheme="majorEastAsia" w:cstheme="majorEastAsia"/>
                <w:b w:val="0"/>
                <w:bCs w:val="0"/>
                <w:color w:val="auto"/>
                <w:kern w:val="2"/>
                <w:sz w:val="22"/>
                <w:szCs w:val="22"/>
                <w:highlight w:val="none"/>
              </w:rPr>
            </w:pPr>
            <w:r>
              <w:rPr>
                <w:rFonts w:hint="eastAsia" w:asciiTheme="majorEastAsia" w:hAnsiTheme="majorEastAsia" w:eastAsiaTheme="majorEastAsia" w:cstheme="majorEastAsia"/>
                <w:b w:val="0"/>
                <w:bCs w:val="0"/>
                <w:color w:val="auto"/>
                <w:kern w:val="2"/>
                <w:sz w:val="22"/>
                <w:szCs w:val="22"/>
                <w:highlight w:val="none"/>
              </w:rPr>
              <w:t>最高限价</w:t>
            </w:r>
          </w:p>
        </w:tc>
      </w:tr>
      <w:tr w14:paraId="18C8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noWrap w:val="0"/>
            <w:vAlign w:val="center"/>
          </w:tcPr>
          <w:p w14:paraId="659242E1">
            <w:pPr>
              <w:pStyle w:val="12"/>
              <w:spacing w:line="440" w:lineRule="atLeast"/>
              <w:jc w:val="center"/>
              <w:rPr>
                <w:rFonts w:hint="eastAsia" w:asciiTheme="majorEastAsia" w:hAnsiTheme="majorEastAsia" w:eastAsiaTheme="majorEastAsia" w:cstheme="majorEastAsia"/>
                <w:b w:val="0"/>
                <w:bCs w:val="0"/>
                <w:color w:val="auto"/>
                <w:kern w:val="2"/>
                <w:sz w:val="22"/>
                <w:szCs w:val="22"/>
                <w:highlight w:val="none"/>
              </w:rPr>
            </w:pPr>
            <w:r>
              <w:rPr>
                <w:rFonts w:hint="eastAsia" w:asciiTheme="majorEastAsia" w:hAnsiTheme="majorEastAsia" w:eastAsiaTheme="majorEastAsia" w:cstheme="majorEastAsia"/>
                <w:b w:val="0"/>
                <w:bCs w:val="0"/>
                <w:color w:val="auto"/>
                <w:kern w:val="2"/>
                <w:sz w:val="22"/>
                <w:szCs w:val="22"/>
                <w:highlight w:val="none"/>
              </w:rPr>
              <w:t>1</w:t>
            </w:r>
          </w:p>
        </w:tc>
        <w:tc>
          <w:tcPr>
            <w:tcW w:w="1770" w:type="dxa"/>
            <w:tcBorders>
              <w:right w:val="single" w:color="000000" w:sz="4" w:space="0"/>
            </w:tcBorders>
            <w:noWrap w:val="0"/>
            <w:vAlign w:val="center"/>
          </w:tcPr>
          <w:p w14:paraId="25515648">
            <w:pPr>
              <w:pStyle w:val="12"/>
              <w:spacing w:line="440" w:lineRule="atLeast"/>
              <w:jc w:val="center"/>
              <w:rPr>
                <w:rFonts w:hint="eastAsia" w:asciiTheme="majorEastAsia" w:hAnsiTheme="majorEastAsia" w:eastAsiaTheme="majorEastAsia" w:cstheme="majorEastAsia"/>
                <w:b w:val="0"/>
                <w:bCs w:val="0"/>
                <w:color w:val="auto"/>
                <w:kern w:val="2"/>
                <w:sz w:val="22"/>
                <w:szCs w:val="22"/>
                <w:highlight w:val="none"/>
                <w:lang w:eastAsia="zh-CN"/>
              </w:rPr>
            </w:pPr>
            <w:r>
              <w:rPr>
                <w:rFonts w:hint="eastAsia" w:asciiTheme="majorEastAsia" w:hAnsiTheme="majorEastAsia" w:eastAsiaTheme="majorEastAsia" w:cstheme="majorEastAsia"/>
                <w:b w:val="0"/>
                <w:bCs w:val="0"/>
                <w:color w:val="auto"/>
                <w:sz w:val="22"/>
                <w:szCs w:val="22"/>
                <w:highlight w:val="none"/>
                <w:lang w:eastAsia="zh-CN"/>
              </w:rPr>
              <w:t>2024年泰顺县与温州日报报业集团宣传战略合作项目</w:t>
            </w:r>
          </w:p>
        </w:tc>
        <w:tc>
          <w:tcPr>
            <w:tcW w:w="4830" w:type="dxa"/>
            <w:tcBorders>
              <w:left w:val="single" w:color="000000" w:sz="4" w:space="0"/>
            </w:tcBorders>
            <w:noWrap w:val="0"/>
            <w:vAlign w:val="center"/>
          </w:tcPr>
          <w:p w14:paraId="48EF7E50">
            <w:pPr>
              <w:pStyle w:val="12"/>
              <w:spacing w:line="440" w:lineRule="atLeast"/>
              <w:ind w:firstLine="446" w:firstLineChars="200"/>
              <w:rPr>
                <w:rFonts w:hint="eastAsia" w:asciiTheme="majorEastAsia" w:hAnsiTheme="majorEastAsia" w:eastAsiaTheme="majorEastAsia" w:cstheme="majorEastAsia"/>
                <w:b w:val="0"/>
                <w:bCs w:val="0"/>
                <w:color w:val="auto"/>
                <w:kern w:val="2"/>
                <w:sz w:val="22"/>
                <w:szCs w:val="22"/>
                <w:highlight w:val="none"/>
                <w:u w:val="single"/>
              </w:rPr>
            </w:pPr>
            <w:r>
              <w:rPr>
                <w:rFonts w:hint="eastAsia" w:asciiTheme="majorEastAsia" w:hAnsiTheme="majorEastAsia" w:eastAsiaTheme="majorEastAsia" w:cstheme="majorEastAsia"/>
                <w:b w:val="0"/>
                <w:bCs w:val="0"/>
                <w:color w:val="auto"/>
                <w:kern w:val="2"/>
                <w:sz w:val="22"/>
                <w:szCs w:val="22"/>
                <w:highlight w:val="none"/>
                <w:u w:val="single"/>
              </w:rPr>
              <w:t xml:space="preserve">大写：                  </w:t>
            </w:r>
          </w:p>
          <w:p w14:paraId="2FAEB77F">
            <w:pPr>
              <w:pStyle w:val="12"/>
              <w:spacing w:line="440" w:lineRule="atLeast"/>
              <w:ind w:firstLine="669" w:firstLineChars="300"/>
              <w:rPr>
                <w:rFonts w:hint="eastAsia" w:asciiTheme="majorEastAsia" w:hAnsiTheme="majorEastAsia" w:eastAsiaTheme="majorEastAsia" w:cstheme="majorEastAsia"/>
                <w:b w:val="0"/>
                <w:bCs w:val="0"/>
                <w:color w:val="auto"/>
                <w:kern w:val="2"/>
                <w:sz w:val="22"/>
                <w:szCs w:val="22"/>
                <w:highlight w:val="none"/>
                <w:u w:val="single"/>
              </w:rPr>
            </w:pPr>
            <w:r>
              <w:rPr>
                <w:rFonts w:hint="eastAsia" w:asciiTheme="majorEastAsia" w:hAnsiTheme="majorEastAsia" w:eastAsiaTheme="majorEastAsia" w:cstheme="majorEastAsia"/>
                <w:b w:val="0"/>
                <w:bCs w:val="0"/>
                <w:color w:val="auto"/>
                <w:kern w:val="2"/>
                <w:sz w:val="22"/>
                <w:szCs w:val="22"/>
                <w:highlight w:val="none"/>
                <w:u w:val="single"/>
              </w:rPr>
              <w:t xml:space="preserve">小写：                </w:t>
            </w:r>
          </w:p>
        </w:tc>
        <w:tc>
          <w:tcPr>
            <w:tcW w:w="1685" w:type="dxa"/>
            <w:noWrap w:val="0"/>
            <w:vAlign w:val="center"/>
          </w:tcPr>
          <w:p w14:paraId="146D11CD">
            <w:pPr>
              <w:pStyle w:val="12"/>
              <w:ind w:firstLine="223" w:firstLineChars="100"/>
              <w:rPr>
                <w:rFonts w:hint="default" w:asciiTheme="majorEastAsia" w:hAnsiTheme="majorEastAsia" w:eastAsiaTheme="majorEastAsia" w:cstheme="majorEastAsia"/>
                <w:b w:val="0"/>
                <w:bCs w:val="0"/>
                <w:color w:val="auto"/>
                <w:kern w:val="2"/>
                <w:sz w:val="22"/>
                <w:szCs w:val="22"/>
                <w:highlight w:val="none"/>
                <w:u w:val="single"/>
                <w:lang w:val="en-US" w:eastAsia="zh-CN"/>
              </w:rPr>
            </w:pPr>
            <w:r>
              <w:rPr>
                <w:rFonts w:hint="eastAsia" w:asciiTheme="majorEastAsia" w:hAnsiTheme="majorEastAsia" w:eastAsiaTheme="majorEastAsia" w:cstheme="majorEastAsia"/>
                <w:b w:val="0"/>
                <w:bCs w:val="0"/>
                <w:color w:val="auto"/>
                <w:kern w:val="2"/>
                <w:sz w:val="22"/>
                <w:szCs w:val="22"/>
                <w:highlight w:val="none"/>
                <w:u w:val="single"/>
                <w:lang w:val="en-US" w:eastAsia="zh-CN"/>
              </w:rPr>
              <w:t>1000000.00</w:t>
            </w:r>
          </w:p>
        </w:tc>
      </w:tr>
    </w:tbl>
    <w:p w14:paraId="026D6845">
      <w:pPr>
        <w:pStyle w:val="12"/>
        <w:spacing w:line="440" w:lineRule="atLeast"/>
        <w:rPr>
          <w:rFonts w:hint="eastAsia" w:asciiTheme="majorEastAsia" w:hAnsiTheme="majorEastAsia" w:eastAsiaTheme="majorEastAsia" w:cstheme="majorEastAsia"/>
          <w:b w:val="0"/>
          <w:bCs w:val="0"/>
          <w:color w:val="auto"/>
          <w:sz w:val="22"/>
          <w:szCs w:val="22"/>
          <w:highlight w:val="none"/>
        </w:rPr>
      </w:pPr>
    </w:p>
    <w:p w14:paraId="75147F9D">
      <w:pPr>
        <w:autoSpaceDE w:val="0"/>
        <w:autoSpaceDN w:val="0"/>
        <w:spacing w:line="360" w:lineRule="auto"/>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1、▲本项目采用总价方式报价。</w:t>
      </w:r>
    </w:p>
    <w:p w14:paraId="023653BE">
      <w:pPr>
        <w:autoSpaceDE w:val="0"/>
        <w:autoSpaceDN w:val="0"/>
        <w:spacing w:line="360" w:lineRule="auto"/>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2、▲</w:t>
      </w:r>
      <w:r>
        <w:rPr>
          <w:rFonts w:hint="eastAsia" w:asciiTheme="majorEastAsia" w:hAnsiTheme="majorEastAsia" w:eastAsiaTheme="majorEastAsia" w:cstheme="majorEastAsia"/>
          <w:b w:val="0"/>
          <w:bCs w:val="0"/>
          <w:color w:val="auto"/>
          <w:sz w:val="22"/>
          <w:szCs w:val="22"/>
          <w:highlight w:val="none"/>
          <w:lang w:eastAsia="zh-CN"/>
        </w:rPr>
        <w:t>开标（报价）一览表</w:t>
      </w:r>
      <w:r>
        <w:rPr>
          <w:rFonts w:hint="eastAsia" w:asciiTheme="majorEastAsia" w:hAnsiTheme="majorEastAsia" w:eastAsiaTheme="majorEastAsia" w:cstheme="majorEastAsia"/>
          <w:b w:val="0"/>
          <w:bCs w:val="0"/>
          <w:color w:val="auto"/>
          <w:sz w:val="22"/>
          <w:szCs w:val="22"/>
          <w:highlight w:val="none"/>
        </w:rPr>
        <w:t>中投标价为符合</w:t>
      </w:r>
      <w:r>
        <w:rPr>
          <w:rFonts w:hint="eastAsia" w:asciiTheme="majorEastAsia" w:hAnsiTheme="majorEastAsia" w:eastAsiaTheme="majorEastAsia" w:cstheme="majorEastAsia"/>
          <w:b w:val="0"/>
          <w:bCs w:val="0"/>
          <w:color w:val="auto"/>
          <w:sz w:val="22"/>
          <w:szCs w:val="22"/>
          <w:highlight w:val="none"/>
          <w:lang w:eastAsia="zh-CN"/>
        </w:rPr>
        <w:t>采购文件</w:t>
      </w:r>
      <w:r>
        <w:rPr>
          <w:rFonts w:hint="eastAsia" w:asciiTheme="majorEastAsia" w:hAnsiTheme="majorEastAsia" w:eastAsiaTheme="majorEastAsia" w:cstheme="majorEastAsia"/>
          <w:b w:val="0"/>
          <w:bCs w:val="0"/>
          <w:color w:val="auto"/>
          <w:sz w:val="22"/>
          <w:szCs w:val="22"/>
          <w:highlight w:val="none"/>
        </w:rPr>
        <w:t>要求的投标报价。</w:t>
      </w:r>
    </w:p>
    <w:p w14:paraId="370EDDCB">
      <w:pPr>
        <w:autoSpaceDE w:val="0"/>
        <w:autoSpaceDN w:val="0"/>
        <w:spacing w:line="360" w:lineRule="auto"/>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3、▲不提供此表格的将视为没有实质性响应</w:t>
      </w:r>
      <w:r>
        <w:rPr>
          <w:rFonts w:hint="eastAsia" w:asciiTheme="majorEastAsia" w:hAnsiTheme="majorEastAsia" w:eastAsiaTheme="majorEastAsia" w:cstheme="majorEastAsia"/>
          <w:b w:val="0"/>
          <w:bCs w:val="0"/>
          <w:color w:val="auto"/>
          <w:sz w:val="22"/>
          <w:szCs w:val="22"/>
          <w:highlight w:val="none"/>
          <w:lang w:eastAsia="zh-CN"/>
        </w:rPr>
        <w:t>采购文件</w:t>
      </w:r>
      <w:r>
        <w:rPr>
          <w:rFonts w:hint="eastAsia" w:asciiTheme="majorEastAsia" w:hAnsiTheme="majorEastAsia" w:eastAsiaTheme="majorEastAsia" w:cstheme="majorEastAsia"/>
          <w:b w:val="0"/>
          <w:bCs w:val="0"/>
          <w:color w:val="auto"/>
          <w:sz w:val="22"/>
          <w:szCs w:val="22"/>
          <w:highlight w:val="none"/>
        </w:rPr>
        <w:t>。</w:t>
      </w:r>
    </w:p>
    <w:p w14:paraId="773ECB1F">
      <w:pPr>
        <w:pStyle w:val="12"/>
        <w:spacing w:line="440" w:lineRule="atLeast"/>
        <w:rPr>
          <w:rFonts w:hint="eastAsia" w:asciiTheme="majorEastAsia" w:hAnsiTheme="majorEastAsia" w:eastAsiaTheme="majorEastAsia" w:cstheme="majorEastAsia"/>
          <w:b w:val="0"/>
          <w:bCs w:val="0"/>
          <w:color w:val="auto"/>
          <w:sz w:val="22"/>
          <w:szCs w:val="22"/>
          <w:highlight w:val="none"/>
        </w:rPr>
      </w:pPr>
    </w:p>
    <w:p w14:paraId="2417D928">
      <w:pPr>
        <w:pStyle w:val="12"/>
        <w:spacing w:line="440" w:lineRule="atLeas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供应商全称：（盖章）</w:t>
      </w:r>
    </w:p>
    <w:p w14:paraId="5C63E005">
      <w:pPr>
        <w:pStyle w:val="12"/>
        <w:spacing w:line="440" w:lineRule="atLeast"/>
        <w:rPr>
          <w:rFonts w:hint="eastAsia" w:asciiTheme="majorEastAsia" w:hAnsiTheme="majorEastAsia" w:eastAsiaTheme="majorEastAsia" w:cstheme="majorEastAsia"/>
          <w:b w:val="0"/>
          <w:bCs w:val="0"/>
          <w:color w:val="auto"/>
          <w:sz w:val="22"/>
          <w:szCs w:val="22"/>
          <w:highlight w:val="none"/>
          <w:lang w:val="zh-CN"/>
        </w:rPr>
      </w:pPr>
      <w:r>
        <w:rPr>
          <w:rFonts w:hint="eastAsia" w:asciiTheme="majorEastAsia" w:hAnsiTheme="majorEastAsia" w:eastAsiaTheme="majorEastAsia" w:cstheme="majorEastAsia"/>
          <w:b w:val="0"/>
          <w:bCs w:val="0"/>
          <w:color w:val="auto"/>
          <w:sz w:val="22"/>
          <w:szCs w:val="22"/>
          <w:highlight w:val="none"/>
        </w:rPr>
        <w:t>法定代表人（签字或盖章）或</w:t>
      </w:r>
      <w:r>
        <w:rPr>
          <w:rFonts w:hint="eastAsia" w:asciiTheme="majorEastAsia" w:hAnsiTheme="majorEastAsia" w:eastAsiaTheme="majorEastAsia" w:cstheme="majorEastAsia"/>
          <w:b w:val="0"/>
          <w:bCs w:val="0"/>
          <w:color w:val="auto"/>
          <w:sz w:val="22"/>
          <w:szCs w:val="22"/>
          <w:highlight w:val="none"/>
          <w:lang w:val="zh-CN"/>
        </w:rPr>
        <w:t>授权代表（签字）：</w:t>
      </w:r>
    </w:p>
    <w:p w14:paraId="37CD4E40">
      <w:pPr>
        <w:pStyle w:val="12"/>
        <w:spacing w:line="440" w:lineRule="atLeas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日期：</w:t>
      </w:r>
    </w:p>
    <w:p w14:paraId="760CD88A">
      <w:pPr>
        <w:spacing w:line="360" w:lineRule="exact"/>
        <w:jc w:val="left"/>
        <w:rPr>
          <w:rFonts w:hint="eastAsia" w:asciiTheme="majorEastAsia" w:hAnsiTheme="majorEastAsia" w:eastAsiaTheme="majorEastAsia" w:cstheme="majorEastAsia"/>
          <w:b w:val="0"/>
          <w:bCs w:val="0"/>
          <w:color w:val="auto"/>
          <w:sz w:val="24"/>
          <w:szCs w:val="24"/>
          <w:highlight w:val="none"/>
          <w:lang w:val="zh-CN"/>
        </w:rPr>
      </w:pPr>
      <w:bookmarkStart w:id="47" w:name="_Toc31481_WPSOffice_Level2"/>
    </w:p>
    <w:p w14:paraId="381A2A5E">
      <w:pPr>
        <w:pStyle w:val="8"/>
        <w:rPr>
          <w:rFonts w:hint="eastAsia" w:asciiTheme="majorEastAsia" w:hAnsiTheme="majorEastAsia" w:eastAsiaTheme="majorEastAsia" w:cstheme="majorEastAsia"/>
          <w:b w:val="0"/>
          <w:bCs w:val="0"/>
          <w:color w:val="auto"/>
          <w:sz w:val="24"/>
          <w:szCs w:val="24"/>
          <w:highlight w:val="none"/>
          <w:lang w:val="zh-CN"/>
        </w:rPr>
      </w:pPr>
    </w:p>
    <w:p w14:paraId="403B03F7">
      <w:pPr>
        <w:pStyle w:val="8"/>
        <w:rPr>
          <w:rFonts w:hint="eastAsia" w:asciiTheme="majorEastAsia" w:hAnsiTheme="majorEastAsia" w:eastAsiaTheme="majorEastAsia" w:cstheme="majorEastAsia"/>
          <w:b w:val="0"/>
          <w:bCs w:val="0"/>
          <w:color w:val="auto"/>
          <w:sz w:val="24"/>
          <w:szCs w:val="24"/>
          <w:highlight w:val="none"/>
          <w:lang w:val="zh-CN"/>
        </w:rPr>
      </w:pPr>
    </w:p>
    <w:p w14:paraId="08876112">
      <w:pPr>
        <w:pStyle w:val="8"/>
        <w:rPr>
          <w:rFonts w:hint="eastAsia" w:asciiTheme="majorEastAsia" w:hAnsiTheme="majorEastAsia" w:eastAsiaTheme="majorEastAsia" w:cstheme="majorEastAsia"/>
          <w:color w:val="auto"/>
          <w:sz w:val="22"/>
          <w:highlight w:val="none"/>
          <w:lang w:val="zh-CN"/>
        </w:rPr>
      </w:pPr>
    </w:p>
    <w:p w14:paraId="70D73C04">
      <w:pPr>
        <w:autoSpaceDE w:val="0"/>
        <w:autoSpaceDN w:val="0"/>
        <w:adjustRightInd w:val="0"/>
        <w:spacing w:line="360" w:lineRule="exact"/>
        <w:rPr>
          <w:rFonts w:hint="eastAsia" w:asciiTheme="majorEastAsia" w:hAnsiTheme="majorEastAsia" w:eastAsiaTheme="majorEastAsia" w:cstheme="majorEastAsia"/>
          <w:b/>
          <w:bCs/>
          <w:color w:val="auto"/>
          <w:sz w:val="32"/>
          <w:szCs w:val="32"/>
          <w:highlight w:val="none"/>
          <w:lang w:val="zh-CN"/>
        </w:rPr>
      </w:pPr>
    </w:p>
    <w:p w14:paraId="793BBE6C">
      <w:pPr>
        <w:autoSpaceDE w:val="0"/>
        <w:autoSpaceDN w:val="0"/>
        <w:adjustRightInd w:val="0"/>
        <w:spacing w:line="360" w:lineRule="exact"/>
        <w:rPr>
          <w:rFonts w:hint="eastAsia" w:asciiTheme="majorEastAsia" w:hAnsiTheme="majorEastAsia" w:eastAsiaTheme="majorEastAsia" w:cstheme="majorEastAsia"/>
          <w:b/>
          <w:bCs/>
          <w:color w:val="auto"/>
          <w:sz w:val="32"/>
          <w:szCs w:val="32"/>
          <w:highlight w:val="none"/>
          <w:lang w:val="zh-CN"/>
        </w:rPr>
      </w:pPr>
    </w:p>
    <w:p w14:paraId="2E048D55">
      <w:pPr>
        <w:pStyle w:val="7"/>
        <w:rPr>
          <w:rFonts w:hint="eastAsia" w:asciiTheme="majorEastAsia" w:hAnsiTheme="majorEastAsia" w:eastAsiaTheme="majorEastAsia" w:cstheme="majorEastAsia"/>
          <w:b/>
          <w:bCs/>
          <w:color w:val="auto"/>
          <w:sz w:val="32"/>
          <w:szCs w:val="32"/>
          <w:highlight w:val="none"/>
        </w:rPr>
      </w:pPr>
    </w:p>
    <w:p w14:paraId="566E641C">
      <w:pPr>
        <w:rPr>
          <w:rFonts w:hint="eastAsia"/>
        </w:rPr>
      </w:pPr>
    </w:p>
    <w:p w14:paraId="384C90C4">
      <w:pPr>
        <w:pStyle w:val="7"/>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附件二</w:t>
      </w:r>
    </w:p>
    <w:p w14:paraId="685F9EB2">
      <w:pPr>
        <w:autoSpaceDE w:val="0"/>
        <w:autoSpaceDN w:val="0"/>
        <w:adjustRightInd w:val="0"/>
        <w:spacing w:line="400" w:lineRule="exact"/>
        <w:jc w:val="center"/>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
          <w:bCs/>
          <w:color w:val="auto"/>
          <w:sz w:val="32"/>
          <w:szCs w:val="32"/>
          <w:highlight w:val="none"/>
        </w:rPr>
        <w:t>投标分项报价表</w:t>
      </w:r>
    </w:p>
    <w:p w14:paraId="34B6C55E">
      <w:pPr>
        <w:autoSpaceDE w:val="0"/>
        <w:autoSpaceDN w:val="0"/>
        <w:adjustRightInd w:val="0"/>
        <w:spacing w:line="400" w:lineRule="exac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项目名称</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u w:val="single"/>
          <w:lang w:eastAsia="zh-CN"/>
        </w:rPr>
        <w:t>2024年泰顺县与温州日报报业集团宣传战略合作项目</w:t>
      </w:r>
      <w:r>
        <w:rPr>
          <w:rFonts w:hint="eastAsia" w:asciiTheme="majorEastAsia" w:hAnsiTheme="majorEastAsia" w:eastAsiaTheme="majorEastAsia" w:cstheme="majorEastAsia"/>
          <w:b w:val="0"/>
          <w:bCs/>
          <w:color w:val="auto"/>
          <w:sz w:val="22"/>
          <w:szCs w:val="22"/>
          <w:highlight w:val="none"/>
          <w:u w:val="single"/>
          <w:lang w:val="zh-CN"/>
        </w:rPr>
        <w:t xml:space="preserve"> </w:t>
      </w:r>
      <w:r>
        <w:rPr>
          <w:rFonts w:hint="eastAsia" w:asciiTheme="majorEastAsia" w:hAnsiTheme="majorEastAsia" w:eastAsiaTheme="majorEastAsia" w:cstheme="majorEastAsia"/>
          <w:b w:val="0"/>
          <w:bCs/>
          <w:color w:val="auto"/>
          <w:sz w:val="22"/>
          <w:szCs w:val="22"/>
          <w:highlight w:val="none"/>
          <w:lang w:val="zh-CN"/>
        </w:rPr>
        <w:t xml:space="preserve">          </w:t>
      </w:r>
    </w:p>
    <w:p w14:paraId="195F34A9">
      <w:pPr>
        <w:autoSpaceDE w:val="0"/>
        <w:autoSpaceDN w:val="0"/>
        <w:adjustRightInd w:val="0"/>
        <w:spacing w:line="400" w:lineRule="exac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招标编号：</w:t>
      </w:r>
      <w:r>
        <w:rPr>
          <w:rFonts w:hint="eastAsia" w:asciiTheme="majorEastAsia" w:hAnsiTheme="majorEastAsia" w:eastAsiaTheme="majorEastAsia" w:cstheme="majorEastAsia"/>
          <w:b w:val="0"/>
          <w:bCs/>
          <w:color w:val="auto"/>
          <w:sz w:val="22"/>
          <w:szCs w:val="22"/>
          <w:highlight w:val="none"/>
          <w:u w:val="single"/>
          <w:lang w:eastAsia="zh-CN"/>
        </w:rPr>
        <w:t>TSCG202411015</w:t>
      </w:r>
      <w:r>
        <w:rPr>
          <w:rFonts w:hint="eastAsia" w:asciiTheme="majorEastAsia" w:hAnsiTheme="majorEastAsia" w:eastAsiaTheme="majorEastAsia" w:cstheme="majorEastAsia"/>
          <w:b w:val="0"/>
          <w:bCs/>
          <w:color w:val="auto"/>
          <w:sz w:val="22"/>
          <w:szCs w:val="22"/>
          <w:highlight w:val="none"/>
          <w:u w:val="single"/>
          <w:lang w:val="zh-CN"/>
        </w:rPr>
        <w:t xml:space="preserve"> </w:t>
      </w:r>
      <w:r>
        <w:rPr>
          <w:rFonts w:hint="eastAsia" w:asciiTheme="majorEastAsia" w:hAnsiTheme="majorEastAsia" w:eastAsiaTheme="majorEastAsia" w:cstheme="majorEastAsia"/>
          <w:b w:val="0"/>
          <w:bCs/>
          <w:color w:val="auto"/>
          <w:sz w:val="22"/>
          <w:szCs w:val="22"/>
          <w:highlight w:val="none"/>
          <w:lang w:val="zh-CN"/>
        </w:rPr>
        <w:t xml:space="preserve">       </w:t>
      </w:r>
    </w:p>
    <w:p w14:paraId="72A9E438">
      <w:pPr>
        <w:autoSpaceDE w:val="0"/>
        <w:autoSpaceDN w:val="0"/>
        <w:adjustRightInd w:val="0"/>
        <w:spacing w:line="400" w:lineRule="exact"/>
        <w:rPr>
          <w:rFonts w:hint="eastAsia"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价格单位：</w:t>
      </w:r>
      <w:r>
        <w:rPr>
          <w:rFonts w:hint="eastAsia" w:asciiTheme="majorEastAsia" w:hAnsiTheme="majorEastAsia" w:eastAsiaTheme="majorEastAsia" w:cstheme="majorEastAsia"/>
          <w:b w:val="0"/>
          <w:bCs/>
          <w:color w:val="auto"/>
          <w:sz w:val="22"/>
          <w:szCs w:val="22"/>
          <w:highlight w:val="none"/>
          <w:u w:val="single"/>
        </w:rPr>
        <w:t>元人民币</w:t>
      </w:r>
    </w:p>
    <w:tbl>
      <w:tblPr>
        <w:tblStyle w:val="20"/>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413"/>
        <w:gridCol w:w="1413"/>
        <w:gridCol w:w="1413"/>
        <w:gridCol w:w="1413"/>
        <w:gridCol w:w="1413"/>
        <w:gridCol w:w="1666"/>
      </w:tblGrid>
      <w:tr w14:paraId="380E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noWrap w:val="0"/>
            <w:vAlign w:val="center"/>
          </w:tcPr>
          <w:p w14:paraId="62564155">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序号</w:t>
            </w:r>
          </w:p>
        </w:tc>
        <w:tc>
          <w:tcPr>
            <w:tcW w:w="1413" w:type="dxa"/>
            <w:noWrap w:val="0"/>
            <w:vAlign w:val="center"/>
          </w:tcPr>
          <w:p w14:paraId="3DDAAE64">
            <w:pPr>
              <w:adjustRightInd w:val="0"/>
              <w:snapToGrid w:val="0"/>
              <w:spacing w:line="460" w:lineRule="atLeast"/>
              <w:jc w:val="center"/>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pacing w:val="20"/>
                <w:sz w:val="22"/>
                <w:szCs w:val="22"/>
                <w:highlight w:val="none"/>
                <w:lang w:val="en-US" w:eastAsia="zh-CN"/>
              </w:rPr>
              <w:t>名称</w:t>
            </w:r>
          </w:p>
        </w:tc>
        <w:tc>
          <w:tcPr>
            <w:tcW w:w="1413" w:type="dxa"/>
            <w:noWrap w:val="0"/>
            <w:vAlign w:val="center"/>
          </w:tcPr>
          <w:p w14:paraId="1E3D95B1">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单位</w:t>
            </w:r>
          </w:p>
        </w:tc>
        <w:tc>
          <w:tcPr>
            <w:tcW w:w="1413" w:type="dxa"/>
            <w:noWrap w:val="0"/>
            <w:vAlign w:val="center"/>
          </w:tcPr>
          <w:p w14:paraId="3219680F">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数量</w:t>
            </w:r>
          </w:p>
        </w:tc>
        <w:tc>
          <w:tcPr>
            <w:tcW w:w="1413" w:type="dxa"/>
            <w:noWrap w:val="0"/>
            <w:vAlign w:val="center"/>
          </w:tcPr>
          <w:p w14:paraId="4180EB6D">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单价</w:t>
            </w:r>
          </w:p>
        </w:tc>
        <w:tc>
          <w:tcPr>
            <w:tcW w:w="1413" w:type="dxa"/>
            <w:noWrap w:val="0"/>
            <w:vAlign w:val="center"/>
          </w:tcPr>
          <w:p w14:paraId="4D475299">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总价</w:t>
            </w:r>
          </w:p>
        </w:tc>
        <w:tc>
          <w:tcPr>
            <w:tcW w:w="1666" w:type="dxa"/>
            <w:noWrap w:val="0"/>
            <w:vAlign w:val="center"/>
          </w:tcPr>
          <w:p w14:paraId="7B3B5B4C">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备注</w:t>
            </w:r>
          </w:p>
        </w:tc>
      </w:tr>
      <w:tr w14:paraId="5B5B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4CA02004">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w:t>
            </w:r>
          </w:p>
        </w:tc>
        <w:tc>
          <w:tcPr>
            <w:tcW w:w="1413" w:type="dxa"/>
            <w:noWrap w:val="0"/>
            <w:vAlign w:val="center"/>
          </w:tcPr>
          <w:p w14:paraId="1D40BD48">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5E2B8D5">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2C47ACD3">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3B4FE75E">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7D6F187">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31449027">
            <w:pPr>
              <w:ind w:right="-11"/>
              <w:jc w:val="center"/>
              <w:rPr>
                <w:rFonts w:hint="eastAsia" w:asciiTheme="majorEastAsia" w:hAnsiTheme="majorEastAsia" w:eastAsiaTheme="majorEastAsia" w:cstheme="majorEastAsia"/>
                <w:b w:val="0"/>
                <w:bCs/>
                <w:color w:val="auto"/>
                <w:sz w:val="22"/>
                <w:szCs w:val="22"/>
                <w:highlight w:val="none"/>
              </w:rPr>
            </w:pPr>
          </w:p>
        </w:tc>
      </w:tr>
      <w:tr w14:paraId="57AA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59647A06">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w:t>
            </w:r>
          </w:p>
        </w:tc>
        <w:tc>
          <w:tcPr>
            <w:tcW w:w="1413" w:type="dxa"/>
            <w:noWrap w:val="0"/>
            <w:vAlign w:val="center"/>
          </w:tcPr>
          <w:p w14:paraId="69044A1A">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2411ED76">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39AFC950">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52E40726">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4644E3CF">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492EAB2F">
            <w:pPr>
              <w:ind w:right="-11"/>
              <w:jc w:val="center"/>
              <w:rPr>
                <w:rFonts w:hint="eastAsia" w:asciiTheme="majorEastAsia" w:hAnsiTheme="majorEastAsia" w:eastAsiaTheme="majorEastAsia" w:cstheme="majorEastAsia"/>
                <w:b w:val="0"/>
                <w:bCs/>
                <w:color w:val="auto"/>
                <w:sz w:val="22"/>
                <w:szCs w:val="22"/>
                <w:highlight w:val="none"/>
              </w:rPr>
            </w:pPr>
          </w:p>
        </w:tc>
      </w:tr>
      <w:tr w14:paraId="27B0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4E3DDD74">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w:t>
            </w:r>
          </w:p>
        </w:tc>
        <w:tc>
          <w:tcPr>
            <w:tcW w:w="1413" w:type="dxa"/>
            <w:noWrap w:val="0"/>
            <w:vAlign w:val="center"/>
          </w:tcPr>
          <w:p w14:paraId="5ECFA581">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461E153A">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D309FB6">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210A94B0">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7F1B2B6">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512BF35B">
            <w:pPr>
              <w:ind w:right="-11"/>
              <w:jc w:val="center"/>
              <w:rPr>
                <w:rFonts w:hint="eastAsia" w:asciiTheme="majorEastAsia" w:hAnsiTheme="majorEastAsia" w:eastAsiaTheme="majorEastAsia" w:cstheme="majorEastAsia"/>
                <w:b w:val="0"/>
                <w:bCs/>
                <w:color w:val="auto"/>
                <w:sz w:val="22"/>
                <w:szCs w:val="22"/>
                <w:highlight w:val="none"/>
              </w:rPr>
            </w:pPr>
          </w:p>
        </w:tc>
      </w:tr>
      <w:tr w14:paraId="5456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42F2FCCA">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54CAD279">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504CA485">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3A1B111">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35CA295">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3C03AE6">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29F2662A">
            <w:pPr>
              <w:ind w:right="-11"/>
              <w:jc w:val="center"/>
              <w:rPr>
                <w:rFonts w:hint="eastAsia" w:asciiTheme="majorEastAsia" w:hAnsiTheme="majorEastAsia" w:eastAsiaTheme="majorEastAsia" w:cstheme="majorEastAsia"/>
                <w:b w:val="0"/>
                <w:bCs/>
                <w:color w:val="auto"/>
                <w:sz w:val="22"/>
                <w:szCs w:val="22"/>
                <w:highlight w:val="none"/>
              </w:rPr>
            </w:pPr>
          </w:p>
        </w:tc>
      </w:tr>
      <w:tr w14:paraId="2C33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7DCB0F98">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1E271B9A">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517FED1D">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C5552A7">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97152D0">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3425F34">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4FCE6F3B">
            <w:pPr>
              <w:ind w:right="-11"/>
              <w:jc w:val="center"/>
              <w:rPr>
                <w:rFonts w:hint="eastAsia" w:asciiTheme="majorEastAsia" w:hAnsiTheme="majorEastAsia" w:eastAsiaTheme="majorEastAsia" w:cstheme="majorEastAsia"/>
                <w:b w:val="0"/>
                <w:bCs/>
                <w:color w:val="auto"/>
                <w:sz w:val="22"/>
                <w:szCs w:val="22"/>
                <w:highlight w:val="none"/>
              </w:rPr>
            </w:pPr>
          </w:p>
        </w:tc>
      </w:tr>
      <w:tr w14:paraId="148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104B2B82">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11F16E14">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8B07EC6">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366A9063">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C9C7938">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357F291F">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12A40CA5">
            <w:pPr>
              <w:ind w:right="-11"/>
              <w:jc w:val="center"/>
              <w:rPr>
                <w:rFonts w:hint="eastAsia" w:asciiTheme="majorEastAsia" w:hAnsiTheme="majorEastAsia" w:eastAsiaTheme="majorEastAsia" w:cstheme="majorEastAsia"/>
                <w:b w:val="0"/>
                <w:bCs/>
                <w:color w:val="auto"/>
                <w:sz w:val="22"/>
                <w:szCs w:val="22"/>
                <w:highlight w:val="none"/>
              </w:rPr>
            </w:pPr>
          </w:p>
        </w:tc>
      </w:tr>
      <w:tr w14:paraId="3F4A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26648CD6">
            <w:pPr>
              <w:ind w:right="-11"/>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1C47363B">
            <w:pP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5591967">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0079BBE">
            <w:pPr>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5211240">
            <w:pPr>
              <w:ind w:right="-11"/>
              <w:jc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7DD7971">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75E3C20C">
            <w:pPr>
              <w:ind w:right="-11"/>
              <w:jc w:val="center"/>
              <w:rPr>
                <w:rFonts w:hint="eastAsia" w:asciiTheme="majorEastAsia" w:hAnsiTheme="majorEastAsia" w:eastAsiaTheme="majorEastAsia" w:cstheme="majorEastAsia"/>
                <w:b w:val="0"/>
                <w:bCs/>
                <w:color w:val="auto"/>
                <w:sz w:val="22"/>
                <w:szCs w:val="22"/>
                <w:highlight w:val="none"/>
              </w:rPr>
            </w:pPr>
          </w:p>
        </w:tc>
      </w:tr>
      <w:tr w14:paraId="5A23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6F8C1238">
            <w:pPr>
              <w:widowControl/>
              <w:jc w:val="center"/>
              <w:textAlignment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20AB1C60">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568583A0">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3CB2C95">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F261BB5">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D8FFA33">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3FAB3206">
            <w:pPr>
              <w:ind w:right="-11"/>
              <w:jc w:val="center"/>
              <w:rPr>
                <w:rFonts w:hint="eastAsia" w:asciiTheme="majorEastAsia" w:hAnsiTheme="majorEastAsia" w:eastAsiaTheme="majorEastAsia" w:cstheme="majorEastAsia"/>
                <w:b w:val="0"/>
                <w:bCs/>
                <w:color w:val="auto"/>
                <w:sz w:val="22"/>
                <w:szCs w:val="22"/>
                <w:highlight w:val="none"/>
              </w:rPr>
            </w:pPr>
          </w:p>
        </w:tc>
      </w:tr>
      <w:tr w14:paraId="3967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61BACB30">
            <w:pPr>
              <w:widowControl/>
              <w:jc w:val="center"/>
              <w:textAlignment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2C5FE847">
            <w:pPr>
              <w:widowControl/>
              <w:jc w:val="left"/>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7DC2857">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D04DE83">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EF99BFB">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1CF5AB6A">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212F295A">
            <w:pPr>
              <w:ind w:right="-11"/>
              <w:jc w:val="center"/>
              <w:rPr>
                <w:rFonts w:hint="eastAsia" w:asciiTheme="majorEastAsia" w:hAnsiTheme="majorEastAsia" w:eastAsiaTheme="majorEastAsia" w:cstheme="majorEastAsia"/>
                <w:b w:val="0"/>
                <w:bCs/>
                <w:color w:val="auto"/>
                <w:sz w:val="22"/>
                <w:szCs w:val="22"/>
                <w:highlight w:val="none"/>
              </w:rPr>
            </w:pPr>
          </w:p>
        </w:tc>
      </w:tr>
      <w:tr w14:paraId="7909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4814AAF2">
            <w:pPr>
              <w:widowControl/>
              <w:jc w:val="center"/>
              <w:textAlignment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w:t>
            </w:r>
          </w:p>
        </w:tc>
        <w:tc>
          <w:tcPr>
            <w:tcW w:w="1413" w:type="dxa"/>
            <w:noWrap w:val="0"/>
            <w:vAlign w:val="center"/>
          </w:tcPr>
          <w:p w14:paraId="1BB11698">
            <w:pPr>
              <w:widowControl/>
              <w:jc w:val="left"/>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94ED63F">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62117B3E">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A25E80E">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0CA852A1">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0F9E13DB">
            <w:pPr>
              <w:ind w:right="-11"/>
              <w:jc w:val="center"/>
              <w:rPr>
                <w:rFonts w:hint="eastAsia" w:asciiTheme="majorEastAsia" w:hAnsiTheme="majorEastAsia" w:eastAsiaTheme="majorEastAsia" w:cstheme="majorEastAsia"/>
                <w:b w:val="0"/>
                <w:bCs/>
                <w:color w:val="auto"/>
                <w:sz w:val="22"/>
                <w:szCs w:val="22"/>
                <w:highlight w:val="none"/>
              </w:rPr>
            </w:pPr>
          </w:p>
        </w:tc>
      </w:tr>
      <w:tr w14:paraId="28CF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393A98B7">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426C04EF">
            <w:pPr>
              <w:widowControl/>
              <w:jc w:val="left"/>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308DC6CE">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4D55310D">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79A09584">
            <w:pPr>
              <w:widowControl/>
              <w:jc w:val="center"/>
              <w:textAlignment w:val="center"/>
              <w:rPr>
                <w:rFonts w:hint="eastAsia" w:asciiTheme="majorEastAsia" w:hAnsiTheme="majorEastAsia" w:eastAsiaTheme="majorEastAsia" w:cstheme="majorEastAsia"/>
                <w:b w:val="0"/>
                <w:bCs/>
                <w:color w:val="auto"/>
                <w:sz w:val="22"/>
                <w:szCs w:val="22"/>
                <w:highlight w:val="none"/>
              </w:rPr>
            </w:pPr>
          </w:p>
        </w:tc>
        <w:tc>
          <w:tcPr>
            <w:tcW w:w="1413" w:type="dxa"/>
            <w:noWrap w:val="0"/>
            <w:vAlign w:val="center"/>
          </w:tcPr>
          <w:p w14:paraId="2C7905F6">
            <w:pPr>
              <w:ind w:right="-11"/>
              <w:jc w:val="center"/>
              <w:rPr>
                <w:rFonts w:hint="eastAsia" w:asciiTheme="majorEastAsia" w:hAnsiTheme="majorEastAsia" w:eastAsiaTheme="majorEastAsia" w:cstheme="majorEastAsia"/>
                <w:b w:val="0"/>
                <w:bCs/>
                <w:color w:val="auto"/>
                <w:sz w:val="22"/>
                <w:szCs w:val="22"/>
                <w:highlight w:val="none"/>
              </w:rPr>
            </w:pPr>
          </w:p>
        </w:tc>
        <w:tc>
          <w:tcPr>
            <w:tcW w:w="1666" w:type="dxa"/>
            <w:noWrap w:val="0"/>
            <w:vAlign w:val="center"/>
          </w:tcPr>
          <w:p w14:paraId="3E77E786">
            <w:pPr>
              <w:ind w:right="-11"/>
              <w:jc w:val="center"/>
              <w:rPr>
                <w:rFonts w:hint="eastAsia" w:asciiTheme="majorEastAsia" w:hAnsiTheme="majorEastAsia" w:eastAsiaTheme="majorEastAsia" w:cstheme="majorEastAsia"/>
                <w:b w:val="0"/>
                <w:bCs/>
                <w:color w:val="auto"/>
                <w:sz w:val="22"/>
                <w:szCs w:val="22"/>
                <w:highlight w:val="none"/>
              </w:rPr>
            </w:pPr>
          </w:p>
        </w:tc>
      </w:tr>
      <w:tr w14:paraId="306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431" w:type="dxa"/>
            <w:gridSpan w:val="5"/>
            <w:noWrap w:val="0"/>
            <w:vAlign w:val="center"/>
          </w:tcPr>
          <w:p w14:paraId="7E5D9CAD">
            <w:pPr>
              <w:widowControl/>
              <w:jc w:val="center"/>
              <w:textAlignment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合计</w:t>
            </w:r>
          </w:p>
        </w:tc>
        <w:tc>
          <w:tcPr>
            <w:tcW w:w="3079" w:type="dxa"/>
            <w:gridSpan w:val="2"/>
            <w:noWrap w:val="0"/>
            <w:vAlign w:val="center"/>
          </w:tcPr>
          <w:p w14:paraId="1FBBCED4">
            <w:pPr>
              <w:ind w:right="-11"/>
              <w:jc w:val="left"/>
              <w:rPr>
                <w:rFonts w:hint="default" w:asciiTheme="majorEastAsia" w:hAnsiTheme="majorEastAsia" w:eastAsiaTheme="majorEastAsia" w:cstheme="majorEastAsia"/>
                <w:b w:val="0"/>
                <w:bCs/>
                <w:color w:val="auto"/>
                <w:sz w:val="22"/>
                <w:szCs w:val="22"/>
                <w:highlight w:val="none"/>
                <w:u w:val="single"/>
                <w:lang w:val="en-US" w:eastAsia="zh-CN"/>
              </w:rPr>
            </w:pPr>
            <w:r>
              <w:rPr>
                <w:rFonts w:hint="eastAsia" w:asciiTheme="majorEastAsia" w:hAnsiTheme="majorEastAsia" w:eastAsiaTheme="majorEastAsia" w:cstheme="majorEastAsia"/>
                <w:b w:val="0"/>
                <w:bCs/>
                <w:color w:val="auto"/>
                <w:sz w:val="22"/>
                <w:szCs w:val="22"/>
                <w:highlight w:val="none"/>
                <w:u w:val="single"/>
                <w:lang w:val="en-US" w:eastAsia="zh-CN"/>
              </w:rPr>
              <w:t xml:space="preserve">            </w:t>
            </w:r>
          </w:p>
        </w:tc>
      </w:tr>
    </w:tbl>
    <w:p w14:paraId="04768464">
      <w:pPr>
        <w:rPr>
          <w:rFonts w:hint="eastAsia" w:asciiTheme="majorEastAsia" w:hAnsiTheme="majorEastAsia" w:eastAsiaTheme="majorEastAsia" w:cstheme="majorEastAsia"/>
          <w:b w:val="0"/>
          <w:bCs/>
          <w:color w:val="auto"/>
          <w:sz w:val="22"/>
          <w:szCs w:val="22"/>
          <w:highlight w:val="none"/>
        </w:rPr>
      </w:pPr>
    </w:p>
    <w:p w14:paraId="41996A14">
      <w:pP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注：</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rPr>
        <w:t>1.不提供详细分项报价表将视为没有实质性响应</w:t>
      </w:r>
      <w:r>
        <w:rPr>
          <w:rFonts w:hint="eastAsia" w:asciiTheme="majorEastAsia" w:hAnsiTheme="majorEastAsia" w:eastAsiaTheme="majorEastAsia" w:cstheme="majorEastAsia"/>
          <w:b w:val="0"/>
          <w:bCs/>
          <w:color w:val="auto"/>
          <w:sz w:val="22"/>
          <w:szCs w:val="22"/>
          <w:highlight w:val="none"/>
          <w:lang w:eastAsia="zh-CN"/>
        </w:rPr>
        <w:t>采购文件</w:t>
      </w:r>
      <w:r>
        <w:rPr>
          <w:rFonts w:hint="eastAsia" w:asciiTheme="majorEastAsia" w:hAnsiTheme="majorEastAsia" w:eastAsiaTheme="majorEastAsia" w:cstheme="majorEastAsia"/>
          <w:b w:val="0"/>
          <w:bCs/>
          <w:color w:val="auto"/>
          <w:sz w:val="22"/>
          <w:szCs w:val="22"/>
          <w:highlight w:val="none"/>
        </w:rPr>
        <w:t>。</w:t>
      </w:r>
    </w:p>
    <w:p w14:paraId="14847CFF">
      <w:pPr>
        <w:ind w:firstLine="63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2.此表的合计总价应与附件一“</w:t>
      </w:r>
      <w:r>
        <w:rPr>
          <w:rFonts w:hint="eastAsia" w:asciiTheme="majorEastAsia" w:hAnsiTheme="majorEastAsia" w:eastAsiaTheme="majorEastAsia" w:cstheme="majorEastAsia"/>
          <w:b w:val="0"/>
          <w:bCs/>
          <w:color w:val="auto"/>
          <w:sz w:val="22"/>
          <w:szCs w:val="22"/>
          <w:highlight w:val="none"/>
          <w:lang w:eastAsia="zh-CN"/>
        </w:rPr>
        <w:t>开标（报价）一览表</w:t>
      </w:r>
      <w:r>
        <w:rPr>
          <w:rFonts w:hint="eastAsia" w:asciiTheme="majorEastAsia" w:hAnsiTheme="majorEastAsia" w:eastAsiaTheme="majorEastAsia" w:cstheme="majorEastAsia"/>
          <w:b w:val="0"/>
          <w:bCs/>
          <w:color w:val="auto"/>
          <w:sz w:val="22"/>
          <w:szCs w:val="22"/>
          <w:highlight w:val="none"/>
        </w:rPr>
        <w:t>”投标总价相一致。</w:t>
      </w:r>
    </w:p>
    <w:p w14:paraId="7891E2DB">
      <w:pPr>
        <w:ind w:firstLine="63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3.如果免费请在该备注栏内注明“免”，如果含在</w:t>
      </w:r>
      <w:r>
        <w:rPr>
          <w:rFonts w:hint="eastAsia" w:asciiTheme="majorEastAsia" w:hAnsiTheme="majorEastAsia" w:eastAsiaTheme="majorEastAsia" w:cstheme="majorEastAsia"/>
          <w:b w:val="0"/>
          <w:bCs/>
          <w:color w:val="auto"/>
          <w:sz w:val="22"/>
          <w:szCs w:val="22"/>
          <w:highlight w:val="none"/>
          <w:lang w:val="en-US" w:eastAsia="zh-CN"/>
        </w:rPr>
        <w:t>该</w:t>
      </w:r>
      <w:r>
        <w:rPr>
          <w:rFonts w:hint="eastAsia" w:asciiTheme="majorEastAsia" w:hAnsiTheme="majorEastAsia" w:eastAsiaTheme="majorEastAsia" w:cstheme="majorEastAsia"/>
          <w:b w:val="0"/>
          <w:bCs/>
          <w:color w:val="auto"/>
          <w:sz w:val="22"/>
          <w:szCs w:val="22"/>
          <w:highlight w:val="none"/>
        </w:rPr>
        <w:t>价格中则填“含”，如无此项内容则填“无”，不留空白。</w:t>
      </w:r>
    </w:p>
    <w:p w14:paraId="7760FD37">
      <w:pPr>
        <w:ind w:firstLine="63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4.根据《中华人民共和国政府采购法实施条例 》第四十三条规定，在中标或者成交公告的内容中可能增加本表，请各供应商认真填写，确保报价数据的真实性、完整性和合理性。</w:t>
      </w:r>
    </w:p>
    <w:p w14:paraId="10BA67E2">
      <w:pPr>
        <w:ind w:firstLine="630"/>
        <w:rPr>
          <w:rFonts w:hint="eastAsia"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lang w:val="en-US" w:eastAsia="zh-CN"/>
        </w:rPr>
        <w:t>5.</w:t>
      </w:r>
      <w:r>
        <w:rPr>
          <w:rFonts w:hint="eastAsia" w:asciiTheme="majorEastAsia" w:hAnsiTheme="majorEastAsia" w:eastAsiaTheme="majorEastAsia" w:cstheme="majorEastAsia"/>
          <w:b w:val="0"/>
          <w:bCs/>
          <w:color w:val="auto"/>
          <w:sz w:val="22"/>
          <w:szCs w:val="22"/>
          <w:highlight w:val="none"/>
        </w:rPr>
        <w:t xml:space="preserve">表格可以延续。            </w:t>
      </w:r>
    </w:p>
    <w:p w14:paraId="7C6028E1">
      <w:pPr>
        <w:spacing w:line="440" w:lineRule="atLeas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14:paraId="2A19072B">
      <w:pPr>
        <w:spacing w:line="44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法定代表人（签字或盖章）或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14:paraId="2CBCB0A0">
      <w:pPr>
        <w:spacing w:line="440" w:lineRule="atLeas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日期：</w:t>
      </w:r>
    </w:p>
    <w:p w14:paraId="6CADD5F7">
      <w:pPr>
        <w:pStyle w:val="7"/>
        <w:rPr>
          <w:rFonts w:hint="eastAsia" w:asciiTheme="majorEastAsia" w:hAnsiTheme="majorEastAsia" w:eastAsiaTheme="majorEastAsia" w:cstheme="majorEastAsia"/>
          <w:color w:val="auto"/>
          <w:sz w:val="22"/>
          <w:szCs w:val="22"/>
          <w:highlight w:val="none"/>
          <w:lang w:val="zh-CN"/>
        </w:rPr>
      </w:pPr>
    </w:p>
    <w:bookmarkEnd w:id="47"/>
    <w:p w14:paraId="393A0E17">
      <w:pPr>
        <w:tabs>
          <w:tab w:val="left" w:pos="1069"/>
          <w:tab w:val="left" w:pos="2352"/>
        </w:tabs>
        <w:autoSpaceDE w:val="0"/>
        <w:autoSpaceDN w:val="0"/>
        <w:adjustRightInd w:val="0"/>
        <w:spacing w:line="460" w:lineRule="atLeast"/>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val="zh-CN"/>
        </w:rPr>
        <w:t>附件</w:t>
      </w:r>
      <w:r>
        <w:rPr>
          <w:rFonts w:hint="eastAsia" w:ascii="宋体" w:hAnsi="宋体" w:eastAsia="宋体" w:cs="宋体"/>
          <w:b/>
          <w:bCs/>
          <w:color w:val="auto"/>
          <w:sz w:val="30"/>
          <w:highlight w:val="none"/>
        </w:rPr>
        <w:t>三</w:t>
      </w:r>
    </w:p>
    <w:p w14:paraId="01F4726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432EF224">
      <w:pPr>
        <w:snapToGrid w:val="0"/>
        <w:spacing w:line="360" w:lineRule="auto"/>
        <w:rPr>
          <w:rFonts w:hint="eastAsia" w:ascii="宋体" w:hAnsi="宋体" w:eastAsia="宋体" w:cs="宋体"/>
          <w:color w:val="auto"/>
          <w:sz w:val="22"/>
          <w:highlight w:val="none"/>
          <w:u w:val="single"/>
          <w:lang w:eastAsia="zh-CN"/>
        </w:rPr>
      </w:pPr>
    </w:p>
    <w:p w14:paraId="60615286">
      <w:pPr>
        <w:snapToGrid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u w:val="single"/>
          <w:lang w:eastAsia="zh-CN"/>
        </w:rPr>
        <w:t>中共泰顺县委宣传部、杭州华旗招标代理有限公司</w:t>
      </w:r>
      <w:r>
        <w:rPr>
          <w:rFonts w:hint="eastAsia" w:ascii="宋体" w:hAnsi="宋体" w:eastAsia="宋体" w:cs="宋体"/>
          <w:b w:val="0"/>
          <w:bCs/>
          <w:color w:val="auto"/>
          <w:sz w:val="22"/>
          <w:szCs w:val="22"/>
          <w:highlight w:val="none"/>
        </w:rPr>
        <w:t>：</w:t>
      </w:r>
    </w:p>
    <w:p w14:paraId="6D8BF380">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u w:val="single"/>
          <w:lang w:eastAsia="zh-CN"/>
        </w:rPr>
        <w:t>2024年泰顺县与温州日报报业集团宣传战略合作项目</w:t>
      </w:r>
      <w:r>
        <w:rPr>
          <w:rFonts w:hint="eastAsia" w:ascii="宋体" w:hAnsi="宋体" w:eastAsia="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u w:val="single"/>
        </w:rPr>
        <w:t>项目编号：</w:t>
      </w:r>
      <w:r>
        <w:rPr>
          <w:rFonts w:hint="eastAsia" w:ascii="宋体" w:eastAsia="宋体" w:cs="宋体"/>
          <w:b w:val="0"/>
          <w:bCs/>
          <w:color w:val="auto"/>
          <w:sz w:val="22"/>
          <w:szCs w:val="22"/>
          <w:highlight w:val="none"/>
          <w:u w:val="single"/>
          <w:lang w:val="en-US" w:eastAsia="zh-CN"/>
        </w:rPr>
        <w:t>TSCG202411015</w:t>
      </w:r>
      <w:r>
        <w:rPr>
          <w:rFonts w:hint="eastAsia" w:ascii="宋体" w:hAnsi="宋体" w:eastAsia="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rPr>
        <w:t>政府采购活动，郑重承诺：</w:t>
      </w:r>
    </w:p>
    <w:p w14:paraId="6BDD38DC">
      <w:pPr>
        <w:keepNext w:val="0"/>
        <w:keepLines w:val="0"/>
        <w:pageBreakBefore w:val="0"/>
        <w:widowControl w:val="0"/>
        <w:kinsoku/>
        <w:wordWrap/>
        <w:overflowPunct/>
        <w:topLinePunct w:val="0"/>
        <w:autoSpaceDE/>
        <w:autoSpaceDN/>
        <w:bidi w:val="0"/>
        <w:adjustRightInd/>
        <w:snapToGrid w:val="0"/>
        <w:spacing w:line="360" w:lineRule="exact"/>
        <w:ind w:firstLine="334"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3472B3A3">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6DDB5E27">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00753914">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37B6B106">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49316097">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3B29B677">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3DD9761D">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604E2972">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19FA9AD1">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1FE4E898">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3119869D">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四</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如有虚假，采购人可取消我方任何资格（投标/中标/签订合同），我方对此无任何异议。</w:t>
      </w:r>
    </w:p>
    <w:p w14:paraId="121BF8BA">
      <w:pPr>
        <w:spacing w:line="440" w:lineRule="exact"/>
        <w:ind w:firstLine="4460" w:firstLineChars="2000"/>
        <w:rPr>
          <w:rFonts w:hint="eastAsia" w:ascii="宋体" w:hAnsi="宋体" w:eastAsia="宋体" w:cs="宋体"/>
          <w:b w:val="0"/>
          <w:bCs/>
          <w:color w:val="auto"/>
          <w:sz w:val="22"/>
          <w:szCs w:val="22"/>
          <w:highlight w:val="none"/>
        </w:rPr>
      </w:pPr>
    </w:p>
    <w:p w14:paraId="174CC86F">
      <w:pPr>
        <w:spacing w:line="440" w:lineRule="exact"/>
        <w:ind w:firstLine="4906" w:firstLineChars="2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04221F64">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日期：</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年</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月</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日</w:t>
      </w:r>
    </w:p>
    <w:p w14:paraId="33A04A4F">
      <w:pPr>
        <w:spacing w:line="440" w:lineRule="exact"/>
        <w:jc w:val="center"/>
        <w:rPr>
          <w:rFonts w:hint="eastAsia" w:ascii="宋体" w:hAnsi="宋体" w:eastAsia="宋体" w:cs="宋体"/>
          <w:b w:val="0"/>
          <w:bCs/>
          <w:color w:val="auto"/>
          <w:sz w:val="22"/>
          <w:szCs w:val="22"/>
          <w:highlight w:val="none"/>
        </w:rPr>
      </w:pPr>
    </w:p>
    <w:p w14:paraId="6F4F173B">
      <w:pPr>
        <w:keepNext w:val="0"/>
        <w:keepLines w:val="0"/>
        <w:pageBreakBefore w:val="0"/>
        <w:widowControl w:val="0"/>
        <w:kinsoku/>
        <w:wordWrap/>
        <w:overflowPunct/>
        <w:topLinePunct w:val="0"/>
        <w:autoSpaceDE/>
        <w:autoSpaceDN/>
        <w:bidi w:val="0"/>
        <w:adjustRightInd/>
        <w:snapToGrid w:val="0"/>
        <w:spacing w:line="320" w:lineRule="exact"/>
        <w:ind w:right="482" w:firstLine="446"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CD09F10">
      <w:pPr>
        <w:rPr>
          <w:b w:val="0"/>
          <w:bCs/>
          <w:color w:val="auto"/>
          <w:highlight w:val="none"/>
        </w:rPr>
      </w:pPr>
    </w:p>
    <w:p w14:paraId="578806A8">
      <w:pPr>
        <w:rPr>
          <w:b w:val="0"/>
          <w:bCs/>
        </w:rPr>
      </w:pPr>
    </w:p>
    <w:p w14:paraId="4720084E">
      <w:pPr>
        <w:spacing w:line="360" w:lineRule="exact"/>
        <w:jc w:val="left"/>
        <w:rPr>
          <w:rFonts w:hint="eastAsia" w:asciiTheme="majorEastAsia" w:hAnsiTheme="majorEastAsia" w:eastAsiaTheme="majorEastAsia" w:cstheme="majorEastAsia"/>
          <w:b/>
          <w:bCs/>
          <w:color w:val="auto"/>
          <w:sz w:val="30"/>
          <w:highlight w:val="none"/>
        </w:rPr>
      </w:pPr>
    </w:p>
    <w:p w14:paraId="088744D4">
      <w:pPr>
        <w:spacing w:line="360" w:lineRule="exact"/>
        <w:jc w:val="left"/>
        <w:rPr>
          <w:rFonts w:hint="eastAsia" w:asciiTheme="majorEastAsia" w:hAnsiTheme="majorEastAsia" w:eastAsiaTheme="majorEastAsia" w:cstheme="majorEastAsia"/>
          <w:b/>
          <w:bCs/>
          <w:color w:val="auto"/>
          <w:sz w:val="30"/>
          <w:highlight w:val="none"/>
          <w:lang w:eastAsia="zh-CN"/>
        </w:rPr>
      </w:pPr>
      <w:r>
        <w:rPr>
          <w:rFonts w:hint="eastAsia" w:asciiTheme="majorEastAsia" w:hAnsiTheme="majorEastAsia" w:eastAsiaTheme="majorEastAsia" w:cstheme="majorEastAsia"/>
          <w:b/>
          <w:bCs/>
          <w:color w:val="auto"/>
          <w:sz w:val="30"/>
          <w:highlight w:val="none"/>
        </w:rPr>
        <w:t>附件</w:t>
      </w:r>
      <w:r>
        <w:rPr>
          <w:rFonts w:hint="eastAsia" w:asciiTheme="majorEastAsia" w:hAnsiTheme="majorEastAsia" w:eastAsiaTheme="majorEastAsia" w:cstheme="majorEastAsia"/>
          <w:b/>
          <w:bCs/>
          <w:color w:val="auto"/>
          <w:sz w:val="30"/>
          <w:highlight w:val="none"/>
          <w:lang w:val="en-US" w:eastAsia="zh-CN"/>
        </w:rPr>
        <w:t>四</w:t>
      </w:r>
    </w:p>
    <w:p w14:paraId="4C04815D">
      <w:pPr>
        <w:tabs>
          <w:tab w:val="left" w:pos="1080"/>
        </w:tabs>
        <w:autoSpaceDE w:val="0"/>
        <w:autoSpaceDN w:val="0"/>
        <w:adjustRightInd w:val="0"/>
        <w:spacing w:line="360" w:lineRule="exact"/>
        <w:jc w:val="center"/>
        <w:rPr>
          <w:rFonts w:hint="eastAsia" w:asciiTheme="majorEastAsia" w:hAnsiTheme="majorEastAsia" w:eastAsiaTheme="majorEastAsia" w:cstheme="majorEastAsia"/>
          <w:b/>
          <w:bCs/>
          <w:color w:val="auto"/>
          <w:sz w:val="36"/>
          <w:highlight w:val="none"/>
          <w:lang w:val="zh-CN"/>
        </w:rPr>
      </w:pPr>
      <w:bookmarkStart w:id="48" w:name="_Toc32552_WPSOffice_Level3"/>
      <w:r>
        <w:rPr>
          <w:rFonts w:hint="eastAsia" w:asciiTheme="majorEastAsia" w:hAnsiTheme="majorEastAsia" w:eastAsiaTheme="majorEastAsia" w:cstheme="majorEastAsia"/>
          <w:b/>
          <w:bCs/>
          <w:color w:val="auto"/>
          <w:sz w:val="32"/>
          <w:highlight w:val="none"/>
          <w:lang w:val="zh-CN"/>
        </w:rPr>
        <w:t>法定代表人授权书</w:t>
      </w:r>
      <w:bookmarkEnd w:id="48"/>
    </w:p>
    <w:p w14:paraId="5F21A6E3">
      <w:pPr>
        <w:autoSpaceDE w:val="0"/>
        <w:autoSpaceDN w:val="0"/>
        <w:adjustRightInd w:val="0"/>
        <w:spacing w:line="360" w:lineRule="exact"/>
        <w:jc w:val="center"/>
        <w:rPr>
          <w:rFonts w:hint="eastAsia" w:asciiTheme="majorEastAsia" w:hAnsiTheme="majorEastAsia" w:eastAsiaTheme="majorEastAsia" w:cstheme="majorEastAsia"/>
          <w:color w:val="auto"/>
          <w:sz w:val="36"/>
          <w:highlight w:val="none"/>
          <w:lang w:val="zh-CN"/>
        </w:rPr>
      </w:pPr>
    </w:p>
    <w:p w14:paraId="0B6CE969">
      <w:pPr>
        <w:spacing w:line="400" w:lineRule="atLeas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u w:val="single"/>
          <w:lang w:eastAsia="zh-CN"/>
        </w:rPr>
        <w:t>中共泰顺县委宣传部</w:t>
      </w:r>
      <w:r>
        <w:rPr>
          <w:rFonts w:hint="eastAsia" w:asciiTheme="majorEastAsia" w:hAnsiTheme="majorEastAsia" w:eastAsiaTheme="majorEastAsia" w:cstheme="majorEastAsia"/>
          <w:b w:val="0"/>
          <w:bCs/>
          <w:color w:val="auto"/>
          <w:sz w:val="21"/>
          <w:szCs w:val="21"/>
          <w:highlight w:val="none"/>
          <w:lang w:val="zh-CN"/>
        </w:rPr>
        <w:t>：</w:t>
      </w:r>
    </w:p>
    <w:p w14:paraId="10BBAA44">
      <w:pPr>
        <w:snapToGrid w:val="0"/>
        <w:spacing w:line="400" w:lineRule="atLeast"/>
        <w:ind w:firstLine="426"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本授权委托书声明：我</w:t>
      </w:r>
      <w:r>
        <w:rPr>
          <w:rFonts w:hint="eastAsia" w:asciiTheme="majorEastAsia" w:hAnsiTheme="majorEastAsia" w:eastAsiaTheme="majorEastAsia" w:cstheme="majorEastAsia"/>
          <w:b w:val="0"/>
          <w:bCs/>
          <w:color w:val="auto"/>
          <w:sz w:val="21"/>
          <w:szCs w:val="21"/>
          <w:highlight w:val="none"/>
          <w:u w:val="single"/>
        </w:rPr>
        <w:t>（法定代表人姓名）</w:t>
      </w:r>
      <w:r>
        <w:rPr>
          <w:rFonts w:hint="eastAsia" w:asciiTheme="majorEastAsia" w:hAnsiTheme="majorEastAsia" w:eastAsiaTheme="majorEastAsia" w:cstheme="majorEastAsia"/>
          <w:b w:val="0"/>
          <w:bCs/>
          <w:color w:val="auto"/>
          <w:sz w:val="21"/>
          <w:szCs w:val="21"/>
          <w:highlight w:val="none"/>
        </w:rPr>
        <w:t>系</w:t>
      </w:r>
      <w:r>
        <w:rPr>
          <w:rFonts w:hint="eastAsia" w:asciiTheme="majorEastAsia" w:hAnsiTheme="majorEastAsia" w:eastAsiaTheme="majorEastAsia" w:cstheme="majorEastAsia"/>
          <w:b w:val="0"/>
          <w:bCs/>
          <w:color w:val="auto"/>
          <w:sz w:val="21"/>
          <w:szCs w:val="21"/>
          <w:highlight w:val="none"/>
          <w:u w:val="single"/>
        </w:rPr>
        <w:t>（供应商名称）</w:t>
      </w:r>
      <w:r>
        <w:rPr>
          <w:rFonts w:hint="eastAsia" w:asciiTheme="majorEastAsia" w:hAnsiTheme="majorEastAsia" w:eastAsiaTheme="majorEastAsia" w:cstheme="majorEastAsia"/>
          <w:b w:val="0"/>
          <w:bCs/>
          <w:color w:val="auto"/>
          <w:sz w:val="21"/>
          <w:szCs w:val="21"/>
          <w:highlight w:val="none"/>
        </w:rPr>
        <w:t>的法定代表人，现授权委托</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（授权代表姓名）</w:t>
      </w:r>
      <w:r>
        <w:rPr>
          <w:rFonts w:hint="eastAsia" w:asciiTheme="majorEastAsia" w:hAnsiTheme="majorEastAsia" w:eastAsiaTheme="majorEastAsia" w:cstheme="majorEastAsia"/>
          <w:b w:val="0"/>
          <w:bCs/>
          <w:color w:val="auto"/>
          <w:sz w:val="21"/>
          <w:szCs w:val="21"/>
          <w:highlight w:val="none"/>
        </w:rPr>
        <w:t>为我公司法定代表人授权代表，参加贵处组织的</w:t>
      </w:r>
      <w:r>
        <w:rPr>
          <w:rFonts w:hint="eastAsia" w:asciiTheme="majorEastAsia" w:hAnsiTheme="majorEastAsia" w:eastAsiaTheme="majorEastAsia" w:cstheme="majorEastAsia"/>
          <w:b w:val="0"/>
          <w:bCs/>
          <w:color w:val="auto"/>
          <w:sz w:val="21"/>
          <w:szCs w:val="21"/>
          <w:highlight w:val="none"/>
          <w:u w:val="single"/>
          <w:lang w:eastAsia="zh-CN"/>
        </w:rPr>
        <w:t>2024年泰顺县与温州日报报业集团宣传战略合作项目</w:t>
      </w:r>
      <w:r>
        <w:rPr>
          <w:rFonts w:hint="eastAsia" w:asciiTheme="majorEastAsia" w:hAnsiTheme="majorEastAsia" w:eastAsiaTheme="majorEastAsia" w:cstheme="majorEastAsia"/>
          <w:b w:val="0"/>
          <w:bCs/>
          <w:color w:val="auto"/>
          <w:sz w:val="21"/>
          <w:szCs w:val="21"/>
          <w:highlight w:val="none"/>
          <w:lang w:val="zh-CN"/>
        </w:rPr>
        <w:t>（</w:t>
      </w:r>
      <w:r>
        <w:rPr>
          <w:rFonts w:hint="eastAsia" w:asciiTheme="majorEastAsia" w:hAnsiTheme="majorEastAsia" w:eastAsiaTheme="majorEastAsia" w:cstheme="majorEastAsia"/>
          <w:b w:val="0"/>
          <w:bCs/>
          <w:color w:val="auto"/>
          <w:sz w:val="21"/>
          <w:szCs w:val="21"/>
          <w:highlight w:val="none"/>
        </w:rPr>
        <w:t>采购</w:t>
      </w:r>
      <w:r>
        <w:rPr>
          <w:rFonts w:hint="eastAsia" w:asciiTheme="majorEastAsia" w:hAnsiTheme="majorEastAsia" w:eastAsiaTheme="majorEastAsia" w:cstheme="majorEastAsia"/>
          <w:b w:val="0"/>
          <w:bCs/>
          <w:color w:val="auto"/>
          <w:sz w:val="21"/>
          <w:szCs w:val="21"/>
          <w:highlight w:val="none"/>
          <w:lang w:val="zh-CN"/>
        </w:rPr>
        <w:t>编号：</w:t>
      </w:r>
      <w:r>
        <w:rPr>
          <w:rFonts w:hint="eastAsia" w:asciiTheme="majorEastAsia" w:hAnsiTheme="majorEastAsia" w:eastAsiaTheme="majorEastAsia" w:cstheme="majorEastAsia"/>
          <w:b w:val="0"/>
          <w:bCs/>
          <w:color w:val="auto"/>
          <w:sz w:val="21"/>
          <w:szCs w:val="21"/>
          <w:highlight w:val="none"/>
          <w:u w:val="single"/>
          <w:lang w:eastAsia="zh-CN"/>
        </w:rPr>
        <w:t>TSCG202411015</w:t>
      </w:r>
      <w:r>
        <w:rPr>
          <w:rFonts w:hint="eastAsia" w:asciiTheme="majorEastAsia" w:hAnsiTheme="majorEastAsia" w:eastAsiaTheme="majorEastAsia" w:cstheme="majorEastAsia"/>
          <w:b w:val="0"/>
          <w:bCs/>
          <w:color w:val="auto"/>
          <w:sz w:val="21"/>
          <w:szCs w:val="21"/>
          <w:highlight w:val="none"/>
          <w:u w:val="single"/>
        </w:rPr>
        <w:t>）</w:t>
      </w:r>
      <w:r>
        <w:rPr>
          <w:rFonts w:hint="eastAsia" w:asciiTheme="majorEastAsia" w:hAnsiTheme="majorEastAsia" w:eastAsiaTheme="majorEastAsia" w:cstheme="majorEastAsia"/>
          <w:b w:val="0"/>
          <w:bCs/>
          <w:color w:val="auto"/>
          <w:sz w:val="21"/>
          <w:szCs w:val="21"/>
          <w:highlight w:val="none"/>
        </w:rPr>
        <w:t>项目投标，全权处理本次招投标活动中的一切事宜，我承认授权代表全权代表我所签署的本项目的</w:t>
      </w:r>
      <w:r>
        <w:rPr>
          <w:rFonts w:hint="eastAsia" w:asciiTheme="majorEastAsia" w:hAnsiTheme="majorEastAsia" w:eastAsiaTheme="majorEastAsia" w:cstheme="majorEastAsia"/>
          <w:b w:val="0"/>
          <w:bCs/>
          <w:color w:val="auto"/>
          <w:sz w:val="21"/>
          <w:szCs w:val="21"/>
          <w:highlight w:val="none"/>
          <w:lang w:eastAsia="zh-CN"/>
        </w:rPr>
        <w:t>投标文件</w:t>
      </w:r>
      <w:r>
        <w:rPr>
          <w:rFonts w:hint="eastAsia" w:asciiTheme="majorEastAsia" w:hAnsiTheme="majorEastAsia" w:eastAsiaTheme="majorEastAsia" w:cstheme="majorEastAsia"/>
          <w:b w:val="0"/>
          <w:bCs/>
          <w:color w:val="auto"/>
          <w:sz w:val="21"/>
          <w:szCs w:val="21"/>
          <w:highlight w:val="none"/>
        </w:rPr>
        <w:t>的内容。</w:t>
      </w:r>
    </w:p>
    <w:p w14:paraId="6BED046B">
      <w:pPr>
        <w:spacing w:line="400" w:lineRule="atLeast"/>
        <w:ind w:firstLine="426" w:firstLineChars="200"/>
        <w:rPr>
          <w:rFonts w:hint="eastAsia" w:asciiTheme="majorEastAsia" w:hAnsiTheme="majorEastAsia" w:eastAsiaTheme="majorEastAsia" w:cstheme="majorEastAsia"/>
          <w:b w:val="0"/>
          <w:bCs/>
          <w:color w:val="auto"/>
          <w:sz w:val="21"/>
          <w:szCs w:val="21"/>
          <w:highlight w:val="none"/>
        </w:rPr>
      </w:pPr>
    </w:p>
    <w:p w14:paraId="64B65305">
      <w:pPr>
        <w:spacing w:line="400" w:lineRule="atLeast"/>
        <w:ind w:firstLine="426"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授权代表无转授权，特此授权。</w:t>
      </w:r>
    </w:p>
    <w:p w14:paraId="6E97390A">
      <w:pPr>
        <w:spacing w:line="400" w:lineRule="atLeast"/>
        <w:rPr>
          <w:rFonts w:hint="eastAsia" w:asciiTheme="majorEastAsia" w:hAnsiTheme="majorEastAsia" w:eastAsiaTheme="majorEastAsia" w:cstheme="majorEastAsia"/>
          <w:b w:val="0"/>
          <w:bCs/>
          <w:color w:val="auto"/>
          <w:sz w:val="21"/>
          <w:szCs w:val="21"/>
          <w:highlight w:val="none"/>
        </w:rPr>
      </w:pPr>
    </w:p>
    <w:p w14:paraId="2081D116">
      <w:pPr>
        <w:spacing w:line="400" w:lineRule="atLeast"/>
        <w:ind w:firstLine="2858" w:firstLineChars="1342"/>
        <w:rPr>
          <w:rFonts w:hint="eastAsia" w:asciiTheme="majorEastAsia" w:hAnsiTheme="majorEastAsia" w:eastAsiaTheme="majorEastAsia" w:cstheme="majorEastAsia"/>
          <w:b w:val="0"/>
          <w:bCs/>
          <w:color w:val="auto"/>
          <w:sz w:val="21"/>
          <w:szCs w:val="21"/>
          <w:highlight w:val="none"/>
          <w:u w:val="single"/>
        </w:rPr>
      </w:pPr>
      <w:r>
        <w:rPr>
          <w:rFonts w:hint="eastAsia" w:asciiTheme="majorEastAsia" w:hAnsiTheme="majorEastAsia" w:eastAsiaTheme="majorEastAsia" w:cstheme="majorEastAsia"/>
          <w:b w:val="0"/>
          <w:bCs/>
          <w:color w:val="auto"/>
          <w:sz w:val="21"/>
          <w:szCs w:val="21"/>
          <w:highlight w:val="none"/>
        </w:rPr>
        <w:t>授权代表：</w:t>
      </w:r>
      <w:r>
        <w:rPr>
          <w:rFonts w:hint="eastAsia" w:asciiTheme="majorEastAsia" w:hAnsiTheme="majorEastAsia" w:eastAsiaTheme="majorEastAsia" w:cstheme="majorEastAsia"/>
          <w:b w:val="0"/>
          <w:bCs/>
          <w:color w:val="auto"/>
          <w:sz w:val="21"/>
          <w:szCs w:val="21"/>
          <w:highlight w:val="none"/>
          <w:u w:val="single"/>
        </w:rPr>
        <w:t>（签字）</w:t>
      </w:r>
      <w:r>
        <w:rPr>
          <w:rFonts w:hint="eastAsia" w:asciiTheme="majorEastAsia" w:hAnsiTheme="majorEastAsia" w:eastAsiaTheme="majorEastAsia" w:cstheme="majorEastAsia"/>
          <w:b w:val="0"/>
          <w:bCs/>
          <w:color w:val="auto"/>
          <w:sz w:val="21"/>
          <w:szCs w:val="21"/>
          <w:highlight w:val="none"/>
        </w:rPr>
        <w:t>性别：</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年龄：</w:t>
      </w:r>
      <w:r>
        <w:rPr>
          <w:rFonts w:hint="eastAsia" w:asciiTheme="majorEastAsia" w:hAnsiTheme="majorEastAsia" w:eastAsiaTheme="majorEastAsia" w:cstheme="majorEastAsia"/>
          <w:b w:val="0"/>
          <w:bCs/>
          <w:color w:val="auto"/>
          <w:sz w:val="21"/>
          <w:szCs w:val="21"/>
          <w:highlight w:val="none"/>
          <w:u w:val="single"/>
        </w:rPr>
        <w:t xml:space="preserve">        </w:t>
      </w:r>
    </w:p>
    <w:p w14:paraId="5DEBF276">
      <w:pPr>
        <w:spacing w:line="400" w:lineRule="atLeast"/>
        <w:ind w:firstLine="2858" w:firstLineChars="1342"/>
        <w:rPr>
          <w:rFonts w:hint="eastAsia" w:asciiTheme="majorEastAsia" w:hAnsiTheme="majorEastAsia" w:eastAsiaTheme="majorEastAsia" w:cstheme="majorEastAsia"/>
          <w:b w:val="0"/>
          <w:bCs/>
          <w:color w:val="auto"/>
          <w:sz w:val="21"/>
          <w:szCs w:val="21"/>
          <w:highlight w:val="none"/>
          <w:u w:val="single"/>
        </w:rPr>
      </w:pPr>
    </w:p>
    <w:p w14:paraId="3009BE31">
      <w:pPr>
        <w:spacing w:line="400" w:lineRule="atLeast"/>
        <w:ind w:firstLine="2858" w:firstLineChars="1342"/>
        <w:rPr>
          <w:rFonts w:hint="eastAsia" w:asciiTheme="majorEastAsia" w:hAnsiTheme="majorEastAsia" w:eastAsiaTheme="majorEastAsia" w:cstheme="majorEastAsia"/>
          <w:b w:val="0"/>
          <w:bCs/>
          <w:color w:val="auto"/>
          <w:sz w:val="21"/>
          <w:szCs w:val="21"/>
          <w:highlight w:val="none"/>
          <w:u w:val="single"/>
        </w:rPr>
      </w:pPr>
      <w:r>
        <w:rPr>
          <w:rFonts w:hint="eastAsia" w:asciiTheme="majorEastAsia" w:hAnsiTheme="majorEastAsia" w:eastAsiaTheme="majorEastAsia" w:cstheme="majorEastAsia"/>
          <w:b w:val="0"/>
          <w:bCs/>
          <w:color w:val="auto"/>
          <w:sz w:val="21"/>
          <w:szCs w:val="21"/>
          <w:highlight w:val="none"/>
        </w:rPr>
        <w:t>详细通讯地址：</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邮政编码：</w:t>
      </w:r>
      <w:r>
        <w:rPr>
          <w:rFonts w:hint="eastAsia" w:asciiTheme="majorEastAsia" w:hAnsiTheme="majorEastAsia" w:eastAsiaTheme="majorEastAsia" w:cstheme="majorEastAsia"/>
          <w:b w:val="0"/>
          <w:bCs/>
          <w:color w:val="auto"/>
          <w:sz w:val="21"/>
          <w:szCs w:val="21"/>
          <w:highlight w:val="none"/>
          <w:u w:val="single"/>
        </w:rPr>
        <w:t xml:space="preserve">        </w:t>
      </w:r>
    </w:p>
    <w:p w14:paraId="46F0A9E0">
      <w:pPr>
        <w:spacing w:line="400" w:lineRule="atLeast"/>
        <w:ind w:firstLine="2858" w:firstLineChars="1342"/>
        <w:rPr>
          <w:rFonts w:hint="eastAsia" w:asciiTheme="majorEastAsia" w:hAnsiTheme="majorEastAsia" w:eastAsiaTheme="majorEastAsia" w:cstheme="majorEastAsia"/>
          <w:b w:val="0"/>
          <w:bCs/>
          <w:color w:val="auto"/>
          <w:sz w:val="21"/>
          <w:szCs w:val="21"/>
          <w:highlight w:val="none"/>
          <w:u w:val="single"/>
        </w:rPr>
      </w:pPr>
    </w:p>
    <w:p w14:paraId="016A1D71">
      <w:pPr>
        <w:spacing w:line="400" w:lineRule="atLeast"/>
        <w:ind w:firstLine="2858" w:firstLineChars="1342"/>
        <w:rPr>
          <w:rFonts w:hint="eastAsia" w:asciiTheme="majorEastAsia" w:hAnsiTheme="majorEastAsia" w:eastAsiaTheme="majorEastAsia" w:cstheme="majorEastAsia"/>
          <w:b w:val="0"/>
          <w:bCs/>
          <w:color w:val="auto"/>
          <w:sz w:val="21"/>
          <w:szCs w:val="21"/>
          <w:highlight w:val="none"/>
          <w:u w:val="single"/>
        </w:rPr>
      </w:pPr>
      <w:r>
        <w:rPr>
          <w:rFonts w:hint="eastAsia" w:asciiTheme="majorEastAsia" w:hAnsiTheme="majorEastAsia" w:eastAsiaTheme="majorEastAsia" w:cstheme="majorEastAsia"/>
          <w:b w:val="0"/>
          <w:bCs/>
          <w:color w:val="auto"/>
          <w:sz w:val="21"/>
          <w:szCs w:val="21"/>
          <w:highlight w:val="none"/>
        </w:rPr>
        <w:t>电话：</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传真：</w:t>
      </w:r>
      <w:r>
        <w:rPr>
          <w:rFonts w:hint="eastAsia" w:asciiTheme="majorEastAsia" w:hAnsiTheme="majorEastAsia" w:eastAsiaTheme="majorEastAsia" w:cstheme="majorEastAsia"/>
          <w:b w:val="0"/>
          <w:bCs/>
          <w:color w:val="auto"/>
          <w:sz w:val="21"/>
          <w:szCs w:val="21"/>
          <w:highlight w:val="none"/>
          <w:u w:val="single"/>
        </w:rPr>
        <w:t xml:space="preserve">        </w:t>
      </w:r>
    </w:p>
    <w:p w14:paraId="05DDA1BC">
      <w:pPr>
        <w:spacing w:line="400" w:lineRule="atLeast"/>
        <w:ind w:left="1" w:firstLine="408" w:firstLineChars="192"/>
        <w:rPr>
          <w:rFonts w:hint="eastAsia" w:asciiTheme="majorEastAsia" w:hAnsiTheme="majorEastAsia" w:eastAsiaTheme="majorEastAsia" w:cstheme="majorEastAsia"/>
          <w:b w:val="0"/>
          <w:bCs/>
          <w:color w:val="auto"/>
          <w:sz w:val="21"/>
          <w:szCs w:val="21"/>
          <w:highlight w:val="none"/>
        </w:rPr>
      </w:pPr>
    </w:p>
    <w:p w14:paraId="20DB8FA4">
      <w:pPr>
        <w:spacing w:line="400" w:lineRule="atLeast"/>
        <w:ind w:left="1" w:firstLine="2851" w:firstLineChars="1339"/>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供应商：</w:t>
      </w:r>
      <w:r>
        <w:rPr>
          <w:rFonts w:hint="eastAsia" w:asciiTheme="majorEastAsia" w:hAnsiTheme="majorEastAsia" w:eastAsiaTheme="majorEastAsia" w:cstheme="majorEastAsia"/>
          <w:b w:val="0"/>
          <w:bCs/>
          <w:color w:val="auto"/>
          <w:sz w:val="21"/>
          <w:szCs w:val="21"/>
          <w:highlight w:val="none"/>
          <w:u w:val="single"/>
        </w:rPr>
        <w:t xml:space="preserve">（盖章）       </w:t>
      </w:r>
    </w:p>
    <w:p w14:paraId="0F752531">
      <w:pPr>
        <w:spacing w:line="400" w:lineRule="atLeast"/>
        <w:ind w:left="1" w:firstLine="408" w:firstLineChars="192"/>
        <w:rPr>
          <w:rFonts w:hint="eastAsia" w:asciiTheme="majorEastAsia" w:hAnsiTheme="majorEastAsia" w:eastAsiaTheme="majorEastAsia" w:cstheme="majorEastAsia"/>
          <w:b w:val="0"/>
          <w:bCs/>
          <w:color w:val="auto"/>
          <w:sz w:val="21"/>
          <w:szCs w:val="21"/>
          <w:highlight w:val="none"/>
        </w:rPr>
      </w:pPr>
    </w:p>
    <w:p w14:paraId="36EB79BB">
      <w:pPr>
        <w:spacing w:line="400" w:lineRule="atLeast"/>
        <w:ind w:left="2100" w:right="440"/>
        <w:jc w:val="cente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法定代表人：</w:t>
      </w:r>
      <w:r>
        <w:rPr>
          <w:rFonts w:hint="eastAsia" w:asciiTheme="majorEastAsia" w:hAnsiTheme="majorEastAsia" w:eastAsiaTheme="majorEastAsia" w:cstheme="majorEastAsia"/>
          <w:b w:val="0"/>
          <w:bCs/>
          <w:color w:val="auto"/>
          <w:sz w:val="21"/>
          <w:szCs w:val="21"/>
          <w:highlight w:val="none"/>
          <w:u w:val="single"/>
        </w:rPr>
        <w:t>（签字或盖章）</w:t>
      </w:r>
    </w:p>
    <w:p w14:paraId="72BA9B50">
      <w:pPr>
        <w:spacing w:line="400" w:lineRule="atLeast"/>
        <w:ind w:left="2699"/>
        <w:rPr>
          <w:rFonts w:hint="eastAsia" w:asciiTheme="majorEastAsia" w:hAnsiTheme="majorEastAsia" w:eastAsiaTheme="majorEastAsia" w:cstheme="majorEastAsia"/>
          <w:b w:val="0"/>
          <w:bCs/>
          <w:color w:val="auto"/>
          <w:sz w:val="21"/>
          <w:szCs w:val="21"/>
          <w:highlight w:val="none"/>
        </w:rPr>
      </w:pPr>
    </w:p>
    <w:p w14:paraId="43230E2B">
      <w:pPr>
        <w:spacing w:line="400" w:lineRule="atLeast"/>
        <w:ind w:right="440" w:firstLine="3195" w:firstLineChars="1500"/>
        <w:jc w:val="cente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授权委托日期：</w:t>
      </w:r>
      <w:r>
        <w:rPr>
          <w:rFonts w:hint="eastAsia" w:asciiTheme="majorEastAsia" w:hAnsiTheme="majorEastAsia" w:eastAsiaTheme="majorEastAsia" w:cstheme="majorEastAsia"/>
          <w:b w:val="0"/>
          <w:bCs/>
          <w:color w:val="auto"/>
          <w:sz w:val="21"/>
          <w:szCs w:val="21"/>
          <w:highlight w:val="none"/>
          <w:u w:val="single"/>
        </w:rPr>
        <w:t xml:space="preserve">        年  月  日</w:t>
      </w:r>
    </w:p>
    <w:p w14:paraId="4BA47FBC">
      <w:pPr>
        <w:spacing w:line="360" w:lineRule="exact"/>
        <w:ind w:left="2699"/>
        <w:rPr>
          <w:rFonts w:hint="eastAsia" w:asciiTheme="majorEastAsia" w:hAnsiTheme="majorEastAsia" w:eastAsiaTheme="majorEastAsia" w:cstheme="majorEastAsia"/>
          <w:b w:val="0"/>
          <w:bCs/>
          <w:color w:val="auto"/>
          <w:sz w:val="21"/>
          <w:szCs w:val="21"/>
          <w:highlight w:val="none"/>
        </w:rPr>
      </w:pP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B44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14:paraId="050743A4">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p>
          <w:p w14:paraId="17EF912A">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r>
              <w:rPr>
                <w:rFonts w:hint="eastAsia" w:asciiTheme="majorEastAsia" w:hAnsiTheme="majorEastAsia" w:eastAsiaTheme="majorEastAsia" w:cstheme="majorEastAsia"/>
                <w:b w:val="0"/>
                <w:bCs/>
                <w:color w:val="auto"/>
                <w:kern w:val="2"/>
                <w:sz w:val="21"/>
                <w:szCs w:val="21"/>
                <w:highlight w:val="none"/>
              </w:rPr>
              <w:t>粘贴法人授权代表身份证复印影印件</w:t>
            </w:r>
          </w:p>
          <w:p w14:paraId="5BCE53F8">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p>
        </w:tc>
      </w:tr>
    </w:tbl>
    <w:p w14:paraId="7D224958">
      <w:pPr>
        <w:pStyle w:val="12"/>
        <w:adjustRightInd w:val="0"/>
        <w:snapToGrid w:val="0"/>
        <w:spacing w:line="360" w:lineRule="exact"/>
        <w:jc w:val="center"/>
        <w:rPr>
          <w:rFonts w:hint="eastAsia" w:asciiTheme="majorEastAsia" w:hAnsiTheme="majorEastAsia" w:eastAsiaTheme="majorEastAsia" w:cstheme="majorEastAsia"/>
          <w:b w:val="0"/>
          <w:bCs/>
          <w:color w:val="auto"/>
          <w:sz w:val="21"/>
          <w:szCs w:val="21"/>
          <w:highlight w:val="none"/>
          <w:lang w:val="zh-CN"/>
        </w:rPr>
      </w:pPr>
    </w:p>
    <w:p w14:paraId="46E9013F">
      <w:pPr>
        <w:pStyle w:val="12"/>
        <w:adjustRightInd w:val="0"/>
        <w:snapToGrid w:val="0"/>
        <w:spacing w:line="360" w:lineRule="exact"/>
        <w:jc w:val="center"/>
        <w:rPr>
          <w:rFonts w:hint="eastAsia" w:asciiTheme="majorEastAsia" w:hAnsiTheme="majorEastAsia" w:eastAsiaTheme="majorEastAsia" w:cstheme="majorEastAsia"/>
          <w:b w:val="0"/>
          <w:bCs/>
          <w:color w:val="auto"/>
          <w:sz w:val="21"/>
          <w:szCs w:val="21"/>
          <w:highlight w:val="none"/>
          <w:lang w:val="zh-CN"/>
        </w:rPr>
      </w:pPr>
    </w:p>
    <w:p w14:paraId="7AA1374B">
      <w:pPr>
        <w:pStyle w:val="12"/>
        <w:adjustRightInd w:val="0"/>
        <w:snapToGrid w:val="0"/>
        <w:spacing w:line="360" w:lineRule="exact"/>
        <w:jc w:val="center"/>
        <w:rPr>
          <w:rFonts w:hint="eastAsia" w:asciiTheme="majorEastAsia" w:hAnsiTheme="majorEastAsia" w:eastAsiaTheme="majorEastAsia" w:cstheme="majorEastAsia"/>
          <w:b w:val="0"/>
          <w:bCs/>
          <w:color w:val="auto"/>
          <w:sz w:val="21"/>
          <w:szCs w:val="21"/>
          <w:highlight w:val="none"/>
          <w:lang w:val="zh-CN"/>
        </w:rPr>
      </w:pP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EA0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14:paraId="2103A48F">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p>
          <w:p w14:paraId="68D24A88">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r>
              <w:rPr>
                <w:rFonts w:hint="eastAsia" w:asciiTheme="majorEastAsia" w:hAnsiTheme="majorEastAsia" w:eastAsiaTheme="majorEastAsia" w:cstheme="majorEastAsia"/>
                <w:b w:val="0"/>
                <w:bCs/>
                <w:color w:val="auto"/>
                <w:kern w:val="2"/>
                <w:sz w:val="21"/>
                <w:szCs w:val="21"/>
                <w:highlight w:val="none"/>
              </w:rPr>
              <w:t>粘贴法人身份证复印影印件</w:t>
            </w:r>
          </w:p>
          <w:p w14:paraId="126708D0">
            <w:pPr>
              <w:pStyle w:val="12"/>
              <w:adjustRightInd w:val="0"/>
              <w:snapToGrid w:val="0"/>
              <w:spacing w:line="360" w:lineRule="exact"/>
              <w:jc w:val="center"/>
              <w:rPr>
                <w:rFonts w:hint="eastAsia" w:asciiTheme="majorEastAsia" w:hAnsiTheme="majorEastAsia" w:eastAsiaTheme="majorEastAsia" w:cstheme="majorEastAsia"/>
                <w:b w:val="0"/>
                <w:bCs/>
                <w:color w:val="auto"/>
                <w:kern w:val="2"/>
                <w:sz w:val="21"/>
                <w:szCs w:val="21"/>
                <w:highlight w:val="none"/>
              </w:rPr>
            </w:pPr>
          </w:p>
        </w:tc>
      </w:tr>
    </w:tbl>
    <w:p w14:paraId="132DB54E">
      <w:pPr>
        <w:spacing w:line="360" w:lineRule="exact"/>
        <w:jc w:val="left"/>
        <w:rPr>
          <w:rFonts w:hint="eastAsia" w:asciiTheme="majorEastAsia" w:hAnsiTheme="majorEastAsia" w:eastAsiaTheme="majorEastAsia" w:cstheme="majorEastAsia"/>
          <w:b w:val="0"/>
          <w:bCs/>
          <w:color w:val="auto"/>
          <w:sz w:val="24"/>
          <w:szCs w:val="24"/>
          <w:highlight w:val="none"/>
        </w:rPr>
      </w:pPr>
    </w:p>
    <w:p w14:paraId="58ED28D1">
      <w:pPr>
        <w:spacing w:line="360" w:lineRule="exact"/>
        <w:jc w:val="left"/>
        <w:rPr>
          <w:rFonts w:hint="eastAsia" w:asciiTheme="majorEastAsia" w:hAnsiTheme="majorEastAsia" w:eastAsiaTheme="majorEastAsia" w:cstheme="majorEastAsia"/>
          <w:b/>
          <w:bCs/>
          <w:color w:val="auto"/>
          <w:sz w:val="32"/>
          <w:szCs w:val="32"/>
          <w:highlight w:val="none"/>
        </w:rPr>
      </w:pPr>
    </w:p>
    <w:p w14:paraId="51D9C603">
      <w:pPr>
        <w:spacing w:line="360" w:lineRule="exact"/>
        <w:jc w:val="left"/>
        <w:rPr>
          <w:rFonts w:hint="eastAsia" w:asciiTheme="majorEastAsia" w:hAnsiTheme="majorEastAsia" w:eastAsiaTheme="majorEastAsia" w:cstheme="majorEastAsia"/>
          <w:b/>
          <w:bCs/>
          <w:color w:val="auto"/>
          <w:sz w:val="30"/>
          <w:highlight w:val="none"/>
        </w:rPr>
      </w:pPr>
    </w:p>
    <w:p w14:paraId="4A9BD540">
      <w:pPr>
        <w:spacing w:line="360" w:lineRule="exact"/>
        <w:jc w:val="left"/>
        <w:rPr>
          <w:rFonts w:hint="eastAsia" w:asciiTheme="majorEastAsia" w:hAnsiTheme="majorEastAsia" w:eastAsiaTheme="majorEastAsia" w:cstheme="majorEastAsia"/>
          <w:b/>
          <w:bCs/>
          <w:color w:val="auto"/>
          <w:sz w:val="30"/>
          <w:highlight w:val="none"/>
          <w:lang w:eastAsia="zh-CN"/>
        </w:rPr>
      </w:pPr>
      <w:r>
        <w:rPr>
          <w:rFonts w:hint="eastAsia" w:asciiTheme="majorEastAsia" w:hAnsiTheme="majorEastAsia" w:eastAsiaTheme="majorEastAsia" w:cstheme="majorEastAsia"/>
          <w:b/>
          <w:bCs/>
          <w:color w:val="auto"/>
          <w:sz w:val="30"/>
          <w:highlight w:val="none"/>
        </w:rPr>
        <w:t>附件</w:t>
      </w:r>
      <w:r>
        <w:rPr>
          <w:rFonts w:hint="eastAsia" w:asciiTheme="majorEastAsia" w:hAnsiTheme="majorEastAsia" w:eastAsiaTheme="majorEastAsia" w:cstheme="majorEastAsia"/>
          <w:b/>
          <w:bCs/>
          <w:color w:val="auto"/>
          <w:sz w:val="30"/>
          <w:highlight w:val="none"/>
          <w:lang w:val="en-US" w:eastAsia="zh-CN"/>
        </w:rPr>
        <w:t>五</w:t>
      </w:r>
    </w:p>
    <w:p w14:paraId="15D6922F">
      <w:pPr>
        <w:autoSpaceDE w:val="0"/>
        <w:autoSpaceDN w:val="0"/>
        <w:adjustRightInd w:val="0"/>
        <w:spacing w:line="360" w:lineRule="exact"/>
        <w:jc w:val="center"/>
        <w:rPr>
          <w:rFonts w:hint="eastAsia" w:asciiTheme="majorEastAsia" w:hAnsiTheme="majorEastAsia" w:eastAsiaTheme="majorEastAsia" w:cstheme="majorEastAsia"/>
          <w:b/>
          <w:bCs/>
          <w:color w:val="auto"/>
          <w:sz w:val="36"/>
          <w:highlight w:val="none"/>
          <w:lang w:val="zh-CN" w:eastAsia="zh-CN"/>
        </w:rPr>
      </w:pPr>
      <w:r>
        <w:rPr>
          <w:rFonts w:hint="eastAsia" w:asciiTheme="majorEastAsia" w:hAnsiTheme="majorEastAsia" w:eastAsiaTheme="majorEastAsia" w:cstheme="majorEastAsia"/>
          <w:b/>
          <w:bCs/>
          <w:color w:val="auto"/>
          <w:sz w:val="36"/>
          <w:highlight w:val="none"/>
          <w:lang w:eastAsia="zh-CN"/>
        </w:rPr>
        <w:t>投标函</w:t>
      </w:r>
    </w:p>
    <w:p w14:paraId="4ABFA244">
      <w:pPr>
        <w:autoSpaceDE w:val="0"/>
        <w:autoSpaceDN w:val="0"/>
        <w:adjustRightInd w:val="0"/>
        <w:spacing w:line="360" w:lineRule="exact"/>
        <w:rPr>
          <w:rFonts w:hint="eastAsia" w:asciiTheme="majorEastAsia" w:hAnsiTheme="majorEastAsia" w:eastAsiaTheme="majorEastAsia" w:cstheme="majorEastAsia"/>
          <w:color w:val="auto"/>
          <w:sz w:val="36"/>
          <w:highlight w:val="none"/>
          <w:lang w:val="zh-CN"/>
        </w:rPr>
      </w:pPr>
    </w:p>
    <w:p w14:paraId="60D517B1">
      <w:pPr>
        <w:pStyle w:val="12"/>
        <w:rPr>
          <w:rFonts w:hint="eastAsia"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u w:val="single"/>
          <w:lang w:eastAsia="zh-CN"/>
        </w:rPr>
        <w:t>中共泰顺县委宣传部</w:t>
      </w:r>
      <w:r>
        <w:rPr>
          <w:rFonts w:hint="eastAsia" w:asciiTheme="majorEastAsia" w:hAnsiTheme="majorEastAsia" w:eastAsiaTheme="majorEastAsia" w:cstheme="majorEastAsia"/>
          <w:b w:val="0"/>
          <w:bCs/>
          <w:color w:val="auto"/>
          <w:sz w:val="22"/>
          <w:szCs w:val="22"/>
          <w:highlight w:val="none"/>
          <w:u w:val="single"/>
        </w:rPr>
        <w:t>：</w:t>
      </w:r>
    </w:p>
    <w:p w14:paraId="1EC92278">
      <w:pPr>
        <w:autoSpaceDE w:val="0"/>
        <w:autoSpaceDN w:val="0"/>
        <w:adjustRightInd w:val="0"/>
        <w:spacing w:line="400" w:lineRule="exact"/>
        <w:ind w:firstLine="446" w:firstLineChars="20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u w:val="single"/>
          <w:lang w:val="zh-CN"/>
        </w:rPr>
        <w:t>（供应商全称）授权（授权代表名称）（职务、职称）</w:t>
      </w:r>
      <w:r>
        <w:rPr>
          <w:rFonts w:hint="eastAsia" w:asciiTheme="majorEastAsia" w:hAnsiTheme="majorEastAsia" w:eastAsiaTheme="majorEastAsia" w:cstheme="majorEastAsia"/>
          <w:b w:val="0"/>
          <w:bCs/>
          <w:color w:val="auto"/>
          <w:sz w:val="22"/>
          <w:szCs w:val="22"/>
          <w:highlight w:val="none"/>
          <w:lang w:val="zh-CN"/>
        </w:rPr>
        <w:t>为授权代表，参加贵方组织的</w:t>
      </w:r>
      <w:r>
        <w:rPr>
          <w:rFonts w:hint="eastAsia" w:asciiTheme="majorEastAsia" w:hAnsiTheme="majorEastAsia" w:eastAsiaTheme="majorEastAsia" w:cstheme="majorEastAsia"/>
          <w:b w:val="0"/>
          <w:bCs/>
          <w:color w:val="auto"/>
          <w:sz w:val="22"/>
          <w:szCs w:val="22"/>
          <w:highlight w:val="none"/>
          <w:u w:val="single"/>
          <w:lang w:eastAsia="zh-CN"/>
        </w:rPr>
        <w:t>2024年泰顺县与温州日报报业集团宣传战略合作项目</w:t>
      </w: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采购</w:t>
      </w:r>
      <w:r>
        <w:rPr>
          <w:rFonts w:hint="eastAsia" w:asciiTheme="majorEastAsia" w:hAnsiTheme="majorEastAsia" w:eastAsiaTheme="majorEastAsia" w:cstheme="majorEastAsia"/>
          <w:b w:val="0"/>
          <w:bCs/>
          <w:color w:val="auto"/>
          <w:sz w:val="22"/>
          <w:szCs w:val="22"/>
          <w:highlight w:val="none"/>
          <w:lang w:val="zh-CN"/>
        </w:rPr>
        <w:t>编号：</w:t>
      </w:r>
      <w:r>
        <w:rPr>
          <w:rFonts w:hint="eastAsia" w:asciiTheme="majorEastAsia" w:hAnsiTheme="majorEastAsia" w:eastAsiaTheme="majorEastAsia" w:cstheme="majorEastAsia"/>
          <w:b w:val="0"/>
          <w:bCs/>
          <w:color w:val="auto"/>
          <w:sz w:val="22"/>
          <w:szCs w:val="22"/>
          <w:highlight w:val="none"/>
          <w:u w:val="single"/>
          <w:lang w:eastAsia="zh-CN"/>
        </w:rPr>
        <w:t>TSCG202411015</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lang w:val="zh-CN"/>
        </w:rPr>
        <w:t>招标的有关活动，并对</w:t>
      </w:r>
      <w:r>
        <w:rPr>
          <w:rFonts w:hint="eastAsia" w:asciiTheme="majorEastAsia" w:hAnsiTheme="majorEastAsia" w:eastAsiaTheme="majorEastAsia" w:cstheme="majorEastAsia"/>
          <w:b w:val="0"/>
          <w:bCs/>
          <w:color w:val="auto"/>
          <w:sz w:val="22"/>
          <w:szCs w:val="22"/>
          <w:highlight w:val="none"/>
          <w:u w:val="single"/>
          <w:lang w:eastAsia="zh-CN"/>
        </w:rPr>
        <w:t>2024年泰顺县与温州日报报业集团宣传战略合作项目</w:t>
      </w:r>
      <w:r>
        <w:rPr>
          <w:rFonts w:hint="eastAsia" w:asciiTheme="majorEastAsia" w:hAnsiTheme="majorEastAsia" w:eastAsiaTheme="majorEastAsia" w:cstheme="majorEastAsia"/>
          <w:b w:val="0"/>
          <w:bCs/>
          <w:color w:val="auto"/>
          <w:sz w:val="22"/>
          <w:szCs w:val="22"/>
          <w:highlight w:val="none"/>
          <w:lang w:val="zh-CN"/>
        </w:rPr>
        <w:t>进行投标。为此：</w:t>
      </w:r>
    </w:p>
    <w:p w14:paraId="155365C1">
      <w:pPr>
        <w:autoSpaceDE w:val="0"/>
        <w:autoSpaceDN w:val="0"/>
        <w:adjustRightInd w:val="0"/>
        <w:spacing w:line="400" w:lineRule="exact"/>
        <w:ind w:firstLine="446" w:firstLineChars="20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1、提供供应商须知规定的全部投标文件：</w:t>
      </w:r>
    </w:p>
    <w:p w14:paraId="77793E35">
      <w:pPr>
        <w:autoSpaceDE w:val="0"/>
        <w:autoSpaceDN w:val="0"/>
        <w:adjustRightInd w:val="0"/>
        <w:spacing w:line="400" w:lineRule="exact"/>
        <w:ind w:firstLine="446" w:firstLineChars="20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w:t>
      </w: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val="zh-CN"/>
        </w:rPr>
        <w:t>）“电子加密投标文件”：在线上传递交。</w:t>
      </w:r>
    </w:p>
    <w:p w14:paraId="039C1B88">
      <w:pPr>
        <w:autoSpaceDE w:val="0"/>
        <w:autoSpaceDN w:val="0"/>
        <w:adjustRightInd w:val="0"/>
        <w:spacing w:line="400" w:lineRule="exact"/>
        <w:ind w:firstLine="446" w:firstLineChars="20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2、保证遵守采购文件规范要求中的有关规定和收费标准。</w:t>
      </w:r>
    </w:p>
    <w:p w14:paraId="02A6B055">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3、保证忠实地执行采购人、中标（成交）供应商双方所签的合同，并承担合同规定的责任义务。</w:t>
      </w:r>
    </w:p>
    <w:p w14:paraId="40F4493E">
      <w:pPr>
        <w:pStyle w:val="12"/>
        <w:snapToGrid w:val="0"/>
        <w:spacing w:line="410" w:lineRule="atLeast"/>
        <w:ind w:firstLine="446" w:firstLineChars="2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zh-CN"/>
        </w:rPr>
        <w:t>4、我方对完工期承诺如下：</w:t>
      </w:r>
      <w:r>
        <w:rPr>
          <w:rFonts w:hint="eastAsia" w:asciiTheme="majorEastAsia" w:hAnsiTheme="majorEastAsia" w:eastAsiaTheme="majorEastAsia" w:cstheme="majorEastAsia"/>
          <w:b w:val="0"/>
          <w:bCs/>
          <w:color w:val="auto"/>
          <w:sz w:val="22"/>
          <w:szCs w:val="22"/>
          <w:highlight w:val="none"/>
        </w:rPr>
        <w:t>按</w:t>
      </w:r>
      <w:r>
        <w:rPr>
          <w:rFonts w:hint="eastAsia" w:asciiTheme="majorEastAsia" w:hAnsiTheme="majorEastAsia" w:eastAsiaTheme="majorEastAsia" w:cstheme="majorEastAsia"/>
          <w:b w:val="0"/>
          <w:bCs/>
          <w:color w:val="auto"/>
          <w:sz w:val="22"/>
          <w:szCs w:val="22"/>
          <w:highlight w:val="none"/>
          <w:lang w:eastAsia="zh-CN"/>
        </w:rPr>
        <w:t>采购文件规范要求</w:t>
      </w:r>
      <w:r>
        <w:rPr>
          <w:rFonts w:hint="eastAsia" w:asciiTheme="majorEastAsia" w:hAnsiTheme="majorEastAsia" w:eastAsiaTheme="majorEastAsia" w:cstheme="majorEastAsia"/>
          <w:b w:val="0"/>
          <w:bCs/>
          <w:color w:val="auto"/>
          <w:sz w:val="22"/>
          <w:szCs w:val="22"/>
          <w:highlight w:val="none"/>
        </w:rPr>
        <w:t>规定期限</w:t>
      </w:r>
      <w:r>
        <w:rPr>
          <w:rFonts w:hint="eastAsia" w:asciiTheme="majorEastAsia" w:hAnsiTheme="majorEastAsia" w:eastAsiaTheme="majorEastAsia" w:cstheme="majorEastAsia"/>
          <w:b w:val="0"/>
          <w:bCs/>
          <w:color w:val="auto"/>
          <w:sz w:val="22"/>
          <w:szCs w:val="22"/>
          <w:highlight w:val="none"/>
          <w:lang w:val="en-US" w:eastAsia="zh-CN"/>
        </w:rPr>
        <w:t>完成</w:t>
      </w:r>
      <w:r>
        <w:rPr>
          <w:rFonts w:hint="eastAsia" w:asciiTheme="majorEastAsia" w:hAnsiTheme="majorEastAsia" w:eastAsiaTheme="majorEastAsia" w:cstheme="majorEastAsia"/>
          <w:b w:val="0"/>
          <w:bCs/>
          <w:color w:val="auto"/>
          <w:sz w:val="22"/>
          <w:szCs w:val="22"/>
          <w:highlight w:val="none"/>
        </w:rPr>
        <w:t>并通过采购人验收，逾期采购人有权拒绝。</w:t>
      </w:r>
    </w:p>
    <w:p w14:paraId="4ACE2775">
      <w:pPr>
        <w:autoSpaceDE w:val="0"/>
        <w:autoSpaceDN w:val="0"/>
        <w:adjustRightInd w:val="0"/>
        <w:spacing w:line="440" w:lineRule="atLeast"/>
        <w:ind w:firstLine="450"/>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5、供应商已详细审查全部采购文件规范要求，包括采购文件规范要求补充文件（如果有的话）。我方完全理解并同意放弃对这方面有不明及误解的权力。如果采购文件规范要求有相互矛盾之处，我方同意按采购人的理解处理。</w:t>
      </w:r>
    </w:p>
    <w:p w14:paraId="1AD86A8A">
      <w:pPr>
        <w:spacing w:line="340" w:lineRule="exact"/>
        <w:ind w:firstLine="448" w:firstLineChars="201"/>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6、利益冲突：近三年内直至目前，我公司与本项目的采购人、招标代理机构没有任何的隶属关系。</w:t>
      </w:r>
    </w:p>
    <w:p w14:paraId="3CFE7A41">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7、我公司没有被各级、各地财政监管部门限制参加政府采购活动，且在限制期内。</w:t>
      </w:r>
    </w:p>
    <w:p w14:paraId="688D2204">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8、愿意向贵方提供任何与该项投标有关的数据、情况和技术资料，完全理解贵方不一定接受最低价的投标或收到的任何投标。</w:t>
      </w:r>
    </w:p>
    <w:p w14:paraId="3AECA735">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9、本投标自开标之日起90天内有效。</w:t>
      </w:r>
    </w:p>
    <w:p w14:paraId="3E3CEAC3">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10、与本投标有关的一切往来通讯请寄：</w:t>
      </w:r>
    </w:p>
    <w:p w14:paraId="08734533">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lang w:val="zh-CN"/>
        </w:rPr>
        <w:t>地址：</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lang w:val="zh-CN"/>
        </w:rPr>
        <w:t>邮编：</w:t>
      </w:r>
      <w:r>
        <w:rPr>
          <w:rFonts w:hint="eastAsia" w:asciiTheme="majorEastAsia" w:hAnsiTheme="majorEastAsia" w:eastAsiaTheme="majorEastAsia" w:cstheme="majorEastAsia"/>
          <w:b w:val="0"/>
          <w:bCs/>
          <w:color w:val="auto"/>
          <w:sz w:val="22"/>
          <w:szCs w:val="22"/>
          <w:highlight w:val="none"/>
          <w:u w:val="single"/>
        </w:rPr>
        <w:t xml:space="preserve">                     </w:t>
      </w:r>
    </w:p>
    <w:p w14:paraId="3927C1C8">
      <w:pPr>
        <w:autoSpaceDE w:val="0"/>
        <w:autoSpaceDN w:val="0"/>
        <w:adjustRightInd w:val="0"/>
        <w:spacing w:line="440" w:lineRule="atLeast"/>
        <w:ind w:firstLine="448" w:firstLineChars="201"/>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lang w:val="zh-CN"/>
        </w:rPr>
        <w:t>电话：</w:t>
      </w:r>
      <w:r>
        <w:rPr>
          <w:rFonts w:hint="eastAsia" w:asciiTheme="majorEastAsia" w:hAnsiTheme="majorEastAsia" w:eastAsiaTheme="majorEastAsia" w:cstheme="majorEastAsia"/>
          <w:b w:val="0"/>
          <w:bCs/>
          <w:color w:val="auto"/>
          <w:sz w:val="22"/>
          <w:szCs w:val="22"/>
          <w:highlight w:val="none"/>
          <w:u w:val="single"/>
        </w:rPr>
        <w:t xml:space="preserve">                     </w:t>
      </w:r>
      <w:r>
        <w:rPr>
          <w:rFonts w:hint="eastAsia" w:asciiTheme="majorEastAsia" w:hAnsiTheme="majorEastAsia" w:eastAsiaTheme="majorEastAsia" w:cstheme="majorEastAsia"/>
          <w:b w:val="0"/>
          <w:bCs/>
          <w:color w:val="auto"/>
          <w:sz w:val="22"/>
          <w:szCs w:val="22"/>
          <w:highlight w:val="none"/>
          <w:lang w:val="zh-CN"/>
        </w:rPr>
        <w:t>传真：</w:t>
      </w:r>
      <w:r>
        <w:rPr>
          <w:rFonts w:hint="eastAsia" w:asciiTheme="majorEastAsia" w:hAnsiTheme="majorEastAsia" w:eastAsiaTheme="majorEastAsia" w:cstheme="majorEastAsia"/>
          <w:b w:val="0"/>
          <w:bCs/>
          <w:color w:val="auto"/>
          <w:sz w:val="22"/>
          <w:szCs w:val="22"/>
          <w:highlight w:val="none"/>
          <w:u w:val="single"/>
        </w:rPr>
        <w:t xml:space="preserve">                     </w:t>
      </w:r>
    </w:p>
    <w:p w14:paraId="7506E418">
      <w:pPr>
        <w:pStyle w:val="12"/>
        <w:spacing w:line="440" w:lineRule="atLeas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14:paraId="383B9EE4">
      <w:pPr>
        <w:pStyle w:val="12"/>
        <w:spacing w:line="44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法定代表人（签字或盖章）或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14:paraId="1A89CE69">
      <w:pPr>
        <w:pStyle w:val="12"/>
        <w:spacing w:line="44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日期：</w:t>
      </w:r>
    </w:p>
    <w:p w14:paraId="2C4E235B">
      <w:pPr>
        <w:spacing w:line="360" w:lineRule="exact"/>
        <w:jc w:val="left"/>
        <w:rPr>
          <w:rFonts w:hint="eastAsia" w:asciiTheme="majorEastAsia" w:hAnsiTheme="majorEastAsia" w:eastAsiaTheme="majorEastAsia" w:cstheme="majorEastAsia"/>
          <w:color w:val="auto"/>
          <w:sz w:val="22"/>
          <w:szCs w:val="22"/>
          <w:highlight w:val="none"/>
        </w:rPr>
      </w:pPr>
    </w:p>
    <w:p w14:paraId="4B7D80C5">
      <w:pPr>
        <w:spacing w:line="360" w:lineRule="exact"/>
        <w:jc w:val="left"/>
        <w:rPr>
          <w:rFonts w:hint="eastAsia" w:asciiTheme="majorEastAsia" w:hAnsiTheme="majorEastAsia" w:eastAsiaTheme="majorEastAsia" w:cstheme="majorEastAsia"/>
          <w:b/>
          <w:bCs/>
          <w:color w:val="auto"/>
          <w:sz w:val="30"/>
          <w:highlight w:val="none"/>
        </w:rPr>
      </w:pPr>
    </w:p>
    <w:p w14:paraId="033E8F4A">
      <w:pPr>
        <w:spacing w:line="360" w:lineRule="exact"/>
        <w:jc w:val="left"/>
        <w:rPr>
          <w:rFonts w:hint="eastAsia" w:asciiTheme="majorEastAsia" w:hAnsiTheme="majorEastAsia" w:eastAsiaTheme="majorEastAsia" w:cstheme="majorEastAsia"/>
          <w:b/>
          <w:bCs/>
          <w:color w:val="auto"/>
          <w:sz w:val="30"/>
          <w:highlight w:val="none"/>
        </w:rPr>
      </w:pPr>
    </w:p>
    <w:p w14:paraId="2AB5279A">
      <w:pPr>
        <w:spacing w:line="360" w:lineRule="exact"/>
        <w:jc w:val="left"/>
        <w:rPr>
          <w:rFonts w:hint="eastAsia" w:asciiTheme="majorEastAsia" w:hAnsiTheme="majorEastAsia" w:eastAsiaTheme="majorEastAsia" w:cstheme="majorEastAsia"/>
          <w:b/>
          <w:bCs/>
          <w:color w:val="auto"/>
          <w:sz w:val="30"/>
          <w:highlight w:val="none"/>
        </w:rPr>
      </w:pPr>
    </w:p>
    <w:p w14:paraId="4E87C95A">
      <w:pPr>
        <w:spacing w:line="360" w:lineRule="exact"/>
        <w:jc w:val="left"/>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b/>
          <w:bCs/>
          <w:color w:val="auto"/>
          <w:sz w:val="30"/>
          <w:highlight w:val="none"/>
        </w:rPr>
        <w:t>附件</w:t>
      </w:r>
      <w:r>
        <w:rPr>
          <w:rFonts w:hint="eastAsia" w:asciiTheme="majorEastAsia" w:hAnsiTheme="majorEastAsia" w:eastAsiaTheme="majorEastAsia" w:cstheme="majorEastAsia"/>
          <w:b/>
          <w:bCs/>
          <w:color w:val="auto"/>
          <w:sz w:val="30"/>
          <w:highlight w:val="none"/>
          <w:lang w:val="en-US" w:eastAsia="zh-CN"/>
        </w:rPr>
        <w:t>六</w:t>
      </w:r>
    </w:p>
    <w:p w14:paraId="2614FC4E">
      <w:pPr>
        <w:spacing w:line="360" w:lineRule="exact"/>
        <w:jc w:val="center"/>
        <w:rPr>
          <w:rFonts w:hint="eastAsia" w:asciiTheme="majorEastAsia" w:hAnsiTheme="majorEastAsia" w:eastAsiaTheme="majorEastAsia" w:cstheme="majorEastAsia"/>
          <w:b/>
          <w:bCs/>
          <w:color w:val="auto"/>
          <w:sz w:val="30"/>
          <w:highlight w:val="none"/>
          <w:lang w:val="zh-CN"/>
        </w:rPr>
      </w:pPr>
      <w:bookmarkStart w:id="49" w:name="_Toc15399_WPSOffice_Level3"/>
      <w:r>
        <w:rPr>
          <w:rFonts w:hint="eastAsia" w:asciiTheme="majorEastAsia" w:hAnsiTheme="majorEastAsia" w:eastAsiaTheme="majorEastAsia" w:cstheme="majorEastAsia"/>
          <w:b/>
          <w:bCs/>
          <w:color w:val="auto"/>
          <w:sz w:val="30"/>
          <w:highlight w:val="none"/>
          <w:lang w:val="zh-CN"/>
        </w:rPr>
        <w:t>供应商参与政府采购活动投标资格声明函</w:t>
      </w:r>
      <w:bookmarkEnd w:id="49"/>
    </w:p>
    <w:tbl>
      <w:tblPr>
        <w:tblStyle w:val="20"/>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596"/>
      </w:tblGrid>
      <w:tr w14:paraId="33B7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noWrap w:val="0"/>
            <w:vAlign w:val="top"/>
          </w:tcPr>
          <w:p w14:paraId="02E9B28C">
            <w:pPr>
              <w:pStyle w:val="12"/>
              <w:adjustRightInd w:val="0"/>
              <w:snapToGrid w:val="0"/>
              <w:spacing w:line="400" w:lineRule="exact"/>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项目名称</w:t>
            </w:r>
          </w:p>
        </w:tc>
        <w:tc>
          <w:tcPr>
            <w:tcW w:w="7596" w:type="dxa"/>
            <w:noWrap w:val="0"/>
            <w:vAlign w:val="top"/>
          </w:tcPr>
          <w:p w14:paraId="5793082B">
            <w:pPr>
              <w:pStyle w:val="12"/>
              <w:adjustRightInd w:val="0"/>
              <w:snapToGrid w:val="0"/>
              <w:spacing w:line="400" w:lineRule="exact"/>
              <w:jc w:val="center"/>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lang w:eastAsia="zh-CN"/>
              </w:rPr>
              <w:t>2024年泰顺县与温州日报报业集团宣传战略合作项目</w:t>
            </w:r>
          </w:p>
        </w:tc>
      </w:tr>
      <w:tr w14:paraId="3D9F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noWrap w:val="0"/>
            <w:vAlign w:val="top"/>
          </w:tcPr>
          <w:p w14:paraId="3B013A66">
            <w:pPr>
              <w:pStyle w:val="12"/>
              <w:adjustRightInd w:val="0"/>
              <w:snapToGrid w:val="0"/>
              <w:spacing w:line="400" w:lineRule="exact"/>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项目采购编号</w:t>
            </w:r>
          </w:p>
        </w:tc>
        <w:tc>
          <w:tcPr>
            <w:tcW w:w="7596" w:type="dxa"/>
            <w:noWrap w:val="0"/>
            <w:vAlign w:val="top"/>
          </w:tcPr>
          <w:p w14:paraId="79300226">
            <w:pPr>
              <w:pStyle w:val="12"/>
              <w:adjustRightInd w:val="0"/>
              <w:snapToGrid w:val="0"/>
              <w:spacing w:line="400" w:lineRule="exact"/>
              <w:jc w:val="center"/>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lang w:eastAsia="zh-CN"/>
              </w:rPr>
              <w:t>TSCG202411015</w:t>
            </w:r>
          </w:p>
        </w:tc>
      </w:tr>
      <w:tr w14:paraId="478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noWrap w:val="0"/>
            <w:vAlign w:val="top"/>
          </w:tcPr>
          <w:p w14:paraId="733A1B75">
            <w:pPr>
              <w:pStyle w:val="12"/>
              <w:adjustRightInd w:val="0"/>
              <w:snapToGrid w:val="0"/>
              <w:spacing w:line="400" w:lineRule="exact"/>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时间</w:t>
            </w:r>
          </w:p>
        </w:tc>
        <w:tc>
          <w:tcPr>
            <w:tcW w:w="7596" w:type="dxa"/>
            <w:noWrap w:val="0"/>
            <w:vAlign w:val="top"/>
          </w:tcPr>
          <w:p w14:paraId="6341FBA9">
            <w:pPr>
              <w:pStyle w:val="12"/>
              <w:adjustRightInd w:val="0"/>
              <w:snapToGrid w:val="0"/>
              <w:spacing w:line="400" w:lineRule="exact"/>
              <w:jc w:val="center"/>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lang w:val="en-US" w:eastAsia="zh-CN"/>
              </w:rPr>
              <w:t>本项目</w:t>
            </w:r>
            <w:r>
              <w:rPr>
                <w:rFonts w:hint="eastAsia" w:asciiTheme="majorEastAsia" w:hAnsiTheme="majorEastAsia" w:eastAsiaTheme="majorEastAsia" w:cstheme="majorEastAsia"/>
                <w:b w:val="0"/>
                <w:bCs/>
                <w:color w:val="auto"/>
                <w:kern w:val="2"/>
                <w:sz w:val="22"/>
                <w:szCs w:val="22"/>
                <w:highlight w:val="none"/>
              </w:rPr>
              <w:t>投标截止时间</w:t>
            </w:r>
          </w:p>
        </w:tc>
      </w:tr>
      <w:tr w14:paraId="06CE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2" w:type="dxa"/>
            <w:gridSpan w:val="2"/>
            <w:noWrap w:val="0"/>
            <w:vAlign w:val="top"/>
          </w:tcPr>
          <w:p w14:paraId="3A852CF8">
            <w:pPr>
              <w:pStyle w:val="12"/>
              <w:numPr>
                <w:ilvl w:val="0"/>
                <w:numId w:val="8"/>
              </w:numPr>
              <w:adjustRightInd w:val="0"/>
              <w:snapToGrid w:val="0"/>
              <w:spacing w:line="400" w:lineRule="exact"/>
              <w:ind w:firstLine="450"/>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根据政府采购法第二十二条规定，我单位满足以下条件，并已经在</w:t>
            </w:r>
            <w:r>
              <w:rPr>
                <w:rFonts w:hint="eastAsia" w:asciiTheme="majorEastAsia" w:hAnsiTheme="majorEastAsia" w:eastAsiaTheme="majorEastAsia" w:cstheme="majorEastAsia"/>
                <w:b w:val="0"/>
                <w:bCs/>
                <w:color w:val="auto"/>
                <w:kern w:val="2"/>
                <w:sz w:val="22"/>
                <w:szCs w:val="22"/>
                <w:highlight w:val="none"/>
                <w:lang w:eastAsia="zh-CN"/>
              </w:rPr>
              <w:t>《资格文件》</w:t>
            </w:r>
            <w:r>
              <w:rPr>
                <w:rFonts w:hint="eastAsia" w:asciiTheme="majorEastAsia" w:hAnsiTheme="majorEastAsia" w:eastAsiaTheme="majorEastAsia" w:cstheme="majorEastAsia"/>
                <w:b w:val="0"/>
                <w:bCs/>
                <w:color w:val="auto"/>
                <w:kern w:val="2"/>
                <w:sz w:val="22"/>
                <w:szCs w:val="22"/>
                <w:highlight w:val="none"/>
              </w:rPr>
              <w:t>中提供了相应的证明材料：</w:t>
            </w:r>
          </w:p>
          <w:p w14:paraId="4D216319">
            <w:pPr>
              <w:pStyle w:val="12"/>
              <w:numPr>
                <w:ilvl w:val="0"/>
                <w:numId w:val="0"/>
              </w:numPr>
              <w:adjustRightInd w:val="0"/>
              <w:snapToGrid w:val="0"/>
              <w:spacing w:line="400" w:lineRule="exact"/>
              <w:ind w:firstLine="446" w:firstLineChars="200"/>
              <w:rPr>
                <w:rFonts w:hint="eastAsia" w:asciiTheme="majorEastAsia" w:hAnsiTheme="majorEastAsia" w:eastAsiaTheme="majorEastAsia" w:cstheme="majorEastAsia"/>
                <w:b w:val="0"/>
                <w:bCs/>
                <w:color w:val="auto"/>
                <w:kern w:val="2"/>
                <w:sz w:val="22"/>
                <w:szCs w:val="22"/>
                <w:highlight w:val="none"/>
                <w:lang w:eastAsia="zh-CN"/>
              </w:rPr>
            </w:pPr>
            <w:r>
              <w:rPr>
                <w:rFonts w:hint="eastAsia" w:asciiTheme="majorEastAsia" w:hAnsiTheme="majorEastAsia" w:eastAsiaTheme="majorEastAsia" w:cstheme="majorEastAsia"/>
                <w:b w:val="0"/>
                <w:bCs/>
                <w:color w:val="auto"/>
                <w:kern w:val="2"/>
                <w:sz w:val="22"/>
                <w:szCs w:val="22"/>
                <w:highlight w:val="none"/>
              </w:rPr>
              <w:t>（一）具有独立承担民事责任的能力；（二）具有良好的商业信誉和健全的财务会计制度；</w:t>
            </w:r>
          </w:p>
          <w:p w14:paraId="508DA5F7">
            <w:pPr>
              <w:pStyle w:val="12"/>
              <w:adjustRightInd w:val="0"/>
              <w:snapToGrid w:val="0"/>
              <w:spacing w:line="400" w:lineRule="exact"/>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三）具有履行合同所必需的设备和专业技术能力；（四）有依法缴纳税收和社会保障资金的良好记录；（五）参加政府采购活动前三年内，在经营活动中没有重大违法记录；（六）法律、行政法规规定的其他条件。</w:t>
            </w:r>
          </w:p>
          <w:p w14:paraId="4EF3E17B">
            <w:pPr>
              <w:pStyle w:val="12"/>
              <w:adjustRightInd w:val="0"/>
              <w:snapToGrid w:val="0"/>
              <w:spacing w:line="400" w:lineRule="exact"/>
              <w:ind w:firstLine="450"/>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5662186E">
            <w:pPr>
              <w:pStyle w:val="12"/>
              <w:adjustRightInd w:val="0"/>
              <w:snapToGrid w:val="0"/>
              <w:spacing w:line="400" w:lineRule="exact"/>
              <w:ind w:firstLine="450"/>
              <w:rPr>
                <w:rFonts w:hint="default" w:asciiTheme="majorEastAsia" w:hAnsiTheme="majorEastAsia" w:eastAsiaTheme="majorEastAsia" w:cstheme="majorEastAsia"/>
                <w:b/>
                <w:bCs w:val="0"/>
                <w:color w:val="auto"/>
                <w:kern w:val="2"/>
                <w:sz w:val="22"/>
                <w:szCs w:val="22"/>
                <w:highlight w:val="none"/>
                <w:u w:val="single"/>
                <w:lang w:val="en-US" w:eastAsia="zh-CN"/>
              </w:rPr>
            </w:pPr>
            <w:r>
              <w:rPr>
                <w:rFonts w:hint="eastAsia" w:asciiTheme="majorEastAsia" w:hAnsiTheme="majorEastAsia" w:eastAsiaTheme="majorEastAsia" w:cstheme="majorEastAsia"/>
                <w:b w:val="0"/>
                <w:bCs/>
                <w:color w:val="auto"/>
                <w:kern w:val="2"/>
                <w:sz w:val="22"/>
                <w:szCs w:val="22"/>
                <w:highlight w:val="none"/>
              </w:rPr>
              <w:t>3、我单位没有被各地、各级财政部门限制参加政府采购活动，且在限制期内：</w:t>
            </w:r>
            <w:r>
              <w:rPr>
                <w:rFonts w:hint="eastAsia" w:asciiTheme="majorEastAsia" w:hAnsiTheme="majorEastAsia" w:eastAsiaTheme="majorEastAsia" w:cstheme="majorEastAsia"/>
                <w:b w:val="0"/>
                <w:bCs/>
                <w:color w:val="auto"/>
                <w:kern w:val="2"/>
                <w:sz w:val="22"/>
                <w:szCs w:val="22"/>
                <w:highlight w:val="none"/>
                <w:u w:val="single"/>
                <w:lang w:val="en-US" w:eastAsia="zh-CN"/>
              </w:rPr>
              <w:t xml:space="preserve">       </w:t>
            </w:r>
            <w:r>
              <w:rPr>
                <w:rFonts w:hint="eastAsia" w:asciiTheme="majorEastAsia" w:hAnsiTheme="majorEastAsia" w:eastAsiaTheme="majorEastAsia" w:cstheme="majorEastAsia"/>
                <w:b w:val="0"/>
                <w:bCs/>
                <w:color w:val="auto"/>
                <w:kern w:val="2"/>
                <w:sz w:val="22"/>
                <w:szCs w:val="22"/>
                <w:highlight w:val="none"/>
                <w:u w:val="none"/>
                <w:lang w:val="en-US" w:eastAsia="zh-CN"/>
              </w:rPr>
              <w:t>。</w:t>
            </w:r>
            <w:r>
              <w:rPr>
                <w:rFonts w:hint="eastAsia" w:asciiTheme="majorEastAsia" w:hAnsiTheme="majorEastAsia" w:eastAsiaTheme="majorEastAsia" w:cstheme="majorEastAsia"/>
                <w:b/>
                <w:bCs w:val="0"/>
                <w:color w:val="auto"/>
                <w:kern w:val="2"/>
                <w:sz w:val="22"/>
                <w:szCs w:val="22"/>
                <w:highlight w:val="none"/>
                <w:u w:val="none"/>
                <w:lang w:val="en-US" w:eastAsia="zh-CN"/>
              </w:rPr>
              <w:t>（</w:t>
            </w:r>
            <w:r>
              <w:rPr>
                <w:rFonts w:hint="eastAsia" w:asciiTheme="majorEastAsia" w:hAnsiTheme="majorEastAsia" w:eastAsiaTheme="majorEastAsia" w:cstheme="majorEastAsia"/>
                <w:b/>
                <w:bCs w:val="0"/>
                <w:color w:val="FF0000"/>
                <w:kern w:val="2"/>
                <w:sz w:val="22"/>
                <w:szCs w:val="22"/>
                <w:highlight w:val="none"/>
                <w:u w:val="none"/>
                <w:lang w:val="en-US" w:eastAsia="zh-CN"/>
              </w:rPr>
              <w:t>没有请填写无</w:t>
            </w:r>
            <w:r>
              <w:rPr>
                <w:rFonts w:hint="eastAsia" w:asciiTheme="majorEastAsia" w:hAnsiTheme="majorEastAsia" w:eastAsiaTheme="majorEastAsia" w:cstheme="majorEastAsia"/>
                <w:b/>
                <w:bCs w:val="0"/>
                <w:color w:val="auto"/>
                <w:kern w:val="2"/>
                <w:sz w:val="22"/>
                <w:szCs w:val="22"/>
                <w:highlight w:val="none"/>
                <w:u w:val="none"/>
                <w:lang w:val="en-US" w:eastAsia="zh-CN"/>
              </w:rPr>
              <w:t>）</w:t>
            </w:r>
          </w:p>
          <w:p w14:paraId="1B14A148">
            <w:pPr>
              <w:pStyle w:val="12"/>
              <w:adjustRightInd w:val="0"/>
              <w:snapToGrid w:val="0"/>
              <w:spacing w:line="400" w:lineRule="exact"/>
              <w:ind w:firstLine="450"/>
              <w:rPr>
                <w:rFonts w:hint="default" w:asciiTheme="majorEastAsia" w:hAnsiTheme="majorEastAsia" w:eastAsiaTheme="majorEastAsia" w:cstheme="majorEastAsia"/>
                <w:b w:val="0"/>
                <w:bCs/>
                <w:color w:val="auto"/>
                <w:sz w:val="22"/>
                <w:szCs w:val="22"/>
                <w:highlight w:val="none"/>
                <w:u w:val="none"/>
                <w:lang w:val="en-US" w:eastAsia="zh-CN"/>
              </w:rPr>
            </w:pPr>
            <w:r>
              <w:rPr>
                <w:rFonts w:hint="eastAsia" w:asciiTheme="majorEastAsia" w:hAnsiTheme="majorEastAsia" w:eastAsiaTheme="majorEastAsia" w:cstheme="majorEastAsia"/>
                <w:b w:val="0"/>
                <w:bCs/>
                <w:color w:val="auto"/>
                <w:sz w:val="22"/>
                <w:szCs w:val="22"/>
                <w:highlight w:val="none"/>
              </w:rPr>
              <w:t>4、</w:t>
            </w:r>
            <w:r>
              <w:rPr>
                <w:rFonts w:hint="eastAsia" w:asciiTheme="majorEastAsia" w:hAnsiTheme="majorEastAsia" w:eastAsiaTheme="majorEastAsia" w:cstheme="majorEastAsia"/>
                <w:b w:val="0"/>
                <w:bCs/>
                <w:color w:val="auto"/>
                <w:kern w:val="2"/>
                <w:sz w:val="22"/>
                <w:szCs w:val="22"/>
                <w:highlight w:val="none"/>
                <w:lang w:val="en-US" w:eastAsia="zh-CN" w:bidi="ar-SA"/>
              </w:rPr>
              <w:t>我单位参与本项目政府采购活动3年内其它重大违法记录（重大违法记录，是指供应商因违法经营受到刑事处罚或者责令停产停业、吊销许可证或者执照、较大数额罚款等行政处罚）情况声明</w:t>
            </w: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u w:val="single"/>
                <w:lang w:val="en-US" w:eastAsia="zh-CN"/>
              </w:rPr>
              <w:t xml:space="preserve">           </w:t>
            </w:r>
            <w:r>
              <w:rPr>
                <w:rFonts w:hint="eastAsia" w:asciiTheme="majorEastAsia" w:hAnsiTheme="majorEastAsia" w:eastAsiaTheme="majorEastAsia" w:cstheme="majorEastAsia"/>
                <w:b w:val="0"/>
                <w:bCs/>
                <w:color w:val="auto"/>
                <w:sz w:val="22"/>
                <w:szCs w:val="22"/>
                <w:highlight w:val="none"/>
                <w:u w:val="none"/>
                <w:lang w:val="en-US" w:eastAsia="zh-CN"/>
              </w:rPr>
              <w:t>。</w:t>
            </w:r>
            <w:r>
              <w:rPr>
                <w:rFonts w:hint="eastAsia" w:asciiTheme="majorEastAsia" w:hAnsiTheme="majorEastAsia" w:eastAsiaTheme="majorEastAsia" w:cstheme="majorEastAsia"/>
                <w:b/>
                <w:bCs w:val="0"/>
                <w:color w:val="auto"/>
                <w:kern w:val="2"/>
                <w:sz w:val="22"/>
                <w:szCs w:val="22"/>
                <w:highlight w:val="none"/>
                <w:u w:val="none"/>
                <w:lang w:val="en-US" w:eastAsia="zh-CN"/>
              </w:rPr>
              <w:t>（</w:t>
            </w:r>
            <w:r>
              <w:rPr>
                <w:rFonts w:hint="eastAsia" w:asciiTheme="majorEastAsia" w:hAnsiTheme="majorEastAsia" w:eastAsiaTheme="majorEastAsia" w:cstheme="majorEastAsia"/>
                <w:b/>
                <w:bCs w:val="0"/>
                <w:color w:val="FF0000"/>
                <w:kern w:val="2"/>
                <w:sz w:val="22"/>
                <w:szCs w:val="22"/>
                <w:highlight w:val="none"/>
                <w:u w:val="none"/>
                <w:lang w:val="en-US" w:eastAsia="zh-CN"/>
              </w:rPr>
              <w:t>没有请填写无</w:t>
            </w:r>
            <w:r>
              <w:rPr>
                <w:rFonts w:hint="eastAsia" w:asciiTheme="majorEastAsia" w:hAnsiTheme="majorEastAsia" w:eastAsiaTheme="majorEastAsia" w:cstheme="majorEastAsia"/>
                <w:b/>
                <w:bCs w:val="0"/>
                <w:color w:val="auto"/>
                <w:kern w:val="2"/>
                <w:sz w:val="22"/>
                <w:szCs w:val="22"/>
                <w:highlight w:val="none"/>
                <w:u w:val="none"/>
                <w:lang w:val="en-US" w:eastAsia="zh-CN"/>
              </w:rPr>
              <w:t>）</w:t>
            </w:r>
          </w:p>
          <w:p w14:paraId="389E0C67">
            <w:pPr>
              <w:tabs>
                <w:tab w:val="center" w:pos="4483"/>
              </w:tabs>
              <w:adjustRightInd w:val="0"/>
              <w:spacing w:line="360" w:lineRule="auto"/>
              <w:ind w:firstLine="400"/>
              <w:rPr>
                <w:rFonts w:hint="eastAsia" w:asciiTheme="majorEastAsia" w:hAnsiTheme="majorEastAsia" w:eastAsiaTheme="majorEastAsia" w:cstheme="majorEastAsia"/>
                <w:b w:val="0"/>
                <w:bCs/>
                <w:color w:val="auto"/>
                <w:sz w:val="22"/>
                <w:szCs w:val="22"/>
                <w:highlight w:val="none"/>
                <w:lang w:eastAsia="zh-CN"/>
              </w:rPr>
            </w:pPr>
            <w:r>
              <w:rPr>
                <w:rFonts w:hint="eastAsia" w:asciiTheme="majorEastAsia" w:hAnsiTheme="majorEastAsia" w:eastAsiaTheme="majorEastAsia" w:cstheme="majorEastAsia"/>
                <w:b w:val="0"/>
                <w:bCs/>
                <w:color w:val="auto"/>
                <w:sz w:val="22"/>
                <w:szCs w:val="22"/>
                <w:highlight w:val="none"/>
                <w:u w:val="none"/>
              </w:rPr>
              <w:t>5、我单位符合本项目特定资格条件：</w:t>
            </w:r>
            <w:r>
              <w:rPr>
                <w:rFonts w:hint="eastAsia" w:asciiTheme="majorEastAsia" w:hAnsiTheme="majorEastAsia" w:eastAsiaTheme="majorEastAsia" w:cstheme="majorEastAsia"/>
                <w:b w:val="0"/>
                <w:bCs/>
                <w:color w:val="auto"/>
                <w:sz w:val="22"/>
                <w:szCs w:val="22"/>
                <w:highlight w:val="none"/>
                <w:u w:val="single"/>
                <w:lang w:val="en-US" w:eastAsia="zh-CN"/>
              </w:rPr>
              <w:t xml:space="preserve">      </w:t>
            </w:r>
            <w:r>
              <w:rPr>
                <w:rFonts w:hint="eastAsia" w:asciiTheme="majorEastAsia" w:hAnsiTheme="majorEastAsia" w:eastAsiaTheme="majorEastAsia" w:cstheme="majorEastAsia"/>
                <w:b w:val="0"/>
                <w:bCs/>
                <w:color w:val="auto"/>
                <w:sz w:val="22"/>
                <w:szCs w:val="22"/>
                <w:highlight w:val="none"/>
                <w:u w:val="none"/>
              </w:rPr>
              <w:t>的要求，并在</w:t>
            </w:r>
            <w:r>
              <w:rPr>
                <w:rFonts w:hint="eastAsia" w:asciiTheme="majorEastAsia" w:hAnsiTheme="majorEastAsia" w:eastAsiaTheme="majorEastAsia" w:cstheme="majorEastAsia"/>
                <w:b w:val="0"/>
                <w:bCs/>
                <w:color w:val="auto"/>
                <w:sz w:val="22"/>
                <w:szCs w:val="22"/>
                <w:highlight w:val="none"/>
                <w:u w:val="none"/>
                <w:lang w:eastAsia="zh-CN"/>
              </w:rPr>
              <w:t>《资格文件》</w:t>
            </w:r>
            <w:r>
              <w:rPr>
                <w:rFonts w:hint="eastAsia" w:asciiTheme="majorEastAsia" w:hAnsiTheme="majorEastAsia" w:eastAsiaTheme="majorEastAsia" w:cstheme="majorEastAsia"/>
                <w:b w:val="0"/>
                <w:bCs/>
                <w:color w:val="auto"/>
                <w:sz w:val="22"/>
                <w:szCs w:val="22"/>
                <w:highlight w:val="none"/>
              </w:rPr>
              <w:t>中提供了相应的证明材料</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FF0000"/>
                <w:sz w:val="22"/>
                <w:szCs w:val="22"/>
                <w:highlight w:val="none"/>
                <w:u w:val="single"/>
                <w:lang w:eastAsia="zh-CN"/>
              </w:rPr>
              <w:t>采购文件规范要求</w:t>
            </w:r>
            <w:r>
              <w:rPr>
                <w:rFonts w:hint="eastAsia" w:asciiTheme="majorEastAsia" w:hAnsiTheme="majorEastAsia" w:eastAsiaTheme="majorEastAsia" w:cstheme="majorEastAsia"/>
                <w:b w:val="0"/>
                <w:bCs/>
                <w:color w:val="FF0000"/>
                <w:sz w:val="22"/>
                <w:szCs w:val="22"/>
                <w:highlight w:val="none"/>
                <w:u w:val="single"/>
              </w:rPr>
              <w:t>没有要求特定资格条件的，本条款空格处可以空白</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u w:val="single"/>
                <w:lang w:eastAsia="zh-CN"/>
              </w:rPr>
              <w:t>。</w:t>
            </w:r>
          </w:p>
          <w:p w14:paraId="0843B881">
            <w:pPr>
              <w:tabs>
                <w:tab w:val="center" w:pos="4483"/>
              </w:tabs>
              <w:adjustRightInd w:val="0"/>
              <w:spacing w:line="360" w:lineRule="auto"/>
              <w:ind w:firstLine="446" w:firstLineChars="2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A8C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38755AC9">
            <w:pPr>
              <w:pStyle w:val="12"/>
              <w:adjustRightInd w:val="0"/>
              <w:snapToGrid w:val="0"/>
              <w:spacing w:line="400" w:lineRule="exact"/>
              <w:ind w:left="422" w:firstLine="331"/>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供应商名称（加盖盖章）：</w:t>
            </w:r>
          </w:p>
        </w:tc>
      </w:tr>
      <w:tr w14:paraId="4F85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0FA2EBAB">
            <w:pPr>
              <w:pStyle w:val="12"/>
              <w:adjustRightInd w:val="0"/>
              <w:snapToGrid w:val="0"/>
              <w:spacing w:line="400" w:lineRule="exact"/>
              <w:ind w:left="422" w:firstLine="331"/>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法定代表人（签字或盖章）或授权代表（签字）：</w:t>
            </w:r>
          </w:p>
        </w:tc>
      </w:tr>
      <w:tr w14:paraId="10A2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162545BD">
            <w:pPr>
              <w:pStyle w:val="12"/>
              <w:adjustRightInd w:val="0"/>
              <w:snapToGrid w:val="0"/>
              <w:spacing w:line="400" w:lineRule="exact"/>
              <w:ind w:left="422" w:firstLine="331"/>
              <w:rPr>
                <w:rFonts w:hint="eastAsia" w:asciiTheme="majorEastAsia" w:hAnsiTheme="majorEastAsia" w:eastAsiaTheme="majorEastAsia" w:cstheme="majorEastAsia"/>
                <w:b w:val="0"/>
                <w:bCs/>
                <w:color w:val="auto"/>
                <w:kern w:val="2"/>
                <w:sz w:val="22"/>
                <w:szCs w:val="22"/>
                <w:highlight w:val="none"/>
              </w:rPr>
            </w:pPr>
            <w:r>
              <w:rPr>
                <w:rFonts w:hint="eastAsia" w:asciiTheme="majorEastAsia" w:hAnsiTheme="majorEastAsia" w:eastAsiaTheme="majorEastAsia" w:cstheme="majorEastAsia"/>
                <w:b w:val="0"/>
                <w:bCs/>
                <w:color w:val="auto"/>
                <w:kern w:val="2"/>
                <w:sz w:val="22"/>
                <w:szCs w:val="22"/>
                <w:highlight w:val="none"/>
              </w:rPr>
              <w:t>签署日期：</w:t>
            </w:r>
          </w:p>
        </w:tc>
      </w:tr>
    </w:tbl>
    <w:p w14:paraId="032C0D8A">
      <w:pPr>
        <w:spacing w:line="360" w:lineRule="exact"/>
        <w:jc w:val="left"/>
        <w:rPr>
          <w:rFonts w:hint="eastAsia" w:asciiTheme="majorEastAsia" w:hAnsiTheme="majorEastAsia" w:eastAsiaTheme="majorEastAsia" w:cstheme="majorEastAsia"/>
          <w:bCs/>
          <w:color w:val="auto"/>
          <w:sz w:val="22"/>
          <w:szCs w:val="22"/>
          <w:highlight w:val="none"/>
          <w:u w:val="single"/>
        </w:rPr>
      </w:pPr>
    </w:p>
    <w:p w14:paraId="171A76E8">
      <w:pPr>
        <w:spacing w:line="360" w:lineRule="exact"/>
        <w:jc w:val="left"/>
        <w:rPr>
          <w:rFonts w:hint="eastAsia" w:asciiTheme="majorEastAsia" w:hAnsiTheme="majorEastAsia" w:eastAsiaTheme="majorEastAsia" w:cstheme="majorEastAsia"/>
          <w:bCs/>
          <w:color w:val="auto"/>
          <w:sz w:val="22"/>
          <w:szCs w:val="22"/>
          <w:highlight w:val="none"/>
          <w:u w:val="single"/>
        </w:rPr>
      </w:pPr>
      <w:r>
        <w:rPr>
          <w:rFonts w:hint="eastAsia" w:asciiTheme="majorEastAsia" w:hAnsiTheme="majorEastAsia" w:eastAsiaTheme="majorEastAsia" w:cstheme="majorEastAsia"/>
          <w:bCs/>
          <w:color w:val="auto"/>
          <w:sz w:val="22"/>
          <w:szCs w:val="22"/>
          <w:highlight w:val="none"/>
          <w:u w:val="single"/>
        </w:rPr>
        <w:t>备注：▲投标供应商必须按要求提供本声明，不提供按无效投标处理。</w:t>
      </w:r>
    </w:p>
    <w:p w14:paraId="7F640E24">
      <w:pPr>
        <w:spacing w:line="360" w:lineRule="exact"/>
        <w:jc w:val="left"/>
        <w:rPr>
          <w:rFonts w:hint="eastAsia" w:asciiTheme="majorEastAsia" w:hAnsiTheme="majorEastAsia" w:eastAsiaTheme="majorEastAsia" w:cstheme="majorEastAsia"/>
          <w:b/>
          <w:bCs/>
          <w:color w:val="auto"/>
          <w:sz w:val="32"/>
          <w:szCs w:val="32"/>
          <w:highlight w:val="none"/>
        </w:rPr>
      </w:pPr>
    </w:p>
    <w:p w14:paraId="5537A11C">
      <w:pPr>
        <w:spacing w:line="360" w:lineRule="exact"/>
        <w:jc w:val="left"/>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rPr>
        <w:t>附件</w:t>
      </w:r>
      <w:r>
        <w:rPr>
          <w:rFonts w:hint="eastAsia" w:asciiTheme="majorEastAsia" w:hAnsiTheme="majorEastAsia" w:eastAsiaTheme="majorEastAsia" w:cstheme="majorEastAsia"/>
          <w:b/>
          <w:bCs/>
          <w:color w:val="auto"/>
          <w:sz w:val="32"/>
          <w:szCs w:val="32"/>
          <w:highlight w:val="none"/>
          <w:lang w:val="en-US" w:eastAsia="zh-CN"/>
        </w:rPr>
        <w:t>七</w:t>
      </w:r>
    </w:p>
    <w:p w14:paraId="1193B4C5">
      <w:pPr>
        <w:jc w:val="center"/>
        <w:rPr>
          <w:rFonts w:hint="eastAsia" w:asciiTheme="majorEastAsia" w:hAnsiTheme="majorEastAsia" w:eastAsiaTheme="majorEastAsia" w:cstheme="majorEastAsia"/>
          <w:b/>
          <w:bCs/>
          <w:color w:val="auto"/>
          <w:sz w:val="32"/>
          <w:szCs w:val="32"/>
          <w:highlight w:val="none"/>
        </w:rPr>
      </w:pPr>
      <w:bookmarkStart w:id="50" w:name="_Toc7010_WPSOffice_Level3"/>
      <w:r>
        <w:rPr>
          <w:rFonts w:hint="eastAsia" w:asciiTheme="majorEastAsia" w:hAnsiTheme="majorEastAsia" w:eastAsiaTheme="majorEastAsia" w:cstheme="majorEastAsia"/>
          <w:b/>
          <w:bCs/>
          <w:color w:val="auto"/>
          <w:sz w:val="32"/>
          <w:szCs w:val="32"/>
          <w:highlight w:val="none"/>
        </w:rPr>
        <w:t>法定代表人诚信投标承诺书</w:t>
      </w:r>
      <w:bookmarkEnd w:id="50"/>
    </w:p>
    <w:p w14:paraId="4F68899B">
      <w:pPr>
        <w:spacing w:line="360" w:lineRule="auto"/>
        <w:jc w:val="left"/>
        <w:rPr>
          <w:rFonts w:hint="eastAsia" w:asciiTheme="majorEastAsia" w:hAnsiTheme="majorEastAsia" w:eastAsiaTheme="majorEastAsia" w:cstheme="majorEastAsia"/>
          <w:b w:val="0"/>
          <w:bCs/>
          <w:color w:val="auto"/>
          <w:sz w:val="24"/>
          <w:szCs w:val="24"/>
          <w:highlight w:val="none"/>
        </w:rPr>
      </w:pPr>
    </w:p>
    <w:p w14:paraId="32E45422">
      <w:pPr>
        <w:spacing w:line="460" w:lineRule="atLeast"/>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本人以企业法定代表人的身份郑重承诺：</w:t>
      </w:r>
    </w:p>
    <w:p w14:paraId="27BA79DE">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将遵循公开、公平、公正和诚信信用的原则参加</w:t>
      </w:r>
      <w:r>
        <w:rPr>
          <w:rFonts w:hint="eastAsia" w:asciiTheme="majorEastAsia" w:hAnsiTheme="majorEastAsia" w:eastAsiaTheme="majorEastAsia" w:cstheme="majorEastAsia"/>
          <w:b w:val="0"/>
          <w:bCs/>
          <w:color w:val="auto"/>
          <w:sz w:val="22"/>
          <w:szCs w:val="22"/>
          <w:highlight w:val="none"/>
          <w:u w:val="single"/>
          <w:lang w:eastAsia="zh-CN"/>
        </w:rPr>
        <w:t>2024年泰顺县与温州日报报业集团宣传战略合作项目</w:t>
      </w:r>
      <w:r>
        <w:rPr>
          <w:rFonts w:hint="eastAsia" w:asciiTheme="majorEastAsia" w:hAnsiTheme="majorEastAsia" w:eastAsiaTheme="majorEastAsia" w:cstheme="majorEastAsia"/>
          <w:b w:val="0"/>
          <w:bCs/>
          <w:color w:val="auto"/>
          <w:sz w:val="22"/>
          <w:szCs w:val="22"/>
          <w:highlight w:val="none"/>
          <w:u w:val="single"/>
        </w:rPr>
        <w:t>（采购编号：</w:t>
      </w:r>
      <w:r>
        <w:rPr>
          <w:rFonts w:hint="eastAsia" w:asciiTheme="majorEastAsia" w:hAnsiTheme="majorEastAsia" w:eastAsiaTheme="majorEastAsia" w:cstheme="majorEastAsia"/>
          <w:b w:val="0"/>
          <w:bCs/>
          <w:color w:val="auto"/>
          <w:sz w:val="22"/>
          <w:szCs w:val="22"/>
          <w:highlight w:val="none"/>
          <w:u w:val="single"/>
          <w:lang w:eastAsia="zh-CN"/>
        </w:rPr>
        <w:t>TSCG202411015</w:t>
      </w:r>
      <w:r>
        <w:rPr>
          <w:rFonts w:hint="eastAsia" w:asciiTheme="majorEastAsia" w:hAnsiTheme="majorEastAsia" w:eastAsiaTheme="majorEastAsia" w:cstheme="majorEastAsia"/>
          <w:b w:val="0"/>
          <w:bCs/>
          <w:color w:val="auto"/>
          <w:sz w:val="22"/>
          <w:szCs w:val="22"/>
          <w:highlight w:val="none"/>
          <w:u w:val="single"/>
        </w:rPr>
        <w:t>）</w:t>
      </w:r>
      <w:r>
        <w:rPr>
          <w:rFonts w:hint="eastAsia" w:asciiTheme="majorEastAsia" w:hAnsiTheme="majorEastAsia" w:eastAsiaTheme="majorEastAsia" w:cstheme="majorEastAsia"/>
          <w:b w:val="0"/>
          <w:bCs/>
          <w:color w:val="auto"/>
          <w:sz w:val="22"/>
          <w:szCs w:val="22"/>
          <w:highlight w:val="none"/>
        </w:rPr>
        <w:t>的投标；</w:t>
      </w:r>
    </w:p>
    <w:p w14:paraId="2FA88A5C">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u w:val="single"/>
        </w:rPr>
      </w:pPr>
      <w:r>
        <w:rPr>
          <w:rFonts w:hint="eastAsia" w:asciiTheme="majorEastAsia" w:hAnsiTheme="majorEastAsia" w:eastAsiaTheme="majorEastAsia" w:cstheme="majorEastAsia"/>
          <w:b w:val="0"/>
          <w:bCs/>
          <w:color w:val="auto"/>
          <w:sz w:val="22"/>
          <w:szCs w:val="22"/>
          <w:highlight w:val="none"/>
        </w:rPr>
        <w:t>一、杜绝以收取管理费等形式的一切挂靠、违法转包、分包行为；并选派有丰富经验、无不良行为记录的在项目管理人员、技术人员，严格按</w:t>
      </w:r>
      <w:r>
        <w:rPr>
          <w:rFonts w:hint="eastAsia" w:asciiTheme="majorEastAsia" w:hAnsiTheme="majorEastAsia" w:eastAsiaTheme="majorEastAsia" w:cstheme="majorEastAsia"/>
          <w:b w:val="0"/>
          <w:bCs/>
          <w:color w:val="auto"/>
          <w:sz w:val="22"/>
          <w:szCs w:val="22"/>
          <w:highlight w:val="none"/>
          <w:lang w:eastAsia="zh-CN"/>
        </w:rPr>
        <w:t>采购文件规范要求</w:t>
      </w:r>
      <w:r>
        <w:rPr>
          <w:rFonts w:hint="eastAsia" w:asciiTheme="majorEastAsia" w:hAnsiTheme="majorEastAsia" w:eastAsiaTheme="majorEastAsia" w:cstheme="majorEastAsia"/>
          <w:b w:val="0"/>
          <w:bCs/>
          <w:color w:val="auto"/>
          <w:sz w:val="22"/>
          <w:szCs w:val="22"/>
          <w:highlight w:val="none"/>
        </w:rPr>
        <w:t>、</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及合同等要求保证拟派人员的到岗率。</w:t>
      </w:r>
    </w:p>
    <w:p w14:paraId="44A0D6C8">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二、</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所提供的一切材料都是真实、有效、合法的。</w:t>
      </w:r>
    </w:p>
    <w:p w14:paraId="539E921A">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三、不与其他投标人相互串通投标报价，不排挤其他投标人的公平竞争，不损害招标人或其他投标人的合法权益。</w:t>
      </w:r>
    </w:p>
    <w:p w14:paraId="5B319EDD">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四、不与采购人或招标代理机构串通投标，不损害国家利益，社会公共利益或其他人的合法权益。</w:t>
      </w:r>
    </w:p>
    <w:p w14:paraId="0922E6E6">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五、不向采购人或者评审小组成员行贿以牟取中标(成交)。</w:t>
      </w:r>
    </w:p>
    <w:p w14:paraId="1316E0C0">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六、不以其他人名义投标或者以其他方式弄虚作假，骗取中标(成交)。</w:t>
      </w:r>
    </w:p>
    <w:p w14:paraId="20F2822D">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七、不在开标后进行虚假恶意投诉。</w:t>
      </w:r>
    </w:p>
    <w:p w14:paraId="15BEE8A8">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755A1F38">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九、没有被各地、各级财政部门禁止参加政府采购活动，且在限制期限内：</w:t>
      </w:r>
    </w:p>
    <w:p w14:paraId="3F9B762D">
      <w:pPr>
        <w:spacing w:line="460" w:lineRule="atLeast"/>
        <w:ind w:firstLine="446" w:firstLineChars="200"/>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十、参与本项目政府采购活动3年内没有重大违法记录情况。</w:t>
      </w:r>
    </w:p>
    <w:p w14:paraId="0EA883C4">
      <w:pPr>
        <w:spacing w:line="460" w:lineRule="atLeast"/>
        <w:ind w:firstLine="446" w:firstLineChars="2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3A852712">
      <w:pPr>
        <w:spacing w:line="460" w:lineRule="atLeast"/>
        <w:ind w:right="1120" w:firstLine="4348" w:firstLineChars="195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法定代表人（签字或签章）：</w:t>
      </w:r>
    </w:p>
    <w:p w14:paraId="69721129">
      <w:pPr>
        <w:spacing w:line="460" w:lineRule="atLeast"/>
        <w:ind w:right="1120" w:firstLine="4348" w:firstLineChars="195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投标供应商（盖章）</w:t>
      </w:r>
    </w:p>
    <w:p w14:paraId="6B61258C">
      <w:pPr>
        <w:spacing w:line="460" w:lineRule="atLeast"/>
        <w:ind w:right="1120" w:firstLine="4460" w:firstLineChars="200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承诺书签署日期：</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rPr>
        <w:t>年</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rPr>
        <w:t>月</w:t>
      </w:r>
      <w:r>
        <w:rPr>
          <w:rFonts w:hint="eastAsia" w:asciiTheme="majorEastAsia" w:hAnsiTheme="majorEastAsia" w:eastAsiaTheme="majorEastAsia" w:cstheme="majorEastAsia"/>
          <w:b w:val="0"/>
          <w:bCs/>
          <w:color w:val="auto"/>
          <w:sz w:val="22"/>
          <w:szCs w:val="22"/>
          <w:highlight w:val="none"/>
          <w:lang w:val="en-US" w:eastAsia="zh-CN"/>
        </w:rPr>
        <w:t xml:space="preserve"> </w:t>
      </w:r>
      <w:r>
        <w:rPr>
          <w:rFonts w:hint="eastAsia" w:asciiTheme="majorEastAsia" w:hAnsiTheme="majorEastAsia" w:eastAsiaTheme="majorEastAsia" w:cstheme="majorEastAsia"/>
          <w:b w:val="0"/>
          <w:bCs/>
          <w:color w:val="auto"/>
          <w:sz w:val="22"/>
          <w:szCs w:val="22"/>
          <w:highlight w:val="none"/>
        </w:rPr>
        <w:t>日</w:t>
      </w:r>
    </w:p>
    <w:p w14:paraId="70EED0B9">
      <w:pPr>
        <w:spacing w:line="360" w:lineRule="exact"/>
        <w:jc w:val="left"/>
        <w:rPr>
          <w:rFonts w:hint="eastAsia" w:asciiTheme="majorEastAsia" w:hAnsiTheme="majorEastAsia" w:eastAsiaTheme="majorEastAsia" w:cstheme="majorEastAsia"/>
          <w:b w:val="0"/>
          <w:bCs/>
          <w:color w:val="auto"/>
          <w:sz w:val="22"/>
          <w:szCs w:val="22"/>
          <w:highlight w:val="none"/>
          <w:u w:val="single"/>
        </w:rPr>
      </w:pPr>
    </w:p>
    <w:p w14:paraId="655D7562">
      <w:pPr>
        <w:spacing w:line="360" w:lineRule="exact"/>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u w:val="single"/>
        </w:rPr>
        <w:t>备注：▲投标供应商必须提供本承诺书，不提供按无效投标处理。</w:t>
      </w:r>
    </w:p>
    <w:p w14:paraId="33151E77">
      <w:pPr>
        <w:pStyle w:val="12"/>
        <w:spacing w:line="360" w:lineRule="exact"/>
        <w:jc w:val="center"/>
        <w:rPr>
          <w:rFonts w:hint="eastAsia" w:asciiTheme="majorEastAsia" w:hAnsiTheme="majorEastAsia" w:eastAsiaTheme="majorEastAsia" w:cstheme="majorEastAsia"/>
          <w:b w:val="0"/>
          <w:bCs/>
          <w:color w:val="auto"/>
          <w:sz w:val="22"/>
          <w:szCs w:val="22"/>
          <w:highlight w:val="none"/>
        </w:rPr>
      </w:pPr>
    </w:p>
    <w:p w14:paraId="1C38DF9A">
      <w:pPr>
        <w:autoSpaceDE w:val="0"/>
        <w:autoSpaceDN w:val="0"/>
        <w:adjustRightInd w:val="0"/>
        <w:spacing w:line="360" w:lineRule="exact"/>
        <w:jc w:val="left"/>
        <w:rPr>
          <w:rFonts w:hint="eastAsia" w:asciiTheme="majorEastAsia" w:hAnsiTheme="majorEastAsia" w:eastAsiaTheme="majorEastAsia" w:cstheme="majorEastAsia"/>
          <w:color w:val="auto"/>
          <w:sz w:val="32"/>
          <w:highlight w:val="none"/>
          <w:lang w:val="zh-CN"/>
        </w:rPr>
      </w:pPr>
    </w:p>
    <w:p w14:paraId="1D2266F9">
      <w:pPr>
        <w:pStyle w:val="12"/>
        <w:spacing w:line="360" w:lineRule="exact"/>
        <w:jc w:val="left"/>
        <w:rPr>
          <w:rFonts w:hint="eastAsia" w:asciiTheme="majorEastAsia" w:hAnsiTheme="majorEastAsia" w:eastAsiaTheme="majorEastAsia" w:cstheme="majorEastAsia"/>
          <w:b/>
          <w:bCs/>
          <w:color w:val="auto"/>
          <w:sz w:val="32"/>
          <w:highlight w:val="none"/>
          <w:lang w:eastAsia="zh-CN"/>
        </w:rPr>
      </w:pPr>
      <w:r>
        <w:rPr>
          <w:rFonts w:hint="eastAsia" w:asciiTheme="majorEastAsia" w:hAnsiTheme="majorEastAsia" w:eastAsiaTheme="majorEastAsia" w:cstheme="majorEastAsia"/>
          <w:b/>
          <w:bCs/>
          <w:color w:val="auto"/>
          <w:sz w:val="32"/>
          <w:highlight w:val="none"/>
          <w:lang w:val="zh-CN"/>
        </w:rPr>
        <w:t>附件</w:t>
      </w:r>
      <w:r>
        <w:rPr>
          <w:rFonts w:hint="eastAsia" w:asciiTheme="majorEastAsia" w:hAnsiTheme="majorEastAsia" w:eastAsiaTheme="majorEastAsia" w:cstheme="majorEastAsia"/>
          <w:b/>
          <w:bCs/>
          <w:color w:val="auto"/>
          <w:sz w:val="32"/>
          <w:highlight w:val="none"/>
          <w:lang w:val="en-US" w:eastAsia="zh-CN"/>
        </w:rPr>
        <w:t>八</w:t>
      </w:r>
    </w:p>
    <w:p w14:paraId="5E4E6460">
      <w:pPr>
        <w:pStyle w:val="12"/>
        <w:spacing w:line="360" w:lineRule="exact"/>
        <w:jc w:val="center"/>
        <w:rPr>
          <w:rFonts w:hint="eastAsia" w:asciiTheme="majorEastAsia" w:hAnsiTheme="majorEastAsia" w:eastAsiaTheme="majorEastAsia" w:cstheme="majorEastAsia"/>
          <w:b/>
          <w:bCs/>
          <w:color w:val="auto"/>
          <w:sz w:val="32"/>
          <w:highlight w:val="none"/>
          <w:lang w:val="zh-CN"/>
        </w:rPr>
      </w:pPr>
      <w:bookmarkStart w:id="51" w:name="_Toc18541_WPSOffice_Level3"/>
      <w:r>
        <w:rPr>
          <w:rFonts w:hint="eastAsia" w:asciiTheme="majorEastAsia" w:hAnsiTheme="majorEastAsia" w:eastAsiaTheme="majorEastAsia" w:cstheme="majorEastAsia"/>
          <w:b/>
          <w:bCs/>
          <w:color w:val="auto"/>
          <w:sz w:val="32"/>
          <w:highlight w:val="none"/>
          <w:lang w:val="zh-CN"/>
        </w:rPr>
        <w:t>（一）商务偏离表</w:t>
      </w:r>
      <w:bookmarkEnd w:id="51"/>
    </w:p>
    <w:p w14:paraId="7B16E4C6">
      <w:pPr>
        <w:autoSpaceDE w:val="0"/>
        <w:autoSpaceDN w:val="0"/>
        <w:adjustRightInd w:val="0"/>
        <w:spacing w:line="360" w:lineRule="exact"/>
        <w:jc w:val="center"/>
        <w:rPr>
          <w:rFonts w:hint="eastAsia" w:asciiTheme="majorEastAsia" w:hAnsiTheme="majorEastAsia" w:eastAsiaTheme="majorEastAsia" w:cstheme="majorEastAsia"/>
          <w:color w:val="auto"/>
          <w:sz w:val="32"/>
          <w:highlight w:val="none"/>
          <w:lang w:val="zh-CN"/>
        </w:rPr>
      </w:pPr>
    </w:p>
    <w:tbl>
      <w:tblPr>
        <w:tblStyle w:val="2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40230201">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3F5805F">
            <w:pPr>
              <w:autoSpaceDE w:val="0"/>
              <w:autoSpaceDN w:val="0"/>
              <w:adjustRightInd w:val="0"/>
              <w:spacing w:line="3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0894960">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4BE8A6F7">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5BB96605">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57ABAF8D">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1AC14B5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43DCB5AB">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F038C8F">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9B9D598">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0AA272C">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725B22F3">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135730A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540E0B90">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D6104E8">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3DA966C">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374D7222">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7A6B29CB">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1D35822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6F9E8E2F">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2F8F5EA">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375861F5">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689FE7D">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3C75B982">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7950FDEE">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385465B4">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9FBCE38">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F27BA46">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3E1C0872">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D46E7B3">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0B8BCBD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551CB56C">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6F2CC5F">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6EFFB79">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5324828">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56354DF">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2D49C63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344E3CD3">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90DD9D7">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70BD1EB">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AFB8828">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CE9650A">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6EE5FA1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1E0EA5E4">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B4604BC">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D091F42">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2F909AB">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2D1DC8F7">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0971818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01DEF745">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23D06BC">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FA10E09">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7944149">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2D4B7E49">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r w14:paraId="5530BC1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44A097AA">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FC70A2D">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D7C0622">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F64703B">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82BBC8D">
            <w:pPr>
              <w:autoSpaceDE w:val="0"/>
              <w:autoSpaceDN w:val="0"/>
              <w:adjustRightInd w:val="0"/>
              <w:spacing w:line="360" w:lineRule="exact"/>
              <w:jc w:val="center"/>
              <w:rPr>
                <w:rFonts w:hint="eastAsia" w:asciiTheme="majorEastAsia" w:hAnsiTheme="majorEastAsia" w:eastAsiaTheme="majorEastAsia" w:cstheme="majorEastAsia"/>
                <w:color w:val="auto"/>
                <w:sz w:val="24"/>
                <w:highlight w:val="none"/>
                <w:lang w:val="zh-CN"/>
              </w:rPr>
            </w:pPr>
          </w:p>
        </w:tc>
      </w:tr>
    </w:tbl>
    <w:p w14:paraId="6A6C94B2">
      <w:pPr>
        <w:autoSpaceDE w:val="0"/>
        <w:autoSpaceDN w:val="0"/>
        <w:adjustRightInd w:val="0"/>
        <w:spacing w:line="3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供应商盖章：</w:t>
      </w:r>
    </w:p>
    <w:p w14:paraId="4614E952">
      <w:pPr>
        <w:autoSpaceDE w:val="0"/>
        <w:autoSpaceDN w:val="0"/>
        <w:adjustRightInd w:val="0"/>
        <w:spacing w:line="360" w:lineRule="exact"/>
        <w:rPr>
          <w:rFonts w:hint="eastAsia" w:asciiTheme="majorEastAsia" w:hAnsiTheme="majorEastAsia" w:eastAsiaTheme="majorEastAsia" w:cstheme="majorEastAsia"/>
          <w:color w:val="auto"/>
          <w:sz w:val="32"/>
          <w:highlight w:val="none"/>
          <w:lang w:val="zh-CN"/>
        </w:rPr>
      </w:pPr>
    </w:p>
    <w:p w14:paraId="7160FB34">
      <w:pPr>
        <w:pStyle w:val="12"/>
        <w:spacing w:line="360" w:lineRule="exact"/>
        <w:jc w:val="center"/>
        <w:rPr>
          <w:rFonts w:hint="eastAsia" w:asciiTheme="majorEastAsia" w:hAnsiTheme="majorEastAsia" w:eastAsiaTheme="majorEastAsia" w:cstheme="majorEastAsia"/>
          <w:b/>
          <w:bCs/>
          <w:color w:val="auto"/>
          <w:sz w:val="32"/>
          <w:highlight w:val="none"/>
          <w:lang w:val="zh-CN"/>
        </w:rPr>
      </w:pPr>
      <w:bookmarkStart w:id="52" w:name="_Toc4031_WPSOffice_Level3"/>
      <w:r>
        <w:rPr>
          <w:rFonts w:hint="eastAsia" w:asciiTheme="majorEastAsia" w:hAnsiTheme="majorEastAsia" w:eastAsiaTheme="majorEastAsia" w:cstheme="majorEastAsia"/>
          <w:b/>
          <w:bCs/>
          <w:color w:val="auto"/>
          <w:sz w:val="32"/>
          <w:highlight w:val="none"/>
          <w:lang w:val="zh-CN"/>
        </w:rPr>
        <w:t>（二）技术偏离表</w:t>
      </w:r>
      <w:bookmarkEnd w:id="52"/>
    </w:p>
    <w:tbl>
      <w:tblPr>
        <w:tblStyle w:val="2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07F4E853">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539DCF1">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r>
              <w:rPr>
                <w:rFonts w:hint="eastAsia" w:asciiTheme="majorEastAsia" w:hAnsiTheme="majorEastAsia" w:eastAsiaTheme="majorEastAsia" w:cstheme="majorEastAsia"/>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CFFC696">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r>
              <w:rPr>
                <w:rFonts w:hint="eastAsia" w:asciiTheme="majorEastAsia" w:hAnsiTheme="majorEastAsia" w:eastAsiaTheme="majorEastAsia" w:cstheme="majorEastAsia"/>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2D41E21C">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r>
              <w:rPr>
                <w:rFonts w:hint="eastAsia" w:asciiTheme="majorEastAsia" w:hAnsiTheme="majorEastAsia" w:eastAsiaTheme="majorEastAsia" w:cstheme="majorEastAsia"/>
                <w:color w:val="auto"/>
                <w:sz w:val="22"/>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334F32BD">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r>
              <w:rPr>
                <w:rFonts w:hint="eastAsia" w:asciiTheme="majorEastAsia" w:hAnsiTheme="majorEastAsia" w:eastAsiaTheme="majorEastAsia" w:cstheme="majorEastAsia"/>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1D16A8B5">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r>
              <w:rPr>
                <w:rFonts w:hint="eastAsia" w:asciiTheme="majorEastAsia" w:hAnsiTheme="majorEastAsia" w:eastAsiaTheme="majorEastAsia" w:cstheme="majorEastAsia"/>
                <w:color w:val="auto"/>
                <w:sz w:val="22"/>
                <w:highlight w:val="none"/>
                <w:lang w:val="zh-CN"/>
              </w:rPr>
              <w:t>备注</w:t>
            </w:r>
          </w:p>
        </w:tc>
      </w:tr>
      <w:tr w14:paraId="5C8F004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1A4E5950">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513E062E">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750FCCD">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5B49417">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38B1BAE8">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0B1780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43057101">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BFA0F69">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F6B4DBC">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7C6E8D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3D204F8D">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684D551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6EC34502">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57EA7968">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8DC2CB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030D515">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0DD3729F">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517D713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53BBFCF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9805FA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8CB2D1D">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D56FC9B">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B990203">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176B6A9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7A6DD22B">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3FFFA5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F993A6D">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CB61B02">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EF1B76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523CCD9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17DF6C81">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ACA60A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3C717F1">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3EC390F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7192EA0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742273E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54405B9F">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1C79AA6">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16881D6">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D743D9E">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5E8E7660">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5C24042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4A2E3941">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029737C">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01F4EE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3E438D8">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97DD604">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r w14:paraId="7ED06FC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0175F818">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67B531A">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25B4940">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9551040">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31ACE33">
            <w:pPr>
              <w:autoSpaceDE w:val="0"/>
              <w:autoSpaceDN w:val="0"/>
              <w:adjustRightInd w:val="0"/>
              <w:spacing w:line="360" w:lineRule="exact"/>
              <w:jc w:val="center"/>
              <w:rPr>
                <w:rFonts w:hint="eastAsia" w:asciiTheme="majorEastAsia" w:hAnsiTheme="majorEastAsia" w:eastAsiaTheme="majorEastAsia" w:cstheme="majorEastAsia"/>
                <w:color w:val="auto"/>
                <w:sz w:val="22"/>
                <w:highlight w:val="none"/>
                <w:lang w:val="zh-CN"/>
              </w:rPr>
            </w:pPr>
          </w:p>
        </w:tc>
      </w:tr>
    </w:tbl>
    <w:p w14:paraId="6584C4DB">
      <w:pPr>
        <w:spacing w:line="360" w:lineRule="exact"/>
        <w:rPr>
          <w:rFonts w:hint="eastAsia" w:asciiTheme="majorEastAsia" w:hAnsiTheme="majorEastAsia" w:eastAsiaTheme="majorEastAsia" w:cstheme="majorEastAsia"/>
          <w:color w:val="auto"/>
          <w:spacing w:val="20"/>
          <w:sz w:val="24"/>
          <w:szCs w:val="24"/>
          <w:highlight w:val="none"/>
        </w:rPr>
      </w:pPr>
      <w:r>
        <w:rPr>
          <w:rFonts w:hint="eastAsia" w:asciiTheme="majorEastAsia" w:hAnsiTheme="majorEastAsia" w:eastAsiaTheme="majorEastAsia" w:cstheme="majorEastAsia"/>
          <w:color w:val="auto"/>
          <w:sz w:val="24"/>
          <w:szCs w:val="24"/>
          <w:highlight w:val="none"/>
          <w:lang w:val="zh-CN"/>
        </w:rPr>
        <w:t>供应商盖章：</w:t>
      </w:r>
    </w:p>
    <w:p w14:paraId="729EE646">
      <w:pPr>
        <w:rPr>
          <w:rFonts w:hint="eastAsia" w:asciiTheme="majorEastAsia" w:hAnsiTheme="majorEastAsia" w:eastAsiaTheme="majorEastAsia" w:cstheme="majorEastAsia"/>
          <w:color w:val="auto"/>
          <w:sz w:val="24"/>
          <w:szCs w:val="24"/>
          <w:highlight w:val="none"/>
        </w:rPr>
      </w:pPr>
      <w:bookmarkStart w:id="53" w:name="_Toc30988_WPSOffice_Level2"/>
    </w:p>
    <w:p w14:paraId="5610AC2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备注：表格可以延续</w:t>
      </w:r>
      <w:bookmarkEnd w:id="53"/>
    </w:p>
    <w:p w14:paraId="0BA8C0FD">
      <w:pPr>
        <w:pStyle w:val="12"/>
        <w:spacing w:line="360" w:lineRule="exact"/>
        <w:rPr>
          <w:rFonts w:hint="eastAsia" w:asciiTheme="majorEastAsia" w:hAnsiTheme="majorEastAsia" w:eastAsiaTheme="majorEastAsia" w:cstheme="majorEastAsia"/>
          <w:color w:val="auto"/>
          <w:sz w:val="22"/>
          <w:highlight w:val="none"/>
        </w:rPr>
      </w:pPr>
    </w:p>
    <w:p w14:paraId="35CB6E46">
      <w:pPr>
        <w:rPr>
          <w:rFonts w:hint="eastAsia" w:asciiTheme="majorEastAsia" w:hAnsiTheme="majorEastAsia" w:eastAsiaTheme="majorEastAsia" w:cstheme="majorEastAsia"/>
          <w:b/>
          <w:bCs/>
          <w:color w:val="auto"/>
          <w:sz w:val="32"/>
          <w:szCs w:val="32"/>
          <w:highlight w:val="none"/>
        </w:rPr>
        <w:sectPr>
          <w:footerReference r:id="rId10" w:type="first"/>
          <w:footerReference r:id="rId9" w:type="default"/>
          <w:pgSz w:w="11906" w:h="16838"/>
          <w:pgMar w:top="1440" w:right="1247" w:bottom="1440" w:left="1247" w:header="851" w:footer="992" w:gutter="0"/>
          <w:pgBorders>
            <w:top w:val="none" w:sz="0" w:space="0"/>
            <w:left w:val="none" w:sz="0" w:space="0"/>
            <w:bottom w:val="none" w:sz="0" w:space="0"/>
            <w:right w:val="none" w:sz="0" w:space="0"/>
          </w:pgBorders>
          <w:pgNumType w:fmt="numberInDash"/>
          <w:cols w:space="720" w:num="1"/>
          <w:titlePg/>
          <w:docGrid w:type="linesAndChars" w:linePitch="313" w:charSpace="800"/>
        </w:sectPr>
      </w:pPr>
    </w:p>
    <w:p w14:paraId="360EE91A">
      <w:pPr>
        <w:rPr>
          <w:rFonts w:hint="eastAsia" w:asciiTheme="majorEastAsia" w:hAnsiTheme="majorEastAsia" w:eastAsiaTheme="majorEastAsia" w:cstheme="majorEastAsia"/>
          <w:b/>
          <w:bCs/>
          <w:color w:val="auto"/>
          <w:sz w:val="32"/>
          <w:szCs w:val="32"/>
          <w:highlight w:val="none"/>
        </w:rPr>
      </w:pPr>
    </w:p>
    <w:p w14:paraId="508A1C58">
      <w:pP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rPr>
        <w:t>附件</w:t>
      </w:r>
      <w:r>
        <w:rPr>
          <w:rFonts w:hint="eastAsia" w:asciiTheme="majorEastAsia" w:hAnsiTheme="majorEastAsia" w:eastAsiaTheme="majorEastAsia" w:cstheme="majorEastAsia"/>
          <w:b/>
          <w:bCs/>
          <w:color w:val="auto"/>
          <w:sz w:val="32"/>
          <w:szCs w:val="32"/>
          <w:highlight w:val="none"/>
          <w:lang w:val="en-US" w:eastAsia="zh-CN"/>
        </w:rPr>
        <w:t>九</w:t>
      </w:r>
    </w:p>
    <w:p w14:paraId="144E6465">
      <w:pPr>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供应商项目服务人员汇总表</w:t>
      </w:r>
    </w:p>
    <w:p w14:paraId="1F97A7B5">
      <w:pPr>
        <w:spacing w:line="360" w:lineRule="auto"/>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项目名称：</w:t>
      </w:r>
      <w:r>
        <w:rPr>
          <w:rFonts w:hint="eastAsia" w:asciiTheme="majorEastAsia" w:hAnsiTheme="majorEastAsia" w:eastAsiaTheme="majorEastAsia" w:cstheme="majorEastAsia"/>
          <w:b w:val="0"/>
          <w:bCs/>
          <w:color w:val="auto"/>
          <w:sz w:val="22"/>
          <w:szCs w:val="22"/>
          <w:highlight w:val="none"/>
          <w:u w:val="single"/>
          <w:lang w:val="zh-CN"/>
        </w:rPr>
        <w:t>2024年泰顺县与温州日报报业集团宣传战略合作项目</w:t>
      </w:r>
    </w:p>
    <w:p w14:paraId="285C87FB">
      <w:pPr>
        <w:spacing w:line="360" w:lineRule="auto"/>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招标编号：</w:t>
      </w:r>
      <w:r>
        <w:rPr>
          <w:rFonts w:hint="eastAsia" w:asciiTheme="majorEastAsia" w:hAnsiTheme="majorEastAsia" w:eastAsiaTheme="majorEastAsia" w:cstheme="majorEastAsia"/>
          <w:b w:val="0"/>
          <w:bCs/>
          <w:color w:val="auto"/>
          <w:sz w:val="22"/>
          <w:szCs w:val="22"/>
          <w:highlight w:val="none"/>
          <w:u w:val="single"/>
          <w:lang w:val="zh-CN"/>
        </w:rPr>
        <w:t>TSCG202411015</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6049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14:paraId="5B4A6561">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姓名</w:t>
            </w:r>
          </w:p>
        </w:tc>
        <w:tc>
          <w:tcPr>
            <w:tcW w:w="2520" w:type="dxa"/>
            <w:noWrap w:val="0"/>
            <w:vAlign w:val="center"/>
          </w:tcPr>
          <w:p w14:paraId="09EA60E8">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本项目主要工作</w:t>
            </w:r>
          </w:p>
        </w:tc>
        <w:tc>
          <w:tcPr>
            <w:tcW w:w="720" w:type="dxa"/>
            <w:noWrap w:val="0"/>
            <w:vAlign w:val="center"/>
          </w:tcPr>
          <w:p w14:paraId="180BE7B9">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年龄</w:t>
            </w:r>
          </w:p>
        </w:tc>
        <w:tc>
          <w:tcPr>
            <w:tcW w:w="720" w:type="dxa"/>
            <w:noWrap w:val="0"/>
            <w:vAlign w:val="center"/>
          </w:tcPr>
          <w:p w14:paraId="632A290D">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性别</w:t>
            </w:r>
          </w:p>
        </w:tc>
        <w:tc>
          <w:tcPr>
            <w:tcW w:w="720" w:type="dxa"/>
            <w:noWrap w:val="0"/>
            <w:vAlign w:val="center"/>
          </w:tcPr>
          <w:p w14:paraId="0D8D95D6">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专业</w:t>
            </w:r>
          </w:p>
        </w:tc>
        <w:tc>
          <w:tcPr>
            <w:tcW w:w="1080" w:type="dxa"/>
            <w:noWrap w:val="0"/>
            <w:vAlign w:val="center"/>
          </w:tcPr>
          <w:p w14:paraId="793DF757">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专业</w:t>
            </w:r>
          </w:p>
          <w:p w14:paraId="792A03AB">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年限</w:t>
            </w:r>
          </w:p>
        </w:tc>
        <w:tc>
          <w:tcPr>
            <w:tcW w:w="1458" w:type="dxa"/>
            <w:noWrap w:val="0"/>
            <w:vAlign w:val="center"/>
          </w:tcPr>
          <w:p w14:paraId="2C672FD9">
            <w:pPr>
              <w:jc w:val="center"/>
              <w:rPr>
                <w:rFonts w:hint="default" w:asciiTheme="majorEastAsia" w:hAnsiTheme="majorEastAsia" w:eastAsiaTheme="majorEastAsia" w:cstheme="majorEastAsia"/>
                <w:b w:val="0"/>
                <w:bCs/>
                <w:color w:val="auto"/>
                <w:sz w:val="22"/>
                <w:szCs w:val="22"/>
                <w:highlight w:val="none"/>
                <w:lang w:val="en-US"/>
              </w:rPr>
            </w:pPr>
            <w:r>
              <w:rPr>
                <w:rFonts w:hint="eastAsia" w:asciiTheme="majorEastAsia" w:hAnsiTheme="majorEastAsia" w:eastAsiaTheme="majorEastAsia" w:cstheme="majorEastAsia"/>
                <w:b w:val="0"/>
                <w:bCs/>
                <w:color w:val="auto"/>
                <w:sz w:val="22"/>
                <w:szCs w:val="22"/>
                <w:highlight w:val="none"/>
              </w:rPr>
              <w:t>职务</w:t>
            </w:r>
            <w:r>
              <w:rPr>
                <w:rFonts w:hint="eastAsia" w:asciiTheme="majorEastAsia" w:hAnsiTheme="majorEastAsia" w:eastAsiaTheme="majorEastAsia" w:cstheme="majorEastAsia"/>
                <w:b w:val="0"/>
                <w:bCs/>
                <w:color w:val="auto"/>
                <w:sz w:val="22"/>
                <w:szCs w:val="22"/>
                <w:highlight w:val="none"/>
                <w:lang w:val="en-US" w:eastAsia="zh-CN"/>
              </w:rPr>
              <w:t>/</w:t>
            </w:r>
            <w:r>
              <w:rPr>
                <w:rFonts w:hint="eastAsia" w:asciiTheme="majorEastAsia" w:hAnsiTheme="majorEastAsia" w:eastAsiaTheme="majorEastAsia" w:cstheme="majorEastAsia"/>
                <w:b w:val="0"/>
                <w:bCs/>
                <w:color w:val="auto"/>
                <w:sz w:val="22"/>
                <w:szCs w:val="22"/>
                <w:highlight w:val="none"/>
              </w:rPr>
              <w:t>职称</w:t>
            </w:r>
            <w:r>
              <w:rPr>
                <w:rFonts w:hint="eastAsia" w:asciiTheme="majorEastAsia" w:hAnsiTheme="majorEastAsia" w:eastAsiaTheme="majorEastAsia" w:cstheme="majorEastAsia"/>
                <w:b w:val="0"/>
                <w:bCs/>
                <w:color w:val="auto"/>
                <w:sz w:val="22"/>
                <w:szCs w:val="22"/>
                <w:highlight w:val="none"/>
                <w:lang w:val="en-US" w:eastAsia="zh-CN"/>
              </w:rPr>
              <w:t>/证书</w:t>
            </w:r>
          </w:p>
        </w:tc>
        <w:tc>
          <w:tcPr>
            <w:tcW w:w="1560" w:type="dxa"/>
            <w:noWrap w:val="0"/>
            <w:vAlign w:val="center"/>
          </w:tcPr>
          <w:p w14:paraId="02C960E1">
            <w:pPr>
              <w:jc w:val="center"/>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备注</w:t>
            </w:r>
          </w:p>
        </w:tc>
      </w:tr>
      <w:tr w14:paraId="332F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43D30F40">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4F71F9C7">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E552D00">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A4A2850">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AC5FA3F">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43EECCB5">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66EF9F0A">
            <w:pPr>
              <w:spacing w:line="360" w:lineRule="auto"/>
              <w:ind w:left="5250"/>
              <w:rPr>
                <w:rFonts w:hint="eastAsia" w:asciiTheme="majorEastAsia" w:hAnsiTheme="majorEastAsia" w:eastAsiaTheme="majorEastAsia" w:cstheme="majorEastAsia"/>
                <w:b w:val="0"/>
                <w:bCs/>
                <w:color w:val="auto"/>
                <w:spacing w:val="12"/>
                <w:sz w:val="22"/>
                <w:szCs w:val="22"/>
                <w:highlight w:val="none"/>
              </w:rPr>
            </w:pPr>
          </w:p>
        </w:tc>
        <w:tc>
          <w:tcPr>
            <w:tcW w:w="1560" w:type="dxa"/>
            <w:noWrap w:val="0"/>
            <w:vAlign w:val="center"/>
          </w:tcPr>
          <w:p w14:paraId="4562A6B8">
            <w:pPr>
              <w:spacing w:line="360" w:lineRule="auto"/>
              <w:rPr>
                <w:rFonts w:hint="eastAsia" w:asciiTheme="majorEastAsia" w:hAnsiTheme="majorEastAsia" w:eastAsiaTheme="majorEastAsia" w:cstheme="majorEastAsia"/>
                <w:b w:val="0"/>
                <w:bCs/>
                <w:color w:val="auto"/>
                <w:sz w:val="22"/>
                <w:szCs w:val="22"/>
                <w:highlight w:val="none"/>
              </w:rPr>
            </w:pPr>
          </w:p>
        </w:tc>
      </w:tr>
      <w:tr w14:paraId="290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5D0C0D49">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01FBBA74">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5B5B744">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78FC7B61">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72712B4C">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41570CD4">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2AEECA8E">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2B2B9D61">
            <w:pPr>
              <w:spacing w:line="360" w:lineRule="auto"/>
              <w:ind w:left="5250"/>
              <w:rPr>
                <w:rFonts w:hint="eastAsia" w:asciiTheme="majorEastAsia" w:hAnsiTheme="majorEastAsia" w:eastAsiaTheme="majorEastAsia" w:cstheme="majorEastAsia"/>
                <w:b w:val="0"/>
                <w:bCs/>
                <w:color w:val="auto"/>
                <w:spacing w:val="12"/>
                <w:sz w:val="22"/>
                <w:szCs w:val="22"/>
                <w:highlight w:val="none"/>
              </w:rPr>
            </w:pPr>
          </w:p>
        </w:tc>
      </w:tr>
      <w:tr w14:paraId="3E73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4F094744">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1B6D6C5B">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D8B14C2">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46A09097">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44606C10">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5973EB01">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10D821C4">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06BFBBCC">
            <w:pPr>
              <w:spacing w:line="360" w:lineRule="auto"/>
              <w:rPr>
                <w:rFonts w:hint="eastAsia" w:asciiTheme="majorEastAsia" w:hAnsiTheme="majorEastAsia" w:eastAsiaTheme="majorEastAsia" w:cstheme="majorEastAsia"/>
                <w:b w:val="0"/>
                <w:bCs/>
                <w:color w:val="auto"/>
                <w:sz w:val="22"/>
                <w:szCs w:val="22"/>
                <w:highlight w:val="none"/>
              </w:rPr>
            </w:pPr>
          </w:p>
        </w:tc>
      </w:tr>
      <w:tr w14:paraId="1819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1717A2AC">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21DD0F88">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FFB1557">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586C7CE">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34ABECDB">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20026EEA">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13DB635E">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0186C379">
            <w:pPr>
              <w:spacing w:line="360" w:lineRule="auto"/>
              <w:rPr>
                <w:rFonts w:hint="eastAsia" w:asciiTheme="majorEastAsia" w:hAnsiTheme="majorEastAsia" w:eastAsiaTheme="majorEastAsia" w:cstheme="majorEastAsia"/>
                <w:b w:val="0"/>
                <w:bCs/>
                <w:color w:val="auto"/>
                <w:sz w:val="22"/>
                <w:szCs w:val="22"/>
                <w:highlight w:val="none"/>
              </w:rPr>
            </w:pPr>
          </w:p>
        </w:tc>
      </w:tr>
      <w:tr w14:paraId="112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6861BECB">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14A0C6EA">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1718840">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BB8DD5B">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35684953">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1393D791">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79AAA539">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408358E2">
            <w:pPr>
              <w:spacing w:line="360" w:lineRule="auto"/>
              <w:rPr>
                <w:rFonts w:hint="eastAsia" w:asciiTheme="majorEastAsia" w:hAnsiTheme="majorEastAsia" w:eastAsiaTheme="majorEastAsia" w:cstheme="majorEastAsia"/>
                <w:b w:val="0"/>
                <w:bCs/>
                <w:color w:val="auto"/>
                <w:sz w:val="22"/>
                <w:szCs w:val="22"/>
                <w:highlight w:val="none"/>
              </w:rPr>
            </w:pPr>
          </w:p>
        </w:tc>
      </w:tr>
      <w:tr w14:paraId="60B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79FAAABE">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5828FD95">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4B27B280">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D3A6219">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56A974D">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03834325">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3D93D3B6">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18B2A35B">
            <w:pPr>
              <w:spacing w:line="360" w:lineRule="auto"/>
              <w:rPr>
                <w:rFonts w:hint="eastAsia" w:asciiTheme="majorEastAsia" w:hAnsiTheme="majorEastAsia" w:eastAsiaTheme="majorEastAsia" w:cstheme="majorEastAsia"/>
                <w:b w:val="0"/>
                <w:bCs/>
                <w:color w:val="auto"/>
                <w:sz w:val="22"/>
                <w:szCs w:val="22"/>
                <w:highlight w:val="none"/>
              </w:rPr>
            </w:pPr>
          </w:p>
        </w:tc>
      </w:tr>
      <w:tr w14:paraId="135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07F350F9">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6C456E8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A236C0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33C014A">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70ED2A3">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14406A28">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7CF6FF59">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54847CA0">
            <w:pPr>
              <w:spacing w:line="360" w:lineRule="auto"/>
              <w:rPr>
                <w:rFonts w:hint="eastAsia" w:asciiTheme="majorEastAsia" w:hAnsiTheme="majorEastAsia" w:eastAsiaTheme="majorEastAsia" w:cstheme="majorEastAsia"/>
                <w:b w:val="0"/>
                <w:bCs/>
                <w:color w:val="auto"/>
                <w:sz w:val="22"/>
                <w:szCs w:val="22"/>
                <w:highlight w:val="none"/>
              </w:rPr>
            </w:pPr>
          </w:p>
        </w:tc>
      </w:tr>
      <w:tr w14:paraId="1753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2FFAE594">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234D2D83">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CDF81EB">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CF633D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F811D83">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77791DFA">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0A2F5B7E">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320C55E2">
            <w:pPr>
              <w:spacing w:line="360" w:lineRule="auto"/>
              <w:rPr>
                <w:rFonts w:hint="eastAsia" w:asciiTheme="majorEastAsia" w:hAnsiTheme="majorEastAsia" w:eastAsiaTheme="majorEastAsia" w:cstheme="majorEastAsia"/>
                <w:b w:val="0"/>
                <w:bCs/>
                <w:color w:val="auto"/>
                <w:sz w:val="22"/>
                <w:szCs w:val="22"/>
                <w:highlight w:val="none"/>
              </w:rPr>
            </w:pPr>
          </w:p>
        </w:tc>
      </w:tr>
      <w:tr w14:paraId="261D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29569EEB">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0DB9C54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11AA0F8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B6E372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79B18343">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20C8B301">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1DA2985C">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493B4A0E">
            <w:pPr>
              <w:spacing w:line="360" w:lineRule="auto"/>
              <w:rPr>
                <w:rFonts w:hint="eastAsia" w:asciiTheme="majorEastAsia" w:hAnsiTheme="majorEastAsia" w:eastAsiaTheme="majorEastAsia" w:cstheme="majorEastAsia"/>
                <w:b w:val="0"/>
                <w:bCs/>
                <w:color w:val="auto"/>
                <w:sz w:val="22"/>
                <w:szCs w:val="22"/>
                <w:highlight w:val="none"/>
              </w:rPr>
            </w:pPr>
          </w:p>
        </w:tc>
      </w:tr>
      <w:tr w14:paraId="67A3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26AC97B1">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2F3C315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B361BCB">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451F012A">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CF1CE25">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05F4BACB">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28B6CE83">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3FBF2202">
            <w:pPr>
              <w:spacing w:line="360" w:lineRule="auto"/>
              <w:rPr>
                <w:rFonts w:hint="eastAsia" w:asciiTheme="majorEastAsia" w:hAnsiTheme="majorEastAsia" w:eastAsiaTheme="majorEastAsia" w:cstheme="majorEastAsia"/>
                <w:b w:val="0"/>
                <w:bCs/>
                <w:color w:val="auto"/>
                <w:sz w:val="22"/>
                <w:szCs w:val="22"/>
                <w:highlight w:val="none"/>
              </w:rPr>
            </w:pPr>
          </w:p>
        </w:tc>
      </w:tr>
      <w:tr w14:paraId="4859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0A562EA9">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369E0F47">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45FA2D86">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D45D01A">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87E52BE">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7E90BDD4">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66493D21">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46836E5F">
            <w:pPr>
              <w:spacing w:line="360" w:lineRule="auto"/>
              <w:rPr>
                <w:rFonts w:hint="eastAsia" w:asciiTheme="majorEastAsia" w:hAnsiTheme="majorEastAsia" w:eastAsiaTheme="majorEastAsia" w:cstheme="majorEastAsia"/>
                <w:b w:val="0"/>
                <w:bCs/>
                <w:color w:val="auto"/>
                <w:sz w:val="22"/>
                <w:szCs w:val="22"/>
                <w:highlight w:val="none"/>
              </w:rPr>
            </w:pPr>
          </w:p>
        </w:tc>
      </w:tr>
      <w:tr w14:paraId="6ED8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1F1A6EFE">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7E664A3E">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904F5A0">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F8CB95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2CC826B7">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40E89FB6">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082FC026">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671D52D3">
            <w:pPr>
              <w:spacing w:line="360" w:lineRule="auto"/>
              <w:rPr>
                <w:rFonts w:hint="eastAsia" w:asciiTheme="majorEastAsia" w:hAnsiTheme="majorEastAsia" w:eastAsiaTheme="majorEastAsia" w:cstheme="majorEastAsia"/>
                <w:b w:val="0"/>
                <w:bCs/>
                <w:color w:val="auto"/>
                <w:sz w:val="22"/>
                <w:szCs w:val="22"/>
                <w:highlight w:val="none"/>
              </w:rPr>
            </w:pPr>
          </w:p>
        </w:tc>
      </w:tr>
      <w:tr w14:paraId="28FC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1DA51BA7">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543F4AD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BC9932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1BCBC96">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763A93D8">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51338AC0">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342A06D0">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662F1C99">
            <w:pPr>
              <w:spacing w:line="360" w:lineRule="auto"/>
              <w:rPr>
                <w:rFonts w:hint="eastAsia" w:asciiTheme="majorEastAsia" w:hAnsiTheme="majorEastAsia" w:eastAsiaTheme="majorEastAsia" w:cstheme="majorEastAsia"/>
                <w:b w:val="0"/>
                <w:bCs/>
                <w:color w:val="auto"/>
                <w:sz w:val="22"/>
                <w:szCs w:val="22"/>
                <w:highlight w:val="none"/>
              </w:rPr>
            </w:pPr>
          </w:p>
        </w:tc>
      </w:tr>
      <w:tr w14:paraId="05FD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001C4041">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4A2D60A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4CE723D">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93CA7E6">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7489C867">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58B56BD1">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0A95AD30">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34DECF93">
            <w:pPr>
              <w:spacing w:line="360" w:lineRule="auto"/>
              <w:rPr>
                <w:rFonts w:hint="eastAsia" w:asciiTheme="majorEastAsia" w:hAnsiTheme="majorEastAsia" w:eastAsiaTheme="majorEastAsia" w:cstheme="majorEastAsia"/>
                <w:b w:val="0"/>
                <w:bCs/>
                <w:color w:val="auto"/>
                <w:sz w:val="22"/>
                <w:szCs w:val="22"/>
                <w:highlight w:val="none"/>
              </w:rPr>
            </w:pPr>
          </w:p>
        </w:tc>
      </w:tr>
      <w:tr w14:paraId="0BC3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14:paraId="71D204EE">
            <w:pPr>
              <w:spacing w:line="360" w:lineRule="auto"/>
              <w:rPr>
                <w:rFonts w:hint="eastAsia" w:asciiTheme="majorEastAsia" w:hAnsiTheme="majorEastAsia" w:eastAsiaTheme="majorEastAsia" w:cstheme="majorEastAsia"/>
                <w:b w:val="0"/>
                <w:bCs/>
                <w:color w:val="auto"/>
                <w:sz w:val="22"/>
                <w:szCs w:val="22"/>
                <w:highlight w:val="none"/>
              </w:rPr>
            </w:pPr>
          </w:p>
        </w:tc>
        <w:tc>
          <w:tcPr>
            <w:tcW w:w="2520" w:type="dxa"/>
            <w:noWrap w:val="0"/>
            <w:vAlign w:val="center"/>
          </w:tcPr>
          <w:p w14:paraId="37931B4C">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650802D3">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0F32A01F">
            <w:pPr>
              <w:spacing w:line="360" w:lineRule="auto"/>
              <w:rPr>
                <w:rFonts w:hint="eastAsia" w:asciiTheme="majorEastAsia" w:hAnsiTheme="majorEastAsia" w:eastAsiaTheme="majorEastAsia" w:cstheme="majorEastAsia"/>
                <w:b w:val="0"/>
                <w:bCs/>
                <w:color w:val="auto"/>
                <w:sz w:val="22"/>
                <w:szCs w:val="22"/>
                <w:highlight w:val="none"/>
              </w:rPr>
            </w:pPr>
          </w:p>
        </w:tc>
        <w:tc>
          <w:tcPr>
            <w:tcW w:w="720" w:type="dxa"/>
            <w:noWrap w:val="0"/>
            <w:vAlign w:val="center"/>
          </w:tcPr>
          <w:p w14:paraId="521E4646">
            <w:pPr>
              <w:spacing w:line="360" w:lineRule="auto"/>
              <w:rPr>
                <w:rFonts w:hint="eastAsia" w:asciiTheme="majorEastAsia" w:hAnsiTheme="majorEastAsia" w:eastAsiaTheme="majorEastAsia" w:cstheme="majorEastAsia"/>
                <w:b w:val="0"/>
                <w:bCs/>
                <w:color w:val="auto"/>
                <w:sz w:val="22"/>
                <w:szCs w:val="22"/>
                <w:highlight w:val="none"/>
              </w:rPr>
            </w:pPr>
          </w:p>
        </w:tc>
        <w:tc>
          <w:tcPr>
            <w:tcW w:w="1080" w:type="dxa"/>
            <w:noWrap w:val="0"/>
            <w:vAlign w:val="center"/>
          </w:tcPr>
          <w:p w14:paraId="425A116C">
            <w:pPr>
              <w:spacing w:line="360" w:lineRule="auto"/>
              <w:rPr>
                <w:rFonts w:hint="eastAsia" w:asciiTheme="majorEastAsia" w:hAnsiTheme="majorEastAsia" w:eastAsiaTheme="majorEastAsia" w:cstheme="majorEastAsia"/>
                <w:b w:val="0"/>
                <w:bCs/>
                <w:color w:val="auto"/>
                <w:sz w:val="22"/>
                <w:szCs w:val="22"/>
                <w:highlight w:val="none"/>
              </w:rPr>
            </w:pPr>
          </w:p>
        </w:tc>
        <w:tc>
          <w:tcPr>
            <w:tcW w:w="1458" w:type="dxa"/>
            <w:noWrap w:val="0"/>
            <w:vAlign w:val="center"/>
          </w:tcPr>
          <w:p w14:paraId="230B6ED7">
            <w:pPr>
              <w:spacing w:line="360" w:lineRule="auto"/>
              <w:rPr>
                <w:rFonts w:hint="eastAsia" w:asciiTheme="majorEastAsia" w:hAnsiTheme="majorEastAsia" w:eastAsiaTheme="majorEastAsia" w:cstheme="majorEastAsia"/>
                <w:b w:val="0"/>
                <w:bCs/>
                <w:color w:val="auto"/>
                <w:sz w:val="22"/>
                <w:szCs w:val="22"/>
                <w:highlight w:val="none"/>
              </w:rPr>
            </w:pPr>
          </w:p>
        </w:tc>
        <w:tc>
          <w:tcPr>
            <w:tcW w:w="1560" w:type="dxa"/>
            <w:noWrap w:val="0"/>
            <w:vAlign w:val="center"/>
          </w:tcPr>
          <w:p w14:paraId="6DC8EAE6">
            <w:pPr>
              <w:spacing w:line="360" w:lineRule="auto"/>
              <w:rPr>
                <w:rFonts w:hint="eastAsia" w:asciiTheme="majorEastAsia" w:hAnsiTheme="majorEastAsia" w:eastAsiaTheme="majorEastAsia" w:cstheme="majorEastAsia"/>
                <w:b w:val="0"/>
                <w:bCs/>
                <w:color w:val="auto"/>
                <w:sz w:val="22"/>
                <w:szCs w:val="22"/>
                <w:highlight w:val="none"/>
              </w:rPr>
            </w:pPr>
          </w:p>
        </w:tc>
      </w:tr>
    </w:tbl>
    <w:p w14:paraId="0D8E8EFC">
      <w:pPr>
        <w:spacing w:line="360" w:lineRule="exact"/>
        <w:ind w:left="985" w:hanging="968" w:hangingChars="4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注：  1. 项目负责人及其他服务人员均应列入；</w:t>
      </w:r>
    </w:p>
    <w:p w14:paraId="7C23B85A">
      <w:pPr>
        <w:spacing w:line="360" w:lineRule="exact"/>
        <w:ind w:left="718" w:leftChars="321" w:hanging="44" w:hangingChars="2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 列入本表人员如要更换，需经采购人同意，擅自更换或不到位属违约行为；</w:t>
      </w:r>
    </w:p>
    <w:p w14:paraId="2AF4B64A">
      <w:pPr>
        <w:spacing w:line="360" w:lineRule="exact"/>
        <w:ind w:left="718" w:leftChars="321" w:hanging="44" w:hangingChars="2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3.资质证书等人员证件复印件应附后</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lang w:val="en-US" w:eastAsia="zh-CN"/>
        </w:rPr>
        <w:t>如有</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rPr>
        <w:t>。</w:t>
      </w:r>
    </w:p>
    <w:p w14:paraId="608E7089">
      <w:pPr>
        <w:spacing w:line="360" w:lineRule="exact"/>
        <w:ind w:left="718" w:leftChars="321" w:hanging="44" w:hangingChars="2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 表格可以延续。</w:t>
      </w:r>
    </w:p>
    <w:p w14:paraId="584EE5ED">
      <w:pPr>
        <w:pStyle w:val="12"/>
        <w:spacing w:line="440" w:lineRule="atLeas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供应商全称：（盖章）</w:t>
      </w:r>
    </w:p>
    <w:p w14:paraId="32C5E368">
      <w:pPr>
        <w:pStyle w:val="12"/>
        <w:spacing w:line="440" w:lineRule="atLeast"/>
        <w:rPr>
          <w:rFonts w:hint="eastAsia" w:asciiTheme="majorEastAsia" w:hAnsiTheme="majorEastAsia" w:eastAsiaTheme="majorEastAsia" w:cstheme="majorEastAsia"/>
          <w:b w:val="0"/>
          <w:bCs/>
          <w:color w:val="auto"/>
          <w:sz w:val="22"/>
          <w:szCs w:val="22"/>
          <w:highlight w:val="none"/>
          <w:lang w:val="zh-CN"/>
        </w:rPr>
      </w:pPr>
      <w:r>
        <w:rPr>
          <w:rFonts w:hint="eastAsia" w:asciiTheme="majorEastAsia" w:hAnsiTheme="majorEastAsia" w:eastAsiaTheme="majorEastAsia" w:cstheme="majorEastAsia"/>
          <w:b w:val="0"/>
          <w:bCs/>
          <w:color w:val="auto"/>
          <w:sz w:val="22"/>
          <w:szCs w:val="22"/>
          <w:highlight w:val="none"/>
        </w:rPr>
        <w:t>法定代表人（签字或盖章）或</w:t>
      </w:r>
      <w:r>
        <w:rPr>
          <w:rFonts w:hint="eastAsia" w:asciiTheme="majorEastAsia" w:hAnsiTheme="majorEastAsia" w:eastAsiaTheme="majorEastAsia" w:cstheme="majorEastAsia"/>
          <w:b w:val="0"/>
          <w:bCs/>
          <w:color w:val="auto"/>
          <w:sz w:val="22"/>
          <w:szCs w:val="22"/>
          <w:highlight w:val="none"/>
          <w:lang w:val="zh-CN"/>
        </w:rPr>
        <w:t>授权代表（签字）：</w:t>
      </w:r>
    </w:p>
    <w:p w14:paraId="71618D99">
      <w:pPr>
        <w:pStyle w:val="12"/>
        <w:adjustRightInd w:val="0"/>
        <w:snapToGrid w:val="0"/>
        <w:spacing w:line="400" w:lineRule="exact"/>
        <w:jc w:val="left"/>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日期：</w:t>
      </w:r>
    </w:p>
    <w:p w14:paraId="1F1C5538">
      <w:pPr>
        <w:rPr>
          <w:rFonts w:hint="eastAsia"/>
          <w:color w:val="auto"/>
          <w:sz w:val="22"/>
          <w:szCs w:val="22"/>
          <w:highlight w:val="none"/>
        </w:rPr>
      </w:pPr>
    </w:p>
    <w:p w14:paraId="456F7DF1">
      <w:pPr>
        <w:pStyle w:val="7"/>
        <w:rPr>
          <w:rFonts w:hint="eastAsia"/>
          <w:color w:val="auto"/>
          <w:sz w:val="22"/>
          <w:szCs w:val="22"/>
          <w:highlight w:val="none"/>
        </w:rPr>
      </w:pPr>
    </w:p>
    <w:p w14:paraId="2F3B4A4D">
      <w:pPr>
        <w:spacing w:line="360" w:lineRule="exact"/>
        <w:jc w:val="left"/>
        <w:rPr>
          <w:rFonts w:hint="eastAsia" w:asciiTheme="majorEastAsia" w:hAnsiTheme="majorEastAsia" w:eastAsiaTheme="majorEastAsia" w:cstheme="majorEastAsia"/>
          <w:b/>
          <w:bCs/>
          <w:color w:val="auto"/>
          <w:sz w:val="30"/>
          <w:highlight w:val="none"/>
        </w:rPr>
      </w:pPr>
    </w:p>
    <w:p w14:paraId="15732D3C">
      <w:pPr>
        <w:spacing w:line="360" w:lineRule="exact"/>
        <w:jc w:val="left"/>
        <w:rPr>
          <w:rFonts w:hint="default" w:asciiTheme="majorEastAsia" w:hAnsiTheme="majorEastAsia" w:eastAsiaTheme="majorEastAsia" w:cstheme="majorEastAsia"/>
          <w:b/>
          <w:bCs/>
          <w:color w:val="auto"/>
          <w:szCs w:val="21"/>
          <w:highlight w:val="none"/>
          <w:lang w:val="en-US" w:eastAsia="zh-CN"/>
        </w:rPr>
      </w:pPr>
      <w:r>
        <w:rPr>
          <w:rFonts w:hint="eastAsia" w:asciiTheme="majorEastAsia" w:hAnsiTheme="majorEastAsia" w:eastAsiaTheme="majorEastAsia" w:cstheme="majorEastAsia"/>
          <w:b/>
          <w:bCs/>
          <w:color w:val="auto"/>
          <w:sz w:val="30"/>
          <w:highlight w:val="none"/>
        </w:rPr>
        <w:t>附件</w:t>
      </w:r>
      <w:r>
        <w:rPr>
          <w:rFonts w:hint="eastAsia" w:asciiTheme="majorEastAsia" w:hAnsiTheme="majorEastAsia" w:eastAsiaTheme="majorEastAsia" w:cstheme="majorEastAsia"/>
          <w:b/>
          <w:bCs/>
          <w:color w:val="auto"/>
          <w:sz w:val="30"/>
          <w:highlight w:val="none"/>
          <w:lang w:val="en-US" w:eastAsia="zh-CN"/>
        </w:rPr>
        <w:t>十</w:t>
      </w:r>
    </w:p>
    <w:p w14:paraId="5832BABC">
      <w:pPr>
        <w:autoSpaceDE w:val="0"/>
        <w:autoSpaceDN w:val="0"/>
        <w:adjustRightInd w:val="0"/>
        <w:spacing w:line="500" w:lineRule="atLeast"/>
        <w:jc w:val="center"/>
        <w:rPr>
          <w:rFonts w:hint="eastAsia" w:asciiTheme="majorEastAsia" w:hAnsiTheme="majorEastAsia" w:eastAsiaTheme="majorEastAsia" w:cstheme="majorEastAsia"/>
          <w:b/>
          <w:bCs/>
          <w:color w:val="auto"/>
          <w:sz w:val="32"/>
          <w:highlight w:val="none"/>
        </w:rPr>
      </w:pPr>
      <w:bookmarkStart w:id="54" w:name="_Toc28287_WPSOffice_Level3"/>
      <w:r>
        <w:rPr>
          <w:rFonts w:hint="eastAsia" w:asciiTheme="majorEastAsia" w:hAnsiTheme="majorEastAsia" w:eastAsiaTheme="majorEastAsia" w:cstheme="majorEastAsia"/>
          <w:b/>
          <w:bCs/>
          <w:color w:val="auto"/>
          <w:sz w:val="32"/>
          <w:highlight w:val="none"/>
        </w:rPr>
        <w:t>供应商项目业绩清单</w:t>
      </w:r>
      <w:bookmarkEnd w:id="54"/>
    </w:p>
    <w:p w14:paraId="79ECCD1A">
      <w:pPr>
        <w:pStyle w:val="12"/>
        <w:spacing w:line="360" w:lineRule="exact"/>
        <w:jc w:val="center"/>
        <w:rPr>
          <w:rFonts w:hint="eastAsia" w:asciiTheme="majorEastAsia" w:hAnsiTheme="majorEastAsia" w:eastAsiaTheme="majorEastAsia" w:cstheme="majorEastAsia"/>
          <w:color w:val="auto"/>
          <w:sz w:val="22"/>
          <w:highlight w:val="none"/>
        </w:rPr>
      </w:pPr>
    </w:p>
    <w:tbl>
      <w:tblPr>
        <w:tblStyle w:val="20"/>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0C1B54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noWrap w:val="0"/>
            <w:vAlign w:val="top"/>
          </w:tcPr>
          <w:p w14:paraId="210BEBEF">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序号</w:t>
            </w:r>
          </w:p>
        </w:tc>
        <w:tc>
          <w:tcPr>
            <w:tcW w:w="1153" w:type="dxa"/>
            <w:tcBorders>
              <w:top w:val="double" w:color="000000" w:sz="6" w:space="0"/>
            </w:tcBorders>
            <w:noWrap w:val="0"/>
            <w:vAlign w:val="top"/>
          </w:tcPr>
          <w:p w14:paraId="6CE890AB">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采购</w:t>
            </w:r>
          </w:p>
          <w:p w14:paraId="6326B446">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单位</w:t>
            </w:r>
          </w:p>
        </w:tc>
        <w:tc>
          <w:tcPr>
            <w:tcW w:w="1154" w:type="dxa"/>
            <w:tcBorders>
              <w:top w:val="double" w:color="000000" w:sz="6" w:space="0"/>
            </w:tcBorders>
            <w:noWrap w:val="0"/>
            <w:vAlign w:val="top"/>
          </w:tcPr>
          <w:p w14:paraId="60D1E5CC">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项目</w:t>
            </w:r>
          </w:p>
          <w:p w14:paraId="447736CA">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名称</w:t>
            </w:r>
          </w:p>
        </w:tc>
        <w:tc>
          <w:tcPr>
            <w:tcW w:w="1154" w:type="dxa"/>
            <w:tcBorders>
              <w:top w:val="double" w:color="000000" w:sz="6" w:space="0"/>
            </w:tcBorders>
            <w:noWrap w:val="0"/>
            <w:vAlign w:val="top"/>
          </w:tcPr>
          <w:p w14:paraId="1F79A2C2">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数量</w:t>
            </w:r>
          </w:p>
        </w:tc>
        <w:tc>
          <w:tcPr>
            <w:tcW w:w="1154" w:type="dxa"/>
            <w:tcBorders>
              <w:top w:val="double" w:color="000000" w:sz="6" w:space="0"/>
            </w:tcBorders>
            <w:noWrap w:val="0"/>
            <w:vAlign w:val="top"/>
          </w:tcPr>
          <w:p w14:paraId="478D9B98">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合同</w:t>
            </w:r>
          </w:p>
          <w:p w14:paraId="0D6C66B4">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aps/>
                <w:color w:val="auto"/>
                <w:spacing w:val="20"/>
                <w:sz w:val="22"/>
                <w:highlight w:val="none"/>
              </w:rPr>
              <w:t>金额</w:t>
            </w:r>
          </w:p>
        </w:tc>
        <w:tc>
          <w:tcPr>
            <w:tcW w:w="1154" w:type="dxa"/>
            <w:tcBorders>
              <w:top w:val="double" w:color="000000" w:sz="6" w:space="0"/>
            </w:tcBorders>
            <w:noWrap w:val="0"/>
            <w:vAlign w:val="top"/>
          </w:tcPr>
          <w:p w14:paraId="3244DFEA">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签约</w:t>
            </w:r>
          </w:p>
          <w:p w14:paraId="224205D5">
            <w:pPr>
              <w:tabs>
                <w:tab w:val="left" w:pos="4140"/>
              </w:tabs>
              <w:adjustRightInd w:val="0"/>
              <w:snapToGrid w:val="0"/>
              <w:spacing w:line="320" w:lineRule="atLeast"/>
              <w:jc w:val="center"/>
              <w:rPr>
                <w:rFonts w:hint="eastAsia" w:asciiTheme="majorEastAsia" w:hAnsiTheme="majorEastAsia" w:eastAsiaTheme="majorEastAsia" w:cstheme="majorEastAsia"/>
                <w:b w:val="0"/>
                <w:bCs/>
                <w:cap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日期</w:t>
            </w:r>
          </w:p>
        </w:tc>
        <w:tc>
          <w:tcPr>
            <w:tcW w:w="1154" w:type="dxa"/>
            <w:tcBorders>
              <w:top w:val="double" w:color="000000" w:sz="6" w:space="0"/>
            </w:tcBorders>
            <w:noWrap w:val="0"/>
            <w:vAlign w:val="top"/>
          </w:tcPr>
          <w:p w14:paraId="488C399B">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联系人</w:t>
            </w:r>
          </w:p>
        </w:tc>
        <w:tc>
          <w:tcPr>
            <w:tcW w:w="1154" w:type="dxa"/>
            <w:tcBorders>
              <w:top w:val="double" w:color="000000" w:sz="6" w:space="0"/>
            </w:tcBorders>
            <w:noWrap w:val="0"/>
            <w:vAlign w:val="top"/>
          </w:tcPr>
          <w:p w14:paraId="443F256D">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联系</w:t>
            </w:r>
          </w:p>
          <w:p w14:paraId="095122D0">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电话</w:t>
            </w:r>
          </w:p>
        </w:tc>
        <w:tc>
          <w:tcPr>
            <w:tcW w:w="770" w:type="dxa"/>
            <w:tcBorders>
              <w:top w:val="double" w:color="000000" w:sz="6" w:space="0"/>
            </w:tcBorders>
            <w:noWrap w:val="0"/>
            <w:vAlign w:val="top"/>
          </w:tcPr>
          <w:p w14:paraId="028340E4">
            <w:pPr>
              <w:tabs>
                <w:tab w:val="left" w:pos="4140"/>
              </w:tabs>
              <w:adjustRightInd w:val="0"/>
              <w:snapToGrid w:val="0"/>
              <w:spacing w:line="320" w:lineRule="atLeast"/>
              <w:jc w:val="center"/>
              <w:rPr>
                <w:rFonts w:hint="eastAsia" w:asciiTheme="majorEastAsia" w:hAnsiTheme="majorEastAsia" w:eastAsiaTheme="majorEastAsia" w:cstheme="majorEastAsia"/>
                <w:b w:val="0"/>
                <w:bCs/>
                <w:color w:val="auto"/>
                <w:spacing w:val="20"/>
                <w:sz w:val="22"/>
                <w:highlight w:val="none"/>
              </w:rPr>
            </w:pPr>
            <w:r>
              <w:rPr>
                <w:rFonts w:hint="eastAsia" w:asciiTheme="majorEastAsia" w:hAnsiTheme="majorEastAsia" w:eastAsiaTheme="majorEastAsia" w:cstheme="majorEastAsia"/>
                <w:b w:val="0"/>
                <w:bCs/>
                <w:color w:val="auto"/>
                <w:spacing w:val="20"/>
                <w:sz w:val="22"/>
                <w:highlight w:val="none"/>
              </w:rPr>
              <w:t>备注</w:t>
            </w:r>
          </w:p>
        </w:tc>
      </w:tr>
      <w:tr w14:paraId="427E7C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6927AA4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3F20647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4BF23A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949279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5916A3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279DF6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75463A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587C87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7A959EA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0A0CA5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099811E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043D38D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076FB0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0E370D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5B7E00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B23994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2EE7FD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F0995B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5C54244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64A816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1D081C0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C1CC42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CDBE46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8B30F1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26D0768">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D52E80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8241AE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DEF125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0A2FC7A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52DB64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5735173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52120DC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D98BFB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A264BB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8F715E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0D02C9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CE78BC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071A1F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56BDEA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03A074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1A3BCB9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648E4F9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B1E854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E9E425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39EB79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8FDB0A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F4637F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652D9F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B24876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62E3BB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435A159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6543D67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D125D6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3DA9D4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DC329B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A29649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9EAAE6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CAB099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E400E8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47CC1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3670636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0F730C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29D8B0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72DFF88">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3EAA63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6C6CB3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5DED1F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E61D0A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078520D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5FC525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650C7B9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7E5653F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027125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DA9AAE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0D0DAA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46238B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7FBA72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01610A8">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45EB150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1BA986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297B48F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59F2FEF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007A60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72E8EE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F33849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561BE6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9D42F6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40B842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04EB253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6715BB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4C2279D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6C5260E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C668D5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745811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B05969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F2A885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A777B0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75E463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AA417C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7C3333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45400B7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7CE7AA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06BFB4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D3CA23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36FDB6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90D733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F3B528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20BE28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09B708E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0722F9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3C2276E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130785F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165CBF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E07A32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B28A0C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192F69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83CF52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A9C698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2A3934D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289EAD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38FBBC8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3C8A8B7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A730D9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5B65C5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B3C11D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FFB994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89C415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288F3E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6D694F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17B96A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4D2963C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5EF38B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F08AF8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93E86A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B6F10B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C707BC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D4900D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E84B19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5C951FA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5A2954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7F0A4F3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089E24A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250BC3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3BB8A8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FA221F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95D6F6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C2451D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FA2556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2DE6B6E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3B812A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1885C50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1303690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9298E0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236E822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174D50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94D8CC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B533A1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98774F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7BAC16D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09984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6E5477A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0A335DC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54AE2B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08EBE9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CE8384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F56CA4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A44F27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CB5EF0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3F7398A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29EE4E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28D28D9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71FEE9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57E24F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B7054B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C7099EC">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F614BC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A0D28E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E255062">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4F63F3C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300223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4D40B9D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4C2F427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407F35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CC88D8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11E13FF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3283720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037CB5E">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08D377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1D008EC3">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7DF884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14:paraId="052F27DB">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3" w:type="dxa"/>
            <w:noWrap w:val="0"/>
            <w:vAlign w:val="top"/>
          </w:tcPr>
          <w:p w14:paraId="7813D4E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45FD1B1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763F1EF4">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C7B3B0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66F12B7D">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0CCA1EA5">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1154" w:type="dxa"/>
            <w:noWrap w:val="0"/>
            <w:vAlign w:val="top"/>
          </w:tcPr>
          <w:p w14:paraId="5AECA6B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c>
          <w:tcPr>
            <w:tcW w:w="770" w:type="dxa"/>
            <w:noWrap w:val="0"/>
            <w:vAlign w:val="top"/>
          </w:tcPr>
          <w:p w14:paraId="7216F43F">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2"/>
                <w:highlight w:val="none"/>
              </w:rPr>
            </w:pPr>
          </w:p>
        </w:tc>
      </w:tr>
      <w:tr w14:paraId="21707D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14:paraId="03AA4ED1">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3" w:type="dxa"/>
            <w:tcBorders>
              <w:bottom w:val="double" w:color="000000" w:sz="6" w:space="0"/>
            </w:tcBorders>
            <w:noWrap w:val="0"/>
            <w:vAlign w:val="top"/>
          </w:tcPr>
          <w:p w14:paraId="4DFD384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308E76B7">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4AEC34BA">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328074A8">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0125E4B6">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77EC55B9">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1154" w:type="dxa"/>
            <w:tcBorders>
              <w:bottom w:val="double" w:color="000000" w:sz="6" w:space="0"/>
            </w:tcBorders>
            <w:noWrap w:val="0"/>
            <w:vAlign w:val="top"/>
          </w:tcPr>
          <w:p w14:paraId="3A00527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c>
          <w:tcPr>
            <w:tcW w:w="770" w:type="dxa"/>
            <w:tcBorders>
              <w:bottom w:val="double" w:color="000000" w:sz="6" w:space="0"/>
            </w:tcBorders>
            <w:noWrap w:val="0"/>
            <w:vAlign w:val="top"/>
          </w:tcPr>
          <w:p w14:paraId="3C534200">
            <w:pPr>
              <w:tabs>
                <w:tab w:val="left" w:pos="4140"/>
              </w:tabs>
              <w:adjustRightInd w:val="0"/>
              <w:snapToGrid w:val="0"/>
              <w:spacing w:line="320" w:lineRule="atLeast"/>
              <w:rPr>
                <w:rFonts w:hint="eastAsia" w:asciiTheme="majorEastAsia" w:hAnsiTheme="majorEastAsia" w:eastAsiaTheme="majorEastAsia" w:cstheme="majorEastAsia"/>
                <w:color w:val="auto"/>
                <w:spacing w:val="20"/>
                <w:sz w:val="24"/>
                <w:szCs w:val="24"/>
                <w:highlight w:val="none"/>
              </w:rPr>
            </w:pPr>
          </w:p>
        </w:tc>
      </w:tr>
    </w:tbl>
    <w:p w14:paraId="0C63BADE">
      <w:pPr>
        <w:pStyle w:val="12"/>
        <w:spacing w:line="360" w:lineRule="exact"/>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本表后附相关证明材料。</w:t>
      </w:r>
    </w:p>
    <w:p w14:paraId="476F8F68">
      <w:pPr>
        <w:rPr>
          <w:rFonts w:hint="eastAsia" w:asciiTheme="majorEastAsia" w:hAnsiTheme="majorEastAsia" w:eastAsiaTheme="majorEastAsia" w:cstheme="majorEastAsia"/>
          <w:b w:val="0"/>
          <w:bCs/>
          <w:color w:val="auto"/>
          <w:spacing w:val="20"/>
          <w:sz w:val="24"/>
          <w:szCs w:val="24"/>
          <w:highlight w:val="none"/>
        </w:rPr>
      </w:pPr>
    </w:p>
    <w:p w14:paraId="3F59D8A2">
      <w:pPr>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pacing w:val="20"/>
          <w:sz w:val="24"/>
          <w:szCs w:val="24"/>
          <w:highlight w:val="none"/>
        </w:rPr>
        <w:t>供应商盖章：</w:t>
      </w:r>
    </w:p>
    <w:p w14:paraId="368D1C31">
      <w:pPr>
        <w:pStyle w:val="12"/>
        <w:spacing w:line="360" w:lineRule="exact"/>
        <w:rPr>
          <w:rFonts w:hint="eastAsia" w:asciiTheme="majorEastAsia" w:hAnsiTheme="majorEastAsia" w:eastAsiaTheme="majorEastAsia" w:cstheme="majorEastAsia"/>
          <w:color w:val="auto"/>
          <w:sz w:val="36"/>
          <w:szCs w:val="36"/>
          <w:highlight w:val="none"/>
        </w:rPr>
      </w:pPr>
    </w:p>
    <w:p w14:paraId="1B033731">
      <w:pPr>
        <w:rPr>
          <w:rFonts w:hint="eastAsia" w:asciiTheme="majorEastAsia" w:hAnsiTheme="majorEastAsia" w:eastAsiaTheme="majorEastAsia" w:cstheme="majorEastAsia"/>
          <w:color w:val="auto"/>
          <w:sz w:val="36"/>
          <w:szCs w:val="36"/>
          <w:highlight w:val="none"/>
        </w:rPr>
      </w:pPr>
    </w:p>
    <w:p w14:paraId="0F790C74">
      <w:pPr>
        <w:pStyle w:val="11"/>
        <w:rPr>
          <w:rFonts w:hint="eastAsia" w:asciiTheme="majorEastAsia" w:hAnsiTheme="majorEastAsia" w:eastAsiaTheme="majorEastAsia" w:cstheme="majorEastAsia"/>
          <w:color w:val="auto"/>
          <w:sz w:val="36"/>
          <w:szCs w:val="36"/>
          <w:highlight w:val="none"/>
        </w:rPr>
      </w:pPr>
    </w:p>
    <w:p w14:paraId="365910D8">
      <w:pPr>
        <w:pStyle w:val="33"/>
        <w:widowControl w:val="0"/>
        <w:snapToGrid w:val="0"/>
        <w:spacing w:line="500" w:lineRule="exact"/>
        <w:jc w:val="left"/>
        <w:rPr>
          <w:rFonts w:hint="default" w:hAnsi="宋体" w:cs="方正小标宋简体"/>
          <w:b/>
          <w:bCs/>
          <w:color w:val="auto"/>
          <w:sz w:val="32"/>
          <w:szCs w:val="32"/>
          <w:highlight w:val="none"/>
          <w:lang w:val="en-US"/>
        </w:rPr>
      </w:pPr>
      <w:r>
        <w:rPr>
          <w:rFonts w:hint="eastAsia" w:asciiTheme="majorEastAsia" w:hAnsiTheme="majorEastAsia" w:eastAsiaTheme="majorEastAsia" w:cstheme="majorEastAsia"/>
          <w:b/>
          <w:bCs/>
          <w:color w:val="auto"/>
          <w:sz w:val="30"/>
          <w:highlight w:val="none"/>
        </w:rPr>
        <w:t>附件</w:t>
      </w:r>
      <w:r>
        <w:rPr>
          <w:rFonts w:hint="eastAsia" w:asciiTheme="majorEastAsia" w:hAnsiTheme="majorEastAsia" w:eastAsiaTheme="majorEastAsia" w:cstheme="majorEastAsia"/>
          <w:b/>
          <w:bCs/>
          <w:color w:val="auto"/>
          <w:sz w:val="30"/>
          <w:highlight w:val="none"/>
          <w:lang w:val="en-US" w:eastAsia="zh-CN"/>
        </w:rPr>
        <w:t>十一</w:t>
      </w:r>
    </w:p>
    <w:p w14:paraId="7D35DAB4">
      <w:pPr>
        <w:pStyle w:val="33"/>
        <w:widowControl w:val="0"/>
        <w:snapToGrid w:val="0"/>
        <w:spacing w:line="500" w:lineRule="exact"/>
        <w:jc w:val="center"/>
        <w:rPr>
          <w:rFonts w:hAnsi="宋体" w:cs="Times New Roman"/>
          <w:color w:val="auto"/>
          <w:sz w:val="32"/>
          <w:szCs w:val="32"/>
          <w:highlight w:val="none"/>
        </w:rPr>
      </w:pPr>
      <w:r>
        <w:rPr>
          <w:rFonts w:hint="eastAsia" w:hAnsi="宋体" w:cs="方正小标宋简体"/>
          <w:b/>
          <w:bCs/>
          <w:color w:val="auto"/>
          <w:sz w:val="32"/>
          <w:szCs w:val="32"/>
          <w:highlight w:val="none"/>
        </w:rPr>
        <w:t>政府采购活动现场确认声明书</w:t>
      </w:r>
    </w:p>
    <w:p w14:paraId="75A093FF">
      <w:pPr>
        <w:pStyle w:val="33"/>
        <w:widowControl w:val="0"/>
        <w:snapToGrid w:val="0"/>
        <w:spacing w:line="440" w:lineRule="exact"/>
        <w:jc w:val="both"/>
        <w:rPr>
          <w:rFonts w:hint="eastAsia" w:hAnsi="宋体"/>
          <w:color w:val="auto"/>
          <w:kern w:val="0"/>
          <w:sz w:val="24"/>
          <w:szCs w:val="24"/>
          <w:highlight w:val="none"/>
          <w:u w:val="single"/>
          <w:lang w:val="en-US" w:eastAsia="zh-CN"/>
        </w:rPr>
      </w:pPr>
    </w:p>
    <w:p w14:paraId="031F4223">
      <w:pPr>
        <w:pStyle w:val="33"/>
        <w:widowControl w:val="0"/>
        <w:snapToGrid w:val="0"/>
        <w:spacing w:line="440" w:lineRule="exact"/>
        <w:jc w:val="both"/>
        <w:rPr>
          <w:rFonts w:hAnsi="宋体" w:cs="Times New Roman"/>
          <w:bCs/>
          <w:color w:val="auto"/>
          <w:sz w:val="22"/>
          <w:szCs w:val="22"/>
          <w:highlight w:val="none"/>
        </w:rPr>
      </w:pPr>
      <w:r>
        <w:rPr>
          <w:rFonts w:hint="eastAsia" w:hAnsi="宋体"/>
          <w:color w:val="auto"/>
          <w:kern w:val="0"/>
          <w:sz w:val="22"/>
          <w:szCs w:val="22"/>
          <w:highlight w:val="none"/>
          <w:u w:val="single"/>
          <w:lang w:val="en-US" w:eastAsia="zh-CN"/>
        </w:rPr>
        <w:t>杭州华旗招标代理有限公司</w:t>
      </w:r>
      <w:r>
        <w:rPr>
          <w:rFonts w:hint="eastAsia" w:hAnsi="宋体"/>
          <w:color w:val="auto"/>
          <w:kern w:val="0"/>
          <w:sz w:val="22"/>
          <w:szCs w:val="22"/>
          <w:highlight w:val="none"/>
        </w:rPr>
        <w:t>：</w:t>
      </w:r>
    </w:p>
    <w:p w14:paraId="1E6F0A3D">
      <w:pPr>
        <w:pStyle w:val="33"/>
        <w:widowControl w:val="0"/>
        <w:snapToGrid w:val="0"/>
        <w:spacing w:line="440" w:lineRule="exact"/>
        <w:ind w:firstLine="464"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w:t>
      </w:r>
      <w:r>
        <w:rPr>
          <w:rFonts w:hint="eastAsia" w:hAnsi="宋体"/>
          <w:color w:val="auto"/>
          <w:spacing w:val="6"/>
          <w:sz w:val="22"/>
          <w:szCs w:val="22"/>
          <w:highlight w:val="none"/>
          <w:lang w:val="en-US" w:eastAsia="zh-CN"/>
        </w:rPr>
        <w:t>或单位负责人</w:t>
      </w:r>
      <w:r>
        <w:rPr>
          <w:rFonts w:hint="eastAsia" w:hAnsi="宋体"/>
          <w:color w:val="auto"/>
          <w:spacing w:val="6"/>
          <w:sz w:val="22"/>
          <w:szCs w:val="22"/>
          <w:highlight w:val="none"/>
        </w:rPr>
        <w:t>）合法授权参加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2024年泰顺县与温州日报报业集团宣传战略合作项目（TSCG202411015）</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54CBB513">
      <w:pPr>
        <w:pStyle w:val="34"/>
        <w:widowControl/>
        <w:numPr>
          <w:ilvl w:val="0"/>
          <w:numId w:val="9"/>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52CF351">
      <w:pPr>
        <w:pStyle w:val="34"/>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572798B1">
      <w:pPr>
        <w:pStyle w:val="34"/>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6899DA4">
      <w:pPr>
        <w:pStyle w:val="34"/>
        <w:widowControl/>
        <w:numPr>
          <w:ilvl w:val="0"/>
          <w:numId w:val="9"/>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B9FAAF9">
      <w:pPr>
        <w:pStyle w:val="3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14:paraId="1C64BA53">
      <w:pPr>
        <w:pStyle w:val="3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14:paraId="5A00C66E">
      <w:pPr>
        <w:pStyle w:val="3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14:paraId="32A0DB40">
      <w:pPr>
        <w:pStyle w:val="3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14:paraId="52CE6924">
      <w:pPr>
        <w:pStyle w:val="3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14:paraId="57258AA7">
      <w:pPr>
        <w:pStyle w:val="3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14:paraId="5C9FD1BC">
      <w:pPr>
        <w:pStyle w:val="3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14:paraId="14D1CCF0">
      <w:pPr>
        <w:pStyle w:val="33"/>
        <w:widowControl w:val="0"/>
        <w:snapToGrid w:val="0"/>
        <w:spacing w:line="440" w:lineRule="exact"/>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1176358A">
      <w:pPr>
        <w:pStyle w:val="33"/>
        <w:widowControl w:val="0"/>
        <w:snapToGrid w:val="0"/>
        <w:spacing w:line="440" w:lineRule="exact"/>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7B9914DC">
      <w:pPr>
        <w:pStyle w:val="34"/>
        <w:widowControl/>
        <w:numPr>
          <w:ilvl w:val="0"/>
          <w:numId w:val="10"/>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02F9D2D4">
      <w:pPr>
        <w:pStyle w:val="34"/>
        <w:widowControl/>
        <w:numPr>
          <w:ilvl w:val="0"/>
          <w:numId w:val="10"/>
        </w:numPr>
        <w:snapToGrid w:val="0"/>
        <w:spacing w:line="440" w:lineRule="exact"/>
        <w:ind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61444205">
      <w:pPr>
        <w:pStyle w:val="34"/>
        <w:widowControl/>
        <w:numPr>
          <w:ilvl w:val="0"/>
          <w:numId w:val="10"/>
        </w:numPr>
        <w:snapToGrid w:val="0"/>
        <w:spacing w:line="440" w:lineRule="exact"/>
        <w:ind w:firstLine="415"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7857CFB">
      <w:pPr>
        <w:pStyle w:val="33"/>
        <w:widowControl w:val="0"/>
        <w:snapToGrid w:val="0"/>
        <w:spacing w:line="440" w:lineRule="exact"/>
        <w:ind w:firstLine="440"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3102D731">
      <w:pPr>
        <w:pStyle w:val="33"/>
        <w:widowControl w:val="0"/>
        <w:snapToGrid w:val="0"/>
        <w:spacing w:line="440" w:lineRule="exact"/>
        <w:ind w:firstLine="440" w:firstLineChars="200"/>
        <w:jc w:val="center"/>
        <w:rPr>
          <w:rFonts w:hint="eastAsia" w:hAnsi="宋体" w:eastAsia="宋体" w:cs="Times New Roman"/>
          <w:color w:val="auto"/>
          <w:sz w:val="22"/>
          <w:szCs w:val="22"/>
          <w:highlight w:val="none"/>
          <w:lang w:eastAsia="zh-CN"/>
        </w:rPr>
      </w:pPr>
      <w:r>
        <w:rPr>
          <w:rFonts w:hint="eastAsia" w:hAnsi="宋体"/>
          <w:color w:val="auto"/>
          <w:sz w:val="22"/>
          <w:szCs w:val="22"/>
          <w:highlight w:val="none"/>
          <w:lang w:val="en-US" w:eastAsia="zh-CN"/>
        </w:rPr>
        <w:t xml:space="preserve"> </w:t>
      </w:r>
      <w:r>
        <w:rPr>
          <w:rFonts w:hint="eastAsia" w:hAnsi="宋体"/>
          <w:color w:val="auto"/>
          <w:sz w:val="22"/>
          <w:szCs w:val="22"/>
          <w:highlight w:val="none"/>
          <w:lang w:eastAsia="zh-CN"/>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lang w:eastAsia="zh-CN"/>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lang w:eastAsia="zh-CN"/>
        </w:rPr>
        <w:t>日</w:t>
      </w:r>
    </w:p>
    <w:p w14:paraId="5D69D651">
      <w:pPr>
        <w:pStyle w:val="12"/>
        <w:adjustRightInd w:val="0"/>
        <w:snapToGrid w:val="0"/>
        <w:spacing w:line="400" w:lineRule="exact"/>
        <w:jc w:val="center"/>
        <w:rPr>
          <w:rFonts w:hint="eastAsia" w:asciiTheme="majorEastAsia" w:hAnsiTheme="majorEastAsia" w:eastAsiaTheme="majorEastAsia" w:cstheme="majorEastAsia"/>
          <w:b/>
          <w:bCs w:val="0"/>
          <w:color w:val="auto"/>
          <w:sz w:val="32"/>
          <w:szCs w:val="32"/>
          <w:highlight w:val="none"/>
        </w:rPr>
      </w:pPr>
    </w:p>
    <w:p w14:paraId="0EB86346">
      <w:pPr>
        <w:pStyle w:val="12"/>
        <w:adjustRightInd w:val="0"/>
        <w:snapToGrid w:val="0"/>
        <w:spacing w:line="400" w:lineRule="exact"/>
        <w:jc w:val="center"/>
        <w:rPr>
          <w:rFonts w:hint="eastAsia" w:asciiTheme="majorEastAsia" w:hAnsiTheme="majorEastAsia" w:eastAsiaTheme="majorEastAsia" w:cstheme="majorEastAsia"/>
          <w:b/>
          <w:bCs w:val="0"/>
          <w:color w:val="auto"/>
          <w:sz w:val="32"/>
          <w:szCs w:val="32"/>
          <w:highlight w:val="none"/>
          <w:lang w:eastAsia="zh-CN"/>
        </w:rPr>
      </w:pPr>
      <w:r>
        <w:rPr>
          <w:rFonts w:hint="eastAsia" w:asciiTheme="majorEastAsia" w:hAnsiTheme="majorEastAsia" w:eastAsiaTheme="majorEastAsia" w:cstheme="majorEastAsia"/>
          <w:b/>
          <w:bCs w:val="0"/>
          <w:color w:val="auto"/>
          <w:sz w:val="32"/>
          <w:szCs w:val="32"/>
          <w:highlight w:val="none"/>
          <w:lang w:val="en-US" w:eastAsia="zh-CN"/>
        </w:rPr>
        <w:t>第六部分、评标办法</w:t>
      </w:r>
    </w:p>
    <w:p w14:paraId="29518F11">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根据《中华人民共和国政府采购法》遵循公开、公平、公正、科学、择优原则和诚实、信誉、效率的服务原则。制定本办法。</w:t>
      </w:r>
    </w:p>
    <w:p w14:paraId="79ADC9D0">
      <w:pPr>
        <w:snapToGrid w:val="0"/>
        <w:spacing w:line="440" w:lineRule="atLeast"/>
        <w:ind w:firstLine="442" w:firstLineChars="200"/>
        <w:rPr>
          <w:rFonts w:hint="eastAsia" w:asciiTheme="majorEastAsia" w:hAnsiTheme="majorEastAsia" w:eastAsiaTheme="majorEastAsia" w:cstheme="majorEastAsia"/>
          <w:b/>
          <w:bCs w:val="0"/>
          <w:color w:val="auto"/>
          <w:sz w:val="22"/>
          <w:szCs w:val="22"/>
          <w:highlight w:val="none"/>
        </w:rPr>
      </w:pPr>
      <w:r>
        <w:rPr>
          <w:rFonts w:hint="eastAsia" w:asciiTheme="majorEastAsia" w:hAnsiTheme="majorEastAsia" w:eastAsiaTheme="majorEastAsia" w:cstheme="majorEastAsia"/>
          <w:b/>
          <w:bCs w:val="0"/>
          <w:color w:val="auto"/>
          <w:sz w:val="22"/>
          <w:szCs w:val="22"/>
          <w:highlight w:val="none"/>
        </w:rPr>
        <w:t>一、评审组织</w:t>
      </w:r>
    </w:p>
    <w:p w14:paraId="48A854FA">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评审工作由采购人依法组建的单一来源采购小组负责，单一来源采购小组按有关规定组成。评审过程应严格保密，采购小组及有关工作人员应严格遵守纪律，不得泄露任何评审信息。</w:t>
      </w:r>
    </w:p>
    <w:p w14:paraId="31F42058">
      <w:pPr>
        <w:snapToGrid w:val="0"/>
        <w:spacing w:line="440" w:lineRule="atLeast"/>
        <w:ind w:firstLine="442" w:firstLineChars="200"/>
        <w:rPr>
          <w:rFonts w:hint="eastAsia" w:asciiTheme="majorEastAsia" w:hAnsiTheme="majorEastAsia" w:eastAsiaTheme="majorEastAsia" w:cstheme="majorEastAsia"/>
          <w:b/>
          <w:bCs w:val="0"/>
          <w:color w:val="auto"/>
          <w:sz w:val="22"/>
          <w:szCs w:val="22"/>
          <w:highlight w:val="none"/>
        </w:rPr>
      </w:pPr>
      <w:r>
        <w:rPr>
          <w:rFonts w:hint="eastAsia" w:asciiTheme="majorEastAsia" w:hAnsiTheme="majorEastAsia" w:eastAsiaTheme="majorEastAsia" w:cstheme="majorEastAsia"/>
          <w:b/>
          <w:bCs w:val="0"/>
          <w:color w:val="auto"/>
          <w:sz w:val="22"/>
          <w:szCs w:val="22"/>
          <w:highlight w:val="none"/>
        </w:rPr>
        <w:t>二、</w:t>
      </w:r>
      <w:r>
        <w:rPr>
          <w:rFonts w:hint="eastAsia" w:asciiTheme="majorEastAsia" w:hAnsiTheme="majorEastAsia" w:eastAsiaTheme="majorEastAsia" w:cstheme="majorEastAsia"/>
          <w:b/>
          <w:bCs w:val="0"/>
          <w:color w:val="auto"/>
          <w:sz w:val="22"/>
          <w:szCs w:val="22"/>
          <w:highlight w:val="none"/>
          <w:lang w:eastAsia="zh-CN"/>
        </w:rPr>
        <w:t>投标文件</w:t>
      </w:r>
      <w:r>
        <w:rPr>
          <w:rFonts w:hint="eastAsia" w:asciiTheme="majorEastAsia" w:hAnsiTheme="majorEastAsia" w:eastAsiaTheme="majorEastAsia" w:cstheme="majorEastAsia"/>
          <w:b/>
          <w:bCs w:val="0"/>
          <w:color w:val="auto"/>
          <w:sz w:val="22"/>
          <w:szCs w:val="22"/>
          <w:highlight w:val="none"/>
        </w:rPr>
        <w:t>递交截止、采购程序、采购原则和方式</w:t>
      </w:r>
    </w:p>
    <w:p w14:paraId="62A48AE3">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1、</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递交截止</w:t>
      </w:r>
    </w:p>
    <w:p w14:paraId="4473A47C">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lang w:val="en-US" w:eastAsia="zh-CN"/>
        </w:rPr>
        <w:t>供应商须</w:t>
      </w:r>
      <w:r>
        <w:rPr>
          <w:rFonts w:hint="eastAsia" w:asciiTheme="majorEastAsia" w:hAnsiTheme="majorEastAsia" w:eastAsiaTheme="majorEastAsia" w:cstheme="majorEastAsia"/>
          <w:b w:val="0"/>
          <w:bCs/>
          <w:color w:val="auto"/>
          <w:sz w:val="22"/>
          <w:szCs w:val="22"/>
          <w:highlight w:val="none"/>
        </w:rPr>
        <w:t>按采购文件规定的时间</w:t>
      </w:r>
      <w:r>
        <w:rPr>
          <w:rFonts w:hint="eastAsia" w:asciiTheme="majorEastAsia" w:hAnsiTheme="majorEastAsia" w:eastAsiaTheme="majorEastAsia" w:cstheme="majorEastAsia"/>
          <w:b w:val="0"/>
          <w:bCs/>
          <w:color w:val="auto"/>
          <w:sz w:val="22"/>
          <w:szCs w:val="22"/>
          <w:highlight w:val="none"/>
          <w:lang w:val="en-US" w:eastAsia="zh-CN"/>
        </w:rPr>
        <w:t>在线递交</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w:t>
      </w:r>
    </w:p>
    <w:p w14:paraId="03D14C56">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2、本次采购是根据单一来源采购方式进行。</w:t>
      </w:r>
    </w:p>
    <w:p w14:paraId="0AB91CCE">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3、开展谈判，采购小组所有成员集中与单一供应商</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lang w:val="en-US" w:eastAsia="zh-CN"/>
        </w:rPr>
        <w:t>在线连接</w:t>
      </w:r>
      <w:r>
        <w:rPr>
          <w:rFonts w:hint="eastAsia" w:asciiTheme="majorEastAsia" w:hAnsiTheme="majorEastAsia" w:eastAsiaTheme="majorEastAsia" w:cstheme="majorEastAsia"/>
          <w:b w:val="0"/>
          <w:bCs/>
          <w:color w:val="auto"/>
          <w:sz w:val="22"/>
          <w:szCs w:val="22"/>
          <w:highlight w:val="none"/>
          <w:lang w:eastAsia="zh-CN"/>
        </w:rPr>
        <w:t>）</w:t>
      </w:r>
      <w:r>
        <w:rPr>
          <w:rFonts w:hint="eastAsia" w:asciiTheme="majorEastAsia" w:hAnsiTheme="majorEastAsia" w:eastAsiaTheme="majorEastAsia" w:cstheme="majorEastAsia"/>
          <w:b w:val="0"/>
          <w:bCs/>
          <w:color w:val="auto"/>
          <w:sz w:val="22"/>
          <w:szCs w:val="22"/>
          <w:highlight w:val="none"/>
        </w:rPr>
        <w:t>进行谈判。谈判的内容可能涉及技术规格、价格，售后服务、培训、合同草案，当事人的权利和义务、履约期限和方式、资金支付要求、验收标准等。供应商所作的重要答复作为</w:t>
      </w:r>
      <w:r>
        <w:rPr>
          <w:rFonts w:hint="eastAsia" w:asciiTheme="majorEastAsia" w:hAnsiTheme="majorEastAsia" w:eastAsiaTheme="majorEastAsia" w:cstheme="majorEastAsia"/>
          <w:b w:val="0"/>
          <w:bCs/>
          <w:color w:val="auto"/>
          <w:sz w:val="22"/>
          <w:szCs w:val="22"/>
          <w:highlight w:val="none"/>
          <w:lang w:eastAsia="zh-CN"/>
        </w:rPr>
        <w:t>投标文件</w:t>
      </w:r>
      <w:r>
        <w:rPr>
          <w:rFonts w:hint="eastAsia" w:asciiTheme="majorEastAsia" w:hAnsiTheme="majorEastAsia" w:eastAsiaTheme="majorEastAsia" w:cstheme="majorEastAsia"/>
          <w:b w:val="0"/>
          <w:bCs/>
          <w:color w:val="auto"/>
          <w:sz w:val="22"/>
          <w:szCs w:val="22"/>
          <w:highlight w:val="none"/>
        </w:rPr>
        <w:t>的一部分，对供应商有约束力。</w:t>
      </w:r>
    </w:p>
    <w:p w14:paraId="7CE93549">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4、采购小组在谈判结束后，要求参加采购的供应商在规定时间内提出最后报价。超过规定时间提交的报价作无效处理。</w:t>
      </w:r>
    </w:p>
    <w:p w14:paraId="31039442">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5、根据谈判情况，结果可能是确定中标（成交）供应商，但不排除采用其它采购方式采购本项目，再次引入多家供应商竞争的可能性。采购人保留重新组织采购的权利。</w:t>
      </w:r>
    </w:p>
    <w:p w14:paraId="65956BA0">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r>
        <w:rPr>
          <w:rFonts w:hint="eastAsia" w:asciiTheme="majorEastAsia" w:hAnsiTheme="majorEastAsia" w:eastAsiaTheme="majorEastAsia" w:cstheme="majorEastAsia"/>
          <w:b w:val="0"/>
          <w:bCs/>
          <w:color w:val="auto"/>
          <w:sz w:val="22"/>
          <w:szCs w:val="22"/>
          <w:highlight w:val="none"/>
        </w:rPr>
        <w:t>6、未尽事宜按采购文件与有关法律法规规定执行。</w:t>
      </w:r>
    </w:p>
    <w:p w14:paraId="2A126CA5">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p>
    <w:p w14:paraId="018BE618">
      <w:pPr>
        <w:snapToGrid w:val="0"/>
        <w:spacing w:line="440" w:lineRule="atLeast"/>
        <w:ind w:firstLine="540"/>
        <w:rPr>
          <w:rFonts w:hint="eastAsia" w:asciiTheme="majorEastAsia" w:hAnsiTheme="majorEastAsia" w:eastAsiaTheme="majorEastAsia" w:cstheme="majorEastAsia"/>
          <w:b w:val="0"/>
          <w:bCs/>
          <w:color w:val="auto"/>
          <w:sz w:val="22"/>
          <w:szCs w:val="22"/>
          <w:highlight w:val="none"/>
        </w:rPr>
      </w:pPr>
    </w:p>
    <w:p w14:paraId="2FCD27FA">
      <w:pPr>
        <w:snapToGrid w:val="0"/>
        <w:spacing w:line="440" w:lineRule="atLeast"/>
        <w:rPr>
          <w:rFonts w:hint="eastAsia" w:asciiTheme="majorEastAsia" w:hAnsiTheme="majorEastAsia" w:eastAsiaTheme="majorEastAsia" w:cstheme="majorEastAsia"/>
          <w:b w:val="0"/>
          <w:bCs/>
          <w:color w:val="auto"/>
          <w:sz w:val="22"/>
          <w:szCs w:val="22"/>
          <w:highlight w:val="none"/>
        </w:rPr>
      </w:pPr>
    </w:p>
    <w:p w14:paraId="3794C7A3">
      <w:pPr>
        <w:rPr>
          <w:rFonts w:hint="eastAsia" w:asciiTheme="majorEastAsia" w:hAnsiTheme="majorEastAsia" w:eastAsiaTheme="majorEastAsia" w:cstheme="majorEastAsia"/>
          <w:color w:val="auto"/>
          <w:highlight w:val="none"/>
        </w:rPr>
      </w:pPr>
    </w:p>
    <w:sectPr>
      <w:headerReference r:id="rId11" w:type="default"/>
      <w:footerReference r:id="rId12" w:type="default"/>
      <w:pgSz w:w="11906" w:h="16838"/>
      <w:pgMar w:top="1440" w:right="1145" w:bottom="1440" w:left="12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方正小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15DB">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5C93">
    <w:pPr>
      <w:pStyle w:val="13"/>
      <w:tabs>
        <w:tab w:val="center" w:pos="4406"/>
        <w:tab w:val="left" w:pos="4976"/>
      </w:tabs>
      <w:ind w:right="720"/>
      <w:rPr>
        <w:rFonts w:ascii="宋体"/>
      </w:rPr>
    </w:pPr>
    <w:r>
      <w:rPr>
        <w:rFonts w:ascii="宋体"/>
      </w:rPr>
      <w:tab/>
    </w:r>
    <w:r>
      <w:rPr>
        <w:rFonts w:ascii="宋体"/>
      </w:rPr>
      <w:tab/>
    </w:r>
    <w:r>
      <w:rPr>
        <w:rFonts w:ascii="宋体"/>
      </w:rPr>
      <w:tab/>
    </w:r>
    <w:r>
      <w:rPr>
        <w:rFonts w:asci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7348">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7C5AE">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7C5AE">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B85E">
    <w:pPr>
      <w:pStyle w:val="13"/>
      <w:tabs>
        <w:tab w:val="center" w:pos="4406"/>
        <w:tab w:val="left" w:pos="4976"/>
      </w:tabs>
      <w:ind w:right="720"/>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25541">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F25541">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ascii="宋体"/>
      </w:rPr>
      <w:tab/>
    </w:r>
    <w:r>
      <w:rPr>
        <w:rFonts w:ascii="宋体"/>
      </w:rPr>
      <w:tab/>
    </w:r>
    <w:r>
      <w:rPr>
        <w:rFonts w:ascii="宋体"/>
      </w:rPr>
      <w:tab/>
    </w:r>
    <w:r>
      <w:rPr>
        <w:rFonts w:asci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5B12">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A58F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2A58F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B848">
    <w:pPr>
      <w:pStyle w:val="13"/>
      <w:tabs>
        <w:tab w:val="left" w:pos="6726"/>
        <w:tab w:val="clear" w:pos="4153"/>
      </w:tabs>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74C9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C774C9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ascii="宋体"/>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9C34">
    <w:pPr>
      <w:pStyle w:val="13"/>
      <w:jc w:val="center"/>
      <w:rPr>
        <w:rFonts w:ascii="宋体" w:eastAsia="宋体"/>
        <w:b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C26A">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6DC26A">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F6A3">
    <w:pPr>
      <w:pStyle w:val="14"/>
      <w:tabs>
        <w:tab w:val="center" w:pos="4420"/>
        <w:tab w:val="clear" w:pos="4153"/>
      </w:tabs>
      <w:jc w:val="left"/>
      <w:rPr>
        <w:rFonts w:hint="eastAsia"/>
        <w:lang w:val="en-US" w:eastAsia="zh-CN"/>
      </w:rPr>
    </w:pPr>
  </w:p>
  <w:p w14:paraId="4465D29E">
    <w:pPr>
      <w:pStyle w:val="14"/>
      <w:tabs>
        <w:tab w:val="center" w:pos="4420"/>
        <w:tab w:val="clear" w:pos="4153"/>
      </w:tabs>
      <w:jc w:val="left"/>
      <w:rPr>
        <w:rFonts w:hint="eastAsia" w:eastAsia="仿宋_GB2312"/>
        <w:lang w:val="en-US" w:eastAsia="zh-CN"/>
      </w:rPr>
    </w:pP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0F33">
    <w:pPr>
      <w:pStyle w:val="14"/>
      <w:jc w:val="both"/>
      <w:rPr>
        <w:rFonts w:hint="default" w:ascii="宋体" w:eastAsia="宋体"/>
        <w:u w:val="none"/>
        <w:lang w:val="en-US" w:eastAsia="zh-CN"/>
      </w:rPr>
    </w:pPr>
    <w:r>
      <w:rPr>
        <w:rFonts w:hint="eastAsia" w:ascii="宋体"/>
        <w:u w:val="none"/>
      </w:rPr>
      <w:t>泰顺</w:t>
    </w:r>
    <w:r>
      <w:rPr>
        <w:rFonts w:hint="eastAsia" w:ascii="宋体"/>
        <w:u w:val="none"/>
        <w:lang w:val="en-US" w:eastAsia="zh-CN"/>
      </w:rPr>
      <w:t>县政府采购</w:t>
    </w:r>
    <w:r>
      <w:rPr>
        <w:rFonts w:ascii="宋体"/>
        <w:u w:val="none"/>
      </w:rPr>
      <w:t>-----</w:t>
    </w:r>
    <w:r>
      <w:rPr>
        <w:rFonts w:hint="eastAsia" w:ascii="宋体"/>
        <w:u w:val="none"/>
        <w:lang w:val="en-US" w:eastAsia="zh-CN"/>
      </w:rPr>
      <w:t xml:space="preserve">单一来源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9EA7">
    <w:pPr>
      <w:pStyle w:val="14"/>
      <w:jc w:val="both"/>
      <w:rPr>
        <w:rFonts w:hint="eastAsia" w:ascii="宋体" w:eastAsia="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06BE2"/>
    <w:multiLevelType w:val="singleLevel"/>
    <w:tmpl w:val="B4106BE2"/>
    <w:lvl w:ilvl="0" w:tentative="0">
      <w:start w:val="1"/>
      <w:numFmt w:val="decimal"/>
      <w:suff w:val="nothing"/>
      <w:lvlText w:val="%1、"/>
      <w:lvlJc w:val="left"/>
    </w:lvl>
  </w:abstractNum>
  <w:abstractNum w:abstractNumId="1">
    <w:nsid w:val="D557A315"/>
    <w:multiLevelType w:val="singleLevel"/>
    <w:tmpl w:val="D557A315"/>
    <w:lvl w:ilvl="0" w:tentative="0">
      <w:start w:val="1"/>
      <w:numFmt w:val="decimal"/>
      <w:suff w:val="nothing"/>
      <w:lvlText w:val="%1、"/>
      <w:lvlJc w:val="left"/>
    </w:lvl>
  </w:abstractNum>
  <w:abstractNum w:abstractNumId="2">
    <w:nsid w:val="DDC374CF"/>
    <w:multiLevelType w:val="singleLevel"/>
    <w:tmpl w:val="DDC374CF"/>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3EF4D7FB"/>
    <w:multiLevelType w:val="singleLevel"/>
    <w:tmpl w:val="3EF4D7FB"/>
    <w:lvl w:ilvl="0" w:tentative="0">
      <w:start w:val="3"/>
      <w:numFmt w:val="decimal"/>
      <w:suff w:val="nothing"/>
      <w:lvlText w:val="%1、"/>
      <w:lvlJc w:val="left"/>
      <w:rPr>
        <w:rFonts w:cs="Times New Roman"/>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9289D4"/>
    <w:multiLevelType w:val="singleLevel"/>
    <w:tmpl w:val="599289D4"/>
    <w:lvl w:ilvl="0" w:tentative="0">
      <w:start w:val="1"/>
      <w:numFmt w:val="decimal"/>
      <w:lvlText w:val="%1."/>
      <w:lvlJc w:val="left"/>
      <w:pPr>
        <w:ind w:left="425" w:hanging="425"/>
      </w:pPr>
      <w:rPr>
        <w:rFonts w:hint="default"/>
      </w:rPr>
    </w:lvl>
  </w:abstractNum>
  <w:abstractNum w:abstractNumId="9">
    <w:nsid w:val="599289EC"/>
    <w:multiLevelType w:val="singleLevel"/>
    <w:tmpl w:val="599289EC"/>
    <w:lvl w:ilvl="0" w:tentative="0">
      <w:start w:val="1"/>
      <w:numFmt w:val="decimal"/>
      <w:lvlText w:val="%1."/>
      <w:lvlJc w:val="left"/>
      <w:pPr>
        <w:ind w:left="425" w:hanging="425"/>
      </w:pPr>
      <w:rPr>
        <w:rFonts w:hint="default" w:cs="Times New Roman"/>
      </w:rPr>
    </w:lvl>
  </w:abstractNum>
  <w:num w:numId="1">
    <w:abstractNumId w:val="4"/>
  </w:num>
  <w:num w:numId="2">
    <w:abstractNumId w:val="1"/>
  </w:num>
  <w:num w:numId="3">
    <w:abstractNumId w:val="5"/>
  </w:num>
  <w:num w:numId="4">
    <w:abstractNumId w:val="8"/>
  </w:num>
  <w:num w:numId="5">
    <w:abstractNumId w:val="9"/>
  </w:num>
  <w:num w:numId="6">
    <w:abstractNumId w:val="2"/>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YtGesIqnsx5BJJpBI4W1AMr/dV0=" w:salt="jRzQsWdB5+7qcXgzpuud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000000"/>
    <w:rsid w:val="0064472A"/>
    <w:rsid w:val="00A327C9"/>
    <w:rsid w:val="0158670B"/>
    <w:rsid w:val="015D6716"/>
    <w:rsid w:val="0261602B"/>
    <w:rsid w:val="03087CEF"/>
    <w:rsid w:val="031713E0"/>
    <w:rsid w:val="033A4462"/>
    <w:rsid w:val="04002418"/>
    <w:rsid w:val="05F1758B"/>
    <w:rsid w:val="05F3256D"/>
    <w:rsid w:val="06240E5B"/>
    <w:rsid w:val="064C3E7E"/>
    <w:rsid w:val="080E6AD3"/>
    <w:rsid w:val="09D576B7"/>
    <w:rsid w:val="0A9B43C1"/>
    <w:rsid w:val="0AAF6E8B"/>
    <w:rsid w:val="0B19193C"/>
    <w:rsid w:val="0C4C54B1"/>
    <w:rsid w:val="0C7D3FB6"/>
    <w:rsid w:val="0DE1440D"/>
    <w:rsid w:val="0DF3082F"/>
    <w:rsid w:val="0E4C1869"/>
    <w:rsid w:val="0F415154"/>
    <w:rsid w:val="0FB46FAD"/>
    <w:rsid w:val="0FB51D65"/>
    <w:rsid w:val="10517B85"/>
    <w:rsid w:val="123B2555"/>
    <w:rsid w:val="12A477C6"/>
    <w:rsid w:val="13162901"/>
    <w:rsid w:val="14E57C7A"/>
    <w:rsid w:val="14EA4C06"/>
    <w:rsid w:val="14F45DFE"/>
    <w:rsid w:val="16127018"/>
    <w:rsid w:val="164B0522"/>
    <w:rsid w:val="169B552C"/>
    <w:rsid w:val="16B8213B"/>
    <w:rsid w:val="16CA2E55"/>
    <w:rsid w:val="173C331A"/>
    <w:rsid w:val="18A15E16"/>
    <w:rsid w:val="1909769F"/>
    <w:rsid w:val="190B200F"/>
    <w:rsid w:val="193B3B9B"/>
    <w:rsid w:val="19A44999"/>
    <w:rsid w:val="19C742B6"/>
    <w:rsid w:val="1ABF73DA"/>
    <w:rsid w:val="1B6C77E5"/>
    <w:rsid w:val="1B746F78"/>
    <w:rsid w:val="1B876162"/>
    <w:rsid w:val="1D680F77"/>
    <w:rsid w:val="1E3E1EC2"/>
    <w:rsid w:val="1EB05C7B"/>
    <w:rsid w:val="1F45740D"/>
    <w:rsid w:val="1F685888"/>
    <w:rsid w:val="1FDC6F2F"/>
    <w:rsid w:val="204A6E9F"/>
    <w:rsid w:val="2242627F"/>
    <w:rsid w:val="22613AD5"/>
    <w:rsid w:val="226E27AB"/>
    <w:rsid w:val="232836D8"/>
    <w:rsid w:val="232F2887"/>
    <w:rsid w:val="24F75109"/>
    <w:rsid w:val="25035B25"/>
    <w:rsid w:val="264D1F71"/>
    <w:rsid w:val="2662251A"/>
    <w:rsid w:val="267078AA"/>
    <w:rsid w:val="271E7BDD"/>
    <w:rsid w:val="27D668C5"/>
    <w:rsid w:val="29322F10"/>
    <w:rsid w:val="2A3D0E7D"/>
    <w:rsid w:val="2A8856B2"/>
    <w:rsid w:val="2A8D5325"/>
    <w:rsid w:val="2B424D8F"/>
    <w:rsid w:val="2C22032B"/>
    <w:rsid w:val="2D31081F"/>
    <w:rsid w:val="2D7C6E63"/>
    <w:rsid w:val="2E3A345F"/>
    <w:rsid w:val="2E7D204E"/>
    <w:rsid w:val="2E947909"/>
    <w:rsid w:val="2F296CBD"/>
    <w:rsid w:val="2FFF1D03"/>
    <w:rsid w:val="301C0CC4"/>
    <w:rsid w:val="301F2372"/>
    <w:rsid w:val="30D532D3"/>
    <w:rsid w:val="316418A0"/>
    <w:rsid w:val="32205584"/>
    <w:rsid w:val="32840134"/>
    <w:rsid w:val="3398028D"/>
    <w:rsid w:val="342C15E5"/>
    <w:rsid w:val="349900E4"/>
    <w:rsid w:val="350F2061"/>
    <w:rsid w:val="352B3223"/>
    <w:rsid w:val="35EE076E"/>
    <w:rsid w:val="365B6CD3"/>
    <w:rsid w:val="369E6FCF"/>
    <w:rsid w:val="36B04CF2"/>
    <w:rsid w:val="3704543A"/>
    <w:rsid w:val="38791A39"/>
    <w:rsid w:val="38C34940"/>
    <w:rsid w:val="38C67BA7"/>
    <w:rsid w:val="38E67AE9"/>
    <w:rsid w:val="39B62459"/>
    <w:rsid w:val="39FA4B0D"/>
    <w:rsid w:val="3A5F5727"/>
    <w:rsid w:val="3BE52508"/>
    <w:rsid w:val="3CAA51F2"/>
    <w:rsid w:val="3D1474EA"/>
    <w:rsid w:val="3DCA5D7B"/>
    <w:rsid w:val="3F737A68"/>
    <w:rsid w:val="3F777E72"/>
    <w:rsid w:val="3FB0511F"/>
    <w:rsid w:val="417643CD"/>
    <w:rsid w:val="42152451"/>
    <w:rsid w:val="434C41B3"/>
    <w:rsid w:val="43DF06B0"/>
    <w:rsid w:val="45A46960"/>
    <w:rsid w:val="46CA539D"/>
    <w:rsid w:val="475928A4"/>
    <w:rsid w:val="48FF6D82"/>
    <w:rsid w:val="496A2F7D"/>
    <w:rsid w:val="4A2039C9"/>
    <w:rsid w:val="4A550B21"/>
    <w:rsid w:val="4B2A624D"/>
    <w:rsid w:val="4BFE1DC3"/>
    <w:rsid w:val="4C490AA7"/>
    <w:rsid w:val="4CA010CC"/>
    <w:rsid w:val="4DD422CB"/>
    <w:rsid w:val="4DE74A1D"/>
    <w:rsid w:val="502E69EF"/>
    <w:rsid w:val="513A6BD7"/>
    <w:rsid w:val="51EA5F37"/>
    <w:rsid w:val="52203E3C"/>
    <w:rsid w:val="54524179"/>
    <w:rsid w:val="55AA4A11"/>
    <w:rsid w:val="55FC5B32"/>
    <w:rsid w:val="564D2667"/>
    <w:rsid w:val="567B7AFE"/>
    <w:rsid w:val="56FD7377"/>
    <w:rsid w:val="5705228C"/>
    <w:rsid w:val="571C4AFE"/>
    <w:rsid w:val="571E5A25"/>
    <w:rsid w:val="576F0007"/>
    <w:rsid w:val="594E53E5"/>
    <w:rsid w:val="5BC32C0C"/>
    <w:rsid w:val="5C2E3F65"/>
    <w:rsid w:val="5CCF52B3"/>
    <w:rsid w:val="5CD2404D"/>
    <w:rsid w:val="5D20650D"/>
    <w:rsid w:val="5D603C01"/>
    <w:rsid w:val="5D8F5734"/>
    <w:rsid w:val="5DE02902"/>
    <w:rsid w:val="5E7E4264"/>
    <w:rsid w:val="5EAF2081"/>
    <w:rsid w:val="5EBC6987"/>
    <w:rsid w:val="5EF92C08"/>
    <w:rsid w:val="5F3D0223"/>
    <w:rsid w:val="5F7251D2"/>
    <w:rsid w:val="5F88611B"/>
    <w:rsid w:val="610978D9"/>
    <w:rsid w:val="618D486B"/>
    <w:rsid w:val="61A445B6"/>
    <w:rsid w:val="61D37D2D"/>
    <w:rsid w:val="6353775F"/>
    <w:rsid w:val="638C3AA0"/>
    <w:rsid w:val="639B461A"/>
    <w:rsid w:val="64421F22"/>
    <w:rsid w:val="646E1A98"/>
    <w:rsid w:val="65324F19"/>
    <w:rsid w:val="654E5983"/>
    <w:rsid w:val="6563073A"/>
    <w:rsid w:val="658B65C1"/>
    <w:rsid w:val="65C34BF7"/>
    <w:rsid w:val="65FD3D7E"/>
    <w:rsid w:val="66991695"/>
    <w:rsid w:val="66EC4C98"/>
    <w:rsid w:val="685840E1"/>
    <w:rsid w:val="69052EDA"/>
    <w:rsid w:val="69C7584B"/>
    <w:rsid w:val="6A7F199D"/>
    <w:rsid w:val="6AB10142"/>
    <w:rsid w:val="6B4D56FD"/>
    <w:rsid w:val="6B615C93"/>
    <w:rsid w:val="6B97695E"/>
    <w:rsid w:val="6C435ED7"/>
    <w:rsid w:val="6C6D7462"/>
    <w:rsid w:val="6CC63DCF"/>
    <w:rsid w:val="6CCC5141"/>
    <w:rsid w:val="6D5F0464"/>
    <w:rsid w:val="6E41504E"/>
    <w:rsid w:val="6E763B88"/>
    <w:rsid w:val="6E97580D"/>
    <w:rsid w:val="6F0A2514"/>
    <w:rsid w:val="6F920F67"/>
    <w:rsid w:val="6F94754E"/>
    <w:rsid w:val="70FD0CB3"/>
    <w:rsid w:val="71AB53F1"/>
    <w:rsid w:val="723A56D0"/>
    <w:rsid w:val="724D084F"/>
    <w:rsid w:val="724E207D"/>
    <w:rsid w:val="725C059E"/>
    <w:rsid w:val="748200DF"/>
    <w:rsid w:val="74F3021C"/>
    <w:rsid w:val="75335D80"/>
    <w:rsid w:val="75604610"/>
    <w:rsid w:val="765D5CD3"/>
    <w:rsid w:val="76D31F1A"/>
    <w:rsid w:val="77A91CCC"/>
    <w:rsid w:val="783B3DB6"/>
    <w:rsid w:val="7850718F"/>
    <w:rsid w:val="79563DDE"/>
    <w:rsid w:val="795B41E7"/>
    <w:rsid w:val="79A951B4"/>
    <w:rsid w:val="79D53169"/>
    <w:rsid w:val="7B8F0AE3"/>
    <w:rsid w:val="7BAB5440"/>
    <w:rsid w:val="7C2F7166"/>
    <w:rsid w:val="7CC35E68"/>
    <w:rsid w:val="7E9B4261"/>
    <w:rsid w:val="7F557C8D"/>
    <w:rsid w:val="7F955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1"/>
    <w:basedOn w:val="1"/>
    <w:next w:val="1"/>
    <w:qFormat/>
    <w:uiPriority w:val="9"/>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Cs/>
      <w:sz w:val="32"/>
      <w:szCs w:val="32"/>
    </w:rPr>
  </w:style>
  <w:style w:type="paragraph" w:styleId="4">
    <w:name w:val="heading 3"/>
    <w:basedOn w:val="1"/>
    <w:next w:val="1"/>
    <w:qFormat/>
    <w:uiPriority w:val="9"/>
    <w:pPr>
      <w:adjustRightInd/>
      <w:snapToGrid/>
      <w:spacing w:before="100" w:beforeAutospacing="1" w:after="100" w:afterAutospacing="1"/>
      <w:outlineLvl w:val="2"/>
    </w:pPr>
    <w:rPr>
      <w:rFonts w:ascii="宋体" w:hAnsi="宋体" w:eastAsia="宋体" w:cs="宋体"/>
      <w:bCs/>
      <w:sz w:val="27"/>
      <w:szCs w:val="27"/>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pPr>
    <w:rPr>
      <w:rFonts w:ascii="Arial" w:hAnsi="Arial"/>
      <w:sz w:val="24"/>
    </w:rPr>
  </w:style>
  <w:style w:type="paragraph" w:styleId="7">
    <w:name w:val="Body Text"/>
    <w:basedOn w:val="1"/>
    <w:next w:val="8"/>
    <w:qFormat/>
    <w:uiPriority w:val="0"/>
    <w:pPr>
      <w:spacing w:after="120"/>
    </w:pPr>
    <w:rPr>
      <w:rFonts w:ascii="Times New Roman" w:hAnsi="Times New Roman" w:eastAsia="宋体"/>
      <w:b w:val="0"/>
      <w:color w:val="auto"/>
      <w:kern w:val="2"/>
    </w:rPr>
  </w:style>
  <w:style w:type="paragraph" w:styleId="8">
    <w:name w:val="Body Text First Indent"/>
    <w:basedOn w:val="7"/>
    <w:next w:val="1"/>
    <w:qFormat/>
    <w:uiPriority w:val="0"/>
    <w:pPr>
      <w:spacing w:line="312" w:lineRule="auto"/>
      <w:ind w:firstLine="420"/>
    </w:pPr>
    <w:rPr>
      <w:szCs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unhideWhenUsed/>
    <w:qFormat/>
    <w:uiPriority w:val="99"/>
    <w:pPr>
      <w:ind w:firstLine="420" w:firstLineChars="200"/>
    </w:pPr>
  </w:style>
  <w:style w:type="paragraph" w:styleId="11">
    <w:name w:val="Block Text"/>
    <w:basedOn w:val="1"/>
    <w:qFormat/>
    <w:uiPriority w:val="0"/>
    <w:pPr>
      <w:adjustRightInd w:val="0"/>
      <w:spacing w:line="300" w:lineRule="auto"/>
      <w:ind w:left="958" w:right="-120" w:rightChars="-120"/>
      <w:jc w:val="left"/>
    </w:pPr>
    <w:rPr>
      <w:rFonts w:ascii="宋体"/>
      <w:sz w:val="28"/>
    </w:rPr>
  </w:style>
  <w:style w:type="paragraph" w:styleId="12">
    <w:name w:val="Plain Text"/>
    <w:basedOn w:val="1"/>
    <w:next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6"/>
    <w:next w:val="1"/>
    <w:qFormat/>
    <w:uiPriority w:val="99"/>
    <w:rPr>
      <w:szCs w:val="24"/>
    </w:rPr>
  </w:style>
  <w:style w:type="paragraph" w:styleId="16">
    <w:name w:val="index 1"/>
    <w:basedOn w:val="1"/>
    <w:next w:val="1"/>
    <w:qFormat/>
    <w:uiPriority w:val="0"/>
    <w:pPr>
      <w:spacing w:line="220" w:lineRule="exact"/>
      <w:jc w:val="center"/>
    </w:pPr>
    <w:rPr>
      <w:rFonts w:ascii="仿宋_GB2312" w:eastAsia="仿宋_GB2312"/>
      <w:szCs w:val="21"/>
    </w:rPr>
  </w:style>
  <w:style w:type="paragraph" w:styleId="17">
    <w:name w:val="toc 6"/>
    <w:basedOn w:val="1"/>
    <w:next w:val="1"/>
    <w:qFormat/>
    <w:uiPriority w:val="0"/>
    <w:pPr>
      <w:ind w:left="1050"/>
      <w:jc w:val="left"/>
    </w:pPr>
    <w:rPr>
      <w:rFonts w:ascii="Century Gothic" w:hAnsi="Century Gothic"/>
      <w:sz w:val="18"/>
      <w:szCs w:val="18"/>
    </w:rPr>
  </w:style>
  <w:style w:type="paragraph" w:styleId="18">
    <w:name w:val="Body Text Indent 3"/>
    <w:basedOn w:val="1"/>
    <w:qFormat/>
    <w:uiPriority w:val="0"/>
    <w:pPr>
      <w:spacing w:after="120"/>
      <w:ind w:left="420" w:leftChars="200"/>
    </w:pPr>
    <w:rPr>
      <w:sz w:val="16"/>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paragraph" w:customStyle="1" w:styleId="24">
    <w:name w:val="表格文字"/>
    <w:basedOn w:val="12"/>
    <w:next w:val="7"/>
    <w:qFormat/>
    <w:uiPriority w:val="0"/>
    <w:pPr>
      <w:adjustRightInd w:val="0"/>
      <w:spacing w:line="420" w:lineRule="atLeast"/>
      <w:jc w:val="left"/>
      <w:textAlignment w:val="baseline"/>
    </w:pPr>
    <w:rPr>
      <w:rFonts w:ascii="Times New Roman" w:hAnsi="Times New Roman"/>
      <w:kern w:val="0"/>
      <w:szCs w:val="24"/>
    </w:rPr>
  </w:style>
  <w:style w:type="paragraph" w:customStyle="1" w:styleId="25">
    <w:name w:val="p0"/>
    <w:basedOn w:val="1"/>
    <w:qFormat/>
    <w:uiPriority w:val="0"/>
    <w:pPr>
      <w:widowControl/>
      <w:spacing w:before="100" w:beforeAutospacing="1" w:after="100" w:afterAutospacing="1"/>
      <w:jc w:val="left"/>
    </w:pPr>
    <w:rPr>
      <w:rFonts w:ascii="宋体" w:eastAsia="宋体" w:cs="宋体"/>
      <w:b w:val="0"/>
      <w:color w:val="auto"/>
      <w:sz w:val="24"/>
      <w:szCs w:val="24"/>
    </w:rPr>
  </w:style>
  <w:style w:type="character" w:customStyle="1" w:styleId="26">
    <w:name w:val="无"/>
    <w:qFormat/>
    <w:uiPriority w:val="0"/>
  </w:style>
  <w:style w:type="character" w:customStyle="1" w:styleId="27">
    <w:name w:val="font41"/>
    <w:basedOn w:val="22"/>
    <w:qFormat/>
    <w:uiPriority w:val="0"/>
    <w:rPr>
      <w:rFonts w:hint="eastAsia" w:ascii="宋体" w:hAnsi="宋体" w:eastAsia="宋体" w:cs="宋体"/>
      <w:color w:val="000000"/>
      <w:sz w:val="18"/>
      <w:szCs w:val="18"/>
      <w:u w:val="none"/>
    </w:rPr>
  </w:style>
  <w:style w:type="character" w:customStyle="1" w:styleId="28">
    <w:name w:val="font11"/>
    <w:basedOn w:val="22"/>
    <w:qFormat/>
    <w:uiPriority w:val="0"/>
    <w:rPr>
      <w:rFonts w:hint="eastAsia" w:ascii="仿宋" w:hAnsi="仿宋" w:eastAsia="仿宋" w:cs="仿宋"/>
      <w:color w:val="000000"/>
      <w:sz w:val="18"/>
      <w:szCs w:val="18"/>
      <w:u w:val="none"/>
    </w:rPr>
  </w:style>
  <w:style w:type="paragraph" w:customStyle="1" w:styleId="29">
    <w:name w:val="Plain Text1"/>
    <w:basedOn w:val="1"/>
    <w:qFormat/>
    <w:uiPriority w:val="0"/>
    <w:rPr>
      <w:rFonts w:ascii="宋体" w:hAnsi="Courier New"/>
      <w:szCs w:val="20"/>
    </w:rPr>
  </w:style>
  <w:style w:type="paragraph" w:customStyle="1" w:styleId="30">
    <w:name w:val="Body Text Indent 21"/>
    <w:basedOn w:val="1"/>
    <w:qFormat/>
    <w:uiPriority w:val="0"/>
    <w:pPr>
      <w:widowControl/>
      <w:spacing w:line="480" w:lineRule="atLeast"/>
      <w:ind w:firstLine="480"/>
    </w:pPr>
    <w:rPr>
      <w:rFonts w:ascii="宋体"/>
      <w:kern w:val="0"/>
      <w:sz w:val="24"/>
      <w:szCs w:val="20"/>
    </w:rPr>
  </w:style>
  <w:style w:type="paragraph" w:customStyle="1" w:styleId="31">
    <w:name w:val="List Paragraph"/>
    <w:basedOn w:val="1"/>
    <w:unhideWhenUsed/>
    <w:qFormat/>
    <w:uiPriority w:val="99"/>
    <w:pPr>
      <w:ind w:firstLine="420" w:firstLineChars="200"/>
    </w:pPr>
  </w:style>
  <w:style w:type="paragraph" w:customStyle="1" w:styleId="32">
    <w:name w:val="WPSOffice手动目录 1"/>
    <w:qFormat/>
    <w:uiPriority w:val="99"/>
    <w:rPr>
      <w:rFonts w:ascii="Calibri" w:hAnsi="Calibri" w:eastAsia="宋体" w:cs="Times New Roman"/>
      <w:lang w:val="en-US" w:eastAsia="zh-CN" w:bidi="ar-SA"/>
    </w:rPr>
  </w:style>
  <w:style w:type="paragraph" w:customStyle="1" w:styleId="33">
    <w:name w:val="纯文本1"/>
    <w:basedOn w:val="34"/>
    <w:qFormat/>
    <w:uiPriority w:val="99"/>
    <w:pPr>
      <w:widowControl/>
      <w:jc w:val="left"/>
    </w:pPr>
    <w:rPr>
      <w:rFonts w:ascii="宋体" w:hAnsi="Courier New" w:cs="宋体"/>
    </w:rPr>
  </w:style>
  <w:style w:type="paragraph" w:customStyle="1" w:styleId="34">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3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2328</Words>
  <Characters>2558</Characters>
  <Lines>0</Lines>
  <Paragraphs>0</Paragraphs>
  <TotalTime>19</TotalTime>
  <ScaleCrop>false</ScaleCrop>
  <LinksUpToDate>false</LinksUpToDate>
  <CharactersWithSpaces>2664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huawei</cp:lastModifiedBy>
  <cp:lastPrinted>2022-05-11T07:00:00Z</cp:lastPrinted>
  <dcterms:modified xsi:type="dcterms:W3CDTF">2024-11-25T01:35:49Z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FA2F1AE149D14EEA9D659B8575553D5E</vt:lpwstr>
  </property>
</Properties>
</file>