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E03A3">
      <w:pPr>
        <w:spacing w:line="360" w:lineRule="auto"/>
        <w:jc w:val="center"/>
        <w:rPr>
          <w:rFonts w:ascii="仿宋" w:hAnsi="仿宋" w:eastAsia="仿宋" w:cs="仿宋_GB2312"/>
          <w:sz w:val="48"/>
          <w:szCs w:val="48"/>
          <w:highlight w:val="none"/>
        </w:rPr>
      </w:pPr>
    </w:p>
    <w:p w14:paraId="1A5E56DD">
      <w:pPr>
        <w:spacing w:line="360" w:lineRule="auto"/>
        <w:jc w:val="center"/>
        <w:rPr>
          <w:rFonts w:ascii="仿宋" w:hAnsi="仿宋" w:eastAsia="仿宋" w:cs="仿宋_GB2312"/>
          <w:sz w:val="48"/>
          <w:szCs w:val="48"/>
          <w:highlight w:val="none"/>
        </w:rPr>
      </w:pPr>
    </w:p>
    <w:p w14:paraId="30371D2D">
      <w:pPr>
        <w:spacing w:line="360" w:lineRule="auto"/>
        <w:jc w:val="center"/>
        <w:rPr>
          <w:rFonts w:ascii="仿宋" w:hAnsi="仿宋" w:eastAsia="仿宋" w:cs="仿宋_GB2312"/>
          <w:sz w:val="48"/>
          <w:szCs w:val="48"/>
          <w:highlight w:val="none"/>
        </w:rPr>
      </w:pPr>
    </w:p>
    <w:p w14:paraId="4D67065D">
      <w:pPr>
        <w:spacing w:line="360" w:lineRule="auto"/>
        <w:jc w:val="center"/>
        <w:rPr>
          <w:rFonts w:ascii="仿宋" w:hAnsi="仿宋" w:eastAsia="仿宋" w:cs="仿宋_GB2312"/>
          <w:sz w:val="48"/>
          <w:szCs w:val="48"/>
          <w:highlight w:val="none"/>
        </w:rPr>
      </w:pPr>
    </w:p>
    <w:p w14:paraId="046BEE69">
      <w:pPr>
        <w:spacing w:line="360" w:lineRule="auto"/>
        <w:jc w:val="center"/>
        <w:rPr>
          <w:rFonts w:ascii="仿宋" w:hAnsi="仿宋" w:eastAsia="仿宋" w:cs="仿宋_GB2312"/>
          <w:sz w:val="42"/>
          <w:szCs w:val="42"/>
          <w:highlight w:val="none"/>
        </w:rPr>
      </w:pPr>
      <w:r>
        <w:rPr>
          <w:rFonts w:hint="eastAsia" w:ascii="仿宋" w:hAnsi="仿宋" w:eastAsia="仿宋" w:cs="仿宋_GB2312"/>
          <w:sz w:val="42"/>
          <w:szCs w:val="42"/>
          <w:highlight w:val="none"/>
        </w:rPr>
        <w:t>江山市城市风貌样板区项目精提升设计项目</w:t>
      </w:r>
    </w:p>
    <w:p w14:paraId="3BA5F6B4">
      <w:pPr>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公开招标文件</w:t>
      </w:r>
    </w:p>
    <w:p w14:paraId="68F638F2">
      <w:pPr>
        <w:adjustRightInd/>
        <w:spacing w:line="360" w:lineRule="auto"/>
        <w:jc w:val="center"/>
        <w:rPr>
          <w:rFonts w:ascii="仿宋" w:hAnsi="仿宋" w:eastAsia="仿宋" w:cs="仿宋_GB2312"/>
          <w:bCs/>
          <w:sz w:val="44"/>
          <w:szCs w:val="44"/>
          <w:highlight w:val="none"/>
        </w:rPr>
      </w:pPr>
      <w:r>
        <w:rPr>
          <w:rFonts w:ascii="仿宋" w:hAnsi="仿宋" w:eastAsia="仿宋" w:cs="仿宋_GB2312"/>
          <w:bCs/>
          <w:sz w:val="44"/>
          <w:szCs w:val="44"/>
          <w:highlight w:val="none"/>
        </w:rPr>
        <w:t xml:space="preserve"> （电子招投标）</w:t>
      </w:r>
    </w:p>
    <w:p w14:paraId="48F388C9">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HZCPM-2025-008</w:t>
      </w:r>
    </w:p>
    <w:p w14:paraId="41D35DF0">
      <w:pPr>
        <w:adjustRightInd/>
        <w:spacing w:line="360" w:lineRule="auto"/>
        <w:rPr>
          <w:rFonts w:ascii="仿宋" w:hAnsi="仿宋" w:eastAsia="仿宋" w:cs="仿宋_GB2312"/>
          <w:sz w:val="28"/>
          <w:szCs w:val="20"/>
          <w:highlight w:val="none"/>
        </w:rPr>
      </w:pPr>
    </w:p>
    <w:p w14:paraId="64C78EA3">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14:paraId="56B7E3DF">
      <w:pPr>
        <w:spacing w:line="360" w:lineRule="auto"/>
        <w:jc w:val="center"/>
        <w:rPr>
          <w:rFonts w:ascii="仿宋" w:hAnsi="仿宋" w:eastAsia="仿宋" w:cs="仿宋_GB2312"/>
          <w:b/>
          <w:sz w:val="44"/>
          <w:szCs w:val="44"/>
          <w:highlight w:val="none"/>
        </w:rPr>
      </w:pPr>
    </w:p>
    <w:p w14:paraId="67ADC7FD">
      <w:pPr>
        <w:spacing w:line="360" w:lineRule="auto"/>
        <w:jc w:val="center"/>
        <w:rPr>
          <w:rFonts w:ascii="仿宋" w:hAnsi="仿宋" w:eastAsia="仿宋" w:cs="仿宋_GB2312"/>
          <w:sz w:val="24"/>
          <w:highlight w:val="none"/>
        </w:rPr>
      </w:pPr>
    </w:p>
    <w:p w14:paraId="10DE16EB">
      <w:pPr>
        <w:spacing w:line="360" w:lineRule="auto"/>
        <w:jc w:val="center"/>
        <w:rPr>
          <w:rFonts w:ascii="仿宋" w:hAnsi="仿宋" w:eastAsia="仿宋" w:cs="仿宋_GB2312"/>
          <w:sz w:val="24"/>
          <w:highlight w:val="none"/>
        </w:rPr>
      </w:pPr>
    </w:p>
    <w:p w14:paraId="3321FF54">
      <w:pPr>
        <w:spacing w:line="360" w:lineRule="auto"/>
        <w:rPr>
          <w:rFonts w:ascii="仿宋" w:hAnsi="仿宋" w:eastAsia="仿宋" w:cs="仿宋_GB2312"/>
          <w:sz w:val="32"/>
          <w:szCs w:val="32"/>
          <w:highlight w:val="none"/>
        </w:rPr>
      </w:pPr>
    </w:p>
    <w:p w14:paraId="3A4CF7B5">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采购人：江山市自然资源和规划局</w:t>
      </w:r>
    </w:p>
    <w:p w14:paraId="35C7AB74">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采购代理机构：杭州市建设工程管理集团有限公司</w:t>
      </w:r>
    </w:p>
    <w:p w14:paraId="48094CAB">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rPr>
        <w:t>五</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rPr>
        <w:t>月</w:t>
      </w:r>
    </w:p>
    <w:p w14:paraId="27CF198F">
      <w:pPr>
        <w:spacing w:line="360" w:lineRule="auto"/>
        <w:jc w:val="center"/>
        <w:rPr>
          <w:rFonts w:ascii="仿宋" w:hAnsi="仿宋" w:eastAsia="仿宋" w:cs="仿宋_GB2312"/>
          <w:sz w:val="24"/>
          <w:highlight w:val="none"/>
        </w:rPr>
        <w:sectPr>
          <w:headerReference r:id="rId4" w:type="first"/>
          <w:headerReference r:id="rId3" w:type="default"/>
          <w:footerReference r:id="rId5" w:type="default"/>
          <w:footerReference r:id="rId6" w:type="even"/>
          <w:pgSz w:w="11906" w:h="16838"/>
          <w:pgMar w:top="1161" w:right="1361" w:bottom="1361" w:left="1361" w:header="851" w:footer="992" w:gutter="0"/>
          <w:cols w:space="720" w:num="1"/>
          <w:titlePg/>
          <w:docGrid w:linePitch="312" w:charSpace="0"/>
        </w:sectPr>
      </w:pPr>
    </w:p>
    <w:p w14:paraId="4F1449D5">
      <w:pPr>
        <w:spacing w:line="360" w:lineRule="auto"/>
        <w:jc w:val="center"/>
        <w:rPr>
          <w:rFonts w:ascii="仿宋" w:hAnsi="仿宋" w:eastAsia="仿宋" w:cs="仿宋_GB2312"/>
          <w:b/>
          <w:sz w:val="48"/>
          <w:szCs w:val="48"/>
          <w:highlight w:val="none"/>
        </w:rPr>
      </w:pPr>
    </w:p>
    <w:p w14:paraId="586143C6">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14:paraId="2671E324">
      <w:pPr>
        <w:spacing w:line="360" w:lineRule="auto"/>
        <w:rPr>
          <w:rFonts w:ascii="仿宋" w:hAnsi="仿宋" w:eastAsia="仿宋" w:cs="仿宋_GB2312"/>
          <w:sz w:val="32"/>
          <w:szCs w:val="32"/>
          <w:highlight w:val="none"/>
        </w:rPr>
      </w:pPr>
    </w:p>
    <w:p w14:paraId="7A23983E">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14:paraId="42947D42">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14:paraId="559614D5">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14:paraId="79AA10A2">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14:paraId="0C4D0E37">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14:paraId="03271519">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14:paraId="0D610DA4">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14:paraId="5F5510D7">
      <w:pPr>
        <w:spacing w:line="360" w:lineRule="auto"/>
        <w:ind w:firstLine="549" w:firstLineChars="229"/>
        <w:rPr>
          <w:rFonts w:ascii="仿宋" w:hAnsi="仿宋" w:eastAsia="仿宋" w:cs="仿宋_GB2312"/>
          <w:sz w:val="24"/>
          <w:highlight w:val="none"/>
        </w:rPr>
      </w:pPr>
    </w:p>
    <w:p w14:paraId="5D73E4CA">
      <w:pPr>
        <w:spacing w:line="360" w:lineRule="auto"/>
        <w:ind w:firstLine="549" w:firstLineChars="229"/>
        <w:rPr>
          <w:rFonts w:ascii="仿宋" w:hAnsi="仿宋" w:eastAsia="仿宋" w:cs="仿宋_GB2312"/>
          <w:sz w:val="24"/>
          <w:highlight w:val="none"/>
        </w:rPr>
      </w:pPr>
    </w:p>
    <w:p w14:paraId="421D0DAC">
      <w:pPr>
        <w:spacing w:line="360" w:lineRule="auto"/>
        <w:ind w:firstLine="549" w:firstLineChars="229"/>
        <w:rPr>
          <w:rFonts w:ascii="仿宋" w:hAnsi="仿宋" w:eastAsia="仿宋" w:cs="仿宋_GB2312"/>
          <w:sz w:val="24"/>
          <w:highlight w:val="none"/>
        </w:rPr>
      </w:pPr>
    </w:p>
    <w:p w14:paraId="6FA255B9">
      <w:pPr>
        <w:spacing w:line="360" w:lineRule="auto"/>
        <w:ind w:firstLine="549" w:firstLineChars="229"/>
        <w:rPr>
          <w:rFonts w:ascii="仿宋" w:hAnsi="仿宋" w:eastAsia="仿宋" w:cs="仿宋_GB2312"/>
          <w:sz w:val="24"/>
          <w:highlight w:val="none"/>
        </w:rPr>
      </w:pPr>
    </w:p>
    <w:p w14:paraId="41BF9D08">
      <w:pPr>
        <w:spacing w:line="360" w:lineRule="auto"/>
        <w:ind w:firstLine="549" w:firstLineChars="229"/>
        <w:rPr>
          <w:rFonts w:ascii="仿宋" w:hAnsi="仿宋" w:eastAsia="仿宋" w:cs="仿宋_GB2312"/>
          <w:sz w:val="24"/>
          <w:highlight w:val="none"/>
        </w:rPr>
      </w:pPr>
    </w:p>
    <w:p w14:paraId="6EF81B70">
      <w:pPr>
        <w:spacing w:line="360" w:lineRule="auto"/>
        <w:ind w:firstLine="549" w:firstLineChars="229"/>
        <w:rPr>
          <w:rFonts w:ascii="仿宋" w:hAnsi="仿宋" w:eastAsia="仿宋" w:cs="仿宋_GB2312"/>
          <w:sz w:val="24"/>
          <w:highlight w:val="none"/>
        </w:rPr>
      </w:pPr>
    </w:p>
    <w:p w14:paraId="3F41883B">
      <w:pPr>
        <w:spacing w:line="360" w:lineRule="auto"/>
        <w:ind w:firstLine="549" w:firstLineChars="229"/>
        <w:rPr>
          <w:rFonts w:ascii="仿宋" w:hAnsi="仿宋" w:eastAsia="仿宋" w:cs="仿宋_GB2312"/>
          <w:sz w:val="24"/>
          <w:highlight w:val="none"/>
        </w:rPr>
      </w:pPr>
    </w:p>
    <w:p w14:paraId="501412AE">
      <w:pPr>
        <w:spacing w:line="360" w:lineRule="auto"/>
        <w:ind w:firstLine="549" w:firstLineChars="229"/>
        <w:rPr>
          <w:rFonts w:ascii="仿宋" w:hAnsi="仿宋" w:eastAsia="仿宋" w:cs="仿宋_GB2312"/>
          <w:sz w:val="24"/>
          <w:highlight w:val="none"/>
        </w:rPr>
      </w:pPr>
    </w:p>
    <w:p w14:paraId="2D1D6F7C">
      <w:pPr>
        <w:spacing w:line="360" w:lineRule="auto"/>
        <w:ind w:firstLine="549" w:firstLineChars="229"/>
        <w:rPr>
          <w:rFonts w:ascii="仿宋" w:hAnsi="仿宋" w:eastAsia="仿宋" w:cs="仿宋_GB2312"/>
          <w:sz w:val="24"/>
          <w:highlight w:val="none"/>
        </w:rPr>
      </w:pPr>
    </w:p>
    <w:p w14:paraId="5D4AAC74">
      <w:pPr>
        <w:spacing w:line="360" w:lineRule="auto"/>
        <w:ind w:firstLine="549" w:firstLineChars="229"/>
        <w:rPr>
          <w:rFonts w:ascii="仿宋" w:hAnsi="仿宋" w:eastAsia="仿宋" w:cs="仿宋_GB2312"/>
          <w:sz w:val="24"/>
          <w:highlight w:val="none"/>
        </w:rPr>
      </w:pPr>
    </w:p>
    <w:p w14:paraId="14C6D820">
      <w:pPr>
        <w:spacing w:line="360" w:lineRule="auto"/>
        <w:ind w:firstLine="549" w:firstLineChars="229"/>
        <w:rPr>
          <w:rFonts w:ascii="仿宋" w:hAnsi="仿宋" w:eastAsia="仿宋" w:cs="仿宋_GB2312"/>
          <w:sz w:val="24"/>
          <w:highlight w:val="none"/>
        </w:rPr>
      </w:pPr>
    </w:p>
    <w:p w14:paraId="2B5E1260">
      <w:pPr>
        <w:spacing w:line="360" w:lineRule="auto"/>
        <w:ind w:firstLine="549" w:firstLineChars="229"/>
        <w:rPr>
          <w:rFonts w:ascii="仿宋" w:hAnsi="仿宋" w:eastAsia="仿宋" w:cs="仿宋_GB2312"/>
          <w:sz w:val="24"/>
          <w:highlight w:val="none"/>
        </w:rPr>
      </w:pPr>
    </w:p>
    <w:p w14:paraId="52F3C30B">
      <w:pPr>
        <w:spacing w:line="360" w:lineRule="auto"/>
        <w:rPr>
          <w:rFonts w:ascii="仿宋" w:hAnsi="仿宋" w:eastAsia="仿宋" w:cs="仿宋_GB2312"/>
          <w:sz w:val="24"/>
          <w:highlight w:val="none"/>
        </w:rPr>
      </w:pPr>
    </w:p>
    <w:p w14:paraId="6C8E527D">
      <w:pPr>
        <w:adjustRightInd/>
        <w:jc w:val="center"/>
        <w:outlineLvl w:val="0"/>
        <w:rPr>
          <w:rFonts w:ascii="仿宋_GB2312" w:hAnsi="仿宋" w:eastAsia="仿宋_GB2312" w:cs="仿宋_GB2312"/>
          <w:b/>
          <w:sz w:val="36"/>
          <w:szCs w:val="20"/>
          <w:highlight w:val="none"/>
        </w:rPr>
      </w:pPr>
      <w:bookmarkStart w:id="2" w:name="第一部分"/>
      <w:r>
        <w:rPr>
          <w:rFonts w:ascii="仿宋" w:hAnsi="仿宋" w:eastAsia="仿宋" w:cs="仿宋_GB2312"/>
          <w:b/>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14:paraId="2AFF68EB">
      <w:pPr>
        <w:pBdr>
          <w:top w:val="single" w:color="auto" w:sz="4" w:space="1"/>
          <w:left w:val="single" w:color="auto" w:sz="4" w:space="4"/>
          <w:bottom w:val="single" w:color="auto" w:sz="4" w:space="1"/>
          <w:right w:val="single" w:color="auto" w:sz="4" w:space="4"/>
        </w:pBdr>
        <w:spacing w:line="312" w:lineRule="auto"/>
        <w:ind w:firstLine="480" w:firstLineChars="200"/>
        <w:rPr>
          <w:rFonts w:ascii="仿宋_GB2312" w:hAnsi="仿宋" w:eastAsia="仿宋_GB2312"/>
          <w:sz w:val="24"/>
          <w:highlight w:val="none"/>
          <w:u w:val="single"/>
        </w:rPr>
      </w:pPr>
      <w:r>
        <w:rPr>
          <w:rFonts w:hint="eastAsia" w:ascii="仿宋_GB2312" w:hAnsi="仿宋" w:eastAsia="仿宋_GB2312"/>
          <w:sz w:val="24"/>
          <w:highlight w:val="none"/>
        </w:rPr>
        <w:t>项目概况</w:t>
      </w:r>
      <w:r>
        <w:rPr>
          <w:rFonts w:hint="eastAsia" w:ascii="仿宋_GB2312" w:hAnsi="仿宋" w:eastAsia="仿宋_GB2312" w:cs="仿宋_GB2312"/>
          <w:sz w:val="24"/>
          <w:highlight w:val="none"/>
          <w:u w:val="single"/>
        </w:rPr>
        <w:t>江山市城市风貌样板区项目精提升设计项目</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80"/>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rPr>
        <w:t>2025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日9点30分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14:paraId="2368BB3E">
      <w:pPr>
        <w:pStyle w:val="265"/>
        <w:numPr>
          <w:ilvl w:val="0"/>
          <w:numId w:val="1"/>
        </w:numPr>
        <w:ind w:firstLineChars="0"/>
        <w:rPr>
          <w:rFonts w:ascii="仿宋_GB2312" w:hAnsi="仿宋" w:eastAsia="仿宋_GB2312"/>
          <w:b/>
          <w:highlight w:val="none"/>
        </w:rPr>
      </w:pPr>
      <w:r>
        <w:rPr>
          <w:rFonts w:hint="eastAsia" w:ascii="仿宋_GB2312" w:hAnsi="仿宋" w:eastAsia="仿宋_GB2312"/>
          <w:b/>
          <w:highlight w:val="none"/>
        </w:rPr>
        <w:t>招标公告发布前事项：</w:t>
      </w:r>
    </w:p>
    <w:p w14:paraId="03E3F206">
      <w:pPr>
        <w:pStyle w:val="265"/>
        <w:numPr>
          <w:ilvl w:val="0"/>
          <w:numId w:val="2"/>
        </w:numPr>
        <w:ind w:left="720" w:firstLine="0" w:firstLineChars="0"/>
        <w:jc w:val="left"/>
        <w:rPr>
          <w:highlight w:val="none"/>
        </w:rPr>
      </w:pPr>
      <w:r>
        <w:rPr>
          <w:rFonts w:hint="eastAsia"/>
          <w:highlight w:val="none"/>
        </w:rPr>
        <w:t>意向公开的发布链接:</w:t>
      </w:r>
    </w:p>
    <w:p w14:paraId="5AC88201">
      <w:pPr>
        <w:pStyle w:val="265"/>
        <w:ind w:left="720" w:firstLine="0" w:firstLineChars="0"/>
        <w:jc w:val="left"/>
        <w:rPr>
          <w:highlight w:val="none"/>
        </w:rPr>
      </w:pPr>
      <w:r>
        <w:rPr>
          <w:rFonts w:hint="eastAsia" w:ascii="仿宋" w:hAnsi="仿宋" w:eastAsia="仿宋" w:cs="仿宋"/>
          <w:highlight w:val="none"/>
          <w:u w:val="single"/>
        </w:rPr>
        <w:t>https://zfcg.czt.zj.gov.cn/site/detail?categoryCode=ZcyAnnouncement&amp;parentId=600007&amp;articleId=BWyHHReCPGxrGeCTvmnXvA==</w:t>
      </w:r>
      <w:r>
        <w:rPr>
          <w:rFonts w:hint="eastAsia"/>
          <w:highlight w:val="none"/>
        </w:rPr>
        <w:t>。</w:t>
      </w:r>
    </w:p>
    <w:p w14:paraId="5930588C">
      <w:pPr>
        <w:pStyle w:val="265"/>
        <w:ind w:left="720" w:firstLine="0" w:firstLineChars="0"/>
        <w:rPr>
          <w:rFonts w:ascii="仿宋_GB2312" w:hAnsi="仿宋" w:eastAsia="仿宋_GB2312"/>
          <w:highlight w:val="none"/>
          <w:u w:val="single"/>
        </w:rPr>
      </w:pPr>
      <w:r>
        <w:rPr>
          <w:rFonts w:hint="eastAsia" w:ascii="仿宋_GB2312" w:hAnsi="仿宋" w:eastAsia="仿宋_GB2312"/>
          <w:highlight w:val="none"/>
        </w:rPr>
        <w:t>2、</w:t>
      </w:r>
      <w:r>
        <w:rPr>
          <w:rFonts w:hint="eastAsia"/>
          <w:highlight w:val="none"/>
        </w:rPr>
        <w:t>意见征询公开的发布链接：</w:t>
      </w:r>
      <w:r>
        <w:rPr>
          <w:rFonts w:ascii="仿宋_GB2312" w:hAnsi="仿宋" w:eastAsia="仿宋_GB2312"/>
          <w:highlight w:val="none"/>
          <w:u w:val="single"/>
        </w:rPr>
        <w:t xml:space="preserve">  </w:t>
      </w:r>
      <w:r>
        <w:rPr>
          <w:rFonts w:hint="eastAsia" w:ascii="仿宋_GB2312" w:hAnsi="仿宋" w:eastAsia="仿宋_GB2312"/>
          <w:highlight w:val="none"/>
          <w:u w:val="single"/>
        </w:rPr>
        <w:t xml:space="preserve">/  </w:t>
      </w:r>
    </w:p>
    <w:p w14:paraId="2EC1DA30">
      <w:pPr>
        <w:pStyle w:val="265"/>
        <w:ind w:left="720" w:firstLine="360" w:firstLineChars="150"/>
        <w:rPr>
          <w:rFonts w:ascii="仿宋_GB2312" w:hAnsi="仿宋" w:eastAsia="仿宋_GB2312"/>
          <w:b/>
          <w:highlight w:val="none"/>
        </w:rPr>
      </w:pPr>
      <w:r>
        <w:rPr>
          <w:rFonts w:hint="eastAsia"/>
          <w:highlight w:val="none"/>
        </w:rPr>
        <w:t>意见征询公开的结果链接：</w:t>
      </w:r>
      <w:r>
        <w:rPr>
          <w:rFonts w:ascii="仿宋_GB2312" w:hAnsi="仿宋" w:eastAsia="仿宋_GB2312"/>
          <w:highlight w:val="none"/>
          <w:u w:val="single"/>
        </w:rPr>
        <w:t xml:space="preserve">  </w:t>
      </w:r>
      <w:r>
        <w:rPr>
          <w:rFonts w:hint="eastAsia" w:ascii="仿宋_GB2312" w:hAnsi="仿宋" w:eastAsia="仿宋_GB2312"/>
          <w:highlight w:val="none"/>
          <w:u w:val="single"/>
        </w:rPr>
        <w:t xml:space="preserve">/ </w:t>
      </w:r>
      <w:r>
        <w:rPr>
          <w:rFonts w:ascii="仿宋_GB2312" w:hAnsi="仿宋" w:eastAsia="仿宋_GB2312"/>
          <w:highlight w:val="none"/>
          <w:u w:val="single"/>
        </w:rPr>
        <w:t xml:space="preserve"> </w:t>
      </w:r>
    </w:p>
    <w:p w14:paraId="5DDC296B">
      <w:pPr>
        <w:pStyle w:val="265"/>
        <w:numPr>
          <w:ilvl w:val="0"/>
          <w:numId w:val="1"/>
        </w:numPr>
        <w:ind w:firstLineChars="0"/>
        <w:rPr>
          <w:rFonts w:ascii="仿宋_GB2312" w:hAnsi="仿宋" w:eastAsia="仿宋_GB2312"/>
          <w:b/>
          <w:highlight w:val="none"/>
        </w:rPr>
      </w:pPr>
      <w:r>
        <w:rPr>
          <w:rFonts w:hint="eastAsia" w:ascii="仿宋_GB2312" w:hAnsi="仿宋" w:eastAsia="仿宋_GB2312"/>
          <w:b/>
          <w:highlight w:val="none"/>
        </w:rPr>
        <w:t>项目基本情况</w:t>
      </w:r>
      <w:r>
        <w:rPr>
          <w:rFonts w:ascii="仿宋_GB2312" w:hAnsi="仿宋" w:eastAsia="仿宋_GB2312"/>
          <w:b/>
          <w:highlight w:val="none"/>
        </w:rPr>
        <w:t xml:space="preserve">                                            </w:t>
      </w:r>
    </w:p>
    <w:p w14:paraId="622DE0BC">
      <w:pPr>
        <w:spacing w:line="360" w:lineRule="auto"/>
        <w:ind w:firstLine="218" w:firstLineChars="91"/>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sz w:val="24"/>
          <w:highlight w:val="none"/>
        </w:rPr>
        <w:t>HZCPM-2025-008</w:t>
      </w:r>
    </w:p>
    <w:p w14:paraId="15137799">
      <w:pPr>
        <w:spacing w:line="360" w:lineRule="auto"/>
        <w:ind w:firstLine="218" w:firstLineChars="91"/>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w:t>
      </w:r>
      <w:r>
        <w:rPr>
          <w:rFonts w:hint="eastAsia" w:ascii="仿宋_GB2312" w:hAnsi="仿宋" w:eastAsia="仿宋_GB2312"/>
          <w:b/>
          <w:sz w:val="24"/>
          <w:highlight w:val="none"/>
        </w:rPr>
        <w:t>项目名称</w:t>
      </w:r>
      <w:r>
        <w:rPr>
          <w:rFonts w:ascii="仿宋_GB2312" w:hAnsi="仿宋" w:eastAsia="仿宋_GB2312"/>
          <w:b/>
          <w:sz w:val="24"/>
          <w:highlight w:val="none"/>
        </w:rPr>
        <w:t>：</w:t>
      </w:r>
      <w:r>
        <w:rPr>
          <w:rFonts w:hint="eastAsia" w:ascii="仿宋_GB2312" w:hAnsi="仿宋" w:eastAsia="仿宋_GB2312" w:cs="仿宋_GB2312"/>
          <w:sz w:val="24"/>
          <w:highlight w:val="none"/>
        </w:rPr>
        <w:t>江山市城市风貌样板区项目精提升设计项目</w:t>
      </w:r>
    </w:p>
    <w:p w14:paraId="26DFE041">
      <w:pPr>
        <w:spacing w:line="360" w:lineRule="auto"/>
        <w:ind w:firstLine="218" w:firstLineChars="91"/>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sz w:val="24"/>
          <w:highlight w:val="none"/>
        </w:rPr>
        <w:t>1192500元</w:t>
      </w:r>
    </w:p>
    <w:p w14:paraId="75AAF5E0">
      <w:pPr>
        <w:spacing w:line="360" w:lineRule="auto"/>
        <w:ind w:firstLine="641" w:firstLineChars="266"/>
        <w:rPr>
          <w:rFonts w:hint="default" w:ascii="仿宋_GB2312" w:hAnsi="仿宋" w:eastAsia="仿宋_GB2312"/>
          <w:sz w:val="24"/>
          <w:highlight w:val="none"/>
          <w:lang w:val="en-US" w:eastAsia="zh-CN"/>
        </w:rPr>
      </w:pPr>
      <w:r>
        <w:rPr>
          <w:rFonts w:hint="eastAsia" w:ascii="仿宋_GB2312" w:hAnsi="仿宋" w:eastAsia="仿宋_GB2312"/>
          <w:b/>
          <w:sz w:val="24"/>
          <w:highlight w:val="none"/>
        </w:rPr>
        <w:t>最高限价（元）：</w:t>
      </w:r>
      <w:r>
        <w:rPr>
          <w:rFonts w:hint="eastAsia" w:ascii="仿宋_GB2312" w:hAnsi="仿宋" w:eastAsia="仿宋_GB2312"/>
          <w:sz w:val="24"/>
          <w:highlight w:val="none"/>
          <w:lang w:val="en-US" w:eastAsia="zh-CN"/>
        </w:rPr>
        <w:t>/</w:t>
      </w:r>
    </w:p>
    <w:p w14:paraId="3AA79187">
      <w:pPr>
        <w:pStyle w:val="6"/>
        <w:spacing w:line="360" w:lineRule="auto"/>
        <w:ind w:firstLine="641" w:firstLineChars="266"/>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p>
    <w:tbl>
      <w:tblPr>
        <w:tblStyle w:val="62"/>
        <w:tblW w:w="9797" w:type="dxa"/>
        <w:jc w:val="center"/>
        <w:tblLayout w:type="fixed"/>
        <w:tblCellMar>
          <w:top w:w="0" w:type="dxa"/>
          <w:left w:w="108" w:type="dxa"/>
          <w:bottom w:w="0" w:type="dxa"/>
          <w:right w:w="108" w:type="dxa"/>
        </w:tblCellMar>
      </w:tblPr>
      <w:tblGrid>
        <w:gridCol w:w="597"/>
        <w:gridCol w:w="3758"/>
        <w:gridCol w:w="775"/>
        <w:gridCol w:w="758"/>
        <w:gridCol w:w="1721"/>
        <w:gridCol w:w="2188"/>
      </w:tblGrid>
      <w:tr w14:paraId="3E242AC7">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4986CB53">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序号</w:t>
            </w:r>
          </w:p>
        </w:tc>
        <w:tc>
          <w:tcPr>
            <w:tcW w:w="3758" w:type="dxa"/>
            <w:tcBorders>
              <w:top w:val="single" w:color="000000" w:sz="4" w:space="0"/>
              <w:left w:val="nil"/>
              <w:bottom w:val="single" w:color="000000" w:sz="4" w:space="0"/>
              <w:right w:val="single" w:color="000000" w:sz="4" w:space="0"/>
            </w:tcBorders>
            <w:noWrap/>
            <w:vAlign w:val="center"/>
          </w:tcPr>
          <w:p w14:paraId="5332FC7A">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采购内容</w:t>
            </w:r>
          </w:p>
        </w:tc>
        <w:tc>
          <w:tcPr>
            <w:tcW w:w="775" w:type="dxa"/>
            <w:tcBorders>
              <w:top w:val="single" w:color="000000" w:sz="4" w:space="0"/>
              <w:left w:val="nil"/>
              <w:bottom w:val="single" w:color="000000" w:sz="4" w:space="0"/>
              <w:right w:val="single" w:color="000000" w:sz="4" w:space="0"/>
            </w:tcBorders>
            <w:noWrap/>
            <w:vAlign w:val="center"/>
          </w:tcPr>
          <w:p w14:paraId="660CBF8A">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数量</w:t>
            </w:r>
          </w:p>
        </w:tc>
        <w:tc>
          <w:tcPr>
            <w:tcW w:w="758" w:type="dxa"/>
            <w:tcBorders>
              <w:top w:val="single" w:color="000000" w:sz="4" w:space="0"/>
              <w:left w:val="nil"/>
              <w:bottom w:val="single" w:color="auto" w:sz="4" w:space="0"/>
              <w:right w:val="single" w:color="000000" w:sz="4" w:space="0"/>
            </w:tcBorders>
            <w:noWrap/>
            <w:vAlign w:val="center"/>
          </w:tcPr>
          <w:p w14:paraId="121D0E91">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单位</w:t>
            </w:r>
          </w:p>
        </w:tc>
        <w:tc>
          <w:tcPr>
            <w:tcW w:w="1721" w:type="dxa"/>
            <w:tcBorders>
              <w:top w:val="single" w:color="000000" w:sz="4" w:space="0"/>
              <w:left w:val="nil"/>
              <w:bottom w:val="single" w:color="auto" w:sz="4" w:space="0"/>
              <w:right w:val="single" w:color="000000" w:sz="4" w:space="0"/>
            </w:tcBorders>
            <w:noWrap/>
            <w:vAlign w:val="center"/>
          </w:tcPr>
          <w:p w14:paraId="7FC486B2">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采购预算金额（万元）</w:t>
            </w:r>
          </w:p>
        </w:tc>
        <w:tc>
          <w:tcPr>
            <w:tcW w:w="2188" w:type="dxa"/>
            <w:tcBorders>
              <w:top w:val="single" w:color="000000" w:sz="4" w:space="0"/>
              <w:left w:val="nil"/>
              <w:bottom w:val="single" w:color="auto" w:sz="4" w:space="0"/>
              <w:right w:val="single" w:color="000000" w:sz="4" w:space="0"/>
            </w:tcBorders>
            <w:noWrap/>
            <w:vAlign w:val="center"/>
          </w:tcPr>
          <w:p w14:paraId="31705972">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技术参数、规格及要求</w:t>
            </w:r>
          </w:p>
        </w:tc>
      </w:tr>
      <w:tr w14:paraId="7CA82BE1">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0C89EF42">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1</w:t>
            </w:r>
          </w:p>
        </w:tc>
        <w:tc>
          <w:tcPr>
            <w:tcW w:w="3758" w:type="dxa"/>
            <w:tcBorders>
              <w:top w:val="single" w:color="000000" w:sz="4" w:space="0"/>
              <w:left w:val="nil"/>
              <w:bottom w:val="single" w:color="auto" w:sz="4" w:space="0"/>
              <w:right w:val="single" w:color="000000" w:sz="4" w:space="0"/>
            </w:tcBorders>
            <w:noWrap/>
            <w:vAlign w:val="center"/>
          </w:tcPr>
          <w:p w14:paraId="22AC7E16">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江山市城市风貌样板区项目精提升设计项目</w:t>
            </w:r>
          </w:p>
        </w:tc>
        <w:tc>
          <w:tcPr>
            <w:tcW w:w="775" w:type="dxa"/>
            <w:tcBorders>
              <w:top w:val="single" w:color="000000" w:sz="4" w:space="0"/>
              <w:left w:val="nil"/>
              <w:bottom w:val="single" w:color="000000" w:sz="4" w:space="0"/>
              <w:right w:val="single" w:color="auto" w:sz="4" w:space="0"/>
            </w:tcBorders>
            <w:noWrap/>
            <w:vAlign w:val="center"/>
          </w:tcPr>
          <w:p w14:paraId="4E6DD3EE">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1</w:t>
            </w:r>
          </w:p>
        </w:tc>
        <w:tc>
          <w:tcPr>
            <w:tcW w:w="758" w:type="dxa"/>
            <w:tcBorders>
              <w:top w:val="single" w:color="auto" w:sz="4" w:space="0"/>
              <w:left w:val="single" w:color="auto" w:sz="4" w:space="0"/>
              <w:bottom w:val="single" w:color="auto" w:sz="4" w:space="0"/>
              <w:right w:val="single" w:color="auto" w:sz="4" w:space="0"/>
            </w:tcBorders>
            <w:noWrap/>
            <w:vAlign w:val="center"/>
          </w:tcPr>
          <w:p w14:paraId="6668254E">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项</w:t>
            </w:r>
          </w:p>
        </w:tc>
        <w:tc>
          <w:tcPr>
            <w:tcW w:w="1721" w:type="dxa"/>
            <w:tcBorders>
              <w:top w:val="single" w:color="auto" w:sz="4" w:space="0"/>
              <w:left w:val="single" w:color="auto" w:sz="4" w:space="0"/>
              <w:bottom w:val="single" w:color="auto" w:sz="4" w:space="0"/>
              <w:right w:val="single" w:color="auto" w:sz="4" w:space="0"/>
            </w:tcBorders>
            <w:noWrap/>
            <w:vAlign w:val="center"/>
          </w:tcPr>
          <w:p w14:paraId="446C04FE">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119.25</w:t>
            </w:r>
          </w:p>
        </w:tc>
        <w:tc>
          <w:tcPr>
            <w:tcW w:w="2188" w:type="dxa"/>
            <w:tcBorders>
              <w:top w:val="single" w:color="auto" w:sz="4" w:space="0"/>
              <w:left w:val="single" w:color="auto" w:sz="4" w:space="0"/>
              <w:bottom w:val="single" w:color="auto" w:sz="4" w:space="0"/>
              <w:right w:val="single" w:color="auto" w:sz="4" w:space="0"/>
            </w:tcBorders>
            <w:noWrap/>
            <w:vAlign w:val="center"/>
          </w:tcPr>
          <w:p w14:paraId="7F084E13">
            <w:pPr>
              <w:spacing w:line="360" w:lineRule="auto"/>
              <w:jc w:val="center"/>
              <w:rPr>
                <w:rFonts w:hint="eastAsia" w:ascii="仿宋_GB2312" w:hAnsi="仿宋" w:eastAsia="仿宋_GB2312" w:cs="仿宋_GB2312"/>
                <w:sz w:val="24"/>
                <w:highlight w:val="none"/>
              </w:rPr>
            </w:pPr>
            <w:r>
              <w:rPr>
                <w:rFonts w:hint="eastAsia" w:ascii="仿宋_GB2312" w:hAnsi="仿宋" w:eastAsia="仿宋_GB2312" w:cs="仿宋_GB2312"/>
                <w:sz w:val="24"/>
                <w:highlight w:val="none"/>
              </w:rPr>
              <w:t>详见招标文件第三部分采购需求</w:t>
            </w:r>
          </w:p>
        </w:tc>
      </w:tr>
    </w:tbl>
    <w:p w14:paraId="5AA8560A">
      <w:pPr>
        <w:pStyle w:val="138"/>
        <w:spacing w:before="48" w:beforeLines="20" w:line="312" w:lineRule="auto"/>
        <w:ind w:firstLine="482"/>
        <w:outlineLvl w:val="2"/>
        <w:rPr>
          <w:rFonts w:ascii="仿宋_GB2312" w:hAnsi="仿宋" w:eastAsia="仿宋"/>
          <w:highlight w:val="none"/>
        </w:rPr>
      </w:pPr>
      <w:r>
        <w:rPr>
          <w:rFonts w:hint="eastAsia" w:ascii="仿宋_GB2312" w:hAnsi="仿宋" w:eastAsia="仿宋_GB2312"/>
          <w:b/>
          <w:highlight w:val="none"/>
        </w:rPr>
        <w:t>合同履约期限：</w:t>
      </w:r>
      <w:r>
        <w:rPr>
          <w:rFonts w:hint="eastAsia" w:ascii="仿宋_GB2312" w:hAnsi="仿宋" w:eastAsia="仿宋_GB2312" w:cs="仿宋_GB2312"/>
          <w:kern w:val="2"/>
          <w:sz w:val="24"/>
          <w:szCs w:val="24"/>
          <w:highlight w:val="none"/>
          <w:lang w:val="en-US" w:eastAsia="zh-CN" w:bidi="ar-SA"/>
        </w:rPr>
        <w:t>按采购人要求。</w:t>
      </w:r>
    </w:p>
    <w:p w14:paraId="06F9AEDA">
      <w:pPr>
        <w:pStyle w:val="6"/>
        <w:spacing w:before="48" w:beforeLines="20" w:line="312"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9737483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33B5A648">
      <w:pPr>
        <w:spacing w:before="48" w:beforeLines="20" w:line="312" w:lineRule="auto"/>
        <w:rPr>
          <w:rFonts w:ascii="仿宋_GB2312" w:hAnsi="仿宋" w:eastAsia="仿宋_GB2312"/>
          <w:b/>
          <w:sz w:val="24"/>
          <w:highlight w:val="none"/>
        </w:rPr>
      </w:pPr>
      <w:r>
        <w:rPr>
          <w:rFonts w:hint="eastAsia" w:ascii="仿宋_GB2312" w:hAnsi="仿宋" w:eastAsia="仿宋_GB2312"/>
          <w:b/>
          <w:sz w:val="24"/>
          <w:highlight w:val="none"/>
        </w:rPr>
        <w:t>三、申请人的资格要求：</w:t>
      </w:r>
    </w:p>
    <w:p w14:paraId="5AB8DDC3">
      <w:pPr>
        <w:spacing w:before="48" w:beforeLines="20" w:line="312"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满足《中华人民共和国政府采购法》第二十二条规定；未被“信用中国”（www.creditchina.gov.cn)、中国政府采购网（www.ccgp.gov.cn）列入失信被执行人、重大税收违法失信主体、政府采购严重违法失信行为记录名单；</w:t>
      </w:r>
    </w:p>
    <w:p w14:paraId="0120783B">
      <w:pPr>
        <w:spacing w:before="48" w:beforeLines="20" w:line="312"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14:paraId="55B1229C">
      <w:pPr>
        <w:spacing w:before="48" w:beforeLines="20" w:line="312" w:lineRule="auto"/>
        <w:ind w:firstLine="480" w:firstLineChars="200"/>
        <w:rPr>
          <w:rFonts w:ascii="仿宋_GB2312" w:hAnsi="仿宋" w:eastAsia="仿宋_GB2312"/>
          <w:color w:val="0000FF"/>
          <w:sz w:val="24"/>
          <w:highlight w:val="none"/>
        </w:rPr>
      </w:pPr>
      <w:sdt>
        <w:sdtPr>
          <w:rPr>
            <w:rFonts w:hint="eastAsia" w:ascii="仿宋_GB2312" w:hAnsi="仿宋" w:eastAsia="仿宋_GB2312" w:cs="Arial"/>
            <w:kern w:val="0"/>
            <w:sz w:val="24"/>
            <w:highlight w:val="none"/>
          </w:rPr>
          <w:id w:val="1928616923"/>
        </w:sdtPr>
        <w:sdtEndPr>
          <w:rPr>
            <w:rFonts w:hint="eastAsia" w:ascii="仿宋" w:hAnsi="仿宋" w:eastAsia="仿宋" w:cs="仿宋_GB2312"/>
            <w:snapToGrid w:val="0"/>
            <w:kern w:val="28"/>
            <w:sz w:val="24"/>
            <w:szCs w:val="20"/>
            <w:highlight w:val="none"/>
          </w:rPr>
        </w:sdtEndPr>
        <w:sdtContent>
          <w:sdt>
            <w:sdtPr>
              <w:rPr>
                <w:rFonts w:hint="eastAsia" w:ascii="仿宋_GB2312" w:hAnsi="仿宋" w:eastAsia="仿宋_GB2312" w:cs="Arial"/>
                <w:kern w:val="0"/>
                <w:sz w:val="24"/>
                <w:highlight w:val="none"/>
              </w:rPr>
              <w:id w:val="5"/>
            </w:sdtPr>
            <w:sdtEndPr>
              <w:rPr>
                <w:rFonts w:hint="eastAsia" w:ascii="仿宋" w:hAnsi="仿宋" w:eastAsia="仿宋" w:cs="仿宋_GB2312"/>
                <w:snapToGrid w:val="0"/>
                <w:kern w:val="28"/>
                <w:sz w:val="24"/>
                <w:szCs w:val="20"/>
                <w:highlight w:val="none"/>
              </w:rPr>
            </w:sdtEndPr>
            <w:sdtContent>
              <w:r>
                <w:rPr>
                  <w:rFonts w:ascii="仿宋" w:hAnsi="仿宋" w:eastAsia="仿宋" w:cs="仿宋_GB2312"/>
                  <w:snapToGrid w:val="0"/>
                  <w:kern w:val="28"/>
                  <w:sz w:val="24"/>
                  <w:szCs w:val="20"/>
                  <w:highlight w:val="none"/>
                </w:rPr>
                <w:sym w:font="Wingdings" w:char="00FE"/>
              </w:r>
            </w:sdtContent>
          </w:sdt>
        </w:sdtContent>
      </w:sdt>
      <w:r>
        <w:rPr>
          <w:rFonts w:hint="eastAsia" w:ascii="仿宋" w:hAnsi="仿宋" w:eastAsia="仿宋" w:cs="仿宋_GB2312"/>
          <w:snapToGrid w:val="0"/>
          <w:kern w:val="28"/>
          <w:sz w:val="24"/>
          <w:szCs w:val="20"/>
          <w:highlight w:val="none"/>
        </w:rPr>
        <w:t>无；</w:t>
      </w:r>
    </w:p>
    <w:p w14:paraId="078996D7">
      <w:pPr>
        <w:spacing w:before="48" w:beforeLines="20" w:line="288"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6"/>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00A8"/>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14:paraId="446C5EB7">
      <w:pPr>
        <w:spacing w:before="48" w:beforeLines="20" w:line="288"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7"/>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00A8"/>
          </w:r>
        </w:sdtContent>
      </w:sdt>
      <w:r>
        <w:rPr>
          <w:rFonts w:hint="eastAsia" w:ascii="仿宋_GB2312" w:hAnsi="仿宋" w:eastAsia="仿宋_GB2312"/>
          <w:sz w:val="24"/>
          <w:highlight w:val="none"/>
        </w:rPr>
        <w:t>货物全部由符合政策要求的中小企业制造，提供中小企业声明函；</w:t>
      </w:r>
    </w:p>
    <w:p w14:paraId="0C7A7D8E">
      <w:pPr>
        <w:spacing w:before="48" w:beforeLines="20" w:line="288"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8"/>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14:paraId="522F79B7">
      <w:pPr>
        <w:spacing w:before="48" w:beforeLines="20" w:line="288" w:lineRule="auto"/>
        <w:ind w:firstLine="897" w:firstLineChars="374"/>
        <w:rPr>
          <w:rFonts w:ascii="仿宋_GB2312" w:hAnsi="仿宋" w:eastAsia="仿宋_GB2312"/>
          <w:sz w:val="24"/>
          <w:highlight w:val="none"/>
        </w:rPr>
      </w:pPr>
      <w:r>
        <w:rPr>
          <w:rFonts w:ascii="MS Gothic" w:hAnsi="MS Gothic" w:eastAsia="MS Gothic" w:cs="Arial"/>
          <w:kern w:val="0"/>
          <w:sz w:val="24"/>
          <w:highlight w:val="none"/>
        </w:rPr>
        <w:sym w:font="Wingdings" w:char="00A8"/>
      </w:r>
      <w:sdt>
        <w:sdtPr>
          <w:rPr>
            <w:rFonts w:hint="eastAsia" w:ascii="仿宋_GB2312" w:hAnsi="仿宋" w:eastAsia="仿宋_GB2312" w:cs="Arial"/>
            <w:kern w:val="0"/>
            <w:sz w:val="24"/>
            <w:highlight w:val="none"/>
          </w:rPr>
          <w:id w:val="9"/>
        </w:sdtPr>
        <w:sdtEndPr>
          <w:rPr>
            <w:rFonts w:hint="eastAsia" w:ascii="仿宋_GB2312" w:hAnsi="仿宋" w:eastAsia="仿宋_GB2312" w:cs="Arial"/>
            <w:kern w:val="0"/>
            <w:sz w:val="24"/>
            <w:highlight w:val="none"/>
          </w:rPr>
        </w:sdtEndPr>
        <w:sdtContent/>
      </w:sdt>
      <w:r>
        <w:rPr>
          <w:rFonts w:hint="eastAsia" w:ascii="仿宋_GB2312" w:hAnsi="仿宋" w:eastAsia="仿宋_GB2312"/>
          <w:sz w:val="24"/>
          <w:highlight w:val="none"/>
        </w:rPr>
        <w:t>服务全部由符合政策要求的中小企业承接，提供中小企业声明函；</w:t>
      </w:r>
    </w:p>
    <w:p w14:paraId="025D461D">
      <w:pPr>
        <w:spacing w:before="48" w:beforeLines="20" w:line="288"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0"/>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1"/>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00A8"/>
              </w:r>
            </w:sdtContent>
          </w:sdt>
        </w:sdtContent>
      </w:sdt>
      <w:r>
        <w:rPr>
          <w:rFonts w:hint="eastAsia" w:ascii="仿宋_GB2312" w:hAnsi="仿宋" w:eastAsia="仿宋_GB2312"/>
          <w:sz w:val="24"/>
          <w:highlight w:val="none"/>
        </w:rPr>
        <w:t>服务全部由符合政策要求的小微企业承接，提供中小企业声明函；</w:t>
      </w:r>
    </w:p>
    <w:p w14:paraId="4F5777D6">
      <w:pPr>
        <w:spacing w:before="48" w:beforeLines="20" w:line="288"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2"/>
        </w:sdtPr>
        <w:sdtEndPr>
          <w:rPr>
            <w:rFonts w:hint="eastAsia" w:ascii="仿宋_GB2312" w:hAnsi="仿宋" w:eastAsia="仿宋_GB2312" w:cs="Arial"/>
            <w:kern w:val="0"/>
            <w:sz w:val="24"/>
            <w:highlight w:val="none"/>
          </w:rPr>
        </w:sdtEndPr>
        <w:sdtContent>
          <w:sdt>
            <w:sdtPr>
              <w:rPr>
                <w:rFonts w:hint="eastAsia" w:ascii="仿宋_GB2312" w:hAnsi="仿宋" w:eastAsia="仿宋_GB2312" w:cs="Arial"/>
                <w:kern w:val="0"/>
                <w:sz w:val="24"/>
                <w:highlight w:val="none"/>
              </w:rPr>
              <w:id w:val="1254468644"/>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sym w:font="Wingdings" w:char="00A8"/>
              </w:r>
            </w:sdtContent>
          </w:sdt>
          <w:sdt>
            <w:sdtPr>
              <w:rPr>
                <w:rFonts w:hint="eastAsia" w:ascii="仿宋_GB2312" w:hAnsi="仿宋" w:eastAsia="仿宋_GB2312" w:cs="Arial"/>
                <w:kern w:val="0"/>
                <w:sz w:val="24"/>
                <w:highlight w:val="none"/>
              </w:rPr>
              <w:id w:val="1172757956"/>
            </w:sdtPr>
            <w:sdtEndPr>
              <w:rPr>
                <w:rFonts w:hint="eastAsia" w:ascii="仿宋_GB2312" w:hAnsi="仿宋" w:eastAsia="仿宋_GB2312" w:cs="Arial"/>
                <w:kern w:val="0"/>
                <w:sz w:val="24"/>
                <w:highlight w:val="none"/>
              </w:rPr>
            </w:sdtEndPr>
            <w:sdtContent/>
          </w:sdt>
          <w:sdt>
            <w:sdtPr>
              <w:rPr>
                <w:rFonts w:hint="eastAsia" w:ascii="仿宋_GB2312" w:hAnsi="仿宋" w:eastAsia="仿宋_GB2312" w:cs="Arial"/>
                <w:kern w:val="0"/>
                <w:sz w:val="24"/>
                <w:highlight w:val="none"/>
              </w:rPr>
              <w:id w:val="34630645"/>
            </w:sdtPr>
            <w:sdtEndPr>
              <w:rPr>
                <w:rFonts w:hint="eastAsia" w:ascii="仿宋_GB2312" w:hAnsi="仿宋" w:eastAsia="仿宋_GB2312" w:cs="Arial"/>
                <w:kern w:val="0"/>
                <w:sz w:val="24"/>
                <w:highlight w:val="none"/>
              </w:rPr>
            </w:sdtEndPr>
            <w:sdtContent/>
          </w:sdt>
        </w:sdtContent>
      </w:sdt>
      <w:r>
        <w:rPr>
          <w:rFonts w:hint="eastAsia" w:ascii="仿宋_GB2312" w:hAnsi="仿宋" w:eastAsia="仿宋_GB2312"/>
          <w:sz w:val="24"/>
          <w:highlight w:val="none"/>
        </w:rPr>
        <w:t>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14:paraId="699D3A83">
      <w:pPr>
        <w:spacing w:before="48" w:beforeLines="20" w:line="288" w:lineRule="auto"/>
        <w:ind w:firstLine="480" w:firstLineChars="200"/>
        <w:rPr>
          <w:rFonts w:ascii="仿宋" w:hAnsi="仿宋" w:eastAsia="仿宋"/>
          <w:sz w:val="24"/>
          <w:highlight w:val="none"/>
        </w:rPr>
      </w:pPr>
      <w:sdt>
        <w:sdtPr>
          <w:rPr>
            <w:rFonts w:hint="eastAsia" w:ascii="仿宋_GB2312" w:hAnsi="仿宋" w:eastAsia="仿宋_GB2312"/>
            <w:sz w:val="24"/>
            <w:highlight w:val="none"/>
          </w:rPr>
          <w:id w:val="16"/>
        </w:sdtPr>
        <w:sdtEndPr>
          <w:rPr>
            <w:rFonts w:hint="eastAsia" w:ascii="仿宋_GB2312" w:hAnsi="仿宋" w:eastAsia="仿宋_GB2312"/>
            <w:sz w:val="24"/>
            <w:highlight w:val="none"/>
          </w:rPr>
        </w:sdtEndPr>
        <w:sdtContent>
          <w:sdt>
            <w:sdtPr>
              <w:rPr>
                <w:rFonts w:hint="eastAsia" w:ascii="仿宋_GB2312" w:hAnsi="仿宋" w:eastAsia="仿宋_GB2312"/>
                <w:sz w:val="24"/>
                <w:highlight w:val="none"/>
              </w:rPr>
              <w:id w:val="510729945"/>
            </w:sdtPr>
            <w:sdtEndPr>
              <w:rPr>
                <w:rFonts w:hint="eastAsia" w:ascii="仿宋_GB2312" w:hAnsi="仿宋" w:eastAsia="仿宋_GB2312"/>
                <w:sz w:val="24"/>
                <w:highlight w:val="none"/>
              </w:rPr>
            </w:sdtEndPr>
            <w:sdtContent/>
          </w:sdt>
          <w:r>
            <w:rPr>
              <w:rFonts w:hint="eastAsia" w:ascii="仿宋_GB2312" w:hAnsi="仿宋" w:eastAsia="仿宋_GB2312"/>
              <w:sz w:val="24"/>
              <w:highlight w:val="none"/>
            </w:rPr>
            <w:sym w:font="Wingdings" w:char="00A8"/>
          </w:r>
        </w:sdtContent>
      </w:sdt>
      <w:sdt>
        <w:sdtPr>
          <w:rPr>
            <w:rFonts w:hint="eastAsia" w:ascii="仿宋_GB2312" w:hAnsi="仿宋" w:eastAsia="仿宋_GB2312"/>
            <w:sz w:val="24"/>
            <w:highlight w:val="none"/>
          </w:rPr>
          <w:id w:val="18"/>
        </w:sdtPr>
        <w:sdtEndPr>
          <w:rPr>
            <w:rFonts w:hint="eastAsia" w:ascii="仿宋_GB2312" w:hAnsi="仿宋" w:eastAsia="仿宋_GB2312"/>
            <w:sz w:val="24"/>
            <w:highlight w:val="none"/>
          </w:rPr>
        </w:sdtEndPr>
        <w:sdtContent/>
      </w:sdt>
      <w:sdt>
        <w:sdtPr>
          <w:rPr>
            <w:rFonts w:hint="eastAsia" w:ascii="仿宋_GB2312" w:hAnsi="仿宋" w:eastAsia="仿宋_GB2312"/>
            <w:sz w:val="24"/>
            <w:highlight w:val="none"/>
          </w:rPr>
          <w:id w:val="1527681191"/>
        </w:sdtPr>
        <w:sdtEndPr>
          <w:rPr>
            <w:rFonts w:hint="eastAsia" w:ascii="仿宋_GB2312" w:hAnsi="仿宋" w:eastAsia="仿宋_GB2312"/>
            <w:sz w:val="24"/>
            <w:highlight w:val="none"/>
          </w:rPr>
        </w:sdtEndPr>
        <w:sdtContent/>
      </w:sdt>
      <w:r>
        <w:rPr>
          <w:rFonts w:hint="eastAsia" w:ascii="仿宋_GB2312" w:hAnsi="仿宋" w:eastAsia="仿宋_GB2312"/>
          <w:sz w:val="24"/>
          <w:highlight w:val="none"/>
        </w:rPr>
        <w:t>要求合同分包，提供分包意向协议和中小企业声明函，分包意向协议中中小企业合同金额应当达到达到  % ，其中预留给小微企业合同金额应当达到  %;如果供应商本身提供所有标的均由中小企业制造、承建或承接，视同符合了资格条件，无需再向中小企业分包，无需提供分包意向协议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14:paraId="4FDAA867">
      <w:pPr>
        <w:spacing w:before="48" w:beforeLines="20" w:line="288" w:lineRule="auto"/>
        <w:ind w:firstLine="482" w:firstLineChars="200"/>
        <w:rPr>
          <w:rFonts w:ascii="仿宋_GB2312" w:hAnsi="仿宋" w:eastAsia="仿宋_GB2312"/>
          <w:b/>
          <w:bCs/>
          <w:sz w:val="24"/>
          <w:highlight w:val="none"/>
        </w:rPr>
      </w:pPr>
      <w:r>
        <w:rPr>
          <w:rFonts w:ascii="仿宋_GB2312" w:hAnsi="仿宋" w:eastAsia="仿宋_GB2312"/>
          <w:b/>
          <w:bCs/>
          <w:sz w:val="24"/>
          <w:highlight w:val="none"/>
        </w:rPr>
        <w:t>3.本项目的特定资格要求：</w:t>
      </w:r>
      <w:r>
        <w:rPr>
          <w:rFonts w:hint="eastAsia" w:ascii="仿宋" w:hAnsi="仿宋" w:eastAsia="仿宋" w:cs="仿宋"/>
          <w:b/>
          <w:bCs/>
          <w:color w:val="auto"/>
          <w:sz w:val="24"/>
          <w:highlight w:val="none"/>
          <w:u w:val="none"/>
        </w:rPr>
        <w:t>投标人或联合体牵头方必须具备城乡规划乙级及以上资质。</w:t>
      </w:r>
    </w:p>
    <w:p w14:paraId="127B5814">
      <w:pPr>
        <w:snapToGrid w:val="0"/>
        <w:spacing w:before="48" w:beforeLines="20" w:line="288"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w:t>
      </w:r>
      <w:bookmarkStart w:id="448" w:name="_GoBack"/>
      <w:bookmarkEnd w:id="448"/>
      <w:r>
        <w:rPr>
          <w:rFonts w:ascii="仿宋_GB2312" w:hAnsi="仿宋" w:eastAsia="仿宋_GB2312" w:cs="仿宋_GB2312"/>
          <w:sz w:val="24"/>
          <w:highlight w:val="none"/>
        </w:rPr>
        <w:t>购活动。</w:t>
      </w:r>
    </w:p>
    <w:p w14:paraId="20EEB6E2">
      <w:pPr>
        <w:spacing w:before="48" w:beforeLines="20" w:line="288" w:lineRule="auto"/>
        <w:rPr>
          <w:rFonts w:ascii="仿宋_GB2312" w:hAnsi="仿宋" w:eastAsia="仿宋_GB2312"/>
          <w:b/>
          <w:sz w:val="24"/>
          <w:highlight w:val="none"/>
        </w:rPr>
      </w:pPr>
      <w:r>
        <w:rPr>
          <w:rFonts w:hint="eastAsia" w:ascii="仿宋_GB2312" w:hAnsi="仿宋" w:eastAsia="仿宋_GB2312"/>
          <w:b/>
          <w:sz w:val="24"/>
          <w:highlight w:val="none"/>
        </w:rPr>
        <w:t>四、获取招标文件</w:t>
      </w:r>
      <w:r>
        <w:rPr>
          <w:rFonts w:ascii="仿宋_GB2312" w:hAnsi="仿宋" w:eastAsia="仿宋_GB2312"/>
          <w:b/>
          <w:sz w:val="24"/>
          <w:highlight w:val="none"/>
        </w:rPr>
        <w:t xml:space="preserve"> </w:t>
      </w:r>
    </w:p>
    <w:p w14:paraId="00EAB7C0">
      <w:pPr>
        <w:spacing w:before="48" w:beforeLines="20" w:line="288"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hint="eastAsia" w:ascii="仿宋_GB2312" w:hAnsi="仿宋" w:eastAsia="仿宋_GB2312"/>
          <w:sz w:val="24"/>
          <w:highlight w:val="none"/>
          <w:u w:val="single"/>
        </w:rPr>
        <w:t>/</w:t>
      </w:r>
      <w:r>
        <w:rPr>
          <w:rFonts w:ascii="仿宋_GB2312" w:hAnsi="仿宋" w:eastAsia="仿宋_GB2312"/>
          <w:sz w:val="24"/>
          <w:highlight w:val="none"/>
        </w:rPr>
        <w:t>至</w:t>
      </w:r>
      <w:r>
        <w:rPr>
          <w:rFonts w:hint="eastAsia" w:ascii="仿宋_GB2312" w:hAnsi="仿宋" w:eastAsia="仿宋_GB2312"/>
          <w:sz w:val="24"/>
          <w:highlight w:val="none"/>
          <w:u w:val="single"/>
        </w:rPr>
        <w:t>2025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14:paraId="4797E457">
      <w:pPr>
        <w:spacing w:before="48" w:beforeLines="20" w:line="288"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291FC22A">
      <w:pPr>
        <w:spacing w:before="48" w:beforeLines="20" w:line="288"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14:paraId="42687B0E">
      <w:pPr>
        <w:spacing w:before="48" w:beforeLines="20" w:line="288"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售价（元）：0</w:t>
      </w:r>
      <w:r>
        <w:rPr>
          <w:rFonts w:ascii="仿宋_GB2312" w:hAnsi="仿宋" w:eastAsia="仿宋_GB2312"/>
          <w:sz w:val="24"/>
          <w:highlight w:val="none"/>
        </w:rPr>
        <w:tab/>
      </w:r>
    </w:p>
    <w:p w14:paraId="3D45B1F6">
      <w:pPr>
        <w:spacing w:before="48" w:beforeLines="20" w:line="288" w:lineRule="auto"/>
        <w:rPr>
          <w:rFonts w:ascii="仿宋_GB2312" w:hAnsi="仿宋" w:eastAsia="仿宋_GB2312"/>
          <w:b/>
          <w:sz w:val="24"/>
          <w:highlight w:val="none"/>
        </w:rPr>
      </w:pPr>
      <w:r>
        <w:rPr>
          <w:rFonts w:hint="eastAsia" w:ascii="仿宋_GB2312" w:hAnsi="仿宋" w:eastAsia="仿宋_GB2312"/>
          <w:b/>
          <w:sz w:val="24"/>
          <w:highlight w:val="none"/>
        </w:rPr>
        <w:t>五、提交投标文件截止时间、开标时间和地点</w:t>
      </w:r>
    </w:p>
    <w:p w14:paraId="35C8F718">
      <w:pPr>
        <w:spacing w:before="48" w:beforeLines="20" w:line="288"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日9点30分</w:t>
      </w:r>
      <w:r>
        <w:rPr>
          <w:rFonts w:hint="eastAsia" w:ascii="仿宋_GB2312" w:hAnsi="仿宋" w:eastAsia="仿宋_GB2312"/>
          <w:sz w:val="24"/>
          <w:highlight w:val="none"/>
        </w:rPr>
        <w:t>（北京时间）</w:t>
      </w:r>
    </w:p>
    <w:p w14:paraId="79BC2D8E">
      <w:pPr>
        <w:spacing w:before="48" w:beforeLines="20" w:line="288"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14:paraId="432C989F">
      <w:pPr>
        <w:spacing w:before="48" w:beforeLines="20" w:line="288"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2025</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日9点30分</w:t>
      </w:r>
    </w:p>
    <w:p w14:paraId="20E7E54E">
      <w:pPr>
        <w:spacing w:before="48" w:beforeLines="20" w:line="288"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14:paraId="7B549722">
      <w:pPr>
        <w:spacing w:before="48" w:beforeLines="20" w:line="288" w:lineRule="auto"/>
        <w:rPr>
          <w:rFonts w:ascii="仿宋_GB2312" w:hAnsi="仿宋" w:eastAsia="仿宋_GB2312"/>
          <w:sz w:val="24"/>
          <w:highlight w:val="none"/>
        </w:rPr>
      </w:pPr>
      <w:r>
        <w:rPr>
          <w:rFonts w:hint="eastAsia" w:ascii="仿宋_GB2312" w:hAnsi="仿宋" w:eastAsia="仿宋_GB2312"/>
          <w:b/>
          <w:sz w:val="24"/>
          <w:highlight w:val="none"/>
        </w:rPr>
        <w:t>六、公告期限</w:t>
      </w:r>
      <w:r>
        <w:rPr>
          <w:rFonts w:ascii="仿宋_GB2312" w:hAnsi="仿宋" w:eastAsia="仿宋_GB2312"/>
          <w:b/>
          <w:sz w:val="24"/>
          <w:highlight w:val="none"/>
        </w:rPr>
        <w:t xml:space="preserve"> </w:t>
      </w:r>
    </w:p>
    <w:p w14:paraId="7736DD39">
      <w:pPr>
        <w:spacing w:before="48" w:beforeLines="20" w:line="288"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14:paraId="0ED1C6E0">
      <w:pPr>
        <w:spacing w:before="48" w:beforeLines="20" w:line="288" w:lineRule="auto"/>
        <w:rPr>
          <w:rFonts w:ascii="仿宋_GB2312" w:hAnsi="仿宋" w:eastAsia="仿宋_GB2312"/>
          <w:b/>
          <w:sz w:val="24"/>
          <w:highlight w:val="none"/>
        </w:rPr>
      </w:pPr>
      <w:r>
        <w:rPr>
          <w:rFonts w:hint="eastAsia" w:ascii="仿宋_GB2312" w:hAnsi="仿宋" w:eastAsia="仿宋_GB2312"/>
          <w:b/>
          <w:sz w:val="24"/>
          <w:highlight w:val="none"/>
        </w:rPr>
        <w:t>七、其他补充事宜</w:t>
      </w:r>
    </w:p>
    <w:p w14:paraId="20C739E5">
      <w:pPr>
        <w:spacing w:before="48" w:beforeLines="20" w:line="288"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14:paraId="1604DAB7">
      <w:pPr>
        <w:spacing w:before="48" w:beforeLines="20" w:line="288"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14:paraId="53474DC2">
      <w:pPr>
        <w:spacing w:before="48" w:beforeLines="20" w:line="288" w:lineRule="auto"/>
        <w:rPr>
          <w:rFonts w:ascii="仿宋_GB2312" w:hAnsi="仿宋" w:eastAsia="仿宋_GB2312"/>
          <w:b/>
          <w:sz w:val="24"/>
          <w:highlight w:val="none"/>
        </w:rPr>
      </w:pPr>
      <w:r>
        <w:rPr>
          <w:rFonts w:hint="eastAsia" w:ascii="仿宋_GB2312" w:hAnsi="仿宋" w:eastAsia="仿宋_GB2312"/>
          <w:b/>
          <w:sz w:val="24"/>
          <w:highlight w:val="none"/>
        </w:rPr>
        <w:t>八、对本次采购提出询问、质疑、投诉，请按以下方式联系</w:t>
      </w:r>
    </w:p>
    <w:p w14:paraId="717EFCEA">
      <w:pPr>
        <w:spacing w:before="48" w:beforeLines="20" w:line="288" w:lineRule="auto"/>
        <w:ind w:firstLine="420" w:firstLineChars="175"/>
        <w:rPr>
          <w:rFonts w:ascii="仿宋_GB2312" w:hAnsi="仿宋" w:eastAsia="仿宋_GB2312"/>
          <w:sz w:val="24"/>
          <w:highlight w:val="none"/>
        </w:rPr>
      </w:pPr>
      <w:r>
        <w:rPr>
          <w:rFonts w:ascii="仿宋_GB2312" w:hAnsi="仿宋" w:eastAsia="仿宋_GB2312"/>
          <w:sz w:val="24"/>
          <w:highlight w:val="none"/>
        </w:rPr>
        <w:t>1.采购人信息</w:t>
      </w:r>
    </w:p>
    <w:p w14:paraId="2FB99D5C">
      <w:pPr>
        <w:spacing w:before="48" w:beforeLines="20" w:line="288"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名  称：江山市自然资源和规划局</w:t>
      </w:r>
    </w:p>
    <w:p w14:paraId="7ED6B21A">
      <w:pPr>
        <w:spacing w:before="48" w:beforeLines="20" w:line="288"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地  址：江山市江滨路61号</w:t>
      </w:r>
    </w:p>
    <w:p w14:paraId="0D7B8DED">
      <w:pPr>
        <w:spacing w:before="48" w:beforeLines="20" w:line="288"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传  真：/</w:t>
      </w:r>
    </w:p>
    <w:p w14:paraId="580087F3">
      <w:pPr>
        <w:spacing w:before="48" w:beforeLines="20" w:line="288"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项目联系人（询问）： 吴女士</w:t>
      </w:r>
    </w:p>
    <w:p w14:paraId="276C60BA">
      <w:pPr>
        <w:spacing w:before="48" w:beforeLines="20" w:line="288"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项目联系方式（询问）：</w:t>
      </w:r>
      <w:r>
        <w:rPr>
          <w:rFonts w:hint="eastAsia" w:ascii="仿宋_GB2312" w:hAnsi="仿宋" w:eastAsia="仿宋_GB2312"/>
          <w:color w:val="auto"/>
          <w:sz w:val="24"/>
          <w:highlight w:val="none"/>
        </w:rPr>
        <w:t>0570-4670295</w:t>
      </w:r>
    </w:p>
    <w:p w14:paraId="03C7852F">
      <w:pPr>
        <w:spacing w:before="48" w:beforeLines="20" w:line="288" w:lineRule="auto"/>
        <w:ind w:firstLine="420" w:firstLineChars="175"/>
        <w:rPr>
          <w:rFonts w:hint="default" w:ascii="仿宋_GB2312" w:hAnsi="仿宋" w:eastAsia="仿宋_GB2312"/>
          <w:sz w:val="24"/>
          <w:highlight w:val="none"/>
          <w:lang w:val="en-US" w:eastAsia="zh-CN"/>
        </w:rPr>
      </w:pPr>
      <w:r>
        <w:rPr>
          <w:rFonts w:hint="eastAsia" w:ascii="仿宋_GB2312" w:hAnsi="仿宋" w:eastAsia="仿宋_GB2312"/>
          <w:sz w:val="24"/>
          <w:highlight w:val="none"/>
        </w:rPr>
        <w:t>质疑联系人：</w:t>
      </w:r>
      <w:r>
        <w:rPr>
          <w:rFonts w:hint="eastAsia" w:ascii="仿宋_GB2312" w:hAnsi="仿宋" w:eastAsia="仿宋_GB2312"/>
          <w:sz w:val="24"/>
          <w:highlight w:val="none"/>
          <w:lang w:val="en-US" w:eastAsia="zh-CN"/>
        </w:rPr>
        <w:t>叶女士</w:t>
      </w:r>
    </w:p>
    <w:p w14:paraId="184D05BD">
      <w:pPr>
        <w:spacing w:before="48" w:beforeLines="20" w:line="288" w:lineRule="auto"/>
        <w:ind w:firstLine="420" w:firstLineChars="175"/>
        <w:rPr>
          <w:rFonts w:ascii="仿宋_GB2312" w:hAnsi="仿宋" w:eastAsia="仿宋_GB2312"/>
          <w:sz w:val="24"/>
          <w:highlight w:val="none"/>
        </w:rPr>
      </w:pPr>
      <w:r>
        <w:rPr>
          <w:rFonts w:ascii="仿宋_GB2312" w:hAnsi="仿宋" w:eastAsia="仿宋_GB2312"/>
          <w:sz w:val="24"/>
          <w:highlight w:val="none"/>
        </w:rPr>
        <w:t>质疑联系方式：</w:t>
      </w:r>
      <w:r>
        <w:rPr>
          <w:rFonts w:hint="eastAsia" w:ascii="仿宋_GB2312" w:hAnsi="仿宋" w:eastAsia="仿宋_GB2312"/>
          <w:sz w:val="24"/>
          <w:highlight w:val="none"/>
        </w:rPr>
        <w:t>0570-6702500</w:t>
      </w:r>
    </w:p>
    <w:p w14:paraId="5DE1D6D6">
      <w:pPr>
        <w:spacing w:before="48" w:beforeLines="20" w:line="288"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14:paraId="3BFBABE8">
      <w:pPr>
        <w:spacing w:before="48" w:beforeLines="20" w:line="288"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称：杭州市建设工程管理集团有限公司</w:t>
      </w:r>
    </w:p>
    <w:p w14:paraId="40FEA6CB">
      <w:pPr>
        <w:spacing w:before="48" w:beforeLines="20" w:line="288" w:lineRule="auto"/>
        <w:ind w:firstLine="480"/>
        <w:rPr>
          <w:rFonts w:ascii="仿宋_GB2312" w:hAnsi="仿宋" w:eastAsia="仿宋_GB2312"/>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址：江山市南市街长河广场4楼</w:t>
      </w:r>
    </w:p>
    <w:p w14:paraId="0451867A">
      <w:pPr>
        <w:spacing w:before="48" w:beforeLines="20" w:line="288" w:lineRule="auto"/>
        <w:rPr>
          <w:rFonts w:ascii="仿宋_GB2312" w:hAnsi="仿宋" w:eastAsia="仿宋_GB2312"/>
          <w:sz w:val="24"/>
          <w:highlight w:val="none"/>
        </w:rPr>
      </w:pPr>
      <w:r>
        <w:rPr>
          <w:rFonts w:ascii="仿宋_GB2312" w:hAnsi="仿宋" w:eastAsia="仿宋_GB2312"/>
          <w:sz w:val="24"/>
          <w:highlight w:val="none"/>
        </w:rPr>
        <w:t xml:space="preserve">    传    真：/             </w:t>
      </w:r>
    </w:p>
    <w:p w14:paraId="46A0A9CC">
      <w:pPr>
        <w:spacing w:before="48" w:beforeLines="20" w:line="288"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lang w:val="en-US" w:eastAsia="zh-CN"/>
        </w:rPr>
        <w:t>蔡先生</w:t>
      </w:r>
    </w:p>
    <w:p w14:paraId="1C9EC8C9">
      <w:pPr>
        <w:spacing w:before="48" w:beforeLines="20" w:line="288" w:lineRule="auto"/>
        <w:rPr>
          <w:rFonts w:hint="default" w:ascii="仿宋_GB2312" w:hAnsi="仿宋" w:eastAsia="仿宋_GB2312"/>
          <w:sz w:val="24"/>
          <w:highlight w:val="none"/>
          <w:lang w:val="en-US" w:eastAsia="zh-CN"/>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0570-4024758</w:t>
      </w:r>
    </w:p>
    <w:p w14:paraId="12897A0C">
      <w:pPr>
        <w:spacing w:before="48" w:beforeLines="20" w:line="288" w:lineRule="auto"/>
        <w:rPr>
          <w:rFonts w:ascii="仿宋_GB2312"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蔡先生</w:t>
      </w:r>
    </w:p>
    <w:p w14:paraId="3F1BEC96">
      <w:pPr>
        <w:spacing w:before="48" w:beforeLines="20" w:line="288"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0570-4024758</w:t>
      </w:r>
    </w:p>
    <w:p w14:paraId="2D50023F">
      <w:pPr>
        <w:spacing w:before="48" w:beforeLines="20" w:line="288"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14:paraId="7172F6DC">
      <w:pPr>
        <w:spacing w:before="48" w:beforeLines="20" w:line="288" w:lineRule="auto"/>
        <w:rPr>
          <w:rFonts w:ascii="仿宋_GB2312" w:hAnsi="仿宋" w:eastAsia="仿宋_GB2312"/>
          <w:sz w:val="24"/>
          <w:highlight w:val="none"/>
        </w:rPr>
      </w:pPr>
      <w:r>
        <w:rPr>
          <w:rFonts w:ascii="仿宋_GB2312" w:hAnsi="仿宋" w:eastAsia="仿宋_GB2312"/>
          <w:sz w:val="24"/>
          <w:highlight w:val="none"/>
        </w:rPr>
        <w:t xml:space="preserve">    名    称：江山市财政局采监科</w:t>
      </w:r>
    </w:p>
    <w:p w14:paraId="62755D2A">
      <w:pPr>
        <w:spacing w:before="48" w:beforeLines="20" w:line="288" w:lineRule="auto"/>
        <w:rPr>
          <w:rFonts w:ascii="仿宋_GB2312" w:hAnsi="仿宋" w:eastAsia="仿宋_GB2312"/>
          <w:sz w:val="24"/>
          <w:highlight w:val="none"/>
        </w:rPr>
      </w:pPr>
      <w:r>
        <w:rPr>
          <w:rFonts w:ascii="仿宋_GB2312" w:hAnsi="仿宋" w:eastAsia="仿宋_GB2312"/>
          <w:sz w:val="24"/>
          <w:highlight w:val="none"/>
        </w:rPr>
        <w:t xml:space="preserve">    地    址：江山市鹿溪中路240号</w:t>
      </w:r>
    </w:p>
    <w:p w14:paraId="4B840F37">
      <w:pPr>
        <w:spacing w:before="48" w:beforeLines="20" w:line="288"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w:t>
      </w:r>
    </w:p>
    <w:p w14:paraId="24488D98">
      <w:pPr>
        <w:spacing w:before="48" w:beforeLines="20" w:line="288" w:lineRule="auto"/>
        <w:rPr>
          <w:rFonts w:ascii="仿宋_GB2312" w:hAnsi="仿宋" w:eastAsia="仿宋_GB2312"/>
          <w:sz w:val="24"/>
          <w:highlight w:val="none"/>
        </w:rPr>
      </w:pPr>
      <w:r>
        <w:rPr>
          <w:rFonts w:ascii="仿宋_GB2312" w:hAnsi="仿宋" w:eastAsia="仿宋_GB2312"/>
          <w:sz w:val="24"/>
          <w:highlight w:val="none"/>
        </w:rPr>
        <w:t xml:space="preserve">    联系人 ：王科长</w:t>
      </w:r>
    </w:p>
    <w:p w14:paraId="0E6CC72E">
      <w:pPr>
        <w:spacing w:before="48" w:beforeLines="20" w:line="288"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监督投诉电话：0570-4033811</w:t>
      </w:r>
    </w:p>
    <w:p w14:paraId="7E21E3B5">
      <w:pPr>
        <w:spacing w:before="48" w:beforeLines="20" w:line="288"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14:paraId="75299933">
      <w:pPr>
        <w:spacing w:before="48" w:beforeLines="20" w:line="288"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14:paraId="57E742DF">
      <w:pPr>
        <w:pStyle w:val="33"/>
        <w:jc w:val="center"/>
        <w:rPr>
          <w:rFonts w:ascii="仿宋" w:hAnsi="仿宋" w:eastAsia="仿宋" w:cs="仿宋_GB2312"/>
          <w:b/>
          <w:sz w:val="36"/>
          <w:szCs w:val="20"/>
          <w:highlight w:val="none"/>
        </w:rPr>
      </w:pPr>
    </w:p>
    <w:p w14:paraId="5DFD3CE7">
      <w:pPr>
        <w:pStyle w:val="33"/>
        <w:jc w:val="center"/>
        <w:rPr>
          <w:rFonts w:ascii="仿宋" w:hAnsi="仿宋" w:eastAsia="仿宋" w:cs="仿宋_GB2312"/>
          <w:b/>
          <w:sz w:val="36"/>
          <w:szCs w:val="20"/>
          <w:highlight w:val="none"/>
        </w:rPr>
      </w:pPr>
    </w:p>
    <w:p w14:paraId="5716463B">
      <w:pPr>
        <w:pStyle w:val="33"/>
        <w:jc w:val="center"/>
        <w:rPr>
          <w:rFonts w:ascii="仿宋" w:hAnsi="仿宋" w:eastAsia="仿宋" w:cs="仿宋_GB2312"/>
          <w:b/>
          <w:sz w:val="36"/>
          <w:szCs w:val="20"/>
          <w:highlight w:val="none"/>
        </w:rPr>
      </w:pPr>
    </w:p>
    <w:p w14:paraId="0C9116E2">
      <w:pPr>
        <w:pStyle w:val="33"/>
        <w:jc w:val="center"/>
        <w:rPr>
          <w:rFonts w:ascii="仿宋" w:hAnsi="仿宋" w:eastAsia="仿宋" w:cs="仿宋_GB2312"/>
          <w:b/>
          <w:sz w:val="36"/>
          <w:szCs w:val="20"/>
          <w:highlight w:val="none"/>
        </w:rPr>
      </w:pPr>
    </w:p>
    <w:p w14:paraId="3527A096">
      <w:pPr>
        <w:pStyle w:val="33"/>
        <w:jc w:val="center"/>
        <w:rPr>
          <w:rFonts w:ascii="仿宋" w:hAnsi="仿宋" w:eastAsia="仿宋" w:cs="仿宋_GB2312"/>
          <w:b/>
          <w:sz w:val="36"/>
          <w:szCs w:val="20"/>
          <w:highlight w:val="none"/>
        </w:rPr>
      </w:pPr>
    </w:p>
    <w:p w14:paraId="4C487514">
      <w:pPr>
        <w:pStyle w:val="33"/>
        <w:jc w:val="center"/>
        <w:rPr>
          <w:rFonts w:ascii="仿宋" w:hAnsi="仿宋" w:eastAsia="仿宋" w:cs="仿宋_GB2312"/>
          <w:b/>
          <w:sz w:val="36"/>
          <w:szCs w:val="20"/>
          <w:highlight w:val="none"/>
        </w:rPr>
      </w:pPr>
    </w:p>
    <w:p w14:paraId="12C07143">
      <w:pPr>
        <w:pStyle w:val="33"/>
        <w:jc w:val="center"/>
        <w:rPr>
          <w:rFonts w:ascii="仿宋" w:hAnsi="仿宋" w:eastAsia="仿宋" w:cs="仿宋_GB2312"/>
          <w:b/>
          <w:sz w:val="36"/>
          <w:szCs w:val="20"/>
          <w:highlight w:val="none"/>
        </w:rPr>
      </w:pPr>
    </w:p>
    <w:p w14:paraId="7BC5C784">
      <w:pPr>
        <w:rPr>
          <w:rFonts w:ascii="仿宋" w:hAnsi="仿宋" w:eastAsia="仿宋" w:cs="仿宋_GB2312"/>
          <w:b/>
          <w:sz w:val="36"/>
          <w:szCs w:val="20"/>
          <w:highlight w:val="none"/>
        </w:rPr>
      </w:pPr>
      <w:r>
        <w:rPr>
          <w:rFonts w:hint="eastAsia" w:ascii="仿宋" w:hAnsi="仿宋" w:eastAsia="仿宋" w:cs="仿宋_GB2312"/>
          <w:b/>
          <w:sz w:val="36"/>
          <w:szCs w:val="20"/>
          <w:highlight w:val="none"/>
        </w:rPr>
        <w:br w:type="page"/>
      </w:r>
    </w:p>
    <w:p w14:paraId="6D840B49">
      <w:pPr>
        <w:pStyle w:val="33"/>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第二部分</w:t>
      </w:r>
      <w:bookmarkEnd w:id="7"/>
      <w:r>
        <w:rPr>
          <w:rFonts w:ascii="仿宋" w:hAnsi="仿宋" w:eastAsia="仿宋" w:cs="仿宋_GB2312"/>
          <w:b/>
          <w:sz w:val="36"/>
          <w:szCs w:val="20"/>
          <w:highlight w:val="none"/>
        </w:rPr>
        <w:t xml:space="preserve"> 投标人须知</w:t>
      </w:r>
      <w:bookmarkEnd w:id="8"/>
    </w:p>
    <w:p w14:paraId="7DB1E4EE">
      <w:pPr>
        <w:snapToGrid w:val="0"/>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9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9"/>
        <w:gridCol w:w="2416"/>
        <w:gridCol w:w="6723"/>
      </w:tblGrid>
      <w:tr w14:paraId="38C60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2CA87094">
            <w:pPr>
              <w:snapToGrid w:val="0"/>
              <w:spacing w:line="280" w:lineRule="exact"/>
              <w:jc w:val="center"/>
              <w:rPr>
                <w:rFonts w:ascii="仿宋" w:hAnsi="仿宋" w:eastAsia="仿宋" w:cs="仿宋"/>
                <w:b/>
                <w:szCs w:val="21"/>
                <w:highlight w:val="none"/>
              </w:rPr>
            </w:pPr>
            <w:r>
              <w:rPr>
                <w:rFonts w:hint="eastAsia" w:ascii="仿宋" w:hAnsi="仿宋" w:eastAsia="仿宋" w:cs="仿宋"/>
                <w:b/>
                <w:szCs w:val="21"/>
                <w:highlight w:val="none"/>
              </w:rPr>
              <w:t>序号</w:t>
            </w:r>
          </w:p>
        </w:tc>
        <w:tc>
          <w:tcPr>
            <w:tcW w:w="2416" w:type="dxa"/>
            <w:tcBorders>
              <w:top w:val="single" w:color="000000" w:sz="8" w:space="0"/>
              <w:left w:val="single" w:color="auto" w:sz="4" w:space="0"/>
              <w:bottom w:val="single" w:color="000000" w:sz="8" w:space="0"/>
              <w:right w:val="single" w:color="000000" w:sz="8" w:space="0"/>
            </w:tcBorders>
            <w:vAlign w:val="center"/>
          </w:tcPr>
          <w:p w14:paraId="54F3A9D1">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事项</w:t>
            </w:r>
          </w:p>
        </w:tc>
        <w:tc>
          <w:tcPr>
            <w:tcW w:w="6723" w:type="dxa"/>
            <w:tcBorders>
              <w:top w:val="single" w:color="000000" w:sz="8" w:space="0"/>
              <w:left w:val="single" w:color="000000" w:sz="2" w:space="0"/>
              <w:bottom w:val="single" w:color="000000" w:sz="8" w:space="0"/>
              <w:right w:val="single" w:color="000000" w:sz="8" w:space="0"/>
            </w:tcBorders>
            <w:vAlign w:val="center"/>
          </w:tcPr>
          <w:p w14:paraId="22C69EC7">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本项目的特别规定</w:t>
            </w:r>
          </w:p>
        </w:tc>
      </w:tr>
      <w:tr w14:paraId="4E60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20484452">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1</w:t>
            </w:r>
          </w:p>
        </w:tc>
        <w:tc>
          <w:tcPr>
            <w:tcW w:w="2416" w:type="dxa"/>
            <w:tcBorders>
              <w:top w:val="single" w:color="000000" w:sz="8" w:space="0"/>
              <w:left w:val="single" w:color="auto" w:sz="4" w:space="0"/>
              <w:bottom w:val="single" w:color="000000" w:sz="8" w:space="0"/>
              <w:right w:val="single" w:color="000000" w:sz="8" w:space="0"/>
            </w:tcBorders>
            <w:vAlign w:val="center"/>
          </w:tcPr>
          <w:p w14:paraId="0F71C559">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报价要求</w:t>
            </w:r>
          </w:p>
        </w:tc>
        <w:tc>
          <w:tcPr>
            <w:tcW w:w="6723" w:type="dxa"/>
            <w:tcBorders>
              <w:top w:val="single" w:color="000000" w:sz="8" w:space="0"/>
              <w:left w:val="single" w:color="000000" w:sz="2" w:space="0"/>
              <w:bottom w:val="single" w:color="000000" w:sz="8" w:space="0"/>
              <w:right w:val="single" w:color="000000" w:sz="8" w:space="0"/>
            </w:tcBorders>
            <w:vAlign w:val="center"/>
          </w:tcPr>
          <w:p w14:paraId="1AACACB8">
            <w:pPr>
              <w:snapToGrid w:val="0"/>
              <w:spacing w:line="280" w:lineRule="exact"/>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有关本项目实施所需的所有费用（含税费）均计入报价。</w:t>
            </w:r>
            <w:r>
              <w:rPr>
                <w:rFonts w:hint="eastAsia" w:ascii="仿宋" w:hAnsi="仿宋" w:eastAsia="仿宋" w:cs="仿宋"/>
                <w:szCs w:val="21"/>
                <w:highlight w:val="none"/>
              </w:rPr>
              <w:t>开标一览表（报价表）是报价的唯一载体</w:t>
            </w:r>
            <w:r>
              <w:rPr>
                <w:rFonts w:hint="eastAsia" w:ascii="仿宋" w:hAnsi="仿宋" w:eastAsia="仿宋" w:cs="仿宋"/>
                <w:kern w:val="0"/>
                <w:szCs w:val="21"/>
                <w:highlight w:val="none"/>
                <w:lang w:val="zh-CN"/>
              </w:rPr>
              <w:t>。投标文件中价格全部采用人民币报价。招标文件未列明，而投标人认为必需的费用也需列入报价。</w:t>
            </w:r>
          </w:p>
          <w:p w14:paraId="6D6AC9F6">
            <w:pPr>
              <w:snapToGrid w:val="0"/>
              <w:spacing w:line="280" w:lineRule="exact"/>
              <w:rPr>
                <w:rFonts w:ascii="仿宋" w:hAnsi="仿宋" w:eastAsia="仿宋" w:cs="仿宋"/>
                <w:b/>
                <w:kern w:val="0"/>
                <w:szCs w:val="21"/>
                <w:highlight w:val="none"/>
                <w:lang w:val="zh-CN"/>
              </w:rPr>
            </w:pPr>
            <w:r>
              <w:rPr>
                <w:rFonts w:hint="eastAsia" w:ascii="仿宋" w:hAnsi="仿宋" w:eastAsia="仿宋" w:cs="仿宋"/>
                <w:b/>
                <w:kern w:val="0"/>
                <w:szCs w:val="21"/>
                <w:highlight w:val="none"/>
                <w:lang w:val="zh-CN"/>
              </w:rPr>
              <w:t>投标报价出现下列情形的，投标无效：</w:t>
            </w:r>
          </w:p>
          <w:p w14:paraId="34D2C845">
            <w:pPr>
              <w:snapToGrid w:val="0"/>
              <w:spacing w:line="280" w:lineRule="exact"/>
              <w:ind w:firstLine="211" w:firstLineChars="100"/>
              <w:rPr>
                <w:rFonts w:ascii="仿宋" w:hAnsi="仿宋" w:eastAsia="仿宋" w:cs="仿宋"/>
                <w:b/>
                <w:kern w:val="0"/>
                <w:szCs w:val="21"/>
                <w:highlight w:val="none"/>
                <w:lang w:val="zh-CN"/>
              </w:rPr>
            </w:pPr>
            <w:r>
              <w:rPr>
                <w:rFonts w:hint="eastAsia" w:ascii="仿宋" w:hAnsi="仿宋" w:eastAsia="仿宋" w:cs="仿宋"/>
                <w:b/>
                <w:kern w:val="0"/>
                <w:szCs w:val="21"/>
                <w:highlight w:val="none"/>
                <w:lang w:val="zh-CN"/>
              </w:rPr>
              <w:t>投标文件出现不是唯一的、有选择性投标报价的；</w:t>
            </w:r>
          </w:p>
          <w:p w14:paraId="1559DA1B">
            <w:pPr>
              <w:snapToGrid w:val="0"/>
              <w:spacing w:line="280" w:lineRule="exact"/>
              <w:ind w:firstLine="211" w:firstLineChars="100"/>
              <w:rPr>
                <w:rFonts w:ascii="仿宋" w:hAnsi="仿宋" w:eastAsia="仿宋" w:cs="仿宋"/>
                <w:kern w:val="0"/>
                <w:szCs w:val="21"/>
                <w:highlight w:val="none"/>
                <w:lang w:val="zh-CN"/>
              </w:rPr>
            </w:pPr>
            <w:r>
              <w:rPr>
                <w:rFonts w:hint="eastAsia" w:ascii="仿宋" w:hAnsi="仿宋" w:eastAsia="仿宋" w:cs="仿宋"/>
                <w:b/>
                <w:kern w:val="0"/>
                <w:szCs w:val="21"/>
                <w:highlight w:val="none"/>
                <w:lang w:val="zh-CN"/>
              </w:rPr>
              <w:t>投标报价超过招标文件中规定的预算金额或者最高限价的;</w:t>
            </w:r>
          </w:p>
          <w:p w14:paraId="33110BE3">
            <w:pPr>
              <w:spacing w:line="280" w:lineRule="exact"/>
              <w:ind w:firstLine="211" w:firstLineChars="100"/>
              <w:rPr>
                <w:rFonts w:ascii="仿宋" w:hAnsi="仿宋" w:eastAsia="仿宋" w:cs="仿宋"/>
                <w:b/>
                <w:szCs w:val="21"/>
                <w:highlight w:val="none"/>
              </w:rPr>
            </w:pPr>
            <w:r>
              <w:rPr>
                <w:rFonts w:hint="eastAsia" w:ascii="仿宋" w:hAnsi="仿宋" w:eastAsia="仿宋" w:cs="仿宋"/>
                <w:b/>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Cs w:val="21"/>
                <w:highlight w:val="none"/>
              </w:rPr>
              <w:t>;</w:t>
            </w:r>
          </w:p>
          <w:p w14:paraId="3001C148">
            <w:pPr>
              <w:spacing w:line="280" w:lineRule="exact"/>
              <w:ind w:firstLine="211" w:firstLineChars="100"/>
              <w:rPr>
                <w:rFonts w:ascii="仿宋" w:hAnsi="仿宋" w:eastAsia="仿宋" w:cs="仿宋"/>
                <w:szCs w:val="21"/>
                <w:highlight w:val="none"/>
              </w:rPr>
            </w:pPr>
            <w:r>
              <w:rPr>
                <w:rFonts w:hint="eastAsia" w:ascii="仿宋" w:hAnsi="仿宋" w:eastAsia="仿宋" w:cs="仿宋"/>
                <w:b/>
                <w:kern w:val="0"/>
                <w:szCs w:val="21"/>
                <w:highlight w:val="none"/>
              </w:rPr>
              <w:t>投标人对根据修正原则修正后的报价不确认的</w:t>
            </w:r>
            <w:r>
              <w:rPr>
                <w:rFonts w:hint="eastAsia" w:ascii="仿宋" w:hAnsi="仿宋" w:eastAsia="仿宋" w:cs="仿宋"/>
                <w:b/>
                <w:szCs w:val="21"/>
                <w:highlight w:val="none"/>
              </w:rPr>
              <w:t>。</w:t>
            </w:r>
          </w:p>
        </w:tc>
      </w:tr>
      <w:tr w14:paraId="0D95F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70013201">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2</w:t>
            </w:r>
          </w:p>
        </w:tc>
        <w:tc>
          <w:tcPr>
            <w:tcW w:w="2416" w:type="dxa"/>
            <w:tcBorders>
              <w:top w:val="single" w:color="000000" w:sz="8" w:space="0"/>
              <w:left w:val="single" w:color="auto" w:sz="4" w:space="0"/>
              <w:bottom w:val="single" w:color="000000" w:sz="8" w:space="0"/>
              <w:right w:val="single" w:color="000000" w:sz="8" w:space="0"/>
            </w:tcBorders>
            <w:vAlign w:val="center"/>
          </w:tcPr>
          <w:p w14:paraId="78E85249">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分包</w:t>
            </w:r>
          </w:p>
        </w:tc>
        <w:tc>
          <w:tcPr>
            <w:tcW w:w="6723"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 w:hAnsi="仿宋" w:eastAsia="仿宋" w:cs="仿宋"/>
                <w:kern w:val="0"/>
                <w:szCs w:val="21"/>
                <w:highlight w:val="none"/>
              </w:rPr>
              <w:id w:val="639924941"/>
            </w:sdtPr>
            <w:sdtEndPr>
              <w:rPr>
                <w:rFonts w:hint="eastAsia" w:ascii="仿宋" w:hAnsi="仿宋" w:eastAsia="仿宋" w:cs="仿宋"/>
                <w:kern w:val="0"/>
                <w:szCs w:val="21"/>
                <w:highlight w:val="none"/>
              </w:rPr>
            </w:sdtEndPr>
            <w:sdtContent>
              <w:p w14:paraId="03A9B987">
                <w:pPr>
                  <w:spacing w:line="280" w:lineRule="exact"/>
                  <w:rPr>
                    <w:rFonts w:ascii="仿宋" w:hAnsi="仿宋" w:eastAsia="仿宋" w:cs="仿宋"/>
                    <w:szCs w:val="21"/>
                    <w:highlight w:val="none"/>
                  </w:rPr>
                </w:pPr>
                <w:sdt>
                  <w:sdtPr>
                    <w:rPr>
                      <w:rFonts w:hint="eastAsia" w:ascii="仿宋" w:hAnsi="仿宋" w:eastAsia="仿宋" w:cs="仿宋"/>
                      <w:kern w:val="0"/>
                      <w:szCs w:val="21"/>
                      <w:highlight w:val="none"/>
                    </w:rPr>
                    <w:id w:val="21"/>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sym w:font="Wingdings" w:char="00A8"/>
                    </w:r>
                  </w:sdtContent>
                </w:sdt>
                <w:r>
                  <w:rPr>
                    <w:rFonts w:hint="eastAsia" w:ascii="仿宋" w:hAnsi="仿宋" w:eastAsia="仿宋" w:cs="仿宋"/>
                    <w:kern w:val="0"/>
                    <w:szCs w:val="21"/>
                    <w:highlight w:val="none"/>
                  </w:rPr>
                  <w:t xml:space="preserve"> A</w:t>
                </w:r>
                <w:r>
                  <w:rPr>
                    <w:rFonts w:hint="eastAsia" w:ascii="仿宋" w:hAnsi="仿宋" w:eastAsia="仿宋" w:cs="仿宋"/>
                    <w:szCs w:val="21"/>
                    <w:highlight w:val="none"/>
                  </w:rPr>
                  <w:t>同意将非主体、非关键性的</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工作分包。</w:t>
                </w:r>
              </w:p>
              <w:p w14:paraId="213F1F06">
                <w:pPr>
                  <w:spacing w:line="280" w:lineRule="exact"/>
                  <w:rPr>
                    <w:rFonts w:ascii="仿宋" w:hAnsi="仿宋" w:eastAsia="仿宋" w:cs="仿宋"/>
                    <w:szCs w:val="21"/>
                    <w:highlight w:val="none"/>
                  </w:rPr>
                </w:pPr>
                <w:sdt>
                  <w:sdtPr>
                    <w:rPr>
                      <w:rFonts w:hint="eastAsia" w:ascii="仿宋" w:hAnsi="仿宋" w:eastAsia="仿宋" w:cs="仿宋"/>
                      <w:kern w:val="0"/>
                      <w:szCs w:val="21"/>
                      <w:highlight w:val="none"/>
                    </w:rPr>
                    <w:id w:val="22"/>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sym w:font="Wingdings" w:char="00FE"/>
                    </w:r>
                  </w:sdtContent>
                </w:sdt>
                <w:r>
                  <w:rPr>
                    <w:rFonts w:hint="eastAsia" w:ascii="仿宋" w:hAnsi="仿宋" w:eastAsia="仿宋" w:cs="仿宋"/>
                    <w:kern w:val="0"/>
                    <w:szCs w:val="21"/>
                    <w:highlight w:val="none"/>
                  </w:rPr>
                  <w:t xml:space="preserve"> B</w:t>
                </w:r>
                <w:r>
                  <w:rPr>
                    <w:rFonts w:hint="eastAsia" w:ascii="仿宋" w:hAnsi="仿宋" w:eastAsia="仿宋" w:cs="仿宋"/>
                    <w:szCs w:val="21"/>
                    <w:highlight w:val="none"/>
                  </w:rPr>
                  <w:t>不同意分包。</w:t>
                </w:r>
              </w:p>
            </w:sdtContent>
          </w:sdt>
        </w:tc>
      </w:tr>
      <w:tr w14:paraId="4F15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709" w:type="dxa"/>
            <w:vMerge w:val="restart"/>
            <w:tcBorders>
              <w:top w:val="single" w:color="auto" w:sz="4" w:space="0"/>
              <w:left w:val="single" w:color="auto" w:sz="4" w:space="0"/>
              <w:right w:val="single" w:color="auto" w:sz="4" w:space="0"/>
            </w:tcBorders>
            <w:vAlign w:val="center"/>
          </w:tcPr>
          <w:p w14:paraId="4E5ACFDC">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3</w:t>
            </w:r>
          </w:p>
        </w:tc>
        <w:tc>
          <w:tcPr>
            <w:tcW w:w="2416" w:type="dxa"/>
            <w:vMerge w:val="restart"/>
            <w:tcBorders>
              <w:top w:val="single" w:color="000000" w:sz="8" w:space="0"/>
              <w:left w:val="single" w:color="auto" w:sz="4" w:space="0"/>
              <w:right w:val="single" w:color="000000" w:sz="8" w:space="0"/>
            </w:tcBorders>
            <w:vAlign w:val="center"/>
          </w:tcPr>
          <w:p w14:paraId="0CE50909">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投标人应当提供的资格、资信证明文件</w:t>
            </w:r>
          </w:p>
        </w:tc>
        <w:tc>
          <w:tcPr>
            <w:tcW w:w="6723" w:type="dxa"/>
            <w:tcBorders>
              <w:top w:val="single" w:color="000000" w:sz="8" w:space="0"/>
              <w:left w:val="single" w:color="000000" w:sz="2" w:space="0"/>
              <w:bottom w:val="single" w:color="auto" w:sz="4" w:space="0"/>
              <w:right w:val="single" w:color="000000" w:sz="8" w:space="0"/>
            </w:tcBorders>
            <w:vAlign w:val="center"/>
          </w:tcPr>
          <w:p w14:paraId="49985724">
            <w:pPr>
              <w:spacing w:line="280" w:lineRule="exact"/>
              <w:rPr>
                <w:rFonts w:ascii="仿宋" w:hAnsi="仿宋" w:eastAsia="仿宋" w:cs="仿宋"/>
                <w:szCs w:val="21"/>
                <w:highlight w:val="none"/>
              </w:rPr>
            </w:pPr>
            <w:r>
              <w:rPr>
                <w:rFonts w:hint="eastAsia" w:ascii="仿宋" w:hAnsi="仿宋" w:eastAsia="仿宋" w:cs="仿宋"/>
                <w:szCs w:val="21"/>
                <w:highlight w:val="none"/>
              </w:rPr>
              <w:t>（1）资格文件：见招标文件第二部分11.1。</w:t>
            </w:r>
          </w:p>
          <w:p w14:paraId="7453D4BF">
            <w:pPr>
              <w:spacing w:line="280" w:lineRule="exact"/>
              <w:rPr>
                <w:rFonts w:ascii="仿宋" w:hAnsi="仿宋" w:eastAsia="仿宋" w:cs="仿宋"/>
                <w:snapToGrid w:val="0"/>
                <w:kern w:val="0"/>
                <w:szCs w:val="21"/>
                <w:highlight w:val="none"/>
              </w:rPr>
            </w:pPr>
            <w:r>
              <w:rPr>
                <w:rFonts w:hint="eastAsia" w:ascii="仿宋" w:hAnsi="仿宋" w:eastAsia="仿宋" w:cs="仿宋"/>
                <w:kern w:val="0"/>
                <w:szCs w:val="21"/>
                <w:highlight w:val="none"/>
                <w:lang w:val="zh-CN"/>
              </w:rPr>
              <w:t>投标人未提供有效的资格证明文件的，视为投标人不具备招标文件中规定的资格要求，投标无效。</w:t>
            </w:r>
          </w:p>
        </w:tc>
      </w:tr>
      <w:tr w14:paraId="6B7B8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 w:hRule="atLeast"/>
          <w:tblHeader/>
          <w:jc w:val="center"/>
        </w:trPr>
        <w:tc>
          <w:tcPr>
            <w:tcW w:w="709" w:type="dxa"/>
            <w:vMerge w:val="continue"/>
            <w:tcBorders>
              <w:left w:val="single" w:color="auto" w:sz="4" w:space="0"/>
              <w:bottom w:val="single" w:color="auto" w:sz="4" w:space="0"/>
              <w:right w:val="single" w:color="auto" w:sz="4" w:space="0"/>
            </w:tcBorders>
            <w:vAlign w:val="center"/>
          </w:tcPr>
          <w:p w14:paraId="07E79B02">
            <w:pPr>
              <w:snapToGrid w:val="0"/>
              <w:spacing w:line="280" w:lineRule="exact"/>
              <w:jc w:val="center"/>
              <w:rPr>
                <w:rFonts w:ascii="仿宋" w:hAnsi="仿宋" w:eastAsia="仿宋" w:cs="仿宋"/>
                <w:szCs w:val="21"/>
                <w:highlight w:val="none"/>
              </w:rPr>
            </w:pPr>
          </w:p>
        </w:tc>
        <w:tc>
          <w:tcPr>
            <w:tcW w:w="2416" w:type="dxa"/>
            <w:vMerge w:val="continue"/>
            <w:tcBorders>
              <w:left w:val="single" w:color="auto" w:sz="4" w:space="0"/>
              <w:bottom w:val="single" w:color="000000" w:sz="8" w:space="0"/>
              <w:right w:val="single" w:color="000000" w:sz="8" w:space="0"/>
            </w:tcBorders>
            <w:vAlign w:val="center"/>
          </w:tcPr>
          <w:p w14:paraId="5B325712">
            <w:pPr>
              <w:snapToGrid w:val="0"/>
              <w:spacing w:line="280" w:lineRule="exact"/>
              <w:rPr>
                <w:rFonts w:ascii="仿宋" w:hAnsi="仿宋" w:eastAsia="仿宋" w:cs="仿宋"/>
                <w:b/>
                <w:szCs w:val="21"/>
                <w:highlight w:val="none"/>
              </w:rPr>
            </w:pPr>
          </w:p>
        </w:tc>
        <w:tc>
          <w:tcPr>
            <w:tcW w:w="6723" w:type="dxa"/>
            <w:tcBorders>
              <w:top w:val="single" w:color="auto" w:sz="4" w:space="0"/>
              <w:left w:val="single" w:color="000000" w:sz="2" w:space="0"/>
              <w:bottom w:val="single" w:color="000000" w:sz="8" w:space="0"/>
              <w:right w:val="single" w:color="000000" w:sz="8" w:space="0"/>
            </w:tcBorders>
            <w:vAlign w:val="center"/>
          </w:tcPr>
          <w:p w14:paraId="354321FC">
            <w:pPr>
              <w:spacing w:line="280" w:lineRule="exact"/>
              <w:rPr>
                <w:rFonts w:ascii="仿宋" w:hAnsi="仿宋" w:eastAsia="仿宋" w:cs="仿宋"/>
                <w:szCs w:val="21"/>
                <w:highlight w:val="none"/>
              </w:rPr>
            </w:pPr>
            <w:r>
              <w:rPr>
                <w:rFonts w:hint="eastAsia" w:ascii="仿宋" w:hAnsi="仿宋" w:eastAsia="仿宋" w:cs="仿宋"/>
                <w:szCs w:val="21"/>
                <w:highlight w:val="none"/>
              </w:rPr>
              <w:t>（2）商务技术文件：根据招标文件第四部分评标标准提供。</w:t>
            </w:r>
          </w:p>
        </w:tc>
      </w:tr>
      <w:tr w14:paraId="04825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7E324CE7">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4</w:t>
            </w:r>
          </w:p>
        </w:tc>
        <w:tc>
          <w:tcPr>
            <w:tcW w:w="2416" w:type="dxa"/>
            <w:tcBorders>
              <w:top w:val="single" w:color="000000" w:sz="8" w:space="0"/>
              <w:left w:val="single" w:color="auto" w:sz="4" w:space="0"/>
              <w:bottom w:val="single" w:color="000000" w:sz="8" w:space="0"/>
              <w:right w:val="single" w:color="000000" w:sz="8" w:space="0"/>
            </w:tcBorders>
            <w:vAlign w:val="center"/>
          </w:tcPr>
          <w:p w14:paraId="6ABD39F8">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开标前答疑会或现场考察</w:t>
            </w:r>
          </w:p>
        </w:tc>
        <w:tc>
          <w:tcPr>
            <w:tcW w:w="6723" w:type="dxa"/>
            <w:tcBorders>
              <w:top w:val="single" w:color="000000" w:sz="8" w:space="0"/>
              <w:left w:val="single" w:color="000000" w:sz="2" w:space="0"/>
              <w:bottom w:val="single" w:color="000000" w:sz="8" w:space="0"/>
              <w:right w:val="single" w:color="000000" w:sz="8" w:space="0"/>
            </w:tcBorders>
            <w:vAlign w:val="center"/>
          </w:tcPr>
          <w:p w14:paraId="7865C944">
            <w:pPr>
              <w:spacing w:line="280" w:lineRule="exact"/>
              <w:rPr>
                <w:rFonts w:ascii="仿宋" w:hAnsi="仿宋" w:eastAsia="仿宋" w:cs="仿宋"/>
                <w:szCs w:val="21"/>
                <w:highlight w:val="none"/>
              </w:rPr>
            </w:pPr>
            <w:sdt>
              <w:sdtPr>
                <w:rPr>
                  <w:rFonts w:hint="eastAsia" w:ascii="仿宋" w:hAnsi="仿宋" w:eastAsia="仿宋" w:cs="仿宋"/>
                  <w:kern w:val="0"/>
                  <w:szCs w:val="21"/>
                  <w:highlight w:val="none"/>
                </w:rPr>
                <w:id w:val="23"/>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sym w:font="Wingdings" w:char="F0FE"/>
                </w:r>
              </w:sdtContent>
            </w:sdt>
            <w:r>
              <w:rPr>
                <w:rFonts w:hint="eastAsia" w:ascii="仿宋" w:hAnsi="仿宋" w:eastAsia="仿宋" w:cs="仿宋"/>
                <w:kern w:val="0"/>
                <w:szCs w:val="21"/>
                <w:highlight w:val="none"/>
              </w:rPr>
              <w:t>A</w:t>
            </w:r>
            <w:r>
              <w:rPr>
                <w:rFonts w:hint="eastAsia" w:ascii="仿宋" w:hAnsi="仿宋" w:eastAsia="仿宋" w:cs="仿宋"/>
                <w:szCs w:val="21"/>
                <w:highlight w:val="none"/>
              </w:rPr>
              <w:t>不组织。</w:t>
            </w:r>
          </w:p>
          <w:p w14:paraId="73E71E4D">
            <w:pPr>
              <w:spacing w:line="280" w:lineRule="exact"/>
              <w:rPr>
                <w:rFonts w:ascii="仿宋" w:hAnsi="仿宋" w:eastAsia="仿宋" w:cs="仿宋"/>
                <w:szCs w:val="21"/>
                <w:highlight w:val="none"/>
              </w:rPr>
            </w:pPr>
            <w:sdt>
              <w:sdtPr>
                <w:rPr>
                  <w:rFonts w:hint="eastAsia" w:ascii="仿宋" w:hAnsi="仿宋" w:eastAsia="仿宋" w:cs="仿宋"/>
                  <w:kern w:val="0"/>
                  <w:szCs w:val="21"/>
                  <w:highlight w:val="none"/>
                </w:rPr>
                <w:id w:val="24"/>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kern w:val="0"/>
                <w:szCs w:val="21"/>
                <w:highlight w:val="none"/>
              </w:rPr>
              <w:t>B组织，</w:t>
            </w:r>
            <w:r>
              <w:rPr>
                <w:rFonts w:hint="eastAsia" w:ascii="仿宋" w:hAnsi="仿宋" w:eastAsia="仿宋" w:cs="仿宋"/>
                <w:szCs w:val="21"/>
                <w:highlight w:val="none"/>
              </w:rPr>
              <w:t>时间：</w:t>
            </w:r>
            <w:r>
              <w:rPr>
                <w:rFonts w:hint="eastAsia" w:ascii="仿宋" w:hAnsi="仿宋" w:eastAsia="仿宋" w:cs="仿宋"/>
                <w:szCs w:val="21"/>
                <w:highlight w:val="none"/>
                <w:u w:val="single"/>
              </w:rPr>
              <w:t xml:space="preserve"> / </w:t>
            </w:r>
            <w:r>
              <w:rPr>
                <w:rFonts w:hint="eastAsia" w:ascii="仿宋" w:hAnsi="仿宋" w:eastAsia="仿宋" w:cs="仿宋"/>
                <w:szCs w:val="21"/>
                <w:highlight w:val="none"/>
              </w:rPr>
              <w:t>,地点：</w:t>
            </w:r>
            <w:r>
              <w:rPr>
                <w:rFonts w:hint="eastAsia" w:ascii="仿宋" w:hAnsi="仿宋" w:eastAsia="仿宋" w:cs="仿宋"/>
                <w:szCs w:val="21"/>
                <w:highlight w:val="none"/>
                <w:u w:val="single"/>
              </w:rPr>
              <w:t xml:space="preserve"> / </w:t>
            </w:r>
            <w:r>
              <w:rPr>
                <w:rFonts w:hint="eastAsia" w:ascii="仿宋" w:hAnsi="仿宋" w:eastAsia="仿宋" w:cs="仿宋"/>
                <w:szCs w:val="21"/>
                <w:highlight w:val="none"/>
              </w:rPr>
              <w:t>，联系人：</w:t>
            </w:r>
            <w:r>
              <w:rPr>
                <w:rFonts w:hint="eastAsia" w:ascii="仿宋" w:hAnsi="仿宋" w:eastAsia="仿宋" w:cs="仿宋"/>
                <w:szCs w:val="21"/>
                <w:highlight w:val="none"/>
                <w:u w:val="single"/>
              </w:rPr>
              <w:t xml:space="preserve"> / </w:t>
            </w:r>
            <w:r>
              <w:rPr>
                <w:rFonts w:hint="eastAsia" w:ascii="仿宋" w:hAnsi="仿宋" w:eastAsia="仿宋" w:cs="仿宋"/>
                <w:szCs w:val="21"/>
                <w:highlight w:val="none"/>
              </w:rPr>
              <w:t>，联系方式：</w:t>
            </w:r>
            <w:r>
              <w:rPr>
                <w:rFonts w:hint="eastAsia" w:ascii="仿宋" w:hAnsi="仿宋" w:eastAsia="仿宋" w:cs="仿宋"/>
                <w:szCs w:val="21"/>
                <w:highlight w:val="none"/>
                <w:u w:val="single"/>
              </w:rPr>
              <w:t xml:space="preserve"> / </w:t>
            </w:r>
            <w:r>
              <w:rPr>
                <w:rFonts w:hint="eastAsia" w:ascii="仿宋" w:hAnsi="仿宋" w:eastAsia="仿宋" w:cs="仿宋"/>
                <w:szCs w:val="21"/>
                <w:highlight w:val="none"/>
              </w:rPr>
              <w:t>。</w:t>
            </w:r>
          </w:p>
        </w:tc>
      </w:tr>
      <w:tr w14:paraId="6F27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189DDC8D">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5</w:t>
            </w:r>
          </w:p>
        </w:tc>
        <w:tc>
          <w:tcPr>
            <w:tcW w:w="2416" w:type="dxa"/>
            <w:tcBorders>
              <w:top w:val="single" w:color="000000" w:sz="8" w:space="0"/>
              <w:left w:val="single" w:color="auto" w:sz="4" w:space="0"/>
              <w:bottom w:val="single" w:color="000000" w:sz="8" w:space="0"/>
              <w:right w:val="single" w:color="000000" w:sz="8" w:space="0"/>
            </w:tcBorders>
            <w:vAlign w:val="center"/>
          </w:tcPr>
          <w:p w14:paraId="7B22B921">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样品提供</w:t>
            </w:r>
          </w:p>
        </w:tc>
        <w:tc>
          <w:tcPr>
            <w:tcW w:w="6723" w:type="dxa"/>
            <w:tcBorders>
              <w:top w:val="single" w:color="000000" w:sz="8" w:space="0"/>
              <w:left w:val="single" w:color="000000" w:sz="2" w:space="0"/>
              <w:bottom w:val="single" w:color="000000" w:sz="8" w:space="0"/>
              <w:right w:val="single" w:color="000000" w:sz="8" w:space="0"/>
            </w:tcBorders>
            <w:vAlign w:val="center"/>
          </w:tcPr>
          <w:p w14:paraId="7E2511C2">
            <w:pPr>
              <w:spacing w:line="280" w:lineRule="exact"/>
              <w:rPr>
                <w:rFonts w:ascii="仿宋" w:hAnsi="仿宋" w:eastAsia="仿宋" w:cs="仿宋"/>
                <w:b/>
                <w:szCs w:val="21"/>
                <w:highlight w:val="none"/>
              </w:rPr>
            </w:pPr>
            <w:sdt>
              <w:sdtPr>
                <w:rPr>
                  <w:rFonts w:hint="eastAsia" w:ascii="仿宋" w:hAnsi="仿宋" w:eastAsia="仿宋" w:cs="仿宋"/>
                  <w:kern w:val="0"/>
                  <w:szCs w:val="21"/>
                  <w:highlight w:val="none"/>
                </w:rPr>
                <w:id w:val="25"/>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sym w:font="Wingdings" w:char="F0FE"/>
                </w:r>
              </w:sdtContent>
            </w:sdt>
            <w:r>
              <w:rPr>
                <w:rFonts w:hint="eastAsia" w:ascii="仿宋" w:hAnsi="仿宋" w:eastAsia="仿宋" w:cs="仿宋"/>
                <w:kern w:val="0"/>
                <w:szCs w:val="21"/>
                <w:highlight w:val="none"/>
              </w:rPr>
              <w:t>A</w:t>
            </w:r>
            <w:r>
              <w:rPr>
                <w:rFonts w:hint="eastAsia" w:ascii="仿宋" w:hAnsi="仿宋" w:eastAsia="仿宋" w:cs="仿宋"/>
                <w:szCs w:val="21"/>
                <w:highlight w:val="none"/>
              </w:rPr>
              <w:t>不要求提供。</w:t>
            </w:r>
          </w:p>
        </w:tc>
      </w:tr>
      <w:tr w14:paraId="18CC0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4"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4ED71290">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6</w:t>
            </w:r>
          </w:p>
        </w:tc>
        <w:tc>
          <w:tcPr>
            <w:tcW w:w="2416" w:type="dxa"/>
            <w:tcBorders>
              <w:top w:val="single" w:color="000000" w:sz="8" w:space="0"/>
              <w:left w:val="single" w:color="000000" w:sz="2" w:space="0"/>
              <w:bottom w:val="single" w:color="000000" w:sz="8" w:space="0"/>
              <w:right w:val="single" w:color="000000" w:sz="8" w:space="0"/>
            </w:tcBorders>
            <w:vAlign w:val="center"/>
          </w:tcPr>
          <w:p w14:paraId="2BEFF767">
            <w:pPr>
              <w:snapToGrid w:val="0"/>
              <w:spacing w:line="280" w:lineRule="exact"/>
              <w:rPr>
                <w:rFonts w:ascii="仿宋" w:hAnsi="仿宋" w:eastAsia="仿宋" w:cs="仿宋"/>
                <w:bCs/>
                <w:szCs w:val="21"/>
                <w:highlight w:val="none"/>
              </w:rPr>
            </w:pPr>
            <w:r>
              <w:rPr>
                <w:rFonts w:hint="eastAsia" w:ascii="仿宋" w:hAnsi="仿宋" w:eastAsia="仿宋" w:cs="仿宋"/>
                <w:b/>
                <w:szCs w:val="21"/>
                <w:highlight w:val="none"/>
              </w:rPr>
              <w:t>系统演示</w:t>
            </w:r>
          </w:p>
        </w:tc>
        <w:tc>
          <w:tcPr>
            <w:tcW w:w="6723" w:type="dxa"/>
            <w:tcBorders>
              <w:top w:val="single" w:color="000000" w:sz="8" w:space="0"/>
              <w:left w:val="single" w:color="000000" w:sz="2" w:space="0"/>
              <w:bottom w:val="single" w:color="000000" w:sz="8" w:space="0"/>
              <w:right w:val="single" w:color="000000" w:sz="8" w:space="0"/>
            </w:tcBorders>
            <w:vAlign w:val="center"/>
          </w:tcPr>
          <w:p w14:paraId="2FF30322">
            <w:pPr>
              <w:pStyle w:val="3"/>
              <w:spacing w:before="0" w:after="0" w:line="240" w:lineRule="exact"/>
              <w:ind w:left="431" w:hanging="431"/>
              <w:jc w:val="left"/>
              <w:rPr>
                <w:rFonts w:ascii="仿宋" w:hAnsi="仿宋" w:eastAsia="仿宋" w:cs="仿宋"/>
                <w:sz w:val="21"/>
                <w:szCs w:val="21"/>
                <w:highlight w:val="none"/>
                <w:lang w:val="zh-CN"/>
              </w:rPr>
            </w:pPr>
            <w:sdt>
              <w:sdtPr>
                <w:rPr>
                  <w:rFonts w:hint="eastAsia" w:ascii="仿宋" w:hAnsi="仿宋" w:eastAsia="仿宋" w:cs="仿宋"/>
                  <w:kern w:val="0"/>
                  <w:sz w:val="21"/>
                  <w:szCs w:val="21"/>
                  <w:highlight w:val="none"/>
                </w:rPr>
                <w:id w:val="1026831988"/>
              </w:sdtPr>
              <w:sdtEndPr>
                <w:rPr>
                  <w:rFonts w:hint="eastAsia" w:ascii="仿宋" w:hAnsi="仿宋" w:eastAsia="仿宋" w:cs="仿宋"/>
                  <w:b w:val="0"/>
                  <w:bCs w:val="0"/>
                  <w:kern w:val="0"/>
                  <w:sz w:val="21"/>
                  <w:szCs w:val="21"/>
                  <w:highlight w:val="none"/>
                </w:rPr>
              </w:sdtEndPr>
              <w:sdtContent>
                <w:r>
                  <w:rPr>
                    <w:rFonts w:hint="eastAsia" w:ascii="仿宋" w:hAnsi="仿宋" w:eastAsia="仿宋" w:cs="仿宋"/>
                    <w:kern w:val="0"/>
                    <w:sz w:val="21"/>
                    <w:szCs w:val="21"/>
                    <w:highlight w:val="none"/>
                  </w:rPr>
                  <w:sym w:font="Wingdings" w:char="00FE"/>
                </w:r>
              </w:sdtContent>
            </w:sdt>
            <w:r>
              <w:rPr>
                <w:rFonts w:hint="eastAsia" w:ascii="仿宋" w:hAnsi="仿宋" w:eastAsia="仿宋" w:cs="仿宋"/>
                <w:b w:val="0"/>
                <w:bCs w:val="0"/>
                <w:kern w:val="0"/>
                <w:sz w:val="21"/>
                <w:szCs w:val="21"/>
                <w:highlight w:val="none"/>
              </w:rPr>
              <w:t>A</w:t>
            </w:r>
            <w:r>
              <w:rPr>
                <w:rFonts w:hint="eastAsia" w:ascii="仿宋" w:hAnsi="仿宋" w:eastAsia="仿宋" w:cs="仿宋"/>
                <w:b w:val="0"/>
                <w:bCs w:val="0"/>
                <w:sz w:val="21"/>
                <w:szCs w:val="21"/>
                <w:highlight w:val="none"/>
              </w:rPr>
              <w:t>不组织。</w:t>
            </w:r>
          </w:p>
        </w:tc>
      </w:tr>
      <w:tr w14:paraId="21557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66E56A55">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7</w:t>
            </w:r>
          </w:p>
        </w:tc>
        <w:tc>
          <w:tcPr>
            <w:tcW w:w="2416" w:type="dxa"/>
            <w:tcBorders>
              <w:top w:val="single" w:color="000000" w:sz="8" w:space="0"/>
              <w:left w:val="single" w:color="000000" w:sz="2" w:space="0"/>
              <w:bottom w:val="single" w:color="000000" w:sz="8" w:space="0"/>
              <w:right w:val="single" w:color="000000" w:sz="8" w:space="0"/>
            </w:tcBorders>
            <w:vAlign w:val="center"/>
          </w:tcPr>
          <w:p w14:paraId="0A2D2DDA">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是否允许采购进口产品</w:t>
            </w:r>
          </w:p>
        </w:tc>
        <w:tc>
          <w:tcPr>
            <w:tcW w:w="6723" w:type="dxa"/>
            <w:tcBorders>
              <w:top w:val="single" w:color="000000" w:sz="8" w:space="0"/>
              <w:left w:val="single" w:color="000000" w:sz="2" w:space="0"/>
              <w:bottom w:val="single" w:color="000000" w:sz="8" w:space="0"/>
              <w:right w:val="single" w:color="000000" w:sz="8" w:space="0"/>
            </w:tcBorders>
            <w:vAlign w:val="center"/>
          </w:tcPr>
          <w:p w14:paraId="0244B80D">
            <w:pPr>
              <w:spacing w:line="280" w:lineRule="exact"/>
              <w:rPr>
                <w:rFonts w:ascii="仿宋" w:hAnsi="仿宋" w:eastAsia="仿宋" w:cs="仿宋"/>
                <w:szCs w:val="21"/>
                <w:highlight w:val="none"/>
              </w:rPr>
            </w:pPr>
            <w:sdt>
              <w:sdtPr>
                <w:rPr>
                  <w:rFonts w:hint="eastAsia" w:ascii="仿宋" w:hAnsi="仿宋" w:eastAsia="仿宋" w:cs="仿宋"/>
                  <w:kern w:val="0"/>
                  <w:szCs w:val="21"/>
                  <w:highlight w:val="none"/>
                </w:rPr>
                <w:id w:val="27"/>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sym w:font="Wingdings" w:char="F0FE"/>
                </w:r>
              </w:sdtContent>
            </w:sdt>
            <w:r>
              <w:rPr>
                <w:rFonts w:hint="eastAsia" w:ascii="仿宋" w:hAnsi="仿宋" w:eastAsia="仿宋" w:cs="仿宋"/>
                <w:kern w:val="0"/>
                <w:szCs w:val="21"/>
                <w:highlight w:val="none"/>
              </w:rPr>
              <w:t>本项目不允许采购进口产品。</w:t>
            </w:r>
            <w:sdt>
              <w:sdtPr>
                <w:rPr>
                  <w:rFonts w:hint="eastAsia" w:ascii="仿宋" w:hAnsi="仿宋" w:eastAsia="仿宋" w:cs="仿宋"/>
                  <w:kern w:val="0"/>
                  <w:szCs w:val="21"/>
                  <w:highlight w:val="none"/>
                </w:rPr>
                <w:id w:val="28"/>
                <w:showingPlcHdr/>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 xml:space="preserve">     </w:t>
                </w:r>
              </w:sdtContent>
            </w:sdt>
          </w:p>
        </w:tc>
      </w:tr>
      <w:tr w14:paraId="19349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6616D060">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8</w:t>
            </w:r>
          </w:p>
        </w:tc>
        <w:tc>
          <w:tcPr>
            <w:tcW w:w="2416" w:type="dxa"/>
            <w:tcBorders>
              <w:top w:val="single" w:color="000000" w:sz="8" w:space="0"/>
              <w:left w:val="single" w:color="000000" w:sz="2" w:space="0"/>
              <w:bottom w:val="single" w:color="000000" w:sz="8" w:space="0"/>
              <w:right w:val="single" w:color="000000" w:sz="8" w:space="0"/>
            </w:tcBorders>
            <w:vAlign w:val="center"/>
          </w:tcPr>
          <w:p w14:paraId="1444D9FB">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项目属性与核心产品</w:t>
            </w:r>
          </w:p>
        </w:tc>
        <w:tc>
          <w:tcPr>
            <w:tcW w:w="6723" w:type="dxa"/>
            <w:tcBorders>
              <w:top w:val="single" w:color="000000" w:sz="8" w:space="0"/>
              <w:left w:val="single" w:color="000000" w:sz="2" w:space="0"/>
              <w:bottom w:val="single" w:color="000000" w:sz="8" w:space="0"/>
              <w:right w:val="single" w:color="000000" w:sz="8" w:space="0"/>
            </w:tcBorders>
            <w:vAlign w:val="center"/>
          </w:tcPr>
          <w:p w14:paraId="306B2343">
            <w:pPr>
              <w:spacing w:line="280" w:lineRule="exact"/>
              <w:rPr>
                <w:rFonts w:ascii="仿宋" w:hAnsi="仿宋" w:eastAsia="仿宋" w:cs="仿宋"/>
                <w:szCs w:val="21"/>
                <w:highlight w:val="none"/>
              </w:rPr>
            </w:pPr>
            <w:sdt>
              <w:sdtPr>
                <w:rPr>
                  <w:rFonts w:hint="eastAsia" w:ascii="仿宋" w:hAnsi="仿宋" w:eastAsia="仿宋" w:cs="仿宋"/>
                  <w:kern w:val="0"/>
                  <w:szCs w:val="21"/>
                  <w:highlight w:val="none"/>
                </w:rPr>
                <w:id w:val="474885559"/>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30"/>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sdtContent>
            </w:sdt>
            <w:r>
              <w:rPr>
                <w:rFonts w:hint="eastAsia" w:ascii="仿宋" w:hAnsi="仿宋" w:eastAsia="仿宋" w:cs="仿宋"/>
                <w:kern w:val="0"/>
                <w:szCs w:val="21"/>
                <w:highlight w:val="none"/>
              </w:rPr>
              <w:t>B</w:t>
            </w:r>
            <w:r>
              <w:rPr>
                <w:rFonts w:hint="eastAsia" w:ascii="仿宋" w:hAnsi="仿宋" w:eastAsia="仿宋" w:cs="仿宋"/>
                <w:szCs w:val="21"/>
                <w:highlight w:val="none"/>
              </w:rPr>
              <w:t>服务类。</w:t>
            </w:r>
          </w:p>
        </w:tc>
      </w:tr>
      <w:tr w14:paraId="4F180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120CA711">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9</w:t>
            </w:r>
          </w:p>
        </w:tc>
        <w:tc>
          <w:tcPr>
            <w:tcW w:w="2416" w:type="dxa"/>
            <w:tcBorders>
              <w:top w:val="single" w:color="000000" w:sz="8" w:space="0"/>
              <w:left w:val="single" w:color="000000" w:sz="2" w:space="0"/>
              <w:bottom w:val="single" w:color="000000" w:sz="8" w:space="0"/>
              <w:right w:val="single" w:color="000000" w:sz="8" w:space="0"/>
            </w:tcBorders>
            <w:vAlign w:val="center"/>
          </w:tcPr>
          <w:p w14:paraId="0A71F96A">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采购标的对应的中小企业划分标准所属行业</w:t>
            </w:r>
          </w:p>
        </w:tc>
        <w:tc>
          <w:tcPr>
            <w:tcW w:w="6723" w:type="dxa"/>
            <w:tcBorders>
              <w:top w:val="single" w:color="000000" w:sz="8" w:space="0"/>
              <w:left w:val="single" w:color="000000" w:sz="2" w:space="0"/>
              <w:bottom w:val="single" w:color="000000" w:sz="8" w:space="0"/>
              <w:right w:val="single" w:color="000000" w:sz="8" w:space="0"/>
            </w:tcBorders>
            <w:vAlign w:val="center"/>
          </w:tcPr>
          <w:p w14:paraId="517A20DD">
            <w:pPr>
              <w:pStyle w:val="4"/>
              <w:numPr>
                <w:ilvl w:val="0"/>
                <w:numId w:val="3"/>
              </w:numPr>
              <w:spacing w:line="280" w:lineRule="exact"/>
              <w:jc w:val="both"/>
              <w:rPr>
                <w:rFonts w:ascii="仿宋" w:eastAsia="仿宋" w:cs="仿宋"/>
                <w:kern w:val="0"/>
                <w:sz w:val="21"/>
                <w:szCs w:val="21"/>
                <w:highlight w:val="none"/>
              </w:rPr>
            </w:pPr>
            <w:r>
              <w:rPr>
                <w:rFonts w:hint="eastAsia" w:ascii="仿宋" w:eastAsia="仿宋" w:cs="仿宋"/>
                <w:kern w:val="0"/>
                <w:sz w:val="21"/>
                <w:szCs w:val="21"/>
                <w:highlight w:val="none"/>
              </w:rPr>
              <w:t>标的：</w:t>
            </w:r>
            <w:r>
              <w:rPr>
                <w:rFonts w:hint="eastAsia" w:ascii="仿宋" w:eastAsia="仿宋" w:cs="仿宋"/>
                <w:kern w:val="0"/>
                <w:sz w:val="21"/>
                <w:szCs w:val="21"/>
                <w:highlight w:val="none"/>
                <w:u w:val="single"/>
              </w:rPr>
              <w:t>江山市城市风貌样板区项目精提升设计项目</w:t>
            </w:r>
            <w:r>
              <w:rPr>
                <w:rFonts w:hint="eastAsia" w:ascii="仿宋" w:eastAsia="仿宋" w:cs="仿宋"/>
                <w:kern w:val="0"/>
                <w:sz w:val="21"/>
                <w:szCs w:val="21"/>
                <w:highlight w:val="none"/>
              </w:rPr>
              <w:t>，属于</w:t>
            </w:r>
            <w:r>
              <w:rPr>
                <w:rFonts w:hint="eastAsia" w:ascii="仿宋" w:eastAsia="仿宋" w:cs="仿宋"/>
                <w:bCs w:val="0"/>
                <w:color w:val="auto"/>
                <w:sz w:val="21"/>
                <w:szCs w:val="21"/>
                <w:highlight w:val="none"/>
                <w:u w:val="single"/>
                <w:lang w:val="en-US"/>
              </w:rPr>
              <w:t>其他未列明</w:t>
            </w:r>
            <w:r>
              <w:rPr>
                <w:rFonts w:hint="eastAsia" w:ascii="仿宋" w:eastAsia="仿宋" w:cs="仿宋"/>
                <w:kern w:val="0"/>
                <w:sz w:val="21"/>
                <w:szCs w:val="21"/>
                <w:highlight w:val="none"/>
              </w:rPr>
              <w:t>行业；</w:t>
            </w:r>
          </w:p>
          <w:p w14:paraId="554B9174">
            <w:pPr>
              <w:pStyle w:val="4"/>
              <w:spacing w:line="280" w:lineRule="exact"/>
              <w:ind w:left="0" w:firstLine="0"/>
              <w:jc w:val="both"/>
              <w:rPr>
                <w:rFonts w:ascii="仿宋" w:eastAsia="仿宋" w:cs="仿宋"/>
                <w:sz w:val="21"/>
                <w:szCs w:val="21"/>
                <w:highlight w:val="none"/>
                <w:lang w:val="en-US"/>
              </w:rPr>
            </w:pPr>
            <w:r>
              <w:rPr>
                <w:rFonts w:hint="eastAsia" w:ascii="仿宋" w:eastAsia="仿宋" w:cs="仿宋"/>
                <w:sz w:val="21"/>
                <w:szCs w:val="21"/>
                <w:highlight w:val="none"/>
                <w:lang w:val="en-US"/>
              </w:rPr>
              <w:t>……</w:t>
            </w:r>
          </w:p>
        </w:tc>
      </w:tr>
      <w:tr w14:paraId="3242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66E3CDBA">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10</w:t>
            </w:r>
          </w:p>
        </w:tc>
        <w:tc>
          <w:tcPr>
            <w:tcW w:w="2416" w:type="dxa"/>
            <w:tcBorders>
              <w:top w:val="single" w:color="000000" w:sz="8" w:space="0"/>
              <w:left w:val="single" w:color="000000" w:sz="2" w:space="0"/>
              <w:bottom w:val="single" w:color="000000" w:sz="8" w:space="0"/>
              <w:right w:val="single" w:color="000000" w:sz="8" w:space="0"/>
            </w:tcBorders>
            <w:vAlign w:val="center"/>
          </w:tcPr>
          <w:p w14:paraId="4C58522E">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节能产品、环境标志产品</w:t>
            </w:r>
          </w:p>
        </w:tc>
        <w:tc>
          <w:tcPr>
            <w:tcW w:w="6723" w:type="dxa"/>
            <w:tcBorders>
              <w:top w:val="single" w:color="000000" w:sz="8" w:space="0"/>
              <w:left w:val="single" w:color="000000" w:sz="2" w:space="0"/>
              <w:bottom w:val="single" w:color="000000" w:sz="8" w:space="0"/>
              <w:right w:val="single" w:color="000000" w:sz="8" w:space="0"/>
            </w:tcBorders>
            <w:vAlign w:val="center"/>
          </w:tcPr>
          <w:p w14:paraId="735580FB">
            <w:pPr>
              <w:snapToGrid w:val="0"/>
              <w:spacing w:line="280" w:lineRule="exact"/>
              <w:rPr>
                <w:rFonts w:ascii="仿宋" w:hAnsi="仿宋" w:eastAsia="仿宋" w:cs="仿宋"/>
                <w:szCs w:val="21"/>
                <w:highlight w:val="none"/>
              </w:rPr>
            </w:pPr>
            <w:r>
              <w:rPr>
                <w:rFonts w:hint="eastAsia" w:ascii="仿宋" w:hAnsi="仿宋" w:eastAsia="仿宋" w:cs="仿宋"/>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9C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8" w:hRule="atLeast"/>
          <w:tblHeader/>
          <w:jc w:val="center"/>
        </w:trPr>
        <w:tc>
          <w:tcPr>
            <w:tcW w:w="709" w:type="dxa"/>
            <w:tcBorders>
              <w:top w:val="single" w:color="auto" w:sz="4" w:space="0"/>
              <w:left w:val="single" w:color="000000" w:sz="8" w:space="0"/>
              <w:right w:val="single" w:color="000000" w:sz="2" w:space="0"/>
            </w:tcBorders>
            <w:vAlign w:val="center"/>
          </w:tcPr>
          <w:p w14:paraId="2A3815B3">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11</w:t>
            </w:r>
          </w:p>
        </w:tc>
        <w:tc>
          <w:tcPr>
            <w:tcW w:w="2416" w:type="dxa"/>
            <w:tcBorders>
              <w:top w:val="single" w:color="000000" w:sz="8" w:space="0"/>
              <w:left w:val="single" w:color="000000" w:sz="2" w:space="0"/>
              <w:right w:val="single" w:color="000000" w:sz="8" w:space="0"/>
            </w:tcBorders>
            <w:vAlign w:val="center"/>
          </w:tcPr>
          <w:p w14:paraId="44A549BF">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中小企业信用融资</w:t>
            </w:r>
          </w:p>
        </w:tc>
        <w:tc>
          <w:tcPr>
            <w:tcW w:w="6723" w:type="dxa"/>
            <w:tcBorders>
              <w:top w:val="single" w:color="000000" w:sz="8" w:space="0"/>
              <w:left w:val="single" w:color="000000" w:sz="2" w:space="0"/>
              <w:right w:val="single" w:color="000000" w:sz="8" w:space="0"/>
            </w:tcBorders>
            <w:vAlign w:val="center"/>
          </w:tcPr>
          <w:p w14:paraId="140AF670">
            <w:pPr>
              <w:spacing w:line="280" w:lineRule="exact"/>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1A1CB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32D1F5C9">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12</w:t>
            </w:r>
          </w:p>
        </w:tc>
        <w:tc>
          <w:tcPr>
            <w:tcW w:w="2416" w:type="dxa"/>
            <w:tcBorders>
              <w:top w:val="single" w:color="000000" w:sz="8" w:space="0"/>
              <w:left w:val="single" w:color="000000" w:sz="2" w:space="0"/>
              <w:bottom w:val="single" w:color="000000" w:sz="8" w:space="0"/>
              <w:right w:val="single" w:color="000000" w:sz="8" w:space="0"/>
            </w:tcBorders>
            <w:vAlign w:val="center"/>
          </w:tcPr>
          <w:p w14:paraId="3BCEEDA5">
            <w:pPr>
              <w:snapToGrid w:val="0"/>
              <w:spacing w:line="280" w:lineRule="exact"/>
              <w:rPr>
                <w:rFonts w:ascii="仿宋" w:hAnsi="仿宋" w:eastAsia="仿宋" w:cs="仿宋"/>
                <w:b/>
                <w:szCs w:val="21"/>
                <w:highlight w:val="none"/>
              </w:rPr>
            </w:pPr>
            <w:r>
              <w:rPr>
                <w:rFonts w:hint="eastAsia" w:ascii="仿宋" w:hAnsi="仿宋" w:eastAsia="仿宋" w:cs="仿宋"/>
                <w:b/>
                <w:szCs w:val="21"/>
                <w:highlight w:val="none"/>
              </w:rPr>
              <w:t xml:space="preserve">备份投标文件送达地点和签收人员 </w:t>
            </w:r>
          </w:p>
        </w:tc>
        <w:tc>
          <w:tcPr>
            <w:tcW w:w="6723" w:type="dxa"/>
            <w:tcBorders>
              <w:top w:val="single" w:color="000000" w:sz="8" w:space="0"/>
              <w:left w:val="single" w:color="000000" w:sz="2" w:space="0"/>
              <w:bottom w:val="single" w:color="000000" w:sz="8" w:space="0"/>
              <w:right w:val="single" w:color="000000" w:sz="8" w:space="0"/>
            </w:tcBorders>
            <w:vAlign w:val="center"/>
          </w:tcPr>
          <w:p w14:paraId="0C7FB3AD">
            <w:pPr>
              <w:spacing w:line="280" w:lineRule="exact"/>
              <w:rPr>
                <w:rFonts w:ascii="仿宋" w:hAnsi="仿宋" w:eastAsia="仿宋" w:cs="仿宋"/>
                <w:snapToGrid w:val="0"/>
                <w:kern w:val="28"/>
                <w:szCs w:val="21"/>
                <w:highlight w:val="none"/>
              </w:rPr>
            </w:pPr>
            <w:r>
              <w:rPr>
                <w:rFonts w:hint="eastAsia" w:ascii="仿宋" w:hAnsi="仿宋" w:eastAsia="仿宋" w:cs="仿宋"/>
                <w:kern w:val="28"/>
                <w:szCs w:val="21"/>
                <w:highlight w:val="none"/>
              </w:rPr>
              <w:t>备份投标文件送达地点：</w:t>
            </w:r>
            <w:r>
              <w:rPr>
                <w:rFonts w:hint="eastAsia" w:ascii="仿宋" w:hAnsi="仿宋" w:eastAsia="仿宋" w:cs="仿宋"/>
                <w:szCs w:val="21"/>
                <w:highlight w:val="none"/>
                <w:u w:val="single"/>
              </w:rPr>
              <w:t xml:space="preserve"> / </w:t>
            </w:r>
            <w:r>
              <w:rPr>
                <w:rFonts w:hint="eastAsia" w:ascii="仿宋" w:hAnsi="仿宋" w:eastAsia="仿宋" w:cs="仿宋"/>
                <w:kern w:val="28"/>
                <w:szCs w:val="21"/>
                <w:highlight w:val="none"/>
              </w:rPr>
              <w:t>；备份投标文件签收人员联系电话：</w:t>
            </w:r>
            <w:r>
              <w:rPr>
                <w:rFonts w:hint="eastAsia" w:ascii="仿宋" w:hAnsi="仿宋" w:eastAsia="仿宋" w:cs="仿宋"/>
                <w:szCs w:val="21"/>
                <w:highlight w:val="none"/>
                <w:u w:val="single"/>
              </w:rPr>
              <w:t xml:space="preserve"> / </w:t>
            </w:r>
            <w:r>
              <w:rPr>
                <w:rFonts w:hint="eastAsia" w:ascii="仿宋" w:hAnsi="仿宋" w:eastAsia="仿宋" w:cs="仿宋"/>
                <w:szCs w:val="21"/>
                <w:highlight w:val="none"/>
              </w:rPr>
              <w:t>。</w:t>
            </w:r>
            <w:r>
              <w:rPr>
                <w:rFonts w:hint="eastAsia" w:ascii="仿宋" w:hAnsi="仿宋" w:eastAsia="仿宋" w:cs="仿宋"/>
                <w:b/>
                <w:szCs w:val="21"/>
                <w:highlight w:val="none"/>
              </w:rPr>
              <w:t>采购人、采购机构不强制或变相强制投标人提交备份投标文件。</w:t>
            </w:r>
          </w:p>
        </w:tc>
      </w:tr>
      <w:tr w14:paraId="46F59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640B3D89">
            <w:pPr>
              <w:snapToGrid w:val="0"/>
              <w:spacing w:line="280" w:lineRule="exact"/>
              <w:jc w:val="center"/>
              <w:rPr>
                <w:rFonts w:hint="eastAsia" w:ascii="仿宋" w:hAnsi="仿宋" w:eastAsia="仿宋" w:cs="仿宋"/>
                <w:szCs w:val="21"/>
                <w:highlight w:val="none"/>
              </w:rPr>
            </w:pPr>
            <w:bookmarkStart w:id="10" w:name="第三部分"/>
            <w:bookmarkStart w:id="11" w:name="_Toc164416483"/>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3</w:t>
            </w:r>
          </w:p>
        </w:tc>
        <w:tc>
          <w:tcPr>
            <w:tcW w:w="2416" w:type="dxa"/>
            <w:tcBorders>
              <w:top w:val="single" w:color="000000" w:sz="8" w:space="0"/>
              <w:left w:val="single" w:color="000000" w:sz="2" w:space="0"/>
              <w:bottom w:val="single" w:color="000000" w:sz="8" w:space="0"/>
              <w:right w:val="single" w:color="000000" w:sz="8" w:space="0"/>
            </w:tcBorders>
            <w:vAlign w:val="center"/>
          </w:tcPr>
          <w:p w14:paraId="09182FF7">
            <w:pPr>
              <w:snapToGrid w:val="0"/>
              <w:spacing w:line="260" w:lineRule="exact"/>
              <w:rPr>
                <w:rFonts w:hint="eastAsia" w:ascii="仿宋" w:hAnsi="仿宋" w:eastAsia="仿宋" w:cs="仿宋"/>
                <w:b/>
                <w:szCs w:val="21"/>
                <w:highlight w:val="none"/>
              </w:rPr>
            </w:pPr>
            <w:r>
              <w:rPr>
                <w:rFonts w:hint="eastAsia" w:ascii="仿宋" w:hAnsi="仿宋" w:eastAsia="仿宋" w:cs="仿宋"/>
                <w:b/>
                <w:color w:val="auto"/>
                <w:szCs w:val="21"/>
                <w:highlight w:val="none"/>
              </w:rPr>
              <w:t>项目代理费</w:t>
            </w:r>
          </w:p>
        </w:tc>
        <w:tc>
          <w:tcPr>
            <w:tcW w:w="6723" w:type="dxa"/>
            <w:tcBorders>
              <w:top w:val="single" w:color="000000" w:sz="8" w:space="0"/>
              <w:left w:val="single" w:color="000000" w:sz="2" w:space="0"/>
              <w:bottom w:val="single" w:color="000000" w:sz="8" w:space="0"/>
              <w:right w:val="single" w:color="000000" w:sz="8" w:space="0"/>
            </w:tcBorders>
            <w:vAlign w:val="center"/>
          </w:tcPr>
          <w:p w14:paraId="5CF8692A">
            <w:pPr>
              <w:spacing w:line="260" w:lineRule="exact"/>
              <w:rPr>
                <w:rFonts w:hint="eastAsia" w:ascii="仿宋" w:hAnsi="仿宋" w:eastAsia="仿宋" w:cs="仿宋"/>
                <w:kern w:val="28"/>
                <w:szCs w:val="21"/>
                <w:highlight w:val="none"/>
              </w:rPr>
            </w:pPr>
            <w:r>
              <w:rPr>
                <w:rFonts w:hint="eastAsia" w:ascii="仿宋" w:hAnsi="仿宋" w:eastAsia="仿宋" w:cs="仿宋"/>
                <w:color w:val="auto"/>
                <w:kern w:val="28"/>
                <w:szCs w:val="21"/>
                <w:highlight w:val="none"/>
              </w:rPr>
              <w:t>本项目招标代理费按</w:t>
            </w:r>
            <w:r>
              <w:rPr>
                <w:rFonts w:hint="eastAsia" w:ascii="仿宋" w:hAnsi="仿宋" w:eastAsia="仿宋" w:cs="仿宋"/>
                <w:color w:val="auto"/>
                <w:kern w:val="28"/>
                <w:szCs w:val="21"/>
                <w:highlight w:val="none"/>
                <w:lang w:val="en-US" w:eastAsia="zh-CN"/>
              </w:rPr>
              <w:t>5000元</w:t>
            </w:r>
            <w:r>
              <w:rPr>
                <w:rFonts w:hint="eastAsia" w:ascii="仿宋" w:hAnsi="仿宋" w:eastAsia="仿宋" w:cs="仿宋"/>
                <w:color w:val="auto"/>
                <w:kern w:val="28"/>
                <w:szCs w:val="21"/>
                <w:highlight w:val="none"/>
              </w:rPr>
              <w:t>计取,由成交人在领取成交通知书时一次性支付给代理机构。</w:t>
            </w:r>
          </w:p>
        </w:tc>
      </w:tr>
      <w:tr w14:paraId="72E86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tblHeader/>
          <w:jc w:val="center"/>
        </w:trPr>
        <w:tc>
          <w:tcPr>
            <w:tcW w:w="709" w:type="dxa"/>
            <w:tcBorders>
              <w:top w:val="single" w:color="auto" w:sz="4" w:space="0"/>
              <w:left w:val="single" w:color="000000" w:sz="8" w:space="0"/>
              <w:bottom w:val="single" w:color="auto" w:sz="4" w:space="0"/>
              <w:right w:val="single" w:color="000000" w:sz="2" w:space="0"/>
            </w:tcBorders>
            <w:vAlign w:val="center"/>
          </w:tcPr>
          <w:p w14:paraId="000A75FE">
            <w:pPr>
              <w:snapToGrid w:val="0"/>
              <w:spacing w:line="26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2416" w:type="dxa"/>
            <w:tcBorders>
              <w:top w:val="single" w:color="000000" w:sz="8" w:space="0"/>
              <w:left w:val="single" w:color="000000" w:sz="2" w:space="0"/>
              <w:bottom w:val="single" w:color="000000" w:sz="8" w:space="0"/>
              <w:right w:val="single" w:color="000000" w:sz="8" w:space="0"/>
            </w:tcBorders>
            <w:vAlign w:val="center"/>
          </w:tcPr>
          <w:p w14:paraId="2C5D36D0">
            <w:pPr>
              <w:snapToGrid w:val="0"/>
              <w:spacing w:line="260" w:lineRule="exact"/>
              <w:rPr>
                <w:rFonts w:ascii="仿宋" w:hAnsi="仿宋" w:eastAsia="仿宋" w:cs="仿宋"/>
                <w:b/>
                <w:szCs w:val="21"/>
                <w:highlight w:val="none"/>
              </w:rPr>
            </w:pPr>
            <w:r>
              <w:rPr>
                <w:rFonts w:hint="eastAsia" w:ascii="仿宋" w:hAnsi="仿宋" w:eastAsia="仿宋" w:cs="仿宋"/>
                <w:b/>
                <w:szCs w:val="21"/>
                <w:highlight w:val="none"/>
              </w:rPr>
              <w:t>特别说明</w:t>
            </w:r>
          </w:p>
        </w:tc>
        <w:tc>
          <w:tcPr>
            <w:tcW w:w="6723" w:type="dxa"/>
            <w:tcBorders>
              <w:top w:val="single" w:color="000000" w:sz="8" w:space="0"/>
              <w:left w:val="single" w:color="000000" w:sz="2" w:space="0"/>
              <w:bottom w:val="single" w:color="000000" w:sz="8" w:space="0"/>
              <w:right w:val="single" w:color="000000" w:sz="8" w:space="0"/>
            </w:tcBorders>
            <w:vAlign w:val="center"/>
          </w:tcPr>
          <w:p w14:paraId="0F0CA37B">
            <w:pPr>
              <w:spacing w:line="260" w:lineRule="exact"/>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无</w:t>
            </w:r>
            <w:r>
              <w:rPr>
                <w:rFonts w:hint="eastAsia" w:ascii="仿宋" w:hAnsi="仿宋" w:eastAsia="仿宋" w:cs="仿宋"/>
                <w:b/>
                <w:kern w:val="0"/>
                <w:szCs w:val="21"/>
                <w:highlight w:val="none"/>
              </w:rPr>
              <w:t>。</w:t>
            </w:r>
          </w:p>
        </w:tc>
      </w:tr>
      <w:bookmarkEnd w:id="9"/>
    </w:tbl>
    <w:p w14:paraId="588E7619">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14:paraId="6C557CEA">
      <w:pPr>
        <w:snapToGrid w:val="0"/>
        <w:spacing w:line="360" w:lineRule="auto"/>
        <w:jc w:val="left"/>
        <w:outlineLvl w:val="1"/>
        <w:rPr>
          <w:rFonts w:ascii="仿宋_GB2312" w:hAnsi="仿宋" w:eastAsia="仿宋_GB2312"/>
          <w:b/>
          <w:sz w:val="24"/>
          <w:highlight w:val="none"/>
        </w:rPr>
      </w:pPr>
      <w:r>
        <w:rPr>
          <w:rFonts w:ascii="仿宋_GB2312" w:hAnsi="仿宋" w:eastAsia="仿宋_GB2312"/>
          <w:b/>
          <w:sz w:val="24"/>
          <w:highlight w:val="none"/>
        </w:rPr>
        <w:t>1.</w:t>
      </w:r>
      <w:r>
        <w:rPr>
          <w:rFonts w:hint="eastAsia" w:ascii="仿宋_GB2312" w:hAnsi="仿宋" w:eastAsia="仿宋_GB2312"/>
          <w:b/>
          <w:sz w:val="24"/>
          <w:highlight w:val="none"/>
        </w:rPr>
        <w:t>适用范围</w:t>
      </w:r>
    </w:p>
    <w:p w14:paraId="26A60310">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14:paraId="49D03F93">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2.定义</w:t>
      </w:r>
    </w:p>
    <w:p w14:paraId="5523BE2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14:paraId="57437AAB">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14:paraId="52C5E66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14:paraId="0D252064">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14:paraId="6458526D">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_GB2312" w:hAnsi="仿宋" w:eastAsia="仿宋_GB2312"/>
          <w:sz w:val="24"/>
          <w:highlight w:val="none"/>
        </w:rPr>
        <w:t>“公章”系指单位法定名称章。因特殊原因需要使用冠以法定名称的业务专用章的，投标时须提供《业务专用章使用说明函》（附件</w:t>
      </w:r>
      <w:r>
        <w:rPr>
          <w:rFonts w:ascii="仿宋_GB2312" w:hAnsi="仿宋" w:eastAsia="仿宋_GB2312"/>
          <w:sz w:val="24"/>
          <w:highlight w:val="none"/>
        </w:rPr>
        <w:t>4）</w:t>
      </w:r>
      <w:r>
        <w:rPr>
          <w:rFonts w:hint="eastAsia" w:ascii="仿宋_GB2312" w:hAnsi="仿宋" w:eastAsia="仿宋_GB2312"/>
          <w:sz w:val="24"/>
          <w:highlight w:val="none"/>
        </w:rPr>
        <w:t>。</w:t>
      </w:r>
    </w:p>
    <w:p w14:paraId="2B5EFEFC">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14:paraId="7668C5C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14:paraId="2C78B1B9">
      <w:pPr>
        <w:spacing w:line="360" w:lineRule="auto"/>
        <w:rPr>
          <w:rFonts w:ascii="仿宋_GB2312" w:hAnsi="仿宋" w:eastAsia="仿宋_GB2312"/>
          <w:b/>
          <w:sz w:val="24"/>
          <w:highlight w:val="none"/>
        </w:rPr>
      </w:pPr>
      <w:r>
        <w:rPr>
          <w:rFonts w:ascii="仿宋_GB2312" w:hAnsi="仿宋" w:eastAsia="仿宋_GB2312"/>
          <w:b/>
          <w:sz w:val="24"/>
          <w:highlight w:val="none"/>
        </w:rPr>
        <w:t>3.</w:t>
      </w:r>
      <w:r>
        <w:rPr>
          <w:rFonts w:hint="eastAsia" w:ascii="仿宋_GB2312" w:hAnsi="仿宋" w:eastAsia="仿宋_GB2312"/>
          <w:b/>
          <w:sz w:val="24"/>
          <w:highlight w:val="none"/>
        </w:rPr>
        <w:t>采购项目需要落实的政府采购政策</w:t>
      </w:r>
    </w:p>
    <w:p w14:paraId="2D46C9D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FBB245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14:paraId="196CE2A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1403FD2">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14:paraId="18DD0746">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26CD3C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3.3支持中小企业发展</w:t>
      </w:r>
    </w:p>
    <w:p w14:paraId="5406873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7D8D6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14:paraId="00A6E5D7">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14:paraId="1DCC23C7">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14:paraId="3B854563">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14:paraId="02C3BFDF">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14:paraId="2AA4822A">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14:paraId="042248ED">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14:paraId="3254510A">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7B5B529">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14:paraId="40F3DF8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D22A22">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7A74520">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14:paraId="5713B03E">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14:paraId="295D2FA3">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14:paraId="76F95661">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14:paraId="5673C318">
      <w:pPr>
        <w:spacing w:line="360" w:lineRule="auto"/>
        <w:rPr>
          <w:rFonts w:ascii="仿宋_GB2312" w:hAnsi="仿宋" w:eastAsia="仿宋_GB2312"/>
          <w:b/>
          <w:sz w:val="24"/>
          <w:highlight w:val="none"/>
        </w:rPr>
      </w:pPr>
      <w:r>
        <w:rPr>
          <w:rFonts w:ascii="仿宋_GB2312" w:hAnsi="仿宋" w:eastAsia="仿宋_GB2312"/>
          <w:b/>
          <w:sz w:val="24"/>
          <w:highlight w:val="none"/>
        </w:rPr>
        <w:t>4.</w:t>
      </w:r>
      <w:r>
        <w:rPr>
          <w:rFonts w:hint="eastAsia" w:ascii="仿宋_GB2312" w:hAnsi="仿宋" w:eastAsia="仿宋_GB2312"/>
          <w:b/>
          <w:sz w:val="24"/>
          <w:highlight w:val="none"/>
        </w:rPr>
        <w:t>询问、质疑、投诉</w:t>
      </w:r>
    </w:p>
    <w:p w14:paraId="3210534D">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14:paraId="375873CF">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575FA6F0">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14:paraId="0B941DC2">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r>
        <w:rPr>
          <w:rFonts w:hint="eastAsia" w:ascii="仿宋_GB2312" w:hAnsi="仿宋" w:eastAsia="仿宋_GB2312"/>
          <w:sz w:val="24"/>
          <w:highlight w:val="none"/>
        </w:rPr>
        <w:t>质疑函送达方式为直接送达、快递送达、政采云平台送达。</w:t>
      </w:r>
    </w:p>
    <w:p w14:paraId="4C46436A">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E950C3B">
      <w:pPr>
        <w:pStyle w:val="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7702FB49">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14:paraId="486F2724">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14:paraId="6B3D6139">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14:paraId="2CC7BD0C">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14:paraId="05AC3A39">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14:paraId="3B424D69">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14:paraId="79A09187">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14:paraId="1FFBE6D3">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14:paraId="1DD2ED05">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14:paraId="3FDB8D6B">
      <w:pPr>
        <w:pStyle w:val="138"/>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供应商提交的质疑函需一式三份。供应商为自然人的，应当由本人签字；供应商为法人或者其他组织的，应当由法定代表人、主要负责人，或者其授权代表签字或者盖章，并加盖公章。</w:t>
      </w:r>
    </w:p>
    <w:p w14:paraId="64CD08FA">
      <w:pPr>
        <w:pStyle w:val="138"/>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质疑函范本及制作说明详见附件</w:t>
      </w:r>
      <w:r>
        <w:rPr>
          <w:rFonts w:ascii="仿宋_GB2312" w:hAnsi="仿宋" w:eastAsia="仿宋_GB2312" w:cs="仿宋_GB2312"/>
          <w:highlight w:val="none"/>
        </w:rPr>
        <w:t>2。</w:t>
      </w:r>
    </w:p>
    <w:p w14:paraId="28DE471F">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lang w:val="zh-CN"/>
        </w:rPr>
        <w:t>4.2</w:t>
      </w:r>
      <w:r>
        <w:rPr>
          <w:rFonts w:ascii="仿宋_GB2312" w:hAnsi="仿宋" w:eastAsia="仿宋_GB2312" w:cs="仿宋_GB2312"/>
          <w:highlight w:val="none"/>
        </w:rPr>
        <w:t>.4</w:t>
      </w:r>
      <w:r>
        <w:rPr>
          <w:rFonts w:hint="eastAsia" w:ascii="仿宋_GB2312" w:hAnsi="仿宋" w:eastAsia="仿宋_GB2312" w:cs="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cs="仿宋_GB2312"/>
          <w:highlight w:val="none"/>
        </w:rPr>
        <w:t>5个工作日内，在浙江政府采购网的“其他公告”栏目公开质疑答复，答复内容应当完整。质疑</w:t>
      </w:r>
      <w:r>
        <w:rPr>
          <w:rFonts w:hint="eastAsia" w:ascii="仿宋_GB2312" w:hAnsi="仿宋" w:eastAsia="仿宋_GB2312" w:cs="仿宋_GB2312"/>
          <w:highlight w:val="none"/>
        </w:rPr>
        <w:t>函作为附件上传。</w:t>
      </w:r>
    </w:p>
    <w:p w14:paraId="725B441B">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lang w:val="zh-CN"/>
        </w:rPr>
        <w:t>4.2</w:t>
      </w:r>
      <w:r>
        <w:rPr>
          <w:rFonts w:ascii="仿宋_GB2312" w:hAnsi="仿宋" w:eastAsia="仿宋_GB2312" w:cs="仿宋_GB2312"/>
          <w:highlight w:val="none"/>
        </w:rPr>
        <w:t>.5询问或者质疑事项可能影响采购结果的，采购人应当暂停签订合同，已经签订合同的，应当中止履行合同。</w:t>
      </w:r>
    </w:p>
    <w:p w14:paraId="3250A377">
      <w:pPr>
        <w:pStyle w:val="138"/>
        <w:snapToGrid w:val="0"/>
        <w:spacing w:before="0"/>
        <w:ind w:firstLine="480"/>
        <w:rPr>
          <w:rFonts w:ascii="仿宋_GB2312" w:hAnsi="仿宋" w:eastAsia="仿宋_GB2312" w:cs="仿宋_GB2312"/>
          <w:highlight w:val="none"/>
          <w:lang w:val="zh-CN"/>
        </w:rPr>
      </w:pPr>
      <w:r>
        <w:rPr>
          <w:rFonts w:ascii="仿宋_GB2312" w:hAnsi="仿宋" w:eastAsia="仿宋_GB2312" w:cs="仿宋_GB2312"/>
          <w:highlight w:val="none"/>
          <w:lang w:val="zh-CN"/>
        </w:rPr>
        <w:t>4.3供应商投诉</w:t>
      </w:r>
    </w:p>
    <w:p w14:paraId="5A9BD62F">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4.3.1质疑供应商对采购人、采购机构的答复不满意或者采购人、采购机构未在规定的时间内</w:t>
      </w:r>
      <w:r>
        <w:rPr>
          <w:rFonts w:hint="eastAsia" w:ascii="仿宋_GB2312" w:hAnsi="仿宋" w:eastAsia="仿宋_GB2312" w:cs="仿宋_GB2312"/>
          <w:highlight w:val="none"/>
        </w:rPr>
        <w:t>作出答复的，可以在答复期满后十五个工作日内向同级政府采购监督管理部门提出投诉。</w:t>
      </w:r>
    </w:p>
    <w:p w14:paraId="2774ADA1">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4.3.</w:t>
      </w:r>
      <w:r>
        <w:rPr>
          <w:rFonts w:ascii="仿宋_GB2312" w:hAnsi="仿宋" w:eastAsia="仿宋_GB2312" w:cs="仿宋_GB2312"/>
          <w:highlight w:val="none"/>
          <w:lang w:val="zh-CN"/>
        </w:rPr>
        <w:t>2</w:t>
      </w:r>
      <w:r>
        <w:rPr>
          <w:rFonts w:hint="eastAsia" w:ascii="仿宋_GB2312" w:hAnsi="仿宋" w:eastAsia="仿宋_GB2312" w:cs="仿宋_GB2312"/>
          <w:highlight w:val="none"/>
        </w:rPr>
        <w:t>供应商投诉的事项不得超出已质疑事项的范围，基于质疑答复内容提出的投诉事项除外。</w:t>
      </w:r>
    </w:p>
    <w:p w14:paraId="4235CA30">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4.3.3供应</w:t>
      </w:r>
      <w:r>
        <w:rPr>
          <w:rFonts w:hint="eastAsia" w:ascii="仿宋_GB2312" w:hAnsi="仿宋" w:eastAsia="仿宋_GB2312" w:cs="仿宋_GB2312"/>
          <w:highlight w:val="none"/>
        </w:rPr>
        <w:t>商投诉应当有明确的请求和必要的证明材料。</w:t>
      </w:r>
    </w:p>
    <w:p w14:paraId="249A5EF8">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4.3.5 </w:t>
      </w:r>
      <w:r>
        <w:rPr>
          <w:rFonts w:hint="eastAsia" w:ascii="仿宋_GB2312" w:hAnsi="仿宋" w:eastAsia="仿宋_GB2312" w:cs="仿宋_GB2312"/>
          <w:highlight w:val="none"/>
        </w:rPr>
        <w:t>以联合体形式参加政府采购活动的，其投诉应当由组成联合体的所有供应商共同提出。</w:t>
      </w:r>
    </w:p>
    <w:p w14:paraId="513A072A">
      <w:pPr>
        <w:pStyle w:val="138"/>
        <w:snapToGrid w:val="0"/>
        <w:spacing w:before="0"/>
        <w:ind w:firstLine="480"/>
        <w:rPr>
          <w:rFonts w:ascii="仿宋_GB2312" w:hAnsi="仿宋" w:eastAsia="仿宋_GB2312" w:cs="仿宋_GB2312"/>
          <w:highlight w:val="none"/>
        </w:rPr>
      </w:pPr>
      <w:r>
        <w:rPr>
          <w:rFonts w:hint="eastAsia" w:ascii="仿宋_GB2312" w:hAnsi="仿宋" w:eastAsia="仿宋_GB2312" w:cs="仿宋_GB2312"/>
          <w:highlight w:val="none"/>
        </w:rPr>
        <w:t>投诉书范本及制作说明详见附件</w:t>
      </w:r>
      <w:r>
        <w:rPr>
          <w:rFonts w:ascii="仿宋_GB2312" w:hAnsi="仿宋" w:eastAsia="仿宋_GB2312" w:cs="仿宋_GB2312"/>
          <w:highlight w:val="none"/>
        </w:rPr>
        <w:t>3。</w:t>
      </w:r>
    </w:p>
    <w:p w14:paraId="3A31C381">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14:paraId="2225FF43">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14:paraId="26BE6730">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14:paraId="7189589A">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14:paraId="3D1906AE">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14:paraId="04220912">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14:paraId="28C2B26F">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14:paraId="50441D52">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14:paraId="6025BA30">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14:paraId="2264B6C1">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14:paraId="0CC3D27F">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6.</w:t>
      </w:r>
      <w:r>
        <w:rPr>
          <w:rFonts w:hint="eastAsia" w:ascii="仿宋_GB2312" w:hAnsi="仿宋" w:eastAsia="仿宋_GB2312" w:cs="仿宋_GB2312"/>
          <w:b/>
          <w:sz w:val="24"/>
          <w:szCs w:val="24"/>
          <w:highlight w:val="none"/>
        </w:rPr>
        <w:t>招标文件的澄清、修改</w:t>
      </w:r>
    </w:p>
    <w:p w14:paraId="4F6F1772">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14:paraId="73E34AED">
      <w:pPr>
        <w:pStyle w:val="138"/>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1BE501E">
      <w:pPr>
        <w:pStyle w:val="24"/>
        <w:jc w:val="center"/>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14:paraId="2D149000">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7.</w:t>
      </w:r>
      <w:r>
        <w:rPr>
          <w:rFonts w:hint="eastAsia" w:ascii="仿宋_GB2312" w:hAnsi="仿宋" w:eastAsia="仿宋_GB2312" w:cs="仿宋_GB2312"/>
          <w:b/>
          <w:sz w:val="24"/>
          <w:szCs w:val="24"/>
          <w:highlight w:val="none"/>
        </w:rPr>
        <w:t>招标文件的获取</w:t>
      </w:r>
    </w:p>
    <w:p w14:paraId="08E528A5">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14:paraId="5A54F0D8">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14:paraId="07A88370">
      <w:pPr>
        <w:pStyle w:val="33"/>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14:paraId="66C7018E">
      <w:pPr>
        <w:pStyle w:val="33"/>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14:paraId="7B938251">
      <w:pPr>
        <w:pStyle w:val="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4FB668B">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10.</w:t>
      </w:r>
      <w:r>
        <w:rPr>
          <w:rFonts w:hint="eastAsia" w:ascii="仿宋_GB2312" w:hAnsi="仿宋" w:eastAsia="仿宋_GB2312" w:cs="仿宋_GB2312"/>
          <w:b/>
          <w:sz w:val="24"/>
          <w:szCs w:val="24"/>
          <w:highlight w:val="none"/>
        </w:rPr>
        <w:t>投标文件的语言</w:t>
      </w:r>
    </w:p>
    <w:p w14:paraId="1B99CBEC">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14:paraId="7630E603">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11.</w:t>
      </w:r>
      <w:r>
        <w:rPr>
          <w:rFonts w:hint="eastAsia" w:ascii="仿宋_GB2312" w:hAnsi="仿宋" w:eastAsia="仿宋_GB2312" w:cs="仿宋_GB2312"/>
          <w:b/>
          <w:sz w:val="24"/>
          <w:szCs w:val="24"/>
          <w:highlight w:val="none"/>
        </w:rPr>
        <w:t>投标文件的组成</w:t>
      </w:r>
    </w:p>
    <w:p w14:paraId="4CF4F3A8">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14:paraId="6C344387">
      <w:pPr>
        <w:snapToGrid w:val="0"/>
        <w:spacing w:line="360" w:lineRule="auto"/>
        <w:ind w:firstLine="960" w:firstLineChars="400"/>
        <w:rPr>
          <w:rFonts w:ascii="仿宋_GB2312" w:hAnsi="仿宋" w:eastAsiaTheme="minorEastAsia"/>
          <w:b/>
          <w:highlight w:val="none"/>
        </w:rPr>
      </w:pPr>
      <w:r>
        <w:rPr>
          <w:rFonts w:ascii="仿宋_GB2312" w:hAnsi="仿宋" w:eastAsia="仿宋_GB2312" w:cs="仿宋_GB2312"/>
          <w:sz w:val="24"/>
          <w:highlight w:val="none"/>
        </w:rPr>
        <w:t>11.1.1</w:t>
      </w:r>
      <w:r>
        <w:rPr>
          <w:rFonts w:hint="eastAsia" w:ascii="仿宋_GB2312" w:hAnsi="仿宋" w:eastAsia="仿宋_GB2312" w:cs="仿宋_GB2312"/>
          <w:sz w:val="24"/>
          <w:highlight w:val="none"/>
        </w:rPr>
        <w:t>▲资格文件封面</w:t>
      </w:r>
      <w:r>
        <w:rPr>
          <w:rFonts w:ascii="仿宋_GB2312" w:hAnsi="仿宋" w:eastAsia="仿宋_GB2312" w:cs="仿宋_GB2312"/>
          <w:sz w:val="24"/>
          <w:highlight w:val="none"/>
        </w:rPr>
        <w:t>；</w:t>
      </w:r>
    </w:p>
    <w:p w14:paraId="2C0F8788">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cs="仿宋_GB2312" w:eastAsiaTheme="minorEastAsia"/>
          <w:sz w:val="24"/>
          <w:highlight w:val="none"/>
        </w:rPr>
        <w:t>2</w:t>
      </w:r>
      <w:r>
        <w:rPr>
          <w:rFonts w:hint="eastAsia" w:ascii="仿宋_GB2312" w:hAnsi="仿宋" w:eastAsia="仿宋_GB2312"/>
          <w:b/>
          <w:highlight w:val="none"/>
        </w:rPr>
        <w:t>▲</w:t>
      </w:r>
      <w:r>
        <w:rPr>
          <w:rFonts w:ascii="仿宋_GB2312" w:hAnsi="仿宋" w:eastAsia="仿宋_GB2312" w:cs="仿宋_GB2312"/>
          <w:sz w:val="24"/>
          <w:highlight w:val="none"/>
        </w:rPr>
        <w:t>符合参加政府采购活动应当具备的一般条件的承诺函；</w:t>
      </w:r>
    </w:p>
    <w:p w14:paraId="6ACF3F0D">
      <w:pPr>
        <w:snapToGrid w:val="0"/>
        <w:spacing w:line="360" w:lineRule="auto"/>
        <w:ind w:right="-276" w:firstLine="960" w:firstLineChars="400"/>
        <w:jc w:val="left"/>
        <w:rPr>
          <w:rFonts w:ascii="仿宋_GB2312" w:hAnsi="仿宋" w:cs="仿宋_GB2312" w:eastAsiaTheme="minorEastAsia"/>
          <w:sz w:val="24"/>
          <w:highlight w:val="none"/>
        </w:rPr>
      </w:pPr>
      <w:r>
        <w:rPr>
          <w:rFonts w:hint="eastAsia" w:ascii="仿宋_GB2312" w:hAnsi="仿宋" w:eastAsia="仿宋_GB2312" w:cs="仿宋_GB2312"/>
          <w:sz w:val="24"/>
          <w:highlight w:val="none"/>
        </w:rPr>
        <w:t>11.1.</w:t>
      </w:r>
      <w:r>
        <w:rPr>
          <w:rFonts w:hint="eastAsia" w:ascii="仿宋_GB2312" w:hAnsi="仿宋" w:cs="仿宋_GB2312" w:eastAsiaTheme="minorEastAsia"/>
          <w:sz w:val="24"/>
          <w:highlight w:val="none"/>
        </w:rPr>
        <w:t>3</w:t>
      </w:r>
      <w:r>
        <w:rPr>
          <w:rFonts w:hint="eastAsia" w:ascii="仿宋_GB2312" w:hAnsi="仿宋" w:eastAsia="仿宋_GB2312"/>
          <w:b/>
          <w:highlight w:val="none"/>
        </w:rPr>
        <w:t>▲</w:t>
      </w:r>
      <w:r>
        <w:rPr>
          <w:rFonts w:hint="eastAsia" w:ascii="仿宋_GB2312" w:hAnsi="仿宋" w:eastAsia="仿宋_GB2312" w:cs="仿宋_GB2312"/>
          <w:sz w:val="24"/>
          <w:highlight w:val="none"/>
        </w:rPr>
        <w:t>营业执照(或事业法人登记证或其他工商等登记证明材料)彩色扫描件</w:t>
      </w:r>
      <w:r>
        <w:rPr>
          <w:rFonts w:hint="eastAsia" w:ascii="仿宋_GB2312" w:hAnsi="仿宋" w:cs="仿宋_GB2312" w:eastAsiaTheme="minorEastAsia"/>
          <w:sz w:val="24"/>
          <w:highlight w:val="none"/>
        </w:rPr>
        <w:t>；</w:t>
      </w:r>
    </w:p>
    <w:p w14:paraId="2BB2BCFA">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cs="仿宋_GB2312" w:eastAsiaTheme="minorEastAsia"/>
          <w:sz w:val="24"/>
          <w:highlight w:val="none"/>
        </w:rPr>
        <w:t>4</w:t>
      </w:r>
      <w:r>
        <w:rPr>
          <w:rFonts w:hint="eastAsia" w:ascii="仿宋_GB2312" w:hAnsi="仿宋" w:eastAsia="仿宋_GB2312"/>
          <w:b/>
          <w:highlight w:val="none"/>
        </w:rPr>
        <w:t>▲</w:t>
      </w:r>
      <w:r>
        <w:rPr>
          <w:rFonts w:ascii="仿宋_GB2312" w:hAnsi="仿宋" w:eastAsia="仿宋_GB2312" w:cs="仿宋_GB2312"/>
          <w:sz w:val="24"/>
          <w:highlight w:val="none"/>
        </w:rPr>
        <w:t>落实政府采购政策需满足的资格要求；</w:t>
      </w:r>
    </w:p>
    <w:p w14:paraId="030881FD">
      <w:pPr>
        <w:snapToGrid w:val="0"/>
        <w:spacing w:line="360" w:lineRule="auto"/>
        <w:ind w:firstLine="960" w:firstLineChars="400"/>
        <w:rPr>
          <w:rFonts w:ascii="仿宋_GB2312" w:hAnsi="仿宋" w:eastAsia="仿宋_GB2312" w:cs="仿宋_GB2312"/>
          <w:color w:val="auto"/>
          <w:sz w:val="24"/>
          <w:highlight w:val="none"/>
          <w:u w:val="none"/>
        </w:rPr>
      </w:pPr>
      <w:r>
        <w:rPr>
          <w:rFonts w:ascii="仿宋_GB2312" w:hAnsi="仿宋" w:eastAsia="仿宋_GB2312" w:cs="仿宋_GB2312"/>
          <w:color w:val="auto"/>
          <w:sz w:val="24"/>
          <w:highlight w:val="none"/>
          <w:u w:val="none"/>
        </w:rPr>
        <w:t>11.1.</w:t>
      </w:r>
      <w:r>
        <w:rPr>
          <w:rFonts w:hint="eastAsia" w:ascii="仿宋_GB2312" w:hAnsi="仿宋" w:cs="仿宋_GB2312" w:eastAsiaTheme="minorEastAsia"/>
          <w:color w:val="auto"/>
          <w:sz w:val="24"/>
          <w:highlight w:val="none"/>
          <w:u w:val="none"/>
        </w:rPr>
        <w:t>5</w:t>
      </w:r>
      <w:r>
        <w:rPr>
          <w:rFonts w:hint="eastAsia" w:ascii="仿宋_GB2312" w:hAnsi="仿宋" w:eastAsia="仿宋_GB2312"/>
          <w:b/>
          <w:color w:val="auto"/>
          <w:highlight w:val="none"/>
          <w:u w:val="none"/>
        </w:rPr>
        <w:t>▲</w:t>
      </w:r>
      <w:r>
        <w:rPr>
          <w:rFonts w:ascii="仿宋_GB2312" w:hAnsi="仿宋" w:eastAsia="仿宋_GB2312" w:cs="仿宋_GB2312"/>
          <w:color w:val="auto"/>
          <w:sz w:val="24"/>
          <w:highlight w:val="none"/>
          <w:u w:val="none"/>
        </w:rPr>
        <w:t>本项目的特定资格要求。</w:t>
      </w:r>
    </w:p>
    <w:p w14:paraId="786F7F1A">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sz w:val="24"/>
          <w:highlight w:val="none"/>
        </w:rPr>
        <w:t>商务技术</w:t>
      </w:r>
      <w:r>
        <w:rPr>
          <w:rFonts w:hint="eastAsia" w:ascii="仿宋_GB2312" w:hAnsi="仿宋" w:eastAsia="仿宋_GB2312" w:cs="仿宋_GB2312"/>
          <w:b/>
          <w:sz w:val="24"/>
          <w:highlight w:val="none"/>
          <w:lang w:val="zh-CN"/>
        </w:rPr>
        <w:t>文件：</w:t>
      </w:r>
    </w:p>
    <w:p w14:paraId="686C117D">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w:t>
      </w:r>
      <w:r>
        <w:rPr>
          <w:rFonts w:hint="eastAsia" w:ascii="仿宋_GB2312" w:hAnsi="仿宋" w:eastAsia="仿宋_GB2312" w:cs="仿宋_GB2312"/>
          <w:sz w:val="24"/>
          <w:highlight w:val="none"/>
        </w:rPr>
        <w:t>商务技术文件封面</w:t>
      </w:r>
      <w:r>
        <w:rPr>
          <w:rFonts w:ascii="仿宋_GB2312" w:hAnsi="仿宋" w:eastAsia="仿宋_GB2312" w:cs="仿宋_GB2312"/>
          <w:sz w:val="24"/>
          <w:highlight w:val="none"/>
        </w:rPr>
        <w:t>；</w:t>
      </w:r>
    </w:p>
    <w:p w14:paraId="14E7E1B9">
      <w:pPr>
        <w:snapToGrid w:val="0"/>
        <w:spacing w:line="360" w:lineRule="auto"/>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rPr>
        <w:t>11.2.2▲投标</w:t>
      </w:r>
      <w:r>
        <w:rPr>
          <w:rFonts w:ascii="仿宋_GB2312" w:hAnsi="仿宋" w:eastAsia="仿宋_GB2312" w:cs="仿宋_GB2312"/>
          <w:sz w:val="24"/>
          <w:highlight w:val="none"/>
        </w:rPr>
        <w:t xml:space="preserve">函； </w:t>
      </w:r>
    </w:p>
    <w:p w14:paraId="1ECB2C9B">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授权委托书或法定代表人（单位负责人、自然人本人）身份证明</w:t>
      </w:r>
      <w:r>
        <w:rPr>
          <w:rFonts w:hint="eastAsia" w:ascii="仿宋_GB2312" w:hAnsi="仿宋" w:eastAsia="仿宋_GB2312" w:cs="仿宋_GB2312"/>
          <w:sz w:val="24"/>
          <w:highlight w:val="none"/>
        </w:rPr>
        <w:t>；</w:t>
      </w:r>
    </w:p>
    <w:p w14:paraId="737B0B3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cs="仿宋_GB2312" w:eastAsiaTheme="minorEastAsia"/>
          <w:sz w:val="24"/>
          <w:highlight w:val="none"/>
        </w:rPr>
        <w:t>4</w:t>
      </w:r>
      <w:r>
        <w:rPr>
          <w:rFonts w:ascii="仿宋_GB2312" w:hAnsi="仿宋" w:eastAsia="仿宋_GB2312" w:cs="仿宋_GB2312"/>
          <w:sz w:val="24"/>
          <w:highlight w:val="none"/>
        </w:rPr>
        <w:t>联合协议；</w:t>
      </w:r>
    </w:p>
    <w:p w14:paraId="52699C03">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cs="仿宋_GB2312" w:eastAsiaTheme="minorEastAsia"/>
          <w:sz w:val="24"/>
          <w:highlight w:val="none"/>
        </w:rPr>
        <w:t>5</w:t>
      </w:r>
      <w:r>
        <w:rPr>
          <w:rFonts w:ascii="仿宋_GB2312" w:hAnsi="仿宋" w:eastAsia="仿宋_GB2312" w:cs="仿宋_GB2312"/>
          <w:sz w:val="24"/>
          <w:highlight w:val="none"/>
        </w:rPr>
        <w:t>分包意向协议；</w:t>
      </w:r>
    </w:p>
    <w:p w14:paraId="3892FBED">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cs="仿宋_GB2312" w:eastAsiaTheme="minorEastAsia"/>
          <w:sz w:val="24"/>
          <w:highlight w:val="none"/>
        </w:rPr>
        <w:t>6</w:t>
      </w:r>
      <w:r>
        <w:rPr>
          <w:rFonts w:ascii="仿宋_GB2312" w:hAnsi="仿宋" w:eastAsia="仿宋_GB2312" w:cs="仿宋_GB2312"/>
          <w:sz w:val="24"/>
          <w:highlight w:val="none"/>
        </w:rPr>
        <w:t>符合性审查资料；</w:t>
      </w:r>
    </w:p>
    <w:p w14:paraId="79D78EF5">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cs="仿宋_GB2312" w:eastAsiaTheme="minorEastAsia"/>
          <w:sz w:val="24"/>
          <w:highlight w:val="none"/>
        </w:rPr>
        <w:t>7</w:t>
      </w:r>
      <w:r>
        <w:rPr>
          <w:rFonts w:ascii="仿宋_GB2312" w:hAnsi="仿宋" w:eastAsia="仿宋_GB2312" w:cs="仿宋_GB2312"/>
          <w:sz w:val="24"/>
          <w:highlight w:val="none"/>
        </w:rPr>
        <w:t>评</w:t>
      </w:r>
      <w:r>
        <w:rPr>
          <w:rFonts w:hint="eastAsia" w:ascii="仿宋_GB2312" w:hAnsi="仿宋" w:eastAsia="仿宋_GB2312" w:cs="仿宋_GB2312"/>
          <w:sz w:val="24"/>
          <w:highlight w:val="none"/>
        </w:rPr>
        <w:t>分</w:t>
      </w:r>
      <w:r>
        <w:rPr>
          <w:rFonts w:ascii="仿宋_GB2312" w:hAnsi="仿宋" w:eastAsia="仿宋_GB2312" w:cs="仿宋_GB2312"/>
          <w:sz w:val="24"/>
          <w:highlight w:val="none"/>
        </w:rPr>
        <w:t>标准相应的商务技术资料；</w:t>
      </w:r>
    </w:p>
    <w:p w14:paraId="5D94415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cs="仿宋_GB2312" w:eastAsiaTheme="minorEastAsia"/>
          <w:sz w:val="24"/>
          <w:highlight w:val="none"/>
        </w:rPr>
        <w:t>8</w:t>
      </w:r>
      <w:r>
        <w:rPr>
          <w:rFonts w:ascii="仿宋_GB2312" w:hAnsi="仿宋" w:eastAsia="仿宋_GB2312" w:cs="仿宋_GB2312"/>
          <w:sz w:val="24"/>
          <w:highlight w:val="none"/>
        </w:rPr>
        <w:t>商务技术偏离表；</w:t>
      </w:r>
    </w:p>
    <w:p w14:paraId="1B9C9070">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cs="仿宋_GB2312" w:eastAsiaTheme="minorEastAsia"/>
          <w:sz w:val="24"/>
          <w:highlight w:val="none"/>
        </w:rPr>
        <w:t>9</w:t>
      </w:r>
      <w:r>
        <w:rPr>
          <w:rFonts w:hint="eastAsia" w:ascii="仿宋_GB2312" w:hAnsi="仿宋" w:eastAsia="仿宋_GB2312" w:cs="仿宋_GB2312"/>
          <w:sz w:val="24"/>
          <w:highlight w:val="none"/>
          <w:lang w:val="zh-CN"/>
        </w:rPr>
        <w:t>政府采购供应商廉洁自律承诺书；</w:t>
      </w:r>
    </w:p>
    <w:p w14:paraId="605DD1A2">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p>
    <w:p w14:paraId="0A400F7E">
      <w:pPr>
        <w:snapToGrid w:val="0"/>
        <w:spacing w:line="360" w:lineRule="auto"/>
        <w:ind w:firstLine="960" w:firstLineChars="400"/>
        <w:rPr>
          <w:rFonts w:ascii="仿宋_GB2312" w:hAnsi="仿宋" w:cs="仿宋_GB2312" w:eastAsiaTheme="minorEastAsia"/>
          <w:sz w:val="24"/>
          <w:highlight w:val="none"/>
        </w:rPr>
      </w:pPr>
      <w:r>
        <w:rPr>
          <w:rFonts w:ascii="仿宋_GB2312" w:hAnsi="仿宋" w:eastAsia="仿宋_GB2312" w:cs="仿宋_GB2312"/>
          <w:sz w:val="24"/>
          <w:highlight w:val="none"/>
        </w:rPr>
        <w:t>11.3.</w:t>
      </w:r>
      <w:r>
        <w:rPr>
          <w:rFonts w:hint="eastAsia" w:ascii="仿宋_GB2312" w:hAnsi="仿宋" w:eastAsia="仿宋_GB2312" w:cs="仿宋_GB2312"/>
          <w:sz w:val="24"/>
          <w:highlight w:val="none"/>
        </w:rPr>
        <w:t>1报价文件封面</w:t>
      </w:r>
      <w:r>
        <w:rPr>
          <w:rFonts w:ascii="仿宋_GB2312" w:hAnsi="仿宋" w:eastAsia="仿宋_GB2312" w:cs="仿宋_GB2312"/>
          <w:sz w:val="24"/>
          <w:highlight w:val="none"/>
        </w:rPr>
        <w:t>；</w:t>
      </w:r>
    </w:p>
    <w:p w14:paraId="569F0DDE">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w:t>
      </w:r>
      <w:r>
        <w:rPr>
          <w:rFonts w:hint="eastAsia" w:ascii="仿宋_GB2312" w:hAnsi="仿宋" w:cs="仿宋_GB2312" w:eastAsiaTheme="minorEastAsia"/>
          <w:sz w:val="24"/>
          <w:highlight w:val="none"/>
        </w:rPr>
        <w:t>2</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开标一览表（报价表）；</w:t>
      </w:r>
    </w:p>
    <w:p w14:paraId="2EE3E739">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w:t>
      </w:r>
      <w:r>
        <w:rPr>
          <w:rFonts w:hint="eastAsia" w:ascii="仿宋_GB2312" w:hAnsi="仿宋" w:eastAsia="仿宋_GB2312" w:cs="仿宋_GB2312"/>
          <w:sz w:val="24"/>
          <w:highlight w:val="none"/>
        </w:rPr>
        <w:t>3</w:t>
      </w:r>
      <w:r>
        <w:rPr>
          <w:rFonts w:hint="eastAsia" w:ascii="仿宋_GB2312" w:hAnsi="仿宋" w:eastAsia="仿宋_GB2312" w:cs="仿宋_GB2312"/>
          <w:color w:val="auto"/>
          <w:sz w:val="24"/>
          <w:highlight w:val="none"/>
        </w:rPr>
        <w:t>报价明细表</w:t>
      </w:r>
      <w:r>
        <w:rPr>
          <w:rFonts w:hint="eastAsia" w:ascii="仿宋" w:hAnsi="仿宋" w:eastAsia="仿宋" w:cs="仿宋"/>
          <w:color w:val="auto"/>
          <w:sz w:val="24"/>
          <w:highlight w:val="none"/>
        </w:rPr>
        <w:t>（如有）</w:t>
      </w:r>
      <w:r>
        <w:rPr>
          <w:rFonts w:hint="eastAsia" w:ascii="仿宋_GB2312" w:hAnsi="仿宋" w:eastAsia="仿宋_GB2312" w:cs="仿宋_GB2312"/>
          <w:color w:val="auto"/>
          <w:sz w:val="24"/>
          <w:highlight w:val="none"/>
        </w:rPr>
        <w:t>；</w:t>
      </w:r>
    </w:p>
    <w:p w14:paraId="782A4CEC">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w:t>
      </w:r>
      <w:r>
        <w:rPr>
          <w:rFonts w:hint="eastAsia" w:ascii="仿宋_GB2312" w:hAnsi="仿宋" w:eastAsia="仿宋_GB2312" w:cs="仿宋_GB2312"/>
          <w:sz w:val="24"/>
          <w:highlight w:val="none"/>
        </w:rPr>
        <w:t>4中小企业声明函（中小企业提供）。</w:t>
      </w:r>
    </w:p>
    <w:p w14:paraId="09D5E410">
      <w:pPr>
        <w:spacing w:line="360" w:lineRule="auto"/>
        <w:ind w:firstLine="422" w:firstLineChars="175"/>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14:paraId="6D9AE3B2">
      <w:pPr>
        <w:spacing w:line="360" w:lineRule="auto"/>
        <w:ind w:firstLine="422" w:firstLineChars="175"/>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14:paraId="6A1E121B">
      <w:pPr>
        <w:pStyle w:val="138"/>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w:t>
      </w:r>
      <w:r>
        <w:rPr>
          <w:rFonts w:hint="eastAsia" w:ascii="仿宋_GB2312" w:hAnsi="仿宋" w:eastAsia="仿宋_GB2312" w:cs="仿宋_GB2312"/>
          <w:b/>
          <w:szCs w:val="24"/>
          <w:highlight w:val="none"/>
        </w:rPr>
        <w:t>投标文件的编制</w:t>
      </w:r>
    </w:p>
    <w:p w14:paraId="1EA98C1F">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14:paraId="697153D5">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14:paraId="3BA9F2AA">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14:paraId="01CF26E6">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14:paraId="0313EF72">
      <w:pPr>
        <w:pStyle w:val="138"/>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14:paraId="2ED58A23">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14:paraId="51212126">
      <w:pPr>
        <w:pStyle w:val="138"/>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14:paraId="7F018917">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14.</w:t>
      </w:r>
      <w:r>
        <w:rPr>
          <w:rFonts w:hint="eastAsia" w:ascii="仿宋_GB2312" w:hAnsi="仿宋" w:eastAsia="仿宋_GB2312" w:cs="仿宋_GB2312"/>
          <w:b/>
          <w:sz w:val="24"/>
          <w:szCs w:val="24"/>
          <w:highlight w:val="none"/>
        </w:rPr>
        <w:t>投标文件的提交、补充、修改、撤回</w:t>
      </w:r>
    </w:p>
    <w:p w14:paraId="78F532D6">
      <w:pPr>
        <w:pStyle w:val="138"/>
        <w:spacing w:before="0"/>
        <w:ind w:firstLine="480"/>
        <w:rPr>
          <w:rFonts w:ascii="仿宋_GB2312" w:hAnsi="仿宋" w:eastAsia="仿宋_GB2312" w:cs="仿宋_GB2312"/>
          <w:szCs w:val="24"/>
          <w:highlight w:val="none"/>
        </w:rPr>
      </w:pPr>
      <w:r>
        <w:rPr>
          <w:rFonts w:ascii="仿宋_GB2312" w:hAnsi="仿宋" w:eastAsia="仿宋_GB2312" w:cs="仿宋_GB2312"/>
          <w:snapToGrid w:val="0"/>
          <w:szCs w:val="24"/>
          <w:highlight w:val="none"/>
        </w:rPr>
        <w:t xml:space="preserve">14.1 </w:t>
      </w:r>
      <w:r>
        <w:rPr>
          <w:rFonts w:hint="eastAsia" w:ascii="仿宋_GB2312" w:hAnsi="仿宋" w:eastAsia="仿宋_GB2312" w:cs="仿宋_GB2312"/>
          <w:snapToGrid w:val="0"/>
          <w:szCs w:val="24"/>
          <w:highlight w:val="none"/>
        </w:rPr>
        <w:t>供应商应当在投标截止时间前完成投标文件的传输递交，并可以补充、修改或</w:t>
      </w:r>
      <w:r>
        <w:rPr>
          <w:rFonts w:hint="eastAsia" w:ascii="仿宋_GB2312" w:hAnsi="仿宋" w:eastAsia="仿宋_GB2312" w:cs="仿宋_GB2312"/>
          <w:szCs w:val="24"/>
          <w:highlight w:val="none"/>
        </w:rPr>
        <w:t>者撤回投标文件。补充或者修改投标文件的，应当先行撤回原文件，补充、修改后重新传输递交。投标截止时间前未完成传输的，视为撤回投标文件。投标截止时间后递交的投标文件，电子交易平台将拒收。</w:t>
      </w:r>
    </w:p>
    <w:p w14:paraId="71AC22C4">
      <w:pPr>
        <w:pStyle w:val="138"/>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BEB01D">
      <w:pPr>
        <w:pStyle w:val="138"/>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5772C90">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14:paraId="77F57D08">
      <w:pPr>
        <w:pStyle w:val="33"/>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14:paraId="1FCA8B54">
      <w:pPr>
        <w:pStyle w:val="33"/>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14:paraId="384FCCE3">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8740338">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45AC649E">
      <w:pPr>
        <w:pStyle w:val="33"/>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14:paraId="019CE31C">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14:paraId="7AC15740">
      <w:pPr>
        <w:spacing w:line="360" w:lineRule="auto"/>
        <w:ind w:firstLine="360" w:firstLineChars="150"/>
        <w:rPr>
          <w:rFonts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有招标文件第四部分第</w:t>
      </w:r>
      <w:r>
        <w:rPr>
          <w:rFonts w:ascii="仿宋_GB2312" w:hAnsi="仿宋" w:eastAsia="仿宋_GB2312" w:cs="仿宋_GB2312"/>
          <w:sz w:val="24"/>
          <w:szCs w:val="20"/>
          <w:highlight w:val="none"/>
        </w:rPr>
        <w:t>13项规定</w:t>
      </w:r>
      <w:r>
        <w:rPr>
          <w:rFonts w:hint="eastAsia" w:ascii="仿宋_GB2312" w:hAnsi="仿宋" w:eastAsia="仿宋_GB2312" w:cs="仿宋_GB2312"/>
          <w:sz w:val="24"/>
          <w:szCs w:val="20"/>
          <w:highlight w:val="none"/>
        </w:rPr>
        <w:t>的情形之一的，投标无效：</w:t>
      </w:r>
    </w:p>
    <w:p w14:paraId="663D274A">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14:paraId="53191C9F">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14:paraId="056BD855">
      <w:pPr>
        <w:pStyle w:val="138"/>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14:paraId="1556DCD2">
      <w:pPr>
        <w:pStyle w:val="138"/>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06210A6">
      <w:pPr>
        <w:pStyle w:val="138"/>
        <w:spacing w:before="0"/>
        <w:ind w:firstLine="0" w:firstLineChars="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14:paraId="0D25782A">
      <w:pPr>
        <w:pStyle w:val="564"/>
        <w:spacing w:before="0" w:line="360" w:lineRule="auto"/>
        <w:ind w:left="0" w:firstLine="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14:paraId="717F9E26">
      <w:pPr>
        <w:pStyle w:val="564"/>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14:paraId="47E30F2A">
      <w:pPr>
        <w:pStyle w:val="564"/>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14:paraId="6CC9A5BB">
      <w:pPr>
        <w:pStyle w:val="564"/>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14:paraId="0EE7F138">
      <w:pPr>
        <w:widowControl/>
        <w:spacing w:line="360" w:lineRule="auto"/>
        <w:jc w:val="left"/>
        <w:rPr>
          <w:rFonts w:ascii="仿宋_GB2312" w:hAnsi="仿宋" w:eastAsia="仿宋_GB2312" w:cs="仿宋_GB2312"/>
          <w:b/>
          <w:kern w:val="0"/>
          <w:sz w:val="24"/>
          <w:highlight w:val="none"/>
        </w:rPr>
      </w:pPr>
      <w:r>
        <w:rPr>
          <w:rFonts w:ascii="仿宋_GB2312" w:hAnsi="仿宋" w:eastAsia="仿宋_GB2312" w:cs="仿宋_GB2312"/>
          <w:b/>
          <w:kern w:val="0"/>
          <w:sz w:val="24"/>
          <w:highlight w:val="none"/>
        </w:rPr>
        <w:t>19、资格审查</w:t>
      </w:r>
    </w:p>
    <w:p w14:paraId="731DB59A">
      <w:pPr>
        <w:pStyle w:val="138"/>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14:paraId="55CCC0FE">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14:paraId="2B14A76B">
      <w:pPr>
        <w:pStyle w:val="138"/>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14:paraId="526770DD">
      <w:pPr>
        <w:pStyle w:val="138"/>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14:paraId="6561A294">
      <w:pPr>
        <w:pStyle w:val="138"/>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14:paraId="6DA6EEDD">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14:paraId="38269217">
      <w:pPr>
        <w:pStyle w:val="13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14:paraId="3ABF554C">
      <w:pPr>
        <w:pStyle w:val="13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14:paraId="59380F63">
      <w:pPr>
        <w:pStyle w:val="13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w:t>
      </w:r>
      <w:r>
        <w:rPr>
          <w:rFonts w:hint="eastAsia" w:ascii="仿宋_GB2312" w:hAnsi="仿宋" w:eastAsia="仿宋_GB2312" w:cs="Arial"/>
          <w:kern w:val="0"/>
          <w:szCs w:val="24"/>
          <w:highlight w:val="none"/>
        </w:rPr>
        <w:t>重大税收违法失信主体</w:t>
      </w:r>
      <w:r>
        <w:rPr>
          <w:rFonts w:ascii="仿宋_GB2312" w:hAnsi="仿宋" w:eastAsia="仿宋_GB2312" w:cs="Arial"/>
          <w:kern w:val="0"/>
          <w:szCs w:val="24"/>
          <w:highlight w:val="none"/>
        </w:rPr>
        <w:t>、政府采购严重违法失信行为记录名单的投标人将被拒绝参与政府采购活动。</w:t>
      </w:r>
    </w:p>
    <w:p w14:paraId="56B32D71">
      <w:pPr>
        <w:pStyle w:val="138"/>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14:paraId="32E33825">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 标</w:t>
      </w:r>
    </w:p>
    <w:p w14:paraId="51EDB317">
      <w:pPr>
        <w:spacing w:line="360" w:lineRule="auto"/>
        <w:rPr>
          <w:rFonts w:ascii="仿宋_GB2312" w:hAnsi="仿宋" w:eastAsia="仿宋_GB2312" w:cs="仿宋_GB2312"/>
          <w:b/>
          <w:sz w:val="24"/>
          <w:highlight w:val="none"/>
        </w:rPr>
      </w:pPr>
      <w:bookmarkStart w:id="12" w:name="_Toc91899903"/>
      <w:r>
        <w:rPr>
          <w:rFonts w:ascii="仿宋_GB2312" w:hAnsi="仿宋" w:eastAsia="仿宋_GB2312" w:cs="仿宋_GB2312"/>
          <w:b/>
          <w:sz w:val="24"/>
          <w:highlight w:val="none"/>
        </w:rPr>
        <w:t>21.</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14:paraId="26FC566B">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14:paraId="398C1147">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22.</w:t>
      </w:r>
      <w:r>
        <w:rPr>
          <w:rFonts w:hint="eastAsia" w:ascii="仿宋_GB2312" w:hAnsi="仿宋" w:eastAsia="仿宋_GB2312" w:cs="仿宋_GB2312"/>
          <w:b/>
          <w:szCs w:val="24"/>
          <w:highlight w:val="none"/>
        </w:rPr>
        <w:t>确定中标供应商</w:t>
      </w:r>
    </w:p>
    <w:p w14:paraId="4D7F926E">
      <w:pPr>
        <w:pStyle w:val="138"/>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14:paraId="3221644C">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23.</w:t>
      </w:r>
      <w:r>
        <w:rPr>
          <w:rFonts w:hint="eastAsia" w:ascii="仿宋_GB2312" w:hAnsi="仿宋" w:eastAsia="仿宋_GB2312" w:cs="仿宋_GB2312"/>
          <w:b/>
          <w:szCs w:val="24"/>
          <w:highlight w:val="none"/>
        </w:rPr>
        <w:t>中标通知与中标结果公告</w:t>
      </w:r>
    </w:p>
    <w:p w14:paraId="46118563">
      <w:pPr>
        <w:pStyle w:val="138"/>
        <w:snapToGrid w:val="0"/>
        <w:spacing w:before="0"/>
        <w:ind w:firstLine="480"/>
        <w:rPr>
          <w:rFonts w:ascii="仿宋_GB2312" w:hAnsi="仿宋" w:eastAsia="仿宋_GB2312" w:cs="仿宋_GB2312"/>
          <w:kern w:val="0"/>
          <w:highlight w:val="none"/>
        </w:rPr>
      </w:pPr>
      <w:r>
        <w:rPr>
          <w:rFonts w:hint="eastAsia" w:ascii="仿宋_GB2312" w:hAnsi="仿宋" w:eastAsia="仿宋_GB2312" w:cs="仿宋_GB2312"/>
          <w:kern w:val="0"/>
          <w:highlight w:val="none"/>
        </w:rPr>
        <w:t>23.1自中标人确定之日起2个工作日内，采购机构通过电子交易平台向中标人发出中标通知书，同时编制发布采购结果公告。采购机构也可以以纸质形式进行中标通知。</w:t>
      </w:r>
    </w:p>
    <w:p w14:paraId="2936EF46">
      <w:pPr>
        <w:pStyle w:val="138"/>
        <w:snapToGrid w:val="0"/>
        <w:spacing w:before="0"/>
        <w:ind w:firstLine="480"/>
        <w:rPr>
          <w:rFonts w:ascii="仿宋_GB2312" w:hAnsi="仿宋" w:eastAsia="仿宋_GB2312" w:cs="仿宋_GB2312"/>
          <w:kern w:val="0"/>
          <w:highlight w:val="none"/>
        </w:rPr>
      </w:pPr>
      <w:r>
        <w:rPr>
          <w:rFonts w:hint="eastAsia" w:ascii="仿宋_GB2312" w:hAnsi="仿宋" w:eastAsia="仿宋_GB2312" w:cs="仿宋_GB2312"/>
          <w:kern w:val="0"/>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B860EC5">
      <w:pPr>
        <w:pStyle w:val="138"/>
        <w:snapToGrid w:val="0"/>
        <w:spacing w:before="0"/>
        <w:ind w:firstLine="480"/>
        <w:rPr>
          <w:rFonts w:ascii="仿宋_GB2312" w:hAnsi="仿宋" w:eastAsia="仿宋_GB2312" w:cs="仿宋_GB2312"/>
          <w:kern w:val="0"/>
          <w:highlight w:val="none"/>
        </w:rPr>
      </w:pPr>
      <w:r>
        <w:rPr>
          <w:rFonts w:hint="eastAsia" w:ascii="仿宋_GB2312" w:hAnsi="仿宋" w:eastAsia="仿宋_GB2312" w:cs="仿宋_GB2312"/>
          <w:kern w:val="0"/>
          <w:highlight w:val="none"/>
        </w:rPr>
        <w:t>23.3公告期限为1个工作日。</w:t>
      </w:r>
    </w:p>
    <w:p w14:paraId="20F17A34">
      <w:pPr>
        <w:snapToGrid w:val="0"/>
        <w:spacing w:line="360" w:lineRule="auto"/>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14:paraId="6AE9E02D">
      <w:pPr>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sz w:val="24"/>
          <w:highlight w:val="none"/>
        </w:rPr>
        <w:t>24.</w:t>
      </w:r>
      <w:r>
        <w:rPr>
          <w:rFonts w:hint="eastAsia" w:ascii="仿宋_GB2312" w:hAnsi="仿宋" w:eastAsia="仿宋_GB2312" w:cs="仿宋_GB2312"/>
          <w:sz w:val="24"/>
          <w:highlight w:val="none"/>
        </w:rPr>
        <w:t>合同主要条款详见第五部分拟签订的合同文本。</w:t>
      </w:r>
    </w:p>
    <w:p w14:paraId="2949FC89">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25.</w:t>
      </w:r>
      <w:r>
        <w:rPr>
          <w:rFonts w:hint="eastAsia" w:ascii="仿宋_GB2312" w:hAnsi="仿宋" w:eastAsia="仿宋_GB2312" w:cs="仿宋_GB2312"/>
          <w:b/>
          <w:szCs w:val="24"/>
          <w:highlight w:val="none"/>
        </w:rPr>
        <w:t>合同的签订</w:t>
      </w:r>
    </w:p>
    <w:p w14:paraId="1669D3B0">
      <w:pPr>
        <w:pStyle w:val="138"/>
        <w:snapToGrid w:val="0"/>
        <w:spacing w:before="0"/>
        <w:ind w:firstLine="480"/>
        <w:rPr>
          <w:rFonts w:ascii="仿宋_GB2312" w:hAnsi="仿宋" w:eastAsia="仿宋_GB2312" w:cs="仿宋_GB2312"/>
          <w:kern w:val="0"/>
          <w:highlight w:val="none"/>
        </w:rPr>
      </w:pPr>
      <w:r>
        <w:rPr>
          <w:rFonts w:hint="eastAsia" w:ascii="仿宋_GB2312" w:hAnsi="仿宋" w:eastAsia="仿宋_GB2312" w:cs="仿宋_GB2312"/>
          <w:kern w:val="0"/>
          <w:highlight w:val="none"/>
        </w:rPr>
        <w:t>25.1 采购人与中标人应当通过电子交易平台在中标通知书发出之日起三十日内，按照招标文件确定的事项签订政府采购合同，并在合同签订之日起2个工作日内依法发布合同公告。</w:t>
      </w:r>
    </w:p>
    <w:p w14:paraId="74EAB816">
      <w:pPr>
        <w:pStyle w:val="138"/>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BA52A30">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14:paraId="3A505991">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14:paraId="3788D955">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14:paraId="18065A90">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26.</w:t>
      </w:r>
      <w:r>
        <w:rPr>
          <w:rFonts w:hint="eastAsia" w:ascii="仿宋_GB2312" w:hAnsi="仿宋" w:eastAsia="仿宋_GB2312" w:cs="仿宋_GB2312"/>
          <w:b/>
          <w:szCs w:val="24"/>
          <w:highlight w:val="none"/>
        </w:rPr>
        <w:t>履约保证金</w:t>
      </w:r>
    </w:p>
    <w:p w14:paraId="46CD0122">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。履约保证金的数额不得超过政府采购合同金额的1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14:paraId="41B13F62">
      <w:pPr>
        <w:tabs>
          <w:tab w:val="left" w:pos="0"/>
        </w:tabs>
        <w:spacing w:line="360" w:lineRule="auto"/>
        <w:ind w:firstLine="482"/>
        <w:rPr>
          <w:rFonts w:ascii="仿宋_GB2312" w:hAnsi="仿宋" w:eastAsia="仿宋_GB2312" w:cs="Helvetica"/>
          <w:kern w:val="0"/>
          <w:sz w:val="24"/>
          <w:highlight w:val="none"/>
        </w:rPr>
      </w:pPr>
      <w:r>
        <w:rPr>
          <w:rFonts w:hint="eastAsia" w:ascii="仿宋_GB2312" w:hAnsi="仿宋" w:eastAsia="仿宋_GB2312" w:cs="Helvetica"/>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D957C3">
      <w:pPr>
        <w:snapToGrid w:val="0"/>
        <w:spacing w:line="360" w:lineRule="auto"/>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八、电子交易活动的中止</w:t>
      </w:r>
    </w:p>
    <w:p w14:paraId="7808A06A">
      <w:pPr>
        <w:pStyle w:val="13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7.</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14:paraId="7DFEF4C5">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14:paraId="390129EB">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14:paraId="7CB1FC0D">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14:paraId="531F7D33">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14:paraId="7A12FEBE">
      <w:pPr>
        <w:pStyle w:val="13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14:paraId="45C3AA78">
      <w:pPr>
        <w:pStyle w:val="13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7E6FA9B6">
      <w:pPr>
        <w:snapToGrid w:val="0"/>
        <w:spacing w:line="360" w:lineRule="auto"/>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 收</w:t>
      </w:r>
    </w:p>
    <w:p w14:paraId="1CCEAF71">
      <w:pPr>
        <w:pStyle w:val="13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29.验收</w:t>
      </w:r>
    </w:p>
    <w:p w14:paraId="402D5380">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E919FD">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14:paraId="7A96B322">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631059">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D76D683">
      <w:pPr>
        <w:tabs>
          <w:tab w:val="left" w:pos="0"/>
        </w:tabs>
        <w:spacing w:line="360" w:lineRule="auto"/>
        <w:ind w:firstLine="480"/>
        <w:rPr>
          <w:rFonts w:ascii="仿宋_GB2312" w:hAnsi="仿宋" w:eastAsia="仿宋_GB2312" w:cs="Helvetica"/>
          <w:kern w:val="0"/>
          <w:sz w:val="24"/>
          <w:highlight w:val="none"/>
        </w:rPr>
        <w:sectPr>
          <w:footerReference r:id="rId8" w:type="first"/>
          <w:footerReference r:id="rId7" w:type="default"/>
          <w:pgSz w:w="11906" w:h="16838"/>
          <w:pgMar w:top="1161" w:right="1361" w:bottom="1361" w:left="1361" w:header="851" w:footer="992" w:gutter="0"/>
          <w:pgNumType w:start="1"/>
          <w:cols w:space="720" w:num="1"/>
          <w:titlePg/>
          <w:docGrid w:linePitch="312" w:charSpace="0"/>
        </w:sectPr>
      </w:pPr>
      <w:bookmarkStart w:id="13" w:name="_Hlt74729768"/>
      <w:bookmarkEnd w:id="13"/>
      <w:bookmarkStart w:id="14" w:name="_Hlt68072998"/>
      <w:bookmarkEnd w:id="14"/>
      <w:bookmarkStart w:id="15" w:name="_Hlt75236101"/>
      <w:bookmarkEnd w:id="15"/>
      <w:bookmarkStart w:id="16" w:name="_Hlt75236290"/>
      <w:bookmarkEnd w:id="16"/>
      <w:bookmarkStart w:id="17" w:name="_Hlt74730295"/>
      <w:bookmarkEnd w:id="17"/>
      <w:bookmarkStart w:id="18" w:name="_Hlt68057669"/>
      <w:bookmarkEnd w:id="18"/>
      <w:bookmarkStart w:id="19" w:name="_Hlt74714665"/>
      <w:bookmarkEnd w:id="19"/>
      <w:bookmarkStart w:id="20" w:name="_Hlt68072990"/>
      <w:bookmarkEnd w:id="20"/>
      <w:bookmarkStart w:id="21" w:name="_Hlt74707468"/>
      <w:bookmarkEnd w:id="21"/>
      <w:bookmarkStart w:id="22" w:name="_Hlt68403820"/>
      <w:bookmarkEnd w:id="22"/>
      <w:bookmarkStart w:id="23" w:name="_Hlt75236011"/>
      <w:bookmarkEnd w:id="23"/>
      <w:bookmarkStart w:id="24" w:name="_Hlt68073093"/>
      <w:bookmarkEnd w:id="24"/>
    </w:p>
    <w:bookmarkEnd w:id="10"/>
    <w:bookmarkEnd w:id="11"/>
    <w:p w14:paraId="43103190">
      <w:pPr>
        <w:spacing w:line="360" w:lineRule="auto"/>
        <w:jc w:val="center"/>
        <w:outlineLvl w:val="0"/>
        <w:rPr>
          <w:rFonts w:ascii="仿宋" w:hAnsi="仿宋" w:eastAsia="仿宋" w:cs="仿宋_GB2312"/>
          <w:b/>
          <w:sz w:val="36"/>
          <w:szCs w:val="36"/>
          <w:highlight w:val="none"/>
        </w:rPr>
      </w:pPr>
      <w:bookmarkStart w:id="25"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14:paraId="5F4A4737">
      <w:pPr>
        <w:adjustRightInd/>
        <w:spacing w:line="360" w:lineRule="auto"/>
        <w:rPr>
          <w:rFonts w:ascii="仿宋" w:hAnsi="仿宋" w:eastAsia="仿宋" w:cs="仿宋"/>
          <w:b/>
          <w:bCs/>
          <w:sz w:val="24"/>
          <w:highlight w:val="none"/>
        </w:rPr>
      </w:pPr>
      <w:r>
        <w:rPr>
          <w:rFonts w:hint="eastAsia" w:ascii="仿宋" w:hAnsi="仿宋" w:eastAsia="仿宋" w:cs="仿宋"/>
          <w:b/>
          <w:bCs/>
          <w:sz w:val="24"/>
          <w:highlight w:val="none"/>
        </w:rPr>
        <w:t>一</w:t>
      </w:r>
      <w:r>
        <w:rPr>
          <w:rFonts w:ascii="仿宋" w:hAnsi="仿宋" w:eastAsia="仿宋" w:cs="仿宋"/>
          <w:b/>
          <w:bCs/>
          <w:sz w:val="24"/>
          <w:highlight w:val="none"/>
        </w:rPr>
        <w:t>、</w:t>
      </w:r>
      <w:r>
        <w:rPr>
          <w:rFonts w:hint="eastAsia" w:ascii="仿宋" w:hAnsi="仿宋" w:eastAsia="仿宋" w:cs="仿宋"/>
          <w:b/>
          <w:bCs/>
          <w:sz w:val="24"/>
          <w:highlight w:val="none"/>
        </w:rPr>
        <w:t>规划</w:t>
      </w:r>
      <w:r>
        <w:rPr>
          <w:rFonts w:ascii="仿宋" w:hAnsi="仿宋" w:eastAsia="仿宋" w:cs="仿宋"/>
          <w:b/>
          <w:bCs/>
          <w:sz w:val="24"/>
          <w:highlight w:val="none"/>
        </w:rPr>
        <w:t>背景</w:t>
      </w:r>
    </w:p>
    <w:p w14:paraId="3F9AE405">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积极响应浙江省委省政府“深入推进新时代‘千万工程’，加快建设现代化美丽城镇，开展城乡风貌整治提升行动，聚力建设高品质美丽城市”的目标，全方位绘就共富大美画卷，特启动江山市城乡风貌样板区项目精提升设计项目。该项目包含仙霞探古县域风貌区、清湖锁钥传统风貌区的精提升设计。</w:t>
      </w:r>
    </w:p>
    <w:p w14:paraId="342A61E5">
      <w:pPr>
        <w:pStyle w:val="869"/>
        <w:ind w:firstLine="480" w:firstLineChars="200"/>
        <w:jc w:val="left"/>
        <w:rPr>
          <w:rFonts w:ascii="仿宋" w:hAnsi="仿宋" w:eastAsia="仿宋" w:cs="仿宋"/>
          <w:highlight w:val="none"/>
        </w:rPr>
      </w:pPr>
      <w:r>
        <w:rPr>
          <w:rFonts w:hint="eastAsia" w:ascii="仿宋" w:hAnsi="仿宋" w:eastAsia="仿宋" w:cs="仿宋"/>
          <w:highlight w:val="none"/>
        </w:rPr>
        <w:t>2.仙霞探古县域风貌区位于浙、闽、赣三省交汇的仙霞山脉中，有着“浙西南锁钥”这一称号。区域内既有仙霞岭自然保护区、美丽河湖等自然生态风光，又有廿八都古镇、古村、古关、非遗文化等特色文化遗存具有独特魅力。样板区的进一步提升，可推动“省际旅游旗舰区、康养运动引领区、生态产业示范区”集聚建设，打造“一带连三省、古道显大美、多点展古韵”的风貌大蓝图，铸就“省际共富”的输出效应。</w:t>
      </w:r>
    </w:p>
    <w:p w14:paraId="58FA4C02">
      <w:pPr>
        <w:pStyle w:val="869"/>
        <w:ind w:firstLine="480" w:firstLineChars="200"/>
        <w:jc w:val="left"/>
        <w:rPr>
          <w:rFonts w:ascii="仿宋" w:hAnsi="仿宋" w:eastAsia="仿宋" w:cs="仿宋"/>
          <w:highlight w:val="none"/>
        </w:rPr>
      </w:pPr>
      <w:r>
        <w:rPr>
          <w:rFonts w:hint="eastAsia" w:ascii="仿宋" w:hAnsi="仿宋" w:eastAsia="仿宋" w:cs="仿宋"/>
          <w:highlight w:val="none"/>
        </w:rPr>
        <w:t>3.清湖锁钥传统风貌区位于江山市中部，山水基底优越，北邻江山港、南靠心航山，曾是浙西南水陆交通重要枢纽、浙闽赣三省边境商业要冲、海上丝绸之路首个节点，为浙江省省级历史文化名镇，也是城郊旅游型景区。</w:t>
      </w:r>
    </w:p>
    <w:p w14:paraId="1542BCF3">
      <w:pPr>
        <w:pStyle w:val="2"/>
        <w:ind w:firstLine="0"/>
        <w:rPr>
          <w:rFonts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二</w:t>
      </w:r>
      <w:r>
        <w:rPr>
          <w:rFonts w:ascii="仿宋" w:hAnsi="仿宋" w:eastAsia="仿宋" w:cs="仿宋"/>
          <w:b/>
          <w:bCs/>
          <w:kern w:val="2"/>
          <w:sz w:val="24"/>
          <w:szCs w:val="24"/>
          <w:highlight w:val="none"/>
        </w:rPr>
        <w:t>、项目范围</w:t>
      </w:r>
    </w:p>
    <w:p w14:paraId="3C57700C">
      <w:pPr>
        <w:pStyle w:val="869"/>
        <w:ind w:firstLine="480" w:firstLineChars="200"/>
        <w:jc w:val="left"/>
        <w:rPr>
          <w:rFonts w:ascii="仿宋" w:hAnsi="仿宋" w:eastAsia="仿宋" w:cs="仿宋"/>
          <w:color w:val="FF0000"/>
          <w:highlight w:val="none"/>
        </w:rPr>
      </w:pPr>
      <w:r>
        <w:rPr>
          <w:rFonts w:hint="eastAsia" w:ascii="仿宋" w:hAnsi="仿宋" w:eastAsia="仿宋" w:cs="仿宋"/>
          <w:color w:val="auto"/>
          <w:highlight w:val="none"/>
        </w:rPr>
        <w:t>1.江山仙霞探古县域风貌区面积约为23</w:t>
      </w:r>
      <w:r>
        <w:rPr>
          <w:rFonts w:ascii="仿宋" w:hAnsi="仿宋" w:eastAsia="仿宋" w:cs="仿宋"/>
          <w:color w:val="auto"/>
          <w:highlight w:val="none"/>
        </w:rPr>
        <w:t>00</w:t>
      </w:r>
      <w:r>
        <w:rPr>
          <w:rFonts w:hint="eastAsia" w:ascii="仿宋" w:hAnsi="仿宋" w:eastAsia="仿宋" w:cs="仿宋"/>
          <w:color w:val="auto"/>
          <w:highlight w:val="none"/>
        </w:rPr>
        <w:t>公顷，涉及城镇2个镇、1个乡、7个村。其中镇乡包括廿八都镇区、保安集镇区、峡口镇区，村庄包括花桥村、枫溪村、浔里村、化龙溪村（裴家地自然村、龙井自然村）、西洋村、三卿口村、枫石村。</w:t>
      </w:r>
    </w:p>
    <w:p w14:paraId="017257ED">
      <w:pPr>
        <w:pStyle w:val="869"/>
        <w:ind w:firstLine="480" w:firstLineChars="200"/>
        <w:jc w:val="left"/>
        <w:rPr>
          <w:rFonts w:ascii="仿宋" w:hAnsi="仿宋" w:eastAsia="仿宋" w:cs="仿宋"/>
          <w:highlight w:val="none"/>
        </w:rPr>
      </w:pPr>
      <w:r>
        <w:rPr>
          <w:rFonts w:hint="eastAsia" w:ascii="仿宋" w:hAnsi="仿宋" w:eastAsia="仿宋" w:cs="仿宋"/>
          <w:highlight w:val="none"/>
        </w:rPr>
        <w:t>2.江山清湖锁钥传统风貌区面积约20公顷，范围北至须江、西至航山、东南至401乡道（水张线），范围内包含清一村古村、清二村古村、清三村古村。</w:t>
      </w:r>
    </w:p>
    <w:p w14:paraId="1AA3D13A">
      <w:pPr>
        <w:pStyle w:val="2"/>
        <w:ind w:firstLine="0"/>
        <w:rPr>
          <w:rFonts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三、编制要求</w:t>
      </w:r>
    </w:p>
    <w:p w14:paraId="199E6568">
      <w:pPr>
        <w:pStyle w:val="869"/>
        <w:ind w:firstLine="480" w:firstLineChars="200"/>
        <w:jc w:val="left"/>
        <w:rPr>
          <w:rFonts w:ascii="仿宋" w:hAnsi="仿宋" w:eastAsia="仿宋" w:cs="仿宋"/>
          <w:highlight w:val="none"/>
        </w:rPr>
      </w:pPr>
      <w:r>
        <w:rPr>
          <w:rFonts w:hint="eastAsia" w:ascii="仿宋" w:hAnsi="仿宋" w:eastAsia="仿宋" w:cs="仿宋"/>
          <w:highlight w:val="none"/>
        </w:rPr>
        <w:t>1.项目应当实现以下功能和目标：</w:t>
      </w:r>
    </w:p>
    <w:p w14:paraId="6CA502C2">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1.1风貌区建设基础评价及特征总结；</w:t>
      </w:r>
    </w:p>
    <w:p w14:paraId="1167C8F9">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1.2风貌区精提升建设方向及目标；</w:t>
      </w:r>
    </w:p>
    <w:p w14:paraId="5595B752">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1.3风貌区精提升重要节点概念性方案设计；</w:t>
      </w:r>
    </w:p>
    <w:p w14:paraId="6BA6ADD6">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1.4风貌区精提升措施与项目安排。按照目标导向、问题导向的要求提出精提升整治行动安排，并落实项目，包括项目数量、类型、建设时序、投资规模预算等；</w:t>
      </w:r>
    </w:p>
    <w:p w14:paraId="7467DDE7">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1.5风貌区精提升典型案例；</w:t>
      </w:r>
    </w:p>
    <w:p w14:paraId="4FB8EE2A">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1.6明确风貌区精提升建设的保障与支撑。</w:t>
      </w:r>
    </w:p>
    <w:p w14:paraId="049595DB">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2.需满足质量、服务、安全、时限等要求：</w:t>
      </w:r>
    </w:p>
    <w:p w14:paraId="79A2A8CE">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2.1项目内容深度满足委托方工作要求，且具有可实施性。本次精提升设计工作全力打造城乡风貌整治提升、高品质美丽城市建设的江山样板，促进省际地区的风貌建设经验模式输出。</w:t>
      </w:r>
    </w:p>
    <w:p w14:paraId="7032D427">
      <w:pPr>
        <w:snapToGrid w:val="0"/>
        <w:spacing w:line="264"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2.2依据委托方的需求及时提供咨询服务，做好委托方参谋，服务到位率达至 100%；为相关规划提供技术咨询服务；建立长效沟通平台，及时解决委托方提出的疑问。项目推进过程需遵循国家及行业相关的法律法规、政策标准。做好涉密数据和信息的保密工作，确保敏感数据在整个项目生命周期内不被非法获取、泄露或滥用‌。签订合同后45天内完成江山市城乡风貌样板区项目精提升设计项目。</w:t>
      </w:r>
    </w:p>
    <w:p w14:paraId="6901DCF8">
      <w:pPr>
        <w:snapToGrid w:val="0"/>
        <w:spacing w:line="264" w:lineRule="auto"/>
        <w:jc w:val="center"/>
        <w:rPr>
          <w:rFonts w:ascii="仿宋" w:hAnsi="仿宋" w:eastAsia="仿宋" w:cs="仿宋_GB2312"/>
          <w:b/>
          <w:sz w:val="36"/>
          <w:szCs w:val="36"/>
          <w:highlight w:val="none"/>
        </w:rPr>
      </w:pPr>
      <w:r>
        <w:rPr>
          <w:rFonts w:ascii="仿宋" w:hAnsi="仿宋" w:eastAsia="仿宋" w:cs="仿宋_GB2312"/>
          <w:b/>
          <w:sz w:val="24"/>
          <w:highlight w:val="none"/>
        </w:rPr>
        <w:br w:type="page"/>
      </w: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6" w:name="_Toc184313282"/>
      <w:bookmarkEnd w:id="26"/>
      <w:bookmarkStart w:id="27" w:name="_Toc184313306"/>
      <w:bookmarkEnd w:id="27"/>
      <w:bookmarkStart w:id="28" w:name="_Toc184313281"/>
      <w:bookmarkEnd w:id="28"/>
      <w:bookmarkStart w:id="29" w:name="_Toc184312090"/>
      <w:bookmarkEnd w:id="29"/>
      <w:bookmarkStart w:id="30" w:name="_Toc184314419"/>
      <w:bookmarkEnd w:id="30"/>
      <w:bookmarkStart w:id="31" w:name="_Toc184313257"/>
      <w:bookmarkEnd w:id="31"/>
      <w:bookmarkStart w:id="32" w:name="_Toc184312075"/>
      <w:bookmarkEnd w:id="32"/>
      <w:bookmarkStart w:id="33" w:name="_Toc184314456"/>
      <w:bookmarkEnd w:id="33"/>
      <w:bookmarkStart w:id="34" w:name="_Toc184313269"/>
      <w:bookmarkEnd w:id="34"/>
      <w:bookmarkStart w:id="35" w:name="_Toc184313251"/>
      <w:bookmarkEnd w:id="35"/>
      <w:bookmarkStart w:id="36" w:name="_Toc184313304"/>
      <w:bookmarkEnd w:id="36"/>
      <w:bookmarkStart w:id="37" w:name="_Toc184308099"/>
      <w:bookmarkEnd w:id="37"/>
      <w:bookmarkStart w:id="38" w:name="_Toc184313258"/>
      <w:bookmarkEnd w:id="38"/>
      <w:bookmarkStart w:id="39" w:name="_Toc184312069"/>
      <w:bookmarkEnd w:id="39"/>
      <w:bookmarkStart w:id="40" w:name="_Toc184308081"/>
      <w:bookmarkEnd w:id="40"/>
      <w:bookmarkStart w:id="41" w:name="_Toc184310276"/>
      <w:bookmarkEnd w:id="41"/>
      <w:bookmarkStart w:id="42" w:name="_Toc184308105"/>
      <w:bookmarkEnd w:id="42"/>
      <w:bookmarkStart w:id="43" w:name="_Toc184314443"/>
      <w:bookmarkEnd w:id="43"/>
      <w:bookmarkStart w:id="44" w:name="_Toc184308079"/>
      <w:bookmarkEnd w:id="44"/>
      <w:bookmarkStart w:id="45" w:name="_Toc184313286"/>
      <w:bookmarkEnd w:id="45"/>
      <w:bookmarkStart w:id="46" w:name="_Toc184312135"/>
      <w:bookmarkEnd w:id="46"/>
      <w:bookmarkStart w:id="47" w:name="_Toc184308071"/>
      <w:bookmarkEnd w:id="47"/>
      <w:bookmarkStart w:id="48" w:name="_Toc184310337"/>
      <w:bookmarkEnd w:id="48"/>
      <w:bookmarkStart w:id="49" w:name="_Toc184308056"/>
      <w:bookmarkEnd w:id="49"/>
      <w:bookmarkStart w:id="50" w:name="_Toc184312084"/>
      <w:bookmarkEnd w:id="50"/>
      <w:bookmarkStart w:id="51" w:name="_Toc184310281"/>
      <w:bookmarkEnd w:id="51"/>
      <w:bookmarkStart w:id="52" w:name="_Toc184313309"/>
      <w:bookmarkEnd w:id="52"/>
      <w:bookmarkStart w:id="53" w:name="_Toc184313255"/>
      <w:bookmarkEnd w:id="53"/>
      <w:bookmarkStart w:id="54" w:name="_Toc184310344"/>
      <w:bookmarkEnd w:id="54"/>
      <w:bookmarkStart w:id="55" w:name="_Toc184310290"/>
      <w:bookmarkEnd w:id="55"/>
      <w:bookmarkStart w:id="56" w:name="_Toc184313262"/>
      <w:bookmarkEnd w:id="56"/>
      <w:bookmarkStart w:id="57" w:name="_Toc184314445"/>
      <w:bookmarkEnd w:id="57"/>
      <w:bookmarkStart w:id="58" w:name="_Toc184314457"/>
      <w:bookmarkEnd w:id="58"/>
      <w:bookmarkStart w:id="59" w:name="_Toc184308047"/>
      <w:bookmarkEnd w:id="59"/>
      <w:bookmarkStart w:id="60" w:name="_Toc184313273"/>
      <w:bookmarkEnd w:id="60"/>
      <w:bookmarkStart w:id="61" w:name="_Toc184312079"/>
      <w:bookmarkEnd w:id="61"/>
      <w:bookmarkStart w:id="62" w:name="_Toc184308036"/>
      <w:bookmarkEnd w:id="62"/>
      <w:bookmarkStart w:id="63" w:name="_Toc184314471"/>
      <w:bookmarkEnd w:id="63"/>
      <w:bookmarkStart w:id="64" w:name="_Toc184313272"/>
      <w:bookmarkEnd w:id="64"/>
      <w:bookmarkStart w:id="65" w:name="_Toc184310285"/>
      <w:bookmarkEnd w:id="65"/>
      <w:bookmarkStart w:id="66" w:name="_Toc184310272"/>
      <w:bookmarkEnd w:id="66"/>
      <w:bookmarkStart w:id="67" w:name="_Toc184310338"/>
      <w:bookmarkEnd w:id="67"/>
      <w:bookmarkStart w:id="68" w:name="_Toc184312109"/>
      <w:bookmarkEnd w:id="68"/>
      <w:bookmarkStart w:id="69" w:name="_Toc184312117"/>
      <w:bookmarkEnd w:id="69"/>
      <w:bookmarkStart w:id="70" w:name="_Toc184313298"/>
      <w:bookmarkEnd w:id="70"/>
      <w:bookmarkStart w:id="71" w:name="_Toc184310301"/>
      <w:bookmarkEnd w:id="71"/>
      <w:bookmarkStart w:id="72" w:name="_Toc184313239"/>
      <w:bookmarkEnd w:id="72"/>
      <w:bookmarkStart w:id="73" w:name="_Toc184314446"/>
      <w:bookmarkEnd w:id="73"/>
      <w:bookmarkStart w:id="74" w:name="_Toc184312097"/>
      <w:bookmarkEnd w:id="74"/>
      <w:bookmarkStart w:id="75" w:name="_Toc184308055"/>
      <w:bookmarkEnd w:id="75"/>
      <w:bookmarkStart w:id="76" w:name="_Toc184313261"/>
      <w:bookmarkEnd w:id="76"/>
      <w:bookmarkStart w:id="77" w:name="_Toc184312080"/>
      <w:bookmarkEnd w:id="77"/>
      <w:bookmarkStart w:id="78" w:name="_Toc184314451"/>
      <w:bookmarkEnd w:id="78"/>
      <w:bookmarkStart w:id="79" w:name="_Toc184308090"/>
      <w:bookmarkEnd w:id="79"/>
      <w:bookmarkStart w:id="80" w:name="_Toc184312107"/>
      <w:bookmarkEnd w:id="80"/>
      <w:bookmarkStart w:id="81" w:name="_Toc184308064"/>
      <w:bookmarkEnd w:id="81"/>
      <w:bookmarkStart w:id="82" w:name="_Toc184308052"/>
      <w:bookmarkEnd w:id="82"/>
      <w:bookmarkStart w:id="83" w:name="_Toc184308058"/>
      <w:bookmarkEnd w:id="83"/>
      <w:bookmarkStart w:id="84" w:name="_Toc184314472"/>
      <w:bookmarkEnd w:id="84"/>
      <w:bookmarkStart w:id="85" w:name="_Toc184308061"/>
      <w:bookmarkEnd w:id="85"/>
      <w:bookmarkStart w:id="86" w:name="_Toc184308097"/>
      <w:bookmarkEnd w:id="86"/>
      <w:bookmarkStart w:id="87" w:name="_Toc184310312"/>
      <w:bookmarkEnd w:id="87"/>
      <w:bookmarkStart w:id="88" w:name="_Toc184310330"/>
      <w:bookmarkEnd w:id="88"/>
      <w:bookmarkStart w:id="89" w:name="_Toc184312071"/>
      <w:bookmarkEnd w:id="89"/>
      <w:bookmarkStart w:id="90" w:name="_Toc184313285"/>
      <w:bookmarkEnd w:id="90"/>
      <w:bookmarkStart w:id="91" w:name="_Toc184310305"/>
      <w:bookmarkEnd w:id="91"/>
      <w:bookmarkStart w:id="92" w:name="_Toc184314433"/>
      <w:bookmarkEnd w:id="92"/>
      <w:bookmarkStart w:id="93" w:name="_Toc184313245"/>
      <w:bookmarkEnd w:id="93"/>
      <w:bookmarkStart w:id="94" w:name="_Toc184312118"/>
      <w:bookmarkEnd w:id="94"/>
      <w:bookmarkStart w:id="95" w:name="_Toc184310340"/>
      <w:bookmarkEnd w:id="95"/>
      <w:bookmarkStart w:id="96" w:name="_Toc184313301"/>
      <w:bookmarkEnd w:id="96"/>
      <w:bookmarkStart w:id="97" w:name="_Toc184314477"/>
      <w:bookmarkEnd w:id="97"/>
      <w:bookmarkStart w:id="98" w:name="_Toc184312077"/>
      <w:bookmarkEnd w:id="98"/>
      <w:bookmarkStart w:id="99" w:name="_Toc184312124"/>
      <w:bookmarkEnd w:id="99"/>
      <w:bookmarkStart w:id="100" w:name="_Toc184314425"/>
      <w:bookmarkEnd w:id="100"/>
      <w:bookmarkStart w:id="101" w:name="_Toc184310295"/>
      <w:bookmarkEnd w:id="101"/>
      <w:bookmarkStart w:id="102" w:name="_Toc184313294"/>
      <w:bookmarkEnd w:id="102"/>
      <w:bookmarkStart w:id="103" w:name="_Toc184313253"/>
      <w:bookmarkEnd w:id="103"/>
      <w:bookmarkStart w:id="104" w:name="_Toc184308048"/>
      <w:bookmarkEnd w:id="104"/>
      <w:bookmarkStart w:id="105" w:name="_Toc184313280"/>
      <w:bookmarkEnd w:id="105"/>
      <w:bookmarkStart w:id="106" w:name="_Toc184314413"/>
      <w:bookmarkEnd w:id="106"/>
      <w:bookmarkStart w:id="107" w:name="_Toc184313302"/>
      <w:bookmarkEnd w:id="107"/>
      <w:bookmarkStart w:id="108" w:name="_Toc184310286"/>
      <w:bookmarkEnd w:id="108"/>
      <w:bookmarkStart w:id="109" w:name="_Toc184313277"/>
      <w:bookmarkEnd w:id="109"/>
      <w:bookmarkStart w:id="110" w:name="_Toc184313267"/>
      <w:bookmarkEnd w:id="110"/>
      <w:bookmarkStart w:id="111" w:name="_Toc184308085"/>
      <w:bookmarkEnd w:id="111"/>
      <w:bookmarkStart w:id="112" w:name="_Toc184308100"/>
      <w:bookmarkEnd w:id="112"/>
      <w:bookmarkStart w:id="113" w:name="_Toc184308076"/>
      <w:bookmarkEnd w:id="113"/>
      <w:bookmarkStart w:id="114" w:name="_Toc184314476"/>
      <w:bookmarkEnd w:id="114"/>
      <w:bookmarkStart w:id="115" w:name="_Toc184308094"/>
      <w:bookmarkEnd w:id="115"/>
      <w:bookmarkStart w:id="116" w:name="_Toc184308038"/>
      <w:bookmarkEnd w:id="116"/>
      <w:bookmarkStart w:id="117" w:name="_Toc184314462"/>
      <w:bookmarkEnd w:id="117"/>
      <w:bookmarkStart w:id="118" w:name="_Toc184312136"/>
      <w:bookmarkEnd w:id="118"/>
      <w:bookmarkStart w:id="119" w:name="_Toc184314439"/>
      <w:bookmarkEnd w:id="119"/>
      <w:bookmarkStart w:id="120" w:name="_Toc184308106"/>
      <w:bookmarkEnd w:id="120"/>
      <w:bookmarkStart w:id="121" w:name="_Toc184313264"/>
      <w:bookmarkEnd w:id="121"/>
      <w:bookmarkStart w:id="122" w:name="_Toc184310311"/>
      <w:bookmarkEnd w:id="122"/>
      <w:bookmarkStart w:id="123" w:name="_Toc184313293"/>
      <w:bookmarkEnd w:id="123"/>
      <w:bookmarkStart w:id="124" w:name="_Toc184308096"/>
      <w:bookmarkEnd w:id="124"/>
      <w:bookmarkStart w:id="125" w:name="_Toc184308098"/>
      <w:bookmarkEnd w:id="125"/>
      <w:bookmarkStart w:id="126" w:name="_Toc184314434"/>
      <w:bookmarkEnd w:id="126"/>
      <w:bookmarkStart w:id="127" w:name="_Toc184314422"/>
      <w:bookmarkEnd w:id="127"/>
      <w:bookmarkStart w:id="128" w:name="_Toc184310317"/>
      <w:bookmarkEnd w:id="128"/>
      <w:bookmarkStart w:id="129" w:name="_Toc184314444"/>
      <w:bookmarkEnd w:id="129"/>
      <w:bookmarkStart w:id="130" w:name="_Toc184308065"/>
      <w:bookmarkEnd w:id="130"/>
      <w:bookmarkStart w:id="131" w:name="_Toc184308050"/>
      <w:bookmarkEnd w:id="131"/>
      <w:bookmarkStart w:id="132" w:name="_Toc184312138"/>
      <w:bookmarkEnd w:id="132"/>
      <w:bookmarkStart w:id="133" w:name="_Toc184313271"/>
      <w:bookmarkEnd w:id="133"/>
      <w:bookmarkStart w:id="134" w:name="_Toc184312111"/>
      <w:bookmarkEnd w:id="134"/>
      <w:bookmarkStart w:id="135" w:name="_Toc184313246"/>
      <w:bookmarkEnd w:id="135"/>
      <w:bookmarkStart w:id="136" w:name="_Toc184310336"/>
      <w:bookmarkEnd w:id="136"/>
      <w:bookmarkStart w:id="137" w:name="_Toc184313288"/>
      <w:bookmarkEnd w:id="137"/>
      <w:bookmarkStart w:id="138" w:name="_Toc184312076"/>
      <w:bookmarkEnd w:id="138"/>
      <w:bookmarkStart w:id="139" w:name="_Toc184314420"/>
      <w:bookmarkEnd w:id="139"/>
      <w:bookmarkStart w:id="140" w:name="_Toc184312094"/>
      <w:bookmarkEnd w:id="140"/>
      <w:bookmarkStart w:id="141" w:name="_Toc184312119"/>
      <w:bookmarkEnd w:id="141"/>
      <w:bookmarkStart w:id="142" w:name="_Toc184314449"/>
      <w:bookmarkEnd w:id="142"/>
      <w:bookmarkStart w:id="143" w:name="_Toc184308046"/>
      <w:bookmarkEnd w:id="143"/>
      <w:bookmarkStart w:id="144" w:name="_Toc184308102"/>
      <w:bookmarkEnd w:id="144"/>
      <w:bookmarkStart w:id="145" w:name="_Toc184313238"/>
      <w:bookmarkEnd w:id="145"/>
      <w:bookmarkStart w:id="146" w:name="_Toc184313270"/>
      <w:bookmarkEnd w:id="146"/>
      <w:bookmarkStart w:id="147" w:name="_Toc184310326"/>
      <w:bookmarkEnd w:id="147"/>
      <w:bookmarkStart w:id="148" w:name="_Toc184312122"/>
      <w:bookmarkEnd w:id="148"/>
      <w:bookmarkStart w:id="149" w:name="_Toc184310325"/>
      <w:bookmarkEnd w:id="149"/>
      <w:bookmarkStart w:id="150" w:name="_Toc184314447"/>
      <w:bookmarkEnd w:id="150"/>
      <w:bookmarkStart w:id="151" w:name="_Toc184310339"/>
      <w:bookmarkEnd w:id="151"/>
      <w:bookmarkStart w:id="152" w:name="_Toc184308091"/>
      <w:bookmarkEnd w:id="152"/>
      <w:bookmarkStart w:id="153" w:name="_Toc184312123"/>
      <w:bookmarkEnd w:id="153"/>
      <w:bookmarkStart w:id="154" w:name="_Toc184308089"/>
      <w:bookmarkEnd w:id="154"/>
      <w:bookmarkStart w:id="155" w:name="_Toc184313299"/>
      <w:bookmarkEnd w:id="155"/>
      <w:bookmarkStart w:id="156" w:name="_Toc184312132"/>
      <w:bookmarkEnd w:id="156"/>
      <w:bookmarkStart w:id="157" w:name="_Toc184312113"/>
      <w:bookmarkEnd w:id="157"/>
      <w:bookmarkStart w:id="158" w:name="_Toc184312100"/>
      <w:bookmarkEnd w:id="158"/>
      <w:bookmarkStart w:id="159" w:name="_Toc184314448"/>
      <w:bookmarkEnd w:id="159"/>
      <w:bookmarkStart w:id="160" w:name="_Toc184312110"/>
      <w:bookmarkEnd w:id="160"/>
      <w:bookmarkStart w:id="161" w:name="_Toc184314416"/>
      <w:bookmarkEnd w:id="161"/>
      <w:bookmarkStart w:id="162" w:name="_Toc184308073"/>
      <w:bookmarkEnd w:id="162"/>
      <w:bookmarkStart w:id="163" w:name="_Toc184310313"/>
      <w:bookmarkEnd w:id="163"/>
      <w:bookmarkStart w:id="164" w:name="_Toc184310328"/>
      <w:bookmarkEnd w:id="164"/>
      <w:bookmarkStart w:id="165" w:name="_Toc184310280"/>
      <w:bookmarkEnd w:id="165"/>
      <w:bookmarkStart w:id="166" w:name="_Toc184314475"/>
      <w:bookmarkEnd w:id="166"/>
      <w:bookmarkStart w:id="167" w:name="_Toc184312114"/>
      <w:bookmarkEnd w:id="167"/>
      <w:bookmarkStart w:id="168" w:name="_Toc184308101"/>
      <w:bookmarkEnd w:id="168"/>
      <w:bookmarkStart w:id="169" w:name="_Toc184314432"/>
      <w:bookmarkEnd w:id="169"/>
      <w:bookmarkStart w:id="170" w:name="_Toc184310310"/>
      <w:bookmarkEnd w:id="170"/>
      <w:bookmarkStart w:id="171" w:name="_Toc184310303"/>
      <w:bookmarkEnd w:id="171"/>
      <w:bookmarkStart w:id="172" w:name="_Toc184314415"/>
      <w:bookmarkEnd w:id="172"/>
      <w:bookmarkStart w:id="173" w:name="_Toc184310298"/>
      <w:bookmarkEnd w:id="173"/>
      <w:bookmarkStart w:id="174" w:name="_Toc184314465"/>
      <w:bookmarkEnd w:id="174"/>
      <w:bookmarkStart w:id="175" w:name="_Toc184312121"/>
      <w:bookmarkEnd w:id="175"/>
      <w:bookmarkStart w:id="176" w:name="_Toc184308072"/>
      <w:bookmarkEnd w:id="176"/>
      <w:bookmarkStart w:id="177" w:name="_Toc184313263"/>
      <w:bookmarkEnd w:id="177"/>
      <w:bookmarkStart w:id="178" w:name="_Toc184308088"/>
      <w:bookmarkEnd w:id="178"/>
      <w:bookmarkStart w:id="179" w:name="_Toc184313256"/>
      <w:bookmarkEnd w:id="179"/>
      <w:bookmarkStart w:id="180" w:name="_Toc184308078"/>
      <w:bookmarkEnd w:id="180"/>
      <w:bookmarkStart w:id="181" w:name="_Toc184308040"/>
      <w:bookmarkEnd w:id="181"/>
      <w:bookmarkStart w:id="182" w:name="_Toc184310342"/>
      <w:bookmarkEnd w:id="182"/>
      <w:bookmarkStart w:id="183" w:name="_Toc184308041"/>
      <w:bookmarkEnd w:id="183"/>
      <w:bookmarkStart w:id="184" w:name="_Toc184310277"/>
      <w:bookmarkEnd w:id="184"/>
      <w:bookmarkStart w:id="185" w:name="_Toc184308039"/>
      <w:bookmarkEnd w:id="185"/>
      <w:bookmarkStart w:id="186" w:name="_Toc184308067"/>
      <w:bookmarkEnd w:id="186"/>
      <w:bookmarkStart w:id="187" w:name="_Toc184314461"/>
      <w:bookmarkEnd w:id="187"/>
      <w:bookmarkStart w:id="188" w:name="_Toc184313283"/>
      <w:bookmarkEnd w:id="188"/>
      <w:bookmarkStart w:id="189" w:name="_Toc184312095"/>
      <w:bookmarkEnd w:id="189"/>
      <w:bookmarkStart w:id="190" w:name="_Toc184312070"/>
      <w:bookmarkEnd w:id="190"/>
      <w:bookmarkStart w:id="191" w:name="_Toc184313260"/>
      <w:bookmarkEnd w:id="191"/>
      <w:bookmarkStart w:id="192" w:name="_Toc184310318"/>
      <w:bookmarkEnd w:id="192"/>
      <w:bookmarkStart w:id="193" w:name="_Toc184314454"/>
      <w:bookmarkEnd w:id="193"/>
      <w:bookmarkStart w:id="194" w:name="_Toc184312139"/>
      <w:bookmarkEnd w:id="194"/>
      <w:bookmarkStart w:id="195" w:name="_Toc184310302"/>
      <w:bookmarkEnd w:id="195"/>
      <w:bookmarkStart w:id="196" w:name="_Toc184313275"/>
      <w:bookmarkEnd w:id="196"/>
      <w:bookmarkStart w:id="197" w:name="_Toc184312105"/>
      <w:bookmarkEnd w:id="197"/>
      <w:bookmarkStart w:id="198" w:name="_Toc184310278"/>
      <w:bookmarkEnd w:id="198"/>
      <w:bookmarkStart w:id="199" w:name="_Toc184310273"/>
      <w:bookmarkEnd w:id="199"/>
      <w:bookmarkStart w:id="200" w:name="_Toc184313289"/>
      <w:bookmarkEnd w:id="200"/>
      <w:bookmarkStart w:id="201" w:name="_Toc184308059"/>
      <w:bookmarkEnd w:id="201"/>
      <w:bookmarkStart w:id="202" w:name="_Toc184314458"/>
      <w:bookmarkEnd w:id="202"/>
      <w:bookmarkStart w:id="203" w:name="_Toc184314463"/>
      <w:bookmarkEnd w:id="203"/>
      <w:bookmarkStart w:id="204" w:name="_Toc184312096"/>
      <w:bookmarkEnd w:id="204"/>
      <w:bookmarkStart w:id="205" w:name="_Toc184314426"/>
      <w:bookmarkEnd w:id="205"/>
      <w:bookmarkStart w:id="206" w:name="_Toc184312072"/>
      <w:bookmarkEnd w:id="206"/>
      <w:bookmarkStart w:id="207" w:name="_Toc184312087"/>
      <w:bookmarkEnd w:id="207"/>
      <w:bookmarkStart w:id="208" w:name="_Toc184314429"/>
      <w:bookmarkEnd w:id="208"/>
      <w:bookmarkStart w:id="209" w:name="_Toc184308066"/>
      <w:bookmarkEnd w:id="209"/>
      <w:bookmarkStart w:id="210" w:name="_Toc184312085"/>
      <w:bookmarkEnd w:id="210"/>
      <w:bookmarkStart w:id="211" w:name="_Toc184314460"/>
      <w:bookmarkEnd w:id="211"/>
      <w:bookmarkStart w:id="212" w:name="_Toc184313268"/>
      <w:bookmarkEnd w:id="212"/>
      <w:bookmarkStart w:id="213" w:name="_Toc184310332"/>
      <w:bookmarkEnd w:id="213"/>
      <w:bookmarkStart w:id="214" w:name="_Toc184313249"/>
      <w:bookmarkEnd w:id="214"/>
      <w:bookmarkStart w:id="215" w:name="_Toc184314440"/>
      <w:bookmarkEnd w:id="215"/>
      <w:bookmarkStart w:id="216" w:name="_Toc184314474"/>
      <w:bookmarkEnd w:id="216"/>
      <w:bookmarkStart w:id="217" w:name="_Toc184314424"/>
      <w:bookmarkEnd w:id="217"/>
      <w:bookmarkStart w:id="218" w:name="_Toc184312126"/>
      <w:bookmarkEnd w:id="218"/>
      <w:bookmarkStart w:id="219" w:name="_Toc184314436"/>
      <w:bookmarkEnd w:id="219"/>
      <w:bookmarkStart w:id="220" w:name="_Toc184313265"/>
      <w:bookmarkEnd w:id="220"/>
      <w:bookmarkStart w:id="221" w:name="_Toc184310289"/>
      <w:bookmarkEnd w:id="221"/>
      <w:bookmarkStart w:id="222" w:name="_Toc184310308"/>
      <w:bookmarkEnd w:id="222"/>
      <w:bookmarkStart w:id="223" w:name="_Toc184310288"/>
      <w:bookmarkEnd w:id="223"/>
      <w:bookmarkStart w:id="224" w:name="_Toc184310274"/>
      <w:bookmarkEnd w:id="224"/>
      <w:bookmarkStart w:id="225" w:name="_Toc184310324"/>
      <w:bookmarkEnd w:id="225"/>
      <w:bookmarkStart w:id="226" w:name="_Toc184310316"/>
      <w:bookmarkEnd w:id="226"/>
      <w:bookmarkStart w:id="227" w:name="_Toc184314441"/>
      <w:bookmarkEnd w:id="227"/>
      <w:bookmarkStart w:id="228" w:name="_Toc184313242"/>
      <w:bookmarkEnd w:id="228"/>
      <w:bookmarkStart w:id="229" w:name="_Toc184308044"/>
      <w:bookmarkEnd w:id="229"/>
      <w:bookmarkStart w:id="230" w:name="_Toc184312074"/>
      <w:bookmarkEnd w:id="230"/>
      <w:bookmarkStart w:id="231" w:name="_Toc184312068"/>
      <w:bookmarkEnd w:id="231"/>
      <w:bookmarkStart w:id="232" w:name="_Toc184308093"/>
      <w:bookmarkEnd w:id="232"/>
      <w:bookmarkStart w:id="233" w:name="_Toc184314438"/>
      <w:bookmarkEnd w:id="233"/>
      <w:bookmarkStart w:id="234" w:name="_Toc184310296"/>
      <w:bookmarkEnd w:id="234"/>
      <w:bookmarkStart w:id="235" w:name="_Toc184314466"/>
      <w:bookmarkEnd w:id="235"/>
      <w:bookmarkStart w:id="236" w:name="_Toc184314414"/>
      <w:bookmarkEnd w:id="236"/>
      <w:bookmarkStart w:id="237" w:name="_Toc184312128"/>
      <w:bookmarkEnd w:id="237"/>
      <w:bookmarkStart w:id="238" w:name="_Toc184310323"/>
      <w:bookmarkEnd w:id="238"/>
      <w:bookmarkStart w:id="239" w:name="_Toc184313266"/>
      <w:bookmarkEnd w:id="239"/>
      <w:bookmarkStart w:id="240" w:name="_Toc184313279"/>
      <w:bookmarkEnd w:id="240"/>
      <w:bookmarkStart w:id="241" w:name="_Toc184312088"/>
      <w:bookmarkEnd w:id="241"/>
      <w:bookmarkStart w:id="242" w:name="_Toc184312083"/>
      <w:bookmarkEnd w:id="242"/>
      <w:bookmarkStart w:id="243" w:name="_Toc184310329"/>
      <w:bookmarkEnd w:id="243"/>
      <w:bookmarkStart w:id="244" w:name="_Toc184310315"/>
      <w:bookmarkEnd w:id="244"/>
      <w:bookmarkStart w:id="245" w:name="_Toc184312120"/>
      <w:bookmarkEnd w:id="245"/>
      <w:bookmarkStart w:id="246" w:name="_Toc184313296"/>
      <w:bookmarkEnd w:id="246"/>
      <w:bookmarkStart w:id="247" w:name="_Toc184308062"/>
      <w:bookmarkEnd w:id="247"/>
      <w:bookmarkStart w:id="248" w:name="_Toc184314428"/>
      <w:bookmarkEnd w:id="248"/>
      <w:bookmarkStart w:id="249" w:name="_Toc184308045"/>
      <w:bookmarkEnd w:id="249"/>
      <w:bookmarkStart w:id="250" w:name="_Toc184308080"/>
      <w:bookmarkEnd w:id="250"/>
      <w:bookmarkStart w:id="251" w:name="_Toc184308042"/>
      <w:bookmarkEnd w:id="251"/>
      <w:bookmarkStart w:id="252" w:name="_Toc184310319"/>
      <w:bookmarkEnd w:id="252"/>
      <w:bookmarkStart w:id="253" w:name="_Toc184314480"/>
      <w:bookmarkEnd w:id="253"/>
      <w:bookmarkStart w:id="254" w:name="_Toc184313308"/>
      <w:bookmarkEnd w:id="254"/>
      <w:bookmarkStart w:id="255" w:name="_Toc184312086"/>
      <w:bookmarkEnd w:id="255"/>
      <w:bookmarkStart w:id="256" w:name="_Toc184313243"/>
      <w:bookmarkEnd w:id="256"/>
      <w:bookmarkStart w:id="257" w:name="_Toc184313259"/>
      <w:bookmarkEnd w:id="257"/>
      <w:bookmarkStart w:id="258" w:name="_Toc184314427"/>
      <w:bookmarkEnd w:id="258"/>
      <w:bookmarkStart w:id="259" w:name="_Toc184312134"/>
      <w:bookmarkEnd w:id="259"/>
      <w:bookmarkStart w:id="260" w:name="_Toc184313240"/>
      <w:bookmarkEnd w:id="260"/>
      <w:bookmarkStart w:id="261" w:name="_Toc184308077"/>
      <w:bookmarkEnd w:id="261"/>
      <w:bookmarkStart w:id="262" w:name="_Toc184313297"/>
      <w:bookmarkEnd w:id="262"/>
      <w:bookmarkStart w:id="263" w:name="_Toc184312093"/>
      <w:bookmarkEnd w:id="263"/>
      <w:bookmarkStart w:id="264" w:name="_Toc184310333"/>
      <w:bookmarkEnd w:id="264"/>
      <w:bookmarkStart w:id="265" w:name="_Toc184313303"/>
      <w:bookmarkEnd w:id="265"/>
      <w:bookmarkStart w:id="266" w:name="_Toc184310306"/>
      <w:bookmarkEnd w:id="266"/>
      <w:bookmarkStart w:id="267" w:name="_Toc184313250"/>
      <w:bookmarkEnd w:id="267"/>
      <w:bookmarkStart w:id="268" w:name="_Toc184308086"/>
      <w:bookmarkEnd w:id="268"/>
      <w:bookmarkStart w:id="269" w:name="_Toc184314481"/>
      <w:bookmarkEnd w:id="269"/>
      <w:bookmarkStart w:id="270" w:name="_Toc184310331"/>
      <w:bookmarkEnd w:id="270"/>
      <w:bookmarkStart w:id="271" w:name="_Toc184314478"/>
      <w:bookmarkEnd w:id="271"/>
      <w:bookmarkStart w:id="272" w:name="_Toc184313295"/>
      <w:bookmarkEnd w:id="272"/>
      <w:bookmarkStart w:id="273" w:name="_Toc184313276"/>
      <w:bookmarkEnd w:id="273"/>
      <w:bookmarkStart w:id="274" w:name="_Toc184308069"/>
      <w:bookmarkEnd w:id="274"/>
      <w:bookmarkStart w:id="275" w:name="_Toc184308082"/>
      <w:bookmarkEnd w:id="275"/>
      <w:bookmarkStart w:id="276" w:name="_Toc184308083"/>
      <w:bookmarkEnd w:id="276"/>
      <w:bookmarkStart w:id="277" w:name="_Toc184310300"/>
      <w:bookmarkEnd w:id="277"/>
      <w:bookmarkStart w:id="278" w:name="_Toc184314482"/>
      <w:bookmarkEnd w:id="278"/>
      <w:bookmarkStart w:id="279" w:name="_Toc184313248"/>
      <w:bookmarkEnd w:id="279"/>
      <w:bookmarkStart w:id="280" w:name="_Toc184310327"/>
      <w:bookmarkEnd w:id="280"/>
      <w:bookmarkStart w:id="281" w:name="_Toc184313290"/>
      <w:bookmarkEnd w:id="281"/>
      <w:bookmarkStart w:id="282" w:name="_Toc184313254"/>
      <w:bookmarkEnd w:id="282"/>
      <w:bookmarkStart w:id="283" w:name="_Toc184310293"/>
      <w:bookmarkEnd w:id="283"/>
      <w:bookmarkStart w:id="284" w:name="_Toc184314459"/>
      <w:bookmarkEnd w:id="284"/>
      <w:bookmarkStart w:id="285" w:name="_Toc184313305"/>
      <w:bookmarkEnd w:id="285"/>
      <w:bookmarkStart w:id="286" w:name="_Toc184313274"/>
      <w:bookmarkEnd w:id="286"/>
      <w:bookmarkStart w:id="287" w:name="_Toc184310341"/>
      <w:bookmarkEnd w:id="287"/>
      <w:bookmarkStart w:id="288" w:name="_Toc184314421"/>
      <w:bookmarkEnd w:id="288"/>
      <w:bookmarkStart w:id="289" w:name="_Toc184308092"/>
      <w:bookmarkEnd w:id="289"/>
      <w:bookmarkStart w:id="290" w:name="_Toc184308084"/>
      <w:bookmarkEnd w:id="290"/>
      <w:bookmarkStart w:id="291" w:name="_Toc184310322"/>
      <w:bookmarkEnd w:id="291"/>
      <w:bookmarkStart w:id="292" w:name="_Toc184312106"/>
      <w:bookmarkEnd w:id="292"/>
      <w:bookmarkStart w:id="293" w:name="_Toc184312089"/>
      <w:bookmarkEnd w:id="293"/>
      <w:bookmarkStart w:id="294" w:name="_Toc184308108"/>
      <w:bookmarkEnd w:id="294"/>
      <w:bookmarkStart w:id="295" w:name="_Toc184314430"/>
      <w:bookmarkEnd w:id="295"/>
      <w:bookmarkStart w:id="296" w:name="_Toc184314435"/>
      <w:bookmarkEnd w:id="296"/>
      <w:bookmarkStart w:id="297" w:name="_Toc184308057"/>
      <w:bookmarkEnd w:id="297"/>
      <w:bookmarkStart w:id="298" w:name="_Toc184310283"/>
      <w:bookmarkEnd w:id="298"/>
      <w:bookmarkStart w:id="299" w:name="_Toc184310321"/>
      <w:bookmarkEnd w:id="299"/>
      <w:bookmarkStart w:id="300" w:name="_Toc184308049"/>
      <w:bookmarkEnd w:id="300"/>
      <w:bookmarkStart w:id="301" w:name="_Toc184314442"/>
      <w:bookmarkEnd w:id="301"/>
      <w:bookmarkStart w:id="302" w:name="_Toc184313247"/>
      <w:bookmarkEnd w:id="302"/>
      <w:bookmarkStart w:id="303" w:name="_Toc184314452"/>
      <w:bookmarkEnd w:id="303"/>
      <w:bookmarkStart w:id="304" w:name="_Toc184312073"/>
      <w:bookmarkEnd w:id="304"/>
      <w:bookmarkStart w:id="305" w:name="_Toc184312130"/>
      <w:bookmarkEnd w:id="305"/>
      <w:bookmarkStart w:id="306" w:name="_Toc184312133"/>
      <w:bookmarkEnd w:id="306"/>
      <w:bookmarkStart w:id="307" w:name="_Toc184312081"/>
      <w:bookmarkEnd w:id="307"/>
      <w:bookmarkStart w:id="308" w:name="_Toc184313244"/>
      <w:bookmarkEnd w:id="308"/>
      <w:bookmarkStart w:id="309" w:name="_Toc184314473"/>
      <w:bookmarkEnd w:id="309"/>
      <w:bookmarkStart w:id="310" w:name="_Toc184308070"/>
      <w:bookmarkEnd w:id="310"/>
      <w:bookmarkStart w:id="311" w:name="_Toc184314468"/>
      <w:bookmarkEnd w:id="311"/>
      <w:bookmarkStart w:id="312" w:name="_Toc184310287"/>
      <w:bookmarkEnd w:id="312"/>
      <w:bookmarkStart w:id="313" w:name="_Toc184312103"/>
      <w:bookmarkEnd w:id="313"/>
      <w:bookmarkStart w:id="314" w:name="_Toc184308063"/>
      <w:bookmarkEnd w:id="314"/>
      <w:bookmarkStart w:id="315" w:name="_Toc184312098"/>
      <w:bookmarkEnd w:id="315"/>
      <w:bookmarkStart w:id="316" w:name="_Toc184308037"/>
      <w:bookmarkEnd w:id="316"/>
      <w:bookmarkStart w:id="317" w:name="_Toc184312129"/>
      <w:bookmarkEnd w:id="317"/>
      <w:bookmarkStart w:id="318" w:name="_Toc184312115"/>
      <w:bookmarkEnd w:id="318"/>
      <w:bookmarkStart w:id="319" w:name="_Toc184312101"/>
      <w:bookmarkEnd w:id="319"/>
      <w:bookmarkStart w:id="320" w:name="_Toc184314417"/>
      <w:bookmarkEnd w:id="320"/>
      <w:bookmarkStart w:id="321" w:name="_Toc184308051"/>
      <w:bookmarkEnd w:id="321"/>
      <w:bookmarkStart w:id="322" w:name="_Toc184310292"/>
      <w:bookmarkEnd w:id="322"/>
      <w:bookmarkStart w:id="323" w:name="_Toc184310335"/>
      <w:bookmarkEnd w:id="323"/>
      <w:bookmarkStart w:id="324" w:name="_Toc184314411"/>
      <w:bookmarkEnd w:id="324"/>
      <w:bookmarkStart w:id="325" w:name="_Toc184312125"/>
      <w:bookmarkEnd w:id="325"/>
      <w:bookmarkStart w:id="326" w:name="_Toc184314431"/>
      <w:bookmarkEnd w:id="326"/>
      <w:bookmarkStart w:id="327" w:name="_Toc184308107"/>
      <w:bookmarkEnd w:id="327"/>
      <w:bookmarkStart w:id="328" w:name="_Toc184312137"/>
      <w:bookmarkEnd w:id="328"/>
      <w:bookmarkStart w:id="329" w:name="_Toc184310297"/>
      <w:bookmarkEnd w:id="329"/>
      <w:bookmarkStart w:id="330" w:name="_Toc184310299"/>
      <w:bookmarkEnd w:id="330"/>
      <w:bookmarkStart w:id="331" w:name="_Toc184312104"/>
      <w:bookmarkEnd w:id="331"/>
      <w:bookmarkStart w:id="332" w:name="_Toc184313287"/>
      <w:bookmarkEnd w:id="332"/>
      <w:bookmarkStart w:id="333" w:name="_Toc184310291"/>
      <w:bookmarkEnd w:id="333"/>
      <w:bookmarkStart w:id="334" w:name="_Toc184308054"/>
      <w:bookmarkEnd w:id="334"/>
      <w:bookmarkStart w:id="335" w:name="_Toc184308103"/>
      <w:bookmarkEnd w:id="335"/>
      <w:bookmarkStart w:id="336" w:name="_Toc184312108"/>
      <w:bookmarkEnd w:id="336"/>
      <w:bookmarkStart w:id="337" w:name="_Toc184312131"/>
      <w:bookmarkEnd w:id="337"/>
      <w:bookmarkStart w:id="338" w:name="_Toc184313307"/>
      <w:bookmarkEnd w:id="338"/>
      <w:bookmarkStart w:id="339" w:name="_Toc184310314"/>
      <w:bookmarkEnd w:id="339"/>
      <w:bookmarkStart w:id="340" w:name="_Toc184312091"/>
      <w:bookmarkEnd w:id="340"/>
      <w:bookmarkStart w:id="341" w:name="_Toc184308060"/>
      <w:bookmarkEnd w:id="341"/>
      <w:bookmarkStart w:id="342" w:name="_Toc184313292"/>
      <w:bookmarkEnd w:id="342"/>
      <w:bookmarkStart w:id="343" w:name="_Toc184308074"/>
      <w:bookmarkEnd w:id="343"/>
      <w:bookmarkStart w:id="344" w:name="_Toc184310309"/>
      <w:bookmarkEnd w:id="344"/>
      <w:bookmarkStart w:id="345" w:name="_Toc184310275"/>
      <w:bookmarkEnd w:id="345"/>
      <w:bookmarkStart w:id="346" w:name="_Toc184308104"/>
      <w:bookmarkEnd w:id="346"/>
      <w:bookmarkStart w:id="347" w:name="_Toc184310279"/>
      <w:bookmarkEnd w:id="347"/>
      <w:bookmarkStart w:id="348" w:name="_Toc184310320"/>
      <w:bookmarkEnd w:id="348"/>
      <w:bookmarkStart w:id="349" w:name="_Toc184310343"/>
      <w:bookmarkEnd w:id="349"/>
      <w:bookmarkStart w:id="350" w:name="_Toc184314479"/>
      <w:bookmarkEnd w:id="350"/>
      <w:bookmarkStart w:id="351" w:name="_Toc184314470"/>
      <w:bookmarkEnd w:id="351"/>
      <w:bookmarkStart w:id="352" w:name="_Toc184314410"/>
      <w:bookmarkEnd w:id="352"/>
      <w:bookmarkStart w:id="353" w:name="_Toc184314412"/>
      <w:bookmarkEnd w:id="353"/>
      <w:bookmarkStart w:id="354" w:name="_Toc184308053"/>
      <w:bookmarkEnd w:id="354"/>
      <w:bookmarkStart w:id="355" w:name="_Toc184308075"/>
      <w:bookmarkEnd w:id="355"/>
      <w:bookmarkStart w:id="356" w:name="_Toc184312082"/>
      <w:bookmarkEnd w:id="356"/>
      <w:bookmarkStart w:id="357" w:name="_Toc184308087"/>
      <w:bookmarkEnd w:id="357"/>
      <w:bookmarkStart w:id="358" w:name="_Toc184313278"/>
      <w:bookmarkEnd w:id="358"/>
      <w:bookmarkStart w:id="359" w:name="_Toc184310304"/>
      <w:bookmarkEnd w:id="359"/>
      <w:bookmarkStart w:id="360" w:name="_Toc184310307"/>
      <w:bookmarkEnd w:id="360"/>
      <w:bookmarkStart w:id="361" w:name="_Toc184310284"/>
      <w:bookmarkEnd w:id="361"/>
      <w:bookmarkStart w:id="362" w:name="_Toc184312099"/>
      <w:bookmarkEnd w:id="362"/>
      <w:bookmarkStart w:id="363" w:name="_Toc184310282"/>
      <w:bookmarkEnd w:id="363"/>
      <w:bookmarkStart w:id="364" w:name="_Toc184313300"/>
      <w:bookmarkEnd w:id="364"/>
      <w:bookmarkStart w:id="365" w:name="_Toc184310294"/>
      <w:bookmarkEnd w:id="365"/>
      <w:bookmarkStart w:id="366" w:name="_Toc184308068"/>
      <w:bookmarkEnd w:id="366"/>
      <w:bookmarkStart w:id="367" w:name="_Toc184314450"/>
      <w:bookmarkEnd w:id="367"/>
      <w:bookmarkStart w:id="368" w:name="_Toc184314469"/>
      <w:bookmarkEnd w:id="368"/>
      <w:bookmarkStart w:id="369" w:name="_Toc184313241"/>
      <w:bookmarkEnd w:id="369"/>
      <w:bookmarkStart w:id="370" w:name="_Toc184314418"/>
      <w:bookmarkEnd w:id="370"/>
      <w:bookmarkStart w:id="371" w:name="_Toc184312078"/>
      <w:bookmarkEnd w:id="371"/>
      <w:bookmarkStart w:id="372" w:name="_Toc184308043"/>
      <w:bookmarkEnd w:id="372"/>
      <w:bookmarkStart w:id="373" w:name="_Toc184312092"/>
      <w:bookmarkEnd w:id="373"/>
      <w:bookmarkStart w:id="374" w:name="_Toc184308095"/>
      <w:bookmarkEnd w:id="374"/>
      <w:bookmarkStart w:id="375" w:name="_Toc184314467"/>
      <w:bookmarkEnd w:id="375"/>
      <w:bookmarkStart w:id="376" w:name="_Toc184310334"/>
      <w:bookmarkEnd w:id="376"/>
      <w:bookmarkStart w:id="377" w:name="_Toc184314437"/>
      <w:bookmarkEnd w:id="377"/>
      <w:bookmarkStart w:id="378" w:name="_Toc184312112"/>
      <w:bookmarkEnd w:id="378"/>
      <w:bookmarkStart w:id="379" w:name="_Toc184312067"/>
      <w:bookmarkEnd w:id="379"/>
      <w:bookmarkStart w:id="380" w:name="_Toc184313310"/>
      <w:bookmarkEnd w:id="380"/>
      <w:bookmarkStart w:id="381" w:name="_Toc184314453"/>
      <w:bookmarkEnd w:id="381"/>
      <w:bookmarkStart w:id="382" w:name="_Toc184314455"/>
      <w:bookmarkEnd w:id="382"/>
      <w:bookmarkStart w:id="383" w:name="_Toc184313252"/>
      <w:bookmarkEnd w:id="383"/>
      <w:bookmarkStart w:id="384" w:name="_Toc184313291"/>
      <w:bookmarkEnd w:id="384"/>
      <w:bookmarkStart w:id="385" w:name="_Toc184312116"/>
      <w:bookmarkEnd w:id="385"/>
      <w:bookmarkStart w:id="386" w:name="_Toc184312127"/>
      <w:bookmarkEnd w:id="386"/>
      <w:bookmarkStart w:id="387" w:name="_Toc184312102"/>
      <w:bookmarkEnd w:id="387"/>
      <w:bookmarkStart w:id="388" w:name="_Toc184314464"/>
      <w:bookmarkEnd w:id="388"/>
      <w:bookmarkStart w:id="389" w:name="_Toc184313284"/>
      <w:bookmarkEnd w:id="389"/>
      <w:bookmarkStart w:id="390" w:name="_Toc184314423"/>
      <w:bookmarkEnd w:id="390"/>
      <w:r>
        <w:rPr>
          <w:rFonts w:hint="eastAsia" w:ascii="仿宋" w:hAnsi="仿宋" w:eastAsia="仿宋" w:cs="仿宋_GB2312"/>
          <w:b/>
          <w:sz w:val="36"/>
          <w:szCs w:val="36"/>
          <w:highlight w:val="none"/>
        </w:rPr>
        <w:t>评标办法</w:t>
      </w:r>
    </w:p>
    <w:p w14:paraId="0786F93A">
      <w:pPr>
        <w:snapToGrid w:val="0"/>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1165" w:tblpY="121"/>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86"/>
        <w:gridCol w:w="846"/>
      </w:tblGrid>
      <w:tr w14:paraId="234F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101" w:type="dxa"/>
            <w:vAlign w:val="center"/>
          </w:tcPr>
          <w:p w14:paraId="6013E575">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评标内容</w:t>
            </w:r>
          </w:p>
        </w:tc>
        <w:tc>
          <w:tcPr>
            <w:tcW w:w="8086" w:type="dxa"/>
            <w:vAlign w:val="center"/>
          </w:tcPr>
          <w:p w14:paraId="7656ACF7">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细则内容</w:t>
            </w:r>
          </w:p>
        </w:tc>
        <w:tc>
          <w:tcPr>
            <w:tcW w:w="846" w:type="dxa"/>
            <w:vAlign w:val="center"/>
          </w:tcPr>
          <w:p w14:paraId="76367C68">
            <w:pPr>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分值</w:t>
            </w:r>
          </w:p>
        </w:tc>
      </w:tr>
      <w:tr w14:paraId="581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1101" w:type="dxa"/>
            <w:vAlign w:val="center"/>
          </w:tcPr>
          <w:p w14:paraId="427601BD">
            <w:pPr>
              <w:autoSpaceDE w:val="0"/>
              <w:autoSpaceDN w:val="0"/>
              <w:snapToGrid w:val="0"/>
              <w:spacing w:line="280" w:lineRule="exact"/>
              <w:jc w:val="center"/>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报价</w:t>
            </w:r>
          </w:p>
        </w:tc>
        <w:tc>
          <w:tcPr>
            <w:tcW w:w="8086" w:type="dxa"/>
            <w:vAlign w:val="center"/>
          </w:tcPr>
          <w:p w14:paraId="442D999C">
            <w:pPr>
              <w:spacing w:line="400" w:lineRule="exact"/>
              <w:rPr>
                <w:rFonts w:ascii="仿宋" w:hAnsi="仿宋" w:eastAsia="仿宋" w:cs="仿宋"/>
                <w:szCs w:val="21"/>
                <w:highlight w:val="none"/>
              </w:rPr>
            </w:pPr>
            <w:r>
              <w:rPr>
                <w:rFonts w:hint="eastAsia" w:ascii="仿宋" w:hAnsi="仿宋" w:eastAsia="仿宋" w:cs="仿宋"/>
                <w:szCs w:val="21"/>
                <w:highlight w:val="none"/>
              </w:rPr>
              <w:t>本项目预算价：11</w:t>
            </w:r>
            <w:r>
              <w:rPr>
                <w:rFonts w:hint="eastAsia" w:ascii="仿宋" w:hAnsi="仿宋" w:eastAsia="仿宋" w:cs="仿宋"/>
                <w:szCs w:val="21"/>
                <w:highlight w:val="none"/>
                <w:lang w:val="en-US" w:eastAsia="zh-CN"/>
              </w:rPr>
              <w:t>9.25</w:t>
            </w:r>
            <w:r>
              <w:rPr>
                <w:rFonts w:hint="eastAsia" w:ascii="仿宋" w:hAnsi="仿宋" w:eastAsia="仿宋" w:cs="仿宋"/>
                <w:szCs w:val="21"/>
                <w:highlight w:val="none"/>
              </w:rPr>
              <w:t>万元，超过预算价的商务报价为无效标。</w:t>
            </w:r>
          </w:p>
          <w:p w14:paraId="246AC95E">
            <w:pPr>
              <w:spacing w:line="400" w:lineRule="exact"/>
              <w:rPr>
                <w:rFonts w:ascii="仿宋" w:hAnsi="仿宋" w:eastAsia="仿宋" w:cs="仿宋"/>
                <w:szCs w:val="21"/>
                <w:highlight w:val="none"/>
              </w:rPr>
            </w:pPr>
            <w:r>
              <w:rPr>
                <w:rFonts w:hint="eastAsia" w:ascii="仿宋" w:hAnsi="仿宋" w:eastAsia="仿宋" w:cs="仿宋"/>
                <w:szCs w:val="21"/>
                <w:highlight w:val="none"/>
              </w:rPr>
              <w:t>有效投标报价的最低价作为评标基准价，其最低报价为满分；按［投标报价得分=（评标基准价/投标报价）*10］的计算公式计算。评标过程中，不得去掉报价中的最高报价和最低报价。因落实政府采购政策需要进行价格调整的，以调整后的价格计算评标基准价和投标报价。</w:t>
            </w:r>
          </w:p>
        </w:tc>
        <w:tc>
          <w:tcPr>
            <w:tcW w:w="846" w:type="dxa"/>
            <w:vAlign w:val="center"/>
          </w:tcPr>
          <w:p w14:paraId="2FBBF0DE">
            <w:pPr>
              <w:autoSpaceDE w:val="0"/>
              <w:autoSpaceDN w:val="0"/>
              <w:snapToGrid w:val="0"/>
              <w:spacing w:line="280" w:lineRule="exact"/>
              <w:jc w:val="center"/>
              <w:rPr>
                <w:rFonts w:ascii="仿宋" w:hAnsi="仿宋" w:eastAsia="仿宋" w:cs="仿宋"/>
                <w:kern w:val="0"/>
                <w:szCs w:val="21"/>
                <w:highlight w:val="none"/>
              </w:rPr>
            </w:pPr>
            <w:r>
              <w:rPr>
                <w:rFonts w:hint="eastAsia" w:ascii="仿宋" w:hAnsi="仿宋" w:eastAsia="仿宋" w:cs="仿宋"/>
                <w:kern w:val="0"/>
                <w:szCs w:val="21"/>
                <w:highlight w:val="none"/>
              </w:rPr>
              <w:t>0-10分</w:t>
            </w:r>
          </w:p>
        </w:tc>
      </w:tr>
      <w:tr w14:paraId="7E37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1" w:type="dxa"/>
            <w:vAlign w:val="center"/>
          </w:tcPr>
          <w:p w14:paraId="1CE8F089">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bCs/>
                <w:szCs w:val="21"/>
                <w:highlight w:val="none"/>
              </w:rPr>
              <w:t>类似业绩</w:t>
            </w:r>
          </w:p>
        </w:tc>
        <w:tc>
          <w:tcPr>
            <w:tcW w:w="8086" w:type="dxa"/>
            <w:vAlign w:val="center"/>
          </w:tcPr>
          <w:p w14:paraId="2F607164">
            <w:pPr>
              <w:spacing w:line="400" w:lineRule="exact"/>
              <w:rPr>
                <w:rFonts w:ascii="仿宋" w:hAnsi="仿宋" w:eastAsia="仿宋" w:cs="仿宋"/>
                <w:szCs w:val="21"/>
                <w:highlight w:val="none"/>
              </w:rPr>
            </w:pPr>
            <w:r>
              <w:rPr>
                <w:rFonts w:hint="eastAsia" w:ascii="仿宋" w:hAnsi="仿宋" w:eastAsia="仿宋" w:cs="仿宋"/>
                <w:szCs w:val="21"/>
                <w:highlight w:val="none"/>
              </w:rPr>
              <w:t>投标人自2022年1月1日至今（以签订合同时间为准），承接过同类项目业绩的，每提供一个（合同证明文件）项目业绩合同，得0.5分，本项最多得1分。</w:t>
            </w:r>
          </w:p>
          <w:p w14:paraId="21EAD6F5">
            <w:pPr>
              <w:spacing w:line="400" w:lineRule="exact"/>
              <w:rPr>
                <w:rFonts w:ascii="仿宋" w:hAnsi="仿宋" w:eastAsia="仿宋" w:cs="仿宋"/>
                <w:szCs w:val="21"/>
                <w:highlight w:val="none"/>
              </w:rPr>
            </w:pPr>
            <w:r>
              <w:rPr>
                <w:rFonts w:hint="eastAsia" w:ascii="仿宋" w:hAnsi="仿宋" w:eastAsia="仿宋" w:cs="仿宋"/>
                <w:szCs w:val="21"/>
                <w:highlight w:val="none"/>
              </w:rPr>
              <w:t>注：须提供业绩合同扫描件并加盖单位公章，否则不得分。</w:t>
            </w:r>
          </w:p>
        </w:tc>
        <w:tc>
          <w:tcPr>
            <w:tcW w:w="846" w:type="dxa"/>
            <w:vAlign w:val="center"/>
          </w:tcPr>
          <w:p w14:paraId="49452F5F">
            <w:pPr>
              <w:autoSpaceDE w:val="0"/>
              <w:autoSpaceDN w:val="0"/>
              <w:snapToGrid w:val="0"/>
              <w:spacing w:line="280" w:lineRule="exact"/>
              <w:jc w:val="center"/>
              <w:rPr>
                <w:rFonts w:ascii="仿宋" w:hAnsi="仿宋" w:eastAsia="仿宋" w:cs="仿宋"/>
                <w:kern w:val="0"/>
                <w:szCs w:val="21"/>
                <w:highlight w:val="none"/>
              </w:rPr>
            </w:pPr>
            <w:r>
              <w:rPr>
                <w:rFonts w:hint="eastAsia" w:ascii="仿宋" w:hAnsi="仿宋" w:eastAsia="仿宋" w:cs="仿宋"/>
                <w:szCs w:val="21"/>
                <w:highlight w:val="none"/>
              </w:rPr>
              <w:t>0-1分</w:t>
            </w:r>
          </w:p>
        </w:tc>
      </w:tr>
      <w:tr w14:paraId="4F20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101" w:type="dxa"/>
            <w:vAlign w:val="center"/>
          </w:tcPr>
          <w:p w14:paraId="28173264">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获奖情况</w:t>
            </w:r>
          </w:p>
        </w:tc>
        <w:tc>
          <w:tcPr>
            <w:tcW w:w="8086" w:type="dxa"/>
            <w:vAlign w:val="center"/>
          </w:tcPr>
          <w:p w14:paraId="1CF4F0BC">
            <w:pPr>
              <w:spacing w:line="400" w:lineRule="exact"/>
              <w:rPr>
                <w:rFonts w:ascii="仿宋" w:hAnsi="仿宋" w:eastAsia="仿宋" w:cs="仿宋"/>
                <w:szCs w:val="21"/>
                <w:highlight w:val="none"/>
              </w:rPr>
            </w:pPr>
            <w:r>
              <w:rPr>
                <w:rFonts w:hint="eastAsia" w:ascii="仿宋" w:hAnsi="仿宋" w:eastAsia="仿宋" w:cs="仿宋"/>
                <w:szCs w:val="21"/>
                <w:highlight w:val="none"/>
              </w:rPr>
              <w:t>投标人自2022年1月1日以来</w:t>
            </w:r>
            <w:r>
              <w:rPr>
                <w:rFonts w:ascii="仿宋" w:hAnsi="仿宋" w:eastAsia="仿宋" w:cs="仿宋"/>
                <w:szCs w:val="21"/>
                <w:highlight w:val="none"/>
              </w:rPr>
              <w:t>，</w:t>
            </w:r>
            <w:r>
              <w:rPr>
                <w:rFonts w:hint="eastAsia" w:ascii="仿宋" w:hAnsi="仿宋" w:eastAsia="仿宋" w:cs="仿宋"/>
                <w:szCs w:val="21"/>
                <w:highlight w:val="none"/>
              </w:rPr>
              <w:t>获得省级及以上城市设计或风貌相关项目奖项的，每项得0.5分，本项最多得4分。</w:t>
            </w:r>
          </w:p>
          <w:p w14:paraId="7BC41DEE">
            <w:pPr>
              <w:spacing w:line="400" w:lineRule="exact"/>
              <w:rPr>
                <w:rFonts w:ascii="仿宋" w:hAnsi="仿宋" w:eastAsia="仿宋" w:cs="仿宋"/>
                <w:szCs w:val="21"/>
                <w:highlight w:val="none"/>
              </w:rPr>
            </w:pPr>
            <w:r>
              <w:rPr>
                <w:rFonts w:hint="eastAsia" w:ascii="仿宋" w:hAnsi="仿宋" w:eastAsia="仿宋" w:cs="仿宋"/>
                <w:szCs w:val="21"/>
                <w:highlight w:val="none"/>
              </w:rPr>
              <w:t>注：须提供相关表彰文件或荣誉证书复印件，不提供不得分。同一表彰以最高级别加分，不累加。</w:t>
            </w:r>
          </w:p>
        </w:tc>
        <w:tc>
          <w:tcPr>
            <w:tcW w:w="846" w:type="dxa"/>
            <w:vAlign w:val="center"/>
          </w:tcPr>
          <w:p w14:paraId="2DBD3829">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bCs/>
                <w:szCs w:val="21"/>
                <w:highlight w:val="none"/>
              </w:rPr>
              <w:t>0-4分</w:t>
            </w:r>
          </w:p>
        </w:tc>
      </w:tr>
      <w:tr w14:paraId="4DDC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101" w:type="dxa"/>
            <w:vAlign w:val="center"/>
          </w:tcPr>
          <w:p w14:paraId="24E050AA">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课题研究</w:t>
            </w:r>
          </w:p>
        </w:tc>
        <w:tc>
          <w:tcPr>
            <w:tcW w:w="8086" w:type="dxa"/>
            <w:vAlign w:val="center"/>
          </w:tcPr>
          <w:p w14:paraId="4C8343FA">
            <w:pPr>
              <w:spacing w:line="400" w:lineRule="exact"/>
              <w:rPr>
                <w:rFonts w:ascii="仿宋" w:hAnsi="仿宋" w:eastAsia="仿宋" w:cs="仿宋"/>
                <w:szCs w:val="21"/>
                <w:highlight w:val="none"/>
              </w:rPr>
            </w:pPr>
            <w:r>
              <w:rPr>
                <w:rFonts w:hint="eastAsia" w:ascii="仿宋" w:hAnsi="仿宋" w:eastAsia="仿宋" w:cs="仿宋"/>
                <w:szCs w:val="21"/>
                <w:highlight w:val="none"/>
              </w:rPr>
              <w:t>投标人自2022年1月1日以来，参加过省级及以上城乡风貌相关课题研究、专项技术规定或技术标准编制的每个得1分；本项最多得2分。</w:t>
            </w:r>
          </w:p>
          <w:p w14:paraId="62D3ACD4">
            <w:pPr>
              <w:spacing w:line="400" w:lineRule="exact"/>
              <w:rPr>
                <w:rFonts w:ascii="仿宋" w:hAnsi="仿宋" w:eastAsia="仿宋" w:cs="仿宋"/>
                <w:szCs w:val="21"/>
                <w:highlight w:val="none"/>
              </w:rPr>
            </w:pPr>
            <w:r>
              <w:rPr>
                <w:rFonts w:hint="eastAsia" w:ascii="仿宋" w:hAnsi="仿宋" w:eastAsia="仿宋" w:cs="仿宋"/>
                <w:szCs w:val="21"/>
                <w:highlight w:val="none"/>
              </w:rPr>
              <w:t>注：提供与行业主管部门签订的合同原件扫描件，否则不得分。</w:t>
            </w:r>
          </w:p>
        </w:tc>
        <w:tc>
          <w:tcPr>
            <w:tcW w:w="846" w:type="dxa"/>
            <w:vAlign w:val="center"/>
          </w:tcPr>
          <w:p w14:paraId="6D9A2724">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bCs/>
                <w:szCs w:val="21"/>
                <w:highlight w:val="none"/>
              </w:rPr>
              <w:t>0-2分</w:t>
            </w:r>
          </w:p>
        </w:tc>
      </w:tr>
      <w:tr w14:paraId="7405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101" w:type="dxa"/>
            <w:vMerge w:val="restart"/>
            <w:vAlign w:val="center"/>
          </w:tcPr>
          <w:p w14:paraId="1F28280B">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拟派人员情况</w:t>
            </w:r>
          </w:p>
        </w:tc>
        <w:tc>
          <w:tcPr>
            <w:tcW w:w="8086" w:type="dxa"/>
            <w:vAlign w:val="center"/>
          </w:tcPr>
          <w:p w14:paraId="6294FADF">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项目负责人具有城乡规划专业正高级工程师职称的得1分，高级工程师职称的得0.5分；具有</w:t>
            </w:r>
            <w:r>
              <w:rPr>
                <w:rFonts w:ascii="仿宋" w:hAnsi="仿宋" w:eastAsia="仿宋" w:cs="仿宋"/>
                <w:color w:val="auto"/>
                <w:szCs w:val="21"/>
                <w:highlight w:val="none"/>
              </w:rPr>
              <w:t>国家</w:t>
            </w:r>
            <w:r>
              <w:rPr>
                <w:rFonts w:hint="eastAsia" w:ascii="仿宋" w:hAnsi="仿宋" w:eastAsia="仿宋" w:cs="仿宋"/>
                <w:color w:val="auto"/>
                <w:szCs w:val="21"/>
                <w:highlight w:val="none"/>
              </w:rPr>
              <w:t>注册</w:t>
            </w:r>
            <w:r>
              <w:rPr>
                <w:rFonts w:ascii="仿宋" w:hAnsi="仿宋" w:eastAsia="仿宋" w:cs="仿宋"/>
                <w:color w:val="auto"/>
                <w:szCs w:val="21"/>
                <w:highlight w:val="none"/>
              </w:rPr>
              <w:t>城乡（市）规划师</w:t>
            </w:r>
            <w:r>
              <w:rPr>
                <w:rFonts w:hint="eastAsia" w:ascii="仿宋" w:hAnsi="仿宋" w:eastAsia="仿宋" w:cs="仿宋"/>
                <w:color w:val="auto"/>
                <w:szCs w:val="21"/>
                <w:highlight w:val="none"/>
              </w:rPr>
              <w:t>资格证书的得1分。</w:t>
            </w:r>
          </w:p>
          <w:p w14:paraId="26C7EC38">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注：提供拟投入本项目以上人员相关证书及近3个月</w:t>
            </w:r>
            <w:r>
              <w:rPr>
                <w:rFonts w:ascii="仿宋" w:hAnsi="仿宋" w:eastAsia="仿宋" w:cs="仿宋"/>
                <w:color w:val="auto"/>
                <w:szCs w:val="21"/>
                <w:highlight w:val="none"/>
              </w:rPr>
              <w:t>内</w:t>
            </w:r>
            <w:r>
              <w:rPr>
                <w:rFonts w:hint="eastAsia" w:ascii="仿宋" w:hAnsi="仿宋" w:eastAsia="仿宋" w:cs="仿宋"/>
                <w:color w:val="auto"/>
                <w:szCs w:val="21"/>
                <w:highlight w:val="none"/>
              </w:rPr>
              <w:t>（</w:t>
            </w:r>
            <w:r>
              <w:rPr>
                <w:rFonts w:ascii="仿宋" w:hAnsi="仿宋" w:eastAsia="仿宋" w:cs="仿宋"/>
                <w:color w:val="auto"/>
                <w:szCs w:val="21"/>
                <w:highlight w:val="none"/>
              </w:rPr>
              <w:t>任意</w:t>
            </w:r>
            <w:r>
              <w:rPr>
                <w:rFonts w:hint="eastAsia" w:ascii="仿宋" w:hAnsi="仿宋" w:eastAsia="仿宋" w:cs="仿宋"/>
                <w:color w:val="auto"/>
                <w:szCs w:val="21"/>
                <w:highlight w:val="none"/>
              </w:rPr>
              <w:t>一个月）社保缴纳证明复印件盖公章，否则不得分。</w:t>
            </w:r>
          </w:p>
          <w:p w14:paraId="086924CB">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职称证书查询网址：https://www.12333.gov.cn/portal/service_catalog</w:t>
            </w:r>
          </w:p>
        </w:tc>
        <w:tc>
          <w:tcPr>
            <w:tcW w:w="846" w:type="dxa"/>
            <w:vMerge w:val="restart"/>
            <w:vAlign w:val="center"/>
          </w:tcPr>
          <w:p w14:paraId="44B522D0">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0-4分</w:t>
            </w:r>
          </w:p>
        </w:tc>
      </w:tr>
      <w:tr w14:paraId="5F9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Merge w:val="continue"/>
            <w:vAlign w:val="center"/>
          </w:tcPr>
          <w:p w14:paraId="0D354393">
            <w:pPr>
              <w:spacing w:line="400" w:lineRule="exact"/>
              <w:jc w:val="center"/>
              <w:rPr>
                <w:rFonts w:ascii="仿宋" w:hAnsi="仿宋" w:eastAsia="仿宋" w:cs="仿宋"/>
                <w:szCs w:val="21"/>
                <w:highlight w:val="none"/>
              </w:rPr>
            </w:pPr>
          </w:p>
        </w:tc>
        <w:tc>
          <w:tcPr>
            <w:tcW w:w="8086" w:type="dxa"/>
            <w:vAlign w:val="center"/>
          </w:tcPr>
          <w:p w14:paraId="4F6E2775">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拟派本项目组成员（不含项目负责人）不少于4人，包含规划、园林、建筑、交通专业且具有中级职称的每人得0.25分，高级及以上职称的每人得0.5分。本项最高得2分。不同专业同一人或同一人多个证书的均按一人计算得分，每个专业得分不累计。</w:t>
            </w:r>
          </w:p>
          <w:p w14:paraId="3906FC38">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注：提供拟投入本项目以上人员相关证书及近3个月</w:t>
            </w:r>
            <w:r>
              <w:rPr>
                <w:rFonts w:ascii="仿宋" w:hAnsi="仿宋" w:eastAsia="仿宋" w:cs="仿宋"/>
                <w:color w:val="auto"/>
                <w:szCs w:val="21"/>
                <w:highlight w:val="none"/>
              </w:rPr>
              <w:t>内</w:t>
            </w:r>
            <w:r>
              <w:rPr>
                <w:rFonts w:hint="eastAsia" w:ascii="仿宋" w:hAnsi="仿宋" w:eastAsia="仿宋" w:cs="仿宋"/>
                <w:color w:val="auto"/>
                <w:szCs w:val="21"/>
                <w:highlight w:val="none"/>
              </w:rPr>
              <w:t>（</w:t>
            </w:r>
            <w:r>
              <w:rPr>
                <w:rFonts w:ascii="仿宋" w:hAnsi="仿宋" w:eastAsia="仿宋" w:cs="仿宋"/>
                <w:color w:val="auto"/>
                <w:szCs w:val="21"/>
                <w:highlight w:val="none"/>
              </w:rPr>
              <w:t>任意</w:t>
            </w:r>
            <w:r>
              <w:rPr>
                <w:rFonts w:hint="eastAsia" w:ascii="仿宋" w:hAnsi="仿宋" w:eastAsia="仿宋" w:cs="仿宋"/>
                <w:color w:val="auto"/>
                <w:szCs w:val="21"/>
                <w:highlight w:val="none"/>
              </w:rPr>
              <w:t>一个月）社保缴纳证明复印件盖公章，否则不得分。</w:t>
            </w:r>
          </w:p>
          <w:p w14:paraId="4FEC912A">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职称证书查询网址：https://www.12333.gov.cn/portal/service_catalog</w:t>
            </w:r>
          </w:p>
        </w:tc>
        <w:tc>
          <w:tcPr>
            <w:tcW w:w="846" w:type="dxa"/>
            <w:vMerge w:val="continue"/>
            <w:vAlign w:val="center"/>
          </w:tcPr>
          <w:p w14:paraId="4189D40C">
            <w:pPr>
              <w:autoSpaceDE w:val="0"/>
              <w:autoSpaceDN w:val="0"/>
              <w:snapToGrid w:val="0"/>
              <w:spacing w:line="280" w:lineRule="exact"/>
              <w:jc w:val="center"/>
              <w:rPr>
                <w:rFonts w:ascii="仿宋" w:hAnsi="仿宋" w:eastAsia="仿宋" w:cs="仿宋"/>
                <w:szCs w:val="21"/>
                <w:highlight w:val="none"/>
              </w:rPr>
            </w:pPr>
          </w:p>
        </w:tc>
      </w:tr>
      <w:tr w14:paraId="640A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14:paraId="7BF4B8A8">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仙霞探古县域风貌区基本概况</w:t>
            </w:r>
          </w:p>
        </w:tc>
        <w:tc>
          <w:tcPr>
            <w:tcW w:w="8086" w:type="dxa"/>
            <w:vAlign w:val="center"/>
          </w:tcPr>
          <w:p w14:paraId="765D035B">
            <w:pPr>
              <w:spacing w:line="400" w:lineRule="exact"/>
              <w:rPr>
                <w:rFonts w:ascii="仿宋" w:hAnsi="仿宋" w:eastAsia="仿宋" w:cs="仿宋"/>
                <w:szCs w:val="21"/>
                <w:highlight w:val="none"/>
              </w:rPr>
            </w:pPr>
            <w:r>
              <w:rPr>
                <w:rFonts w:hint="eastAsia" w:ascii="仿宋" w:hAnsi="仿宋" w:eastAsia="仿宋" w:cs="仿宋"/>
                <w:szCs w:val="21"/>
                <w:highlight w:val="none"/>
              </w:rPr>
              <w:t>投标人应充分了解城乡风貌整治提升的项目背景、规划区位、规划范围与规模、主要建设要素等进行综合评审。</w:t>
            </w:r>
          </w:p>
          <w:p w14:paraId="6956C3D9">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内容基本提及的得基本分4分；内容基本符合实际情况的得4.5分；内容可行、科学的得5分；内容全面、科学合理、可行性强的得6分。</w:t>
            </w:r>
          </w:p>
          <w:p w14:paraId="40A45D88">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7CA5145A">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0-6分</w:t>
            </w:r>
          </w:p>
        </w:tc>
      </w:tr>
      <w:tr w14:paraId="08D9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Merge w:val="restart"/>
            <w:vAlign w:val="center"/>
          </w:tcPr>
          <w:p w14:paraId="0AAB53E9">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仙霞探古县域风貌区现状条件</w:t>
            </w:r>
          </w:p>
        </w:tc>
        <w:tc>
          <w:tcPr>
            <w:tcW w:w="8086" w:type="dxa"/>
            <w:vAlign w:val="center"/>
          </w:tcPr>
          <w:p w14:paraId="69BEC44B">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供应商对风貌区现状充分了解，对风貌区进行充分调研分析，对风貌区的总体印象、风貌特色、现状基础等分析进行综合评审。</w:t>
            </w:r>
          </w:p>
          <w:p w14:paraId="567D695B">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内容基本提及的得基本分4分；内容基本符合实际情况的得4.5分；内容可行、科学的得5分；内容全面、科学合理、可行性强的得6分。</w:t>
            </w:r>
          </w:p>
          <w:p w14:paraId="243FA86B">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392CDAFA">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0-6分</w:t>
            </w:r>
          </w:p>
        </w:tc>
      </w:tr>
      <w:tr w14:paraId="5531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Merge w:val="continue"/>
            <w:vAlign w:val="center"/>
          </w:tcPr>
          <w:p w14:paraId="196856BC">
            <w:pPr>
              <w:spacing w:line="400" w:lineRule="exact"/>
              <w:jc w:val="center"/>
              <w:rPr>
                <w:rFonts w:ascii="仿宋" w:hAnsi="仿宋" w:eastAsia="仿宋" w:cs="仿宋"/>
                <w:szCs w:val="21"/>
                <w:highlight w:val="none"/>
              </w:rPr>
            </w:pPr>
          </w:p>
        </w:tc>
        <w:tc>
          <w:tcPr>
            <w:tcW w:w="8086" w:type="dxa"/>
            <w:vAlign w:val="center"/>
          </w:tcPr>
          <w:p w14:paraId="52D43693">
            <w:pPr>
              <w:spacing w:line="400" w:lineRule="exact"/>
              <w:rPr>
                <w:rFonts w:ascii="仿宋" w:hAnsi="仿宋" w:eastAsia="仿宋" w:cs="仿宋"/>
                <w:szCs w:val="21"/>
                <w:highlight w:val="none"/>
              </w:rPr>
            </w:pPr>
            <w:r>
              <w:rPr>
                <w:rFonts w:hint="eastAsia" w:ascii="仿宋" w:hAnsi="仿宋" w:eastAsia="仿宋" w:cs="仿宋"/>
                <w:szCs w:val="21"/>
                <w:highlight w:val="none"/>
              </w:rPr>
              <w:t>供应商针对风貌区指标评价进行打分与短板摸排，并针对县域风貌区“十个一”要求进行统筹考虑，总结存在问题全面且合理性进行综合评审。</w:t>
            </w:r>
          </w:p>
          <w:p w14:paraId="323E7BCC">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内容基本提及的得基本分4分；内容基本符合实际情况的得4.5分；内容可行、科学的得5分；内容全面、科学合理、可行性强的得6分。</w:t>
            </w:r>
          </w:p>
          <w:p w14:paraId="22200525">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41723395">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0-6分</w:t>
            </w:r>
          </w:p>
        </w:tc>
      </w:tr>
      <w:tr w14:paraId="0320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14:paraId="70656F57">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仙霞探古县域风貌区目标定位</w:t>
            </w:r>
          </w:p>
        </w:tc>
        <w:tc>
          <w:tcPr>
            <w:tcW w:w="8086" w:type="dxa"/>
            <w:vAlign w:val="center"/>
          </w:tcPr>
          <w:p w14:paraId="7E6D43B4">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供应商对风貌区城乡风貌整治提升的相关规划要求衔接、创建主题、建设目标、总体思路与设计、分期安排进行阐述，方案全面且分析合理进行综合评审。</w:t>
            </w:r>
          </w:p>
          <w:p w14:paraId="40CB4E32">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内容基本提及的得基本分6分；内容基本符合实际情况的得6.5分；内容可行、科学的得7分；内容全面、科学合理、可行性强的得8分。</w:t>
            </w:r>
          </w:p>
          <w:p w14:paraId="5283AD1A">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2094AF97">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0-8分</w:t>
            </w:r>
          </w:p>
        </w:tc>
      </w:tr>
      <w:tr w14:paraId="5EA0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14:paraId="21EFA730">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仙霞探古县域风貌区整体风貌提升</w:t>
            </w:r>
          </w:p>
        </w:tc>
        <w:tc>
          <w:tcPr>
            <w:tcW w:w="8086" w:type="dxa"/>
            <w:vAlign w:val="center"/>
          </w:tcPr>
          <w:p w14:paraId="01EDAC18">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供应商对风貌区的风貌整治提升工作的方案内容与项目安排，包括重要节点的概念性设计方案，全面且合理，进行综合评审。</w:t>
            </w:r>
          </w:p>
          <w:p w14:paraId="15EFBC0F">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内容基本提及的得基本分8分；内容基本符合实际情况的得8.5分；内容可行、科学的得9分；内容全面、科学合理、可行性强的得10分。</w:t>
            </w:r>
          </w:p>
          <w:p w14:paraId="290E4CCA">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24A4BAD9">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0-10分</w:t>
            </w:r>
          </w:p>
        </w:tc>
      </w:tr>
      <w:tr w14:paraId="776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14:paraId="5E8B902C">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清湖锁钥传统风貌区基本概况</w:t>
            </w:r>
          </w:p>
        </w:tc>
        <w:tc>
          <w:tcPr>
            <w:tcW w:w="8086" w:type="dxa"/>
            <w:vAlign w:val="center"/>
          </w:tcPr>
          <w:p w14:paraId="2B26DAB4">
            <w:pPr>
              <w:spacing w:line="400" w:lineRule="exact"/>
              <w:rPr>
                <w:rFonts w:ascii="仿宋" w:hAnsi="仿宋" w:eastAsia="仿宋" w:cs="仿宋"/>
                <w:szCs w:val="21"/>
                <w:highlight w:val="none"/>
              </w:rPr>
            </w:pPr>
            <w:r>
              <w:rPr>
                <w:rFonts w:hint="eastAsia" w:ascii="仿宋" w:hAnsi="仿宋" w:eastAsia="仿宋" w:cs="仿宋"/>
                <w:szCs w:val="21"/>
                <w:highlight w:val="none"/>
              </w:rPr>
              <w:t>供应商应充分了解城乡风貌整治提升的项目背景、规划区位、规划范围与规模、主要建设要素等进行综合评审。</w:t>
            </w:r>
          </w:p>
          <w:p w14:paraId="0CA0E264">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内容基本提及的得基本分4分；内容基本符合实际情况的得4.5分；内容可行、科学的得5分；内容全面、科学合理、可行性强的得6分。</w:t>
            </w:r>
          </w:p>
          <w:p w14:paraId="1319D63F">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613CE00A">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0-6分</w:t>
            </w:r>
          </w:p>
        </w:tc>
      </w:tr>
      <w:tr w14:paraId="2AF1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Merge w:val="restart"/>
            <w:vAlign w:val="center"/>
          </w:tcPr>
          <w:p w14:paraId="7B9D1E48">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清湖锁钥传统风貌区现状条件</w:t>
            </w:r>
          </w:p>
        </w:tc>
        <w:tc>
          <w:tcPr>
            <w:tcW w:w="8086" w:type="dxa"/>
            <w:vAlign w:val="center"/>
          </w:tcPr>
          <w:p w14:paraId="559F9948">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供应商对风貌区现状充分了解，对风貌区进行充分调研分析，对风貌区的总体印象、风貌特色、现状基础等分析进行综合评审。</w:t>
            </w:r>
          </w:p>
          <w:p w14:paraId="66C83300">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内容基本提及的得基本分4分；内容基本符合实际情况的得4.5分；内容可行、科学的得5分；内容全面、科学合理、可行性强的得6分。</w:t>
            </w:r>
          </w:p>
          <w:p w14:paraId="29596AA8">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665D78D5">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0-6分</w:t>
            </w:r>
          </w:p>
        </w:tc>
      </w:tr>
      <w:tr w14:paraId="7285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Merge w:val="continue"/>
            <w:vAlign w:val="center"/>
          </w:tcPr>
          <w:p w14:paraId="0DD6225D">
            <w:pPr>
              <w:autoSpaceDE w:val="0"/>
              <w:autoSpaceDN w:val="0"/>
              <w:snapToGrid w:val="0"/>
              <w:spacing w:line="280" w:lineRule="exact"/>
              <w:jc w:val="center"/>
              <w:rPr>
                <w:rFonts w:ascii="仿宋" w:hAnsi="仿宋" w:eastAsia="仿宋" w:cs="仿宋"/>
                <w:szCs w:val="21"/>
                <w:highlight w:val="none"/>
              </w:rPr>
            </w:pPr>
          </w:p>
        </w:tc>
        <w:tc>
          <w:tcPr>
            <w:tcW w:w="8086" w:type="dxa"/>
            <w:vAlign w:val="center"/>
          </w:tcPr>
          <w:p w14:paraId="6AF11490">
            <w:pPr>
              <w:spacing w:line="400" w:lineRule="exact"/>
              <w:rPr>
                <w:rFonts w:ascii="仿宋" w:hAnsi="仿宋" w:eastAsia="仿宋" w:cs="仿宋"/>
                <w:szCs w:val="21"/>
                <w:highlight w:val="none"/>
              </w:rPr>
            </w:pPr>
            <w:r>
              <w:rPr>
                <w:rFonts w:hint="eastAsia" w:ascii="仿宋" w:hAnsi="仿宋" w:eastAsia="仿宋" w:cs="仿宋"/>
                <w:szCs w:val="21"/>
                <w:highlight w:val="none"/>
              </w:rPr>
              <w:t>供应商针对风貌区指标评价进行打分与短板摸排，并针对县域风貌区“十个一”要求进行统筹考虑，总结存在问题全面且合理性进行综合评审。</w:t>
            </w:r>
          </w:p>
          <w:p w14:paraId="3DAEBCCB">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内容基本提及的得基本分4分；内容基本符合实际情况的得4.5分；内容可行、科学的得5分；内容全面、科学合理、可行性强的得6分。</w:t>
            </w:r>
          </w:p>
          <w:p w14:paraId="738D818C">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16AFD4D8">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0-6分</w:t>
            </w:r>
          </w:p>
        </w:tc>
      </w:tr>
      <w:tr w14:paraId="753C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14:paraId="76853823">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清湖锁钥传统风貌区目标定位</w:t>
            </w:r>
          </w:p>
        </w:tc>
        <w:tc>
          <w:tcPr>
            <w:tcW w:w="8086" w:type="dxa"/>
            <w:vAlign w:val="center"/>
          </w:tcPr>
          <w:p w14:paraId="6FC77B57">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供应商对风貌区城乡风貌整治提升的相关规划要求衔接、创建主题、建设目标、总体思路与设计、分期安排进行阐述，方案全面且分析合理进行综合评审。</w:t>
            </w:r>
          </w:p>
          <w:p w14:paraId="52D3B6B5">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内容基本提及的得基本分6分；内容基本符合实际情况的得6.5分；内容可行、科学的得7分；内容全面、科学合理、可行性强的得8分。</w:t>
            </w:r>
          </w:p>
          <w:p w14:paraId="1F153292">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0B41C556">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0-8分</w:t>
            </w:r>
          </w:p>
        </w:tc>
      </w:tr>
      <w:tr w14:paraId="24B2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101" w:type="dxa"/>
            <w:vAlign w:val="center"/>
          </w:tcPr>
          <w:p w14:paraId="219E3A91">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清湖锁钥传统风貌区整体风貌提升</w:t>
            </w:r>
          </w:p>
        </w:tc>
        <w:tc>
          <w:tcPr>
            <w:tcW w:w="8086" w:type="dxa"/>
            <w:vAlign w:val="center"/>
          </w:tcPr>
          <w:p w14:paraId="4E3996A1">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供应商对风貌区的风貌整治提升工作的方案内容与项目安排，包括重要节点的概念性设计方案，全面且合理，进行综合评审。</w:t>
            </w:r>
          </w:p>
          <w:p w14:paraId="1254830C">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内容基本提及的得基本分8分；内容基本符合实际情况的得8.5分；内容可行、科学的得9分；内容全面、科学合理、可行性强的得10分。</w:t>
            </w:r>
          </w:p>
          <w:p w14:paraId="4F340DB1">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1AFE3132">
            <w:pPr>
              <w:autoSpaceDE w:val="0"/>
              <w:autoSpaceDN w:val="0"/>
              <w:snapToGrid w:val="0"/>
              <w:spacing w:line="280" w:lineRule="exact"/>
              <w:jc w:val="center"/>
              <w:rPr>
                <w:rFonts w:ascii="仿宋" w:hAnsi="仿宋" w:eastAsia="仿宋" w:cs="仿宋"/>
                <w:szCs w:val="21"/>
                <w:highlight w:val="none"/>
              </w:rPr>
            </w:pPr>
            <w:r>
              <w:rPr>
                <w:rFonts w:hint="eastAsia" w:ascii="仿宋" w:hAnsi="仿宋" w:eastAsia="仿宋" w:cs="仿宋"/>
                <w:szCs w:val="21"/>
                <w:highlight w:val="none"/>
              </w:rPr>
              <w:t>0-10分</w:t>
            </w:r>
          </w:p>
        </w:tc>
      </w:tr>
      <w:tr w14:paraId="6F32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101" w:type="dxa"/>
            <w:vAlign w:val="center"/>
          </w:tcPr>
          <w:p w14:paraId="5C0CA50A">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保障与支撑</w:t>
            </w:r>
          </w:p>
        </w:tc>
        <w:tc>
          <w:tcPr>
            <w:tcW w:w="8086" w:type="dxa"/>
            <w:vAlign w:val="center"/>
          </w:tcPr>
          <w:p w14:paraId="6C246A64">
            <w:pPr>
              <w:spacing w:line="400" w:lineRule="exact"/>
              <w:rPr>
                <w:rFonts w:ascii="仿宋" w:hAnsi="仿宋" w:eastAsia="仿宋" w:cs="仿宋"/>
                <w:szCs w:val="21"/>
                <w:highlight w:val="none"/>
              </w:rPr>
            </w:pPr>
            <w:r>
              <w:rPr>
                <w:rFonts w:hint="eastAsia" w:ascii="仿宋" w:hAnsi="仿宋" w:eastAsia="仿宋" w:cs="仿宋"/>
                <w:szCs w:val="21"/>
                <w:highlight w:val="none"/>
              </w:rPr>
              <w:t>供应商对风貌区建设的保障措施和特色创新等内容进行阐述进行综合评审。</w:t>
            </w:r>
          </w:p>
          <w:p w14:paraId="4C125E89">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内容基本提及的得基本分1.5分；内容基本符合实际情况的得2分；内容可行、科学的得2.5分；内容全面、科学合理、可行性强的得3分。</w:t>
            </w:r>
          </w:p>
          <w:p w14:paraId="77C1904C">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57C9AE57">
            <w:pPr>
              <w:autoSpaceDE w:val="0"/>
              <w:autoSpaceDN w:val="0"/>
              <w:snapToGrid w:val="0"/>
              <w:spacing w:line="280" w:lineRule="exact"/>
              <w:jc w:val="left"/>
              <w:rPr>
                <w:rFonts w:ascii="仿宋" w:hAnsi="仿宋" w:eastAsia="仿宋" w:cs="仿宋"/>
                <w:szCs w:val="21"/>
                <w:highlight w:val="none"/>
              </w:rPr>
            </w:pPr>
            <w:r>
              <w:rPr>
                <w:rFonts w:hint="eastAsia" w:ascii="仿宋" w:hAnsi="仿宋" w:eastAsia="仿宋" w:cs="仿宋"/>
                <w:szCs w:val="21"/>
                <w:highlight w:val="none"/>
              </w:rPr>
              <w:t>0-3分</w:t>
            </w:r>
          </w:p>
        </w:tc>
      </w:tr>
      <w:tr w14:paraId="26AD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101" w:type="dxa"/>
            <w:vMerge w:val="restart"/>
            <w:vAlign w:val="center"/>
          </w:tcPr>
          <w:p w14:paraId="7314D8E8">
            <w:pPr>
              <w:spacing w:line="400" w:lineRule="exact"/>
              <w:jc w:val="center"/>
              <w:rPr>
                <w:rFonts w:ascii="仿宋" w:hAnsi="仿宋" w:eastAsia="仿宋" w:cs="仿宋"/>
                <w:szCs w:val="21"/>
                <w:highlight w:val="none"/>
              </w:rPr>
            </w:pPr>
            <w:r>
              <w:rPr>
                <w:rFonts w:hint="eastAsia" w:ascii="仿宋" w:hAnsi="仿宋" w:eastAsia="仿宋" w:cs="仿宋"/>
                <w:szCs w:val="21"/>
                <w:highlight w:val="none"/>
              </w:rPr>
              <w:t>项目跟踪服务</w:t>
            </w:r>
          </w:p>
        </w:tc>
        <w:tc>
          <w:tcPr>
            <w:tcW w:w="8086" w:type="dxa"/>
            <w:vAlign w:val="center"/>
          </w:tcPr>
          <w:p w14:paraId="01D233CC">
            <w:pPr>
              <w:spacing w:line="400" w:lineRule="exact"/>
              <w:rPr>
                <w:rFonts w:ascii="仿宋" w:hAnsi="仿宋" w:eastAsia="仿宋" w:cs="仿宋"/>
                <w:szCs w:val="21"/>
                <w:highlight w:val="none"/>
              </w:rPr>
            </w:pPr>
            <w:r>
              <w:rPr>
                <w:rFonts w:hint="eastAsia" w:ascii="仿宋" w:hAnsi="仿宋" w:eastAsia="仿宋" w:cs="仿宋"/>
                <w:szCs w:val="21"/>
                <w:highlight w:val="none"/>
              </w:rPr>
              <w:t>质量保证体系是否完备周全，并具有针对性应对措施，后续服务保障体系是否健全，与采购人日常配合是否能高效落实，视质量保证及后续服务情况进行综合评审。</w:t>
            </w:r>
          </w:p>
          <w:p w14:paraId="7819C1CB">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内容基本提及的得基本分0.5分；内容基本符合实际情况的得1分；内容可行、科学的得1.5分；内容全面、科学合理、可行性强的得2分。</w:t>
            </w:r>
          </w:p>
          <w:p w14:paraId="0F2C7ACB">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386F7378">
            <w:pPr>
              <w:autoSpaceDE w:val="0"/>
              <w:autoSpaceDN w:val="0"/>
              <w:snapToGrid w:val="0"/>
              <w:spacing w:line="280" w:lineRule="exact"/>
              <w:jc w:val="left"/>
              <w:rPr>
                <w:rFonts w:ascii="仿宋" w:hAnsi="仿宋" w:eastAsia="仿宋" w:cs="仿宋"/>
                <w:szCs w:val="21"/>
                <w:highlight w:val="none"/>
              </w:rPr>
            </w:pPr>
            <w:r>
              <w:rPr>
                <w:rFonts w:hint="eastAsia" w:ascii="仿宋" w:hAnsi="仿宋" w:eastAsia="仿宋" w:cs="仿宋"/>
                <w:szCs w:val="21"/>
                <w:highlight w:val="none"/>
              </w:rPr>
              <w:t>0-2分</w:t>
            </w:r>
          </w:p>
        </w:tc>
      </w:tr>
      <w:tr w14:paraId="6EF9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101" w:type="dxa"/>
            <w:vMerge w:val="continue"/>
            <w:vAlign w:val="center"/>
          </w:tcPr>
          <w:p w14:paraId="6EB2F058">
            <w:pPr>
              <w:autoSpaceDE w:val="0"/>
              <w:autoSpaceDN w:val="0"/>
              <w:snapToGrid w:val="0"/>
              <w:spacing w:line="280" w:lineRule="exact"/>
              <w:jc w:val="center"/>
              <w:rPr>
                <w:rFonts w:ascii="仿宋" w:hAnsi="仿宋" w:eastAsia="仿宋" w:cs="仿宋"/>
                <w:szCs w:val="21"/>
                <w:highlight w:val="none"/>
              </w:rPr>
            </w:pPr>
          </w:p>
        </w:tc>
        <w:tc>
          <w:tcPr>
            <w:tcW w:w="8086" w:type="dxa"/>
            <w:vAlign w:val="center"/>
          </w:tcPr>
          <w:p w14:paraId="61BB5FCB">
            <w:pPr>
              <w:spacing w:line="400" w:lineRule="exact"/>
              <w:rPr>
                <w:rFonts w:ascii="仿宋" w:hAnsi="仿宋" w:eastAsia="仿宋" w:cs="仿宋"/>
                <w:szCs w:val="21"/>
                <w:highlight w:val="none"/>
              </w:rPr>
            </w:pPr>
            <w:r>
              <w:rPr>
                <w:rFonts w:hint="eastAsia" w:ascii="仿宋" w:hAnsi="仿宋" w:eastAsia="仿宋" w:cs="仿宋"/>
                <w:szCs w:val="21"/>
                <w:highlight w:val="none"/>
              </w:rPr>
              <w:t>项目整体工作阶段及任务划分、进度控制是否合理、关键时间节点把握是否科学准确，合理进行综合评审。</w:t>
            </w:r>
          </w:p>
          <w:p w14:paraId="6C56EA73">
            <w:pPr>
              <w:spacing w:line="400" w:lineRule="exact"/>
              <w:rPr>
                <w:rFonts w:ascii="仿宋" w:hAnsi="仿宋" w:eastAsia="仿宋" w:cs="仿宋"/>
                <w:szCs w:val="21"/>
                <w:highlight w:val="none"/>
              </w:rPr>
            </w:pPr>
            <w:r>
              <w:rPr>
                <w:rFonts w:hint="eastAsia" w:ascii="仿宋" w:hAnsi="仿宋" w:eastAsia="仿宋" w:cs="仿宋"/>
                <w:szCs w:val="21"/>
                <w:highlight w:val="none"/>
              </w:rPr>
              <w:t>内容基本提及的得基本分0.5分；内容基本符合实际情况的得1分；内容可行、科学的得1.5分；内容全面、科学合理、可行性强的得2分。</w:t>
            </w:r>
          </w:p>
          <w:p w14:paraId="5D6D39B5">
            <w:pPr>
              <w:spacing w:line="400" w:lineRule="exact"/>
              <w:rPr>
                <w:rFonts w:ascii="仿宋" w:hAnsi="仿宋" w:eastAsia="仿宋" w:cs="仿宋"/>
                <w:szCs w:val="21"/>
                <w:highlight w:val="none"/>
              </w:rPr>
            </w:pPr>
            <w:r>
              <w:rPr>
                <w:rFonts w:hint="eastAsia" w:ascii="仿宋" w:hAnsi="仿宋" w:eastAsia="仿宋" w:cs="仿宋"/>
                <w:szCs w:val="21"/>
                <w:highlight w:val="none"/>
              </w:rPr>
              <w:t>（注：未提供不得分。）</w:t>
            </w:r>
          </w:p>
        </w:tc>
        <w:tc>
          <w:tcPr>
            <w:tcW w:w="846" w:type="dxa"/>
            <w:vAlign w:val="center"/>
          </w:tcPr>
          <w:p w14:paraId="424BBF61">
            <w:pPr>
              <w:autoSpaceDE w:val="0"/>
              <w:autoSpaceDN w:val="0"/>
              <w:snapToGrid w:val="0"/>
              <w:spacing w:line="280" w:lineRule="exact"/>
              <w:jc w:val="left"/>
              <w:rPr>
                <w:rFonts w:ascii="仿宋" w:hAnsi="仿宋" w:eastAsia="仿宋" w:cs="仿宋"/>
                <w:szCs w:val="21"/>
                <w:highlight w:val="none"/>
              </w:rPr>
            </w:pPr>
            <w:r>
              <w:rPr>
                <w:rFonts w:hint="eastAsia" w:ascii="仿宋" w:hAnsi="仿宋" w:eastAsia="仿宋" w:cs="仿宋"/>
                <w:szCs w:val="21"/>
                <w:highlight w:val="none"/>
              </w:rPr>
              <w:t>0-2分</w:t>
            </w:r>
          </w:p>
        </w:tc>
      </w:tr>
    </w:tbl>
    <w:p w14:paraId="7C2B81B9">
      <w:pPr>
        <w:snapToGrid w:val="0"/>
        <w:spacing w:line="400" w:lineRule="exact"/>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投标人编制投标文件（商务技术文件部分）时，建议按此目录（序号、内容、对应页码、自评分）提供评标标准相应的商务技术资料，提交自评分表（格式可自拟）。</w:t>
      </w:r>
    </w:p>
    <w:p w14:paraId="2C1C9211">
      <w:pPr>
        <w:spacing w:line="380" w:lineRule="exact"/>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一、评标方法</w:t>
      </w:r>
    </w:p>
    <w:p w14:paraId="5F1C5364">
      <w:pPr>
        <w:adjustRightInd/>
        <w:spacing w:line="380" w:lineRule="exact"/>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14:paraId="5CB80C87">
      <w:pPr>
        <w:spacing w:line="380" w:lineRule="exact"/>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二、评标标准</w:t>
      </w:r>
    </w:p>
    <w:p w14:paraId="1BC571C9">
      <w:pPr>
        <w:spacing w:line="380" w:lineRule="exact"/>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14:paraId="00AADE3A">
      <w:pPr>
        <w:spacing w:line="380" w:lineRule="exact"/>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14:paraId="361BFF02">
      <w:pPr>
        <w:spacing w:line="380" w:lineRule="exact"/>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14:paraId="6B12C272">
      <w:pPr>
        <w:spacing w:line="380" w:lineRule="exact"/>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14:paraId="49BA8919">
      <w:pPr>
        <w:spacing w:line="380" w:lineRule="exact"/>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14:paraId="142A5D53">
      <w:pPr>
        <w:spacing w:line="380" w:lineRule="exact"/>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14:paraId="384AF971">
      <w:pPr>
        <w:pStyle w:val="138"/>
        <w:spacing w:before="0" w:line="380" w:lineRule="exact"/>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14:paraId="2F50380C">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3.4.1.1投标文件中开标一览表(报价表)内容与投标文件中相应内容不一致的，以开标一览表(报价表)为准;</w:t>
      </w:r>
    </w:p>
    <w:p w14:paraId="3382EF97">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3.4.1.2大写金额和小写金额不一致的，以大写金额为准;</w:t>
      </w:r>
    </w:p>
    <w:p w14:paraId="412E356B">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3.4.1.3单价金额小数点或者百分比有明显错位的，以开标一览表的总价为准，并修改单价;</w:t>
      </w:r>
    </w:p>
    <w:p w14:paraId="24C4213D">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3.4.1.4总价金额与按单价汇总金额不一致的，以单价金额计算结果为准。</w:t>
      </w:r>
    </w:p>
    <w:p w14:paraId="133BF30F">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3.4.1.5同时出现两种以上不一致的，按照3.4.1</w:t>
      </w:r>
      <w:r>
        <w:rPr>
          <w:rFonts w:hint="eastAsia" w:ascii="仿宋_GB2312" w:hAnsi="仿宋" w:eastAsia="仿宋_GB2312" w:cs="Helvetica"/>
          <w:kern w:val="0"/>
          <w:szCs w:val="24"/>
          <w:highlight w:val="none"/>
        </w:rPr>
        <w:t>规定的顺序修正。修正后的报价按照财政部第</w:t>
      </w:r>
      <w:r>
        <w:rPr>
          <w:rFonts w:ascii="仿宋_GB2312" w:hAnsi="仿宋" w:eastAsia="仿宋_GB2312" w:cs="Helvetica"/>
          <w:kern w:val="0"/>
          <w:szCs w:val="24"/>
          <w:highlight w:val="none"/>
        </w:rPr>
        <w:t xml:space="preserve">87号令 </w:t>
      </w:r>
      <w:r>
        <w:rPr>
          <w:rFonts w:hint="eastAsia" w:ascii="仿宋_GB2312" w:hAnsi="仿宋" w:eastAsia="仿宋_GB2312" w:cs="Helvetica"/>
          <w:kern w:val="0"/>
          <w:szCs w:val="24"/>
          <w:highlight w:val="none"/>
        </w:rPr>
        <w:t>《政府采购货物和服务招标投标管理办法》第五十一条第二款的规定经投标人确认后产生约束力。</w:t>
      </w:r>
    </w:p>
    <w:p w14:paraId="7DE84E60">
      <w:pPr>
        <w:snapToGrid w:val="0"/>
        <w:spacing w:line="380" w:lineRule="exact"/>
        <w:ind w:firstLine="480" w:firstLineChars="200"/>
        <w:jc w:val="left"/>
        <w:rPr>
          <w:rFonts w:ascii="仿宋_GB2312" w:hAnsi="仿宋" w:eastAsia="仿宋_GB2312" w:cs="Helvetica"/>
          <w:kern w:val="0"/>
          <w:sz w:val="24"/>
          <w:highlight w:val="none"/>
        </w:rPr>
      </w:pPr>
      <w:r>
        <w:rPr>
          <w:rFonts w:ascii="仿宋_GB2312" w:hAnsi="仿宋" w:eastAsia="仿宋_GB2312" w:cs="Helvetica"/>
          <w:kern w:val="0"/>
          <w:sz w:val="24"/>
          <w:highlight w:val="none"/>
        </w:rPr>
        <w:t>3.4.2</w:t>
      </w:r>
      <w:r>
        <w:rPr>
          <w:rFonts w:hint="eastAsia" w:ascii="仿宋_GB2312" w:hAnsi="仿宋" w:eastAsia="仿宋_GB2312" w:cs="Helvetica"/>
          <w:kern w:val="0"/>
          <w:sz w:val="24"/>
          <w:highlight w:val="none"/>
        </w:rPr>
        <w:t>投标文件出现不是唯一的、有选择性投标报价的，投标无效。</w:t>
      </w:r>
    </w:p>
    <w:p w14:paraId="5413C776">
      <w:pPr>
        <w:snapToGrid w:val="0"/>
        <w:spacing w:line="380" w:lineRule="exact"/>
        <w:ind w:firstLine="480" w:firstLineChars="200"/>
        <w:jc w:val="left"/>
        <w:rPr>
          <w:rFonts w:ascii="仿宋_GB2312" w:hAnsi="仿宋" w:eastAsia="仿宋_GB2312" w:cs="Helvetica"/>
          <w:kern w:val="0"/>
          <w:sz w:val="24"/>
          <w:highlight w:val="none"/>
        </w:rPr>
      </w:pPr>
      <w:r>
        <w:rPr>
          <w:rFonts w:ascii="仿宋_GB2312" w:hAnsi="仿宋" w:eastAsia="仿宋_GB2312" w:cs="Helvetica"/>
          <w:kern w:val="0"/>
          <w:sz w:val="24"/>
          <w:highlight w:val="none"/>
        </w:rPr>
        <w:t>3.4.3</w:t>
      </w:r>
      <w:r>
        <w:rPr>
          <w:rFonts w:hint="eastAsia" w:ascii="仿宋_GB2312" w:hAnsi="仿宋" w:eastAsia="仿宋_GB2312" w:cs="Helvetica"/>
          <w:kern w:val="0"/>
          <w:sz w:val="24"/>
          <w:highlight w:val="none"/>
        </w:rPr>
        <w:t>投标报价超过招标文件中规定的预算金额或者最高限价的，投标无效。</w:t>
      </w:r>
    </w:p>
    <w:p w14:paraId="15D7ED2F">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3.4.4</w:t>
      </w:r>
      <w:r>
        <w:rPr>
          <w:rFonts w:hint="eastAsia" w:ascii="仿宋_GB2312" w:hAnsi="仿宋" w:eastAsia="仿宋_GB2312" w:cs="Helvetica"/>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Helvetica"/>
          <w:kern w:val="0"/>
          <w:szCs w:val="24"/>
          <w:highlight w:val="none"/>
        </w:rPr>
        <w:t>;投标人不能证明其报价合理性的，评标委员会应当将其作为无效投标处理。</w:t>
      </w:r>
    </w:p>
    <w:p w14:paraId="17B2EC75">
      <w:pPr>
        <w:pStyle w:val="138"/>
        <w:spacing w:before="0" w:line="380" w:lineRule="exact"/>
        <w:ind w:firstLine="480"/>
        <w:rPr>
          <w:rFonts w:ascii="仿宋_GB2312" w:hAnsi="仿宋" w:eastAsia="仿宋_GB2312" w:cs="Helvetica"/>
          <w:kern w:val="0"/>
          <w:szCs w:val="24"/>
          <w:highlight w:val="none"/>
        </w:rPr>
      </w:pPr>
      <w:r>
        <w:rPr>
          <w:rFonts w:ascii="仿宋_GB2312" w:hAnsi="仿宋" w:eastAsia="仿宋_GB2312" w:cs="Helvetica"/>
          <w:kern w:val="0"/>
          <w:szCs w:val="24"/>
          <w:highlight w:val="none"/>
        </w:rPr>
        <w:t>3.4.5</w:t>
      </w:r>
      <w:r>
        <w:rPr>
          <w:rFonts w:hint="eastAsia" w:ascii="仿宋_GB2312" w:hAnsi="仿宋" w:eastAsia="仿宋_GB2312" w:cs="Helvetica"/>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Helvetica"/>
          <w:kern w:val="0"/>
          <w:szCs w:val="24"/>
          <w:highlight w:val="none"/>
        </w:rPr>
        <w:t>10%的扣除，用扣除后的价格参与评审。接受大中型企业与小</w:t>
      </w:r>
      <w:r>
        <w:rPr>
          <w:rFonts w:hint="eastAsia" w:ascii="仿宋_GB2312" w:hAnsi="仿宋" w:eastAsia="仿宋_GB2312" w:cs="Helvetica"/>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Helvetica"/>
          <w:kern w:val="0"/>
          <w:szCs w:val="24"/>
          <w:highlight w:val="none"/>
        </w:rPr>
        <w:t>30%以上的，对联合体或者大中型企业的报价给予3%的扣除，用扣除后的价格参加评审。组成联合体或者接受分包的小</w:t>
      </w:r>
      <w:r>
        <w:rPr>
          <w:rFonts w:hint="eastAsia" w:ascii="仿宋_GB2312" w:hAnsi="仿宋" w:eastAsia="仿宋_GB2312" w:cs="Helvetica"/>
          <w:kern w:val="0"/>
          <w:szCs w:val="24"/>
          <w:highlight w:val="none"/>
        </w:rPr>
        <w:t>微企业与联合体内其他企业、分包企业之间存在直接控股、管理关系的，不享受价格扣除优惠政策。</w:t>
      </w:r>
    </w:p>
    <w:p w14:paraId="462609D0">
      <w:pPr>
        <w:spacing w:line="380" w:lineRule="exact"/>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w:t>
      </w:r>
    </w:p>
    <w:p w14:paraId="3C534B14">
      <w:pPr>
        <w:spacing w:line="380" w:lineRule="exact"/>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14:paraId="627401ED">
      <w:pPr>
        <w:spacing w:line="380" w:lineRule="exact"/>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77ABBC4">
      <w:pPr>
        <w:spacing w:line="380" w:lineRule="exact"/>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四、评标中的其他事项</w:t>
      </w:r>
    </w:p>
    <w:p w14:paraId="5A81F96F">
      <w:pPr>
        <w:pStyle w:val="138"/>
        <w:spacing w:before="0" w:line="380" w:lineRule="exact"/>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74B101C">
      <w:pPr>
        <w:spacing w:line="380" w:lineRule="exact"/>
        <w:ind w:left="954" w:leftChars="226" w:hanging="479"/>
        <w:rPr>
          <w:rFonts w:ascii="仿宋_GB2312" w:hAnsi="仿宋" w:eastAsia="仿宋_GB2312" w:cs="仿宋_GB2312"/>
          <w:sz w:val="24"/>
          <w:highlight w:val="none"/>
        </w:rPr>
      </w:pPr>
      <w:r>
        <w:rPr>
          <w:rFonts w:ascii="仿宋_GB2312" w:hAnsi="仿宋" w:eastAsia="仿宋_GB2312" w:cs="Arial"/>
          <w:b/>
          <w:kern w:val="0"/>
          <w:sz w:val="24"/>
          <w:highlight w:val="none"/>
        </w:rPr>
        <w:t>4.2投标无效。</w:t>
      </w:r>
      <w:r>
        <w:rPr>
          <w:rFonts w:hint="eastAsia" w:ascii="仿宋_GB2312" w:hAnsi="仿宋" w:eastAsia="仿宋_GB2312" w:cs="仿宋_GB2312"/>
          <w:sz w:val="24"/>
          <w:highlight w:val="none"/>
        </w:rPr>
        <w:t>有下列情况之一的，投标无效：</w:t>
      </w:r>
    </w:p>
    <w:p w14:paraId="25B5D485">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14:paraId="4BA6BDB2">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14:paraId="56C82529">
      <w:pPr>
        <w:spacing w:line="380" w:lineRule="exact"/>
        <w:ind w:firstLine="480" w:firstLineChars="200"/>
        <w:rPr>
          <w:rFonts w:ascii="仿宋_GB2312" w:hAnsi="仿宋" w:eastAsia="仿宋_GB2312" w:cs="Arial"/>
          <w:kern w:val="0"/>
          <w:sz w:val="24"/>
          <w:highlight w:val="none"/>
        </w:rPr>
      </w:pPr>
      <w:r>
        <w:rPr>
          <w:rFonts w:hint="eastAsia" w:ascii="仿宋_GB2312" w:hAnsi="仿宋" w:cs="Arial" w:eastAsiaTheme="minorEastAsia"/>
          <w:kern w:val="0"/>
          <w:sz w:val="24"/>
          <w:highlight w:val="none"/>
        </w:rPr>
        <w:t>4.2.3</w:t>
      </w:r>
      <w:r>
        <w:rPr>
          <w:rFonts w:hint="eastAsia" w:ascii="仿宋_GB2312" w:hAnsi="仿宋" w:eastAsia="仿宋_GB2312" w:cs="Arial"/>
          <w:kern w:val="0"/>
          <w:sz w:val="24"/>
          <w:highlight w:val="none"/>
        </w:rPr>
        <w:t>未按照格式提供投标函、开标一览表（报价表）；</w:t>
      </w:r>
    </w:p>
    <w:p w14:paraId="57468B62">
      <w:pPr>
        <w:spacing w:line="380" w:lineRule="exact"/>
        <w:ind w:firstLine="480" w:firstLineChars="200"/>
        <w:rPr>
          <w:rFonts w:ascii="仿宋_GB2312" w:hAnsi="仿宋" w:eastAsia="仿宋_GB2312" w:cs="Arial"/>
          <w:kern w:val="0"/>
          <w:sz w:val="24"/>
          <w:highlight w:val="none"/>
        </w:rPr>
      </w:pPr>
      <w:r>
        <w:rPr>
          <w:rFonts w:hint="eastAsia" w:ascii="仿宋_GB2312" w:hAnsi="仿宋" w:cs="Arial" w:eastAsiaTheme="minorEastAsia"/>
          <w:kern w:val="0"/>
          <w:sz w:val="24"/>
          <w:highlight w:val="none"/>
        </w:rPr>
        <w:t>4.2.4</w:t>
      </w:r>
      <w:r>
        <w:rPr>
          <w:rFonts w:hint="eastAsia" w:ascii="仿宋_GB2312" w:hAnsi="仿宋" w:eastAsia="仿宋_GB2312" w:cs="Arial"/>
          <w:kern w:val="0"/>
          <w:sz w:val="24"/>
          <w:highlight w:val="none"/>
        </w:rPr>
        <w:t>资格、商务技术文件存在投标报价的；</w:t>
      </w:r>
    </w:p>
    <w:p w14:paraId="485E013F">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5</w:t>
      </w:r>
      <w:r>
        <w:rPr>
          <w:rFonts w:ascii="仿宋_GB2312" w:hAnsi="仿宋" w:eastAsia="仿宋_GB2312" w:cs="Arial"/>
          <w:kern w:val="0"/>
          <w:sz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14:paraId="5962B523">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6</w:t>
      </w:r>
      <w:r>
        <w:rPr>
          <w:rFonts w:ascii="仿宋_GB2312" w:hAnsi="仿宋" w:eastAsia="仿宋_GB2312" w:cs="Arial"/>
          <w:kern w:val="0"/>
          <w:sz w:val="24"/>
          <w:highlight w:val="none"/>
        </w:rPr>
        <w:t>投标文件含有采购人不能接受的附加条件的；</w:t>
      </w:r>
    </w:p>
    <w:p w14:paraId="3ACBE518">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7</w:t>
      </w:r>
      <w:r>
        <w:rPr>
          <w:rFonts w:ascii="仿宋_GB2312" w:hAnsi="仿宋" w:eastAsia="仿宋_GB2312" w:cs="Arial"/>
          <w:kern w:val="0"/>
          <w:sz w:val="24"/>
          <w:highlight w:val="none"/>
        </w:rPr>
        <w:t>投标文件中承诺的投标有效期少于招标文件中载明的投标有效期的；</w:t>
      </w:r>
    </w:p>
    <w:p w14:paraId="3B209A58">
      <w:pPr>
        <w:snapToGrid w:val="0"/>
        <w:spacing w:line="380" w:lineRule="exact"/>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8</w:t>
      </w:r>
      <w:r>
        <w:rPr>
          <w:rFonts w:ascii="仿宋_GB2312" w:hAnsi="仿宋" w:eastAsia="仿宋_GB2312" w:cs="Arial"/>
          <w:kern w:val="0"/>
          <w:sz w:val="24"/>
          <w:highlight w:val="none"/>
        </w:rPr>
        <w:t>投标文件出现不是唯一的、有选择性投标报价的;</w:t>
      </w:r>
    </w:p>
    <w:p w14:paraId="6CCDE687">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9</w:t>
      </w:r>
      <w:r>
        <w:rPr>
          <w:rFonts w:ascii="仿宋_GB2312" w:hAnsi="仿宋" w:eastAsia="仿宋_GB2312" w:cs="Arial"/>
          <w:kern w:val="0"/>
          <w:sz w:val="24"/>
          <w:highlight w:val="none"/>
        </w:rPr>
        <w:t>投标报价超过招标文件中规定的预算金额或者最高限价的;</w:t>
      </w:r>
    </w:p>
    <w:p w14:paraId="3211AA9A">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10</w:t>
      </w:r>
      <w:r>
        <w:rPr>
          <w:rFonts w:ascii="仿宋_GB2312" w:hAnsi="仿宋" w:eastAsia="仿宋_GB2312" w:cs="Arial"/>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6ACA9C9A">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cs="Arial" w:eastAsiaTheme="minorEastAsia"/>
          <w:kern w:val="0"/>
          <w:sz w:val="24"/>
          <w:highlight w:val="none"/>
        </w:rPr>
        <w:t>11</w:t>
      </w:r>
      <w:r>
        <w:rPr>
          <w:rFonts w:ascii="仿宋_GB2312" w:hAnsi="仿宋" w:eastAsia="仿宋_GB2312" w:cs="Arial"/>
          <w:kern w:val="0"/>
          <w:sz w:val="24"/>
          <w:highlight w:val="none"/>
        </w:rPr>
        <w:t>投标人对根据修正原则修正后的报价不确认的；</w:t>
      </w:r>
    </w:p>
    <w:p w14:paraId="79E6A4CC">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cs="Arial" w:eastAsiaTheme="minorEastAsia"/>
          <w:kern w:val="0"/>
          <w:sz w:val="24"/>
          <w:highlight w:val="none"/>
        </w:rPr>
        <w:t>2</w:t>
      </w:r>
      <w:r>
        <w:rPr>
          <w:rFonts w:ascii="仿宋_GB2312" w:hAnsi="仿宋" w:eastAsia="仿宋_GB2312" w:cs="Arial"/>
          <w:kern w:val="0"/>
          <w:sz w:val="24"/>
          <w:highlight w:val="none"/>
        </w:rPr>
        <w:t>投标人提供虚假材料投标的；</w:t>
      </w:r>
    </w:p>
    <w:p w14:paraId="204D12D5">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cs="Arial" w:eastAsiaTheme="minorEastAsia"/>
          <w:kern w:val="0"/>
          <w:sz w:val="24"/>
          <w:highlight w:val="none"/>
        </w:rPr>
        <w:t>3</w:t>
      </w:r>
      <w:r>
        <w:rPr>
          <w:rFonts w:ascii="仿宋_GB2312" w:hAnsi="仿宋" w:eastAsia="仿宋_GB2312" w:cs="Arial"/>
          <w:kern w:val="0"/>
          <w:sz w:val="24"/>
          <w:highlight w:val="none"/>
        </w:rPr>
        <w:t>投标人有恶意串通、妨碍其他投标人的竞争行为、损害采购人或者其他投标人的合法权益情形的；</w:t>
      </w:r>
    </w:p>
    <w:p w14:paraId="47D83E6F">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cs="Arial" w:eastAsiaTheme="minorEastAsia"/>
          <w:kern w:val="0"/>
          <w:sz w:val="24"/>
          <w:highlight w:val="none"/>
        </w:rPr>
        <w:t>4</w:t>
      </w:r>
      <w:r>
        <w:rPr>
          <w:rFonts w:ascii="仿宋_GB2312" w:hAnsi="仿宋" w:eastAsia="仿宋_GB2312" w:cs="Arial"/>
          <w:kern w:val="0"/>
          <w:sz w:val="24"/>
          <w:highlight w:val="none"/>
        </w:rPr>
        <w:t>投标人仅提交备份投标文件，没有在电子交易平台传输递交投标文件的，投标无效；</w:t>
      </w:r>
    </w:p>
    <w:p w14:paraId="4DE005FC">
      <w:pPr>
        <w:spacing w:line="380" w:lineRule="exact"/>
        <w:ind w:firstLine="480" w:firstLineChars="200"/>
        <w:rPr>
          <w:rFonts w:ascii="仿宋_GB2312" w:hAnsi="仿宋" w:eastAsia="仿宋_GB2312" w:cs="Arial"/>
          <w:kern w:val="0"/>
          <w:sz w:val="24"/>
          <w:highlight w:val="none"/>
        </w:rPr>
      </w:pPr>
      <w:bookmarkStart w:id="391" w:name="_Toc95232853"/>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rPr>
        <w:t>5投标文件不满足招标文件的其它实质性要求的；</w:t>
      </w:r>
      <w:bookmarkEnd w:id="391"/>
    </w:p>
    <w:p w14:paraId="26527056">
      <w:pPr>
        <w:spacing w:line="380" w:lineRule="exact"/>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cs="Arial" w:eastAsiaTheme="minorEastAsia"/>
          <w:kern w:val="0"/>
          <w:sz w:val="24"/>
          <w:highlight w:val="none"/>
        </w:rPr>
        <w:t>6</w:t>
      </w:r>
      <w:r>
        <w:rPr>
          <w:rFonts w:ascii="仿宋_GB2312" w:hAnsi="仿宋" w:eastAsia="仿宋_GB2312" w:cs="Arial"/>
          <w:kern w:val="0"/>
          <w:sz w:val="24"/>
          <w:highlight w:val="none"/>
        </w:rPr>
        <w:t>法律、法规、规章（适用本市的）及省级以上规范性文件（适用本市的）规定的其他无效情形。</w:t>
      </w:r>
    </w:p>
    <w:p w14:paraId="43AC5A46">
      <w:pPr>
        <w:snapToGrid w:val="0"/>
        <w:spacing w:line="380" w:lineRule="exact"/>
        <w:ind w:firstLine="472" w:firstLineChars="196"/>
        <w:rPr>
          <w:rFonts w:ascii="仿宋_GB2312" w:hAnsi="仿宋" w:eastAsia="仿宋_GB2312" w:cs="仿宋_GB2312"/>
          <w:sz w:val="24"/>
          <w:highlight w:val="none"/>
        </w:rPr>
      </w:pPr>
      <w:r>
        <w:rPr>
          <w:rFonts w:ascii="仿宋_GB2312" w:hAnsi="仿宋" w:eastAsia="仿宋_GB2312" w:cs="仿宋_GB2312"/>
          <w:b/>
          <w:sz w:val="24"/>
          <w:highlight w:val="none"/>
        </w:rPr>
        <w:t>5.废标。</w:t>
      </w:r>
      <w:r>
        <w:rPr>
          <w:rFonts w:hint="eastAsia" w:ascii="仿宋_GB2312" w:hAnsi="仿宋" w:eastAsia="仿宋_GB2312" w:cs="仿宋_GB2312"/>
          <w:sz w:val="24"/>
          <w:highlight w:val="none"/>
        </w:rPr>
        <w:t>根据《中华人民共和国政府采购法》第三十六条之规定，在采购中，出现下列情形之一的，应予废标：</w:t>
      </w:r>
    </w:p>
    <w:p w14:paraId="461010C3">
      <w:pPr>
        <w:snapToGrid w:val="0"/>
        <w:spacing w:line="380" w:lineRule="exact"/>
        <w:rPr>
          <w:rFonts w:ascii="仿宋_GB2312" w:hAnsi="仿宋" w:eastAsia="仿宋_GB2312" w:cs="仿宋_GB2312"/>
          <w:sz w:val="24"/>
          <w:highlight w:val="none"/>
        </w:rPr>
      </w:pPr>
      <w:r>
        <w:rPr>
          <w:rFonts w:ascii="仿宋_GB2312" w:hAnsi="仿宋" w:eastAsia="仿宋_GB2312" w:cs="仿宋_GB2312"/>
          <w:sz w:val="24"/>
          <w:highlight w:val="none"/>
        </w:rPr>
        <w:t>5.1符合专业条件的供应商或者对招标文件作实质响应的供应商不足3家的；</w:t>
      </w:r>
    </w:p>
    <w:p w14:paraId="715FE0CE">
      <w:pPr>
        <w:snapToGrid w:val="0"/>
        <w:spacing w:line="380" w:lineRule="exact"/>
        <w:rPr>
          <w:rFonts w:ascii="仿宋_GB2312" w:hAnsi="仿宋" w:eastAsia="仿宋_GB2312" w:cs="仿宋_GB2312"/>
          <w:sz w:val="24"/>
          <w:highlight w:val="none"/>
        </w:rPr>
      </w:pPr>
      <w:r>
        <w:rPr>
          <w:rFonts w:ascii="仿宋_GB2312" w:hAnsi="仿宋" w:eastAsia="仿宋_GB2312" w:cs="仿宋_GB2312"/>
          <w:sz w:val="24"/>
          <w:highlight w:val="none"/>
        </w:rPr>
        <w:t>5.2出现影响采购公正的违法、违规行为的；</w:t>
      </w:r>
    </w:p>
    <w:p w14:paraId="0640221F">
      <w:pPr>
        <w:snapToGrid w:val="0"/>
        <w:spacing w:line="380" w:lineRule="exact"/>
        <w:rPr>
          <w:rFonts w:ascii="仿宋_GB2312" w:hAnsi="仿宋" w:eastAsia="仿宋_GB2312" w:cs="仿宋_GB2312"/>
          <w:sz w:val="24"/>
          <w:highlight w:val="none"/>
        </w:rPr>
      </w:pPr>
      <w:r>
        <w:rPr>
          <w:rFonts w:ascii="仿宋_GB2312" w:hAnsi="仿宋" w:eastAsia="仿宋_GB2312" w:cs="仿宋_GB2312"/>
          <w:sz w:val="24"/>
          <w:highlight w:val="none"/>
        </w:rPr>
        <w:t>5.3投标人的报价均超过了采购预算，采购人不能支付的；</w:t>
      </w:r>
    </w:p>
    <w:p w14:paraId="6569A64C">
      <w:pPr>
        <w:snapToGrid w:val="0"/>
        <w:spacing w:line="380" w:lineRule="exact"/>
        <w:rPr>
          <w:rFonts w:ascii="仿宋_GB2312" w:hAnsi="仿宋" w:eastAsia="仿宋_GB2312" w:cs="仿宋_GB2312"/>
          <w:sz w:val="24"/>
          <w:highlight w:val="none"/>
        </w:rPr>
      </w:pPr>
      <w:r>
        <w:rPr>
          <w:rFonts w:ascii="仿宋_GB2312" w:hAnsi="仿宋" w:eastAsia="仿宋_GB2312" w:cs="仿宋_GB2312"/>
          <w:sz w:val="24"/>
          <w:highlight w:val="none"/>
        </w:rPr>
        <w:t>5.4因重大变故，采购任务取消的。</w:t>
      </w:r>
    </w:p>
    <w:p w14:paraId="211DA3CD">
      <w:pPr>
        <w:snapToGrid w:val="0"/>
        <w:spacing w:line="380" w:lineRule="exact"/>
        <w:rPr>
          <w:rFonts w:ascii="仿宋_GB2312" w:hAnsi="仿宋" w:eastAsia="仿宋_GB2312" w:cs="仿宋_GB2312"/>
          <w:sz w:val="24"/>
          <w:highlight w:val="none"/>
        </w:rPr>
      </w:pPr>
      <w:r>
        <w:rPr>
          <w:rFonts w:hint="eastAsia" w:ascii="仿宋_GB2312" w:hAnsi="仿宋" w:eastAsia="仿宋_GB2312" w:cs="仿宋_GB2312"/>
          <w:sz w:val="24"/>
          <w:highlight w:val="none"/>
        </w:rPr>
        <w:t>废标后，采购机构应当将废标理由通知所有投标人。</w:t>
      </w:r>
    </w:p>
    <w:p w14:paraId="0921C26C">
      <w:pPr>
        <w:snapToGrid w:val="0"/>
        <w:spacing w:line="380" w:lineRule="exact"/>
        <w:ind w:firstLine="590" w:firstLineChars="245"/>
        <w:rPr>
          <w:rFonts w:ascii="仿宋_GB2312" w:hAnsi="仿宋" w:eastAsia="仿宋_GB2312" w:cs="仿宋_GB2312"/>
          <w:sz w:val="24"/>
          <w:highlight w:val="none"/>
        </w:rPr>
      </w:pPr>
      <w:r>
        <w:rPr>
          <w:rFonts w:ascii="仿宋_GB2312" w:hAnsi="仿宋" w:eastAsia="仿宋_GB2312" w:cs="仿宋_GB2312"/>
          <w:b/>
          <w:sz w:val="24"/>
          <w:highlight w:val="none"/>
        </w:rPr>
        <w:t>6.修改招标文件，重新组织采购活动。</w:t>
      </w:r>
      <w:r>
        <w:rPr>
          <w:rFonts w:hint="eastAsia" w:ascii="仿宋_GB2312" w:hAnsi="仿宋" w:eastAsia="仿宋_GB2312" w:cs="仿宋_GB2312"/>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F2C5FA1">
      <w:pPr>
        <w:snapToGrid w:val="0"/>
        <w:spacing w:line="380" w:lineRule="exact"/>
        <w:ind w:firstLine="590" w:firstLineChars="245"/>
        <w:rPr>
          <w:rFonts w:ascii="仿宋_GB2312" w:hAnsi="仿宋" w:eastAsia="仿宋_GB2312" w:cs="仿宋_GB2312"/>
          <w:sz w:val="24"/>
          <w:highlight w:val="none"/>
        </w:rPr>
      </w:pPr>
      <w:r>
        <w:rPr>
          <w:rFonts w:hint="eastAsia" w:ascii="仿宋_GB2312" w:hAnsi="Helvetica" w:eastAsia="仿宋_GB2312" w:cs="Helvetica"/>
          <w:b/>
          <w:kern w:val="0"/>
          <w:sz w:val="24"/>
          <w:highlight w:val="none"/>
        </w:rPr>
        <w:t>7.重新开展采购。</w:t>
      </w:r>
      <w:r>
        <w:rPr>
          <w:rFonts w:hint="eastAsia" w:ascii="仿宋_GB2312" w:hAnsi="仿宋" w:eastAsia="仿宋_GB2312" w:cs="仿宋_GB2312"/>
          <w:sz w:val="24"/>
          <w:highlight w:val="none"/>
        </w:rPr>
        <w:t>有政府采购法第七十一条、第七十二条规定的违法行为之一，影响或者可能影响中标、成交结果的，依照下列规定处理：</w:t>
      </w:r>
    </w:p>
    <w:p w14:paraId="145D9EC0">
      <w:pPr>
        <w:snapToGrid w:val="0"/>
        <w:spacing w:line="380" w:lineRule="exact"/>
        <w:ind w:firstLine="600" w:firstLineChars="250"/>
        <w:rPr>
          <w:rFonts w:ascii="仿宋_GB2312" w:hAnsi="仿宋" w:eastAsia="仿宋_GB2312" w:cs="仿宋_GB2312"/>
          <w:sz w:val="24"/>
          <w:highlight w:val="none"/>
        </w:rPr>
      </w:pPr>
      <w:r>
        <w:rPr>
          <w:rFonts w:ascii="仿宋_GB2312" w:hAnsi="仿宋" w:eastAsia="仿宋_GB2312" w:cs="仿宋_GB2312"/>
          <w:sz w:val="24"/>
          <w:highlight w:val="none"/>
        </w:rPr>
        <w:t>7.1未确定中标或者中标人的，终止本次政府采购活动，重新开展政府采购</w:t>
      </w:r>
      <w:r>
        <w:rPr>
          <w:rFonts w:hint="eastAsia" w:ascii="仿宋_GB2312" w:hAnsi="仿宋" w:eastAsia="仿宋_GB2312" w:cs="仿宋_GB2312"/>
          <w:sz w:val="24"/>
          <w:highlight w:val="none"/>
        </w:rPr>
        <w:t>活动。</w:t>
      </w:r>
    </w:p>
    <w:p w14:paraId="669FD795">
      <w:pPr>
        <w:snapToGrid w:val="0"/>
        <w:spacing w:line="380" w:lineRule="exact"/>
        <w:ind w:firstLine="600" w:firstLineChars="250"/>
        <w:rPr>
          <w:rFonts w:ascii="仿宋_GB2312" w:hAnsi="仿宋" w:eastAsia="仿宋_GB2312" w:cs="仿宋_GB2312"/>
          <w:sz w:val="24"/>
          <w:highlight w:val="none"/>
        </w:rPr>
      </w:pPr>
      <w:r>
        <w:rPr>
          <w:rFonts w:ascii="仿宋_GB2312" w:hAnsi="仿宋" w:eastAsia="仿宋_GB2312" w:cs="仿宋_GB2312"/>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D1E52F0">
      <w:pPr>
        <w:snapToGrid w:val="0"/>
        <w:spacing w:line="380" w:lineRule="exact"/>
        <w:ind w:firstLine="600" w:firstLineChars="250"/>
        <w:rPr>
          <w:rFonts w:ascii="仿宋_GB2312" w:hAnsi="仿宋" w:eastAsia="仿宋_GB2312" w:cs="仿宋_GB2312"/>
          <w:sz w:val="24"/>
          <w:highlight w:val="none"/>
        </w:rPr>
      </w:pPr>
      <w:r>
        <w:rPr>
          <w:rFonts w:ascii="仿宋_GB2312" w:hAnsi="仿宋" w:eastAsia="仿宋_GB2312" w:cs="仿宋_GB2312"/>
          <w:sz w:val="24"/>
          <w:highlight w:val="none"/>
        </w:rPr>
        <w:t>7.3政府采购合同已签订但尚未履行的，撤销合同，从合格的中标或者成交候选人中另行确定中标或者中标人；没有合格的中标或者成交候选人的，重新开展政府采购活动。</w:t>
      </w:r>
    </w:p>
    <w:p w14:paraId="2F607291">
      <w:pPr>
        <w:snapToGrid w:val="0"/>
        <w:spacing w:line="38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7.4政府采购合同已经履行，给采购人、供应</w:t>
      </w:r>
      <w:r>
        <w:rPr>
          <w:rFonts w:hint="eastAsia" w:ascii="仿宋_GB2312" w:hAnsi="仿宋" w:eastAsia="仿宋_GB2312" w:cs="仿宋_GB2312"/>
          <w:sz w:val="24"/>
          <w:highlight w:val="none"/>
        </w:rPr>
        <w:t>商造成损失的，由责任人承担赔偿责任。</w:t>
      </w:r>
    </w:p>
    <w:p w14:paraId="2217F30E">
      <w:pPr>
        <w:snapToGrid w:val="0"/>
        <w:spacing w:line="38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7.5政府采购当事人有其他违反政府采购</w:t>
      </w:r>
      <w:r>
        <w:rPr>
          <w:rFonts w:hint="eastAsia" w:ascii="仿宋_GB2312" w:hAnsi="仿宋" w:eastAsia="仿宋_GB2312" w:cs="仿宋_GB2312"/>
          <w:sz w:val="24"/>
          <w:highlight w:val="none"/>
        </w:rPr>
        <w:t>法</w:t>
      </w:r>
      <w:r>
        <w:rPr>
          <w:rFonts w:hint="eastAsia" w:ascii="仿宋_GB2312" w:hAnsi="仿宋" w:eastAsia="仿宋_GB2312" w:cs="Arial"/>
          <w:kern w:val="0"/>
          <w:sz w:val="24"/>
          <w:highlight w:val="none"/>
        </w:rPr>
        <w:t>或者政府采购法实施条例等法律法规规定</w:t>
      </w:r>
      <w:r>
        <w:rPr>
          <w:rFonts w:hint="eastAsia" w:ascii="仿宋_GB2312" w:hAnsi="仿宋" w:eastAsia="仿宋_GB2312" w:cs="仿宋_GB2312"/>
          <w:sz w:val="24"/>
          <w:highlight w:val="none"/>
        </w:rPr>
        <w:t>的行为，经改正后仍然影响或者可能影响中标、成交结果或者依法被认定为中标、成交无效的，依照</w:t>
      </w:r>
      <w:r>
        <w:rPr>
          <w:rFonts w:ascii="仿宋_GB2312" w:hAnsi="仿宋" w:eastAsia="仿宋_GB2312" w:cs="仿宋_GB2312"/>
          <w:sz w:val="24"/>
          <w:highlight w:val="none"/>
        </w:rPr>
        <w:t>7.1-7.4规定处理。</w:t>
      </w:r>
    </w:p>
    <w:bookmarkEnd w:id="25"/>
    <w:p w14:paraId="0BD4136A">
      <w:pPr>
        <w:spacing w:line="360" w:lineRule="auto"/>
        <w:jc w:val="center"/>
        <w:outlineLvl w:val="0"/>
        <w:rPr>
          <w:rFonts w:ascii="仿宋" w:hAnsi="仿宋" w:eastAsia="仿宋" w:cs="仿宋"/>
          <w:b/>
          <w:sz w:val="36"/>
          <w:szCs w:val="36"/>
          <w:highlight w:val="none"/>
        </w:rPr>
      </w:pPr>
      <w:bookmarkStart w:id="392" w:name="第五部分"/>
      <w:bookmarkStart w:id="393" w:name="_Toc86217003"/>
    </w:p>
    <w:p w14:paraId="61F98D3E">
      <w:pPr>
        <w:rPr>
          <w:rFonts w:ascii="仿宋" w:hAnsi="仿宋" w:eastAsia="仿宋" w:cs="仿宋"/>
          <w:b/>
          <w:sz w:val="36"/>
          <w:szCs w:val="36"/>
          <w:highlight w:val="none"/>
        </w:rPr>
      </w:pPr>
    </w:p>
    <w:p w14:paraId="3DAC6528">
      <w:pPr>
        <w:pStyle w:val="86"/>
        <w:rPr>
          <w:highlight w:val="none"/>
        </w:rPr>
      </w:pPr>
    </w:p>
    <w:p w14:paraId="19B17D03">
      <w:pPr>
        <w:rPr>
          <w:rFonts w:ascii="仿宋" w:hAnsi="仿宋" w:eastAsia="仿宋" w:cs="仿宋"/>
          <w:b/>
          <w:sz w:val="36"/>
          <w:szCs w:val="36"/>
          <w:highlight w:val="none"/>
        </w:rPr>
      </w:pPr>
    </w:p>
    <w:p w14:paraId="49158886">
      <w:pPr>
        <w:rPr>
          <w:highlight w:val="none"/>
        </w:rPr>
      </w:pPr>
    </w:p>
    <w:p w14:paraId="5A234B81">
      <w:pPr>
        <w:spacing w:line="360" w:lineRule="auto"/>
        <w:jc w:val="center"/>
        <w:outlineLvl w:val="0"/>
        <w:rPr>
          <w:rFonts w:ascii="仿宋" w:hAnsi="仿宋" w:eastAsia="仿宋" w:cs="仿宋"/>
          <w:b/>
          <w:sz w:val="36"/>
          <w:szCs w:val="36"/>
          <w:highlight w:val="none"/>
        </w:rPr>
      </w:pPr>
    </w:p>
    <w:p w14:paraId="17147101">
      <w:pPr>
        <w:rPr>
          <w:rFonts w:ascii="仿宋" w:hAnsi="仿宋" w:eastAsia="仿宋" w:cs="仿宋"/>
          <w:b/>
          <w:sz w:val="36"/>
          <w:szCs w:val="36"/>
          <w:highlight w:val="none"/>
        </w:rPr>
      </w:pPr>
      <w:r>
        <w:rPr>
          <w:rFonts w:ascii="仿宋" w:hAnsi="仿宋" w:eastAsia="仿宋" w:cs="仿宋"/>
          <w:b/>
          <w:sz w:val="36"/>
          <w:szCs w:val="36"/>
          <w:highlight w:val="none"/>
        </w:rPr>
        <w:br w:type="page"/>
      </w:r>
    </w:p>
    <w:p w14:paraId="063FDE60">
      <w:pPr>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5B42C664">
      <w:pPr>
        <w:jc w:val="center"/>
        <w:rPr>
          <w:rFonts w:ascii="楷体" w:hAnsi="楷体" w:eastAsia="楷体"/>
          <w:sz w:val="24"/>
          <w:highlight w:val="none"/>
          <w:u w:val="single"/>
        </w:rPr>
      </w:pPr>
      <w:r>
        <w:rPr>
          <w:rFonts w:hint="eastAsia" w:ascii="楷体" w:hAnsi="楷体" w:eastAsia="楷体"/>
          <w:sz w:val="24"/>
          <w:highlight w:val="none"/>
        </w:rPr>
        <w:t xml:space="preserve">                                             合同编号：</w:t>
      </w:r>
      <w:r>
        <w:rPr>
          <w:rFonts w:ascii="楷体" w:hAnsi="楷体" w:eastAsia="楷体"/>
          <w:sz w:val="24"/>
          <w:highlight w:val="none"/>
          <w:u w:val="single"/>
        </w:rPr>
        <w:t xml:space="preserve">           </w:t>
      </w:r>
    </w:p>
    <w:p w14:paraId="2BC1C90A">
      <w:pPr>
        <w:spacing w:line="480" w:lineRule="auto"/>
        <w:jc w:val="center"/>
        <w:rPr>
          <w:rFonts w:ascii="楷体" w:hAnsi="楷体" w:eastAsia="楷体"/>
          <w:b/>
          <w:sz w:val="28"/>
          <w:szCs w:val="28"/>
          <w:highlight w:val="none"/>
        </w:rPr>
      </w:pPr>
    </w:p>
    <w:p w14:paraId="444A4EE3">
      <w:pPr>
        <w:spacing w:line="480" w:lineRule="auto"/>
        <w:jc w:val="center"/>
        <w:rPr>
          <w:rFonts w:ascii="仿宋" w:hAnsi="仿宋" w:eastAsia="仿宋"/>
          <w:b/>
          <w:sz w:val="24"/>
          <w:highlight w:val="none"/>
        </w:rPr>
      </w:pPr>
    </w:p>
    <w:p w14:paraId="71C13487">
      <w:pPr>
        <w:spacing w:line="480" w:lineRule="auto"/>
        <w:jc w:val="center"/>
        <w:rPr>
          <w:rFonts w:ascii="仿宋" w:hAnsi="仿宋" w:eastAsia="仿宋"/>
          <w:b/>
          <w:sz w:val="24"/>
          <w:highlight w:val="none"/>
        </w:rPr>
      </w:pPr>
    </w:p>
    <w:p w14:paraId="1C09059F">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14:paraId="212971DD">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w:t>
      </w:r>
      <w:r>
        <w:rPr>
          <w:rFonts w:hint="eastAsia" w:ascii="仿宋_GB2312" w:hAnsi="仿宋" w:cs="仿宋_GB2312" w:eastAsiaTheme="minorEastAsia"/>
          <w:b/>
          <w:sz w:val="36"/>
          <w:szCs w:val="36"/>
          <w:highlight w:val="none"/>
        </w:rPr>
        <w:t>服务</w:t>
      </w:r>
      <w:r>
        <w:rPr>
          <w:rFonts w:hint="eastAsia" w:ascii="仿宋_GB2312" w:hAnsi="仿宋" w:eastAsia="仿宋_GB2312" w:cs="仿宋_GB2312"/>
          <w:b/>
          <w:sz w:val="36"/>
          <w:szCs w:val="36"/>
          <w:highlight w:val="none"/>
        </w:rPr>
        <w:t>类）</w:t>
      </w:r>
    </w:p>
    <w:p w14:paraId="4E02019A">
      <w:pPr>
        <w:pStyle w:val="709"/>
        <w:jc w:val="center"/>
        <w:rPr>
          <w:rFonts w:ascii="仿宋" w:hAnsi="仿宋" w:eastAsia="仿宋"/>
          <w:szCs w:val="24"/>
          <w:highlight w:val="none"/>
        </w:rPr>
      </w:pPr>
    </w:p>
    <w:p w14:paraId="3E045460">
      <w:pPr>
        <w:pStyle w:val="709"/>
        <w:ind w:left="0" w:leftChars="0" w:firstLine="0" w:firstLineChars="0"/>
        <w:jc w:val="center"/>
        <w:rPr>
          <w:rFonts w:ascii="仿宋" w:hAnsi="仿宋" w:eastAsia="仿宋"/>
          <w:b/>
          <w:sz w:val="36"/>
          <w:szCs w:val="36"/>
          <w:highlight w:val="none"/>
        </w:rPr>
      </w:pPr>
      <w:r>
        <w:rPr>
          <w:rFonts w:hint="eastAsia" w:ascii="仿宋" w:hAnsi="仿宋" w:eastAsia="仿宋"/>
          <w:b/>
          <w:sz w:val="36"/>
          <w:szCs w:val="36"/>
          <w:highlight w:val="none"/>
        </w:rPr>
        <w:t>合同书</w:t>
      </w:r>
    </w:p>
    <w:p w14:paraId="4725C223">
      <w:pPr>
        <w:pStyle w:val="709"/>
        <w:rPr>
          <w:rFonts w:ascii="仿宋" w:hAnsi="仿宋" w:eastAsia="仿宋"/>
          <w:szCs w:val="24"/>
          <w:highlight w:val="none"/>
        </w:rPr>
      </w:pPr>
    </w:p>
    <w:p w14:paraId="0E959BB3">
      <w:pPr>
        <w:pStyle w:val="709"/>
        <w:rPr>
          <w:rFonts w:ascii="仿宋" w:hAnsi="仿宋" w:eastAsia="仿宋"/>
          <w:szCs w:val="24"/>
          <w:highlight w:val="none"/>
        </w:rPr>
      </w:pPr>
    </w:p>
    <w:p w14:paraId="1C82D37C">
      <w:pPr>
        <w:spacing w:before="120" w:line="22" w:lineRule="atLeast"/>
        <w:rPr>
          <w:rFonts w:ascii="仿宋" w:hAnsi="仿宋" w:eastAsia="仿宋"/>
          <w:sz w:val="24"/>
          <w:highlight w:val="none"/>
        </w:rPr>
      </w:pPr>
    </w:p>
    <w:p w14:paraId="61F7EB06">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14:paraId="7F00411C">
      <w:pPr>
        <w:pStyle w:val="606"/>
        <w:spacing w:before="120" w:line="22" w:lineRule="atLeast"/>
        <w:rPr>
          <w:rFonts w:ascii="仿宋" w:hAnsi="仿宋" w:eastAsia="仿宋"/>
          <w:szCs w:val="24"/>
          <w:highlight w:val="none"/>
        </w:rPr>
      </w:pPr>
    </w:p>
    <w:p w14:paraId="47CEB9A5">
      <w:pPr>
        <w:rPr>
          <w:rFonts w:ascii="仿宋" w:hAnsi="仿宋" w:eastAsia="仿宋"/>
          <w:sz w:val="24"/>
          <w:highlight w:val="none"/>
        </w:rPr>
      </w:pPr>
    </w:p>
    <w:p w14:paraId="60B4CD20">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14:paraId="132E2AD5">
      <w:pPr>
        <w:spacing w:before="120" w:line="22" w:lineRule="atLeast"/>
        <w:rPr>
          <w:rFonts w:ascii="仿宋" w:hAnsi="仿宋" w:eastAsia="仿宋"/>
          <w:sz w:val="24"/>
          <w:highlight w:val="none"/>
        </w:rPr>
      </w:pPr>
    </w:p>
    <w:p w14:paraId="6D2DD790">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14:paraId="12B39345">
      <w:pPr>
        <w:spacing w:before="120" w:line="22" w:lineRule="atLeast"/>
        <w:rPr>
          <w:rFonts w:ascii="仿宋" w:hAnsi="仿宋" w:eastAsia="仿宋"/>
          <w:sz w:val="24"/>
          <w:highlight w:val="none"/>
        </w:rPr>
      </w:pPr>
    </w:p>
    <w:p w14:paraId="0E257D89">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14:paraId="4F4D9E7A">
      <w:pPr>
        <w:spacing w:before="120" w:line="22" w:lineRule="atLeast"/>
        <w:rPr>
          <w:rFonts w:ascii="仿宋" w:hAnsi="仿宋" w:eastAsia="仿宋"/>
          <w:sz w:val="24"/>
          <w:highlight w:val="none"/>
        </w:rPr>
      </w:pPr>
    </w:p>
    <w:p w14:paraId="6FC58084">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14:paraId="06E02BC3">
      <w:pPr>
        <w:widowControl/>
        <w:jc w:val="left"/>
        <w:rPr>
          <w:rFonts w:ascii="仿宋" w:hAnsi="仿宋" w:eastAsia="仿宋"/>
          <w:kern w:val="0"/>
          <w:sz w:val="24"/>
          <w:highlight w:val="none"/>
        </w:rPr>
        <w:sectPr>
          <w:headerReference r:id="rId10" w:type="first"/>
          <w:footerReference r:id="rId13" w:type="first"/>
          <w:headerReference r:id="rId9" w:type="default"/>
          <w:footerReference r:id="rId11" w:type="default"/>
          <w:footerReference r:id="rId12" w:type="even"/>
          <w:pgSz w:w="11907" w:h="16840"/>
          <w:pgMar w:top="1161" w:right="1361" w:bottom="1361" w:left="1361" w:header="851" w:footer="851" w:gutter="0"/>
          <w:cols w:space="720" w:num="1"/>
        </w:sectPr>
      </w:pPr>
    </w:p>
    <w:p w14:paraId="60FB8937">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w:t>
      </w:r>
      <w:r>
        <w:rPr>
          <w:rFonts w:hint="eastAsia" w:ascii="仿宋" w:hAnsi="仿宋" w:eastAsia="仿宋" w:cs="仿宋"/>
          <w:sz w:val="24"/>
          <w:highlight w:val="none"/>
        </w:rPr>
        <w:t>为该项目中标供应商。现于中标通知书发出之日起三十日内，按照采购文件确定的事项签订本合同。</w:t>
      </w:r>
    </w:p>
    <w:p w14:paraId="2CCBF7B8">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27EB2789">
      <w:pPr>
        <w:spacing w:line="400" w:lineRule="exact"/>
        <w:ind w:firstLine="482" w:firstLineChars="200"/>
        <w:outlineLvl w:val="0"/>
        <w:rPr>
          <w:rFonts w:ascii="仿宋" w:hAnsi="仿宋" w:eastAsia="仿宋" w:cs="仿宋"/>
          <w:b/>
          <w:sz w:val="24"/>
          <w:highlight w:val="none"/>
        </w:rPr>
      </w:pPr>
      <w:bookmarkStart w:id="394" w:name="_Toc2232"/>
      <w:bookmarkStart w:id="395" w:name="_Toc24059"/>
      <w:bookmarkStart w:id="396" w:name="_Toc3029"/>
      <w:r>
        <w:rPr>
          <w:rFonts w:hint="eastAsia" w:ascii="仿宋" w:hAnsi="仿宋" w:eastAsia="仿宋" w:cs="仿宋"/>
          <w:b/>
          <w:sz w:val="24"/>
          <w:highlight w:val="none"/>
        </w:rPr>
        <w:t>一、合同组成部分</w:t>
      </w:r>
      <w:bookmarkEnd w:id="394"/>
      <w:bookmarkEnd w:id="395"/>
      <w:bookmarkEnd w:id="396"/>
    </w:p>
    <w:p w14:paraId="03587682">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C7147E">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1.本合同及其补充合同、变更协议；</w:t>
      </w:r>
    </w:p>
    <w:p w14:paraId="376A199D">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2.中标通知书；</w:t>
      </w:r>
    </w:p>
    <w:p w14:paraId="7C656EFA">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3.投标文件（含澄清或者说明文件）；</w:t>
      </w:r>
    </w:p>
    <w:p w14:paraId="5A5F6FF2">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4.招标文件（含澄清或者修改文件）；</w:t>
      </w:r>
    </w:p>
    <w:p w14:paraId="1A566BF6">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5.其他相关采购文件。</w:t>
      </w:r>
    </w:p>
    <w:p w14:paraId="00787611">
      <w:pPr>
        <w:adjustRightInd/>
        <w:spacing w:line="400" w:lineRule="exact"/>
        <w:ind w:left="480"/>
        <w:rPr>
          <w:rFonts w:ascii="仿宋" w:hAnsi="仿宋" w:eastAsia="仿宋" w:cs="仿宋"/>
          <w:b/>
          <w:bCs/>
          <w:kern w:val="28"/>
          <w:sz w:val="24"/>
          <w:highlight w:val="none"/>
        </w:rPr>
      </w:pPr>
      <w:bookmarkStart w:id="397" w:name="_Toc16021"/>
      <w:bookmarkStart w:id="398" w:name="_Toc28375"/>
      <w:bookmarkStart w:id="399" w:name="_Toc15583"/>
      <w:r>
        <w:rPr>
          <w:rFonts w:hint="eastAsia" w:ascii="仿宋" w:hAnsi="仿宋" w:eastAsia="仿宋" w:cs="仿宋"/>
          <w:b/>
          <w:sz w:val="24"/>
          <w:highlight w:val="none"/>
        </w:rPr>
        <w:t>二、</w:t>
      </w:r>
      <w:r>
        <w:rPr>
          <w:rFonts w:hint="eastAsia" w:ascii="仿宋" w:hAnsi="仿宋" w:eastAsia="仿宋" w:cs="仿宋"/>
          <w:b/>
          <w:bCs/>
          <w:kern w:val="28"/>
          <w:sz w:val="24"/>
          <w:highlight w:val="none"/>
        </w:rPr>
        <w:t>主要内容</w:t>
      </w:r>
    </w:p>
    <w:p w14:paraId="28561869">
      <w:pPr>
        <w:snapToGrid w:val="0"/>
        <w:spacing w:line="340" w:lineRule="exact"/>
        <w:ind w:firstLine="480" w:firstLineChars="200"/>
        <w:rPr>
          <w:rFonts w:ascii="仿宋" w:hAnsi="仿宋" w:eastAsia="仿宋" w:cs="仿宋"/>
          <w:kern w:val="28"/>
          <w:sz w:val="24"/>
          <w:highlight w:val="none"/>
        </w:rPr>
      </w:pPr>
      <w:r>
        <w:rPr>
          <w:rFonts w:hint="eastAsia" w:ascii="仿宋" w:hAnsi="仿宋" w:eastAsia="仿宋" w:cs="仿宋"/>
          <w:kern w:val="28"/>
          <w:sz w:val="24"/>
          <w:highlight w:val="none"/>
        </w:rPr>
        <w:t>按第三部分采购需要。</w:t>
      </w:r>
    </w:p>
    <w:p w14:paraId="09F32A66">
      <w:pPr>
        <w:snapToGrid w:val="0"/>
        <w:spacing w:line="340" w:lineRule="exact"/>
        <w:ind w:firstLine="480" w:firstLineChars="200"/>
        <w:rPr>
          <w:rFonts w:ascii="仿宋" w:hAnsi="仿宋" w:eastAsia="仿宋" w:cs="仿宋"/>
          <w:kern w:val="28"/>
          <w:sz w:val="24"/>
          <w:highlight w:val="none"/>
        </w:rPr>
      </w:pPr>
      <w:r>
        <w:rPr>
          <w:rFonts w:hint="eastAsia" w:ascii="仿宋" w:hAnsi="仿宋" w:eastAsia="仿宋" w:cs="仿宋"/>
          <w:kern w:val="28"/>
          <w:sz w:val="24"/>
          <w:highlight w:val="none"/>
        </w:rPr>
        <w:t>三、合同价</w:t>
      </w:r>
    </w:p>
    <w:p w14:paraId="50AE3726">
      <w:pPr>
        <w:snapToGrid w:val="0"/>
        <w:spacing w:line="340" w:lineRule="exact"/>
        <w:ind w:firstLine="480" w:firstLineChars="200"/>
        <w:rPr>
          <w:rFonts w:ascii="仿宋" w:hAnsi="仿宋" w:eastAsia="仿宋" w:cs="仿宋"/>
          <w:kern w:val="28"/>
          <w:sz w:val="24"/>
          <w:highlight w:val="none"/>
        </w:rPr>
      </w:pPr>
      <w:r>
        <w:rPr>
          <w:rFonts w:hint="eastAsia" w:ascii="仿宋" w:hAnsi="仿宋" w:eastAsia="仿宋" w:cs="仿宋"/>
          <w:kern w:val="28"/>
          <w:sz w:val="24"/>
          <w:highlight w:val="none"/>
        </w:rPr>
        <w:t xml:space="preserve"> 本合同金额为（大写）：</w:t>
      </w:r>
      <w:r>
        <w:rPr>
          <w:rFonts w:hint="eastAsia" w:ascii="仿宋" w:hAnsi="仿宋" w:eastAsia="仿宋" w:cs="仿宋"/>
          <w:kern w:val="28"/>
          <w:sz w:val="24"/>
          <w:highlight w:val="none"/>
          <w:u w:val="single"/>
        </w:rPr>
        <w:t xml:space="preserve">            </w:t>
      </w:r>
      <w:r>
        <w:rPr>
          <w:rFonts w:hint="eastAsia" w:ascii="仿宋" w:hAnsi="仿宋" w:eastAsia="仿宋" w:cs="仿宋"/>
          <w:kern w:val="28"/>
          <w:sz w:val="24"/>
          <w:highlight w:val="none"/>
        </w:rPr>
        <w:t>元整（¥</w:t>
      </w:r>
      <w:r>
        <w:rPr>
          <w:rFonts w:hint="eastAsia" w:ascii="仿宋" w:hAnsi="仿宋" w:eastAsia="仿宋" w:cs="仿宋"/>
          <w:kern w:val="28"/>
          <w:sz w:val="24"/>
          <w:highlight w:val="none"/>
          <w:u w:val="single"/>
        </w:rPr>
        <w:t xml:space="preserve">       </w:t>
      </w:r>
      <w:r>
        <w:rPr>
          <w:rFonts w:hint="eastAsia" w:ascii="仿宋" w:hAnsi="仿宋" w:eastAsia="仿宋" w:cs="仿宋"/>
          <w:kern w:val="28"/>
          <w:sz w:val="24"/>
          <w:highlight w:val="none"/>
        </w:rPr>
        <w:t>元）人民币。</w:t>
      </w:r>
    </w:p>
    <w:p w14:paraId="468695D1">
      <w:pPr>
        <w:snapToGrid w:val="0"/>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四、技术资料</w:t>
      </w:r>
    </w:p>
    <w:p w14:paraId="342E4F63">
      <w:pPr>
        <w:adjustRightInd/>
        <w:spacing w:line="340" w:lineRule="exact"/>
        <w:ind w:firstLine="480"/>
        <w:rPr>
          <w:rFonts w:ascii="仿宋" w:hAnsi="仿宋" w:eastAsia="仿宋" w:cs="仿宋"/>
          <w:kern w:val="28"/>
          <w:sz w:val="24"/>
          <w:highlight w:val="none"/>
        </w:rPr>
      </w:pPr>
      <w:r>
        <w:rPr>
          <w:rFonts w:hint="eastAsia" w:ascii="仿宋" w:hAnsi="仿宋" w:eastAsia="仿宋" w:cs="仿宋"/>
          <w:kern w:val="28"/>
          <w:sz w:val="24"/>
          <w:highlight w:val="none"/>
        </w:rPr>
        <w:t>甲方按时向乙方提供下列文件资料，并对其准确性、可靠性负责。</w:t>
      </w:r>
    </w:p>
    <w:p w14:paraId="6FA86859">
      <w:pPr>
        <w:adjustRightInd/>
        <w:spacing w:line="340" w:lineRule="exact"/>
        <w:ind w:firstLine="480" w:firstLineChars="200"/>
        <w:rPr>
          <w:rFonts w:ascii="仿宋" w:hAnsi="仿宋" w:eastAsia="仿宋" w:cs="仿宋"/>
          <w:sz w:val="24"/>
          <w:highlight w:val="none"/>
        </w:rPr>
      </w:pPr>
      <w:r>
        <w:rPr>
          <w:rFonts w:hint="eastAsia" w:ascii="仿宋" w:hAnsi="仿宋" w:eastAsia="仿宋" w:cs="仿宋"/>
          <w:kern w:val="28"/>
          <w:sz w:val="24"/>
          <w:highlight w:val="none"/>
        </w:rPr>
        <w:t>1、</w:t>
      </w:r>
      <w:r>
        <w:rPr>
          <w:rFonts w:hint="eastAsia" w:ascii="仿宋" w:hAnsi="仿宋" w:eastAsia="仿宋" w:cs="仿宋"/>
          <w:sz w:val="24"/>
          <w:highlight w:val="none"/>
        </w:rPr>
        <w:t>没有甲方事先书面同意，乙方不得将由甲方提供的有关合同或任何合同条文、计划、方案、提供给与履行本合同无关的任何其他人。即使向履行本合同有关的人员提供，也应注意保密并限于履行合同的必需范围。</w:t>
      </w:r>
    </w:p>
    <w:p w14:paraId="2AB800F0">
      <w:pPr>
        <w:snapToGrid w:val="0"/>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五、知识产权</w:t>
      </w:r>
    </w:p>
    <w:p w14:paraId="7008D286">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乙方应保证提供服务过程中不会侵犯任何第三方的知识产权。</w:t>
      </w:r>
    </w:p>
    <w:p w14:paraId="1D8148A1">
      <w:pPr>
        <w:pStyle w:val="976"/>
        <w:snapToGrid w:val="0"/>
        <w:spacing w:before="0" w:beforeAutospacing="0" w:after="0" w:afterAutospacing="0" w:line="340" w:lineRule="exact"/>
        <w:ind w:firstLine="482" w:firstLineChars="200"/>
        <w:rPr>
          <w:rFonts w:ascii="仿宋" w:hAnsi="仿宋" w:cs="仿宋"/>
          <w:b/>
          <w:szCs w:val="21"/>
          <w:highlight w:val="none"/>
        </w:rPr>
      </w:pPr>
      <w:r>
        <w:rPr>
          <w:rFonts w:hint="eastAsia" w:ascii="仿宋" w:hAnsi="仿宋" w:cs="仿宋"/>
          <w:b/>
          <w:szCs w:val="21"/>
          <w:highlight w:val="none"/>
        </w:rPr>
        <w:t>六、履约保证金</w:t>
      </w:r>
    </w:p>
    <w:p w14:paraId="03CC1C56">
      <w:pPr>
        <w:adjustRightInd/>
        <w:spacing w:line="3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本项目无履约保证金。</w:t>
      </w:r>
    </w:p>
    <w:p w14:paraId="4867CC89">
      <w:pPr>
        <w:pStyle w:val="976"/>
        <w:snapToGrid w:val="0"/>
        <w:spacing w:before="0" w:beforeAutospacing="0" w:after="0" w:afterAutospacing="0" w:line="340" w:lineRule="exact"/>
        <w:ind w:firstLine="482" w:firstLineChars="200"/>
        <w:rPr>
          <w:rFonts w:ascii="仿宋" w:hAnsi="仿宋" w:cs="仿宋"/>
          <w:b/>
          <w:szCs w:val="21"/>
          <w:highlight w:val="none"/>
        </w:rPr>
      </w:pPr>
      <w:r>
        <w:rPr>
          <w:rFonts w:hint="eastAsia" w:ascii="仿宋" w:hAnsi="仿宋" w:cs="仿宋"/>
          <w:b/>
          <w:szCs w:val="21"/>
          <w:highlight w:val="none"/>
        </w:rPr>
        <w:t>七、转包或分包</w:t>
      </w:r>
    </w:p>
    <w:p w14:paraId="511E6D93">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1.本合同范围的服务，应由乙方直接供应，不得转让他人供应；</w:t>
      </w:r>
    </w:p>
    <w:p w14:paraId="175E7706">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2.乙方不得将本合同范围的服务全部或部分分包给他人供应；</w:t>
      </w:r>
    </w:p>
    <w:p w14:paraId="1E08D3C2">
      <w:pPr>
        <w:snapToGrid w:val="0"/>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3.如有转让和未经甲方同意的分包行为，甲方有权解除合同，没收乙方全部履约保证金并追究乙方的违约责任。</w:t>
      </w:r>
    </w:p>
    <w:p w14:paraId="53B08441">
      <w:pPr>
        <w:snapToGrid w:val="0"/>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八、服务质量保证期和服务质量保证金（选用）</w:t>
      </w:r>
    </w:p>
    <w:p w14:paraId="35CE9618">
      <w:pPr>
        <w:pStyle w:val="976"/>
        <w:snapToGrid w:val="0"/>
        <w:spacing w:before="0" w:beforeAutospacing="0" w:after="0" w:afterAutospacing="0" w:line="340" w:lineRule="exact"/>
        <w:ind w:firstLine="480" w:firstLineChars="200"/>
        <w:rPr>
          <w:rFonts w:ascii="仿宋" w:hAnsi="仿宋" w:cs="仿宋"/>
          <w:szCs w:val="21"/>
          <w:highlight w:val="none"/>
        </w:rPr>
      </w:pPr>
      <w:r>
        <w:rPr>
          <w:rFonts w:hint="eastAsia" w:ascii="仿宋" w:hAnsi="仿宋" w:cs="仿宋"/>
          <w:szCs w:val="21"/>
          <w:highlight w:val="none"/>
        </w:rPr>
        <w:t>1.</w:t>
      </w:r>
      <w:bookmarkStart w:id="400" w:name="OLE_LINK1"/>
      <w:r>
        <w:rPr>
          <w:rFonts w:hint="eastAsia" w:ascii="仿宋" w:hAnsi="仿宋" w:cs="仿宋"/>
          <w:szCs w:val="21"/>
          <w:highlight w:val="none"/>
        </w:rPr>
        <w:t>服务</w:t>
      </w:r>
      <w:bookmarkStart w:id="401" w:name="OLE_LINK3"/>
      <w:r>
        <w:rPr>
          <w:rFonts w:hint="eastAsia" w:ascii="仿宋" w:hAnsi="仿宋" w:cs="仿宋"/>
          <w:szCs w:val="21"/>
          <w:highlight w:val="none"/>
        </w:rPr>
        <w:t>质量保证期</w:t>
      </w:r>
      <w:bookmarkEnd w:id="401"/>
      <w:r>
        <w:rPr>
          <w:rFonts w:hint="eastAsia" w:ascii="仿宋" w:hAnsi="仿宋" w:cs="仿宋"/>
          <w:szCs w:val="21"/>
          <w:highlight w:val="none"/>
          <w:u w:val="single"/>
        </w:rPr>
        <w:t xml:space="preserve"> / </w:t>
      </w:r>
      <w:r>
        <w:rPr>
          <w:rFonts w:hint="eastAsia" w:ascii="仿宋" w:hAnsi="仿宋" w:cs="仿宋"/>
          <w:szCs w:val="21"/>
          <w:highlight w:val="none"/>
        </w:rPr>
        <w:t>年。（自验收合格之日起计）</w:t>
      </w:r>
      <w:bookmarkEnd w:id="400"/>
    </w:p>
    <w:p w14:paraId="5160E073">
      <w:pPr>
        <w:snapToGrid w:val="0"/>
        <w:spacing w:line="340" w:lineRule="exact"/>
        <w:ind w:firstLine="480" w:firstLineChars="200"/>
        <w:rPr>
          <w:rFonts w:ascii="仿宋" w:hAnsi="仿宋" w:eastAsia="仿宋" w:cs="仿宋"/>
          <w:szCs w:val="21"/>
          <w:highlight w:val="none"/>
        </w:rPr>
      </w:pPr>
      <w:r>
        <w:rPr>
          <w:rFonts w:hint="eastAsia" w:ascii="仿宋" w:hAnsi="仿宋" w:eastAsia="仿宋" w:cs="仿宋"/>
          <w:sz w:val="24"/>
          <w:highlight w:val="none"/>
        </w:rPr>
        <w:t>2.服务质量保证金：</w:t>
      </w:r>
      <w:r>
        <w:rPr>
          <w:rFonts w:hint="eastAsia" w:ascii="仿宋" w:hAnsi="仿宋" w:eastAsia="仿宋" w:cs="仿宋"/>
          <w:szCs w:val="21"/>
          <w:highlight w:val="none"/>
          <w:u w:val="single"/>
        </w:rPr>
        <w:t xml:space="preserve"> / </w:t>
      </w:r>
      <w:r>
        <w:rPr>
          <w:rFonts w:hint="eastAsia" w:ascii="仿宋" w:hAnsi="仿宋" w:eastAsia="仿宋" w:cs="仿宋"/>
          <w:kern w:val="0"/>
          <w:szCs w:val="21"/>
          <w:highlight w:val="none"/>
        </w:rPr>
        <w:t>。</w:t>
      </w:r>
    </w:p>
    <w:p w14:paraId="0C8F6B6E">
      <w:pPr>
        <w:snapToGrid w:val="0"/>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九、合同履行时间、履行方式及履行地点</w:t>
      </w:r>
    </w:p>
    <w:p w14:paraId="751911A8">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1.履行时间：</w:t>
      </w:r>
    </w:p>
    <w:p w14:paraId="5DC74ACC">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2.履行方式： </w:t>
      </w:r>
    </w:p>
    <w:p w14:paraId="418D5C2F">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3.履行地点：江山市</w:t>
      </w:r>
    </w:p>
    <w:p w14:paraId="67165C60">
      <w:pPr>
        <w:snapToGrid w:val="0"/>
        <w:spacing w:line="3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十、款项支付</w:t>
      </w:r>
    </w:p>
    <w:p w14:paraId="5FE2BEE4">
      <w:pPr>
        <w:adjustRightInd/>
        <w:spacing w:line="340" w:lineRule="exact"/>
        <w:ind w:firstLine="480"/>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1、合同生效后支付合同总金额的</w:t>
      </w:r>
      <w:r>
        <w:rPr>
          <w:rFonts w:ascii="仿宋" w:hAnsi="仿宋" w:eastAsia="仿宋" w:cs="仿宋"/>
          <w:color w:val="auto"/>
          <w:kern w:val="28"/>
          <w:sz w:val="24"/>
          <w:highlight w:val="none"/>
        </w:rPr>
        <w:t>3</w:t>
      </w:r>
      <w:r>
        <w:rPr>
          <w:rFonts w:hint="eastAsia" w:ascii="仿宋" w:hAnsi="仿宋" w:eastAsia="仿宋" w:cs="仿宋"/>
          <w:color w:val="auto"/>
          <w:kern w:val="28"/>
          <w:sz w:val="24"/>
          <w:highlight w:val="none"/>
        </w:rPr>
        <w:t>0%为预付款，提交</w:t>
      </w:r>
      <w:r>
        <w:rPr>
          <w:rFonts w:ascii="仿宋" w:hAnsi="仿宋" w:eastAsia="仿宋" w:cs="仿宋"/>
          <w:color w:val="auto"/>
          <w:kern w:val="28"/>
          <w:sz w:val="24"/>
          <w:highlight w:val="none"/>
        </w:rPr>
        <w:t>方案后</w:t>
      </w:r>
      <w:r>
        <w:rPr>
          <w:rFonts w:hint="eastAsia" w:ascii="仿宋" w:hAnsi="仿宋" w:eastAsia="仿宋" w:cs="仿宋"/>
          <w:color w:val="auto"/>
          <w:kern w:val="28"/>
          <w:sz w:val="24"/>
          <w:highlight w:val="none"/>
        </w:rPr>
        <w:t>支付合同总金额的</w:t>
      </w:r>
      <w:r>
        <w:rPr>
          <w:rFonts w:ascii="仿宋" w:hAnsi="仿宋" w:eastAsia="仿宋" w:cs="仿宋"/>
          <w:color w:val="auto"/>
          <w:kern w:val="28"/>
          <w:sz w:val="24"/>
          <w:highlight w:val="none"/>
        </w:rPr>
        <w:t>4</w:t>
      </w:r>
      <w:r>
        <w:rPr>
          <w:rFonts w:hint="eastAsia" w:ascii="仿宋" w:hAnsi="仿宋" w:eastAsia="仿宋" w:cs="仿宋"/>
          <w:color w:val="auto"/>
          <w:kern w:val="28"/>
          <w:sz w:val="24"/>
          <w:highlight w:val="none"/>
        </w:rPr>
        <w:t>0%，</w:t>
      </w:r>
      <w:r>
        <w:rPr>
          <w:rFonts w:hint="eastAsia" w:ascii="仿宋" w:hAnsi="仿宋" w:eastAsia="仿宋" w:cs="仿宋"/>
          <w:color w:val="auto"/>
          <w:kern w:val="28"/>
          <w:sz w:val="24"/>
          <w:highlight w:val="none"/>
          <w:u w:val="none"/>
        </w:rPr>
        <w:t>提交成果后</w:t>
      </w:r>
      <w:r>
        <w:rPr>
          <w:rFonts w:hint="eastAsia" w:ascii="仿宋" w:hAnsi="仿宋" w:eastAsia="仿宋" w:cs="仿宋"/>
          <w:color w:val="auto"/>
          <w:kern w:val="28"/>
          <w:sz w:val="24"/>
          <w:highlight w:val="none"/>
        </w:rPr>
        <w:t>支付合同总金额的剩余全部余款。</w:t>
      </w:r>
    </w:p>
    <w:p w14:paraId="18C21FE0">
      <w:pPr>
        <w:adjustRightInd/>
        <w:spacing w:line="340" w:lineRule="exact"/>
        <w:ind w:firstLine="480"/>
        <w:rPr>
          <w:rFonts w:ascii="仿宋" w:hAnsi="仿宋" w:eastAsia="仿宋" w:cs="仿宋"/>
          <w:color w:val="auto"/>
          <w:kern w:val="28"/>
          <w:sz w:val="24"/>
          <w:highlight w:val="none"/>
        </w:rPr>
      </w:pPr>
      <w:r>
        <w:rPr>
          <w:rFonts w:hint="eastAsia" w:ascii="仿宋" w:hAnsi="仿宋" w:eastAsia="仿宋" w:cs="仿宋"/>
          <w:color w:val="auto"/>
          <w:kern w:val="28"/>
          <w:sz w:val="24"/>
          <w:highlight w:val="none"/>
        </w:rPr>
        <w:t>2、中标人在结算合同价款时需提供正式的税务发票。</w:t>
      </w:r>
    </w:p>
    <w:p w14:paraId="6A4D8F31">
      <w:pPr>
        <w:adjustRightInd/>
        <w:spacing w:line="340" w:lineRule="exact"/>
        <w:ind w:firstLine="480"/>
        <w:rPr>
          <w:rFonts w:ascii="仿宋" w:hAnsi="仿宋" w:eastAsia="仿宋" w:cs="仿宋"/>
          <w:b/>
          <w:kern w:val="28"/>
          <w:sz w:val="24"/>
          <w:highlight w:val="none"/>
        </w:rPr>
      </w:pPr>
      <w:r>
        <w:rPr>
          <w:rFonts w:hint="eastAsia" w:ascii="仿宋" w:hAnsi="仿宋" w:eastAsia="仿宋" w:cs="仿宋"/>
          <w:b/>
          <w:kern w:val="28"/>
          <w:sz w:val="24"/>
          <w:highlight w:val="none"/>
        </w:rPr>
        <w:t>十一、技术指标与质量要求</w:t>
      </w:r>
    </w:p>
    <w:p w14:paraId="3C7B3B32">
      <w:pPr>
        <w:adjustRightInd/>
        <w:spacing w:line="340" w:lineRule="exact"/>
        <w:ind w:firstLine="480" w:firstLineChars="200"/>
        <w:rPr>
          <w:rFonts w:ascii="仿宋" w:hAnsi="仿宋" w:eastAsia="仿宋" w:cs="仿宋"/>
          <w:kern w:val="28"/>
          <w:sz w:val="24"/>
          <w:highlight w:val="none"/>
        </w:rPr>
      </w:pPr>
      <w:r>
        <w:rPr>
          <w:rFonts w:hint="eastAsia" w:ascii="仿宋" w:hAnsi="仿宋" w:eastAsia="仿宋" w:cs="仿宋"/>
          <w:kern w:val="28"/>
          <w:sz w:val="24"/>
          <w:highlight w:val="none"/>
        </w:rPr>
        <w:t>技术指标、质量要求参照国家或行业标准、规范执行，其它特殊要求在第九条中约定。</w:t>
      </w:r>
    </w:p>
    <w:p w14:paraId="5E9AB252">
      <w:pPr>
        <w:snapToGrid w:val="0"/>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十二、税费</w:t>
      </w:r>
    </w:p>
    <w:p w14:paraId="6FB7E6BA">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7D1B5FD5">
      <w:pPr>
        <w:snapToGrid w:val="0"/>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十三、质量保证及后续服务</w:t>
      </w:r>
    </w:p>
    <w:p w14:paraId="1E386EBC">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1.乙方应按招标文件规定向甲方提供服务。</w:t>
      </w:r>
    </w:p>
    <w:p w14:paraId="75FCDB9D">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color w:val="auto"/>
          <w:sz w:val="24"/>
          <w:highlight w:val="none"/>
        </w:rPr>
        <w:t>如在使用过程中发生问题，乙方在接到甲方通知后在24小时内到达甲方现场。</w:t>
      </w:r>
    </w:p>
    <w:p w14:paraId="00821485">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4.在服务质量保证期内，乙方应对出现的质量及安全问题负责处理解决并承担一切费用。</w:t>
      </w:r>
    </w:p>
    <w:p w14:paraId="1959D6CF">
      <w:pPr>
        <w:snapToGrid w:val="0"/>
        <w:spacing w:line="340" w:lineRule="exact"/>
        <w:ind w:firstLine="482" w:firstLineChars="200"/>
        <w:rPr>
          <w:rFonts w:ascii="仿宋" w:hAnsi="仿宋" w:eastAsia="仿宋" w:cs="仿宋"/>
          <w:b/>
          <w:sz w:val="24"/>
          <w:highlight w:val="none"/>
          <w:lang w:val="zh-CN"/>
        </w:rPr>
      </w:pPr>
      <w:r>
        <w:rPr>
          <w:rFonts w:hint="eastAsia" w:ascii="仿宋" w:hAnsi="仿宋" w:eastAsia="仿宋" w:cs="仿宋"/>
          <w:b/>
          <w:sz w:val="24"/>
          <w:highlight w:val="none"/>
          <w:lang w:val="zh-CN"/>
        </w:rPr>
        <w:t>十</w:t>
      </w:r>
      <w:r>
        <w:rPr>
          <w:rFonts w:hint="eastAsia" w:ascii="仿宋" w:hAnsi="仿宋" w:eastAsia="仿宋" w:cs="仿宋"/>
          <w:b/>
          <w:sz w:val="24"/>
          <w:highlight w:val="none"/>
        </w:rPr>
        <w:t>四</w:t>
      </w:r>
      <w:r>
        <w:rPr>
          <w:rFonts w:hint="eastAsia" w:ascii="仿宋" w:hAnsi="仿宋" w:eastAsia="仿宋" w:cs="仿宋"/>
          <w:b/>
          <w:sz w:val="24"/>
          <w:highlight w:val="none"/>
          <w:lang w:val="zh-CN"/>
        </w:rPr>
        <w:t>、违约责任</w:t>
      </w:r>
    </w:p>
    <w:p w14:paraId="26928849">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1.如甲方未按合同规定期限向乙方付费，经乙方书面催讨后仍未支付时，甲方应承担当季应付款每日千分之三以内的逾期付款违约金。</w:t>
      </w:r>
    </w:p>
    <w:p w14:paraId="5E8329A1">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2.如乙方未能按合同要求进行服务给甲方造成较大影响和重大损失时，根据考核结果甲方有权向乙方处以全年合同金额百分之五以内的违约金。</w:t>
      </w:r>
    </w:p>
    <w:p w14:paraId="68E0E428">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3.因乙方在管理中的过错或违反本合同的约定进行管理造成甲方或第三人损失的，乙方应依法承担赔偿责任，若乙方管理混乱或多次出现安全责任事故，甲方可中止合同。</w:t>
      </w:r>
    </w:p>
    <w:p w14:paraId="169DD2D0">
      <w:pPr>
        <w:spacing w:line="340" w:lineRule="exact"/>
        <w:ind w:firstLine="482" w:firstLineChars="200"/>
        <w:rPr>
          <w:rFonts w:ascii="仿宋" w:hAnsi="仿宋" w:eastAsia="仿宋" w:cs="仿宋"/>
          <w:b/>
          <w:sz w:val="24"/>
          <w:highlight w:val="none"/>
          <w:lang w:val="zh-CN"/>
        </w:rPr>
      </w:pPr>
      <w:r>
        <w:rPr>
          <w:rFonts w:hint="eastAsia" w:ascii="仿宋" w:hAnsi="仿宋" w:eastAsia="仿宋" w:cs="仿宋"/>
          <w:b/>
          <w:sz w:val="24"/>
          <w:highlight w:val="none"/>
          <w:lang w:val="zh-CN"/>
        </w:rPr>
        <w:t>十</w:t>
      </w:r>
      <w:r>
        <w:rPr>
          <w:rFonts w:hint="eastAsia" w:ascii="仿宋" w:hAnsi="仿宋" w:eastAsia="仿宋" w:cs="仿宋"/>
          <w:b/>
          <w:sz w:val="24"/>
          <w:highlight w:val="none"/>
        </w:rPr>
        <w:t>五</w:t>
      </w:r>
      <w:r>
        <w:rPr>
          <w:rFonts w:hint="eastAsia" w:ascii="仿宋" w:hAnsi="仿宋" w:eastAsia="仿宋" w:cs="仿宋"/>
          <w:b/>
          <w:sz w:val="24"/>
          <w:highlight w:val="none"/>
          <w:lang w:val="zh-CN"/>
        </w:rPr>
        <w:t>、不可抗力事件处理</w:t>
      </w:r>
    </w:p>
    <w:p w14:paraId="3FAD27D7">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14:paraId="70DE385F">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14:paraId="1825897A">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3.不可抗力事件延续120天以上，双方应通过友好协商，确定是否继续履行合同。</w:t>
      </w:r>
    </w:p>
    <w:p w14:paraId="7317D5A0">
      <w:pPr>
        <w:snapToGrid w:val="0"/>
        <w:spacing w:line="340" w:lineRule="exact"/>
        <w:ind w:firstLine="482" w:firstLineChars="200"/>
        <w:rPr>
          <w:rFonts w:ascii="仿宋" w:hAnsi="仿宋" w:eastAsia="仿宋" w:cs="仿宋"/>
          <w:b/>
          <w:sz w:val="24"/>
          <w:highlight w:val="none"/>
          <w:lang w:val="zh-CN"/>
        </w:rPr>
      </w:pPr>
      <w:r>
        <w:rPr>
          <w:rFonts w:hint="eastAsia" w:ascii="仿宋" w:hAnsi="仿宋" w:eastAsia="仿宋" w:cs="仿宋"/>
          <w:b/>
          <w:sz w:val="24"/>
          <w:highlight w:val="none"/>
          <w:lang w:val="zh-CN"/>
        </w:rPr>
        <w:t>十</w:t>
      </w:r>
      <w:r>
        <w:rPr>
          <w:rFonts w:hint="eastAsia" w:ascii="仿宋" w:hAnsi="仿宋" w:eastAsia="仿宋" w:cs="仿宋"/>
          <w:b/>
          <w:sz w:val="24"/>
          <w:highlight w:val="none"/>
        </w:rPr>
        <w:t>六</w:t>
      </w:r>
      <w:r>
        <w:rPr>
          <w:rFonts w:hint="eastAsia" w:ascii="仿宋" w:hAnsi="仿宋" w:eastAsia="仿宋" w:cs="仿宋"/>
          <w:b/>
          <w:sz w:val="24"/>
          <w:highlight w:val="none"/>
          <w:lang w:val="zh-CN"/>
        </w:rPr>
        <w:t>、诉讼</w:t>
      </w:r>
    </w:p>
    <w:p w14:paraId="746B3FD3">
      <w:pPr>
        <w:spacing w:line="3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双方在执行合同中所发生的一切争议，应通过协商解决。如协商不成，可向甲方所在地法院起诉。</w:t>
      </w:r>
    </w:p>
    <w:p w14:paraId="517C86A6">
      <w:pPr>
        <w:spacing w:line="3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十七、</w:t>
      </w:r>
      <w:bookmarkEnd w:id="397"/>
      <w:bookmarkEnd w:id="398"/>
      <w:bookmarkEnd w:id="399"/>
      <w:r>
        <w:rPr>
          <w:rFonts w:hint="eastAsia" w:ascii="仿宋" w:hAnsi="仿宋" w:eastAsia="仿宋" w:cs="仿宋"/>
          <w:b/>
          <w:sz w:val="24"/>
          <w:highlight w:val="none"/>
        </w:rPr>
        <w:t>合同生效及其它</w:t>
      </w:r>
    </w:p>
    <w:p w14:paraId="31467808">
      <w:pPr>
        <w:spacing w:line="3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1.合同执行中涉及采购资金和采购内容修改或补充的，须经政府采购监督管理部门审批，并签书面补充协议报政府采购监督管理部门备案，方可作为主合同不可分割的一部分。</w:t>
      </w:r>
    </w:p>
    <w:p w14:paraId="777789B1">
      <w:pPr>
        <w:spacing w:line="3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2.本合同未尽事宜，遵照《民法典》有关条文执行。</w:t>
      </w:r>
    </w:p>
    <w:p w14:paraId="3FEA53BF">
      <w:pPr>
        <w:spacing w:line="3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3.本合同经甲方、乙方法定代表人或其委托人签字并加盖双方公章，经采购机构公告备案后生效。</w:t>
      </w:r>
    </w:p>
    <w:p w14:paraId="1B9B9763">
      <w:pPr>
        <w:spacing w:line="340" w:lineRule="exact"/>
        <w:ind w:firstLine="480" w:firstLineChars="200"/>
        <w:rPr>
          <w:rFonts w:ascii="仿宋" w:hAnsi="仿宋" w:eastAsia="仿宋" w:cs="仿宋"/>
          <w:bCs/>
          <w:sz w:val="24"/>
          <w:highlight w:val="none"/>
        </w:rPr>
      </w:pPr>
      <w:r>
        <w:rPr>
          <w:rFonts w:hint="eastAsia" w:ascii="仿宋" w:hAnsi="仿宋" w:eastAsia="仿宋" w:cs="仿宋"/>
          <w:bCs/>
          <w:sz w:val="24"/>
          <w:highlight w:val="none"/>
        </w:rPr>
        <w:t>4.本合同一式六份，甲方三份、乙方二份；采购机构一份。</w:t>
      </w:r>
    </w:p>
    <w:p w14:paraId="3B0B7201">
      <w:pPr>
        <w:autoSpaceDE w:val="0"/>
        <w:autoSpaceDN w:val="0"/>
        <w:spacing w:line="340" w:lineRule="exact"/>
        <w:rPr>
          <w:rFonts w:ascii="仿宋" w:hAnsi="仿宋" w:eastAsia="仿宋" w:cs="仿宋"/>
          <w:b/>
          <w:sz w:val="24"/>
          <w:highlight w:val="none"/>
          <w:lang w:val="zh-CN"/>
        </w:rPr>
      </w:pPr>
    </w:p>
    <w:p w14:paraId="41215D51">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3805B4CF">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4DF62E82">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sz w:val="24"/>
          <w:highlight w:val="none"/>
          <w:lang w:val="zh-CN"/>
        </w:rPr>
        <w:t>地址：                                   地址：</w:t>
      </w:r>
    </w:p>
    <w:p w14:paraId="78630BBD">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0AC63BB0">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71EC834F">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19766CA1">
      <w:pPr>
        <w:autoSpaceDE w:val="0"/>
        <w:autoSpaceDN w:val="0"/>
        <w:spacing w:line="340" w:lineRule="exact"/>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6F322AF0">
      <w:pPr>
        <w:autoSpaceDE w:val="0"/>
        <w:autoSpaceDN w:val="0"/>
        <w:spacing w:line="340" w:lineRule="exact"/>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72A619D8">
      <w:pPr>
        <w:autoSpaceDE w:val="0"/>
        <w:autoSpaceDN w:val="0"/>
        <w:spacing w:line="340" w:lineRule="exact"/>
        <w:rPr>
          <w:rFonts w:ascii="仿宋" w:hAnsi="仿宋" w:eastAsia="仿宋" w:cs="仿宋"/>
          <w:sz w:val="24"/>
          <w:highlight w:val="none"/>
        </w:rPr>
      </w:pPr>
      <w:r>
        <w:rPr>
          <w:rFonts w:hint="eastAsia" w:ascii="仿宋" w:hAnsi="仿宋" w:eastAsia="仿宋" w:cs="仿宋"/>
          <w:sz w:val="24"/>
          <w:highlight w:val="none"/>
        </w:rPr>
        <w:t>开户银行：                               开户银行：</w:t>
      </w:r>
    </w:p>
    <w:p w14:paraId="693A5998">
      <w:pPr>
        <w:autoSpaceDE w:val="0"/>
        <w:autoSpaceDN w:val="0"/>
        <w:spacing w:line="340" w:lineRule="exact"/>
        <w:rPr>
          <w:rFonts w:ascii="仿宋" w:hAnsi="仿宋" w:eastAsia="仿宋" w:cs="仿宋"/>
          <w:sz w:val="24"/>
          <w:highlight w:val="none"/>
        </w:rPr>
      </w:pPr>
      <w:r>
        <w:rPr>
          <w:rFonts w:hint="eastAsia" w:ascii="仿宋" w:hAnsi="仿宋" w:eastAsia="仿宋" w:cs="仿宋"/>
          <w:sz w:val="24"/>
          <w:highlight w:val="none"/>
        </w:rPr>
        <w:t>开户名称：                               开户名称：</w:t>
      </w:r>
    </w:p>
    <w:p w14:paraId="7E8C0C3C">
      <w:pPr>
        <w:autoSpaceDE w:val="0"/>
        <w:autoSpaceDN w:val="0"/>
        <w:spacing w:line="340" w:lineRule="exact"/>
        <w:rPr>
          <w:rFonts w:ascii="仿宋" w:hAnsi="仿宋" w:eastAsia="仿宋" w:cs="仿宋"/>
          <w:sz w:val="24"/>
          <w:highlight w:val="none"/>
        </w:rPr>
      </w:pPr>
      <w:r>
        <w:rPr>
          <w:rFonts w:hint="eastAsia" w:ascii="仿宋" w:hAnsi="仿宋" w:eastAsia="仿宋" w:cs="仿宋"/>
          <w:sz w:val="24"/>
          <w:highlight w:val="none"/>
        </w:rPr>
        <w:t>开户账号：                               开户账号：</w:t>
      </w:r>
    </w:p>
    <w:p w14:paraId="5DBE48D7">
      <w:pPr>
        <w:rPr>
          <w:rFonts w:ascii="宋体" w:hAnsi="宋体" w:cs="宋体"/>
          <w:sz w:val="24"/>
          <w:highlight w:val="none"/>
        </w:rPr>
      </w:pPr>
      <w:r>
        <w:rPr>
          <w:rFonts w:hint="eastAsia" w:ascii="宋体" w:hAnsi="宋体" w:cs="宋体"/>
          <w:sz w:val="24"/>
          <w:highlight w:val="none"/>
        </w:rPr>
        <w:br w:type="page"/>
      </w:r>
    </w:p>
    <w:p w14:paraId="67FD416F">
      <w:pPr>
        <w:spacing w:line="360"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2"/>
      <w:r>
        <w:rPr>
          <w:rFonts w:ascii="仿宋" w:hAnsi="仿宋" w:eastAsia="仿宋" w:cs="仿宋_GB2312"/>
          <w:b/>
          <w:sz w:val="36"/>
          <w:szCs w:val="20"/>
          <w:highlight w:val="none"/>
        </w:rPr>
        <w:t xml:space="preserve"> </w:t>
      </w:r>
      <w:bookmarkEnd w:id="393"/>
      <w:r>
        <w:rPr>
          <w:rFonts w:hint="eastAsia" w:ascii="仿宋" w:hAnsi="仿宋" w:eastAsia="仿宋" w:cs="仿宋_GB2312"/>
          <w:b/>
          <w:sz w:val="36"/>
          <w:szCs w:val="20"/>
          <w:highlight w:val="none"/>
        </w:rPr>
        <w:t>应提交的有关格式范例</w:t>
      </w:r>
    </w:p>
    <w:p w14:paraId="79C43DA6">
      <w:pPr>
        <w:snapToGrid w:val="0"/>
        <w:spacing w:line="360" w:lineRule="auto"/>
        <w:ind w:right="482"/>
        <w:jc w:val="center"/>
        <w:outlineLvl w:val="0"/>
        <w:rPr>
          <w:rFonts w:ascii="仿宋_GB2312" w:hAnsi="仿宋" w:eastAsia="仿宋_GB2312" w:cs="仿宋_GB2312"/>
          <w:b/>
          <w:kern w:val="0"/>
          <w:sz w:val="32"/>
          <w:szCs w:val="32"/>
          <w:highlight w:val="none"/>
        </w:rPr>
      </w:pPr>
      <w:bookmarkStart w:id="402" w:name="_Toc102565192"/>
      <w:bookmarkStart w:id="403" w:name="_Toc84841485"/>
      <w:bookmarkStart w:id="404" w:name="_Toc102564044"/>
      <w:bookmarkStart w:id="405" w:name="_Toc95384924"/>
      <w:bookmarkStart w:id="406" w:name="_Toc95379988"/>
      <w:bookmarkStart w:id="407" w:name="_Toc95386647"/>
      <w:bookmarkStart w:id="408" w:name="_Toc95387083"/>
      <w:bookmarkStart w:id="409" w:name="_Toc102563976"/>
      <w:bookmarkStart w:id="410" w:name="_Toc102563699"/>
      <w:bookmarkStart w:id="411" w:name="_Toc84841350"/>
      <w:bookmarkStart w:id="412" w:name="_Toc14964497"/>
      <w:bookmarkStart w:id="413" w:name="_Toc95379698"/>
      <w:bookmarkStart w:id="414" w:name="_Toc95386530"/>
    </w:p>
    <w:p w14:paraId="787E12F2">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14:paraId="17A9C1AE">
      <w:pPr>
        <w:snapToGrid w:val="0"/>
        <w:spacing w:line="360" w:lineRule="auto"/>
        <w:ind w:right="482"/>
        <w:jc w:val="center"/>
        <w:outlineLvl w:val="0"/>
        <w:rPr>
          <w:rFonts w:ascii="仿宋_GB2312" w:hAnsi="仿宋" w:eastAsia="仿宋_GB2312" w:cs="仿宋_GB2312"/>
          <w:b/>
          <w:kern w:val="0"/>
          <w:sz w:val="32"/>
          <w:szCs w:val="32"/>
          <w:highlight w:val="none"/>
        </w:rPr>
      </w:pPr>
    </w:p>
    <w:p w14:paraId="6677FC1C">
      <w:pPr>
        <w:snapToGrid w:val="0"/>
        <w:spacing w:line="360" w:lineRule="auto"/>
        <w:ind w:right="482"/>
        <w:jc w:val="center"/>
        <w:outlineLvl w:val="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资格文件封面</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240FBE73">
      <w:pPr>
        <w:ind w:left="1800" w:leftChars="857"/>
        <w:jc w:val="right"/>
        <w:rPr>
          <w:rFonts w:ascii="宋体" w:hAnsi="宋体"/>
          <w:sz w:val="24"/>
          <w:highlight w:val="none"/>
        </w:rPr>
      </w:pPr>
    </w:p>
    <w:p w14:paraId="0B0A1A6C">
      <w:pPr>
        <w:rPr>
          <w:rFonts w:ascii="宋体" w:hAnsi="宋体"/>
          <w:sz w:val="24"/>
          <w:highlight w:val="none"/>
        </w:rPr>
      </w:pPr>
    </w:p>
    <w:p w14:paraId="1DA45024">
      <w:pPr>
        <w:rPr>
          <w:rFonts w:ascii="宋体" w:hAnsi="宋体"/>
          <w:sz w:val="24"/>
          <w:highlight w:val="none"/>
        </w:rPr>
      </w:pPr>
    </w:p>
    <w:p w14:paraId="43A343AE">
      <w:pPr>
        <w:rPr>
          <w:rFonts w:ascii="宋体" w:hAnsi="宋体"/>
          <w:sz w:val="24"/>
          <w:highlight w:val="none"/>
        </w:rPr>
      </w:pPr>
    </w:p>
    <w:p w14:paraId="69683271">
      <w:pPr>
        <w:rPr>
          <w:rFonts w:ascii="宋体" w:hAnsi="宋体"/>
          <w:sz w:val="24"/>
          <w:highlight w:val="none"/>
        </w:rPr>
      </w:pPr>
    </w:p>
    <w:p w14:paraId="5D63F6C9">
      <w:pPr>
        <w:rPr>
          <w:rFonts w:ascii="宋体" w:hAnsi="宋体"/>
          <w:sz w:val="24"/>
          <w:highlight w:val="none"/>
        </w:rPr>
      </w:pPr>
    </w:p>
    <w:p w14:paraId="5EFF5FC6">
      <w:pPr>
        <w:snapToGrid w:val="0"/>
        <w:spacing w:line="520" w:lineRule="exact"/>
        <w:jc w:val="center"/>
        <w:rPr>
          <w:rFonts w:ascii="宋体" w:hAnsi="宋体"/>
          <w:sz w:val="24"/>
          <w:highlight w:val="none"/>
        </w:rPr>
      </w:pPr>
      <w:r>
        <w:rPr>
          <w:rFonts w:hint="eastAsia" w:ascii="宋体" w:hAnsi="宋体"/>
          <w:sz w:val="24"/>
          <w:highlight w:val="none"/>
        </w:rPr>
        <w:t>资格文件</w:t>
      </w:r>
    </w:p>
    <w:p w14:paraId="060A1835">
      <w:pPr>
        <w:snapToGrid w:val="0"/>
        <w:spacing w:line="520" w:lineRule="exact"/>
        <w:ind w:firstLine="1682" w:firstLineChars="698"/>
        <w:rPr>
          <w:rFonts w:ascii="宋体" w:hAnsi="宋体"/>
          <w:b/>
          <w:sz w:val="24"/>
          <w:highlight w:val="none"/>
        </w:rPr>
      </w:pPr>
    </w:p>
    <w:p w14:paraId="4C4F6499">
      <w:pPr>
        <w:snapToGrid w:val="0"/>
        <w:spacing w:line="400" w:lineRule="exact"/>
        <w:ind w:firstLine="840" w:firstLineChars="350"/>
        <w:rPr>
          <w:rFonts w:ascii="仿宋_GB2312" w:hAnsi="仿宋" w:eastAsia="仿宋_GB2312" w:cs="仿宋_GB2312"/>
          <w:sz w:val="24"/>
          <w:highlight w:val="none"/>
          <w:u w:val="single"/>
        </w:rPr>
      </w:pPr>
      <w:bookmarkStart w:id="415" w:name="_Toc357410802"/>
      <w:r>
        <w:rPr>
          <w:rFonts w:hint="eastAsia" w:ascii="宋体" w:hAnsi="宋体"/>
          <w:sz w:val="24"/>
          <w:highlight w:val="none"/>
        </w:rPr>
        <w:t xml:space="preserve">     </w:t>
      </w:r>
      <w:bookmarkEnd w:id="415"/>
      <w:r>
        <w:rPr>
          <w:rFonts w:hint="eastAsia" w:ascii="仿宋_GB2312" w:hAnsi="仿宋" w:eastAsia="仿宋_GB2312" w:cs="仿宋_GB2312"/>
          <w:sz w:val="24"/>
          <w:highlight w:val="none"/>
        </w:rPr>
        <w:t>项目名称：</w:t>
      </w:r>
      <w:r>
        <w:rPr>
          <w:rFonts w:hint="eastAsia" w:ascii="仿宋_GB2312" w:hAnsi="仿宋" w:eastAsia="仿宋_GB2312" w:cs="仿宋_GB2312"/>
          <w:sz w:val="24"/>
          <w:highlight w:val="none"/>
          <w:u w:val="single"/>
        </w:rPr>
        <w:t xml:space="preserve">                  </w:t>
      </w:r>
      <w:r>
        <w:rPr>
          <w:rFonts w:hint="eastAsia" w:ascii="仿宋_GB2312" w:hAnsi="仿宋" w:cs="仿宋_GB2312" w:eastAsiaTheme="minorEastAsia"/>
          <w:sz w:val="24"/>
          <w:highlight w:val="none"/>
          <w:u w:val="single"/>
        </w:rPr>
        <w:t xml:space="preserve">    </w:t>
      </w:r>
      <w:r>
        <w:rPr>
          <w:rFonts w:hint="eastAsia" w:ascii="仿宋_GB2312" w:hAnsi="仿宋" w:eastAsia="仿宋_GB2312" w:cs="仿宋_GB2312"/>
          <w:sz w:val="24"/>
          <w:highlight w:val="none"/>
          <w:u w:val="single"/>
        </w:rPr>
        <w:t xml:space="preserve">  </w:t>
      </w:r>
    </w:p>
    <w:p w14:paraId="1CD31607">
      <w:pPr>
        <w:snapToGrid w:val="0"/>
        <w:spacing w:line="600" w:lineRule="exact"/>
        <w:ind w:firstLine="840" w:firstLineChars="350"/>
        <w:rPr>
          <w:rFonts w:ascii="宋体" w:hAnsi="宋体"/>
          <w:sz w:val="24"/>
          <w:highlight w:val="none"/>
        </w:rPr>
      </w:pPr>
    </w:p>
    <w:p w14:paraId="6900D937">
      <w:pPr>
        <w:snapToGrid w:val="0"/>
        <w:spacing w:line="400" w:lineRule="exact"/>
        <w:ind w:firstLine="840" w:firstLineChars="350"/>
        <w:rPr>
          <w:rFonts w:ascii="宋体" w:hAnsi="宋体"/>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项目编号：</w:t>
      </w:r>
      <w:r>
        <w:rPr>
          <w:rFonts w:hint="eastAsia" w:ascii="宋体" w:hAnsi="宋体"/>
          <w:sz w:val="24"/>
          <w:highlight w:val="none"/>
        </w:rPr>
        <w:t xml:space="preserve"> </w:t>
      </w:r>
      <w:r>
        <w:rPr>
          <w:rFonts w:hint="eastAsia" w:ascii="宋体" w:hAnsi="宋体"/>
          <w:sz w:val="24"/>
          <w:highlight w:val="none"/>
          <w:u w:val="single"/>
        </w:rPr>
        <w:t xml:space="preserve">                       </w:t>
      </w:r>
    </w:p>
    <w:p w14:paraId="609A088B">
      <w:pPr>
        <w:snapToGrid w:val="0"/>
        <w:spacing w:line="600" w:lineRule="exact"/>
        <w:ind w:firstLine="840" w:firstLineChars="350"/>
        <w:rPr>
          <w:rFonts w:ascii="宋体" w:hAnsi="宋体"/>
          <w:sz w:val="24"/>
          <w:highlight w:val="none"/>
        </w:rPr>
      </w:pPr>
    </w:p>
    <w:p w14:paraId="1046961D">
      <w:pPr>
        <w:snapToGrid w:val="0"/>
        <w:spacing w:line="600" w:lineRule="exact"/>
        <w:ind w:firstLine="840" w:firstLineChars="350"/>
        <w:rPr>
          <w:rFonts w:ascii="仿宋_GB2312" w:hAnsi="仿宋" w:eastAsia="仿宋_GB2312" w:cs="仿宋_GB2312"/>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供应商：</w:t>
      </w:r>
      <w:r>
        <w:rPr>
          <w:rFonts w:hint="eastAsia" w:ascii="仿宋_GB2312" w:hAnsi="仿宋" w:eastAsia="仿宋_GB2312" w:cs="仿宋_GB2312"/>
          <w:sz w:val="24"/>
          <w:highlight w:val="none"/>
          <w:u w:val="single"/>
        </w:rPr>
        <w:t xml:space="preserve">                       </w:t>
      </w:r>
      <w:r>
        <w:rPr>
          <w:rFonts w:ascii="仿宋_GB2312" w:hAnsi="仿宋" w:eastAsia="仿宋_GB2312" w:cs="仿宋_GB2312"/>
          <w:sz w:val="24"/>
          <w:highlight w:val="none"/>
          <w:u w:val="single"/>
        </w:rPr>
        <w:t>(电子签名)</w:t>
      </w:r>
    </w:p>
    <w:p w14:paraId="7EF9934C">
      <w:pPr>
        <w:snapToGrid w:val="0"/>
        <w:spacing w:line="600" w:lineRule="exact"/>
        <w:ind w:firstLine="840" w:firstLineChars="350"/>
        <w:rPr>
          <w:rFonts w:ascii="宋体" w:hAnsi="宋体"/>
          <w:sz w:val="24"/>
          <w:highlight w:val="none"/>
        </w:rPr>
      </w:pPr>
    </w:p>
    <w:p w14:paraId="4794D6BA">
      <w:pPr>
        <w:snapToGrid w:val="0"/>
        <w:spacing w:line="600" w:lineRule="exact"/>
        <w:ind w:firstLine="840" w:firstLineChars="350"/>
        <w:rPr>
          <w:rFonts w:ascii="仿宋_GB2312" w:hAnsi="仿宋" w:eastAsia="仿宋_GB2312" w:cs="仿宋_GB2312"/>
          <w:sz w:val="24"/>
          <w:highlight w:val="none"/>
        </w:rPr>
      </w:pPr>
      <w:r>
        <w:rPr>
          <w:rFonts w:hint="eastAsia" w:ascii="宋体" w:hAnsi="宋体"/>
          <w:sz w:val="24"/>
          <w:highlight w:val="none"/>
        </w:rPr>
        <w:t xml:space="preserve">     </w:t>
      </w:r>
      <w:r>
        <w:rPr>
          <w:rFonts w:hint="eastAsia" w:ascii="仿宋_GB2312" w:hAnsi="仿宋" w:eastAsia="仿宋_GB2312" w:cs="仿宋_GB2312"/>
          <w:sz w:val="24"/>
          <w:highlight w:val="none"/>
        </w:rPr>
        <w:t>日  期：</w:t>
      </w:r>
      <w:r>
        <w:rPr>
          <w:rFonts w:hint="eastAsia" w:ascii="宋体" w:hAnsi="宋体"/>
          <w:sz w:val="24"/>
          <w:highlight w:val="none"/>
        </w:rPr>
        <w:t xml:space="preserve">   </w:t>
      </w:r>
      <w:r>
        <w:rPr>
          <w:rFonts w:hint="eastAsia" w:ascii="仿宋_GB2312" w:hAnsi="仿宋" w:eastAsia="仿宋_GB2312" w:cs="仿宋_GB2312"/>
          <w:sz w:val="24"/>
          <w:highlight w:val="none"/>
        </w:rPr>
        <w:t xml:space="preserve"> 年   月 日</w:t>
      </w:r>
    </w:p>
    <w:p w14:paraId="33FE6AD3">
      <w:pPr>
        <w:snapToGrid w:val="0"/>
        <w:spacing w:line="520" w:lineRule="exact"/>
        <w:rPr>
          <w:rFonts w:ascii="宋体" w:hAnsi="宋体"/>
          <w:sz w:val="24"/>
          <w:highlight w:val="none"/>
        </w:rPr>
      </w:pPr>
    </w:p>
    <w:p w14:paraId="4254DE8B">
      <w:pPr>
        <w:snapToGrid w:val="0"/>
        <w:spacing w:line="360" w:lineRule="auto"/>
        <w:ind w:firstLine="480" w:firstLineChars="200"/>
        <w:rPr>
          <w:rFonts w:ascii="宋体" w:hAnsi="宋体"/>
          <w:sz w:val="24"/>
          <w:highlight w:val="none"/>
        </w:rPr>
      </w:pPr>
    </w:p>
    <w:p w14:paraId="4CEA55AF">
      <w:pPr>
        <w:pStyle w:val="4"/>
        <w:rPr>
          <w:kern w:val="0"/>
          <w:highlight w:val="none"/>
        </w:rPr>
      </w:pPr>
      <w:r>
        <w:rPr>
          <w:kern w:val="0"/>
          <w:highlight w:val="none"/>
        </w:rPr>
        <w:br w:type="page"/>
      </w:r>
    </w:p>
    <w:p w14:paraId="54E5F696">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531B46F">
      <w:pPr>
        <w:spacing w:line="360" w:lineRule="auto"/>
        <w:jc w:val="center"/>
        <w:outlineLvl w:val="0"/>
        <w:rPr>
          <w:rFonts w:ascii="仿宋_GB2312" w:hAnsi="仿宋" w:eastAsia="仿宋_GB2312" w:cs="仿宋_GB2312"/>
          <w:b/>
          <w:kern w:val="0"/>
          <w:sz w:val="36"/>
          <w:szCs w:val="36"/>
          <w:highlight w:val="none"/>
        </w:rPr>
      </w:pPr>
    </w:p>
    <w:p w14:paraId="2EE3B4EE">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…………………………（页码）</w:t>
      </w:r>
    </w:p>
    <w:p w14:paraId="70A0E78C">
      <w:pPr>
        <w:snapToGrid w:val="0"/>
        <w:spacing w:line="360" w:lineRule="auto"/>
        <w:ind w:right="-56"/>
        <w:jc w:val="left"/>
        <w:rPr>
          <w:rFonts w:ascii="仿宋_GB2312" w:hAnsi="仿宋" w:cs="仿宋_GB2312" w:eastAsiaTheme="minorEastAsia"/>
          <w:sz w:val="24"/>
          <w:highlight w:val="none"/>
        </w:rPr>
      </w:pPr>
      <w:r>
        <w:rPr>
          <w:rFonts w:hint="eastAsia" w:ascii="仿宋_GB2312" w:hAnsi="仿宋" w:eastAsia="仿宋_GB2312" w:cs="仿宋_GB2312"/>
          <w:sz w:val="24"/>
          <w:highlight w:val="none"/>
        </w:rPr>
        <w:t>(2)营业执照(或事业法人登记证或其他工商等登记证明材料)彩色扫描件………（页码）</w:t>
      </w:r>
    </w:p>
    <w:p w14:paraId="67DFE4F0">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落实政府采购政策需满足的资格要求</w:t>
      </w:r>
      <w:r>
        <w:rPr>
          <w:rFonts w:hint="eastAsia" w:ascii="仿宋_GB2312" w:hAnsi="仿宋" w:eastAsia="仿宋_GB2312" w:cs="仿宋_GB2312"/>
          <w:sz w:val="24"/>
          <w:highlight w:val="none"/>
        </w:rPr>
        <w:t>……………………………………………（页码）</w:t>
      </w:r>
    </w:p>
    <w:p w14:paraId="135EA76D">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本项目的特定资格要求</w:t>
      </w:r>
      <w:r>
        <w:rPr>
          <w:rFonts w:hint="eastAsia" w:ascii="仿宋_GB2312" w:hAnsi="仿宋" w:eastAsia="仿宋_GB2312" w:cs="仿宋_GB2312"/>
          <w:sz w:val="24"/>
          <w:highlight w:val="none"/>
        </w:rPr>
        <w:t>……………………………………………………………（页码）</w:t>
      </w:r>
    </w:p>
    <w:p w14:paraId="3149CB14">
      <w:pPr>
        <w:snapToGrid w:val="0"/>
        <w:spacing w:line="360" w:lineRule="auto"/>
        <w:ind w:firstLine="480" w:firstLineChars="200"/>
        <w:rPr>
          <w:rFonts w:ascii="仿宋_GB2312" w:hAnsi="仿宋" w:eastAsia="仿宋_GB2312" w:cs="仿宋_GB2312"/>
          <w:sz w:val="24"/>
          <w:highlight w:val="none"/>
        </w:rPr>
      </w:pPr>
    </w:p>
    <w:p w14:paraId="770086DE">
      <w:pPr>
        <w:spacing w:line="360" w:lineRule="auto"/>
        <w:ind w:firstLine="480" w:firstLineChars="200"/>
        <w:rPr>
          <w:rFonts w:ascii="仿宋_GB2312" w:hAnsi="仿宋" w:eastAsia="仿宋_GB2312" w:cs="仿宋_GB2312"/>
          <w:sz w:val="24"/>
          <w:highlight w:val="none"/>
        </w:rPr>
      </w:pPr>
    </w:p>
    <w:p w14:paraId="6A42F339">
      <w:pPr>
        <w:snapToGrid w:val="0"/>
        <w:spacing w:line="360" w:lineRule="auto"/>
        <w:ind w:right="480"/>
        <w:jc w:val="center"/>
        <w:rPr>
          <w:rFonts w:ascii="仿宋_GB2312" w:hAnsi="仿宋" w:eastAsia="仿宋_GB2312" w:cs="仿宋_GB2312"/>
          <w:kern w:val="0"/>
          <w:sz w:val="24"/>
          <w:highlight w:val="none"/>
        </w:rPr>
      </w:pPr>
    </w:p>
    <w:p w14:paraId="2579C639">
      <w:pPr>
        <w:snapToGrid w:val="0"/>
        <w:spacing w:line="360" w:lineRule="auto"/>
        <w:ind w:right="480"/>
        <w:jc w:val="center"/>
        <w:rPr>
          <w:rFonts w:ascii="仿宋_GB2312" w:hAnsi="仿宋" w:eastAsia="仿宋_GB2312" w:cs="仿宋_GB2312"/>
          <w:kern w:val="0"/>
          <w:sz w:val="24"/>
          <w:highlight w:val="none"/>
        </w:rPr>
      </w:pPr>
    </w:p>
    <w:p w14:paraId="4BB63D7E">
      <w:pPr>
        <w:snapToGrid w:val="0"/>
        <w:spacing w:line="360" w:lineRule="auto"/>
        <w:ind w:right="480"/>
        <w:jc w:val="center"/>
        <w:rPr>
          <w:rFonts w:ascii="仿宋_GB2312" w:hAnsi="仿宋" w:eastAsia="仿宋_GB2312" w:cs="仿宋_GB2312"/>
          <w:kern w:val="0"/>
          <w:sz w:val="24"/>
          <w:highlight w:val="none"/>
        </w:rPr>
      </w:pPr>
    </w:p>
    <w:p w14:paraId="2961DAE0">
      <w:pPr>
        <w:snapToGrid w:val="0"/>
        <w:spacing w:line="360" w:lineRule="auto"/>
        <w:ind w:right="480"/>
        <w:jc w:val="center"/>
        <w:rPr>
          <w:rFonts w:ascii="仿宋_GB2312" w:hAnsi="仿宋" w:eastAsia="仿宋_GB2312" w:cs="仿宋_GB2312"/>
          <w:kern w:val="0"/>
          <w:sz w:val="24"/>
          <w:highlight w:val="none"/>
        </w:rPr>
      </w:pPr>
    </w:p>
    <w:p w14:paraId="2A167D85">
      <w:pPr>
        <w:snapToGrid w:val="0"/>
        <w:spacing w:line="360" w:lineRule="auto"/>
        <w:ind w:right="480"/>
        <w:jc w:val="center"/>
        <w:rPr>
          <w:rFonts w:ascii="仿宋_GB2312" w:hAnsi="仿宋" w:eastAsia="仿宋_GB2312" w:cs="仿宋_GB2312"/>
          <w:kern w:val="0"/>
          <w:sz w:val="24"/>
          <w:highlight w:val="none"/>
        </w:rPr>
      </w:pPr>
    </w:p>
    <w:p w14:paraId="3BDA2F5C">
      <w:pPr>
        <w:snapToGrid w:val="0"/>
        <w:spacing w:line="360" w:lineRule="auto"/>
        <w:ind w:right="480"/>
        <w:jc w:val="center"/>
        <w:rPr>
          <w:rFonts w:ascii="仿宋_GB2312" w:hAnsi="仿宋" w:eastAsia="仿宋_GB2312" w:cs="仿宋_GB2312"/>
          <w:kern w:val="0"/>
          <w:sz w:val="24"/>
          <w:highlight w:val="none"/>
        </w:rPr>
      </w:pPr>
    </w:p>
    <w:p w14:paraId="3C57A04F">
      <w:pPr>
        <w:snapToGrid w:val="0"/>
        <w:spacing w:line="360" w:lineRule="auto"/>
        <w:ind w:right="480"/>
        <w:jc w:val="center"/>
        <w:rPr>
          <w:rFonts w:ascii="仿宋_GB2312" w:hAnsi="仿宋" w:eastAsia="仿宋_GB2312" w:cs="仿宋_GB2312"/>
          <w:kern w:val="0"/>
          <w:sz w:val="24"/>
          <w:highlight w:val="none"/>
        </w:rPr>
      </w:pPr>
    </w:p>
    <w:p w14:paraId="08ADBFE8">
      <w:pPr>
        <w:snapToGrid w:val="0"/>
        <w:spacing w:line="360" w:lineRule="auto"/>
        <w:ind w:right="480"/>
        <w:jc w:val="center"/>
        <w:rPr>
          <w:rFonts w:ascii="仿宋_GB2312" w:hAnsi="仿宋" w:eastAsia="仿宋_GB2312" w:cs="仿宋_GB2312"/>
          <w:kern w:val="0"/>
          <w:sz w:val="24"/>
          <w:highlight w:val="none"/>
        </w:rPr>
      </w:pPr>
    </w:p>
    <w:p w14:paraId="0CA7EC85">
      <w:pPr>
        <w:snapToGrid w:val="0"/>
        <w:spacing w:line="360" w:lineRule="auto"/>
        <w:ind w:right="480"/>
        <w:jc w:val="center"/>
        <w:rPr>
          <w:rFonts w:ascii="仿宋_GB2312" w:hAnsi="仿宋" w:eastAsia="仿宋_GB2312" w:cs="仿宋_GB2312"/>
          <w:kern w:val="0"/>
          <w:sz w:val="24"/>
          <w:highlight w:val="none"/>
        </w:rPr>
      </w:pPr>
    </w:p>
    <w:p w14:paraId="21295780">
      <w:pPr>
        <w:snapToGrid w:val="0"/>
        <w:spacing w:line="360" w:lineRule="auto"/>
        <w:ind w:right="480"/>
        <w:jc w:val="center"/>
        <w:rPr>
          <w:rFonts w:ascii="仿宋_GB2312" w:hAnsi="仿宋" w:eastAsia="仿宋_GB2312" w:cs="仿宋_GB2312"/>
          <w:kern w:val="0"/>
          <w:sz w:val="24"/>
          <w:highlight w:val="none"/>
        </w:rPr>
      </w:pPr>
    </w:p>
    <w:p w14:paraId="4A0E9148">
      <w:pPr>
        <w:snapToGrid w:val="0"/>
        <w:spacing w:line="360" w:lineRule="auto"/>
        <w:ind w:right="480"/>
        <w:jc w:val="center"/>
        <w:rPr>
          <w:rFonts w:ascii="仿宋_GB2312" w:hAnsi="仿宋" w:eastAsia="仿宋_GB2312" w:cs="仿宋_GB2312"/>
          <w:kern w:val="0"/>
          <w:sz w:val="24"/>
          <w:highlight w:val="none"/>
        </w:rPr>
      </w:pPr>
    </w:p>
    <w:p w14:paraId="2BE85172">
      <w:pPr>
        <w:snapToGrid w:val="0"/>
        <w:spacing w:line="360" w:lineRule="auto"/>
        <w:ind w:right="480"/>
        <w:jc w:val="center"/>
        <w:rPr>
          <w:rFonts w:ascii="仿宋_GB2312" w:hAnsi="仿宋" w:eastAsia="仿宋_GB2312" w:cs="仿宋_GB2312"/>
          <w:kern w:val="0"/>
          <w:sz w:val="24"/>
          <w:highlight w:val="none"/>
        </w:rPr>
      </w:pPr>
    </w:p>
    <w:p w14:paraId="0A895789">
      <w:pPr>
        <w:snapToGrid w:val="0"/>
        <w:spacing w:line="360" w:lineRule="auto"/>
        <w:ind w:right="480"/>
        <w:jc w:val="center"/>
        <w:rPr>
          <w:rFonts w:ascii="仿宋_GB2312" w:hAnsi="仿宋" w:eastAsia="仿宋_GB2312" w:cs="仿宋_GB2312"/>
          <w:kern w:val="0"/>
          <w:sz w:val="24"/>
          <w:highlight w:val="none"/>
        </w:rPr>
      </w:pPr>
    </w:p>
    <w:p w14:paraId="51EFE36F">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7AF4E9CB">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一</w:t>
      </w:r>
      <w:r>
        <w:rPr>
          <w:rFonts w:ascii="仿宋_GB2312" w:hAnsi="仿宋" w:eastAsia="仿宋_GB2312" w:cs="仿宋_GB2312"/>
          <w:b/>
          <w:kern w:val="0"/>
          <w:sz w:val="32"/>
          <w:szCs w:val="32"/>
          <w:highlight w:val="none"/>
        </w:rPr>
        <w:t>、 符合参加政府采购活动应当具备的一般条件的承诺函</w:t>
      </w:r>
    </w:p>
    <w:p w14:paraId="20BA1419">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1DA1C698">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】政府采购活动，郑重承诺：</w:t>
      </w:r>
    </w:p>
    <w:p w14:paraId="624C81F2">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14:paraId="2C21FAC1">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14:paraId="2E9D8FC9">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14:paraId="6DA1EB68">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14:paraId="77D0E95E">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14:paraId="2495AD44">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14:paraId="1D24D5C2">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14:paraId="292934F7">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w:t>
      </w:r>
      <w:r>
        <w:rPr>
          <w:rFonts w:hint="eastAsia" w:ascii="仿宋_GB2312" w:hAnsi="仿宋" w:eastAsia="仿宋_GB2312"/>
          <w:sz w:val="24"/>
          <w:highlight w:val="none"/>
        </w:rPr>
        <w:t>重大税收违法失信主体</w:t>
      </w:r>
      <w:r>
        <w:rPr>
          <w:rFonts w:ascii="仿宋_GB2312" w:hAnsi="仿宋" w:eastAsia="仿宋_GB2312"/>
          <w:sz w:val="24"/>
          <w:highlight w:val="none"/>
        </w:rPr>
        <w:t>、政府采购严重违法失信行为记录名单。</w:t>
      </w:r>
    </w:p>
    <w:p w14:paraId="2CE1B821">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14:paraId="6A61A001">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14:paraId="3E443449">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14:paraId="599699E7">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019B1467">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356A72F5">
      <w:pPr>
        <w:snapToGrid w:val="0"/>
        <w:spacing w:line="360" w:lineRule="auto"/>
        <w:ind w:right="480"/>
        <w:jc w:val="center"/>
        <w:rPr>
          <w:rFonts w:ascii="仿宋_GB2312" w:hAnsi="仿宋" w:eastAsia="仿宋_GB2312" w:cs="仿宋_GB2312"/>
          <w:b/>
          <w:kern w:val="0"/>
          <w:sz w:val="32"/>
          <w:szCs w:val="32"/>
          <w:highlight w:val="none"/>
        </w:rPr>
      </w:pPr>
    </w:p>
    <w:p w14:paraId="4FC8FC0B">
      <w:pPr>
        <w:snapToGrid w:val="0"/>
        <w:spacing w:line="360" w:lineRule="auto"/>
        <w:ind w:right="480"/>
        <w:jc w:val="center"/>
        <w:rPr>
          <w:rFonts w:ascii="仿宋_GB2312" w:hAnsi="仿宋" w:eastAsia="仿宋_GB2312" w:cs="仿宋_GB2312"/>
          <w:b/>
          <w:kern w:val="0"/>
          <w:sz w:val="32"/>
          <w:szCs w:val="32"/>
          <w:highlight w:val="none"/>
        </w:rPr>
      </w:pPr>
    </w:p>
    <w:p w14:paraId="6C7A0B88">
      <w:pPr>
        <w:snapToGrid w:val="0"/>
        <w:spacing w:line="360" w:lineRule="auto"/>
        <w:ind w:right="480"/>
        <w:jc w:val="center"/>
        <w:rPr>
          <w:rFonts w:ascii="仿宋_GB2312" w:hAnsi="仿宋" w:eastAsia="仿宋_GB2312" w:cs="仿宋_GB2312"/>
          <w:b/>
          <w:kern w:val="0"/>
          <w:sz w:val="32"/>
          <w:szCs w:val="32"/>
          <w:highlight w:val="none"/>
        </w:rPr>
      </w:pPr>
    </w:p>
    <w:p w14:paraId="211962EF">
      <w:pPr>
        <w:rPr>
          <w:highlight w:val="none"/>
        </w:rPr>
      </w:pPr>
    </w:p>
    <w:p w14:paraId="65F52E7C">
      <w:pPr>
        <w:rPr>
          <w:rFonts w:ascii="仿宋" w:hAnsi="仿宋" w:eastAsia="仿宋" w:cs="仿宋"/>
          <w:b/>
          <w:kern w:val="0"/>
          <w:sz w:val="32"/>
          <w:szCs w:val="32"/>
          <w:highlight w:val="none"/>
        </w:rPr>
      </w:pPr>
      <w:bookmarkStart w:id="416" w:name="_Toc102565194"/>
      <w:bookmarkStart w:id="417" w:name="_Toc96432521"/>
      <w:bookmarkStart w:id="418" w:name="_Toc96432603"/>
      <w:bookmarkStart w:id="419" w:name="_Toc95386531"/>
      <w:bookmarkStart w:id="420" w:name="_Toc95387084"/>
      <w:bookmarkStart w:id="421" w:name="_Toc102563978"/>
      <w:bookmarkStart w:id="422" w:name="_Toc96432847"/>
      <w:bookmarkStart w:id="423" w:name="_Toc102563701"/>
      <w:bookmarkStart w:id="424" w:name="_Toc95384925"/>
      <w:bookmarkStart w:id="425" w:name="_Toc95386648"/>
      <w:bookmarkStart w:id="426" w:name="_Toc102564046"/>
      <w:r>
        <w:rPr>
          <w:rFonts w:hint="eastAsia" w:ascii="仿宋" w:hAnsi="仿宋" w:eastAsia="仿宋" w:cs="仿宋"/>
          <w:b/>
          <w:kern w:val="0"/>
          <w:sz w:val="32"/>
          <w:szCs w:val="32"/>
          <w:highlight w:val="none"/>
        </w:rPr>
        <w:br w:type="page"/>
      </w:r>
    </w:p>
    <w:p w14:paraId="0A0525B7">
      <w:pPr>
        <w:snapToGrid w:val="0"/>
        <w:spacing w:line="360" w:lineRule="auto"/>
        <w:ind w:right="482"/>
        <w:jc w:val="center"/>
        <w:outlineLvl w:val="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二、营业执照(或事业法人登记证或其他工商等登记证明材料)彩色扫描件</w:t>
      </w:r>
      <w:bookmarkEnd w:id="416"/>
      <w:bookmarkEnd w:id="417"/>
      <w:bookmarkEnd w:id="418"/>
      <w:bookmarkEnd w:id="419"/>
      <w:bookmarkEnd w:id="420"/>
      <w:bookmarkEnd w:id="421"/>
      <w:bookmarkEnd w:id="422"/>
      <w:bookmarkEnd w:id="423"/>
      <w:bookmarkEnd w:id="424"/>
      <w:bookmarkEnd w:id="425"/>
      <w:bookmarkEnd w:id="426"/>
    </w:p>
    <w:p w14:paraId="028488B8">
      <w:pPr>
        <w:snapToGrid w:val="0"/>
        <w:spacing w:line="360" w:lineRule="auto"/>
        <w:ind w:right="480"/>
        <w:jc w:val="center"/>
        <w:rPr>
          <w:rFonts w:ascii="仿宋_GB2312" w:hAnsi="仿宋" w:eastAsia="仿宋_GB2312" w:cs="仿宋_GB2312"/>
          <w:b/>
          <w:kern w:val="0"/>
          <w:sz w:val="32"/>
          <w:szCs w:val="32"/>
          <w:highlight w:val="none"/>
        </w:rPr>
      </w:pPr>
    </w:p>
    <w:p w14:paraId="317DA6E7">
      <w:pPr>
        <w:pStyle w:val="61"/>
        <w:ind w:firstLine="643"/>
        <w:rPr>
          <w:rFonts w:ascii="仿宋_GB2312" w:hAnsi="仿宋" w:eastAsia="仿宋_GB2312" w:cs="仿宋_GB2312"/>
          <w:b/>
          <w:kern w:val="0"/>
          <w:sz w:val="32"/>
          <w:szCs w:val="32"/>
          <w:highlight w:val="none"/>
        </w:rPr>
      </w:pPr>
    </w:p>
    <w:p w14:paraId="3C78BE44">
      <w:pPr>
        <w:pStyle w:val="60"/>
        <w:rPr>
          <w:rFonts w:ascii="仿宋_GB2312" w:hAnsi="仿宋" w:eastAsia="仿宋_GB2312" w:cs="仿宋_GB2312"/>
          <w:b/>
          <w:kern w:val="0"/>
          <w:sz w:val="32"/>
          <w:szCs w:val="32"/>
          <w:highlight w:val="none"/>
        </w:rPr>
      </w:pPr>
    </w:p>
    <w:p w14:paraId="7F281915">
      <w:pPr>
        <w:rPr>
          <w:rFonts w:ascii="仿宋_GB2312" w:hAnsi="仿宋" w:eastAsia="仿宋_GB2312" w:cs="仿宋_GB2312"/>
          <w:b/>
          <w:kern w:val="0"/>
          <w:sz w:val="32"/>
          <w:szCs w:val="32"/>
          <w:highlight w:val="none"/>
        </w:rPr>
      </w:pPr>
    </w:p>
    <w:p w14:paraId="4057276D">
      <w:pPr>
        <w:pStyle w:val="61"/>
        <w:ind w:firstLine="643"/>
        <w:rPr>
          <w:rFonts w:ascii="仿宋_GB2312" w:hAnsi="仿宋" w:eastAsia="仿宋_GB2312" w:cs="仿宋_GB2312"/>
          <w:b/>
          <w:kern w:val="0"/>
          <w:sz w:val="32"/>
          <w:szCs w:val="32"/>
          <w:highlight w:val="none"/>
        </w:rPr>
      </w:pPr>
    </w:p>
    <w:p w14:paraId="6A90508B">
      <w:pPr>
        <w:pStyle w:val="60"/>
        <w:rPr>
          <w:rFonts w:ascii="仿宋_GB2312" w:hAnsi="仿宋" w:eastAsia="仿宋_GB2312" w:cs="仿宋_GB2312"/>
          <w:b/>
          <w:kern w:val="0"/>
          <w:sz w:val="32"/>
          <w:szCs w:val="32"/>
          <w:highlight w:val="none"/>
        </w:rPr>
      </w:pPr>
    </w:p>
    <w:p w14:paraId="3D6EDD6E">
      <w:pPr>
        <w:rPr>
          <w:rFonts w:ascii="仿宋_GB2312" w:hAnsi="仿宋" w:eastAsia="仿宋_GB2312" w:cs="仿宋_GB2312"/>
          <w:b/>
          <w:kern w:val="0"/>
          <w:sz w:val="32"/>
          <w:szCs w:val="32"/>
          <w:highlight w:val="none"/>
        </w:rPr>
      </w:pPr>
    </w:p>
    <w:p w14:paraId="6131A53E">
      <w:pPr>
        <w:pStyle w:val="61"/>
        <w:ind w:firstLine="643"/>
        <w:rPr>
          <w:rFonts w:ascii="仿宋_GB2312" w:hAnsi="仿宋" w:eastAsia="仿宋_GB2312" w:cs="仿宋_GB2312"/>
          <w:b/>
          <w:kern w:val="0"/>
          <w:sz w:val="32"/>
          <w:szCs w:val="32"/>
          <w:highlight w:val="none"/>
        </w:rPr>
      </w:pPr>
    </w:p>
    <w:p w14:paraId="489D2506">
      <w:pPr>
        <w:pStyle w:val="60"/>
        <w:rPr>
          <w:rFonts w:ascii="仿宋_GB2312" w:hAnsi="仿宋" w:eastAsia="仿宋_GB2312" w:cs="仿宋_GB2312"/>
          <w:b/>
          <w:kern w:val="0"/>
          <w:sz w:val="32"/>
          <w:szCs w:val="32"/>
          <w:highlight w:val="none"/>
        </w:rPr>
      </w:pPr>
    </w:p>
    <w:p w14:paraId="4FA2276D">
      <w:pPr>
        <w:rPr>
          <w:rFonts w:ascii="仿宋_GB2312" w:hAnsi="仿宋" w:eastAsia="仿宋_GB2312" w:cs="仿宋_GB2312"/>
          <w:b/>
          <w:kern w:val="0"/>
          <w:sz w:val="32"/>
          <w:szCs w:val="32"/>
          <w:highlight w:val="none"/>
        </w:rPr>
      </w:pPr>
    </w:p>
    <w:p w14:paraId="1ACF6F0B">
      <w:pPr>
        <w:pStyle w:val="61"/>
        <w:ind w:firstLine="643"/>
        <w:rPr>
          <w:rFonts w:ascii="仿宋_GB2312" w:hAnsi="仿宋" w:eastAsia="仿宋_GB2312" w:cs="仿宋_GB2312"/>
          <w:b/>
          <w:kern w:val="0"/>
          <w:sz w:val="32"/>
          <w:szCs w:val="32"/>
          <w:highlight w:val="none"/>
        </w:rPr>
      </w:pPr>
    </w:p>
    <w:p w14:paraId="22E3C8CC">
      <w:pPr>
        <w:pStyle w:val="60"/>
        <w:rPr>
          <w:rFonts w:ascii="仿宋_GB2312" w:hAnsi="仿宋" w:eastAsia="仿宋_GB2312" w:cs="仿宋_GB2312"/>
          <w:b/>
          <w:kern w:val="0"/>
          <w:sz w:val="32"/>
          <w:szCs w:val="32"/>
          <w:highlight w:val="none"/>
        </w:rPr>
      </w:pPr>
    </w:p>
    <w:p w14:paraId="179AFEBF">
      <w:pPr>
        <w:rPr>
          <w:rFonts w:ascii="仿宋_GB2312" w:hAnsi="仿宋" w:eastAsia="仿宋_GB2312" w:cs="仿宋_GB2312"/>
          <w:b/>
          <w:kern w:val="0"/>
          <w:sz w:val="32"/>
          <w:szCs w:val="32"/>
          <w:highlight w:val="none"/>
        </w:rPr>
      </w:pPr>
    </w:p>
    <w:p w14:paraId="302BA78D">
      <w:pPr>
        <w:pStyle w:val="61"/>
        <w:ind w:firstLine="643"/>
        <w:rPr>
          <w:rFonts w:ascii="仿宋_GB2312" w:hAnsi="仿宋" w:eastAsia="仿宋_GB2312" w:cs="仿宋_GB2312"/>
          <w:b/>
          <w:kern w:val="0"/>
          <w:sz w:val="32"/>
          <w:szCs w:val="32"/>
          <w:highlight w:val="none"/>
        </w:rPr>
      </w:pPr>
    </w:p>
    <w:p w14:paraId="15C78E9D">
      <w:pPr>
        <w:pStyle w:val="60"/>
        <w:rPr>
          <w:rFonts w:ascii="仿宋_GB2312" w:hAnsi="仿宋" w:eastAsia="仿宋_GB2312" w:cs="仿宋_GB2312"/>
          <w:b/>
          <w:kern w:val="0"/>
          <w:sz w:val="32"/>
          <w:szCs w:val="32"/>
          <w:highlight w:val="none"/>
        </w:rPr>
      </w:pPr>
    </w:p>
    <w:p w14:paraId="23B6CDF7">
      <w:pPr>
        <w:rPr>
          <w:rFonts w:ascii="仿宋_GB2312" w:hAnsi="仿宋" w:eastAsia="仿宋_GB2312" w:cs="仿宋_GB2312"/>
          <w:b/>
          <w:kern w:val="0"/>
          <w:sz w:val="32"/>
          <w:szCs w:val="32"/>
          <w:highlight w:val="none"/>
        </w:rPr>
      </w:pPr>
    </w:p>
    <w:p w14:paraId="370847A9">
      <w:pPr>
        <w:pStyle w:val="61"/>
        <w:ind w:firstLine="643"/>
        <w:rPr>
          <w:rFonts w:ascii="仿宋_GB2312" w:hAnsi="仿宋" w:eastAsia="仿宋_GB2312" w:cs="仿宋_GB2312"/>
          <w:b/>
          <w:kern w:val="0"/>
          <w:sz w:val="32"/>
          <w:szCs w:val="32"/>
          <w:highlight w:val="none"/>
        </w:rPr>
      </w:pPr>
    </w:p>
    <w:p w14:paraId="53B1EA72">
      <w:pPr>
        <w:pStyle w:val="60"/>
        <w:rPr>
          <w:rFonts w:ascii="仿宋_GB2312" w:hAnsi="仿宋" w:eastAsia="仿宋_GB2312" w:cs="仿宋_GB2312"/>
          <w:b/>
          <w:kern w:val="0"/>
          <w:sz w:val="32"/>
          <w:szCs w:val="32"/>
          <w:highlight w:val="none"/>
        </w:rPr>
      </w:pPr>
    </w:p>
    <w:p w14:paraId="6B7BFF43">
      <w:pPr>
        <w:rPr>
          <w:rFonts w:ascii="仿宋_GB2312" w:hAnsi="仿宋" w:eastAsia="仿宋_GB2312" w:cs="仿宋_GB2312"/>
          <w:b/>
          <w:kern w:val="0"/>
          <w:sz w:val="32"/>
          <w:szCs w:val="32"/>
          <w:highlight w:val="none"/>
        </w:rPr>
      </w:pPr>
    </w:p>
    <w:p w14:paraId="0EFCA41B">
      <w:pPr>
        <w:rPr>
          <w:highlight w:val="none"/>
        </w:rPr>
      </w:pPr>
      <w:r>
        <w:rPr>
          <w:highlight w:val="none"/>
        </w:rPr>
        <w:br w:type="page"/>
      </w:r>
    </w:p>
    <w:p w14:paraId="0D304F8B">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三、落实政府采购政策需满足的资格要求</w:t>
      </w:r>
    </w:p>
    <w:p w14:paraId="11682FA9">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14:paraId="64F927A8">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14:paraId="457339E3">
      <w:pPr>
        <w:widowControl/>
        <w:spacing w:line="360" w:lineRule="auto"/>
        <w:ind w:firstLine="480"/>
        <w:jc w:val="left"/>
        <w:rPr>
          <w:rFonts w:ascii="仿宋_GB2312" w:hAnsi="宋体" w:eastAsia="仿宋_GB2312"/>
          <w:sz w:val="24"/>
          <w:highlight w:val="none"/>
        </w:rPr>
      </w:pPr>
    </w:p>
    <w:p w14:paraId="70809BD8">
      <w:pPr>
        <w:pStyle w:val="61"/>
        <w:ind w:firstLine="480"/>
        <w:rPr>
          <w:rFonts w:ascii="仿宋_GB2312" w:eastAsia="仿宋_GB2312"/>
          <w:sz w:val="24"/>
          <w:highlight w:val="none"/>
        </w:rPr>
      </w:pPr>
    </w:p>
    <w:p w14:paraId="10E79A45">
      <w:pPr>
        <w:pStyle w:val="60"/>
        <w:rPr>
          <w:rFonts w:ascii="仿宋_GB2312" w:hAnsi="宋体" w:eastAsia="仿宋_GB2312"/>
          <w:highlight w:val="none"/>
        </w:rPr>
      </w:pPr>
    </w:p>
    <w:p w14:paraId="2015F2A7">
      <w:pPr>
        <w:rPr>
          <w:rFonts w:ascii="仿宋_GB2312" w:hAnsi="宋体" w:eastAsia="仿宋_GB2312"/>
          <w:sz w:val="24"/>
          <w:highlight w:val="none"/>
        </w:rPr>
      </w:pPr>
    </w:p>
    <w:p w14:paraId="050AC33E">
      <w:pPr>
        <w:pStyle w:val="61"/>
        <w:ind w:firstLine="480"/>
        <w:rPr>
          <w:rFonts w:ascii="仿宋_GB2312" w:eastAsia="仿宋_GB2312"/>
          <w:sz w:val="24"/>
          <w:highlight w:val="none"/>
        </w:rPr>
      </w:pPr>
    </w:p>
    <w:p w14:paraId="08F0DB72">
      <w:pPr>
        <w:pStyle w:val="60"/>
        <w:rPr>
          <w:rFonts w:ascii="仿宋_GB2312" w:hAnsi="宋体" w:eastAsia="仿宋_GB2312"/>
          <w:highlight w:val="none"/>
        </w:rPr>
      </w:pPr>
    </w:p>
    <w:p w14:paraId="1B1F678D">
      <w:pPr>
        <w:rPr>
          <w:rFonts w:ascii="仿宋_GB2312" w:hAnsi="宋体" w:eastAsia="仿宋_GB2312"/>
          <w:sz w:val="24"/>
          <w:highlight w:val="none"/>
        </w:rPr>
      </w:pPr>
    </w:p>
    <w:p w14:paraId="1ED45C79">
      <w:pPr>
        <w:pStyle w:val="61"/>
        <w:ind w:firstLine="480"/>
        <w:rPr>
          <w:rFonts w:ascii="仿宋_GB2312" w:eastAsia="仿宋_GB2312"/>
          <w:sz w:val="24"/>
          <w:highlight w:val="none"/>
        </w:rPr>
      </w:pPr>
    </w:p>
    <w:p w14:paraId="53EC560A">
      <w:pPr>
        <w:pStyle w:val="60"/>
        <w:rPr>
          <w:rFonts w:ascii="仿宋_GB2312" w:hAnsi="宋体" w:eastAsia="仿宋_GB2312"/>
          <w:highlight w:val="none"/>
        </w:rPr>
      </w:pPr>
    </w:p>
    <w:p w14:paraId="2CAD8D6F">
      <w:pPr>
        <w:rPr>
          <w:rFonts w:ascii="仿宋_GB2312" w:hAnsi="宋体" w:eastAsia="仿宋_GB2312"/>
          <w:sz w:val="24"/>
          <w:highlight w:val="none"/>
        </w:rPr>
      </w:pPr>
    </w:p>
    <w:p w14:paraId="19179FF6">
      <w:pPr>
        <w:pStyle w:val="61"/>
        <w:ind w:firstLine="480"/>
        <w:rPr>
          <w:rFonts w:ascii="仿宋_GB2312" w:eastAsia="仿宋_GB2312"/>
          <w:sz w:val="24"/>
          <w:highlight w:val="none"/>
        </w:rPr>
      </w:pPr>
    </w:p>
    <w:p w14:paraId="3A606288">
      <w:pPr>
        <w:pStyle w:val="60"/>
        <w:rPr>
          <w:rFonts w:ascii="仿宋_GB2312" w:hAnsi="宋体" w:eastAsia="仿宋_GB2312"/>
          <w:highlight w:val="none"/>
        </w:rPr>
      </w:pPr>
    </w:p>
    <w:p w14:paraId="1EB0BDCC">
      <w:pPr>
        <w:rPr>
          <w:rFonts w:ascii="仿宋_GB2312" w:hAnsi="宋体" w:eastAsia="仿宋_GB2312"/>
          <w:sz w:val="24"/>
          <w:highlight w:val="none"/>
        </w:rPr>
      </w:pPr>
    </w:p>
    <w:p w14:paraId="7D6DEC09">
      <w:pPr>
        <w:pStyle w:val="61"/>
        <w:ind w:firstLine="480"/>
        <w:rPr>
          <w:rFonts w:ascii="仿宋_GB2312" w:eastAsia="仿宋_GB2312"/>
          <w:sz w:val="24"/>
          <w:highlight w:val="none"/>
        </w:rPr>
      </w:pPr>
    </w:p>
    <w:p w14:paraId="7D05068F">
      <w:pPr>
        <w:pStyle w:val="60"/>
        <w:rPr>
          <w:rFonts w:ascii="仿宋_GB2312" w:hAnsi="宋体" w:eastAsia="仿宋_GB2312"/>
          <w:highlight w:val="none"/>
        </w:rPr>
      </w:pPr>
    </w:p>
    <w:p w14:paraId="44D98E5D">
      <w:pPr>
        <w:rPr>
          <w:rFonts w:ascii="仿宋_GB2312" w:hAnsi="宋体" w:eastAsia="仿宋_GB2312"/>
          <w:sz w:val="24"/>
          <w:highlight w:val="none"/>
        </w:rPr>
      </w:pPr>
    </w:p>
    <w:p w14:paraId="69376DB5">
      <w:pPr>
        <w:pStyle w:val="61"/>
        <w:ind w:firstLine="480"/>
        <w:rPr>
          <w:rFonts w:ascii="仿宋_GB2312" w:eastAsia="仿宋_GB2312"/>
          <w:sz w:val="24"/>
          <w:highlight w:val="none"/>
        </w:rPr>
      </w:pPr>
    </w:p>
    <w:p w14:paraId="0E78B67D">
      <w:pPr>
        <w:pStyle w:val="60"/>
        <w:rPr>
          <w:rFonts w:ascii="仿宋_GB2312" w:hAnsi="宋体" w:eastAsia="仿宋_GB2312"/>
          <w:highlight w:val="none"/>
        </w:rPr>
      </w:pPr>
    </w:p>
    <w:p w14:paraId="47FD84F1">
      <w:pPr>
        <w:rPr>
          <w:rFonts w:ascii="仿宋_GB2312" w:hAnsi="宋体" w:eastAsia="仿宋_GB2312"/>
          <w:sz w:val="24"/>
          <w:highlight w:val="none"/>
        </w:rPr>
      </w:pPr>
    </w:p>
    <w:p w14:paraId="63E1FFD8">
      <w:pPr>
        <w:rPr>
          <w:rFonts w:ascii="仿宋_GB2312" w:hAnsi="仿宋" w:eastAsia="仿宋_GB2312" w:cs="仿宋_GB2312"/>
          <w:b/>
          <w:sz w:val="24"/>
          <w:highlight w:val="none"/>
        </w:rPr>
      </w:pPr>
      <w:r>
        <w:rPr>
          <w:rFonts w:ascii="仿宋_GB2312" w:hAnsi="仿宋" w:eastAsia="仿宋_GB2312" w:cs="仿宋_GB2312"/>
          <w:b/>
          <w:sz w:val="24"/>
          <w:highlight w:val="none"/>
        </w:rPr>
        <w:br w:type="page"/>
      </w:r>
    </w:p>
    <w:p w14:paraId="7020E9B1">
      <w:pPr>
        <w:widowControl/>
        <w:spacing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9B21E8B">
      <w:pPr>
        <w:snapToGrid w:val="0"/>
        <w:spacing w:before="50" w:after="50" w:line="360" w:lineRule="auto"/>
        <w:jc w:val="center"/>
        <w:rPr>
          <w:rFonts w:ascii="仿宋_GB2312" w:hAnsi="仿宋" w:eastAsia="仿宋_GB2312" w:cs="仿宋_GB2312"/>
          <w:b/>
          <w:kern w:val="0"/>
          <w:sz w:val="32"/>
          <w:szCs w:val="32"/>
          <w:highlight w:val="none"/>
          <w:lang w:val="zh-CN"/>
        </w:rPr>
      </w:pPr>
      <w:r>
        <w:rPr>
          <w:rFonts w:ascii="仿宋_GB2312" w:hAnsi="仿宋" w:eastAsia="仿宋_GB2312" w:cs="仿宋_GB2312"/>
          <w:b/>
          <w:sz w:val="24"/>
          <w:highlight w:val="none"/>
        </w:rPr>
        <w:t xml:space="preserve">    </w:t>
      </w:r>
      <w:r>
        <w:rPr>
          <w:rFonts w:hint="eastAsia" w:ascii="仿宋_GB2312" w:hAnsi="仿宋" w:eastAsia="仿宋_GB2312" w:cs="仿宋_GB2312"/>
          <w:b/>
          <w:kern w:val="0"/>
          <w:sz w:val="32"/>
          <w:szCs w:val="32"/>
          <w:highlight w:val="none"/>
          <w:lang w:val="zh-CN"/>
        </w:rPr>
        <w:t>联合协议</w:t>
      </w:r>
    </w:p>
    <w:p w14:paraId="014A7C1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218622D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31F27DD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3ED1DB1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14:paraId="13CEAB8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14:paraId="7A96413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714FB9A8">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1A925F8A">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7C67EE32">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3A29F5CA">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76C72983">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51906C57">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2C993939">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0D34FD9A">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44F1B1C5">
      <w:pPr>
        <w:spacing w:line="360" w:lineRule="auto"/>
        <w:ind w:firstLine="480" w:firstLineChars="200"/>
        <w:rPr>
          <w:rFonts w:ascii="仿宋_GB2312" w:hAnsi="仿宋" w:eastAsia="仿宋_GB2312" w:cs="仿宋_GB2312"/>
          <w:sz w:val="24"/>
          <w:highlight w:val="none"/>
        </w:rPr>
      </w:pPr>
    </w:p>
    <w:p w14:paraId="073DAE95">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45F3FB3">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14:paraId="351BB15C">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026FEF8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1B444D4F">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26568594">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604F39E2">
      <w:pPr>
        <w:pStyle w:val="4"/>
        <w:ind w:left="664" w:leftChars="316" w:firstLine="229" w:firstLineChars="95"/>
        <w:rPr>
          <w:highlight w:val="none"/>
        </w:rPr>
      </w:pPr>
      <w:r>
        <w:rPr>
          <w:rFonts w:hint="eastAsia" w:cs="仿宋_GB2312"/>
          <w:kern w:val="0"/>
          <w:sz w:val="24"/>
          <w:szCs w:val="24"/>
          <w:highlight w:val="none"/>
        </w:rPr>
        <w:t>……</w:t>
      </w:r>
    </w:p>
    <w:p w14:paraId="5A6C7901">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0E6AF668">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387B9B7E">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790914F3">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6C75A8DC">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78DBE00D">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262F54BA">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00D21CBF">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17A56F35">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40A7F0FD">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5D4E9C0">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54181FA6">
      <w:pPr>
        <w:snapToGrid w:val="0"/>
        <w:spacing w:line="360" w:lineRule="auto"/>
        <w:ind w:left="5758" w:leftChars="342" w:hanging="5040" w:hangingChars="2100"/>
        <w:jc w:val="left"/>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投标人名称(电子签名)：</w:t>
      </w:r>
    </w:p>
    <w:p w14:paraId="3C830649">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0994F657">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32BB1696">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4E5E4E0F">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12E57FED">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四、本项目的特定资格要求</w:t>
      </w:r>
    </w:p>
    <w:p w14:paraId="09695ED9">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14:paraId="2A6863B4">
      <w:pPr>
        <w:spacing w:line="360" w:lineRule="auto"/>
        <w:ind w:right="420" w:firstLine="3614" w:firstLineChars="1000"/>
        <w:rPr>
          <w:rFonts w:ascii="仿宋_GB2312" w:hAnsi="仿宋" w:eastAsia="仿宋_GB2312" w:cs="仿宋_GB2312"/>
          <w:b/>
          <w:kern w:val="0"/>
          <w:sz w:val="36"/>
          <w:szCs w:val="36"/>
          <w:highlight w:val="none"/>
        </w:rPr>
      </w:pPr>
    </w:p>
    <w:p w14:paraId="01C5C510">
      <w:pPr>
        <w:spacing w:line="360" w:lineRule="auto"/>
        <w:ind w:right="420" w:firstLine="3614" w:firstLineChars="1000"/>
        <w:rPr>
          <w:rFonts w:ascii="仿宋_GB2312" w:hAnsi="仿宋" w:eastAsia="仿宋_GB2312" w:cs="仿宋_GB2312"/>
          <w:b/>
          <w:kern w:val="0"/>
          <w:sz w:val="36"/>
          <w:szCs w:val="36"/>
          <w:highlight w:val="none"/>
        </w:rPr>
      </w:pPr>
    </w:p>
    <w:p w14:paraId="1B25B408">
      <w:pPr>
        <w:spacing w:line="360" w:lineRule="auto"/>
        <w:ind w:right="420" w:firstLine="3614" w:firstLineChars="1000"/>
        <w:rPr>
          <w:rFonts w:ascii="仿宋_GB2312" w:hAnsi="仿宋" w:eastAsia="仿宋_GB2312" w:cs="仿宋_GB2312"/>
          <w:b/>
          <w:kern w:val="0"/>
          <w:sz w:val="36"/>
          <w:szCs w:val="36"/>
          <w:highlight w:val="none"/>
        </w:rPr>
      </w:pPr>
    </w:p>
    <w:p w14:paraId="107859BF">
      <w:pPr>
        <w:spacing w:line="360" w:lineRule="auto"/>
        <w:ind w:right="420" w:firstLine="3614" w:firstLineChars="1000"/>
        <w:rPr>
          <w:rFonts w:ascii="仿宋_GB2312" w:hAnsi="仿宋" w:eastAsia="仿宋_GB2312" w:cs="仿宋_GB2312"/>
          <w:b/>
          <w:kern w:val="0"/>
          <w:sz w:val="36"/>
          <w:szCs w:val="36"/>
          <w:highlight w:val="none"/>
        </w:rPr>
      </w:pPr>
    </w:p>
    <w:p w14:paraId="7417BFC3">
      <w:pPr>
        <w:spacing w:line="360" w:lineRule="auto"/>
        <w:ind w:right="420" w:firstLine="3614" w:firstLineChars="1000"/>
        <w:rPr>
          <w:rFonts w:ascii="仿宋_GB2312" w:hAnsi="仿宋" w:eastAsia="仿宋_GB2312" w:cs="仿宋_GB2312"/>
          <w:b/>
          <w:kern w:val="0"/>
          <w:sz w:val="36"/>
          <w:szCs w:val="36"/>
          <w:highlight w:val="none"/>
        </w:rPr>
      </w:pPr>
    </w:p>
    <w:p w14:paraId="4E2491B4">
      <w:pPr>
        <w:spacing w:line="360" w:lineRule="auto"/>
        <w:ind w:right="420" w:firstLine="3614" w:firstLineChars="1000"/>
        <w:rPr>
          <w:rFonts w:ascii="仿宋_GB2312" w:hAnsi="仿宋" w:eastAsia="仿宋_GB2312" w:cs="仿宋_GB2312"/>
          <w:b/>
          <w:kern w:val="0"/>
          <w:sz w:val="36"/>
          <w:szCs w:val="36"/>
          <w:highlight w:val="none"/>
        </w:rPr>
      </w:pPr>
    </w:p>
    <w:p w14:paraId="6BF67596">
      <w:pPr>
        <w:spacing w:line="360" w:lineRule="auto"/>
        <w:ind w:right="420" w:firstLine="3614" w:firstLineChars="1000"/>
        <w:rPr>
          <w:rFonts w:ascii="仿宋_GB2312" w:hAnsi="仿宋" w:eastAsia="仿宋_GB2312" w:cs="仿宋_GB2312"/>
          <w:b/>
          <w:kern w:val="0"/>
          <w:sz w:val="36"/>
          <w:szCs w:val="36"/>
          <w:highlight w:val="none"/>
        </w:rPr>
      </w:pPr>
    </w:p>
    <w:p w14:paraId="6909FB78">
      <w:pPr>
        <w:spacing w:line="360" w:lineRule="auto"/>
        <w:ind w:right="420" w:firstLine="3614" w:firstLineChars="1000"/>
        <w:rPr>
          <w:rFonts w:ascii="仿宋_GB2312" w:hAnsi="仿宋" w:eastAsia="仿宋_GB2312" w:cs="仿宋_GB2312"/>
          <w:b/>
          <w:kern w:val="0"/>
          <w:sz w:val="36"/>
          <w:szCs w:val="36"/>
          <w:highlight w:val="none"/>
        </w:rPr>
      </w:pPr>
    </w:p>
    <w:p w14:paraId="3F010DB9">
      <w:pPr>
        <w:spacing w:line="360" w:lineRule="auto"/>
        <w:ind w:right="420" w:firstLine="3614" w:firstLineChars="1000"/>
        <w:rPr>
          <w:rFonts w:ascii="仿宋_GB2312" w:hAnsi="仿宋" w:eastAsia="仿宋_GB2312" w:cs="仿宋_GB2312"/>
          <w:b/>
          <w:kern w:val="0"/>
          <w:sz w:val="36"/>
          <w:szCs w:val="36"/>
          <w:highlight w:val="none"/>
        </w:rPr>
      </w:pPr>
    </w:p>
    <w:p w14:paraId="267857F6">
      <w:pPr>
        <w:spacing w:line="360" w:lineRule="auto"/>
        <w:ind w:right="420" w:firstLine="3614" w:firstLineChars="1000"/>
        <w:rPr>
          <w:rFonts w:ascii="仿宋_GB2312" w:hAnsi="仿宋" w:eastAsia="仿宋_GB2312" w:cs="仿宋_GB2312"/>
          <w:b/>
          <w:kern w:val="0"/>
          <w:sz w:val="36"/>
          <w:szCs w:val="36"/>
          <w:highlight w:val="none"/>
        </w:rPr>
      </w:pPr>
    </w:p>
    <w:p w14:paraId="71D34577">
      <w:pPr>
        <w:spacing w:line="360" w:lineRule="auto"/>
        <w:ind w:right="420" w:firstLine="3614" w:firstLineChars="1000"/>
        <w:rPr>
          <w:rFonts w:ascii="仿宋_GB2312" w:hAnsi="仿宋" w:eastAsia="仿宋_GB2312" w:cs="仿宋_GB2312"/>
          <w:b/>
          <w:kern w:val="0"/>
          <w:sz w:val="36"/>
          <w:szCs w:val="36"/>
          <w:highlight w:val="none"/>
        </w:rPr>
      </w:pPr>
    </w:p>
    <w:p w14:paraId="511CE2E9">
      <w:pPr>
        <w:spacing w:line="360" w:lineRule="auto"/>
        <w:ind w:right="420" w:firstLine="3614" w:firstLineChars="1000"/>
        <w:rPr>
          <w:rFonts w:ascii="仿宋_GB2312" w:hAnsi="仿宋" w:eastAsia="仿宋_GB2312" w:cs="仿宋_GB2312"/>
          <w:b/>
          <w:kern w:val="0"/>
          <w:sz w:val="36"/>
          <w:szCs w:val="36"/>
          <w:highlight w:val="none"/>
        </w:rPr>
      </w:pPr>
    </w:p>
    <w:p w14:paraId="5C39E813">
      <w:pPr>
        <w:spacing w:line="360" w:lineRule="auto"/>
        <w:ind w:right="420" w:firstLine="3614" w:firstLineChars="1000"/>
        <w:rPr>
          <w:rFonts w:ascii="仿宋_GB2312" w:hAnsi="仿宋" w:eastAsia="仿宋_GB2312" w:cs="仿宋_GB2312"/>
          <w:b/>
          <w:kern w:val="0"/>
          <w:sz w:val="36"/>
          <w:szCs w:val="36"/>
          <w:highlight w:val="none"/>
        </w:rPr>
      </w:pPr>
    </w:p>
    <w:p w14:paraId="3488FC2B">
      <w:pPr>
        <w:spacing w:line="360" w:lineRule="auto"/>
        <w:ind w:right="420" w:firstLine="3614" w:firstLineChars="1000"/>
        <w:rPr>
          <w:rFonts w:ascii="仿宋_GB2312" w:hAnsi="仿宋" w:eastAsia="仿宋_GB2312" w:cs="仿宋_GB2312"/>
          <w:b/>
          <w:kern w:val="0"/>
          <w:sz w:val="36"/>
          <w:szCs w:val="36"/>
          <w:highlight w:val="none"/>
        </w:rPr>
      </w:pPr>
    </w:p>
    <w:p w14:paraId="063EBA3E">
      <w:pPr>
        <w:spacing w:line="360" w:lineRule="auto"/>
        <w:ind w:right="420" w:firstLine="3614" w:firstLineChars="1000"/>
        <w:rPr>
          <w:rFonts w:ascii="仿宋_GB2312" w:hAnsi="仿宋" w:eastAsia="仿宋_GB2312" w:cs="仿宋_GB2312"/>
          <w:b/>
          <w:kern w:val="0"/>
          <w:sz w:val="36"/>
          <w:szCs w:val="36"/>
          <w:highlight w:val="none"/>
        </w:rPr>
      </w:pPr>
    </w:p>
    <w:p w14:paraId="2F7B8DFA">
      <w:pPr>
        <w:spacing w:line="360" w:lineRule="auto"/>
        <w:ind w:right="420" w:firstLine="3614" w:firstLineChars="1000"/>
        <w:rPr>
          <w:rFonts w:ascii="仿宋_GB2312" w:hAnsi="仿宋" w:eastAsia="仿宋_GB2312" w:cs="仿宋_GB2312"/>
          <w:b/>
          <w:kern w:val="0"/>
          <w:sz w:val="36"/>
          <w:szCs w:val="36"/>
          <w:highlight w:val="none"/>
        </w:rPr>
      </w:pPr>
    </w:p>
    <w:p w14:paraId="3202852A">
      <w:pPr>
        <w:rPr>
          <w:rFonts w:ascii="仿宋_GB2312" w:hAnsi="仿宋" w:eastAsia="仿宋_GB2312" w:cs="仿宋_GB2312"/>
          <w:b/>
          <w:kern w:val="0"/>
          <w:sz w:val="36"/>
          <w:szCs w:val="36"/>
          <w:highlight w:val="none"/>
        </w:rPr>
      </w:pPr>
      <w:bookmarkStart w:id="427" w:name="_Toc102563705"/>
      <w:bookmarkStart w:id="428" w:name="_Toc102565198"/>
      <w:bookmarkStart w:id="429" w:name="_Toc102564050"/>
      <w:bookmarkStart w:id="430" w:name="_Toc102563982"/>
      <w:bookmarkStart w:id="431" w:name="_Toc102563912"/>
      <w:r>
        <w:rPr>
          <w:rFonts w:hint="eastAsia" w:ascii="仿宋_GB2312" w:hAnsi="仿宋" w:eastAsia="仿宋_GB2312" w:cs="仿宋_GB2312"/>
          <w:b/>
          <w:kern w:val="0"/>
          <w:sz w:val="36"/>
          <w:szCs w:val="36"/>
          <w:highlight w:val="none"/>
        </w:rPr>
        <w:br w:type="page"/>
      </w:r>
    </w:p>
    <w:p w14:paraId="25BB71D4">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14:paraId="230A9621">
      <w:pPr>
        <w:snapToGrid w:val="0"/>
        <w:spacing w:line="360" w:lineRule="auto"/>
        <w:ind w:right="482"/>
        <w:jc w:val="center"/>
        <w:outlineLvl w:val="0"/>
        <w:rPr>
          <w:rFonts w:ascii="仿宋_GB2312" w:hAnsi="仿宋" w:eastAsia="仿宋_GB2312" w:cs="仿宋_GB2312"/>
          <w:bCs/>
          <w:kern w:val="0"/>
          <w:sz w:val="32"/>
          <w:szCs w:val="32"/>
          <w:highlight w:val="none"/>
        </w:rPr>
      </w:pPr>
    </w:p>
    <w:p w14:paraId="682E27BC">
      <w:pPr>
        <w:snapToGrid w:val="0"/>
        <w:spacing w:line="360" w:lineRule="auto"/>
        <w:ind w:right="482"/>
        <w:jc w:val="center"/>
        <w:outlineLvl w:val="0"/>
        <w:rPr>
          <w:rFonts w:ascii="仿宋_GB2312" w:hAnsi="仿宋" w:eastAsia="仿宋_GB2312" w:cs="仿宋_GB2312"/>
          <w:b/>
          <w:kern w:val="0"/>
          <w:sz w:val="32"/>
          <w:szCs w:val="32"/>
          <w:highlight w:val="none"/>
        </w:rPr>
      </w:pPr>
    </w:p>
    <w:p w14:paraId="4DB73688">
      <w:pPr>
        <w:snapToGrid w:val="0"/>
        <w:spacing w:line="360" w:lineRule="auto"/>
        <w:ind w:right="482"/>
        <w:jc w:val="center"/>
        <w:outlineLvl w:val="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商务技术文件封面</w:t>
      </w:r>
      <w:bookmarkEnd w:id="427"/>
      <w:bookmarkEnd w:id="428"/>
      <w:bookmarkEnd w:id="429"/>
      <w:bookmarkEnd w:id="430"/>
      <w:bookmarkEnd w:id="431"/>
    </w:p>
    <w:p w14:paraId="08B3D414">
      <w:pPr>
        <w:ind w:left="1800" w:leftChars="857"/>
        <w:jc w:val="right"/>
        <w:rPr>
          <w:rFonts w:ascii="宋体" w:hAnsi="宋体"/>
          <w:sz w:val="24"/>
          <w:highlight w:val="none"/>
        </w:rPr>
      </w:pPr>
    </w:p>
    <w:p w14:paraId="75DBC07B">
      <w:pPr>
        <w:rPr>
          <w:rFonts w:ascii="宋体" w:hAnsi="宋体"/>
          <w:sz w:val="24"/>
          <w:highlight w:val="none"/>
        </w:rPr>
      </w:pPr>
    </w:p>
    <w:p w14:paraId="0A7417E3">
      <w:pPr>
        <w:rPr>
          <w:rFonts w:ascii="宋体" w:hAnsi="宋体"/>
          <w:sz w:val="24"/>
          <w:highlight w:val="none"/>
        </w:rPr>
      </w:pPr>
    </w:p>
    <w:p w14:paraId="22C513D8">
      <w:pPr>
        <w:rPr>
          <w:rFonts w:ascii="宋体" w:hAnsi="宋体"/>
          <w:sz w:val="24"/>
          <w:highlight w:val="none"/>
        </w:rPr>
      </w:pPr>
    </w:p>
    <w:p w14:paraId="7D96F7AB">
      <w:pPr>
        <w:rPr>
          <w:rFonts w:ascii="宋体" w:hAnsi="宋体"/>
          <w:sz w:val="24"/>
          <w:highlight w:val="none"/>
        </w:rPr>
      </w:pPr>
    </w:p>
    <w:p w14:paraId="23A84FC9">
      <w:pPr>
        <w:rPr>
          <w:rFonts w:ascii="宋体" w:hAnsi="宋体"/>
          <w:sz w:val="24"/>
          <w:highlight w:val="none"/>
        </w:rPr>
      </w:pPr>
    </w:p>
    <w:p w14:paraId="0B09A4D2">
      <w:pPr>
        <w:snapToGrid w:val="0"/>
        <w:spacing w:line="520" w:lineRule="exact"/>
        <w:jc w:val="center"/>
        <w:rPr>
          <w:rFonts w:ascii="宋体" w:hAnsi="宋体"/>
          <w:sz w:val="24"/>
          <w:highlight w:val="none"/>
          <w:u w:val="single"/>
        </w:rPr>
      </w:pPr>
      <w:r>
        <w:rPr>
          <w:rFonts w:hint="eastAsia" w:ascii="宋体" w:hAnsi="宋体"/>
          <w:sz w:val="24"/>
          <w:highlight w:val="none"/>
        </w:rPr>
        <w:t>商务技术文件标项</w:t>
      </w:r>
      <w:r>
        <w:rPr>
          <w:rFonts w:hint="eastAsia" w:ascii="宋体" w:hAnsi="宋体"/>
          <w:sz w:val="24"/>
          <w:highlight w:val="none"/>
          <w:u w:val="single"/>
        </w:rPr>
        <w:t xml:space="preserve">  </w:t>
      </w:r>
    </w:p>
    <w:p w14:paraId="0C04B4C1">
      <w:pPr>
        <w:snapToGrid w:val="0"/>
        <w:spacing w:line="520" w:lineRule="exact"/>
        <w:ind w:firstLine="1682" w:firstLineChars="698"/>
        <w:rPr>
          <w:rFonts w:ascii="宋体" w:hAnsi="宋体"/>
          <w:b/>
          <w:sz w:val="24"/>
          <w:highlight w:val="none"/>
        </w:rPr>
      </w:pPr>
    </w:p>
    <w:p w14:paraId="2B9706E3">
      <w:pPr>
        <w:snapToGrid w:val="0"/>
        <w:spacing w:line="400" w:lineRule="exact"/>
        <w:ind w:firstLine="480" w:firstLineChars="200"/>
        <w:rPr>
          <w:rFonts w:ascii="仿宋_GB2312" w:hAnsi="仿宋" w:eastAsia="仿宋_GB2312" w:cs="仿宋_GB2312"/>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项目名称：</w:t>
      </w:r>
      <w:r>
        <w:rPr>
          <w:rFonts w:hint="eastAsia" w:ascii="仿宋_GB2312" w:hAnsi="仿宋" w:eastAsia="仿宋_GB2312" w:cs="仿宋_GB2312"/>
          <w:sz w:val="24"/>
          <w:highlight w:val="none"/>
          <w:u w:val="single"/>
        </w:rPr>
        <w:t xml:space="preserve">                  </w:t>
      </w:r>
      <w:r>
        <w:rPr>
          <w:rFonts w:hint="eastAsia" w:ascii="仿宋_GB2312" w:hAnsi="仿宋" w:cs="仿宋_GB2312" w:eastAsiaTheme="minorEastAsia"/>
          <w:sz w:val="24"/>
          <w:highlight w:val="none"/>
          <w:u w:val="single"/>
        </w:rPr>
        <w:t xml:space="preserve">    </w:t>
      </w:r>
      <w:r>
        <w:rPr>
          <w:rFonts w:hint="eastAsia" w:ascii="仿宋_GB2312" w:hAnsi="仿宋" w:eastAsia="仿宋_GB2312" w:cs="仿宋_GB2312"/>
          <w:sz w:val="24"/>
          <w:highlight w:val="none"/>
          <w:u w:val="single"/>
        </w:rPr>
        <w:t xml:space="preserve">  </w:t>
      </w:r>
    </w:p>
    <w:p w14:paraId="5BF003D6">
      <w:pPr>
        <w:snapToGrid w:val="0"/>
        <w:spacing w:line="600" w:lineRule="exact"/>
        <w:rPr>
          <w:rFonts w:ascii="宋体" w:hAnsi="宋体"/>
          <w:sz w:val="24"/>
          <w:highlight w:val="none"/>
        </w:rPr>
      </w:pPr>
    </w:p>
    <w:p w14:paraId="21D00CA0">
      <w:pPr>
        <w:snapToGrid w:val="0"/>
        <w:spacing w:line="400" w:lineRule="exact"/>
        <w:ind w:firstLine="480" w:firstLineChars="200"/>
        <w:rPr>
          <w:rFonts w:ascii="宋体" w:hAnsi="宋体"/>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项目编号：</w:t>
      </w:r>
      <w:r>
        <w:rPr>
          <w:rFonts w:hint="eastAsia" w:ascii="宋体" w:hAnsi="宋体"/>
          <w:sz w:val="24"/>
          <w:highlight w:val="none"/>
        </w:rPr>
        <w:t xml:space="preserve"> </w:t>
      </w:r>
      <w:r>
        <w:rPr>
          <w:rFonts w:hint="eastAsia" w:ascii="宋体" w:hAnsi="宋体"/>
          <w:sz w:val="24"/>
          <w:highlight w:val="none"/>
          <w:u w:val="single"/>
        </w:rPr>
        <w:t xml:space="preserve">                       </w:t>
      </w:r>
    </w:p>
    <w:p w14:paraId="45810E79">
      <w:pPr>
        <w:snapToGrid w:val="0"/>
        <w:spacing w:line="600" w:lineRule="exact"/>
        <w:rPr>
          <w:rFonts w:ascii="宋体" w:hAnsi="宋体"/>
          <w:sz w:val="24"/>
          <w:highlight w:val="none"/>
        </w:rPr>
      </w:pPr>
    </w:p>
    <w:p w14:paraId="03150237">
      <w:pPr>
        <w:snapToGrid w:val="0"/>
        <w:spacing w:line="600" w:lineRule="exact"/>
        <w:rPr>
          <w:rFonts w:ascii="仿宋_GB2312" w:hAnsi="仿宋" w:eastAsia="仿宋_GB2312" w:cs="仿宋_GB2312"/>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供应商：</w:t>
      </w:r>
      <w:r>
        <w:rPr>
          <w:rFonts w:hint="eastAsia" w:ascii="仿宋_GB2312" w:hAnsi="仿宋" w:eastAsia="仿宋_GB2312" w:cs="仿宋_GB2312"/>
          <w:sz w:val="24"/>
          <w:highlight w:val="none"/>
          <w:u w:val="single"/>
        </w:rPr>
        <w:t xml:space="preserve">                       </w:t>
      </w:r>
      <w:r>
        <w:rPr>
          <w:rFonts w:ascii="仿宋_GB2312" w:hAnsi="仿宋" w:eastAsia="仿宋_GB2312" w:cs="仿宋_GB2312"/>
          <w:sz w:val="24"/>
          <w:highlight w:val="none"/>
          <w:u w:val="single"/>
        </w:rPr>
        <w:t>(电子签名)</w:t>
      </w:r>
    </w:p>
    <w:p w14:paraId="5802ABAE">
      <w:pPr>
        <w:snapToGrid w:val="0"/>
        <w:spacing w:line="600" w:lineRule="exact"/>
        <w:rPr>
          <w:rFonts w:ascii="宋体" w:hAnsi="宋体"/>
          <w:sz w:val="24"/>
          <w:highlight w:val="none"/>
        </w:rPr>
      </w:pPr>
    </w:p>
    <w:p w14:paraId="798118C9">
      <w:pPr>
        <w:snapToGrid w:val="0"/>
        <w:spacing w:line="600" w:lineRule="exact"/>
        <w:rPr>
          <w:rFonts w:ascii="仿宋_GB2312" w:hAnsi="仿宋" w:eastAsia="仿宋_GB2312" w:cs="仿宋_GB2312"/>
          <w:sz w:val="24"/>
          <w:highlight w:val="none"/>
        </w:rPr>
      </w:pPr>
      <w:r>
        <w:rPr>
          <w:rFonts w:hint="eastAsia" w:ascii="宋体" w:hAnsi="宋体"/>
          <w:sz w:val="24"/>
          <w:highlight w:val="none"/>
        </w:rPr>
        <w:t xml:space="preserve">         </w:t>
      </w:r>
      <w:r>
        <w:rPr>
          <w:rFonts w:hint="eastAsia" w:ascii="仿宋_GB2312" w:hAnsi="仿宋" w:eastAsia="仿宋_GB2312" w:cs="仿宋_GB2312"/>
          <w:sz w:val="24"/>
          <w:highlight w:val="none"/>
        </w:rPr>
        <w:t>日期：</w:t>
      </w:r>
      <w:r>
        <w:rPr>
          <w:rFonts w:hint="eastAsia" w:ascii="宋体" w:hAnsi="宋体"/>
          <w:sz w:val="24"/>
          <w:highlight w:val="none"/>
        </w:rPr>
        <w:t xml:space="preserve">   </w:t>
      </w:r>
      <w:r>
        <w:rPr>
          <w:rFonts w:hint="eastAsia" w:ascii="仿宋_GB2312" w:hAnsi="仿宋" w:eastAsia="仿宋_GB2312" w:cs="仿宋_GB2312"/>
          <w:sz w:val="24"/>
          <w:highlight w:val="none"/>
        </w:rPr>
        <w:t xml:space="preserve"> 年   月 日</w:t>
      </w:r>
    </w:p>
    <w:p w14:paraId="68A0E169">
      <w:pPr>
        <w:snapToGrid w:val="0"/>
        <w:spacing w:line="520" w:lineRule="exact"/>
        <w:rPr>
          <w:rFonts w:ascii="宋体" w:hAnsi="宋体"/>
          <w:sz w:val="24"/>
          <w:highlight w:val="none"/>
        </w:rPr>
      </w:pPr>
    </w:p>
    <w:p w14:paraId="7EF465DD">
      <w:pPr>
        <w:snapToGrid w:val="0"/>
        <w:spacing w:line="360" w:lineRule="auto"/>
        <w:ind w:firstLine="480" w:firstLineChars="200"/>
        <w:rPr>
          <w:rFonts w:ascii="宋体" w:hAnsi="宋体"/>
          <w:sz w:val="24"/>
          <w:highlight w:val="none"/>
        </w:rPr>
      </w:pPr>
    </w:p>
    <w:p w14:paraId="00F4BEA2">
      <w:pPr>
        <w:pStyle w:val="4"/>
        <w:rPr>
          <w:rFonts w:eastAsiaTheme="minorEastAsia"/>
          <w:kern w:val="0"/>
          <w:highlight w:val="none"/>
        </w:rPr>
      </w:pPr>
      <w:r>
        <w:rPr>
          <w:kern w:val="0"/>
          <w:highlight w:val="none"/>
        </w:rPr>
        <w:br w:type="page"/>
      </w:r>
    </w:p>
    <w:p w14:paraId="4841FD54">
      <w:pPr>
        <w:spacing w:line="360" w:lineRule="auto"/>
        <w:jc w:val="center"/>
        <w:outlineLvl w:val="0"/>
        <w:rPr>
          <w:rFonts w:ascii="仿宋_GB2312" w:hAnsi="仿宋" w:eastAsia="仿宋_GB2312" w:cs="仿宋_GB2312"/>
          <w:b/>
          <w:kern w:val="0"/>
          <w:sz w:val="24"/>
          <w:highlight w:val="none"/>
        </w:rPr>
      </w:pPr>
    </w:p>
    <w:p w14:paraId="26A06D5D">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14:paraId="739052A9">
      <w:pPr>
        <w:snapToGrid w:val="0"/>
        <w:spacing w:line="360" w:lineRule="auto"/>
        <w:rPr>
          <w:highlight w:val="none"/>
        </w:rPr>
      </w:pPr>
      <w:r>
        <w:rPr>
          <w:rFonts w:hint="eastAsia" w:ascii="仿宋_GB2312" w:hAnsi="仿宋" w:eastAsia="仿宋_GB2312" w:cs="仿宋_GB2312"/>
          <w:sz w:val="24"/>
          <w:highlight w:val="none"/>
        </w:rPr>
        <w:t>(1)投标函…………………………………………………………………………………（页码）</w:t>
      </w:r>
    </w:p>
    <w:p w14:paraId="02C02159">
      <w:pPr>
        <w:snapToGrid w:val="0"/>
        <w:spacing w:line="360" w:lineRule="auto"/>
        <w:ind w:right="-56"/>
        <w:jc w:val="left"/>
        <w:rPr>
          <w:rFonts w:ascii="仿宋_GB2312" w:hAnsi="仿宋" w:cs="仿宋_GB2312" w:eastAsiaTheme="minorEastAsia"/>
          <w:sz w:val="24"/>
          <w:highlight w:val="none"/>
        </w:rPr>
      </w:pPr>
      <w:r>
        <w:rPr>
          <w:rFonts w:hint="eastAsia" w:ascii="仿宋_GB2312" w:hAnsi="仿宋" w:eastAsia="仿宋_GB2312" w:cs="仿宋_GB2312"/>
          <w:sz w:val="24"/>
          <w:highlight w:val="none"/>
        </w:rPr>
        <w:t>(2)授权委托书或法定代表人（单位负责人、自然人本人）身份证明………………（页码）</w:t>
      </w:r>
    </w:p>
    <w:p w14:paraId="1FCC01DD">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(3)联合协议………………………………………………………………………………（页码）</w:t>
      </w:r>
    </w:p>
    <w:p w14:paraId="70704D68">
      <w:pPr>
        <w:snapToGrid w:val="0"/>
        <w:spacing w:line="360" w:lineRule="auto"/>
        <w:ind w:left="478" w:hanging="477" w:hangingChars="199"/>
        <w:rPr>
          <w:rFonts w:ascii="仿宋_GB2312" w:hAnsi="仿宋" w:eastAsia="仿宋_GB2312" w:cs="仿宋_GB2312"/>
          <w:sz w:val="24"/>
          <w:highlight w:val="none"/>
        </w:rPr>
      </w:pPr>
      <w:r>
        <w:rPr>
          <w:rFonts w:hint="eastAsia" w:ascii="仿宋_GB2312" w:hAnsi="仿宋" w:eastAsia="仿宋_GB2312" w:cs="仿宋_GB2312"/>
          <w:sz w:val="24"/>
          <w:highlight w:val="none"/>
        </w:rPr>
        <w:t>(4)分包意向协议…………………………………………………………………………（页码）</w:t>
      </w:r>
    </w:p>
    <w:p w14:paraId="1F56829F">
      <w:pPr>
        <w:snapToGrid w:val="0"/>
        <w:spacing w:line="360" w:lineRule="auto"/>
        <w:ind w:left="478" w:hanging="477" w:hangingChars="199"/>
        <w:rPr>
          <w:rFonts w:ascii="仿宋_GB2312" w:hAnsi="仿宋" w:eastAsia="仿宋_GB2312" w:cs="仿宋_GB2312"/>
          <w:sz w:val="24"/>
          <w:highlight w:val="none"/>
        </w:rPr>
      </w:pPr>
      <w:r>
        <w:rPr>
          <w:rFonts w:hint="eastAsia" w:ascii="仿宋_GB2312" w:hAnsi="仿宋" w:eastAsia="仿宋_GB2312" w:cs="仿宋_GB2312"/>
          <w:sz w:val="24"/>
          <w:highlight w:val="none"/>
        </w:rPr>
        <w:t>(5)符合性审查资料………………………………………………………………………（页码）</w:t>
      </w:r>
    </w:p>
    <w:p w14:paraId="54DDE0B5">
      <w:pPr>
        <w:snapToGrid w:val="0"/>
        <w:spacing w:line="360" w:lineRule="auto"/>
        <w:ind w:left="478" w:hanging="477" w:hangingChars="199"/>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(6)评标标准相应的商务技术资料………………………………………………………（页码）</w:t>
      </w:r>
    </w:p>
    <w:p w14:paraId="5F025C83">
      <w:pPr>
        <w:snapToGrid w:val="0"/>
        <w:spacing w:line="360" w:lineRule="auto"/>
        <w:ind w:left="478" w:hanging="477" w:hangingChars="199"/>
        <w:rPr>
          <w:rFonts w:ascii="仿宋_GB2312" w:hAnsi="仿宋" w:eastAsia="仿宋_GB2312" w:cs="仿宋_GB2312"/>
          <w:sz w:val="24"/>
          <w:highlight w:val="none"/>
        </w:rPr>
      </w:pPr>
      <w:r>
        <w:rPr>
          <w:rFonts w:hint="eastAsia" w:ascii="仿宋_GB2312" w:hAnsi="仿宋" w:eastAsia="仿宋_GB2312" w:cs="仿宋_GB2312"/>
          <w:sz w:val="24"/>
          <w:highlight w:val="none"/>
        </w:rPr>
        <w:t>(7)商务技术偏离表………………………………………………………………………（页码）</w:t>
      </w:r>
    </w:p>
    <w:p w14:paraId="78A408D8">
      <w:pPr>
        <w:snapToGrid w:val="0"/>
        <w:spacing w:line="360" w:lineRule="auto"/>
        <w:ind w:left="478" w:hanging="477" w:hangingChars="199"/>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(8)政府采购供应商廉洁自律承诺书……………………………………………………（页码）</w:t>
      </w:r>
    </w:p>
    <w:p w14:paraId="47F43EF4">
      <w:pPr>
        <w:snapToGrid w:val="0"/>
        <w:spacing w:line="360" w:lineRule="auto"/>
        <w:ind w:left="478" w:hanging="477" w:hangingChars="199"/>
        <w:rPr>
          <w:rFonts w:ascii="仿宋_GB2312" w:hAnsi="仿宋" w:eastAsia="仿宋_GB2312" w:cs="仿宋_GB2312"/>
          <w:sz w:val="24"/>
          <w:highlight w:val="none"/>
        </w:rPr>
      </w:pPr>
    </w:p>
    <w:p w14:paraId="001FF37B">
      <w:pPr>
        <w:pStyle w:val="61"/>
        <w:ind w:firstLine="420"/>
        <w:rPr>
          <w:highlight w:val="none"/>
        </w:rPr>
      </w:pPr>
    </w:p>
    <w:p w14:paraId="64CC6B2E">
      <w:pPr>
        <w:snapToGrid w:val="0"/>
        <w:spacing w:line="360" w:lineRule="auto"/>
        <w:jc w:val="center"/>
        <w:rPr>
          <w:rFonts w:ascii="仿宋_GB2312" w:hAnsi="仿宋" w:eastAsia="仿宋_GB2312" w:cs="仿宋_GB2312"/>
          <w:b/>
          <w:kern w:val="0"/>
          <w:sz w:val="32"/>
          <w:szCs w:val="32"/>
          <w:highlight w:val="none"/>
          <w:lang w:val="zh-CN"/>
        </w:rPr>
      </w:pPr>
    </w:p>
    <w:p w14:paraId="1138B814">
      <w:pPr>
        <w:snapToGrid w:val="0"/>
        <w:spacing w:line="360" w:lineRule="auto"/>
        <w:jc w:val="center"/>
        <w:rPr>
          <w:rFonts w:ascii="仿宋_GB2312" w:hAnsi="仿宋" w:eastAsia="仿宋_GB2312" w:cs="仿宋_GB2312"/>
          <w:b/>
          <w:kern w:val="0"/>
          <w:sz w:val="32"/>
          <w:szCs w:val="32"/>
          <w:highlight w:val="none"/>
          <w:lang w:val="zh-CN"/>
        </w:rPr>
      </w:pPr>
    </w:p>
    <w:p w14:paraId="47FA9C80">
      <w:pPr>
        <w:snapToGrid w:val="0"/>
        <w:spacing w:line="360" w:lineRule="auto"/>
        <w:jc w:val="center"/>
        <w:rPr>
          <w:rFonts w:ascii="仿宋_GB2312" w:hAnsi="仿宋" w:eastAsia="仿宋_GB2312" w:cs="仿宋_GB2312"/>
          <w:b/>
          <w:kern w:val="0"/>
          <w:sz w:val="32"/>
          <w:szCs w:val="32"/>
          <w:highlight w:val="none"/>
          <w:lang w:val="zh-CN"/>
        </w:rPr>
      </w:pPr>
    </w:p>
    <w:p w14:paraId="7452AE0B">
      <w:pPr>
        <w:snapToGrid w:val="0"/>
        <w:spacing w:line="360" w:lineRule="auto"/>
        <w:jc w:val="center"/>
        <w:rPr>
          <w:rFonts w:ascii="仿宋_GB2312" w:hAnsi="仿宋" w:eastAsia="仿宋_GB2312" w:cs="仿宋_GB2312"/>
          <w:b/>
          <w:kern w:val="0"/>
          <w:sz w:val="32"/>
          <w:szCs w:val="32"/>
          <w:highlight w:val="none"/>
          <w:lang w:val="zh-CN"/>
        </w:rPr>
      </w:pPr>
    </w:p>
    <w:p w14:paraId="22EBCA25">
      <w:pPr>
        <w:snapToGrid w:val="0"/>
        <w:spacing w:line="360" w:lineRule="auto"/>
        <w:jc w:val="center"/>
        <w:rPr>
          <w:rFonts w:ascii="仿宋_GB2312" w:hAnsi="仿宋" w:eastAsia="仿宋_GB2312" w:cs="仿宋_GB2312"/>
          <w:b/>
          <w:kern w:val="0"/>
          <w:sz w:val="32"/>
          <w:szCs w:val="32"/>
          <w:highlight w:val="none"/>
          <w:lang w:val="zh-CN"/>
        </w:rPr>
      </w:pPr>
    </w:p>
    <w:p w14:paraId="4AB6A184">
      <w:pPr>
        <w:snapToGrid w:val="0"/>
        <w:spacing w:line="360" w:lineRule="auto"/>
        <w:jc w:val="center"/>
        <w:outlineLvl w:val="0"/>
        <w:rPr>
          <w:rFonts w:ascii="仿宋_GB2312" w:hAnsi="仿宋" w:eastAsia="仿宋_GB2312" w:cs="仿宋_GB2312"/>
          <w:b/>
          <w:kern w:val="0"/>
          <w:sz w:val="32"/>
          <w:szCs w:val="32"/>
          <w:highlight w:val="none"/>
        </w:rPr>
      </w:pPr>
    </w:p>
    <w:p w14:paraId="5B5F2802">
      <w:pPr>
        <w:snapToGrid w:val="0"/>
        <w:spacing w:line="360" w:lineRule="auto"/>
        <w:jc w:val="center"/>
        <w:outlineLvl w:val="0"/>
        <w:rPr>
          <w:rFonts w:ascii="仿宋_GB2312" w:hAnsi="仿宋" w:eastAsia="仿宋_GB2312" w:cs="仿宋_GB2312"/>
          <w:b/>
          <w:kern w:val="0"/>
          <w:sz w:val="32"/>
          <w:szCs w:val="32"/>
          <w:highlight w:val="none"/>
        </w:rPr>
      </w:pPr>
    </w:p>
    <w:p w14:paraId="6C8EB382">
      <w:pPr>
        <w:rPr>
          <w:highlight w:val="none"/>
        </w:rPr>
      </w:pPr>
    </w:p>
    <w:p w14:paraId="398979D0">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6A12F681">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14:paraId="748799D0">
      <w:pPr>
        <w:snapToGrid w:val="0"/>
        <w:spacing w:line="420" w:lineRule="exact"/>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14:paraId="1124B06F">
      <w:pPr>
        <w:snapToGrid w:val="0"/>
        <w:spacing w:line="420" w:lineRule="exact"/>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】招标的有关活动，并对此项目进行投标。为此：</w:t>
      </w:r>
    </w:p>
    <w:p w14:paraId="47914D25">
      <w:pPr>
        <w:snapToGrid w:val="0"/>
        <w:spacing w:line="42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14:paraId="2C494E79">
      <w:pPr>
        <w:snapToGrid w:val="0"/>
        <w:spacing w:line="42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14:paraId="13543D1E">
      <w:pPr>
        <w:snapToGrid w:val="0"/>
        <w:spacing w:line="42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14:paraId="21B9747A">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14:paraId="62B63839">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14:paraId="0397BCA0">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14:paraId="6F2BF866">
      <w:pPr>
        <w:snapToGrid w:val="0"/>
        <w:spacing w:line="420" w:lineRule="exact"/>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14:paraId="04E55CB1">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14:paraId="6E219AAF">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14:paraId="1A38281C">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14:paraId="77676973">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14:paraId="55455238">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14:paraId="5F70087B">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14:paraId="6802443A">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14:paraId="3A005457">
      <w:pPr>
        <w:snapToGrid w:val="0"/>
        <w:spacing w:line="420" w:lineRule="exact"/>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14:paraId="39B05D54">
      <w:pPr>
        <w:snapToGrid w:val="0"/>
        <w:spacing w:line="420" w:lineRule="exact"/>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14:paraId="3DF9438C">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14:paraId="1EA11825">
      <w:pPr>
        <w:snapToGrid w:val="0"/>
        <w:spacing w:line="420" w:lineRule="exact"/>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14:paraId="25280575">
      <w:pPr>
        <w:snapToGrid w:val="0"/>
        <w:spacing w:line="42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14:paraId="0B660DF5">
      <w:pPr>
        <w:snapToGrid w:val="0"/>
        <w:spacing w:line="420" w:lineRule="exact"/>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14:paraId="6532292C">
      <w:pPr>
        <w:snapToGrid w:val="0"/>
        <w:spacing w:line="420" w:lineRule="exact"/>
        <w:ind w:left="210" w:leftChars="100" w:firstLine="628" w:firstLineChars="262"/>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14:paraId="50626D87">
      <w:pPr>
        <w:snapToGrid w:val="0"/>
        <w:spacing w:line="420" w:lineRule="exact"/>
        <w:ind w:left="210" w:leftChars="100" w:firstLine="628" w:firstLineChars="262"/>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14:paraId="6B10A723">
      <w:pPr>
        <w:snapToGrid w:val="0"/>
        <w:spacing w:line="420" w:lineRule="exact"/>
        <w:ind w:left="210" w:leftChars="100" w:firstLine="628" w:firstLineChars="262"/>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14:paraId="78E8D469">
      <w:pPr>
        <w:snapToGrid w:val="0"/>
        <w:spacing w:line="420" w:lineRule="exact"/>
        <w:ind w:left="210" w:leftChars="100" w:firstLine="628" w:firstLineChars="262"/>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14:paraId="1729B32A">
      <w:pPr>
        <w:snapToGrid w:val="0"/>
        <w:spacing w:line="420" w:lineRule="exact"/>
        <w:ind w:left="210" w:leftChars="100" w:firstLine="628" w:firstLineChars="262"/>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14:paraId="35CAFED7">
      <w:pPr>
        <w:spacing w:line="420" w:lineRule="exact"/>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14:paraId="479F5ADE">
      <w:pPr>
        <w:spacing w:line="420" w:lineRule="exact"/>
        <w:jc w:val="right"/>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14:paraId="476DCB8B">
      <w:pPr>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lang w:val="zh-CN"/>
        </w:rPr>
        <w:br w:type="page"/>
      </w:r>
    </w:p>
    <w:p w14:paraId="5A26659E">
      <w:pPr>
        <w:jc w:val="center"/>
        <w:rPr>
          <w:rFonts w:ascii="仿宋_GB2312" w:hAnsi="仿宋" w:eastAsia="仿宋_GB2312" w:cs="仿宋_GB2312"/>
          <w:b/>
          <w:kern w:val="0"/>
          <w:sz w:val="30"/>
          <w:szCs w:val="30"/>
          <w:highlight w:val="none"/>
          <w:lang w:val="zh-CN"/>
        </w:rPr>
      </w:pPr>
      <w:r>
        <w:rPr>
          <w:rFonts w:hint="eastAsia" w:ascii="仿宋_GB2312" w:hAnsi="仿宋" w:eastAsia="仿宋_GB2312" w:cs="仿宋_GB2312"/>
          <w:b/>
          <w:kern w:val="0"/>
          <w:sz w:val="30"/>
          <w:szCs w:val="30"/>
          <w:highlight w:val="none"/>
          <w:lang w:val="zh-CN"/>
        </w:rPr>
        <w:t>二、授权委托书或法定代表人（单位负责人、自然人本人）身份证明</w:t>
      </w:r>
    </w:p>
    <w:p w14:paraId="0E153B3D">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14:paraId="5F8E48A8">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14:paraId="70864964">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6ABA84E6">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10896A43">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02BE45BD">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58861C61">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14:paraId="2BFBA256">
      <w:pPr>
        <w:snapToGrid w:val="0"/>
        <w:spacing w:line="360" w:lineRule="auto"/>
        <w:jc w:val="righ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14:paraId="6F8F99B3">
      <w:pPr>
        <w:snapToGrid w:val="0"/>
        <w:spacing w:line="360" w:lineRule="auto"/>
        <w:rPr>
          <w:rFonts w:ascii="仿宋_GB2312" w:hAnsi="仿宋" w:eastAsia="仿宋_GB2312" w:cs="仿宋_GB2312"/>
          <w:sz w:val="24"/>
          <w:highlight w:val="none"/>
        </w:rPr>
      </w:pPr>
    </w:p>
    <w:p w14:paraId="73086DC6">
      <w:pPr>
        <w:snapToGrid w:val="0"/>
        <w:spacing w:line="360" w:lineRule="auto"/>
        <w:rPr>
          <w:rFonts w:ascii="仿宋_GB2312" w:hAnsi="仿宋" w:eastAsia="仿宋_GB2312" w:cs="仿宋_GB2312"/>
          <w:sz w:val="24"/>
          <w:highlight w:val="none"/>
        </w:rPr>
      </w:pPr>
    </w:p>
    <w:p w14:paraId="2568279D">
      <w:pPr>
        <w:snapToGrid w:val="0"/>
        <w:spacing w:line="360" w:lineRule="auto"/>
        <w:rPr>
          <w:rFonts w:ascii="仿宋_GB2312" w:hAnsi="仿宋" w:eastAsia="仿宋_GB2312" w:cs="仿宋_GB2312"/>
          <w:sz w:val="24"/>
          <w:highlight w:val="none"/>
        </w:rPr>
      </w:pPr>
    </w:p>
    <w:p w14:paraId="27C46E0E">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14:paraId="35BED585">
      <w:pPr>
        <w:snapToGrid w:val="0"/>
        <w:spacing w:line="360" w:lineRule="auto"/>
        <w:rPr>
          <w:rFonts w:ascii="仿宋_GB2312" w:hAnsi="仿宋" w:eastAsia="仿宋_GB2312" w:cs="仿宋_GB2312"/>
          <w:sz w:val="24"/>
          <w:highlight w:val="none"/>
        </w:rPr>
      </w:pPr>
    </w:p>
    <w:p w14:paraId="75121F43">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53464646">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14:paraId="4A02CBDD">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14:paraId="6853AE5B">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14:paraId="6D54C76D">
      <w:pPr>
        <w:jc w:val="center"/>
        <w:rPr>
          <w:rFonts w:ascii="仿宋_GB2312" w:hAnsi="仿宋" w:eastAsia="仿宋_GB2312" w:cs="仿宋_GB2312"/>
          <w:b/>
          <w:kern w:val="0"/>
          <w:sz w:val="32"/>
          <w:szCs w:val="32"/>
          <w:highlight w:val="none"/>
        </w:rPr>
      </w:pPr>
    </w:p>
    <w:p w14:paraId="68738FCA">
      <w:pPr>
        <w:jc w:val="center"/>
        <w:rPr>
          <w:rFonts w:ascii="仿宋_GB2312" w:hAnsi="仿宋" w:eastAsia="仿宋_GB2312" w:cs="仿宋_GB2312"/>
          <w:b/>
          <w:kern w:val="0"/>
          <w:sz w:val="32"/>
          <w:szCs w:val="32"/>
          <w:highlight w:val="none"/>
        </w:rPr>
      </w:pPr>
    </w:p>
    <w:p w14:paraId="34602781">
      <w:pPr>
        <w:rPr>
          <w:highlight w:val="none"/>
        </w:rPr>
      </w:pPr>
    </w:p>
    <w:p w14:paraId="67D841A6">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6E5B6993">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43EE184D">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20270B08">
      <w:pP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4DEE935">
      <w:pP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br w:type="page"/>
      </w:r>
    </w:p>
    <w:p w14:paraId="46A54BAD">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14:paraId="4E55193E">
      <w:pPr>
        <w:pStyle w:val="15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903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9180" w:type="dxa"/>
          </w:tcPr>
          <w:p w14:paraId="31B640DB">
            <w:pPr>
              <w:pStyle w:val="156"/>
              <w:adjustRightInd w:val="0"/>
              <w:spacing w:line="360" w:lineRule="auto"/>
              <w:rPr>
                <w:rFonts w:ascii="仿宋_GB2312" w:hAnsi="仿宋" w:eastAsia="仿宋_GB2312"/>
                <w:bCs/>
                <w:sz w:val="24"/>
                <w:highlight w:val="none"/>
              </w:rPr>
            </w:pPr>
          </w:p>
          <w:p w14:paraId="37E2E986">
            <w:pPr>
              <w:pStyle w:val="15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14:paraId="17259CF6">
            <w:pPr>
              <w:pStyle w:val="156"/>
              <w:adjustRightInd w:val="0"/>
              <w:spacing w:line="360" w:lineRule="auto"/>
              <w:rPr>
                <w:rFonts w:ascii="仿宋_GB2312" w:hAnsi="仿宋" w:eastAsia="仿宋_GB2312"/>
                <w:bCs/>
                <w:sz w:val="24"/>
                <w:highlight w:val="none"/>
              </w:rPr>
            </w:pPr>
          </w:p>
        </w:tc>
      </w:tr>
    </w:tbl>
    <w:p w14:paraId="3021AF86">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14:paraId="17577EC0">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14:paraId="12A641C7">
      <w:pPr>
        <w:spacing w:line="360" w:lineRule="auto"/>
        <w:jc w:val="righ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0F362159">
      <w:pPr>
        <w:jc w:val="center"/>
        <w:rPr>
          <w:rFonts w:ascii="仿宋_GB2312" w:hAnsi="仿宋" w:eastAsia="仿宋_GB2312" w:cs="仿宋_GB2312"/>
          <w:b/>
          <w:kern w:val="0"/>
          <w:sz w:val="32"/>
          <w:szCs w:val="32"/>
          <w:highlight w:val="none"/>
        </w:rPr>
      </w:pPr>
    </w:p>
    <w:p w14:paraId="2AAA13B2">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30"/>
          <w:szCs w:val="30"/>
          <w:highlight w:val="none"/>
        </w:rPr>
        <w:t>被授权人的身份证明（适用于被授权人参加投标）</w:t>
      </w:r>
    </w:p>
    <w:p w14:paraId="59C26EA0">
      <w:pPr>
        <w:pStyle w:val="15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0E2B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9100" w:type="dxa"/>
          </w:tcPr>
          <w:p w14:paraId="131ADD99">
            <w:pPr>
              <w:pStyle w:val="156"/>
              <w:adjustRightInd w:val="0"/>
              <w:spacing w:line="360" w:lineRule="auto"/>
              <w:rPr>
                <w:rFonts w:ascii="仿宋_GB2312" w:hAnsi="仿宋" w:eastAsia="仿宋_GB2312"/>
                <w:bCs/>
                <w:sz w:val="24"/>
                <w:highlight w:val="none"/>
              </w:rPr>
            </w:pPr>
          </w:p>
          <w:p w14:paraId="08B3F886">
            <w:pPr>
              <w:pStyle w:val="15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                                  反面：</w:t>
            </w:r>
          </w:p>
          <w:p w14:paraId="7B51DA28">
            <w:pPr>
              <w:pStyle w:val="156"/>
              <w:adjustRightInd w:val="0"/>
              <w:spacing w:line="360" w:lineRule="auto"/>
              <w:rPr>
                <w:rFonts w:ascii="仿宋_GB2312" w:hAnsi="仿宋" w:eastAsia="仿宋_GB2312"/>
                <w:bCs/>
                <w:sz w:val="24"/>
                <w:highlight w:val="none"/>
              </w:rPr>
            </w:pPr>
          </w:p>
        </w:tc>
      </w:tr>
    </w:tbl>
    <w:p w14:paraId="2B71FD2E">
      <w:pPr>
        <w:snapToGrid w:val="0"/>
        <w:spacing w:line="360" w:lineRule="auto"/>
        <w:ind w:firstLine="576"/>
        <w:jc w:val="center"/>
        <w:rPr>
          <w:rFonts w:ascii="仿宋_GB2312" w:hAnsi="仿宋" w:eastAsia="仿宋_GB2312" w:cs="仿宋_GB2312"/>
          <w:kern w:val="0"/>
          <w:sz w:val="24"/>
          <w:highlight w:val="none"/>
          <w:lang w:val="zh-CN"/>
        </w:rPr>
      </w:pPr>
    </w:p>
    <w:p w14:paraId="4F0A8BE7">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14:paraId="62A5ED9D">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129991EE">
      <w:pPr>
        <w:jc w:val="center"/>
        <w:rPr>
          <w:rFonts w:ascii="仿宋_GB2312" w:hAnsi="仿宋" w:eastAsia="仿宋_GB2312" w:cs="仿宋_GB2312"/>
          <w:b/>
          <w:kern w:val="0"/>
          <w:sz w:val="32"/>
          <w:szCs w:val="32"/>
          <w:highlight w:val="none"/>
        </w:rPr>
      </w:pPr>
    </w:p>
    <w:p w14:paraId="28800E89">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53BA64A7">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14:paraId="30B42E10">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14:paraId="0B57FC06">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14:paraId="496C2E5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14:paraId="563AE0B3">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14:paraId="2BCB2119">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14:paraId="2AC18F67">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14:paraId="5EA73BA8">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14:paraId="50A882AF">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14:paraId="6BAA4791">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14:paraId="7E887743">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14:paraId="545453A1">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14:paraId="42191EEE">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14:paraId="58C46953">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02097F54">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41667BC1">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13A66479">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14:paraId="716939C4">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14:paraId="6CD9FCCD">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 xml:space="preserve">      </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14:paraId="01C43432">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14:paraId="5F130F0B">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14:paraId="793511A1">
      <w:pPr>
        <w:pStyle w:val="4"/>
        <w:ind w:left="664" w:leftChars="316" w:firstLine="229" w:firstLineChars="95"/>
        <w:rPr>
          <w:highlight w:val="none"/>
        </w:rPr>
      </w:pPr>
      <w:r>
        <w:rPr>
          <w:rFonts w:hint="eastAsia" w:cs="仿宋_GB2312"/>
          <w:kern w:val="0"/>
          <w:sz w:val="24"/>
          <w:szCs w:val="24"/>
          <w:highlight w:val="none"/>
        </w:rPr>
        <w:t>……</w:t>
      </w:r>
    </w:p>
    <w:p w14:paraId="03F24F45">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14:paraId="01D7AE43">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14:paraId="4A44E98D">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14:paraId="50C09C51">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0839B4F5">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14:paraId="28DFD334">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2DB62E36">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14:paraId="4117898F">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3F0518C7">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14:paraId="41945E5D">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14:paraId="73F4E7FB">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14:paraId="15746BFE">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ascii="仿宋_GB2312" w:hAnsi="仿宋" w:eastAsia="仿宋_GB2312" w:cs="仿宋_GB2312"/>
          <w:b/>
          <w:kern w:val="0"/>
          <w:sz w:val="24"/>
          <w:highlight w:val="none"/>
          <w:lang w:val="zh-CN"/>
        </w:rPr>
        <w:t>3%的扣除</w:t>
      </w:r>
      <w:r>
        <w:rPr>
          <w:rFonts w:hint="eastAsia" w:ascii="仿宋_GB2312" w:hAnsi="仿宋" w:eastAsia="仿宋_GB2312" w:cs="仿宋_GB2312"/>
          <w:b/>
          <w:kern w:val="0"/>
          <w:sz w:val="24"/>
          <w:highlight w:val="none"/>
          <w:lang w:val="zh-CN"/>
        </w:rPr>
        <w:t>）</w:t>
      </w:r>
    </w:p>
    <w:p w14:paraId="2E5FA0A7">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14:paraId="25A2F50B">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14:paraId="779F80AF">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14:paraId="3D18A3AC">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754BDF1D">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7ABB4F5F">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14:paraId="7EE0E8D1">
      <w:pPr>
        <w:jc w:val="center"/>
        <w:rPr>
          <w:rFonts w:ascii="仿宋_GB2312" w:hAnsi="仿宋" w:eastAsia="仿宋_GB2312" w:cs="仿宋_GB2312"/>
          <w:b/>
          <w:kern w:val="0"/>
          <w:sz w:val="32"/>
          <w:szCs w:val="32"/>
          <w:highlight w:val="none"/>
        </w:rPr>
      </w:pPr>
    </w:p>
    <w:tbl>
      <w:tblPr>
        <w:tblStyle w:val="6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14:paraId="4437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15509D21">
            <w:pPr>
              <w:snapToGrid w:val="0"/>
              <w:spacing w:line="320" w:lineRule="exact"/>
              <w:jc w:val="center"/>
              <w:rPr>
                <w:rFonts w:ascii="仿宋" w:hAnsi="仿宋" w:eastAsia="仿宋"/>
                <w:b/>
                <w:sz w:val="24"/>
                <w:highlight w:val="none"/>
              </w:rPr>
            </w:pPr>
            <w:r>
              <w:rPr>
                <w:rFonts w:hint="eastAsia" w:ascii="仿宋" w:hAnsi="仿宋" w:eastAsia="仿宋"/>
                <w:b/>
                <w:sz w:val="24"/>
                <w:highlight w:val="none"/>
              </w:rPr>
              <w:t>序号</w:t>
            </w:r>
          </w:p>
        </w:tc>
        <w:tc>
          <w:tcPr>
            <w:tcW w:w="3912" w:type="dxa"/>
            <w:vAlign w:val="center"/>
          </w:tcPr>
          <w:p w14:paraId="50A8B090">
            <w:pPr>
              <w:snapToGrid w:val="0"/>
              <w:spacing w:line="320" w:lineRule="exact"/>
              <w:jc w:val="center"/>
              <w:rPr>
                <w:rFonts w:ascii="仿宋" w:hAnsi="仿宋" w:eastAsia="仿宋"/>
                <w:b/>
                <w:sz w:val="24"/>
                <w:highlight w:val="none"/>
              </w:rPr>
            </w:pPr>
            <w:r>
              <w:rPr>
                <w:rFonts w:hint="eastAsia" w:ascii="仿宋" w:hAnsi="仿宋" w:eastAsia="仿宋"/>
                <w:b/>
                <w:sz w:val="24"/>
                <w:highlight w:val="none"/>
              </w:rPr>
              <w:t>实质性要求</w:t>
            </w:r>
          </w:p>
        </w:tc>
        <w:tc>
          <w:tcPr>
            <w:tcW w:w="3300" w:type="dxa"/>
            <w:vAlign w:val="center"/>
          </w:tcPr>
          <w:p w14:paraId="728A5947">
            <w:pPr>
              <w:snapToGrid w:val="0"/>
              <w:spacing w:line="320" w:lineRule="exac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2025" w:type="dxa"/>
            <w:vAlign w:val="center"/>
          </w:tcPr>
          <w:p w14:paraId="408FF83F">
            <w:pPr>
              <w:snapToGrid w:val="0"/>
              <w:spacing w:line="320" w:lineRule="exact"/>
              <w:jc w:val="center"/>
              <w:rPr>
                <w:rFonts w:ascii="仿宋" w:hAnsi="仿宋" w:eastAsia="仿宋"/>
                <w:b/>
                <w:sz w:val="24"/>
                <w:highlight w:val="none"/>
              </w:rPr>
            </w:pPr>
            <w:r>
              <w:rPr>
                <w:rFonts w:hint="eastAsia" w:ascii="仿宋" w:hAnsi="仿宋" w:eastAsia="仿宋"/>
                <w:b/>
                <w:sz w:val="24"/>
                <w:highlight w:val="none"/>
              </w:rPr>
              <w:t>投标文件中的</w:t>
            </w:r>
          </w:p>
          <w:p w14:paraId="6E3361AD">
            <w:pPr>
              <w:snapToGrid w:val="0"/>
              <w:spacing w:line="320" w:lineRule="exact"/>
              <w:jc w:val="center"/>
              <w:rPr>
                <w:rFonts w:ascii="仿宋" w:hAnsi="仿宋" w:eastAsia="仿宋"/>
                <w:b/>
                <w:sz w:val="24"/>
                <w:highlight w:val="none"/>
              </w:rPr>
            </w:pPr>
            <w:r>
              <w:rPr>
                <w:rFonts w:hint="eastAsia" w:ascii="仿宋" w:hAnsi="仿宋" w:eastAsia="仿宋"/>
                <w:b/>
                <w:sz w:val="24"/>
                <w:highlight w:val="none"/>
              </w:rPr>
              <w:t>页码位置</w:t>
            </w:r>
          </w:p>
        </w:tc>
      </w:tr>
      <w:tr w14:paraId="4BC3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0EFC9872">
            <w:pPr>
              <w:spacing w:line="320" w:lineRule="exact"/>
              <w:jc w:val="center"/>
              <w:rPr>
                <w:rFonts w:ascii="仿宋" w:hAnsi="仿宋" w:eastAsia="仿宋"/>
                <w:sz w:val="24"/>
                <w:highlight w:val="none"/>
              </w:rPr>
            </w:pPr>
            <w:r>
              <w:rPr>
                <w:rFonts w:ascii="仿宋" w:hAnsi="仿宋" w:eastAsia="仿宋"/>
                <w:sz w:val="24"/>
                <w:highlight w:val="none"/>
              </w:rPr>
              <w:t>1</w:t>
            </w:r>
          </w:p>
        </w:tc>
        <w:tc>
          <w:tcPr>
            <w:tcW w:w="3912" w:type="dxa"/>
            <w:vAlign w:val="center"/>
          </w:tcPr>
          <w:p w14:paraId="0B711666">
            <w:pPr>
              <w:spacing w:line="32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3300" w:type="dxa"/>
            <w:vAlign w:val="center"/>
          </w:tcPr>
          <w:p w14:paraId="0C74F763">
            <w:pPr>
              <w:spacing w:line="32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需要使用电子签名或者签字盖章的投标文件的组成部分</w:t>
            </w:r>
          </w:p>
        </w:tc>
        <w:tc>
          <w:tcPr>
            <w:tcW w:w="2025" w:type="dxa"/>
            <w:vAlign w:val="center"/>
          </w:tcPr>
          <w:p w14:paraId="7E434A82">
            <w:pPr>
              <w:spacing w:line="320" w:lineRule="exact"/>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768E4A3F">
            <w:pPr>
              <w:spacing w:line="320" w:lineRule="exact"/>
              <w:jc w:val="cente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14:paraId="0B40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14:paraId="1B411A2E">
            <w:pPr>
              <w:spacing w:line="320" w:lineRule="exact"/>
              <w:jc w:val="center"/>
              <w:rPr>
                <w:rFonts w:ascii="仿宋" w:hAnsi="仿宋" w:eastAsia="仿宋"/>
                <w:sz w:val="24"/>
                <w:highlight w:val="none"/>
              </w:rPr>
            </w:pPr>
            <w:r>
              <w:rPr>
                <w:rFonts w:hint="eastAsia" w:ascii="仿宋" w:hAnsi="仿宋" w:eastAsia="仿宋"/>
                <w:sz w:val="24"/>
                <w:highlight w:val="none"/>
              </w:rPr>
              <w:t>2</w:t>
            </w:r>
          </w:p>
        </w:tc>
        <w:tc>
          <w:tcPr>
            <w:tcW w:w="3912" w:type="dxa"/>
            <w:vAlign w:val="center"/>
          </w:tcPr>
          <w:p w14:paraId="2B96149A">
            <w:pPr>
              <w:spacing w:line="320" w:lineRule="exact"/>
              <w:jc w:val="center"/>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3300" w:type="dxa"/>
            <w:vAlign w:val="center"/>
          </w:tcPr>
          <w:p w14:paraId="37A13322">
            <w:pPr>
              <w:spacing w:line="320" w:lineRule="exact"/>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投标函</w:t>
            </w:r>
          </w:p>
        </w:tc>
        <w:tc>
          <w:tcPr>
            <w:tcW w:w="2025" w:type="dxa"/>
            <w:vAlign w:val="center"/>
          </w:tcPr>
          <w:p w14:paraId="3E337B5D">
            <w:pPr>
              <w:spacing w:line="320" w:lineRule="exact"/>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58107AB9">
            <w:pPr>
              <w:spacing w:line="320" w:lineRule="exact"/>
              <w:jc w:val="center"/>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4E3A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14:paraId="52E4F770">
            <w:pPr>
              <w:spacing w:line="320" w:lineRule="exact"/>
              <w:jc w:val="center"/>
              <w:rPr>
                <w:rFonts w:ascii="仿宋" w:hAnsi="仿宋" w:eastAsia="仿宋"/>
                <w:sz w:val="24"/>
                <w:highlight w:val="none"/>
              </w:rPr>
            </w:pPr>
            <w:r>
              <w:rPr>
                <w:rFonts w:hint="eastAsia" w:ascii="仿宋" w:hAnsi="仿宋" w:eastAsia="仿宋"/>
                <w:sz w:val="24"/>
                <w:highlight w:val="none"/>
              </w:rPr>
              <w:t>3</w:t>
            </w:r>
          </w:p>
        </w:tc>
        <w:tc>
          <w:tcPr>
            <w:tcW w:w="3912" w:type="dxa"/>
            <w:vAlign w:val="center"/>
          </w:tcPr>
          <w:p w14:paraId="34F55C67">
            <w:pPr>
              <w:spacing w:line="320" w:lineRule="exact"/>
              <w:jc w:val="center"/>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3300" w:type="dxa"/>
            <w:vAlign w:val="center"/>
          </w:tcPr>
          <w:p w14:paraId="43E6B7A8">
            <w:pPr>
              <w:spacing w:line="320" w:lineRule="exact"/>
              <w:jc w:val="cente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2025" w:type="dxa"/>
            <w:vAlign w:val="center"/>
          </w:tcPr>
          <w:p w14:paraId="05207284">
            <w:pPr>
              <w:spacing w:line="320" w:lineRule="exact"/>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48D5D432">
            <w:pPr>
              <w:spacing w:line="320" w:lineRule="exact"/>
              <w:jc w:val="center"/>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14:paraId="2FF6C364">
      <w:pPr>
        <w:jc w:val="center"/>
        <w:rPr>
          <w:rFonts w:ascii="仿宋_GB2312" w:hAnsi="仿宋" w:eastAsia="仿宋_GB2312" w:cs="仿宋_GB2312"/>
          <w:b/>
          <w:kern w:val="0"/>
          <w:sz w:val="32"/>
          <w:szCs w:val="32"/>
          <w:highlight w:val="none"/>
        </w:rPr>
      </w:pPr>
    </w:p>
    <w:p w14:paraId="28B2981D">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14:paraId="668260A2">
      <w:pPr>
        <w:jc w:val="center"/>
        <w:rPr>
          <w:rFonts w:ascii="仿宋_GB2312" w:hAnsi="仿宋" w:eastAsia="仿宋_GB2312" w:cs="仿宋_GB2312"/>
          <w:b/>
          <w:kern w:val="0"/>
          <w:sz w:val="32"/>
          <w:szCs w:val="32"/>
          <w:highlight w:val="none"/>
        </w:rPr>
      </w:pPr>
    </w:p>
    <w:p w14:paraId="32C2075C">
      <w:pPr>
        <w:jc w:val="center"/>
        <w:rPr>
          <w:rFonts w:ascii="仿宋_GB2312" w:hAnsi="仿宋" w:eastAsia="仿宋_GB2312" w:cs="仿宋_GB2312"/>
          <w:b/>
          <w:kern w:val="0"/>
          <w:sz w:val="32"/>
          <w:szCs w:val="32"/>
          <w:highlight w:val="none"/>
        </w:rPr>
      </w:pPr>
    </w:p>
    <w:p w14:paraId="58A12C76">
      <w:pPr>
        <w:jc w:val="center"/>
        <w:rPr>
          <w:rFonts w:ascii="仿宋_GB2312" w:hAnsi="仿宋" w:eastAsia="仿宋_GB2312" w:cs="仿宋_GB2312"/>
          <w:b/>
          <w:kern w:val="0"/>
          <w:sz w:val="32"/>
          <w:szCs w:val="32"/>
          <w:highlight w:val="none"/>
        </w:rPr>
      </w:pPr>
    </w:p>
    <w:p w14:paraId="3A33951E">
      <w:pPr>
        <w:jc w:val="center"/>
        <w:rPr>
          <w:rFonts w:ascii="仿宋_GB2312" w:hAnsi="仿宋" w:eastAsia="仿宋_GB2312" w:cs="仿宋_GB2312"/>
          <w:b/>
          <w:kern w:val="0"/>
          <w:sz w:val="32"/>
          <w:szCs w:val="32"/>
          <w:highlight w:val="none"/>
        </w:rPr>
      </w:pPr>
    </w:p>
    <w:p w14:paraId="67EC691A">
      <w:pPr>
        <w:jc w:val="center"/>
        <w:rPr>
          <w:rFonts w:ascii="仿宋_GB2312" w:hAnsi="仿宋" w:eastAsia="仿宋_GB2312" w:cs="仿宋_GB2312"/>
          <w:b/>
          <w:kern w:val="0"/>
          <w:sz w:val="32"/>
          <w:szCs w:val="32"/>
          <w:highlight w:val="none"/>
        </w:rPr>
      </w:pPr>
    </w:p>
    <w:p w14:paraId="7388F60A">
      <w:pPr>
        <w:jc w:val="center"/>
        <w:rPr>
          <w:rFonts w:ascii="仿宋_GB2312" w:hAnsi="仿宋" w:eastAsia="仿宋_GB2312" w:cs="仿宋_GB2312"/>
          <w:b/>
          <w:kern w:val="0"/>
          <w:sz w:val="32"/>
          <w:szCs w:val="32"/>
          <w:highlight w:val="none"/>
        </w:rPr>
      </w:pPr>
    </w:p>
    <w:p w14:paraId="6853D78A">
      <w:pPr>
        <w:jc w:val="center"/>
        <w:rPr>
          <w:rFonts w:ascii="仿宋_GB2312" w:hAnsi="仿宋" w:eastAsia="仿宋_GB2312" w:cs="仿宋_GB2312"/>
          <w:b/>
          <w:kern w:val="0"/>
          <w:sz w:val="32"/>
          <w:szCs w:val="32"/>
          <w:highlight w:val="none"/>
        </w:rPr>
      </w:pPr>
    </w:p>
    <w:p w14:paraId="7380B759">
      <w:pPr>
        <w:jc w:val="center"/>
        <w:rPr>
          <w:rFonts w:ascii="仿宋_GB2312" w:hAnsi="仿宋" w:eastAsia="仿宋_GB2312" w:cs="仿宋_GB2312"/>
          <w:b/>
          <w:kern w:val="0"/>
          <w:sz w:val="32"/>
          <w:szCs w:val="32"/>
          <w:highlight w:val="none"/>
        </w:rPr>
      </w:pPr>
    </w:p>
    <w:p w14:paraId="2C06D8F4">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1DBDD9CA">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14:paraId="1758E95C">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14:paraId="48FD3322">
      <w:pPr>
        <w:jc w:val="center"/>
        <w:rPr>
          <w:rFonts w:ascii="仿宋_GB2312" w:hAnsi="仿宋" w:eastAsia="仿宋_GB2312" w:cs="仿宋_GB2312"/>
          <w:b/>
          <w:kern w:val="0"/>
          <w:sz w:val="32"/>
          <w:szCs w:val="32"/>
          <w:highlight w:val="none"/>
        </w:rPr>
      </w:pPr>
    </w:p>
    <w:p w14:paraId="349F687C">
      <w:pPr>
        <w:jc w:val="center"/>
        <w:rPr>
          <w:rFonts w:ascii="仿宋_GB2312" w:hAnsi="仿宋" w:eastAsia="仿宋_GB2312" w:cs="仿宋_GB2312"/>
          <w:b/>
          <w:kern w:val="0"/>
          <w:sz w:val="32"/>
          <w:szCs w:val="32"/>
          <w:highlight w:val="none"/>
        </w:rPr>
      </w:pPr>
    </w:p>
    <w:p w14:paraId="62781B4F">
      <w:pPr>
        <w:pStyle w:val="973"/>
        <w:spacing w:line="240" w:lineRule="auto"/>
        <w:ind w:firstLine="0" w:firstLineChars="0"/>
        <w:jc w:val="center"/>
        <w:rPr>
          <w:rFonts w:ascii="宋体" w:eastAsia="宋体" w:cs="宋体"/>
          <w:b/>
          <w:sz w:val="32"/>
          <w:szCs w:val="32"/>
          <w:highlight w:val="none"/>
        </w:rPr>
      </w:pPr>
      <w:r>
        <w:rPr>
          <w:rFonts w:hint="eastAsia" w:ascii="宋体" w:eastAsia="宋体" w:cs="宋体"/>
          <w:b/>
          <w:sz w:val="32"/>
          <w:szCs w:val="32"/>
          <w:highlight w:val="none"/>
        </w:rPr>
        <w:t>自评表</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74"/>
        <w:gridCol w:w="1364"/>
        <w:gridCol w:w="1406"/>
        <w:gridCol w:w="977"/>
      </w:tblGrid>
      <w:tr w14:paraId="7043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14:paraId="34BCA3BB">
            <w:pPr>
              <w:widowControl/>
              <w:spacing w:line="276" w:lineRule="auto"/>
              <w:jc w:val="center"/>
              <w:rPr>
                <w:rFonts w:ascii="宋体" w:hAnsi="宋体" w:cs="宋体"/>
                <w:kern w:val="0"/>
                <w:szCs w:val="21"/>
                <w:highlight w:val="none"/>
              </w:rPr>
            </w:pPr>
            <w:r>
              <w:rPr>
                <w:rFonts w:hint="eastAsia" w:ascii="宋体" w:hAnsi="宋体" w:cs="宋体"/>
                <w:kern w:val="0"/>
                <w:szCs w:val="21"/>
                <w:highlight w:val="none"/>
              </w:rPr>
              <w:t>序号</w:t>
            </w:r>
          </w:p>
        </w:tc>
        <w:tc>
          <w:tcPr>
            <w:tcW w:w="5374" w:type="dxa"/>
            <w:vAlign w:val="center"/>
          </w:tcPr>
          <w:p w14:paraId="43E20457">
            <w:pPr>
              <w:widowControl/>
              <w:spacing w:line="276" w:lineRule="auto"/>
              <w:jc w:val="center"/>
              <w:rPr>
                <w:rFonts w:ascii="宋体" w:hAnsi="宋体" w:cs="宋体"/>
                <w:kern w:val="0"/>
                <w:szCs w:val="21"/>
                <w:highlight w:val="none"/>
              </w:rPr>
            </w:pPr>
            <w:r>
              <w:rPr>
                <w:rFonts w:hint="eastAsia" w:ascii="宋体" w:hAnsi="宋体" w:cs="宋体"/>
                <w:kern w:val="0"/>
                <w:szCs w:val="21"/>
                <w:highlight w:val="none"/>
              </w:rPr>
              <w:t>评分标准</w:t>
            </w:r>
          </w:p>
        </w:tc>
        <w:tc>
          <w:tcPr>
            <w:tcW w:w="1364" w:type="dxa"/>
            <w:vAlign w:val="center"/>
          </w:tcPr>
          <w:p w14:paraId="50CD5B6A">
            <w:pPr>
              <w:widowControl/>
              <w:spacing w:line="276" w:lineRule="auto"/>
              <w:jc w:val="center"/>
              <w:rPr>
                <w:rFonts w:ascii="宋体" w:hAnsi="宋体" w:cs="宋体"/>
                <w:kern w:val="0"/>
                <w:szCs w:val="21"/>
                <w:highlight w:val="none"/>
              </w:rPr>
            </w:pPr>
            <w:r>
              <w:rPr>
                <w:rFonts w:hint="eastAsia" w:ascii="宋体" w:hAnsi="宋体" w:cs="宋体"/>
                <w:kern w:val="0"/>
                <w:szCs w:val="21"/>
                <w:highlight w:val="none"/>
              </w:rPr>
              <w:t>自评依据</w:t>
            </w:r>
          </w:p>
        </w:tc>
        <w:tc>
          <w:tcPr>
            <w:tcW w:w="1406" w:type="dxa"/>
            <w:vAlign w:val="center"/>
          </w:tcPr>
          <w:p w14:paraId="7138DB3B">
            <w:pPr>
              <w:widowControl/>
              <w:spacing w:line="276" w:lineRule="auto"/>
              <w:jc w:val="center"/>
              <w:rPr>
                <w:rFonts w:ascii="宋体" w:hAnsi="宋体" w:cs="宋体"/>
                <w:kern w:val="0"/>
                <w:szCs w:val="21"/>
                <w:highlight w:val="none"/>
              </w:rPr>
            </w:pPr>
            <w:r>
              <w:rPr>
                <w:rFonts w:hint="eastAsia" w:ascii="宋体" w:hAnsi="宋体" w:cs="宋体"/>
                <w:kern w:val="0"/>
                <w:szCs w:val="21"/>
                <w:highlight w:val="none"/>
              </w:rPr>
              <w:t>页码范围</w:t>
            </w:r>
          </w:p>
        </w:tc>
        <w:tc>
          <w:tcPr>
            <w:tcW w:w="977" w:type="dxa"/>
            <w:vAlign w:val="center"/>
          </w:tcPr>
          <w:p w14:paraId="2D3F4B97">
            <w:pPr>
              <w:widowControl/>
              <w:spacing w:line="276" w:lineRule="auto"/>
              <w:jc w:val="center"/>
              <w:rPr>
                <w:rFonts w:ascii="宋体" w:hAnsi="宋体" w:cs="宋体"/>
                <w:kern w:val="0"/>
                <w:szCs w:val="21"/>
                <w:highlight w:val="none"/>
              </w:rPr>
            </w:pPr>
            <w:r>
              <w:rPr>
                <w:rFonts w:hint="eastAsia" w:ascii="宋体" w:hAnsi="宋体" w:cs="宋体"/>
                <w:kern w:val="0"/>
                <w:szCs w:val="21"/>
                <w:highlight w:val="none"/>
              </w:rPr>
              <w:t>自评分</w:t>
            </w:r>
          </w:p>
        </w:tc>
      </w:tr>
      <w:tr w14:paraId="3AEC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14:paraId="6CB9E710">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5374" w:type="dxa"/>
            <w:vAlign w:val="center"/>
          </w:tcPr>
          <w:p w14:paraId="32E24F84">
            <w:pPr>
              <w:pStyle w:val="24"/>
              <w:spacing w:line="320" w:lineRule="exact"/>
              <w:jc w:val="center"/>
              <w:rPr>
                <w:rFonts w:hAnsi="宋体"/>
                <w:sz w:val="21"/>
                <w:highlight w:val="none"/>
              </w:rPr>
            </w:pPr>
          </w:p>
        </w:tc>
        <w:tc>
          <w:tcPr>
            <w:tcW w:w="1364" w:type="dxa"/>
            <w:vAlign w:val="center"/>
          </w:tcPr>
          <w:p w14:paraId="2F115ACA">
            <w:pPr>
              <w:widowControl/>
              <w:spacing w:line="276" w:lineRule="auto"/>
              <w:jc w:val="center"/>
              <w:rPr>
                <w:rFonts w:ascii="宋体" w:hAnsi="宋体" w:cs="宋体"/>
                <w:kern w:val="0"/>
                <w:szCs w:val="21"/>
                <w:highlight w:val="none"/>
              </w:rPr>
            </w:pPr>
          </w:p>
        </w:tc>
        <w:tc>
          <w:tcPr>
            <w:tcW w:w="1406" w:type="dxa"/>
            <w:vAlign w:val="center"/>
          </w:tcPr>
          <w:p w14:paraId="47D4B712">
            <w:pPr>
              <w:widowControl/>
              <w:spacing w:line="276" w:lineRule="auto"/>
              <w:jc w:val="center"/>
              <w:rPr>
                <w:rFonts w:ascii="宋体" w:hAnsi="宋体" w:cs="宋体"/>
                <w:kern w:val="0"/>
                <w:szCs w:val="21"/>
                <w:highlight w:val="none"/>
              </w:rPr>
            </w:pPr>
          </w:p>
        </w:tc>
        <w:tc>
          <w:tcPr>
            <w:tcW w:w="977" w:type="dxa"/>
            <w:vAlign w:val="center"/>
          </w:tcPr>
          <w:p w14:paraId="46801683">
            <w:pPr>
              <w:widowControl/>
              <w:spacing w:line="276" w:lineRule="auto"/>
              <w:jc w:val="center"/>
              <w:rPr>
                <w:rFonts w:ascii="宋体" w:hAnsi="宋体" w:cs="宋体"/>
                <w:kern w:val="0"/>
                <w:szCs w:val="21"/>
                <w:highlight w:val="none"/>
              </w:rPr>
            </w:pPr>
          </w:p>
        </w:tc>
      </w:tr>
      <w:tr w14:paraId="06D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1FBB82F3">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5374" w:type="dxa"/>
            <w:vAlign w:val="center"/>
          </w:tcPr>
          <w:p w14:paraId="779B7173">
            <w:pPr>
              <w:spacing w:line="320" w:lineRule="exact"/>
              <w:jc w:val="center"/>
              <w:rPr>
                <w:rFonts w:ascii="宋体" w:hAnsi="宋体"/>
                <w:highlight w:val="none"/>
              </w:rPr>
            </w:pPr>
          </w:p>
        </w:tc>
        <w:tc>
          <w:tcPr>
            <w:tcW w:w="1364" w:type="dxa"/>
            <w:vAlign w:val="center"/>
          </w:tcPr>
          <w:p w14:paraId="215C4C6E">
            <w:pPr>
              <w:spacing w:line="276" w:lineRule="auto"/>
              <w:jc w:val="center"/>
              <w:rPr>
                <w:rFonts w:ascii="宋体" w:hAnsi="宋体" w:cs="宋体"/>
                <w:kern w:val="0"/>
                <w:szCs w:val="21"/>
                <w:highlight w:val="none"/>
              </w:rPr>
            </w:pPr>
          </w:p>
        </w:tc>
        <w:tc>
          <w:tcPr>
            <w:tcW w:w="1406" w:type="dxa"/>
            <w:vAlign w:val="center"/>
          </w:tcPr>
          <w:p w14:paraId="6CECD0FB">
            <w:pPr>
              <w:spacing w:line="276" w:lineRule="auto"/>
              <w:jc w:val="center"/>
              <w:rPr>
                <w:rFonts w:ascii="宋体" w:hAnsi="宋体" w:cs="宋体"/>
                <w:kern w:val="0"/>
                <w:szCs w:val="21"/>
                <w:highlight w:val="none"/>
              </w:rPr>
            </w:pPr>
          </w:p>
        </w:tc>
        <w:tc>
          <w:tcPr>
            <w:tcW w:w="977" w:type="dxa"/>
            <w:vAlign w:val="center"/>
          </w:tcPr>
          <w:p w14:paraId="541A0FCA">
            <w:pPr>
              <w:spacing w:line="276" w:lineRule="auto"/>
              <w:jc w:val="center"/>
              <w:rPr>
                <w:rFonts w:ascii="宋体" w:hAnsi="宋体" w:cs="宋体"/>
                <w:kern w:val="0"/>
                <w:szCs w:val="21"/>
                <w:highlight w:val="none"/>
              </w:rPr>
            </w:pPr>
          </w:p>
        </w:tc>
      </w:tr>
      <w:tr w14:paraId="0F67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571BE3CB">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5374" w:type="dxa"/>
            <w:vAlign w:val="center"/>
          </w:tcPr>
          <w:p w14:paraId="63FEB670">
            <w:pPr>
              <w:spacing w:line="320" w:lineRule="exact"/>
              <w:jc w:val="center"/>
              <w:rPr>
                <w:rFonts w:ascii="宋体" w:hAnsi="宋体" w:cs="宋体"/>
                <w:szCs w:val="21"/>
                <w:highlight w:val="none"/>
              </w:rPr>
            </w:pPr>
          </w:p>
        </w:tc>
        <w:tc>
          <w:tcPr>
            <w:tcW w:w="1364" w:type="dxa"/>
            <w:vAlign w:val="center"/>
          </w:tcPr>
          <w:p w14:paraId="3DA9E2C5">
            <w:pPr>
              <w:spacing w:line="276" w:lineRule="auto"/>
              <w:jc w:val="center"/>
              <w:rPr>
                <w:rFonts w:ascii="宋体" w:hAnsi="宋体" w:cs="宋体"/>
                <w:kern w:val="0"/>
                <w:szCs w:val="21"/>
                <w:highlight w:val="none"/>
              </w:rPr>
            </w:pPr>
          </w:p>
        </w:tc>
        <w:tc>
          <w:tcPr>
            <w:tcW w:w="1406" w:type="dxa"/>
            <w:vAlign w:val="center"/>
          </w:tcPr>
          <w:p w14:paraId="396D719D">
            <w:pPr>
              <w:spacing w:line="276" w:lineRule="auto"/>
              <w:jc w:val="center"/>
              <w:rPr>
                <w:rFonts w:ascii="宋体" w:hAnsi="宋体" w:cs="宋体"/>
                <w:kern w:val="0"/>
                <w:szCs w:val="21"/>
                <w:highlight w:val="none"/>
              </w:rPr>
            </w:pPr>
          </w:p>
        </w:tc>
        <w:tc>
          <w:tcPr>
            <w:tcW w:w="977" w:type="dxa"/>
            <w:vAlign w:val="center"/>
          </w:tcPr>
          <w:p w14:paraId="36AC69E7">
            <w:pPr>
              <w:spacing w:line="276" w:lineRule="auto"/>
              <w:jc w:val="center"/>
              <w:rPr>
                <w:rFonts w:ascii="宋体" w:hAnsi="宋体" w:cs="宋体"/>
                <w:kern w:val="0"/>
                <w:szCs w:val="21"/>
                <w:highlight w:val="none"/>
              </w:rPr>
            </w:pPr>
          </w:p>
        </w:tc>
      </w:tr>
      <w:tr w14:paraId="2E4E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15E1458C">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5374" w:type="dxa"/>
            <w:vAlign w:val="center"/>
          </w:tcPr>
          <w:p w14:paraId="7E35C63A">
            <w:pPr>
              <w:spacing w:line="320" w:lineRule="exact"/>
              <w:jc w:val="center"/>
              <w:rPr>
                <w:rFonts w:ascii="宋体" w:hAnsi="宋体" w:cs="宋体"/>
                <w:szCs w:val="21"/>
                <w:highlight w:val="none"/>
              </w:rPr>
            </w:pPr>
          </w:p>
        </w:tc>
        <w:tc>
          <w:tcPr>
            <w:tcW w:w="1364" w:type="dxa"/>
            <w:vAlign w:val="center"/>
          </w:tcPr>
          <w:p w14:paraId="70028C03">
            <w:pPr>
              <w:spacing w:line="276" w:lineRule="auto"/>
              <w:jc w:val="center"/>
              <w:rPr>
                <w:rFonts w:ascii="宋体" w:hAnsi="宋体" w:cs="宋体"/>
                <w:kern w:val="0"/>
                <w:szCs w:val="21"/>
                <w:highlight w:val="none"/>
              </w:rPr>
            </w:pPr>
          </w:p>
        </w:tc>
        <w:tc>
          <w:tcPr>
            <w:tcW w:w="1406" w:type="dxa"/>
            <w:vAlign w:val="center"/>
          </w:tcPr>
          <w:p w14:paraId="2CC2537D">
            <w:pPr>
              <w:spacing w:line="276" w:lineRule="auto"/>
              <w:jc w:val="center"/>
              <w:rPr>
                <w:rFonts w:ascii="宋体" w:hAnsi="宋体" w:cs="宋体"/>
                <w:kern w:val="0"/>
                <w:szCs w:val="21"/>
                <w:highlight w:val="none"/>
              </w:rPr>
            </w:pPr>
          </w:p>
        </w:tc>
        <w:tc>
          <w:tcPr>
            <w:tcW w:w="977" w:type="dxa"/>
            <w:vAlign w:val="center"/>
          </w:tcPr>
          <w:p w14:paraId="3609BAC0">
            <w:pPr>
              <w:spacing w:line="276" w:lineRule="auto"/>
              <w:jc w:val="center"/>
              <w:rPr>
                <w:rFonts w:ascii="宋体" w:hAnsi="宋体" w:cs="宋体"/>
                <w:kern w:val="0"/>
                <w:szCs w:val="21"/>
                <w:highlight w:val="none"/>
              </w:rPr>
            </w:pPr>
          </w:p>
        </w:tc>
      </w:tr>
      <w:tr w14:paraId="4C9A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09B45550">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5374" w:type="dxa"/>
            <w:vAlign w:val="center"/>
          </w:tcPr>
          <w:p w14:paraId="6639A4CB">
            <w:pPr>
              <w:spacing w:line="320" w:lineRule="exact"/>
              <w:jc w:val="center"/>
              <w:rPr>
                <w:rFonts w:ascii="宋体" w:hAnsi="宋体" w:cs="宋体"/>
                <w:highlight w:val="none"/>
              </w:rPr>
            </w:pPr>
          </w:p>
        </w:tc>
        <w:tc>
          <w:tcPr>
            <w:tcW w:w="1364" w:type="dxa"/>
            <w:vAlign w:val="center"/>
          </w:tcPr>
          <w:p w14:paraId="4C73EB91">
            <w:pPr>
              <w:spacing w:line="276" w:lineRule="auto"/>
              <w:jc w:val="center"/>
              <w:rPr>
                <w:rFonts w:ascii="宋体" w:hAnsi="宋体" w:cs="宋体"/>
                <w:kern w:val="0"/>
                <w:szCs w:val="21"/>
                <w:highlight w:val="none"/>
              </w:rPr>
            </w:pPr>
          </w:p>
        </w:tc>
        <w:tc>
          <w:tcPr>
            <w:tcW w:w="1406" w:type="dxa"/>
            <w:vAlign w:val="center"/>
          </w:tcPr>
          <w:p w14:paraId="16210221">
            <w:pPr>
              <w:spacing w:line="276" w:lineRule="auto"/>
              <w:jc w:val="center"/>
              <w:rPr>
                <w:rFonts w:ascii="宋体" w:hAnsi="宋体" w:cs="宋体"/>
                <w:kern w:val="0"/>
                <w:szCs w:val="21"/>
                <w:highlight w:val="none"/>
              </w:rPr>
            </w:pPr>
          </w:p>
        </w:tc>
        <w:tc>
          <w:tcPr>
            <w:tcW w:w="977" w:type="dxa"/>
            <w:vAlign w:val="center"/>
          </w:tcPr>
          <w:p w14:paraId="0B5B6769">
            <w:pPr>
              <w:spacing w:line="276" w:lineRule="auto"/>
              <w:jc w:val="center"/>
              <w:rPr>
                <w:rFonts w:ascii="宋体" w:hAnsi="宋体" w:cs="宋体"/>
                <w:kern w:val="0"/>
                <w:szCs w:val="21"/>
                <w:highlight w:val="none"/>
              </w:rPr>
            </w:pPr>
          </w:p>
        </w:tc>
      </w:tr>
    </w:tbl>
    <w:p w14:paraId="6BFE34B7">
      <w:pPr>
        <w:snapToGrid w:val="0"/>
        <w:spacing w:line="360" w:lineRule="auto"/>
        <w:ind w:firstLine="576"/>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hint="eastAsia" w:ascii="仿宋_GB2312" w:hAnsi="仿宋" w:eastAsia="仿宋_GB2312" w:cs="仿宋_GB2312"/>
          <w:kern w:val="0"/>
          <w:sz w:val="24"/>
          <w:highlight w:val="none"/>
        </w:rPr>
        <w:t xml:space="preserve">                  </w:t>
      </w:r>
    </w:p>
    <w:p w14:paraId="1239466C">
      <w:pPr>
        <w:snapToGrid w:val="0"/>
        <w:spacing w:line="360" w:lineRule="auto"/>
        <w:ind w:firstLine="576"/>
        <w:jc w:val="center"/>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rPr>
        <w:t xml:space="preserve">                   </w:t>
      </w:r>
      <w:r>
        <w:rPr>
          <w:rFonts w:ascii="仿宋_GB2312" w:hAnsi="仿宋" w:eastAsia="仿宋_GB2312" w:cs="仿宋_GB2312"/>
          <w:kern w:val="0"/>
          <w:sz w:val="24"/>
          <w:highlight w:val="none"/>
          <w:lang w:val="zh-CN"/>
        </w:rPr>
        <w:t xml:space="preserve">投标人名称(电子签名)：                              </w:t>
      </w:r>
    </w:p>
    <w:p w14:paraId="3A4F4D1D">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14:paraId="0F4E2E00">
      <w:pPr>
        <w:jc w:val="center"/>
        <w:rPr>
          <w:rFonts w:ascii="仿宋_GB2312" w:hAnsi="仿宋" w:eastAsia="仿宋_GB2312" w:cs="仿宋_GB2312"/>
          <w:b/>
          <w:kern w:val="0"/>
          <w:sz w:val="32"/>
          <w:szCs w:val="32"/>
          <w:highlight w:val="none"/>
        </w:rPr>
      </w:pPr>
    </w:p>
    <w:p w14:paraId="45476F05">
      <w:pPr>
        <w:jc w:val="center"/>
        <w:rPr>
          <w:rFonts w:ascii="仿宋_GB2312" w:hAnsi="仿宋" w:eastAsia="仿宋_GB2312" w:cs="仿宋_GB2312"/>
          <w:b/>
          <w:kern w:val="0"/>
          <w:sz w:val="32"/>
          <w:szCs w:val="32"/>
          <w:highlight w:val="none"/>
        </w:rPr>
      </w:pPr>
    </w:p>
    <w:p w14:paraId="607AF56C">
      <w:pPr>
        <w:jc w:val="center"/>
        <w:rPr>
          <w:rFonts w:ascii="仿宋_GB2312" w:hAnsi="仿宋" w:eastAsia="仿宋_GB2312" w:cs="仿宋_GB2312"/>
          <w:b/>
          <w:kern w:val="0"/>
          <w:sz w:val="32"/>
          <w:szCs w:val="32"/>
          <w:highlight w:val="none"/>
        </w:rPr>
      </w:pPr>
    </w:p>
    <w:p w14:paraId="68260B92">
      <w:pPr>
        <w:jc w:val="center"/>
        <w:rPr>
          <w:rFonts w:ascii="仿宋_GB2312" w:hAnsi="仿宋" w:eastAsia="仿宋_GB2312" w:cs="仿宋_GB2312"/>
          <w:b/>
          <w:kern w:val="0"/>
          <w:sz w:val="32"/>
          <w:szCs w:val="32"/>
          <w:highlight w:val="none"/>
        </w:rPr>
      </w:pPr>
    </w:p>
    <w:p w14:paraId="1696C9FE">
      <w:pPr>
        <w:jc w:val="center"/>
        <w:rPr>
          <w:rFonts w:ascii="仿宋_GB2312" w:hAnsi="仿宋" w:eastAsia="仿宋_GB2312" w:cs="仿宋_GB2312"/>
          <w:b/>
          <w:kern w:val="0"/>
          <w:sz w:val="32"/>
          <w:szCs w:val="32"/>
          <w:highlight w:val="none"/>
        </w:rPr>
      </w:pPr>
    </w:p>
    <w:p w14:paraId="31CFC29B">
      <w:pPr>
        <w:jc w:val="center"/>
        <w:rPr>
          <w:rFonts w:ascii="仿宋_GB2312" w:hAnsi="仿宋" w:eastAsia="仿宋_GB2312" w:cs="仿宋_GB2312"/>
          <w:b/>
          <w:kern w:val="0"/>
          <w:sz w:val="32"/>
          <w:szCs w:val="32"/>
          <w:highlight w:val="none"/>
        </w:rPr>
      </w:pPr>
    </w:p>
    <w:p w14:paraId="0A698A08">
      <w:pPr>
        <w:jc w:val="center"/>
        <w:rPr>
          <w:rFonts w:ascii="仿宋_GB2312" w:hAnsi="仿宋" w:eastAsia="仿宋_GB2312" w:cs="仿宋_GB2312"/>
          <w:b/>
          <w:kern w:val="0"/>
          <w:sz w:val="32"/>
          <w:szCs w:val="32"/>
          <w:highlight w:val="none"/>
        </w:rPr>
      </w:pPr>
    </w:p>
    <w:p w14:paraId="0DE10098">
      <w:pPr>
        <w:jc w:val="center"/>
        <w:rPr>
          <w:rFonts w:ascii="仿宋_GB2312" w:hAnsi="仿宋" w:eastAsia="仿宋_GB2312" w:cs="仿宋_GB2312"/>
          <w:b/>
          <w:kern w:val="0"/>
          <w:sz w:val="32"/>
          <w:szCs w:val="32"/>
          <w:highlight w:val="none"/>
        </w:rPr>
      </w:pPr>
    </w:p>
    <w:p w14:paraId="0BE076BA">
      <w:pPr>
        <w:jc w:val="center"/>
        <w:rPr>
          <w:rFonts w:ascii="仿宋_GB2312" w:hAnsi="仿宋" w:eastAsia="仿宋_GB2312" w:cs="仿宋_GB2312"/>
          <w:b/>
          <w:kern w:val="0"/>
          <w:sz w:val="32"/>
          <w:szCs w:val="32"/>
          <w:highlight w:val="none"/>
        </w:rPr>
      </w:pPr>
    </w:p>
    <w:p w14:paraId="3D377731">
      <w:pPr>
        <w:jc w:val="center"/>
        <w:rPr>
          <w:rFonts w:ascii="仿宋_GB2312" w:hAnsi="仿宋" w:eastAsia="仿宋_GB2312" w:cs="仿宋_GB2312"/>
          <w:b/>
          <w:kern w:val="0"/>
          <w:sz w:val="32"/>
          <w:szCs w:val="32"/>
          <w:highlight w:val="none"/>
        </w:rPr>
      </w:pPr>
    </w:p>
    <w:p w14:paraId="13E4606E">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3B541655">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6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E98177">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14:paraId="501869C0">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14:paraId="539DDB71">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14:paraId="69F85F15">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14:paraId="5105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389865">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14:paraId="4A3B2698">
            <w:pPr>
              <w:jc w:val="center"/>
              <w:rPr>
                <w:rFonts w:ascii="仿宋_GB2312" w:hAnsi="仿宋" w:eastAsia="仿宋_GB2312" w:cs="仿宋_GB2312"/>
                <w:b/>
                <w:kern w:val="0"/>
                <w:sz w:val="32"/>
                <w:szCs w:val="32"/>
                <w:highlight w:val="none"/>
              </w:rPr>
            </w:pPr>
          </w:p>
        </w:tc>
        <w:tc>
          <w:tcPr>
            <w:tcW w:w="3546" w:type="dxa"/>
          </w:tcPr>
          <w:p w14:paraId="5A446F22">
            <w:pPr>
              <w:jc w:val="center"/>
              <w:rPr>
                <w:rFonts w:ascii="仿宋_GB2312" w:hAnsi="仿宋" w:eastAsia="仿宋_GB2312" w:cs="仿宋_GB2312"/>
                <w:b/>
                <w:kern w:val="0"/>
                <w:sz w:val="32"/>
                <w:szCs w:val="32"/>
                <w:highlight w:val="none"/>
              </w:rPr>
            </w:pPr>
          </w:p>
        </w:tc>
        <w:tc>
          <w:tcPr>
            <w:tcW w:w="1276" w:type="dxa"/>
          </w:tcPr>
          <w:p w14:paraId="0E6843FF">
            <w:pPr>
              <w:jc w:val="center"/>
              <w:rPr>
                <w:rFonts w:ascii="仿宋_GB2312" w:hAnsi="仿宋" w:eastAsia="仿宋_GB2312" w:cs="仿宋_GB2312"/>
                <w:b/>
                <w:kern w:val="0"/>
                <w:sz w:val="32"/>
                <w:szCs w:val="32"/>
                <w:highlight w:val="none"/>
              </w:rPr>
            </w:pPr>
          </w:p>
        </w:tc>
      </w:tr>
      <w:tr w14:paraId="1962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06F18">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14:paraId="32E2DA50">
            <w:pPr>
              <w:jc w:val="center"/>
              <w:rPr>
                <w:rFonts w:ascii="仿宋_GB2312" w:hAnsi="仿宋" w:eastAsia="仿宋_GB2312" w:cs="仿宋_GB2312"/>
                <w:b/>
                <w:kern w:val="0"/>
                <w:sz w:val="32"/>
                <w:szCs w:val="32"/>
                <w:highlight w:val="none"/>
              </w:rPr>
            </w:pPr>
          </w:p>
        </w:tc>
        <w:tc>
          <w:tcPr>
            <w:tcW w:w="3546" w:type="dxa"/>
          </w:tcPr>
          <w:p w14:paraId="43DE0CCC">
            <w:pPr>
              <w:jc w:val="center"/>
              <w:rPr>
                <w:rFonts w:ascii="仿宋_GB2312" w:hAnsi="仿宋" w:eastAsia="仿宋_GB2312" w:cs="仿宋_GB2312"/>
                <w:b/>
                <w:kern w:val="0"/>
                <w:sz w:val="32"/>
                <w:szCs w:val="32"/>
                <w:highlight w:val="none"/>
              </w:rPr>
            </w:pPr>
          </w:p>
        </w:tc>
        <w:tc>
          <w:tcPr>
            <w:tcW w:w="1276" w:type="dxa"/>
          </w:tcPr>
          <w:p w14:paraId="389DD0DE">
            <w:pPr>
              <w:jc w:val="center"/>
              <w:rPr>
                <w:rFonts w:ascii="仿宋_GB2312" w:hAnsi="仿宋" w:eastAsia="仿宋_GB2312" w:cs="仿宋_GB2312"/>
                <w:b/>
                <w:kern w:val="0"/>
                <w:sz w:val="32"/>
                <w:szCs w:val="32"/>
                <w:highlight w:val="none"/>
              </w:rPr>
            </w:pPr>
          </w:p>
        </w:tc>
      </w:tr>
      <w:tr w14:paraId="0FDE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5D2AA7">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14:paraId="6F3A4379">
            <w:pPr>
              <w:jc w:val="center"/>
              <w:rPr>
                <w:rFonts w:ascii="仿宋_GB2312" w:hAnsi="仿宋" w:eastAsia="仿宋_GB2312" w:cs="仿宋_GB2312"/>
                <w:b/>
                <w:kern w:val="0"/>
                <w:sz w:val="32"/>
                <w:szCs w:val="32"/>
                <w:highlight w:val="none"/>
              </w:rPr>
            </w:pPr>
          </w:p>
        </w:tc>
        <w:tc>
          <w:tcPr>
            <w:tcW w:w="3546" w:type="dxa"/>
          </w:tcPr>
          <w:p w14:paraId="293B6E12">
            <w:pPr>
              <w:jc w:val="center"/>
              <w:rPr>
                <w:rFonts w:ascii="仿宋_GB2312" w:hAnsi="仿宋" w:eastAsia="仿宋_GB2312" w:cs="仿宋_GB2312"/>
                <w:b/>
                <w:kern w:val="0"/>
                <w:sz w:val="32"/>
                <w:szCs w:val="32"/>
                <w:highlight w:val="none"/>
              </w:rPr>
            </w:pPr>
          </w:p>
        </w:tc>
        <w:tc>
          <w:tcPr>
            <w:tcW w:w="1276" w:type="dxa"/>
          </w:tcPr>
          <w:p w14:paraId="67FA7EC8">
            <w:pPr>
              <w:jc w:val="center"/>
              <w:rPr>
                <w:rFonts w:ascii="仿宋_GB2312" w:hAnsi="仿宋" w:eastAsia="仿宋_GB2312" w:cs="仿宋_GB2312"/>
                <w:b/>
                <w:kern w:val="0"/>
                <w:sz w:val="32"/>
                <w:szCs w:val="32"/>
                <w:highlight w:val="none"/>
              </w:rPr>
            </w:pPr>
          </w:p>
        </w:tc>
      </w:tr>
    </w:tbl>
    <w:p w14:paraId="69F1AD48">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14:paraId="779185C2">
      <w:pPr>
        <w:jc w:val="center"/>
        <w:rPr>
          <w:rFonts w:ascii="仿宋_GB2312" w:hAnsi="仿宋" w:eastAsia="仿宋_GB2312" w:cs="仿宋_GB2312"/>
          <w:b/>
          <w:kern w:val="0"/>
          <w:sz w:val="32"/>
          <w:szCs w:val="32"/>
          <w:highlight w:val="none"/>
        </w:rPr>
      </w:pPr>
    </w:p>
    <w:p w14:paraId="24C5652E">
      <w:pPr>
        <w:jc w:val="center"/>
        <w:rPr>
          <w:rFonts w:ascii="仿宋_GB2312" w:hAnsi="仿宋" w:eastAsia="仿宋_GB2312" w:cs="仿宋_GB2312"/>
          <w:b/>
          <w:kern w:val="0"/>
          <w:sz w:val="32"/>
          <w:szCs w:val="32"/>
          <w:highlight w:val="none"/>
        </w:rPr>
      </w:pPr>
    </w:p>
    <w:p w14:paraId="43C7595F">
      <w:pPr>
        <w:jc w:val="center"/>
        <w:rPr>
          <w:rFonts w:ascii="仿宋_GB2312" w:hAnsi="仿宋" w:eastAsia="仿宋_GB2312" w:cs="仿宋_GB2312"/>
          <w:b/>
          <w:kern w:val="0"/>
          <w:sz w:val="32"/>
          <w:szCs w:val="32"/>
          <w:highlight w:val="none"/>
        </w:rPr>
      </w:pPr>
    </w:p>
    <w:p w14:paraId="51BC6C2D">
      <w:pPr>
        <w:jc w:val="center"/>
        <w:rPr>
          <w:rFonts w:ascii="仿宋_GB2312" w:hAnsi="仿宋" w:eastAsia="仿宋_GB2312" w:cs="仿宋_GB2312"/>
          <w:b/>
          <w:kern w:val="0"/>
          <w:sz w:val="32"/>
          <w:szCs w:val="32"/>
          <w:highlight w:val="none"/>
        </w:rPr>
      </w:pPr>
    </w:p>
    <w:p w14:paraId="448ECBF2">
      <w:pPr>
        <w:jc w:val="center"/>
        <w:rPr>
          <w:rFonts w:ascii="仿宋_GB2312" w:hAnsi="仿宋" w:eastAsia="仿宋_GB2312" w:cs="仿宋_GB2312"/>
          <w:b/>
          <w:kern w:val="0"/>
          <w:sz w:val="32"/>
          <w:szCs w:val="32"/>
          <w:highlight w:val="none"/>
        </w:rPr>
      </w:pPr>
    </w:p>
    <w:p w14:paraId="3532D556">
      <w:pPr>
        <w:jc w:val="center"/>
        <w:rPr>
          <w:rFonts w:ascii="仿宋_GB2312" w:hAnsi="仿宋" w:eastAsia="仿宋_GB2312" w:cs="仿宋_GB2312"/>
          <w:b/>
          <w:kern w:val="0"/>
          <w:sz w:val="32"/>
          <w:szCs w:val="32"/>
          <w:highlight w:val="none"/>
        </w:rPr>
      </w:pPr>
    </w:p>
    <w:p w14:paraId="7A2F1696">
      <w:pPr>
        <w:jc w:val="center"/>
        <w:rPr>
          <w:rFonts w:ascii="仿宋_GB2312" w:hAnsi="仿宋" w:eastAsia="仿宋_GB2312" w:cs="仿宋_GB2312"/>
          <w:b/>
          <w:kern w:val="0"/>
          <w:sz w:val="32"/>
          <w:szCs w:val="32"/>
          <w:highlight w:val="none"/>
        </w:rPr>
      </w:pPr>
    </w:p>
    <w:p w14:paraId="7B826A3B">
      <w:pPr>
        <w:jc w:val="center"/>
        <w:rPr>
          <w:rFonts w:ascii="仿宋_GB2312" w:hAnsi="仿宋" w:eastAsia="仿宋_GB2312" w:cs="仿宋_GB2312"/>
          <w:b/>
          <w:kern w:val="0"/>
          <w:sz w:val="32"/>
          <w:szCs w:val="32"/>
          <w:highlight w:val="none"/>
        </w:rPr>
      </w:pPr>
    </w:p>
    <w:p w14:paraId="55324F72">
      <w:pPr>
        <w:jc w:val="center"/>
        <w:rPr>
          <w:rFonts w:ascii="仿宋_GB2312" w:hAnsi="仿宋" w:eastAsia="仿宋_GB2312" w:cs="仿宋_GB2312"/>
          <w:b/>
          <w:kern w:val="0"/>
          <w:sz w:val="32"/>
          <w:szCs w:val="32"/>
          <w:highlight w:val="none"/>
        </w:rPr>
      </w:pPr>
    </w:p>
    <w:p w14:paraId="061EA58E">
      <w:pPr>
        <w:jc w:val="center"/>
        <w:rPr>
          <w:rFonts w:ascii="仿宋_GB2312" w:hAnsi="仿宋" w:eastAsia="仿宋_GB2312" w:cs="仿宋_GB2312"/>
          <w:b/>
          <w:kern w:val="0"/>
          <w:sz w:val="32"/>
          <w:szCs w:val="32"/>
          <w:highlight w:val="none"/>
        </w:rPr>
      </w:pPr>
    </w:p>
    <w:p w14:paraId="60C1E398">
      <w:pPr>
        <w:jc w:val="center"/>
        <w:rPr>
          <w:rFonts w:ascii="仿宋_GB2312" w:hAnsi="仿宋" w:eastAsia="仿宋_GB2312" w:cs="仿宋_GB2312"/>
          <w:b/>
          <w:kern w:val="0"/>
          <w:sz w:val="32"/>
          <w:szCs w:val="32"/>
          <w:highlight w:val="none"/>
        </w:rPr>
      </w:pPr>
    </w:p>
    <w:p w14:paraId="0945221A">
      <w:pPr>
        <w:jc w:val="center"/>
        <w:rPr>
          <w:rFonts w:ascii="仿宋_GB2312" w:hAnsi="仿宋" w:eastAsia="仿宋_GB2312" w:cs="仿宋_GB2312"/>
          <w:b/>
          <w:kern w:val="0"/>
          <w:sz w:val="32"/>
          <w:szCs w:val="32"/>
          <w:highlight w:val="none"/>
        </w:rPr>
      </w:pPr>
    </w:p>
    <w:p w14:paraId="3C39F7CB">
      <w:pPr>
        <w:ind w:firstLine="2891" w:firstLineChars="900"/>
        <w:rPr>
          <w:rFonts w:ascii="仿宋_GB2312" w:hAnsi="仿宋" w:eastAsia="仿宋_GB2312"/>
          <w:b/>
          <w:bCs/>
          <w:sz w:val="32"/>
          <w:szCs w:val="32"/>
          <w:highlight w:val="none"/>
        </w:rPr>
      </w:pPr>
    </w:p>
    <w:p w14:paraId="16E3F101">
      <w:pPr>
        <w:ind w:firstLine="2891" w:firstLineChars="900"/>
        <w:rPr>
          <w:rFonts w:ascii="仿宋_GB2312" w:hAnsi="仿宋" w:eastAsia="仿宋_GB2312"/>
          <w:b/>
          <w:bCs/>
          <w:sz w:val="32"/>
          <w:szCs w:val="32"/>
          <w:highlight w:val="none"/>
        </w:rPr>
      </w:pPr>
    </w:p>
    <w:p w14:paraId="41A16710">
      <w:pPr>
        <w:ind w:firstLine="2891" w:firstLineChars="900"/>
        <w:rPr>
          <w:rFonts w:ascii="仿宋_GB2312" w:hAnsi="仿宋" w:eastAsia="仿宋_GB2312"/>
          <w:b/>
          <w:bCs/>
          <w:sz w:val="32"/>
          <w:szCs w:val="32"/>
          <w:highlight w:val="none"/>
        </w:rPr>
      </w:pPr>
    </w:p>
    <w:p w14:paraId="67FBB763">
      <w:pPr>
        <w:ind w:firstLine="2891" w:firstLineChars="900"/>
        <w:rPr>
          <w:rFonts w:ascii="仿宋_GB2312" w:hAnsi="仿宋" w:eastAsia="仿宋_GB2312"/>
          <w:b/>
          <w:bCs/>
          <w:sz w:val="32"/>
          <w:szCs w:val="32"/>
          <w:highlight w:val="none"/>
        </w:rPr>
      </w:pPr>
    </w:p>
    <w:p w14:paraId="3EB7445B">
      <w:pPr>
        <w:ind w:firstLine="2891" w:firstLineChars="900"/>
        <w:rPr>
          <w:rFonts w:ascii="仿宋_GB2312" w:hAnsi="仿宋" w:eastAsia="仿宋_GB2312"/>
          <w:b/>
          <w:bCs/>
          <w:sz w:val="32"/>
          <w:szCs w:val="32"/>
          <w:highlight w:val="none"/>
        </w:rPr>
      </w:pPr>
    </w:p>
    <w:p w14:paraId="17C62669">
      <w:pPr>
        <w:ind w:firstLine="2891" w:firstLineChars="900"/>
        <w:rPr>
          <w:rFonts w:ascii="仿宋_GB2312" w:hAnsi="仿宋" w:eastAsia="仿宋_GB2312"/>
          <w:b/>
          <w:bCs/>
          <w:sz w:val="32"/>
          <w:szCs w:val="32"/>
          <w:highlight w:val="none"/>
        </w:rPr>
      </w:pPr>
    </w:p>
    <w:p w14:paraId="27BC4B55">
      <w:pPr>
        <w:ind w:firstLine="2891" w:firstLineChars="900"/>
        <w:rPr>
          <w:rFonts w:ascii="仿宋_GB2312" w:hAnsi="仿宋" w:eastAsia="仿宋_GB2312" w:cs="仿宋_GB2312"/>
          <w:b/>
          <w:kern w:val="0"/>
          <w:sz w:val="32"/>
          <w:szCs w:val="32"/>
          <w:highlight w:val="none"/>
        </w:rPr>
      </w:pPr>
    </w:p>
    <w:p w14:paraId="7DA2D6C3">
      <w:pPr>
        <w:ind w:firstLine="2891" w:firstLineChars="900"/>
        <w:rPr>
          <w:rFonts w:ascii="仿宋_GB2312" w:hAnsi="仿宋" w:eastAsia="仿宋_GB2312" w:cs="仿宋_GB2312"/>
          <w:b/>
          <w:kern w:val="0"/>
          <w:sz w:val="32"/>
          <w:szCs w:val="32"/>
          <w:highlight w:val="none"/>
        </w:rPr>
      </w:pPr>
    </w:p>
    <w:p w14:paraId="6B1603B4">
      <w:pPr>
        <w:ind w:firstLine="2891" w:firstLineChars="900"/>
        <w:rPr>
          <w:rFonts w:ascii="仿宋_GB2312" w:hAnsi="仿宋" w:eastAsia="仿宋_GB2312" w:cs="仿宋_GB2312"/>
          <w:b/>
          <w:kern w:val="0"/>
          <w:sz w:val="32"/>
          <w:szCs w:val="32"/>
          <w:highlight w:val="none"/>
        </w:rPr>
      </w:pPr>
    </w:p>
    <w:p w14:paraId="4698FCD0">
      <w:pPr>
        <w:ind w:firstLine="2891" w:firstLineChars="900"/>
        <w:rPr>
          <w:rFonts w:ascii="仿宋_GB2312" w:hAnsi="仿宋" w:eastAsia="仿宋_GB2312" w:cs="仿宋_GB2312"/>
          <w:b/>
          <w:kern w:val="0"/>
          <w:sz w:val="32"/>
          <w:szCs w:val="32"/>
          <w:highlight w:val="none"/>
        </w:rPr>
      </w:pPr>
    </w:p>
    <w:p w14:paraId="76278B1B">
      <w:pPr>
        <w:ind w:firstLine="2891" w:firstLineChars="900"/>
        <w:rPr>
          <w:rFonts w:ascii="仿宋_GB2312" w:hAnsi="仿宋" w:eastAsia="仿宋_GB2312" w:cs="仿宋_GB2312"/>
          <w:b/>
          <w:kern w:val="0"/>
          <w:sz w:val="32"/>
          <w:szCs w:val="32"/>
          <w:highlight w:val="none"/>
        </w:rPr>
      </w:pPr>
    </w:p>
    <w:p w14:paraId="661078F4">
      <w:pPr>
        <w:ind w:firstLine="2891" w:firstLineChars="900"/>
        <w:rPr>
          <w:rFonts w:ascii="仿宋_GB2312" w:hAnsi="仿宋" w:eastAsia="仿宋_GB2312" w:cs="仿宋_GB2312"/>
          <w:b/>
          <w:kern w:val="0"/>
          <w:sz w:val="32"/>
          <w:szCs w:val="32"/>
          <w:highlight w:val="none"/>
        </w:rPr>
      </w:pPr>
    </w:p>
    <w:p w14:paraId="20FD0315">
      <w:pPr>
        <w:ind w:firstLine="2891" w:firstLineChars="900"/>
        <w:rPr>
          <w:rFonts w:ascii="仿宋_GB2312" w:hAnsi="仿宋" w:eastAsia="仿宋_GB2312" w:cs="仿宋_GB2312"/>
          <w:b/>
          <w:kern w:val="0"/>
          <w:sz w:val="32"/>
          <w:szCs w:val="32"/>
          <w:highlight w:val="none"/>
        </w:rPr>
      </w:pPr>
    </w:p>
    <w:p w14:paraId="256BF953">
      <w:pPr>
        <w:ind w:firstLine="2891" w:firstLineChars="900"/>
        <w:rPr>
          <w:rFonts w:ascii="仿宋_GB2312" w:hAnsi="仿宋" w:eastAsia="仿宋_GB2312" w:cs="仿宋_GB2312"/>
          <w:b/>
          <w:kern w:val="0"/>
          <w:sz w:val="32"/>
          <w:szCs w:val="32"/>
          <w:highlight w:val="none"/>
        </w:rPr>
      </w:pPr>
    </w:p>
    <w:p w14:paraId="3A489D93">
      <w:pP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14:paraId="0ED1E1A1">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14:paraId="24C98D12">
      <w:pPr>
        <w:snapToGrid w:val="0"/>
        <w:spacing w:line="360" w:lineRule="auto"/>
        <w:rPr>
          <w:rFonts w:ascii="仿宋_GB2312" w:hAnsi="仿宋" w:eastAsia="仿宋_GB2312" w:cs="仿宋_GB2312"/>
          <w:sz w:val="24"/>
          <w:highlight w:val="none"/>
        </w:rPr>
      </w:pPr>
    </w:p>
    <w:p w14:paraId="6335AC20">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1D19377F">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14:paraId="6B72BDE1">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14:paraId="2BEB4A2A">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14:paraId="7C88F69C">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14:paraId="2D69B835">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14:paraId="4BCC94B5">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14:paraId="0271BA3A">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14:paraId="6001E7B5">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14:paraId="44230424">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14:paraId="0E62AD73">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14:paraId="7AA4DC7B">
      <w:pPr>
        <w:autoSpaceDE w:val="0"/>
        <w:autoSpaceDN w:val="0"/>
        <w:spacing w:line="360" w:lineRule="auto"/>
        <w:ind w:left="2"/>
        <w:jc w:val="left"/>
        <w:rPr>
          <w:rFonts w:ascii="仿宋_GB2312" w:hAnsi="仿宋_GB2312" w:eastAsia="仿宋_GB2312" w:cs="仿宋_GB2312"/>
          <w:kern w:val="0"/>
          <w:sz w:val="24"/>
          <w:highlight w:val="none"/>
          <w:lang w:val="zh-CN"/>
        </w:rPr>
      </w:pPr>
    </w:p>
    <w:p w14:paraId="21AB545F">
      <w:pPr>
        <w:autoSpaceDE w:val="0"/>
        <w:autoSpaceDN w:val="0"/>
        <w:spacing w:line="360" w:lineRule="auto"/>
        <w:ind w:left="2"/>
        <w:jc w:val="left"/>
        <w:rPr>
          <w:rFonts w:ascii="仿宋_GB2312" w:hAnsi="仿宋_GB2312" w:eastAsia="仿宋_GB2312" w:cs="仿宋_GB2312"/>
          <w:kern w:val="0"/>
          <w:sz w:val="24"/>
          <w:highlight w:val="none"/>
          <w:lang w:val="zh-CN"/>
        </w:rPr>
      </w:pPr>
    </w:p>
    <w:p w14:paraId="44D07363">
      <w:pPr>
        <w:autoSpaceDE w:val="0"/>
        <w:autoSpaceDN w:val="0"/>
        <w:spacing w:line="360" w:lineRule="auto"/>
        <w:ind w:left="2"/>
        <w:jc w:val="left"/>
        <w:rPr>
          <w:rFonts w:ascii="仿宋_GB2312" w:hAnsi="仿宋_GB2312" w:eastAsia="仿宋_GB2312" w:cs="仿宋_GB2312"/>
          <w:kern w:val="0"/>
          <w:sz w:val="24"/>
          <w:highlight w:val="none"/>
          <w:lang w:val="zh-CN"/>
        </w:rPr>
      </w:pPr>
    </w:p>
    <w:p w14:paraId="0BE7839F">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14:paraId="4BB11865">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14:paraId="6401A5EB">
      <w:pPr>
        <w:spacing w:line="360" w:lineRule="auto"/>
        <w:jc w:val="center"/>
        <w:rPr>
          <w:rFonts w:ascii="仿宋_GB2312" w:hAnsi="仿宋" w:eastAsia="仿宋_GB2312" w:cs="仿宋_GB2312"/>
          <w:b/>
          <w:bCs/>
          <w:sz w:val="24"/>
          <w:highlight w:val="none"/>
        </w:rPr>
      </w:pPr>
    </w:p>
    <w:p w14:paraId="2E47104C">
      <w:pPr>
        <w:spacing w:line="360" w:lineRule="auto"/>
        <w:jc w:val="center"/>
        <w:rPr>
          <w:rFonts w:ascii="仿宋_GB2312" w:hAnsi="仿宋" w:eastAsia="仿宋_GB2312" w:cs="仿宋_GB2312"/>
          <w:b/>
          <w:bCs/>
          <w:sz w:val="24"/>
          <w:highlight w:val="none"/>
        </w:rPr>
        <w:sectPr>
          <w:headerReference r:id="rId15" w:type="first"/>
          <w:footerReference r:id="rId17" w:type="first"/>
          <w:headerReference r:id="rId14" w:type="default"/>
          <w:footerReference r:id="rId16" w:type="default"/>
          <w:pgSz w:w="11906" w:h="16838"/>
          <w:pgMar w:top="1361" w:right="1361" w:bottom="1361" w:left="1361" w:header="851" w:footer="992" w:gutter="0"/>
          <w:cols w:space="720" w:num="1"/>
          <w:titlePg/>
          <w:docGrid w:linePitch="312" w:charSpace="0"/>
        </w:sectPr>
      </w:pPr>
    </w:p>
    <w:p w14:paraId="77490AF9">
      <w:pPr>
        <w:spacing w:line="360" w:lineRule="auto"/>
        <w:jc w:val="center"/>
        <w:outlineLvl w:val="0"/>
        <w:rPr>
          <w:rFonts w:ascii="仿宋_GB2312" w:hAnsi="仿宋" w:eastAsia="仿宋_GB2312" w:cs="仿宋_GB2312"/>
          <w:b/>
          <w:kern w:val="0"/>
          <w:sz w:val="36"/>
          <w:szCs w:val="36"/>
          <w:highlight w:val="none"/>
        </w:rPr>
      </w:pPr>
    </w:p>
    <w:p w14:paraId="4836EAB7">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14:paraId="7DD75CD9">
      <w:pPr>
        <w:spacing w:line="360" w:lineRule="auto"/>
        <w:jc w:val="center"/>
        <w:outlineLvl w:val="0"/>
        <w:rPr>
          <w:rFonts w:ascii="仿宋_GB2312" w:hAnsi="仿宋" w:eastAsia="仿宋_GB2312" w:cs="仿宋_GB2312"/>
          <w:b/>
          <w:kern w:val="0"/>
          <w:sz w:val="36"/>
          <w:szCs w:val="36"/>
          <w:highlight w:val="none"/>
        </w:rPr>
      </w:pPr>
    </w:p>
    <w:p w14:paraId="4A11E006">
      <w:pPr>
        <w:snapToGrid w:val="0"/>
        <w:spacing w:line="360" w:lineRule="auto"/>
        <w:ind w:right="482"/>
        <w:jc w:val="center"/>
        <w:outlineLvl w:val="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一、报价文件封面</w:t>
      </w:r>
    </w:p>
    <w:p w14:paraId="2ACC354D">
      <w:pPr>
        <w:ind w:left="1800" w:leftChars="857"/>
        <w:jc w:val="right"/>
        <w:rPr>
          <w:rFonts w:ascii="宋体" w:hAnsi="宋体"/>
          <w:sz w:val="24"/>
          <w:highlight w:val="none"/>
        </w:rPr>
      </w:pPr>
    </w:p>
    <w:p w14:paraId="77258CC2">
      <w:pPr>
        <w:rPr>
          <w:rFonts w:ascii="宋体" w:hAnsi="宋体"/>
          <w:sz w:val="24"/>
          <w:highlight w:val="none"/>
        </w:rPr>
      </w:pPr>
    </w:p>
    <w:p w14:paraId="7695DABF">
      <w:pPr>
        <w:rPr>
          <w:rFonts w:ascii="宋体" w:hAnsi="宋体"/>
          <w:sz w:val="24"/>
          <w:highlight w:val="none"/>
        </w:rPr>
      </w:pPr>
    </w:p>
    <w:p w14:paraId="6DF5BD5B">
      <w:pPr>
        <w:rPr>
          <w:rFonts w:ascii="宋体" w:hAnsi="宋体"/>
          <w:sz w:val="24"/>
          <w:highlight w:val="none"/>
        </w:rPr>
      </w:pPr>
    </w:p>
    <w:p w14:paraId="076E4286">
      <w:pPr>
        <w:rPr>
          <w:rFonts w:ascii="宋体" w:hAnsi="宋体"/>
          <w:sz w:val="24"/>
          <w:highlight w:val="none"/>
        </w:rPr>
      </w:pPr>
    </w:p>
    <w:p w14:paraId="2BFAC8E7">
      <w:pPr>
        <w:rPr>
          <w:rFonts w:ascii="宋体" w:hAnsi="宋体"/>
          <w:sz w:val="24"/>
          <w:highlight w:val="none"/>
        </w:rPr>
      </w:pPr>
    </w:p>
    <w:p w14:paraId="4EF9FE90">
      <w:pPr>
        <w:snapToGrid w:val="0"/>
        <w:spacing w:line="520" w:lineRule="exact"/>
        <w:jc w:val="center"/>
        <w:rPr>
          <w:rFonts w:ascii="宋体" w:hAnsi="宋体"/>
          <w:sz w:val="24"/>
          <w:highlight w:val="none"/>
          <w:u w:val="single"/>
        </w:rPr>
      </w:pPr>
      <w:r>
        <w:rPr>
          <w:rFonts w:hint="eastAsia" w:ascii="宋体" w:hAnsi="宋体"/>
          <w:sz w:val="24"/>
          <w:highlight w:val="none"/>
        </w:rPr>
        <w:t>报价文件标项</w:t>
      </w:r>
      <w:r>
        <w:rPr>
          <w:rFonts w:hint="eastAsia" w:ascii="宋体" w:hAnsi="宋体"/>
          <w:sz w:val="24"/>
          <w:highlight w:val="none"/>
          <w:u w:val="single"/>
        </w:rPr>
        <w:t xml:space="preserve">   </w:t>
      </w:r>
    </w:p>
    <w:p w14:paraId="67A7C070">
      <w:pPr>
        <w:snapToGrid w:val="0"/>
        <w:spacing w:line="520" w:lineRule="exact"/>
        <w:ind w:firstLine="1682" w:firstLineChars="698"/>
        <w:rPr>
          <w:rFonts w:ascii="宋体" w:hAnsi="宋体"/>
          <w:b/>
          <w:sz w:val="24"/>
          <w:highlight w:val="none"/>
        </w:rPr>
      </w:pPr>
    </w:p>
    <w:p w14:paraId="298E78A2">
      <w:pPr>
        <w:snapToGrid w:val="0"/>
        <w:spacing w:line="400" w:lineRule="exact"/>
        <w:ind w:firstLine="480" w:firstLineChars="200"/>
        <w:rPr>
          <w:rFonts w:ascii="仿宋_GB2312" w:hAnsi="仿宋" w:eastAsia="仿宋_GB2312" w:cs="仿宋_GB2312"/>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项目名称：</w:t>
      </w:r>
      <w:r>
        <w:rPr>
          <w:rFonts w:hint="eastAsia" w:ascii="仿宋_GB2312" w:hAnsi="仿宋" w:eastAsia="仿宋_GB2312" w:cs="仿宋_GB2312"/>
          <w:sz w:val="24"/>
          <w:highlight w:val="none"/>
          <w:u w:val="single"/>
        </w:rPr>
        <w:t xml:space="preserve">                  </w:t>
      </w:r>
      <w:r>
        <w:rPr>
          <w:rFonts w:hint="eastAsia" w:ascii="仿宋_GB2312" w:hAnsi="仿宋" w:cs="仿宋_GB2312" w:eastAsiaTheme="minorEastAsia"/>
          <w:sz w:val="24"/>
          <w:highlight w:val="none"/>
          <w:u w:val="single"/>
        </w:rPr>
        <w:t xml:space="preserve">    </w:t>
      </w:r>
      <w:r>
        <w:rPr>
          <w:rFonts w:hint="eastAsia" w:ascii="仿宋_GB2312" w:hAnsi="仿宋" w:eastAsia="仿宋_GB2312" w:cs="仿宋_GB2312"/>
          <w:sz w:val="24"/>
          <w:highlight w:val="none"/>
          <w:u w:val="single"/>
        </w:rPr>
        <w:t xml:space="preserve">  </w:t>
      </w:r>
    </w:p>
    <w:p w14:paraId="59B6A090">
      <w:pPr>
        <w:snapToGrid w:val="0"/>
        <w:spacing w:line="600" w:lineRule="exact"/>
        <w:rPr>
          <w:rFonts w:ascii="宋体" w:hAnsi="宋体"/>
          <w:sz w:val="24"/>
          <w:highlight w:val="none"/>
        </w:rPr>
      </w:pPr>
    </w:p>
    <w:p w14:paraId="4E3A999D">
      <w:pPr>
        <w:snapToGrid w:val="0"/>
        <w:spacing w:line="400" w:lineRule="exact"/>
        <w:ind w:firstLine="480" w:firstLineChars="200"/>
        <w:rPr>
          <w:rFonts w:ascii="宋体" w:hAnsi="宋体"/>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项目编号：</w:t>
      </w:r>
      <w:r>
        <w:rPr>
          <w:rFonts w:hint="eastAsia" w:ascii="宋体" w:hAnsi="宋体"/>
          <w:sz w:val="24"/>
          <w:highlight w:val="none"/>
        </w:rPr>
        <w:t xml:space="preserve"> </w:t>
      </w:r>
      <w:r>
        <w:rPr>
          <w:rFonts w:hint="eastAsia" w:ascii="宋体" w:hAnsi="宋体"/>
          <w:sz w:val="24"/>
          <w:highlight w:val="none"/>
          <w:u w:val="single"/>
        </w:rPr>
        <w:t xml:space="preserve">                       </w:t>
      </w:r>
    </w:p>
    <w:p w14:paraId="39240C0E">
      <w:pPr>
        <w:snapToGrid w:val="0"/>
        <w:spacing w:line="600" w:lineRule="exact"/>
        <w:rPr>
          <w:rFonts w:ascii="宋体" w:hAnsi="宋体"/>
          <w:sz w:val="24"/>
          <w:highlight w:val="none"/>
        </w:rPr>
      </w:pPr>
    </w:p>
    <w:p w14:paraId="36EF3DC4">
      <w:pPr>
        <w:snapToGrid w:val="0"/>
        <w:spacing w:line="600" w:lineRule="exact"/>
        <w:rPr>
          <w:rFonts w:ascii="仿宋_GB2312" w:hAnsi="仿宋" w:eastAsia="仿宋_GB2312" w:cs="仿宋_GB2312"/>
          <w:sz w:val="24"/>
          <w:highlight w:val="none"/>
          <w:u w:val="single"/>
        </w:rPr>
      </w:pPr>
      <w:r>
        <w:rPr>
          <w:rFonts w:hint="eastAsia" w:ascii="宋体" w:hAnsi="宋体"/>
          <w:sz w:val="24"/>
          <w:highlight w:val="none"/>
        </w:rPr>
        <w:t xml:space="preserve">         </w:t>
      </w:r>
      <w:r>
        <w:rPr>
          <w:rFonts w:hint="eastAsia" w:ascii="仿宋_GB2312" w:hAnsi="仿宋" w:eastAsia="仿宋_GB2312" w:cs="仿宋_GB2312"/>
          <w:sz w:val="24"/>
          <w:highlight w:val="none"/>
        </w:rPr>
        <w:t>供应商：</w:t>
      </w:r>
      <w:r>
        <w:rPr>
          <w:rFonts w:hint="eastAsia" w:ascii="仿宋_GB2312" w:hAnsi="仿宋" w:eastAsia="仿宋_GB2312" w:cs="仿宋_GB2312"/>
          <w:sz w:val="24"/>
          <w:highlight w:val="none"/>
          <w:u w:val="single"/>
        </w:rPr>
        <w:t xml:space="preserve">                       </w:t>
      </w:r>
      <w:r>
        <w:rPr>
          <w:rFonts w:ascii="仿宋_GB2312" w:hAnsi="仿宋" w:eastAsia="仿宋_GB2312" w:cs="仿宋_GB2312"/>
          <w:sz w:val="24"/>
          <w:highlight w:val="none"/>
          <w:u w:val="single"/>
        </w:rPr>
        <w:t>(电子签名)</w:t>
      </w:r>
    </w:p>
    <w:p w14:paraId="13216963">
      <w:pPr>
        <w:snapToGrid w:val="0"/>
        <w:spacing w:line="600" w:lineRule="exact"/>
        <w:rPr>
          <w:rFonts w:ascii="宋体" w:hAnsi="宋体"/>
          <w:sz w:val="24"/>
          <w:highlight w:val="none"/>
        </w:rPr>
      </w:pPr>
    </w:p>
    <w:p w14:paraId="03D4C4FF">
      <w:pPr>
        <w:snapToGrid w:val="0"/>
        <w:spacing w:line="600" w:lineRule="exact"/>
        <w:rPr>
          <w:rFonts w:ascii="仿宋_GB2312" w:hAnsi="仿宋" w:eastAsia="仿宋_GB2312" w:cs="仿宋_GB2312"/>
          <w:sz w:val="24"/>
          <w:highlight w:val="none"/>
        </w:rPr>
      </w:pPr>
      <w:r>
        <w:rPr>
          <w:rFonts w:hint="eastAsia" w:ascii="宋体" w:hAnsi="宋体"/>
          <w:sz w:val="24"/>
          <w:highlight w:val="none"/>
        </w:rPr>
        <w:t xml:space="preserve">         </w:t>
      </w:r>
      <w:r>
        <w:rPr>
          <w:rFonts w:hint="eastAsia" w:ascii="仿宋_GB2312" w:hAnsi="仿宋" w:eastAsia="仿宋_GB2312" w:cs="仿宋_GB2312"/>
          <w:sz w:val="24"/>
          <w:highlight w:val="none"/>
        </w:rPr>
        <w:t>日期：</w:t>
      </w:r>
      <w:r>
        <w:rPr>
          <w:rFonts w:hint="eastAsia" w:ascii="宋体" w:hAnsi="宋体"/>
          <w:sz w:val="24"/>
          <w:highlight w:val="none"/>
        </w:rPr>
        <w:t xml:space="preserve">   </w:t>
      </w:r>
      <w:r>
        <w:rPr>
          <w:rFonts w:hint="eastAsia" w:ascii="仿宋_GB2312" w:hAnsi="仿宋" w:eastAsia="仿宋_GB2312" w:cs="仿宋_GB2312"/>
          <w:sz w:val="24"/>
          <w:highlight w:val="none"/>
        </w:rPr>
        <w:t xml:space="preserve"> 年   月 日</w:t>
      </w:r>
    </w:p>
    <w:p w14:paraId="14962FCC">
      <w:pPr>
        <w:snapToGrid w:val="0"/>
        <w:spacing w:line="520" w:lineRule="exact"/>
        <w:rPr>
          <w:rFonts w:ascii="宋体" w:hAnsi="宋体"/>
          <w:sz w:val="24"/>
          <w:highlight w:val="none"/>
        </w:rPr>
      </w:pPr>
    </w:p>
    <w:p w14:paraId="60B471AF">
      <w:pPr>
        <w:pStyle w:val="60"/>
        <w:rPr>
          <w:highlight w:val="none"/>
        </w:rPr>
      </w:pPr>
    </w:p>
    <w:p w14:paraId="057A38D8">
      <w:pPr>
        <w:snapToGrid w:val="0"/>
        <w:spacing w:line="360" w:lineRule="auto"/>
        <w:ind w:right="480"/>
        <w:jc w:val="center"/>
        <w:rPr>
          <w:rFonts w:ascii="仿宋_GB2312" w:hAnsi="仿宋" w:eastAsia="仿宋_GB2312" w:cs="仿宋_GB2312"/>
          <w:b/>
          <w:kern w:val="0"/>
          <w:sz w:val="32"/>
          <w:szCs w:val="32"/>
          <w:highlight w:val="none"/>
        </w:rPr>
      </w:pPr>
    </w:p>
    <w:p w14:paraId="3CE36A05">
      <w:pPr>
        <w:snapToGrid w:val="0"/>
        <w:spacing w:line="360" w:lineRule="auto"/>
        <w:ind w:right="480"/>
        <w:jc w:val="center"/>
        <w:rPr>
          <w:rFonts w:ascii="仿宋_GB2312" w:hAnsi="仿宋" w:eastAsia="仿宋_GB2312" w:cs="仿宋_GB2312"/>
          <w:b/>
          <w:kern w:val="0"/>
          <w:sz w:val="32"/>
          <w:szCs w:val="32"/>
          <w:highlight w:val="none"/>
        </w:rPr>
      </w:pPr>
    </w:p>
    <w:p w14:paraId="7B671A74">
      <w:pPr>
        <w:snapToGrid w:val="0"/>
        <w:spacing w:line="360" w:lineRule="auto"/>
        <w:ind w:right="480"/>
        <w:jc w:val="center"/>
        <w:rPr>
          <w:rFonts w:ascii="仿宋_GB2312" w:hAnsi="仿宋" w:eastAsia="仿宋_GB2312" w:cs="仿宋_GB2312"/>
          <w:b/>
          <w:kern w:val="0"/>
          <w:sz w:val="32"/>
          <w:szCs w:val="32"/>
          <w:highlight w:val="none"/>
        </w:rPr>
      </w:pPr>
    </w:p>
    <w:p w14:paraId="3D6ECFC6">
      <w:pPr>
        <w:snapToGrid w:val="0"/>
        <w:spacing w:line="360" w:lineRule="auto"/>
        <w:ind w:right="480"/>
        <w:jc w:val="center"/>
        <w:rPr>
          <w:rFonts w:ascii="仿宋_GB2312" w:hAnsi="仿宋" w:eastAsia="仿宋_GB2312" w:cs="仿宋_GB2312"/>
          <w:b/>
          <w:kern w:val="0"/>
          <w:sz w:val="32"/>
          <w:szCs w:val="32"/>
          <w:highlight w:val="none"/>
        </w:rPr>
      </w:pPr>
    </w:p>
    <w:p w14:paraId="5F25ADAE">
      <w:pPr>
        <w:snapToGrid w:val="0"/>
        <w:spacing w:line="360" w:lineRule="auto"/>
        <w:ind w:right="480"/>
        <w:jc w:val="center"/>
        <w:rPr>
          <w:rFonts w:ascii="仿宋_GB2312" w:hAnsi="仿宋" w:eastAsia="仿宋_GB2312" w:cs="仿宋_GB2312"/>
          <w:b/>
          <w:kern w:val="0"/>
          <w:sz w:val="32"/>
          <w:szCs w:val="32"/>
          <w:highlight w:val="none"/>
        </w:rPr>
      </w:pPr>
    </w:p>
    <w:p w14:paraId="4384C261">
      <w:pP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14:paraId="5721D8BB">
      <w:pPr>
        <w:pStyle w:val="2"/>
        <w:rPr>
          <w:highlight w:val="none"/>
        </w:rPr>
      </w:pPr>
    </w:p>
    <w:p w14:paraId="48846170">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14:paraId="199AE7EC">
      <w:pPr>
        <w:spacing w:line="360" w:lineRule="auto"/>
        <w:jc w:val="center"/>
        <w:outlineLvl w:val="0"/>
        <w:rPr>
          <w:rFonts w:ascii="仿宋_GB2312" w:hAnsi="仿宋" w:eastAsia="仿宋_GB2312" w:cs="仿宋_GB2312"/>
          <w:b/>
          <w:kern w:val="0"/>
          <w:sz w:val="36"/>
          <w:szCs w:val="36"/>
          <w:highlight w:val="none"/>
        </w:rPr>
      </w:pPr>
    </w:p>
    <w:p w14:paraId="66C0013A">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14:paraId="6EFC0C9F">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报价明细表</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………………………………………………………………（页码）</w:t>
      </w:r>
    </w:p>
    <w:p w14:paraId="567D27F2">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）中小企业声明函……</w:t>
      </w:r>
      <w:r>
        <w:rPr>
          <w:rFonts w:hint="eastAsia" w:ascii="仿宋_GB2312" w:hAnsi="仿宋" w:eastAsia="仿宋_GB2312" w:cs="仿宋_GB2312"/>
          <w:sz w:val="24"/>
          <w:highlight w:val="none"/>
        </w:rPr>
        <w:t>…………………………………………………………（页码）</w:t>
      </w:r>
    </w:p>
    <w:p w14:paraId="1A72563E">
      <w:pPr>
        <w:snapToGrid w:val="0"/>
        <w:spacing w:line="360" w:lineRule="auto"/>
        <w:ind w:right="480"/>
        <w:jc w:val="center"/>
        <w:rPr>
          <w:rFonts w:ascii="仿宋_GB2312" w:hAnsi="仿宋" w:eastAsia="仿宋_GB2312" w:cs="仿宋_GB2312"/>
          <w:b/>
          <w:kern w:val="0"/>
          <w:sz w:val="32"/>
          <w:szCs w:val="32"/>
          <w:highlight w:val="none"/>
        </w:rPr>
      </w:pPr>
    </w:p>
    <w:p w14:paraId="2F634E82">
      <w:pPr>
        <w:snapToGrid w:val="0"/>
        <w:spacing w:line="360" w:lineRule="auto"/>
        <w:ind w:right="480"/>
        <w:jc w:val="center"/>
        <w:rPr>
          <w:rFonts w:ascii="仿宋_GB2312" w:hAnsi="仿宋" w:eastAsia="仿宋_GB2312" w:cs="仿宋_GB2312"/>
          <w:b/>
          <w:kern w:val="0"/>
          <w:sz w:val="32"/>
          <w:szCs w:val="32"/>
          <w:highlight w:val="none"/>
        </w:rPr>
      </w:pPr>
    </w:p>
    <w:p w14:paraId="0FC79DBB">
      <w:pPr>
        <w:snapToGrid w:val="0"/>
        <w:spacing w:line="360" w:lineRule="auto"/>
        <w:ind w:right="480"/>
        <w:jc w:val="center"/>
        <w:rPr>
          <w:rFonts w:ascii="仿宋_GB2312" w:hAnsi="仿宋" w:eastAsia="仿宋_GB2312" w:cs="仿宋_GB2312"/>
          <w:b/>
          <w:kern w:val="0"/>
          <w:sz w:val="32"/>
          <w:szCs w:val="32"/>
          <w:highlight w:val="none"/>
        </w:rPr>
      </w:pPr>
    </w:p>
    <w:p w14:paraId="77FAD3DD">
      <w:pPr>
        <w:snapToGrid w:val="0"/>
        <w:spacing w:line="360" w:lineRule="auto"/>
        <w:ind w:right="480"/>
        <w:jc w:val="center"/>
        <w:rPr>
          <w:rFonts w:ascii="仿宋_GB2312" w:hAnsi="仿宋" w:eastAsia="仿宋_GB2312" w:cs="仿宋_GB2312"/>
          <w:b/>
          <w:kern w:val="0"/>
          <w:sz w:val="32"/>
          <w:szCs w:val="32"/>
          <w:highlight w:val="none"/>
        </w:rPr>
      </w:pPr>
    </w:p>
    <w:p w14:paraId="6C9EC9AE">
      <w:pPr>
        <w:snapToGrid w:val="0"/>
        <w:spacing w:line="360" w:lineRule="auto"/>
        <w:ind w:right="480"/>
        <w:jc w:val="center"/>
        <w:rPr>
          <w:rFonts w:ascii="仿宋_GB2312" w:hAnsi="仿宋" w:eastAsia="仿宋_GB2312" w:cs="仿宋_GB2312"/>
          <w:b/>
          <w:kern w:val="0"/>
          <w:sz w:val="32"/>
          <w:szCs w:val="32"/>
          <w:highlight w:val="none"/>
        </w:rPr>
      </w:pPr>
    </w:p>
    <w:p w14:paraId="22AC16EB">
      <w:pPr>
        <w:pStyle w:val="61"/>
        <w:ind w:firstLine="643"/>
        <w:rPr>
          <w:rFonts w:ascii="仿宋_GB2312" w:hAnsi="仿宋" w:eastAsia="仿宋_GB2312" w:cs="仿宋_GB2312"/>
          <w:b/>
          <w:kern w:val="0"/>
          <w:sz w:val="32"/>
          <w:szCs w:val="32"/>
          <w:highlight w:val="none"/>
        </w:rPr>
      </w:pPr>
    </w:p>
    <w:p w14:paraId="3EF7EED7">
      <w:pPr>
        <w:pStyle w:val="60"/>
        <w:rPr>
          <w:rFonts w:ascii="仿宋_GB2312" w:hAnsi="仿宋" w:eastAsia="仿宋_GB2312" w:cs="仿宋_GB2312"/>
          <w:b/>
          <w:kern w:val="0"/>
          <w:sz w:val="32"/>
          <w:szCs w:val="32"/>
          <w:highlight w:val="none"/>
        </w:rPr>
      </w:pPr>
    </w:p>
    <w:p w14:paraId="48929428">
      <w:pPr>
        <w:rPr>
          <w:rFonts w:ascii="仿宋_GB2312" w:hAnsi="仿宋" w:eastAsia="仿宋_GB2312" w:cs="仿宋_GB2312"/>
          <w:b/>
          <w:kern w:val="0"/>
          <w:sz w:val="32"/>
          <w:szCs w:val="32"/>
          <w:highlight w:val="none"/>
        </w:rPr>
      </w:pPr>
    </w:p>
    <w:p w14:paraId="3A4AAB82">
      <w:pPr>
        <w:pStyle w:val="61"/>
        <w:ind w:firstLine="643"/>
        <w:rPr>
          <w:rFonts w:ascii="仿宋_GB2312" w:hAnsi="仿宋" w:eastAsia="仿宋_GB2312" w:cs="仿宋_GB2312"/>
          <w:b/>
          <w:kern w:val="0"/>
          <w:sz w:val="32"/>
          <w:szCs w:val="32"/>
          <w:highlight w:val="none"/>
        </w:rPr>
      </w:pPr>
    </w:p>
    <w:p w14:paraId="5DA2600F">
      <w:pPr>
        <w:pStyle w:val="60"/>
        <w:rPr>
          <w:rFonts w:ascii="仿宋_GB2312" w:hAnsi="仿宋" w:eastAsia="仿宋_GB2312" w:cs="仿宋_GB2312"/>
          <w:b/>
          <w:kern w:val="0"/>
          <w:sz w:val="32"/>
          <w:szCs w:val="32"/>
          <w:highlight w:val="none"/>
        </w:rPr>
      </w:pPr>
    </w:p>
    <w:p w14:paraId="394C0461">
      <w:pPr>
        <w:rPr>
          <w:rFonts w:ascii="仿宋_GB2312" w:hAnsi="仿宋" w:eastAsia="仿宋_GB2312" w:cs="仿宋_GB2312"/>
          <w:b/>
          <w:kern w:val="0"/>
          <w:sz w:val="32"/>
          <w:szCs w:val="32"/>
          <w:highlight w:val="none"/>
        </w:rPr>
      </w:pPr>
    </w:p>
    <w:p w14:paraId="3450CA6A">
      <w:pPr>
        <w:pStyle w:val="61"/>
        <w:ind w:firstLine="643"/>
        <w:rPr>
          <w:rFonts w:ascii="仿宋_GB2312" w:hAnsi="仿宋" w:eastAsia="仿宋_GB2312" w:cs="仿宋_GB2312"/>
          <w:b/>
          <w:kern w:val="0"/>
          <w:sz w:val="32"/>
          <w:szCs w:val="32"/>
          <w:highlight w:val="none"/>
        </w:rPr>
      </w:pPr>
    </w:p>
    <w:p w14:paraId="1A7221CC">
      <w:pPr>
        <w:pStyle w:val="60"/>
        <w:rPr>
          <w:rFonts w:ascii="仿宋_GB2312" w:hAnsi="仿宋" w:eastAsia="仿宋_GB2312" w:cs="仿宋_GB2312"/>
          <w:b/>
          <w:kern w:val="0"/>
          <w:sz w:val="32"/>
          <w:szCs w:val="32"/>
          <w:highlight w:val="none"/>
        </w:rPr>
      </w:pPr>
    </w:p>
    <w:p w14:paraId="2787480F">
      <w:pPr>
        <w:rPr>
          <w:rFonts w:ascii="仿宋_GB2312" w:hAnsi="仿宋" w:eastAsia="仿宋_GB2312" w:cs="仿宋_GB2312"/>
          <w:b/>
          <w:kern w:val="0"/>
          <w:sz w:val="32"/>
          <w:szCs w:val="32"/>
          <w:highlight w:val="none"/>
        </w:rPr>
      </w:pPr>
    </w:p>
    <w:p w14:paraId="0BE41CBA">
      <w:pPr>
        <w:pStyle w:val="61"/>
        <w:ind w:firstLine="643"/>
        <w:rPr>
          <w:rFonts w:ascii="仿宋_GB2312" w:hAnsi="仿宋" w:eastAsia="仿宋_GB2312" w:cs="仿宋_GB2312"/>
          <w:b/>
          <w:kern w:val="0"/>
          <w:sz w:val="32"/>
          <w:szCs w:val="32"/>
          <w:highlight w:val="none"/>
        </w:rPr>
      </w:pPr>
    </w:p>
    <w:p w14:paraId="492EC4AA">
      <w:pPr>
        <w:pStyle w:val="60"/>
        <w:rPr>
          <w:rFonts w:ascii="仿宋_GB2312" w:hAnsi="仿宋" w:eastAsia="仿宋_GB2312" w:cs="仿宋_GB2312"/>
          <w:b/>
          <w:kern w:val="0"/>
          <w:sz w:val="32"/>
          <w:szCs w:val="32"/>
          <w:highlight w:val="none"/>
        </w:rPr>
      </w:pPr>
    </w:p>
    <w:p w14:paraId="223B9755">
      <w:pPr>
        <w:rPr>
          <w:rFonts w:ascii="仿宋_GB2312" w:hAnsi="仿宋" w:eastAsia="仿宋_GB2312" w:cs="仿宋_GB2312"/>
          <w:b/>
          <w:kern w:val="0"/>
          <w:sz w:val="32"/>
          <w:szCs w:val="32"/>
          <w:highlight w:val="none"/>
        </w:rPr>
      </w:pPr>
    </w:p>
    <w:p w14:paraId="63296F18">
      <w:pPr>
        <w:rPr>
          <w:rFonts w:ascii="仿宋_GB2312" w:hAnsi="仿宋" w:cs="仿宋_GB2312" w:eastAsiaTheme="minorEastAsia"/>
          <w:sz w:val="32"/>
          <w:szCs w:val="32"/>
          <w:highlight w:val="none"/>
        </w:rPr>
      </w:pPr>
      <w:bookmarkStart w:id="432" w:name="_Toc102563924"/>
      <w:bookmarkStart w:id="433" w:name="_Toc95296018"/>
      <w:bookmarkStart w:id="434" w:name="_Toc102563717"/>
      <w:bookmarkStart w:id="435" w:name="_Toc95232896"/>
      <w:bookmarkStart w:id="436" w:name="_Toc102563994"/>
      <w:bookmarkStart w:id="437" w:name="_Toc95296691"/>
      <w:bookmarkStart w:id="438" w:name="_Toc95295256"/>
      <w:bookmarkStart w:id="439" w:name="_Toc102564062"/>
      <w:bookmarkStart w:id="440" w:name="_Toc102565210"/>
      <w:r>
        <w:rPr>
          <w:rFonts w:hint="eastAsia" w:ascii="仿宋_GB2312" w:hAnsi="仿宋" w:cs="仿宋_GB2312" w:eastAsiaTheme="minorEastAsia"/>
          <w:sz w:val="32"/>
          <w:szCs w:val="32"/>
          <w:highlight w:val="none"/>
        </w:rPr>
        <w:br w:type="page"/>
      </w:r>
    </w:p>
    <w:p w14:paraId="4797D60B">
      <w:pPr>
        <w:pStyle w:val="700"/>
        <w:keepNext w:val="0"/>
        <w:pageBreakBefore w:val="0"/>
        <w:tabs>
          <w:tab w:val="clear" w:pos="720"/>
        </w:tabs>
        <w:snapToGrid w:val="0"/>
        <w:spacing w:before="120" w:after="120"/>
        <w:ind w:firstLine="641"/>
        <w:rPr>
          <w:rFonts w:ascii="仿宋_GB2312" w:hAnsi="仿宋" w:eastAsia="仿宋_GB2312" w:cs="仿宋_GB2312"/>
          <w:kern w:val="2"/>
          <w:sz w:val="32"/>
          <w:szCs w:val="32"/>
          <w:highlight w:val="none"/>
        </w:rPr>
      </w:pPr>
      <w:r>
        <w:rPr>
          <w:rFonts w:hint="eastAsia" w:ascii="仿宋_GB2312" w:hAnsi="仿宋" w:cs="仿宋_GB2312" w:eastAsiaTheme="minorEastAsia"/>
          <w:kern w:val="2"/>
          <w:sz w:val="32"/>
          <w:szCs w:val="32"/>
          <w:highlight w:val="none"/>
        </w:rPr>
        <w:t>一</w:t>
      </w:r>
      <w:r>
        <w:rPr>
          <w:rFonts w:hint="eastAsia" w:ascii="仿宋_GB2312" w:hAnsi="仿宋" w:eastAsia="仿宋_GB2312" w:cs="仿宋_GB2312"/>
          <w:kern w:val="2"/>
          <w:sz w:val="32"/>
          <w:szCs w:val="32"/>
          <w:highlight w:val="none"/>
        </w:rPr>
        <w:t>、开标一览表（报价表）</w:t>
      </w:r>
      <w:bookmarkEnd w:id="432"/>
      <w:bookmarkEnd w:id="433"/>
      <w:bookmarkEnd w:id="434"/>
      <w:bookmarkEnd w:id="435"/>
      <w:bookmarkEnd w:id="436"/>
      <w:bookmarkEnd w:id="437"/>
      <w:bookmarkEnd w:id="438"/>
      <w:bookmarkEnd w:id="439"/>
      <w:bookmarkEnd w:id="440"/>
    </w:p>
    <w:p w14:paraId="26FB342C">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14:paraId="0E0D3D1A">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14:paraId="2CEDBC01">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7"/>
        <w:gridCol w:w="4583"/>
        <w:gridCol w:w="893"/>
      </w:tblGrid>
      <w:tr w14:paraId="72BB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85" w:type="dxa"/>
            <w:tcBorders>
              <w:top w:val="single" w:color="auto" w:sz="4" w:space="0"/>
              <w:left w:val="single" w:color="auto" w:sz="4" w:space="0"/>
              <w:bottom w:val="single" w:color="auto" w:sz="4" w:space="0"/>
              <w:right w:val="single" w:color="auto" w:sz="4" w:space="0"/>
            </w:tcBorders>
            <w:vAlign w:val="center"/>
          </w:tcPr>
          <w:p w14:paraId="375236A0">
            <w:pPr>
              <w:snapToGrid w:val="0"/>
              <w:jc w:val="center"/>
              <w:rPr>
                <w:rFonts w:ascii="仿宋" w:hAnsi="仿宋" w:eastAsia="仿宋" w:cs="仿宋"/>
                <w:sz w:val="24"/>
                <w:highlight w:val="none"/>
              </w:rPr>
            </w:pPr>
            <w:r>
              <w:rPr>
                <w:rFonts w:hint="eastAsia" w:ascii="仿宋" w:hAnsi="仿宋" w:eastAsia="仿宋" w:cs="仿宋"/>
                <w:sz w:val="24"/>
                <w:highlight w:val="none"/>
              </w:rPr>
              <w:t>序号</w:t>
            </w:r>
          </w:p>
        </w:tc>
        <w:tc>
          <w:tcPr>
            <w:tcW w:w="2677" w:type="dxa"/>
            <w:tcBorders>
              <w:top w:val="single" w:color="auto" w:sz="4" w:space="0"/>
              <w:left w:val="single" w:color="auto" w:sz="4" w:space="0"/>
              <w:bottom w:val="single" w:color="auto" w:sz="4" w:space="0"/>
              <w:right w:val="single" w:color="auto" w:sz="4" w:space="0"/>
            </w:tcBorders>
            <w:vAlign w:val="center"/>
          </w:tcPr>
          <w:p w14:paraId="68065DCE">
            <w:pPr>
              <w:snapToGrid w:val="0"/>
              <w:jc w:val="center"/>
              <w:rPr>
                <w:rFonts w:ascii="仿宋" w:hAnsi="仿宋" w:eastAsia="仿宋" w:cs="仿宋"/>
                <w:sz w:val="24"/>
                <w:highlight w:val="none"/>
              </w:rPr>
            </w:pPr>
            <w:r>
              <w:rPr>
                <w:rFonts w:hint="eastAsia" w:ascii="仿宋" w:hAnsi="仿宋" w:eastAsia="仿宋" w:cs="仿宋"/>
                <w:sz w:val="24"/>
                <w:highlight w:val="none"/>
              </w:rPr>
              <w:t>标项名称</w:t>
            </w:r>
          </w:p>
        </w:tc>
        <w:tc>
          <w:tcPr>
            <w:tcW w:w="4583" w:type="dxa"/>
            <w:tcBorders>
              <w:top w:val="single" w:color="auto" w:sz="4" w:space="0"/>
              <w:left w:val="single" w:color="auto" w:sz="4" w:space="0"/>
              <w:bottom w:val="single" w:color="auto" w:sz="4" w:space="0"/>
              <w:right w:val="single" w:color="auto" w:sz="4" w:space="0"/>
            </w:tcBorders>
            <w:vAlign w:val="center"/>
          </w:tcPr>
          <w:p w14:paraId="5749A531">
            <w:pPr>
              <w:snapToGrid w:val="0"/>
              <w:jc w:val="center"/>
              <w:rPr>
                <w:rFonts w:ascii="仿宋" w:hAnsi="仿宋" w:eastAsia="仿宋" w:cs="仿宋"/>
                <w:sz w:val="24"/>
                <w:highlight w:val="none"/>
              </w:rPr>
            </w:pPr>
            <w:r>
              <w:rPr>
                <w:rFonts w:hint="eastAsia" w:ascii="仿宋" w:hAnsi="仿宋" w:eastAsia="仿宋" w:cs="仿宋"/>
                <w:sz w:val="24"/>
                <w:highlight w:val="none"/>
              </w:rPr>
              <w:t>投标总报价</w:t>
            </w:r>
          </w:p>
        </w:tc>
        <w:tc>
          <w:tcPr>
            <w:tcW w:w="893" w:type="dxa"/>
            <w:tcBorders>
              <w:top w:val="single" w:color="auto" w:sz="4" w:space="0"/>
              <w:left w:val="single" w:color="auto" w:sz="4" w:space="0"/>
              <w:bottom w:val="single" w:color="auto" w:sz="4" w:space="0"/>
              <w:right w:val="single" w:color="auto" w:sz="4" w:space="0"/>
            </w:tcBorders>
            <w:vAlign w:val="center"/>
          </w:tcPr>
          <w:p w14:paraId="3F531E38">
            <w:pPr>
              <w:snapToGrid w:val="0"/>
              <w:jc w:val="center"/>
              <w:rPr>
                <w:rFonts w:ascii="仿宋" w:hAnsi="仿宋" w:eastAsia="仿宋" w:cs="仿宋"/>
                <w:sz w:val="24"/>
                <w:highlight w:val="none"/>
              </w:rPr>
            </w:pPr>
            <w:r>
              <w:rPr>
                <w:rFonts w:hint="eastAsia" w:ascii="仿宋" w:hAnsi="仿宋" w:eastAsia="仿宋" w:cs="仿宋"/>
                <w:sz w:val="24"/>
                <w:highlight w:val="none"/>
              </w:rPr>
              <w:t>备注</w:t>
            </w:r>
          </w:p>
        </w:tc>
      </w:tr>
      <w:tr w14:paraId="0BCF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10CF6C18">
            <w:pPr>
              <w:snapToGrid w:val="0"/>
              <w:jc w:val="center"/>
              <w:rPr>
                <w:rFonts w:ascii="仿宋" w:hAnsi="仿宋" w:eastAsia="仿宋" w:cs="仿宋"/>
                <w:sz w:val="24"/>
                <w:highlight w:val="none"/>
              </w:rPr>
            </w:pPr>
            <w:r>
              <w:rPr>
                <w:rFonts w:hint="eastAsia" w:ascii="仿宋" w:hAnsi="仿宋" w:eastAsia="仿宋" w:cs="仿宋"/>
                <w:sz w:val="24"/>
                <w:highlight w:val="none"/>
              </w:rPr>
              <w:t>1</w:t>
            </w:r>
          </w:p>
        </w:tc>
        <w:tc>
          <w:tcPr>
            <w:tcW w:w="2677" w:type="dxa"/>
            <w:tcBorders>
              <w:top w:val="single" w:color="auto" w:sz="4" w:space="0"/>
              <w:left w:val="single" w:color="auto" w:sz="4" w:space="0"/>
              <w:bottom w:val="single" w:color="auto" w:sz="4" w:space="0"/>
              <w:right w:val="single" w:color="auto" w:sz="4" w:space="0"/>
            </w:tcBorders>
            <w:vAlign w:val="center"/>
          </w:tcPr>
          <w:p w14:paraId="00728CFE">
            <w:pPr>
              <w:snapToGrid w:val="0"/>
              <w:jc w:val="left"/>
              <w:rPr>
                <w:rFonts w:ascii="仿宋" w:hAnsi="仿宋" w:eastAsia="仿宋" w:cs="仿宋"/>
                <w:sz w:val="24"/>
                <w:highlight w:val="none"/>
              </w:rPr>
            </w:pPr>
          </w:p>
        </w:tc>
        <w:tc>
          <w:tcPr>
            <w:tcW w:w="4583" w:type="dxa"/>
            <w:tcBorders>
              <w:top w:val="single" w:color="auto" w:sz="4" w:space="0"/>
              <w:left w:val="single" w:color="auto" w:sz="4" w:space="0"/>
              <w:bottom w:val="single" w:color="auto" w:sz="4" w:space="0"/>
              <w:right w:val="single" w:color="auto" w:sz="4" w:space="0"/>
            </w:tcBorders>
            <w:vAlign w:val="center"/>
          </w:tcPr>
          <w:p w14:paraId="4597AF8F">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投标总价（大写）：</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元</w:t>
            </w:r>
          </w:p>
          <w:p w14:paraId="6736DF22">
            <w:pPr>
              <w:spacing w:line="360" w:lineRule="auto"/>
              <w:ind w:firstLine="480" w:firstLineChars="200"/>
              <w:rPr>
                <w:rFonts w:ascii="仿宋" w:hAnsi="仿宋" w:eastAsia="仿宋" w:cs="仿宋"/>
                <w:b/>
                <w:kern w:val="0"/>
                <w:sz w:val="24"/>
                <w:highlight w:val="none"/>
              </w:rPr>
            </w:pPr>
            <w:r>
              <w:rPr>
                <w:rFonts w:hint="eastAsia" w:ascii="仿宋" w:hAnsi="仿宋" w:eastAsia="仿宋" w:cs="仿宋"/>
                <w:bCs/>
                <w:sz w:val="24"/>
                <w:highlight w:val="none"/>
              </w:rPr>
              <w:t xml:space="preserve">     小写： </w:t>
            </w:r>
            <w:r>
              <w:rPr>
                <w:rFonts w:hint="eastAsia" w:ascii="仿宋" w:hAnsi="仿宋" w:eastAsia="仿宋" w:cs="仿宋"/>
                <w:sz w:val="23"/>
                <w:szCs w:val="23"/>
                <w:highlight w:val="none"/>
                <w:shd w:val="clear" w:color="auto" w:fill="FFFFFF"/>
              </w:rPr>
              <w:t>￥</w:t>
            </w:r>
            <w:r>
              <w:rPr>
                <w:rFonts w:hint="eastAsia" w:ascii="仿宋" w:hAnsi="仿宋" w:eastAsia="仿宋" w:cs="仿宋"/>
                <w:sz w:val="23"/>
                <w:szCs w:val="23"/>
                <w:highlight w:val="none"/>
                <w:u w:val="single"/>
                <w:shd w:val="clear" w:color="auto" w:fill="FFFFFF"/>
              </w:rPr>
              <w:t xml:space="preserve">               </w:t>
            </w:r>
          </w:p>
        </w:tc>
        <w:tc>
          <w:tcPr>
            <w:tcW w:w="893" w:type="dxa"/>
            <w:tcBorders>
              <w:top w:val="single" w:color="auto" w:sz="4" w:space="0"/>
              <w:left w:val="single" w:color="auto" w:sz="4" w:space="0"/>
              <w:bottom w:val="single" w:color="auto" w:sz="4" w:space="0"/>
              <w:right w:val="single" w:color="auto" w:sz="4" w:space="0"/>
            </w:tcBorders>
            <w:vAlign w:val="center"/>
          </w:tcPr>
          <w:p w14:paraId="3F1B0D05">
            <w:pPr>
              <w:snapToGrid w:val="0"/>
              <w:jc w:val="center"/>
              <w:rPr>
                <w:rFonts w:ascii="仿宋" w:hAnsi="仿宋" w:eastAsia="仿宋" w:cs="仿宋"/>
                <w:sz w:val="24"/>
                <w:highlight w:val="none"/>
              </w:rPr>
            </w:pPr>
          </w:p>
        </w:tc>
      </w:tr>
    </w:tbl>
    <w:p w14:paraId="290AC694">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14:paraId="1D70EE0A">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14:paraId="1068BA0C">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14:paraId="1CB60B9E">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14:paraId="0EE87B27">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14:paraId="07C936FA">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14:paraId="4D4EC3F3">
      <w:pPr>
        <w:pStyle w:val="70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14:paraId="61C024C8">
      <w:pPr>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br w:type="page"/>
      </w:r>
    </w:p>
    <w:p w14:paraId="234FEEE4">
      <w:pPr>
        <w:pStyle w:val="700"/>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14:paraId="4C8C5953">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14:paraId="3F4B9D58">
      <w:pPr>
        <w:pStyle w:val="700"/>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14:paraId="52E00ACA">
      <w:pPr>
        <w:spacing w:line="360" w:lineRule="auto"/>
        <w:ind w:right="420" w:firstLine="3614" w:firstLineChars="1000"/>
        <w:rPr>
          <w:rFonts w:ascii="仿宋_GB2312" w:hAnsi="仿宋" w:eastAsia="仿宋_GB2312" w:cs="仿宋_GB2312"/>
          <w:b/>
          <w:kern w:val="0"/>
          <w:sz w:val="36"/>
          <w:szCs w:val="36"/>
          <w:highlight w:val="none"/>
        </w:rPr>
      </w:pPr>
    </w:p>
    <w:p w14:paraId="780ACEB5">
      <w:pPr>
        <w:spacing w:line="360" w:lineRule="auto"/>
        <w:ind w:right="420" w:firstLine="3614" w:firstLineChars="1000"/>
        <w:rPr>
          <w:rFonts w:ascii="仿宋_GB2312" w:hAnsi="仿宋" w:eastAsia="仿宋_GB2312" w:cs="仿宋_GB2312"/>
          <w:b/>
          <w:kern w:val="0"/>
          <w:sz w:val="36"/>
          <w:szCs w:val="36"/>
          <w:highlight w:val="none"/>
        </w:rPr>
      </w:pPr>
    </w:p>
    <w:p w14:paraId="51A8E219">
      <w:pPr>
        <w:spacing w:line="360" w:lineRule="auto"/>
        <w:ind w:right="420" w:firstLine="3614" w:firstLineChars="1000"/>
        <w:rPr>
          <w:rFonts w:ascii="仿宋_GB2312" w:hAnsi="仿宋" w:eastAsia="仿宋_GB2312" w:cs="仿宋_GB2312"/>
          <w:b/>
          <w:kern w:val="0"/>
          <w:sz w:val="36"/>
          <w:szCs w:val="36"/>
          <w:highlight w:val="none"/>
        </w:rPr>
      </w:pPr>
    </w:p>
    <w:p w14:paraId="56F6CC19">
      <w:pPr>
        <w:spacing w:line="360" w:lineRule="auto"/>
        <w:ind w:right="420" w:firstLine="3614" w:firstLineChars="1000"/>
        <w:rPr>
          <w:rFonts w:ascii="仿宋_GB2312" w:hAnsi="仿宋" w:eastAsia="仿宋_GB2312" w:cs="仿宋_GB2312"/>
          <w:b/>
          <w:kern w:val="0"/>
          <w:sz w:val="36"/>
          <w:szCs w:val="36"/>
          <w:highlight w:val="none"/>
        </w:rPr>
      </w:pPr>
    </w:p>
    <w:p w14:paraId="5500ADF4">
      <w:pPr>
        <w:spacing w:line="360" w:lineRule="auto"/>
        <w:ind w:right="420" w:firstLine="3614" w:firstLineChars="1000"/>
        <w:rPr>
          <w:rFonts w:ascii="仿宋_GB2312" w:hAnsi="仿宋" w:eastAsia="仿宋_GB2312" w:cs="仿宋_GB2312"/>
          <w:b/>
          <w:kern w:val="0"/>
          <w:sz w:val="36"/>
          <w:szCs w:val="36"/>
          <w:highlight w:val="none"/>
        </w:rPr>
      </w:pPr>
    </w:p>
    <w:p w14:paraId="161E3F70">
      <w:pPr>
        <w:spacing w:line="360" w:lineRule="auto"/>
        <w:ind w:right="420" w:firstLine="3614" w:firstLineChars="1000"/>
        <w:rPr>
          <w:rFonts w:ascii="仿宋_GB2312" w:hAnsi="仿宋" w:eastAsia="仿宋_GB2312" w:cs="仿宋_GB2312"/>
          <w:b/>
          <w:kern w:val="0"/>
          <w:sz w:val="36"/>
          <w:szCs w:val="36"/>
          <w:highlight w:val="none"/>
        </w:rPr>
      </w:pPr>
    </w:p>
    <w:p w14:paraId="21745E57">
      <w:pPr>
        <w:spacing w:line="360" w:lineRule="auto"/>
        <w:ind w:right="420" w:firstLine="3614" w:firstLineChars="1000"/>
        <w:rPr>
          <w:rFonts w:ascii="仿宋_GB2312" w:hAnsi="仿宋" w:eastAsia="仿宋_GB2312" w:cs="仿宋_GB2312"/>
          <w:b/>
          <w:kern w:val="0"/>
          <w:sz w:val="36"/>
          <w:szCs w:val="36"/>
          <w:highlight w:val="none"/>
        </w:rPr>
      </w:pPr>
    </w:p>
    <w:p w14:paraId="0854015B">
      <w:pPr>
        <w:spacing w:line="360" w:lineRule="auto"/>
        <w:ind w:right="420" w:firstLine="3614" w:firstLineChars="1000"/>
        <w:rPr>
          <w:rFonts w:ascii="仿宋_GB2312" w:hAnsi="仿宋" w:eastAsia="仿宋_GB2312" w:cs="仿宋_GB2312"/>
          <w:b/>
          <w:kern w:val="0"/>
          <w:sz w:val="36"/>
          <w:szCs w:val="36"/>
          <w:highlight w:val="none"/>
        </w:rPr>
      </w:pPr>
    </w:p>
    <w:p w14:paraId="19C4BA0E">
      <w:pPr>
        <w:spacing w:line="360" w:lineRule="auto"/>
        <w:ind w:right="420" w:firstLine="3614" w:firstLineChars="1000"/>
        <w:rPr>
          <w:rFonts w:ascii="仿宋_GB2312" w:hAnsi="仿宋" w:eastAsia="仿宋_GB2312" w:cs="仿宋_GB2312"/>
          <w:b/>
          <w:kern w:val="0"/>
          <w:sz w:val="36"/>
          <w:szCs w:val="36"/>
          <w:highlight w:val="none"/>
        </w:rPr>
      </w:pPr>
    </w:p>
    <w:p w14:paraId="2B227531">
      <w:pPr>
        <w:spacing w:line="360" w:lineRule="auto"/>
        <w:ind w:right="420" w:firstLine="3614" w:firstLineChars="1000"/>
        <w:rPr>
          <w:rFonts w:ascii="仿宋_GB2312" w:hAnsi="仿宋" w:eastAsia="仿宋_GB2312" w:cs="仿宋_GB2312"/>
          <w:b/>
          <w:kern w:val="0"/>
          <w:sz w:val="36"/>
          <w:szCs w:val="36"/>
          <w:highlight w:val="none"/>
        </w:rPr>
      </w:pPr>
    </w:p>
    <w:p w14:paraId="63F6A4ED">
      <w:pPr>
        <w:spacing w:line="360" w:lineRule="auto"/>
        <w:ind w:right="420" w:firstLine="3614" w:firstLineChars="1000"/>
        <w:rPr>
          <w:rFonts w:ascii="仿宋_GB2312" w:hAnsi="仿宋" w:eastAsia="仿宋_GB2312" w:cs="仿宋_GB2312"/>
          <w:b/>
          <w:kern w:val="0"/>
          <w:sz w:val="36"/>
          <w:szCs w:val="36"/>
          <w:highlight w:val="none"/>
        </w:rPr>
      </w:pPr>
    </w:p>
    <w:p w14:paraId="082206EC">
      <w:pPr>
        <w:spacing w:line="360" w:lineRule="auto"/>
        <w:ind w:right="420" w:firstLine="3614" w:firstLineChars="1000"/>
        <w:rPr>
          <w:rFonts w:ascii="仿宋_GB2312" w:hAnsi="仿宋" w:eastAsia="仿宋_GB2312" w:cs="仿宋_GB2312"/>
          <w:b/>
          <w:kern w:val="0"/>
          <w:sz w:val="36"/>
          <w:szCs w:val="36"/>
          <w:highlight w:val="none"/>
        </w:rPr>
      </w:pPr>
    </w:p>
    <w:p w14:paraId="1C7031A7">
      <w:pPr>
        <w:spacing w:line="360" w:lineRule="auto"/>
        <w:ind w:right="420" w:firstLine="3614" w:firstLineChars="1000"/>
        <w:rPr>
          <w:rFonts w:ascii="仿宋_GB2312" w:hAnsi="仿宋" w:eastAsia="仿宋_GB2312" w:cs="仿宋_GB2312"/>
          <w:b/>
          <w:kern w:val="0"/>
          <w:sz w:val="36"/>
          <w:szCs w:val="36"/>
          <w:highlight w:val="none"/>
        </w:rPr>
      </w:pPr>
    </w:p>
    <w:p w14:paraId="172D83B3">
      <w:pPr>
        <w:spacing w:line="360" w:lineRule="auto"/>
        <w:ind w:right="420" w:firstLine="3614" w:firstLineChars="1000"/>
        <w:rPr>
          <w:rFonts w:ascii="仿宋_GB2312" w:hAnsi="仿宋" w:eastAsia="仿宋_GB2312" w:cs="仿宋_GB2312"/>
          <w:b/>
          <w:kern w:val="0"/>
          <w:sz w:val="36"/>
          <w:szCs w:val="36"/>
          <w:highlight w:val="none"/>
        </w:rPr>
      </w:pPr>
    </w:p>
    <w:p w14:paraId="48222E10">
      <w:pPr>
        <w:rPr>
          <w:rFonts w:ascii="仿宋_GB2312" w:hAnsi="仿宋" w:eastAsia="仿宋_GB2312"/>
          <w:highlight w:val="none"/>
        </w:rPr>
      </w:pPr>
      <w:bookmarkStart w:id="441" w:name="_Toc465665161"/>
      <w:r>
        <w:rPr>
          <w:rFonts w:hint="eastAsia" w:ascii="仿宋_GB2312" w:hAnsi="仿宋" w:eastAsia="仿宋_GB2312"/>
          <w:highlight w:val="none"/>
        </w:rPr>
        <w:br w:type="page"/>
      </w:r>
    </w:p>
    <w:p w14:paraId="624DF2F4">
      <w:pPr>
        <w:pStyle w:val="3"/>
        <w:keepNext w:val="0"/>
        <w:keepLines w:val="0"/>
        <w:pageBreakBefore/>
        <w:widowControl/>
        <w:spacing w:before="100" w:beforeAutospacing="1" w:after="100" w:afterAutospacing="1" w:line="360" w:lineRule="auto"/>
        <w:rPr>
          <w:rFonts w:ascii="仿宋_GB2312" w:hAnsi="仿宋" w:eastAsia="仿宋_GB2312"/>
          <w:highlight w:val="none"/>
        </w:rPr>
      </w:pPr>
      <w:r>
        <w:rPr>
          <w:rFonts w:hint="eastAsia" w:ascii="仿宋_GB2312" w:hAnsi="仿宋" w:eastAsia="仿宋_GB2312"/>
          <w:highlight w:val="none"/>
        </w:rPr>
        <w:t>附件</w:t>
      </w:r>
      <w:bookmarkEnd w:id="441"/>
    </w:p>
    <w:p w14:paraId="636E5DFE">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14:paraId="1C18D3EF">
      <w:pPr>
        <w:spacing w:line="360" w:lineRule="auto"/>
        <w:jc w:val="center"/>
        <w:rPr>
          <w:rFonts w:ascii="仿宋_GB2312" w:hAnsi="仿宋" w:eastAsia="仿宋_GB2312"/>
          <w:b/>
          <w:spacing w:val="6"/>
          <w:sz w:val="32"/>
          <w:szCs w:val="32"/>
          <w:highlight w:val="none"/>
        </w:rPr>
      </w:pPr>
      <w:bookmarkStart w:id="442" w:name="OLE_LINK14"/>
      <w:bookmarkStart w:id="443" w:name="OLE_LINK13"/>
      <w:r>
        <w:rPr>
          <w:rFonts w:hint="eastAsia" w:ascii="仿宋_GB2312" w:hAnsi="仿宋" w:eastAsia="仿宋_GB2312"/>
          <w:b/>
          <w:spacing w:val="6"/>
          <w:sz w:val="32"/>
          <w:szCs w:val="32"/>
          <w:highlight w:val="none"/>
        </w:rPr>
        <w:t>残疾人福利性单位声明函</w:t>
      </w:r>
    </w:p>
    <w:bookmarkEnd w:id="442"/>
    <w:bookmarkEnd w:id="443"/>
    <w:p w14:paraId="7F87388F">
      <w:pPr>
        <w:spacing w:line="360" w:lineRule="auto"/>
        <w:rPr>
          <w:rFonts w:ascii="仿宋_GB2312" w:hAnsi="仿宋" w:eastAsia="仿宋_GB2312"/>
          <w:b/>
          <w:spacing w:val="6"/>
          <w:sz w:val="30"/>
          <w:szCs w:val="30"/>
          <w:highlight w:val="none"/>
        </w:rPr>
      </w:pPr>
    </w:p>
    <w:p w14:paraId="0191C3C2">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0F9C0D">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14:paraId="01E28FDF">
      <w:pPr>
        <w:spacing w:line="360" w:lineRule="auto"/>
        <w:ind w:firstLine="480" w:firstLineChars="200"/>
        <w:rPr>
          <w:rFonts w:ascii="仿宋_GB2312" w:hAnsi="仿宋" w:eastAsia="仿宋_GB2312" w:cs="仿宋_GB2312"/>
          <w:sz w:val="24"/>
          <w:highlight w:val="none"/>
        </w:rPr>
      </w:pPr>
    </w:p>
    <w:p w14:paraId="6BB6013A">
      <w:pPr>
        <w:spacing w:line="360" w:lineRule="auto"/>
        <w:ind w:firstLine="480" w:firstLineChars="200"/>
        <w:rPr>
          <w:rFonts w:ascii="仿宋_GB2312" w:hAnsi="仿宋" w:eastAsia="仿宋_GB2312" w:cs="仿宋_GB2312"/>
          <w:sz w:val="24"/>
          <w:highlight w:val="none"/>
        </w:rPr>
      </w:pPr>
    </w:p>
    <w:p w14:paraId="4059F626">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14:paraId="5644E5BF">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14:paraId="2C2EB757">
      <w:pPr>
        <w:spacing w:line="360" w:lineRule="auto"/>
        <w:ind w:firstLine="480" w:firstLineChars="200"/>
        <w:rPr>
          <w:rFonts w:ascii="仿宋_GB2312" w:hAnsi="仿宋" w:eastAsia="仿宋_GB2312" w:cs="仿宋_GB2312"/>
          <w:sz w:val="24"/>
          <w:highlight w:val="none"/>
        </w:rPr>
      </w:pPr>
    </w:p>
    <w:p w14:paraId="173C4E1D">
      <w:pPr>
        <w:spacing w:line="360" w:lineRule="auto"/>
        <w:ind w:firstLine="420" w:firstLineChars="200"/>
        <w:rPr>
          <w:rFonts w:ascii="仿宋_GB2312" w:hAnsi="仿宋" w:eastAsia="仿宋_GB2312"/>
          <w:highlight w:val="none"/>
        </w:rPr>
      </w:pPr>
    </w:p>
    <w:p w14:paraId="7F8D6946">
      <w:pPr>
        <w:spacing w:line="360" w:lineRule="auto"/>
        <w:ind w:firstLine="420" w:firstLineChars="200"/>
        <w:rPr>
          <w:rFonts w:ascii="仿宋_GB2312" w:hAnsi="仿宋" w:eastAsia="仿宋_GB2312"/>
          <w:highlight w:val="none"/>
        </w:rPr>
      </w:pPr>
    </w:p>
    <w:p w14:paraId="6F0CB237">
      <w:pPr>
        <w:spacing w:line="360" w:lineRule="auto"/>
        <w:ind w:firstLine="420" w:firstLineChars="200"/>
        <w:rPr>
          <w:rFonts w:ascii="仿宋_GB2312" w:hAnsi="仿宋" w:eastAsia="仿宋_GB2312"/>
          <w:highlight w:val="none"/>
        </w:rPr>
      </w:pPr>
    </w:p>
    <w:p w14:paraId="551DD7B3">
      <w:pPr>
        <w:spacing w:line="360" w:lineRule="auto"/>
        <w:ind w:firstLine="420" w:firstLineChars="200"/>
        <w:rPr>
          <w:rFonts w:ascii="仿宋_GB2312" w:hAnsi="仿宋" w:eastAsia="仿宋_GB2312"/>
          <w:highlight w:val="none"/>
        </w:rPr>
      </w:pPr>
    </w:p>
    <w:p w14:paraId="74E8C145">
      <w:pPr>
        <w:spacing w:line="360" w:lineRule="auto"/>
        <w:rPr>
          <w:rFonts w:ascii="仿宋_GB2312" w:hAnsi="仿宋" w:eastAsia="仿宋_GB2312" w:cs="仿宋_GB2312"/>
          <w:b/>
          <w:sz w:val="24"/>
          <w:highlight w:val="none"/>
        </w:rPr>
      </w:pPr>
    </w:p>
    <w:p w14:paraId="204B6CB4">
      <w:pPr>
        <w:spacing w:line="360" w:lineRule="auto"/>
        <w:rPr>
          <w:rFonts w:ascii="仿宋_GB2312" w:hAnsi="仿宋" w:eastAsia="仿宋_GB2312" w:cs="仿宋_GB2312"/>
          <w:b/>
          <w:sz w:val="24"/>
          <w:highlight w:val="none"/>
        </w:rPr>
      </w:pPr>
    </w:p>
    <w:p w14:paraId="0895F9F4">
      <w:pPr>
        <w:spacing w:line="360" w:lineRule="auto"/>
        <w:rPr>
          <w:rFonts w:ascii="仿宋_GB2312" w:hAnsi="仿宋" w:eastAsia="仿宋_GB2312" w:cs="仿宋_GB2312"/>
          <w:b/>
          <w:sz w:val="24"/>
          <w:highlight w:val="none"/>
        </w:rPr>
      </w:pPr>
    </w:p>
    <w:p w14:paraId="7CA2C0D5">
      <w:pPr>
        <w:spacing w:line="360" w:lineRule="auto"/>
        <w:rPr>
          <w:rFonts w:ascii="仿宋_GB2312" w:hAnsi="仿宋" w:eastAsia="仿宋_GB2312" w:cs="仿宋_GB2312"/>
          <w:b/>
          <w:sz w:val="24"/>
          <w:highlight w:val="none"/>
        </w:rPr>
      </w:pPr>
    </w:p>
    <w:p w14:paraId="0ACC9841">
      <w:pPr>
        <w:spacing w:line="360" w:lineRule="auto"/>
        <w:rPr>
          <w:rFonts w:ascii="仿宋_GB2312" w:hAnsi="仿宋" w:eastAsia="仿宋_GB2312" w:cs="仿宋_GB2312"/>
          <w:b/>
          <w:sz w:val="24"/>
          <w:highlight w:val="none"/>
        </w:rPr>
      </w:pPr>
    </w:p>
    <w:p w14:paraId="65F9A63D">
      <w:pPr>
        <w:spacing w:line="360" w:lineRule="auto"/>
        <w:rPr>
          <w:rFonts w:ascii="仿宋_GB2312" w:hAnsi="仿宋" w:eastAsia="仿宋_GB2312" w:cs="仿宋_GB2312"/>
          <w:b/>
          <w:sz w:val="24"/>
          <w:highlight w:val="none"/>
        </w:rPr>
      </w:pPr>
    </w:p>
    <w:p w14:paraId="356B6DF1">
      <w:pPr>
        <w:spacing w:line="360" w:lineRule="auto"/>
        <w:rPr>
          <w:rFonts w:ascii="仿宋_GB2312" w:hAnsi="仿宋" w:eastAsia="仿宋_GB2312" w:cs="仿宋_GB2312"/>
          <w:b/>
          <w:sz w:val="24"/>
          <w:highlight w:val="none"/>
        </w:rPr>
      </w:pPr>
    </w:p>
    <w:p w14:paraId="75659316">
      <w:pP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br w:type="page"/>
      </w:r>
    </w:p>
    <w:p w14:paraId="54C89958">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14:paraId="2EAFA39B">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14:paraId="23243499">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14:paraId="3F028967">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14:paraId="5F5E1A9E">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3830164F">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14:paraId="27D4B8A8">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14:paraId="26BCC45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14:paraId="32C55077">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14:paraId="56ACBFAB">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14:paraId="3C41E62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14:paraId="47282B22">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14:paraId="6B0B8892">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14:paraId="34834559">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14:paraId="2B0827FF">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14:paraId="72F3321B">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14:paraId="76D63928">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14:paraId="135B9D68">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14:paraId="3CB26B95">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14:paraId="23D613F0">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14:paraId="66C7ABBC">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14:paraId="15144B6D">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14:paraId="469E5F4D">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14:paraId="44BAEA7C">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14:paraId="51C264E6">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29A59AD5">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51319799">
      <w:pPr>
        <w:spacing w:line="360" w:lineRule="auto"/>
        <w:jc w:val="center"/>
        <w:rPr>
          <w:rFonts w:ascii="仿宋_GB2312" w:hAnsi="仿宋" w:eastAsia="仿宋_GB2312" w:cs="仿宋"/>
          <w:b/>
          <w:bCs/>
          <w:sz w:val="24"/>
          <w:highlight w:val="none"/>
        </w:rPr>
      </w:pPr>
    </w:p>
    <w:p w14:paraId="7691A797">
      <w:pPr>
        <w:spacing w:line="360" w:lineRule="auto"/>
        <w:rPr>
          <w:rFonts w:ascii="仿宋_GB2312" w:hAnsi="仿宋" w:eastAsia="仿宋_GB2312"/>
          <w:b/>
          <w:sz w:val="24"/>
          <w:highlight w:val="none"/>
        </w:rPr>
      </w:pPr>
    </w:p>
    <w:p w14:paraId="4CD731FB">
      <w:pPr>
        <w:rPr>
          <w:rFonts w:ascii="仿宋_GB2312" w:hAnsi="仿宋" w:eastAsia="仿宋_GB2312"/>
          <w:b/>
          <w:sz w:val="24"/>
          <w:highlight w:val="none"/>
        </w:rPr>
      </w:pPr>
      <w:r>
        <w:rPr>
          <w:rFonts w:hint="eastAsia" w:ascii="仿宋_GB2312" w:hAnsi="仿宋" w:eastAsia="仿宋_GB2312"/>
          <w:b/>
          <w:sz w:val="24"/>
          <w:highlight w:val="none"/>
        </w:rPr>
        <w:br w:type="page"/>
      </w:r>
    </w:p>
    <w:p w14:paraId="76A55A33">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14:paraId="40824592">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14:paraId="60B3D35F">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14:paraId="6DC0BB7A">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14:paraId="15E51A9A">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14:paraId="113A5359">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14:paraId="059C492A">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14:paraId="57AF7CD7">
      <w:pPr>
        <w:widowControl/>
        <w:spacing w:line="360" w:lineRule="auto"/>
        <w:ind w:firstLine="600" w:firstLineChars="200"/>
        <w:jc w:val="left"/>
        <w:rPr>
          <w:rFonts w:ascii="仿宋_GB2312" w:hAnsi="仿宋" w:eastAsia="仿宋_GB2312"/>
          <w:sz w:val="30"/>
          <w:szCs w:val="30"/>
          <w:highlight w:val="none"/>
        </w:rPr>
      </w:pPr>
    </w:p>
    <w:p w14:paraId="025520DF">
      <w:pPr>
        <w:spacing w:line="360" w:lineRule="auto"/>
        <w:jc w:val="center"/>
        <w:rPr>
          <w:rFonts w:ascii="仿宋_GB2312" w:hAnsi="仿宋" w:eastAsia="仿宋_GB2312"/>
          <w:b/>
          <w:spacing w:val="6"/>
          <w:sz w:val="32"/>
          <w:szCs w:val="32"/>
          <w:highlight w:val="none"/>
        </w:rPr>
      </w:pPr>
    </w:p>
    <w:p w14:paraId="16DAB98C">
      <w:pPr>
        <w:spacing w:line="360" w:lineRule="auto"/>
        <w:jc w:val="center"/>
        <w:rPr>
          <w:rFonts w:ascii="仿宋_GB2312" w:hAnsi="仿宋" w:eastAsia="仿宋_GB2312"/>
          <w:b/>
          <w:spacing w:val="6"/>
          <w:sz w:val="32"/>
          <w:szCs w:val="32"/>
          <w:highlight w:val="none"/>
        </w:rPr>
      </w:pPr>
    </w:p>
    <w:p w14:paraId="600CDB9E">
      <w:pPr>
        <w:spacing w:line="360" w:lineRule="auto"/>
        <w:jc w:val="center"/>
        <w:rPr>
          <w:rFonts w:ascii="仿宋_GB2312" w:hAnsi="仿宋" w:eastAsia="仿宋_GB2312"/>
          <w:b/>
          <w:spacing w:val="6"/>
          <w:sz w:val="32"/>
          <w:szCs w:val="32"/>
          <w:highlight w:val="none"/>
        </w:rPr>
      </w:pPr>
    </w:p>
    <w:p w14:paraId="6852303C">
      <w:pPr>
        <w:spacing w:line="360" w:lineRule="auto"/>
        <w:jc w:val="center"/>
        <w:rPr>
          <w:rFonts w:ascii="仿宋_GB2312" w:hAnsi="仿宋" w:eastAsia="仿宋_GB2312"/>
          <w:b/>
          <w:spacing w:val="6"/>
          <w:sz w:val="32"/>
          <w:szCs w:val="32"/>
          <w:highlight w:val="none"/>
        </w:rPr>
      </w:pPr>
    </w:p>
    <w:p w14:paraId="341166F5">
      <w:pPr>
        <w:spacing w:line="360" w:lineRule="auto"/>
        <w:jc w:val="center"/>
        <w:rPr>
          <w:rFonts w:ascii="仿宋_GB2312" w:hAnsi="仿宋" w:eastAsia="仿宋_GB2312"/>
          <w:b/>
          <w:spacing w:val="6"/>
          <w:sz w:val="32"/>
          <w:szCs w:val="32"/>
          <w:highlight w:val="none"/>
        </w:rPr>
      </w:pPr>
    </w:p>
    <w:p w14:paraId="1AA793D5">
      <w:pPr>
        <w:spacing w:line="360" w:lineRule="auto"/>
        <w:jc w:val="center"/>
        <w:rPr>
          <w:rFonts w:ascii="仿宋_GB2312" w:hAnsi="仿宋" w:eastAsia="仿宋_GB2312"/>
          <w:b/>
          <w:spacing w:val="6"/>
          <w:sz w:val="32"/>
          <w:szCs w:val="32"/>
          <w:highlight w:val="none"/>
        </w:rPr>
      </w:pPr>
    </w:p>
    <w:p w14:paraId="29DF0927">
      <w:pPr>
        <w:spacing w:line="360" w:lineRule="auto"/>
        <w:jc w:val="center"/>
        <w:rPr>
          <w:rFonts w:ascii="仿宋_GB2312" w:hAnsi="仿宋" w:eastAsia="仿宋_GB2312"/>
          <w:b/>
          <w:spacing w:val="6"/>
          <w:sz w:val="32"/>
          <w:szCs w:val="32"/>
          <w:highlight w:val="none"/>
        </w:rPr>
      </w:pPr>
    </w:p>
    <w:p w14:paraId="6C6EEE8A">
      <w:pPr>
        <w:spacing w:line="360" w:lineRule="auto"/>
        <w:jc w:val="center"/>
        <w:rPr>
          <w:rFonts w:ascii="仿宋_GB2312" w:hAnsi="仿宋" w:eastAsia="仿宋_GB2312"/>
          <w:b/>
          <w:spacing w:val="6"/>
          <w:sz w:val="32"/>
          <w:szCs w:val="32"/>
          <w:highlight w:val="none"/>
        </w:rPr>
      </w:pPr>
    </w:p>
    <w:p w14:paraId="76C20802">
      <w:pPr>
        <w:spacing w:line="360" w:lineRule="auto"/>
        <w:jc w:val="center"/>
        <w:rPr>
          <w:rFonts w:ascii="仿宋_GB2312" w:hAnsi="仿宋" w:eastAsia="仿宋_GB2312"/>
          <w:b/>
          <w:spacing w:val="6"/>
          <w:sz w:val="32"/>
          <w:szCs w:val="32"/>
          <w:highlight w:val="none"/>
        </w:rPr>
      </w:pPr>
    </w:p>
    <w:p w14:paraId="0CBA39E1">
      <w:pPr>
        <w:spacing w:line="360" w:lineRule="auto"/>
        <w:jc w:val="center"/>
        <w:rPr>
          <w:rFonts w:ascii="仿宋_GB2312" w:hAnsi="仿宋" w:eastAsia="仿宋_GB2312"/>
          <w:b/>
          <w:spacing w:val="6"/>
          <w:sz w:val="32"/>
          <w:szCs w:val="32"/>
          <w:highlight w:val="none"/>
        </w:rPr>
      </w:pPr>
    </w:p>
    <w:p w14:paraId="5F4B17AC">
      <w:pPr>
        <w:spacing w:line="360" w:lineRule="auto"/>
        <w:jc w:val="center"/>
        <w:rPr>
          <w:rFonts w:ascii="仿宋_GB2312" w:hAnsi="仿宋" w:eastAsia="仿宋_GB2312"/>
          <w:b/>
          <w:spacing w:val="6"/>
          <w:sz w:val="32"/>
          <w:szCs w:val="32"/>
          <w:highlight w:val="none"/>
        </w:rPr>
      </w:pPr>
    </w:p>
    <w:p w14:paraId="5ED7FE65">
      <w:pPr>
        <w:spacing w:line="360" w:lineRule="auto"/>
        <w:jc w:val="center"/>
        <w:rPr>
          <w:rFonts w:ascii="仿宋_GB2312" w:hAnsi="仿宋" w:eastAsia="仿宋_GB2312"/>
          <w:b/>
          <w:spacing w:val="6"/>
          <w:sz w:val="32"/>
          <w:szCs w:val="32"/>
          <w:highlight w:val="none"/>
        </w:rPr>
      </w:pPr>
    </w:p>
    <w:p w14:paraId="1F474B86">
      <w:pPr>
        <w:spacing w:line="360" w:lineRule="auto"/>
        <w:jc w:val="left"/>
        <w:rPr>
          <w:rFonts w:ascii="仿宋_GB2312" w:hAnsi="仿宋" w:eastAsia="仿宋_GB2312"/>
          <w:b/>
          <w:spacing w:val="6"/>
          <w:sz w:val="32"/>
          <w:szCs w:val="32"/>
          <w:highlight w:val="none"/>
        </w:rPr>
      </w:pPr>
    </w:p>
    <w:p w14:paraId="0D291D90">
      <w:pPr>
        <w:spacing w:line="360" w:lineRule="auto"/>
        <w:jc w:val="left"/>
        <w:rPr>
          <w:rFonts w:ascii="仿宋_GB2312" w:hAnsi="仿宋" w:eastAsia="仿宋_GB2312"/>
          <w:b/>
          <w:spacing w:val="6"/>
          <w:sz w:val="32"/>
          <w:szCs w:val="32"/>
          <w:highlight w:val="none"/>
        </w:rPr>
      </w:pPr>
    </w:p>
    <w:p w14:paraId="7D5FD488">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14:paraId="60696096">
      <w:pPr>
        <w:spacing w:line="360" w:lineRule="auto"/>
        <w:jc w:val="center"/>
        <w:rPr>
          <w:rFonts w:ascii="仿宋_GB2312" w:hAnsi="仿宋" w:eastAsia="仿宋_GB2312"/>
          <w:b/>
          <w:sz w:val="24"/>
          <w:highlight w:val="none"/>
        </w:rPr>
      </w:pPr>
    </w:p>
    <w:p w14:paraId="45AB4C02">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14:paraId="578FC9AF">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14:paraId="42391A10">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14:paraId="23A9A956">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3ED213B2">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1C4A6A22">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14:paraId="6DD6655A">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14:paraId="54FB2714">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14:paraId="42170DFF">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0980C06A">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2B624EA4">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56FC2E4">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14:paraId="5B949272">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6DC315B9">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70255324">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62F36C82">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2F96AEBD">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14:paraId="42BA57A2">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w:t>
      </w:r>
      <w:r>
        <w:rPr>
          <w:rFonts w:hint="eastAsia" w:ascii="仿宋_GB2312" w:hAnsi="仿宋" w:eastAsia="仿宋_GB2312" w:cs="仿宋_GB2312"/>
          <w:sz w:val="24"/>
          <w:highlight w:val="none"/>
        </w:rPr>
        <w:t>项目名称</w:t>
      </w:r>
      <w:r>
        <w:rPr>
          <w:rFonts w:hint="eastAsia" w:ascii="仿宋_GB2312" w:hAnsi="仿宋" w:eastAsia="仿宋_GB2312"/>
          <w:sz w:val="24"/>
          <w:highlight w:val="none"/>
        </w:rPr>
        <w:t>：</w:t>
      </w:r>
      <w:r>
        <w:rPr>
          <w:rFonts w:ascii="仿宋_GB2312" w:hAnsi="仿宋" w:eastAsia="仿宋_GB2312"/>
          <w:sz w:val="24"/>
          <w:highlight w:val="none"/>
          <w:u w:val="dotted"/>
        </w:rPr>
        <w:t xml:space="preserve">                                        </w:t>
      </w:r>
    </w:p>
    <w:p w14:paraId="01C0CCEE">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14:paraId="5C82693A">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14:paraId="120BBAB4">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14:paraId="670653B2">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78C5B85D">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14:paraId="543ECCC8">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14:paraId="0842FE62">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14:paraId="0D25B465">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7A864268">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14:paraId="0BAE8712">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14:paraId="4180779C">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14:paraId="78796CBE">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14:paraId="654DA364">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6E822298">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14:paraId="1176174F">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14:paraId="7A68EF5D">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14:paraId="26B3AF6F">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14:paraId="565DF77C">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14:paraId="6DEC38CB">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14:paraId="1A4BC167">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14:paraId="6747576B">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14:paraId="36F19D41">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14:paraId="6E2AAA57">
      <w:pPr>
        <w:spacing w:line="360" w:lineRule="auto"/>
        <w:rPr>
          <w:rFonts w:ascii="仿宋_GB2312" w:hAnsi="仿宋" w:eastAsia="仿宋_GB2312"/>
          <w:b/>
          <w:sz w:val="24"/>
          <w:highlight w:val="none"/>
        </w:rPr>
      </w:pPr>
    </w:p>
    <w:p w14:paraId="75D5C2BD">
      <w:pPr>
        <w:spacing w:line="360" w:lineRule="auto"/>
        <w:rPr>
          <w:rFonts w:ascii="仿宋_GB2312" w:hAnsi="仿宋" w:eastAsia="仿宋_GB2312"/>
          <w:b/>
          <w:sz w:val="24"/>
          <w:highlight w:val="none"/>
        </w:rPr>
      </w:pPr>
    </w:p>
    <w:p w14:paraId="249CC5AC">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14:paraId="2D581873">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14:paraId="27AEB9C3">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14:paraId="75193A5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14:paraId="63E006E7">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14:paraId="2475A9F4">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14:paraId="5105CDE8">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14:paraId="66B91612">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14:paraId="659093BE">
      <w:pPr>
        <w:spacing w:line="360" w:lineRule="auto"/>
        <w:rPr>
          <w:rFonts w:ascii="仿宋_GB2312" w:hAnsi="仿宋" w:eastAsia="仿宋_GB2312" w:cs="仿宋_GB2312"/>
          <w:b/>
          <w:sz w:val="24"/>
          <w:highlight w:val="none"/>
        </w:rPr>
      </w:pPr>
    </w:p>
    <w:p w14:paraId="7680CCBE">
      <w:pPr>
        <w:autoSpaceDE w:val="0"/>
        <w:autoSpaceDN w:val="0"/>
        <w:jc w:val="center"/>
        <w:rPr>
          <w:rFonts w:ascii="仿宋" w:hAnsi="仿宋" w:eastAsia="仿宋"/>
          <w:b/>
          <w:spacing w:val="6"/>
          <w:sz w:val="32"/>
          <w:szCs w:val="32"/>
          <w:highlight w:val="none"/>
        </w:rPr>
      </w:pPr>
    </w:p>
    <w:p w14:paraId="463B845E">
      <w:pPr>
        <w:autoSpaceDE w:val="0"/>
        <w:autoSpaceDN w:val="0"/>
        <w:jc w:val="center"/>
        <w:rPr>
          <w:rFonts w:ascii="仿宋" w:hAnsi="仿宋" w:eastAsia="仿宋"/>
          <w:b/>
          <w:spacing w:val="6"/>
          <w:sz w:val="32"/>
          <w:szCs w:val="32"/>
          <w:highlight w:val="none"/>
        </w:rPr>
      </w:pPr>
    </w:p>
    <w:p w14:paraId="7451E0FD">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14:paraId="043137C2">
      <w:pPr>
        <w:spacing w:line="360" w:lineRule="auto"/>
        <w:rPr>
          <w:rFonts w:ascii="仿宋" w:hAnsi="仿宋" w:eastAsia="仿宋" w:cs="仿宋_GB2312"/>
          <w:sz w:val="24"/>
          <w:highlight w:val="none"/>
          <w:u w:val="single"/>
        </w:rPr>
      </w:pPr>
    </w:p>
    <w:p w14:paraId="6F34CC0A">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14:paraId="57848F2C">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 xml:space="preserve">【招标编号：   </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14:paraId="1375686C">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14:paraId="1A33BE1F">
      <w:pPr>
        <w:spacing w:line="360" w:lineRule="auto"/>
        <w:ind w:firstLine="494"/>
        <w:rPr>
          <w:rFonts w:ascii="仿宋" w:hAnsi="仿宋" w:eastAsia="仿宋" w:cs="宋体"/>
          <w:sz w:val="24"/>
          <w:highlight w:val="none"/>
        </w:rPr>
      </w:pPr>
    </w:p>
    <w:p w14:paraId="4E11584B">
      <w:pPr>
        <w:spacing w:line="360" w:lineRule="auto"/>
        <w:ind w:firstLine="494"/>
        <w:rPr>
          <w:rFonts w:ascii="仿宋" w:hAnsi="仿宋" w:eastAsia="仿宋" w:cs="宋体"/>
          <w:sz w:val="24"/>
          <w:highlight w:val="none"/>
        </w:rPr>
      </w:pPr>
    </w:p>
    <w:p w14:paraId="0A751575">
      <w:pPr>
        <w:spacing w:line="360" w:lineRule="auto"/>
        <w:ind w:firstLine="494"/>
        <w:rPr>
          <w:rFonts w:ascii="仿宋" w:hAnsi="仿宋" w:eastAsia="仿宋" w:cs="宋体"/>
          <w:sz w:val="24"/>
          <w:highlight w:val="none"/>
        </w:rPr>
      </w:pPr>
    </w:p>
    <w:p w14:paraId="48C4E5AC">
      <w:pPr>
        <w:spacing w:line="360" w:lineRule="auto"/>
        <w:ind w:firstLine="494"/>
        <w:rPr>
          <w:rFonts w:ascii="仿宋" w:hAnsi="仿宋" w:eastAsia="仿宋" w:cs="宋体"/>
          <w:sz w:val="24"/>
          <w:highlight w:val="none"/>
        </w:rPr>
      </w:pPr>
    </w:p>
    <w:p w14:paraId="44ABCBDB">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14:paraId="0DB85845">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14:paraId="741EFC05">
      <w:pPr>
        <w:rPr>
          <w:rFonts w:ascii="仿宋" w:hAnsi="仿宋" w:eastAsia="仿宋" w:cs="宋体"/>
          <w:sz w:val="24"/>
          <w:highlight w:val="none"/>
        </w:rPr>
      </w:pPr>
      <w:r>
        <w:rPr>
          <w:rFonts w:hint="eastAsia" w:ascii="仿宋" w:hAnsi="仿宋" w:eastAsia="仿宋" w:cs="宋体"/>
          <w:b/>
          <w:bCs/>
          <w:sz w:val="24"/>
          <w:highlight w:val="none"/>
        </w:rPr>
        <w:t>附：</w:t>
      </w:r>
    </w:p>
    <w:p w14:paraId="63B74B6B">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14:paraId="09D52E9A">
      <w:pPr>
        <w:autoSpaceDE w:val="0"/>
        <w:autoSpaceDN w:val="0"/>
        <w:jc w:val="center"/>
        <w:rPr>
          <w:rFonts w:ascii="仿宋" w:hAnsi="仿宋" w:eastAsia="仿宋"/>
          <w:b/>
          <w:spacing w:val="6"/>
          <w:sz w:val="32"/>
          <w:szCs w:val="32"/>
          <w:highlight w:val="none"/>
        </w:rPr>
      </w:pPr>
    </w:p>
    <w:p w14:paraId="52697E8B">
      <w:pPr>
        <w:autoSpaceDE w:val="0"/>
        <w:autoSpaceDN w:val="0"/>
        <w:jc w:val="center"/>
        <w:rPr>
          <w:rFonts w:ascii="仿宋" w:hAnsi="仿宋" w:eastAsia="仿宋"/>
          <w:b/>
          <w:spacing w:val="6"/>
          <w:sz w:val="32"/>
          <w:szCs w:val="32"/>
          <w:highlight w:val="none"/>
        </w:rPr>
      </w:pPr>
    </w:p>
    <w:p w14:paraId="342887F8">
      <w:pPr>
        <w:autoSpaceDE w:val="0"/>
        <w:autoSpaceDN w:val="0"/>
        <w:jc w:val="center"/>
        <w:rPr>
          <w:rFonts w:ascii="仿宋" w:hAnsi="仿宋" w:eastAsia="仿宋"/>
          <w:b/>
          <w:spacing w:val="6"/>
          <w:sz w:val="32"/>
          <w:szCs w:val="32"/>
          <w:highlight w:val="none"/>
        </w:rPr>
      </w:pPr>
    </w:p>
    <w:p w14:paraId="11F4F709">
      <w:pPr>
        <w:autoSpaceDE w:val="0"/>
        <w:autoSpaceDN w:val="0"/>
        <w:jc w:val="center"/>
        <w:rPr>
          <w:rFonts w:ascii="仿宋" w:hAnsi="仿宋" w:eastAsia="仿宋"/>
          <w:b/>
          <w:spacing w:val="6"/>
          <w:sz w:val="32"/>
          <w:szCs w:val="32"/>
          <w:highlight w:val="none"/>
        </w:rPr>
      </w:pPr>
    </w:p>
    <w:p w14:paraId="7DB5C1BF">
      <w:pPr>
        <w:autoSpaceDE w:val="0"/>
        <w:autoSpaceDN w:val="0"/>
        <w:jc w:val="center"/>
        <w:rPr>
          <w:rFonts w:ascii="仿宋" w:hAnsi="仿宋" w:eastAsia="仿宋"/>
          <w:b/>
          <w:spacing w:val="6"/>
          <w:sz w:val="32"/>
          <w:szCs w:val="32"/>
          <w:highlight w:val="none"/>
        </w:rPr>
      </w:pPr>
    </w:p>
    <w:p w14:paraId="40D6C668">
      <w:pPr>
        <w:autoSpaceDE w:val="0"/>
        <w:autoSpaceDN w:val="0"/>
        <w:jc w:val="center"/>
        <w:rPr>
          <w:rFonts w:ascii="仿宋" w:hAnsi="仿宋" w:eastAsia="仿宋"/>
          <w:b/>
          <w:spacing w:val="6"/>
          <w:sz w:val="32"/>
          <w:szCs w:val="32"/>
          <w:highlight w:val="none"/>
        </w:rPr>
      </w:pPr>
    </w:p>
    <w:p w14:paraId="0A864DBD">
      <w:pPr>
        <w:autoSpaceDE w:val="0"/>
        <w:autoSpaceDN w:val="0"/>
        <w:jc w:val="center"/>
        <w:rPr>
          <w:rFonts w:ascii="仿宋" w:hAnsi="仿宋" w:eastAsia="仿宋"/>
          <w:b/>
          <w:spacing w:val="6"/>
          <w:sz w:val="32"/>
          <w:szCs w:val="32"/>
          <w:highlight w:val="none"/>
        </w:rPr>
      </w:pPr>
    </w:p>
    <w:p w14:paraId="5D6109D9">
      <w:pPr>
        <w:autoSpaceDE w:val="0"/>
        <w:autoSpaceDN w:val="0"/>
        <w:jc w:val="center"/>
        <w:rPr>
          <w:rFonts w:ascii="仿宋" w:hAnsi="仿宋" w:eastAsia="仿宋"/>
          <w:b/>
          <w:spacing w:val="6"/>
          <w:sz w:val="32"/>
          <w:szCs w:val="32"/>
          <w:highlight w:val="none"/>
        </w:rPr>
      </w:pPr>
    </w:p>
    <w:p w14:paraId="6EC3C0E4">
      <w:pPr>
        <w:autoSpaceDE w:val="0"/>
        <w:autoSpaceDN w:val="0"/>
        <w:jc w:val="center"/>
        <w:rPr>
          <w:rFonts w:ascii="仿宋" w:hAnsi="仿宋" w:eastAsia="仿宋"/>
          <w:b/>
          <w:spacing w:val="6"/>
          <w:sz w:val="32"/>
          <w:szCs w:val="32"/>
          <w:highlight w:val="none"/>
        </w:rPr>
      </w:pPr>
    </w:p>
    <w:p w14:paraId="66CBDCB8">
      <w:pPr>
        <w:autoSpaceDE w:val="0"/>
        <w:autoSpaceDN w:val="0"/>
        <w:jc w:val="center"/>
        <w:rPr>
          <w:rFonts w:ascii="仿宋" w:hAnsi="仿宋" w:eastAsia="仿宋"/>
          <w:b/>
          <w:spacing w:val="6"/>
          <w:sz w:val="32"/>
          <w:szCs w:val="32"/>
          <w:highlight w:val="none"/>
        </w:rPr>
      </w:pPr>
    </w:p>
    <w:p w14:paraId="35DF5C48">
      <w:pPr>
        <w:autoSpaceDE w:val="0"/>
        <w:autoSpaceDN w:val="0"/>
        <w:jc w:val="center"/>
        <w:rPr>
          <w:rFonts w:ascii="仿宋" w:hAnsi="仿宋" w:eastAsia="仿宋"/>
          <w:b/>
          <w:spacing w:val="6"/>
          <w:sz w:val="32"/>
          <w:szCs w:val="32"/>
          <w:highlight w:val="none"/>
        </w:rPr>
      </w:pPr>
    </w:p>
    <w:p w14:paraId="54E3FD0A">
      <w:pPr>
        <w:autoSpaceDE w:val="0"/>
        <w:autoSpaceDN w:val="0"/>
        <w:jc w:val="center"/>
        <w:rPr>
          <w:rFonts w:ascii="仿宋" w:hAnsi="仿宋" w:eastAsia="仿宋"/>
          <w:b/>
          <w:spacing w:val="6"/>
          <w:sz w:val="32"/>
          <w:szCs w:val="32"/>
          <w:highlight w:val="none"/>
        </w:rPr>
      </w:pPr>
    </w:p>
    <w:p w14:paraId="496F3C07">
      <w:pPr>
        <w:autoSpaceDE w:val="0"/>
        <w:autoSpaceDN w:val="0"/>
        <w:jc w:val="center"/>
        <w:rPr>
          <w:rFonts w:ascii="仿宋" w:hAnsi="仿宋" w:eastAsia="仿宋"/>
          <w:b/>
          <w:spacing w:val="6"/>
          <w:sz w:val="32"/>
          <w:szCs w:val="32"/>
          <w:highlight w:val="none"/>
        </w:rPr>
      </w:pPr>
    </w:p>
    <w:p w14:paraId="4B5EB8C0">
      <w:pPr>
        <w:autoSpaceDE w:val="0"/>
        <w:autoSpaceDN w:val="0"/>
        <w:jc w:val="center"/>
        <w:rPr>
          <w:rFonts w:ascii="仿宋" w:hAnsi="仿宋" w:eastAsia="仿宋"/>
          <w:b/>
          <w:spacing w:val="6"/>
          <w:sz w:val="32"/>
          <w:szCs w:val="32"/>
          <w:highlight w:val="none"/>
        </w:rPr>
      </w:pPr>
    </w:p>
    <w:p w14:paraId="0BE28049">
      <w:pPr>
        <w:autoSpaceDE w:val="0"/>
        <w:autoSpaceDN w:val="0"/>
        <w:jc w:val="center"/>
        <w:rPr>
          <w:rFonts w:ascii="仿宋" w:hAnsi="仿宋" w:eastAsia="仿宋"/>
          <w:b/>
          <w:spacing w:val="6"/>
          <w:sz w:val="32"/>
          <w:szCs w:val="32"/>
          <w:highlight w:val="none"/>
        </w:rPr>
      </w:pPr>
    </w:p>
    <w:p w14:paraId="0B601E87">
      <w:pPr>
        <w:autoSpaceDE w:val="0"/>
        <w:autoSpaceDN w:val="0"/>
        <w:jc w:val="center"/>
        <w:rPr>
          <w:rFonts w:ascii="仿宋" w:hAnsi="仿宋" w:eastAsia="仿宋"/>
          <w:b/>
          <w:spacing w:val="6"/>
          <w:sz w:val="32"/>
          <w:szCs w:val="32"/>
          <w:highlight w:val="none"/>
        </w:rPr>
      </w:pPr>
    </w:p>
    <w:p w14:paraId="017FE8C1">
      <w:pPr>
        <w:autoSpaceDE w:val="0"/>
        <w:autoSpaceDN w:val="0"/>
        <w:jc w:val="center"/>
        <w:rPr>
          <w:rFonts w:ascii="仿宋" w:hAnsi="仿宋" w:eastAsia="仿宋"/>
          <w:b/>
          <w:spacing w:val="6"/>
          <w:sz w:val="32"/>
          <w:szCs w:val="32"/>
          <w:highlight w:val="none"/>
        </w:rPr>
      </w:pPr>
    </w:p>
    <w:p w14:paraId="2310E113">
      <w:pPr>
        <w:autoSpaceDE w:val="0"/>
        <w:autoSpaceDN w:val="0"/>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14:paraId="599748C7">
      <w:pPr>
        <w:spacing w:line="360" w:lineRule="auto"/>
        <w:jc w:val="center"/>
        <w:rPr>
          <w:rFonts w:ascii="仿宋" w:hAnsi="仿宋" w:eastAsia="仿宋" w:cs="仿宋_GB2312"/>
          <w:sz w:val="24"/>
          <w:highlight w:val="none"/>
          <w:u w:val="single"/>
        </w:rPr>
      </w:pPr>
    </w:p>
    <w:p w14:paraId="1BCFEC73">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14:paraId="12AEB406">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w:t>
      </w:r>
      <w:r>
        <w:rPr>
          <w:rFonts w:hint="eastAsia" w:ascii="仿宋_GB2312" w:hAnsi="仿宋" w:eastAsia="仿宋_GB2312" w:cs="仿宋_GB2312"/>
          <w:sz w:val="24"/>
          <w:highlight w:val="none"/>
        </w:rPr>
        <w:t>项目名称</w:t>
      </w:r>
      <w:r>
        <w:rPr>
          <w:rFonts w:hint="eastAsia" w:ascii="仿宋_GB2312" w:hAnsi="宋体" w:eastAsia="仿宋_GB2312"/>
          <w:sz w:val="24"/>
          <w:highlight w:val="none"/>
        </w:rPr>
        <w:t>）</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14:paraId="533CFF27">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6615651D">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14:paraId="5DD50398">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14:paraId="4FF7B3F0">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6CBED03B">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6F4763AA">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14:paraId="20C750E5">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14:paraId="19771678">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14:paraId="08A5B2B1">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C4F383">
      <w:pPr>
        <w:spacing w:line="360" w:lineRule="auto"/>
        <w:jc w:val="center"/>
        <w:rPr>
          <w:rFonts w:ascii="仿宋_GB2312" w:hAnsi="仿宋" w:eastAsia="仿宋_GB2312" w:cs="仿宋_GB2312"/>
          <w:b/>
          <w:sz w:val="32"/>
          <w:szCs w:val="32"/>
          <w:highlight w:val="none"/>
        </w:rPr>
      </w:pPr>
    </w:p>
    <w:p w14:paraId="39BEBFCF">
      <w:pPr>
        <w:spacing w:line="360" w:lineRule="auto"/>
        <w:jc w:val="center"/>
        <w:rPr>
          <w:rFonts w:ascii="仿宋_GB2312" w:hAnsi="仿宋" w:eastAsia="仿宋_GB2312" w:cs="仿宋_GB2312"/>
          <w:b/>
          <w:sz w:val="32"/>
          <w:szCs w:val="32"/>
          <w:highlight w:val="none"/>
        </w:rPr>
      </w:pPr>
    </w:p>
    <w:p w14:paraId="65D12C28">
      <w:pPr>
        <w:spacing w:line="360" w:lineRule="auto"/>
        <w:jc w:val="center"/>
        <w:rPr>
          <w:rFonts w:ascii="仿宋_GB2312" w:hAnsi="仿宋" w:eastAsia="仿宋_GB2312" w:cs="仿宋_GB2312"/>
          <w:b/>
          <w:sz w:val="32"/>
          <w:szCs w:val="32"/>
          <w:highlight w:val="none"/>
        </w:rPr>
      </w:pPr>
    </w:p>
    <w:p w14:paraId="2497F112">
      <w:pPr>
        <w:spacing w:line="360" w:lineRule="auto"/>
        <w:jc w:val="center"/>
        <w:rPr>
          <w:rFonts w:ascii="仿宋_GB2312" w:hAnsi="仿宋" w:eastAsia="仿宋_GB2312" w:cs="仿宋_GB2312"/>
          <w:b/>
          <w:sz w:val="32"/>
          <w:szCs w:val="32"/>
          <w:highlight w:val="none"/>
        </w:rPr>
      </w:pPr>
    </w:p>
    <w:p w14:paraId="740800A6">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720DDA96">
      <w:pPr>
        <w:spacing w:line="360" w:lineRule="auto"/>
        <w:rPr>
          <w:rFonts w:ascii="仿宋_GB2312" w:hAnsi="仿宋" w:eastAsia="仿宋_GB2312"/>
          <w:highlight w:val="none"/>
        </w:rPr>
      </w:pPr>
    </w:p>
    <w:p w14:paraId="1887971E">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w:t>
      </w:r>
      <w:r>
        <w:rPr>
          <w:rFonts w:hint="eastAsia" w:ascii="仿宋_GB2312" w:hAnsi="仿宋" w:eastAsia="仿宋_GB2312" w:cs="仿宋_GB2312"/>
          <w:sz w:val="24"/>
          <w:highlight w:val="none"/>
        </w:rPr>
        <w:t>项目名称</w:t>
      </w:r>
      <w:r>
        <w:rPr>
          <w:rFonts w:hint="eastAsia" w:ascii="仿宋_GB2312" w:hAnsi="宋体" w:eastAsia="仿宋_GB2312"/>
          <w:sz w:val="24"/>
          <w:highlight w:val="none"/>
        </w:rPr>
        <w:t>）</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BD1FA9">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06744DFF">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14:paraId="36E0DA92">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14:paraId="6B2DEFF3">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14:paraId="5C5B201B">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14:paraId="2EEB9C21">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14:paraId="1FD15C2E">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14:paraId="3DCA2169">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14:paraId="0E7084AD">
      <w:pPr>
        <w:spacing w:line="360" w:lineRule="auto"/>
        <w:ind w:right="420"/>
        <w:rPr>
          <w:rFonts w:ascii="仿宋_GB2312" w:hAnsi="仿宋" w:eastAsia="仿宋_GB2312" w:cs="仿宋_GB2312"/>
          <w:sz w:val="24"/>
          <w:highlight w:val="none"/>
        </w:rPr>
      </w:pPr>
    </w:p>
    <w:p w14:paraId="0D9E97EC">
      <w:pPr>
        <w:spacing w:line="360" w:lineRule="auto"/>
        <w:ind w:right="-56" w:firstLine="480" w:firstLineChars="200"/>
        <w:rPr>
          <w:rFonts w:ascii="仿宋_GB2312" w:hAnsi="仿宋" w:eastAsia="仿宋_GB2312" w:cs="仿宋_GB2312"/>
          <w:b/>
          <w:kern w:val="0"/>
          <w:sz w:val="32"/>
          <w:szCs w:val="32"/>
          <w:highlight w:val="none"/>
        </w:rPr>
      </w:pPr>
      <w:r>
        <w:rPr>
          <w:rFonts w:ascii="仿宋_GB2312" w:hAnsi="仿宋" w:eastAsia="仿宋_GB2312" w:cs="仿宋_GB2312"/>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36FF9F">
      <w:pPr>
        <w:rPr>
          <w:rFonts w:ascii="仿宋" w:hAnsi="仿宋" w:eastAsia="仿宋"/>
          <w:bCs/>
          <w:sz w:val="24"/>
          <w:highlight w:val="none"/>
        </w:rPr>
      </w:pPr>
    </w:p>
    <w:sectPr>
      <w:headerReference r:id="rId19" w:type="first"/>
      <w:footerReference r:id="rId22" w:type="first"/>
      <w:headerReference r:id="rId18" w:type="default"/>
      <w:footerReference r:id="rId20" w:type="default"/>
      <w:footerReference r:id="rId21" w:type="even"/>
      <w:pgSz w:w="11906" w:h="16838"/>
      <w:pgMar w:top="1161" w:right="1361" w:bottom="136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Arial"/>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931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AEB4">
    <w:pPr>
      <w:pStyle w:val="39"/>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E6837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WF9E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Vh9iwL&#10;W/1geYSO8ni7OgTImVSOonRKoDvxgOlLfeo3JY73n+cU9fT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VWF9EzAgAAZQQAAA4AAAAAAAAAAQAgAAAAHwEAAGRycy9lMm9Eb2MueG1sUEsF&#10;BgAAAAAGAAYAWQEAAMQFAAAAAA==&#10;">
              <v:fill on="f" focussize="0,0"/>
              <v:stroke on="f" weight="0.5pt"/>
              <v:imagedata o:title=""/>
              <o:lock v:ext="edit" aspectratio="f"/>
              <v:textbox inset="0mm,0mm,0mm,0mm" style="mso-fit-shape-to-text:t;">
                <w:txbxContent>
                  <w:p w14:paraId="2BE6837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B909">
    <w:pPr>
      <w:pStyle w:val="39"/>
      <w:framePr w:wrap="around" w:vAnchor="text" w:hAnchor="margin" w:xAlign="right" w:y="1"/>
      <w:rPr>
        <w:rStyle w:val="72"/>
      </w:rPr>
    </w:pPr>
    <w:r>
      <w:fldChar w:fldCharType="begin"/>
    </w:r>
    <w:r>
      <w:rPr>
        <w:rStyle w:val="72"/>
      </w:rPr>
      <w:instrText xml:space="preserve">PAGE  </w:instrText>
    </w:r>
    <w:r>
      <w:fldChar w:fldCharType="end"/>
    </w:r>
  </w:p>
  <w:p w14:paraId="18226AF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C90E">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BFBE2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4" w:name="_Toc164085800"/>
                          <w:bookmarkStart w:id="445" w:name="_Toc36110187"/>
                          <w:bookmarkStart w:id="446" w:name="_Toc91899912"/>
                          <w:bookmarkStart w:id="447" w:name="_Toc131845147"/>
                          <w:r>
                            <w:rPr>
                              <w:rFonts w:hint="eastAsia" w:ascii="仿宋_GB2312" w:eastAsia="仿宋_GB2312"/>
                              <w:kern w:val="0"/>
                              <w:szCs w:val="21"/>
                            </w:rPr>
                            <w:t xml:space="preserve"> 页</w:t>
                          </w:r>
                          <w:bookmarkEnd w:id="444"/>
                          <w:bookmarkEnd w:id="445"/>
                          <w:bookmarkEnd w:id="446"/>
                          <w:bookmarkEnd w:id="447"/>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hGtA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hGtAzAgAAZQQAAA4AAAAAAAAAAQAgAAAAHwEAAGRycy9lMm9Eb2MueG1sUEsF&#10;BgAAAAAGAAYAWQEAAMQFAAAAAA==&#10;">
              <v:fill on="f" focussize="0,0"/>
              <v:stroke on="f" weight="0.5pt"/>
              <v:imagedata o:title=""/>
              <o:lock v:ext="edit" aspectratio="f"/>
              <v:textbox inset="0mm,0mm,0mm,0mm" style="mso-fit-shape-to-text:t;">
                <w:txbxContent>
                  <w:p w14:paraId="0CBFBE2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44" w:name="_Toc164085800"/>
                    <w:bookmarkStart w:id="445" w:name="_Toc36110187"/>
                    <w:bookmarkStart w:id="446" w:name="_Toc91899912"/>
                    <w:bookmarkStart w:id="447" w:name="_Toc131845147"/>
                    <w:r>
                      <w:rPr>
                        <w:rFonts w:hint="eastAsia" w:ascii="仿宋_GB2312" w:eastAsia="仿宋_GB2312"/>
                        <w:kern w:val="0"/>
                        <w:szCs w:val="21"/>
                      </w:rPr>
                      <w:t xml:space="preserve"> 页</w:t>
                    </w:r>
                    <w:bookmarkEnd w:id="444"/>
                    <w:bookmarkEnd w:id="445"/>
                    <w:bookmarkEnd w:id="446"/>
                    <w:bookmarkEnd w:id="447"/>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BB9D">
    <w:pPr>
      <w:pStyle w:val="39"/>
      <w:framePr w:wrap="around" w:vAnchor="text" w:hAnchor="margin" w:xAlign="right" w:y="1"/>
      <w:rPr>
        <w:rStyle w:val="72"/>
      </w:rPr>
    </w:pPr>
    <w:r>
      <w:fldChar w:fldCharType="begin"/>
    </w:r>
    <w:r>
      <w:rPr>
        <w:rStyle w:val="72"/>
      </w:rPr>
      <w:instrText xml:space="preserve">PAGE  </w:instrText>
    </w:r>
    <w:r>
      <w:fldChar w:fldCharType="end"/>
    </w:r>
  </w:p>
  <w:p w14:paraId="701F2D8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1E52">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CBAE52">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14:paraId="15CBAE52">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C434">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D86C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76D86C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13C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D608">
    <w:pPr>
      <w:pStyle w:val="39"/>
      <w:framePr w:wrap="around" w:vAnchor="text" w:hAnchor="margin" w:xAlign="right" w:y="1"/>
      <w:rPr>
        <w:rStyle w:val="72"/>
      </w:rPr>
    </w:pPr>
    <w:r>
      <w:fldChar w:fldCharType="begin"/>
    </w:r>
    <w:r>
      <w:rPr>
        <w:rStyle w:val="72"/>
      </w:rPr>
      <w:instrText xml:space="preserve">PAGE  </w:instrText>
    </w:r>
    <w:r>
      <w:fldChar w:fldCharType="end"/>
    </w:r>
  </w:p>
  <w:p w14:paraId="6A3CA1AF">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B0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3A3E">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03276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kS+o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yRL6jICAABjBAAADgAAAAAAAAABACAAAAAfAQAAZHJzL2Uyb0RvYy54bWxQSwUG&#10;AAAAAAYABgBZAQAAwwUAAAAA&#10;">
              <v:fill on="f" focussize="0,0"/>
              <v:stroke on="f" weight="0.5pt"/>
              <v:imagedata o:title=""/>
              <o:lock v:ext="edit" aspectratio="f"/>
              <v:textbox inset="0mm,0mm,0mm,0mm" style="mso-fit-shape-to-text:t;">
                <w:txbxContent>
                  <w:p w14:paraId="0503276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504540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EB6B">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552BE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vrfkxAgAAZ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YfQsCxt9&#10;b3mEjvJ4u9wHyJlUjqL0SqA78YDhS306L0qc7j/PKerxz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UL635MQIAAGQEAAAOAAAAAAAAAAEAIAAAAB8BAABkcnMvZTJvRG9jLnhtbFBLBQYA&#10;AAAABgAGAFkBAADCBQAAAAA=&#10;">
              <v:fill on="f" focussize="0,0"/>
              <v:stroke on="f" weight="0.5pt"/>
              <v:imagedata o:title=""/>
              <o:lock v:ext="edit" aspectratio="f"/>
              <v:textbox inset="0mm,0mm,0mm,0mm" style="mso-fit-shape-to-text:t;">
                <w:txbxContent>
                  <w:p w14:paraId="15552BE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C38676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7147">
    <w:pPr>
      <w:pStyle w:val="40"/>
      <w:pBdr>
        <w:bottom w:val="single" w:color="auto" w:sz="6" w:space="4"/>
      </w:pBdr>
      <w:jc w:val="right"/>
    </w:pPr>
    <w:r>
      <w:t></w:t>
    </w:r>
    <w:r>
      <w:rPr>
        <w:rFonts w:hint="eastAsia"/>
      </w:rPr>
      <w:t xml:space="preserve">             </w:t>
    </w:r>
    <w:r>
      <w:t>政府采购公开招标文件</w:t>
    </w:r>
  </w:p>
  <w:p w14:paraId="6AF965F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357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A3B5">
    <w:pPr>
      <w:pStyle w:val="40"/>
      <w:pBdr>
        <w:bottom w:val="single" w:color="auto" w:sz="6" w:space="4"/>
      </w:pBdr>
      <w:jc w:val="right"/>
    </w:pPr>
    <w:r>
      <w:t></w:t>
    </w:r>
    <w:r>
      <w:rPr>
        <w:rFonts w:hint="eastAsia"/>
      </w:rPr>
      <w:t xml:space="preserve">             </w:t>
    </w:r>
    <w:r>
      <w:t>政府采购公开招标文件</w:t>
    </w:r>
  </w:p>
  <w:p w14:paraId="45D4496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A76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8555">
    <w:pPr>
      <w:pStyle w:val="40"/>
      <w:rPr>
        <w:rFonts w:ascii="仿宋_GB2312" w:eastAsia="仿宋_GB2312"/>
        <w:b/>
        <w:i/>
        <w:u w:val="single"/>
      </w:rPr>
    </w:pPr>
    <w:r>
      <w:t></w:t>
    </w:r>
    <w:r>
      <w:rPr>
        <w:rFonts w:hint="eastAsia"/>
      </w:rPr>
      <w:t xml:space="preserve">                                             </w:t>
    </w:r>
    <w:r>
      <w:t>政府采购公开招标文件</w:t>
    </w:r>
  </w:p>
  <w:p w14:paraId="302212E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9178">
    <w:pPr>
      <w:pStyle w:val="40"/>
    </w:pPr>
    <w:r>
      <w:t></w:t>
    </w:r>
    <w:r>
      <w:rPr>
        <w:rFonts w:hint="eastAsia"/>
      </w:rPr>
      <w:t xml:space="preserve">         </w:t>
    </w:r>
  </w:p>
  <w:p w14:paraId="2CB46D9B">
    <w:pPr>
      <w:pStyle w:val="40"/>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5185">
    <w:pPr>
      <w:pStyle w:val="40"/>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16973">
    <w:pPr>
      <w:pStyle w:val="40"/>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18848"/>
    <w:multiLevelType w:val="singleLevel"/>
    <w:tmpl w:val="C9F18848"/>
    <w:lvl w:ilvl="0" w:tentative="0">
      <w:start w:val="1"/>
      <w:numFmt w:val="decimal"/>
      <w:suff w:val="nothing"/>
      <w:lvlText w:val="（%1）"/>
      <w:lvlJc w:val="left"/>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8AB49F"/>
    <w:multiLevelType w:val="singleLevel"/>
    <w:tmpl w:val="548AB49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YjQ3YjMzNDgwMzc2ZDIxYzM5YWI3MmVjYzJi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17C81"/>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80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CD8"/>
    <w:rsid w:val="00090243"/>
    <w:rsid w:val="000904F6"/>
    <w:rsid w:val="00090918"/>
    <w:rsid w:val="00090ED8"/>
    <w:rsid w:val="00090F9F"/>
    <w:rsid w:val="0009145F"/>
    <w:rsid w:val="0009184E"/>
    <w:rsid w:val="0009189D"/>
    <w:rsid w:val="00091B4E"/>
    <w:rsid w:val="00092023"/>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F70"/>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67B"/>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C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293B"/>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66C"/>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CCC"/>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86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80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0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9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C7FC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2B0"/>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8C8"/>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65F"/>
    <w:rsid w:val="00510DDC"/>
    <w:rsid w:val="00511166"/>
    <w:rsid w:val="00512217"/>
    <w:rsid w:val="00512459"/>
    <w:rsid w:val="005131A2"/>
    <w:rsid w:val="005137E4"/>
    <w:rsid w:val="00513BB9"/>
    <w:rsid w:val="0051433F"/>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CD"/>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96E"/>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1A"/>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FEF"/>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26"/>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747"/>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49A"/>
    <w:rsid w:val="006F1DE9"/>
    <w:rsid w:val="006F2046"/>
    <w:rsid w:val="006F2F59"/>
    <w:rsid w:val="006F311E"/>
    <w:rsid w:val="006F3442"/>
    <w:rsid w:val="006F36A5"/>
    <w:rsid w:val="006F41F4"/>
    <w:rsid w:val="006F4576"/>
    <w:rsid w:val="006F5813"/>
    <w:rsid w:val="006F59A8"/>
    <w:rsid w:val="006F5A1D"/>
    <w:rsid w:val="006F71A6"/>
    <w:rsid w:val="006F7974"/>
    <w:rsid w:val="006F79CE"/>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9EF"/>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2E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E45"/>
    <w:rsid w:val="007A436D"/>
    <w:rsid w:val="007A54F6"/>
    <w:rsid w:val="007A55FE"/>
    <w:rsid w:val="007A582C"/>
    <w:rsid w:val="007A5950"/>
    <w:rsid w:val="007A6D91"/>
    <w:rsid w:val="007A7618"/>
    <w:rsid w:val="007B00C9"/>
    <w:rsid w:val="007B0283"/>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58E"/>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67"/>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BA"/>
    <w:rsid w:val="009C724B"/>
    <w:rsid w:val="009C7266"/>
    <w:rsid w:val="009C748A"/>
    <w:rsid w:val="009D03B7"/>
    <w:rsid w:val="009D07AD"/>
    <w:rsid w:val="009D0824"/>
    <w:rsid w:val="009D1172"/>
    <w:rsid w:val="009D13CC"/>
    <w:rsid w:val="009D1654"/>
    <w:rsid w:val="009D1AAC"/>
    <w:rsid w:val="009D1BDB"/>
    <w:rsid w:val="009D2718"/>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7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6EF"/>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6F"/>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7C9"/>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152"/>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66"/>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4A6"/>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EF"/>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B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67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5E4"/>
    <w:rsid w:val="00D05637"/>
    <w:rsid w:val="00D05BA9"/>
    <w:rsid w:val="00D05EB1"/>
    <w:rsid w:val="00D0650B"/>
    <w:rsid w:val="00D068AA"/>
    <w:rsid w:val="00D06E71"/>
    <w:rsid w:val="00D06E9C"/>
    <w:rsid w:val="00D0714B"/>
    <w:rsid w:val="00D0764E"/>
    <w:rsid w:val="00D07D82"/>
    <w:rsid w:val="00D10327"/>
    <w:rsid w:val="00D103C9"/>
    <w:rsid w:val="00D10731"/>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1FD0"/>
    <w:rsid w:val="00D2218A"/>
    <w:rsid w:val="00D22B13"/>
    <w:rsid w:val="00D22DFA"/>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3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5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A06"/>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AA6"/>
    <w:rsid w:val="00E1720B"/>
    <w:rsid w:val="00E203DE"/>
    <w:rsid w:val="00E20CE7"/>
    <w:rsid w:val="00E217B1"/>
    <w:rsid w:val="00E222FA"/>
    <w:rsid w:val="00E229CE"/>
    <w:rsid w:val="00E22B4A"/>
    <w:rsid w:val="00E2449B"/>
    <w:rsid w:val="00E2488E"/>
    <w:rsid w:val="00E24A62"/>
    <w:rsid w:val="00E24F52"/>
    <w:rsid w:val="00E255CC"/>
    <w:rsid w:val="00E25636"/>
    <w:rsid w:val="00E25755"/>
    <w:rsid w:val="00E25F90"/>
    <w:rsid w:val="00E266DD"/>
    <w:rsid w:val="00E26D2E"/>
    <w:rsid w:val="00E279B2"/>
    <w:rsid w:val="00E27F55"/>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6DF3"/>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0C3"/>
    <w:rsid w:val="00F113C9"/>
    <w:rsid w:val="00F11C01"/>
    <w:rsid w:val="00F11D80"/>
    <w:rsid w:val="00F14B08"/>
    <w:rsid w:val="00F14B4B"/>
    <w:rsid w:val="00F14CD1"/>
    <w:rsid w:val="00F15115"/>
    <w:rsid w:val="00F15A85"/>
    <w:rsid w:val="00F15C81"/>
    <w:rsid w:val="00F15D8C"/>
    <w:rsid w:val="00F15F18"/>
    <w:rsid w:val="00F1682D"/>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3E39"/>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8E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0B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B30"/>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319"/>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1C"/>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17BB"/>
    <w:rsid w:val="019F7441"/>
    <w:rsid w:val="01B37585"/>
    <w:rsid w:val="01C4339C"/>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03BF8"/>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E1DCE"/>
    <w:rsid w:val="0B30404E"/>
    <w:rsid w:val="0B4C6C14"/>
    <w:rsid w:val="0B631A88"/>
    <w:rsid w:val="0B683D45"/>
    <w:rsid w:val="0B7F3F11"/>
    <w:rsid w:val="0B884417"/>
    <w:rsid w:val="0BF6188C"/>
    <w:rsid w:val="0BF70AAA"/>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A74AE"/>
    <w:rsid w:val="0E5604B2"/>
    <w:rsid w:val="0E6D5D79"/>
    <w:rsid w:val="0E781FAB"/>
    <w:rsid w:val="0E9D0089"/>
    <w:rsid w:val="0EB803EE"/>
    <w:rsid w:val="0EF94D4B"/>
    <w:rsid w:val="0F4958DC"/>
    <w:rsid w:val="0F515DF7"/>
    <w:rsid w:val="0F596BA8"/>
    <w:rsid w:val="0F6248D2"/>
    <w:rsid w:val="0F693536"/>
    <w:rsid w:val="0F7B0511"/>
    <w:rsid w:val="0F7B76D9"/>
    <w:rsid w:val="0F7FA7CD"/>
    <w:rsid w:val="0F816ACD"/>
    <w:rsid w:val="0F8D4E8D"/>
    <w:rsid w:val="0F9832DB"/>
    <w:rsid w:val="0FBF3FD2"/>
    <w:rsid w:val="0FBF7FF3"/>
    <w:rsid w:val="0FD42BAB"/>
    <w:rsid w:val="10646583"/>
    <w:rsid w:val="107D4B15"/>
    <w:rsid w:val="108A3C80"/>
    <w:rsid w:val="10C26171"/>
    <w:rsid w:val="10F33360"/>
    <w:rsid w:val="10FC16EA"/>
    <w:rsid w:val="110F1D40"/>
    <w:rsid w:val="11266F33"/>
    <w:rsid w:val="118963A1"/>
    <w:rsid w:val="11B9060C"/>
    <w:rsid w:val="11C6522A"/>
    <w:rsid w:val="11E104CC"/>
    <w:rsid w:val="11E20309"/>
    <w:rsid w:val="120B2026"/>
    <w:rsid w:val="12255233"/>
    <w:rsid w:val="12530213"/>
    <w:rsid w:val="127723A9"/>
    <w:rsid w:val="12862074"/>
    <w:rsid w:val="12883966"/>
    <w:rsid w:val="129E45B4"/>
    <w:rsid w:val="12D81596"/>
    <w:rsid w:val="13072A44"/>
    <w:rsid w:val="13302B19"/>
    <w:rsid w:val="135F4BE2"/>
    <w:rsid w:val="139B1A0A"/>
    <w:rsid w:val="139D25C7"/>
    <w:rsid w:val="13BF3CE4"/>
    <w:rsid w:val="141008D8"/>
    <w:rsid w:val="14125FE6"/>
    <w:rsid w:val="1416280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D7492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426D0B"/>
    <w:rsid w:val="1E5062B3"/>
    <w:rsid w:val="1E523514"/>
    <w:rsid w:val="1E714A66"/>
    <w:rsid w:val="1E802593"/>
    <w:rsid w:val="1EA703CC"/>
    <w:rsid w:val="1EB7330C"/>
    <w:rsid w:val="1ECE151F"/>
    <w:rsid w:val="1F0A0FF3"/>
    <w:rsid w:val="1F5771FF"/>
    <w:rsid w:val="1FE868A9"/>
    <w:rsid w:val="20034907"/>
    <w:rsid w:val="20173E4B"/>
    <w:rsid w:val="202A7F1D"/>
    <w:rsid w:val="204E48BC"/>
    <w:rsid w:val="208921B3"/>
    <w:rsid w:val="20973DEB"/>
    <w:rsid w:val="20B26522"/>
    <w:rsid w:val="20B44310"/>
    <w:rsid w:val="211116EB"/>
    <w:rsid w:val="21332789"/>
    <w:rsid w:val="216133FC"/>
    <w:rsid w:val="21D56769"/>
    <w:rsid w:val="21E52EF3"/>
    <w:rsid w:val="21F34E5E"/>
    <w:rsid w:val="21FB5D7B"/>
    <w:rsid w:val="220B1C3D"/>
    <w:rsid w:val="221D1D20"/>
    <w:rsid w:val="22334A87"/>
    <w:rsid w:val="22BC2B66"/>
    <w:rsid w:val="22BE6801"/>
    <w:rsid w:val="22EA339A"/>
    <w:rsid w:val="233500BF"/>
    <w:rsid w:val="23377FF7"/>
    <w:rsid w:val="236B425F"/>
    <w:rsid w:val="23836192"/>
    <w:rsid w:val="23901F29"/>
    <w:rsid w:val="239C0061"/>
    <w:rsid w:val="23B908A4"/>
    <w:rsid w:val="23BB5279"/>
    <w:rsid w:val="23E95BEF"/>
    <w:rsid w:val="23FD0064"/>
    <w:rsid w:val="24040E43"/>
    <w:rsid w:val="245375B0"/>
    <w:rsid w:val="24642C0A"/>
    <w:rsid w:val="24B22173"/>
    <w:rsid w:val="24B95AD9"/>
    <w:rsid w:val="24BE24DA"/>
    <w:rsid w:val="24CF5825"/>
    <w:rsid w:val="24D663E6"/>
    <w:rsid w:val="24D77F2B"/>
    <w:rsid w:val="258B00E2"/>
    <w:rsid w:val="25A70587"/>
    <w:rsid w:val="25A917A6"/>
    <w:rsid w:val="25BE27CC"/>
    <w:rsid w:val="25F74A5C"/>
    <w:rsid w:val="2628662C"/>
    <w:rsid w:val="262D45DE"/>
    <w:rsid w:val="267E514F"/>
    <w:rsid w:val="26A53EF9"/>
    <w:rsid w:val="26A94201"/>
    <w:rsid w:val="26AC274F"/>
    <w:rsid w:val="27044A29"/>
    <w:rsid w:val="271D34C8"/>
    <w:rsid w:val="276142BF"/>
    <w:rsid w:val="276375D2"/>
    <w:rsid w:val="27783712"/>
    <w:rsid w:val="27907362"/>
    <w:rsid w:val="27C9064C"/>
    <w:rsid w:val="28333E1D"/>
    <w:rsid w:val="28454BD6"/>
    <w:rsid w:val="28455253"/>
    <w:rsid w:val="28551971"/>
    <w:rsid w:val="285B1C53"/>
    <w:rsid w:val="289F7086"/>
    <w:rsid w:val="28C32028"/>
    <w:rsid w:val="28CC490F"/>
    <w:rsid w:val="28DE40AA"/>
    <w:rsid w:val="28E8391F"/>
    <w:rsid w:val="28E97265"/>
    <w:rsid w:val="28EC1D1F"/>
    <w:rsid w:val="29345E77"/>
    <w:rsid w:val="294A253A"/>
    <w:rsid w:val="294C65AD"/>
    <w:rsid w:val="29806583"/>
    <w:rsid w:val="298B3C4C"/>
    <w:rsid w:val="29F26D24"/>
    <w:rsid w:val="2A06359A"/>
    <w:rsid w:val="2A15033F"/>
    <w:rsid w:val="2A1662C1"/>
    <w:rsid w:val="2A1C7367"/>
    <w:rsid w:val="2A2815FA"/>
    <w:rsid w:val="2A6D6092"/>
    <w:rsid w:val="2A7D76B4"/>
    <w:rsid w:val="2A9B42F2"/>
    <w:rsid w:val="2ACF251F"/>
    <w:rsid w:val="2AF00069"/>
    <w:rsid w:val="2B437463"/>
    <w:rsid w:val="2B7807EE"/>
    <w:rsid w:val="2BBF00EC"/>
    <w:rsid w:val="2BC37CFD"/>
    <w:rsid w:val="2BD5237F"/>
    <w:rsid w:val="2BE12123"/>
    <w:rsid w:val="2BE536CE"/>
    <w:rsid w:val="2BE758D9"/>
    <w:rsid w:val="2C09049E"/>
    <w:rsid w:val="2C0A653C"/>
    <w:rsid w:val="2C191F85"/>
    <w:rsid w:val="2CA97C47"/>
    <w:rsid w:val="2CE82D6F"/>
    <w:rsid w:val="2D343236"/>
    <w:rsid w:val="2DC2729A"/>
    <w:rsid w:val="2DD15014"/>
    <w:rsid w:val="2DF72DE4"/>
    <w:rsid w:val="2E0220AF"/>
    <w:rsid w:val="2E4B082A"/>
    <w:rsid w:val="2E5D4E86"/>
    <w:rsid w:val="2E5D790B"/>
    <w:rsid w:val="2E9A3C18"/>
    <w:rsid w:val="2EBB0FEE"/>
    <w:rsid w:val="2EC63002"/>
    <w:rsid w:val="2F0A6B38"/>
    <w:rsid w:val="2F7B1D1C"/>
    <w:rsid w:val="2F946CCB"/>
    <w:rsid w:val="2FCF356D"/>
    <w:rsid w:val="2FD25781"/>
    <w:rsid w:val="2FFD7934"/>
    <w:rsid w:val="30677EB1"/>
    <w:rsid w:val="30733ACD"/>
    <w:rsid w:val="308C3862"/>
    <w:rsid w:val="309379D8"/>
    <w:rsid w:val="30A270F7"/>
    <w:rsid w:val="30B73B2C"/>
    <w:rsid w:val="30DF1478"/>
    <w:rsid w:val="30EC586F"/>
    <w:rsid w:val="313C7E94"/>
    <w:rsid w:val="319C6071"/>
    <w:rsid w:val="31AC537E"/>
    <w:rsid w:val="31E3679B"/>
    <w:rsid w:val="31E732FD"/>
    <w:rsid w:val="32517576"/>
    <w:rsid w:val="32B54ED4"/>
    <w:rsid w:val="32BE5C2C"/>
    <w:rsid w:val="32FB6478"/>
    <w:rsid w:val="3321133C"/>
    <w:rsid w:val="33263B3F"/>
    <w:rsid w:val="33551BA9"/>
    <w:rsid w:val="336963EB"/>
    <w:rsid w:val="33816EEB"/>
    <w:rsid w:val="33EB55CD"/>
    <w:rsid w:val="33EC4C02"/>
    <w:rsid w:val="340D2360"/>
    <w:rsid w:val="3410665D"/>
    <w:rsid w:val="34211214"/>
    <w:rsid w:val="342E63AB"/>
    <w:rsid w:val="3440729B"/>
    <w:rsid w:val="34950E68"/>
    <w:rsid w:val="34986E94"/>
    <w:rsid w:val="34AF62C9"/>
    <w:rsid w:val="34CB4388"/>
    <w:rsid w:val="34FA6E12"/>
    <w:rsid w:val="358D5588"/>
    <w:rsid w:val="358D6E8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65CFB"/>
    <w:rsid w:val="396B7F6C"/>
    <w:rsid w:val="39B417A9"/>
    <w:rsid w:val="39FC5695"/>
    <w:rsid w:val="3A006D8E"/>
    <w:rsid w:val="3A3651E5"/>
    <w:rsid w:val="3A744481"/>
    <w:rsid w:val="3A8C7BEF"/>
    <w:rsid w:val="3A906246"/>
    <w:rsid w:val="3AC124F1"/>
    <w:rsid w:val="3B074FC6"/>
    <w:rsid w:val="3B155F98"/>
    <w:rsid w:val="3B2349B7"/>
    <w:rsid w:val="3B616CFF"/>
    <w:rsid w:val="3B6259F6"/>
    <w:rsid w:val="3B6F7B20"/>
    <w:rsid w:val="3B7C6BB5"/>
    <w:rsid w:val="3B976654"/>
    <w:rsid w:val="3BC01EFC"/>
    <w:rsid w:val="3BCA786A"/>
    <w:rsid w:val="3BD31E2F"/>
    <w:rsid w:val="3BF15831"/>
    <w:rsid w:val="3C105946"/>
    <w:rsid w:val="3C471448"/>
    <w:rsid w:val="3C5F759A"/>
    <w:rsid w:val="3C6C525A"/>
    <w:rsid w:val="3CCE23CB"/>
    <w:rsid w:val="3CD17D17"/>
    <w:rsid w:val="3D376AD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43DF"/>
    <w:rsid w:val="3FC2231F"/>
    <w:rsid w:val="4019356B"/>
    <w:rsid w:val="40592157"/>
    <w:rsid w:val="406E1CAE"/>
    <w:rsid w:val="40A0133A"/>
    <w:rsid w:val="40C31A53"/>
    <w:rsid w:val="40FF545D"/>
    <w:rsid w:val="410067C8"/>
    <w:rsid w:val="418D4040"/>
    <w:rsid w:val="418F0D2A"/>
    <w:rsid w:val="41D01505"/>
    <w:rsid w:val="42474939"/>
    <w:rsid w:val="424C3C57"/>
    <w:rsid w:val="42613FF3"/>
    <w:rsid w:val="42660D96"/>
    <w:rsid w:val="428667D2"/>
    <w:rsid w:val="42CD1CE0"/>
    <w:rsid w:val="42E1381E"/>
    <w:rsid w:val="42ED6459"/>
    <w:rsid w:val="42FE58DD"/>
    <w:rsid w:val="43102DC9"/>
    <w:rsid w:val="43174B3D"/>
    <w:rsid w:val="434B790E"/>
    <w:rsid w:val="4360274F"/>
    <w:rsid w:val="43977AB6"/>
    <w:rsid w:val="43A3342B"/>
    <w:rsid w:val="43C77C27"/>
    <w:rsid w:val="43DE09EE"/>
    <w:rsid w:val="44002FAD"/>
    <w:rsid w:val="449101DD"/>
    <w:rsid w:val="44DE1391"/>
    <w:rsid w:val="451B225C"/>
    <w:rsid w:val="452410C9"/>
    <w:rsid w:val="4531202F"/>
    <w:rsid w:val="45317DFB"/>
    <w:rsid w:val="456D3CE4"/>
    <w:rsid w:val="4579042C"/>
    <w:rsid w:val="457F0571"/>
    <w:rsid w:val="45851176"/>
    <w:rsid w:val="45C63B94"/>
    <w:rsid w:val="460E7DA5"/>
    <w:rsid w:val="46422483"/>
    <w:rsid w:val="464C0026"/>
    <w:rsid w:val="4659254A"/>
    <w:rsid w:val="465B0637"/>
    <w:rsid w:val="465E3F0D"/>
    <w:rsid w:val="466A16E6"/>
    <w:rsid w:val="46893F2B"/>
    <w:rsid w:val="46C4686E"/>
    <w:rsid w:val="47086643"/>
    <w:rsid w:val="472D42FC"/>
    <w:rsid w:val="475B4A4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0C85"/>
    <w:rsid w:val="49B64211"/>
    <w:rsid w:val="49F03FA8"/>
    <w:rsid w:val="49F6167F"/>
    <w:rsid w:val="4A064FA0"/>
    <w:rsid w:val="4A16615C"/>
    <w:rsid w:val="4A4424D7"/>
    <w:rsid w:val="4AB82D0F"/>
    <w:rsid w:val="4AEB7664"/>
    <w:rsid w:val="4AFD7C19"/>
    <w:rsid w:val="4B0567D1"/>
    <w:rsid w:val="4B236AAE"/>
    <w:rsid w:val="4B707271"/>
    <w:rsid w:val="4B9739F7"/>
    <w:rsid w:val="4BEC2422"/>
    <w:rsid w:val="4BEE2503"/>
    <w:rsid w:val="4C245A30"/>
    <w:rsid w:val="4CB6685F"/>
    <w:rsid w:val="4CC367FE"/>
    <w:rsid w:val="4D077F3C"/>
    <w:rsid w:val="4D123355"/>
    <w:rsid w:val="4D2A3B31"/>
    <w:rsid w:val="4D312C52"/>
    <w:rsid w:val="4D905305"/>
    <w:rsid w:val="4D964A72"/>
    <w:rsid w:val="4D9C1254"/>
    <w:rsid w:val="4E38428F"/>
    <w:rsid w:val="4E634758"/>
    <w:rsid w:val="4E793892"/>
    <w:rsid w:val="4E800872"/>
    <w:rsid w:val="4EC569ED"/>
    <w:rsid w:val="4ED50EA1"/>
    <w:rsid w:val="4ED936CD"/>
    <w:rsid w:val="4EEC050C"/>
    <w:rsid w:val="4F104EC3"/>
    <w:rsid w:val="4F47354A"/>
    <w:rsid w:val="4F683ECB"/>
    <w:rsid w:val="4F804F6A"/>
    <w:rsid w:val="4F911C54"/>
    <w:rsid w:val="4FE625E0"/>
    <w:rsid w:val="5021480F"/>
    <w:rsid w:val="50642410"/>
    <w:rsid w:val="50962ECB"/>
    <w:rsid w:val="50A42E38"/>
    <w:rsid w:val="50A4577F"/>
    <w:rsid w:val="50B73D1F"/>
    <w:rsid w:val="50BD5BC9"/>
    <w:rsid w:val="50C11EEE"/>
    <w:rsid w:val="50E97CFC"/>
    <w:rsid w:val="50FA4028"/>
    <w:rsid w:val="510D65B7"/>
    <w:rsid w:val="51104E0E"/>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005FF"/>
    <w:rsid w:val="52F50BB8"/>
    <w:rsid w:val="53097272"/>
    <w:rsid w:val="53544462"/>
    <w:rsid w:val="5397158E"/>
    <w:rsid w:val="53CF5A94"/>
    <w:rsid w:val="54013861"/>
    <w:rsid w:val="54487265"/>
    <w:rsid w:val="544D6070"/>
    <w:rsid w:val="54605E1E"/>
    <w:rsid w:val="54973867"/>
    <w:rsid w:val="54B3506A"/>
    <w:rsid w:val="54CA0D16"/>
    <w:rsid w:val="54CF29C5"/>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E1589"/>
    <w:rsid w:val="55F9380D"/>
    <w:rsid w:val="566B6D1E"/>
    <w:rsid w:val="56816C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73DC5"/>
    <w:rsid w:val="595E1678"/>
    <w:rsid w:val="596D5BD4"/>
    <w:rsid w:val="597E3DD8"/>
    <w:rsid w:val="59F80043"/>
    <w:rsid w:val="5A03019C"/>
    <w:rsid w:val="5A09252F"/>
    <w:rsid w:val="5A0B2778"/>
    <w:rsid w:val="5A2A7C7B"/>
    <w:rsid w:val="5A3E2560"/>
    <w:rsid w:val="5A5D3B6E"/>
    <w:rsid w:val="5A637A76"/>
    <w:rsid w:val="5A6D33BA"/>
    <w:rsid w:val="5A792B1F"/>
    <w:rsid w:val="5A874767"/>
    <w:rsid w:val="5AAD6F28"/>
    <w:rsid w:val="5AD63A24"/>
    <w:rsid w:val="5B061086"/>
    <w:rsid w:val="5B2E1A1D"/>
    <w:rsid w:val="5B843A1C"/>
    <w:rsid w:val="5B873E3F"/>
    <w:rsid w:val="5C02690E"/>
    <w:rsid w:val="5C133668"/>
    <w:rsid w:val="5C196DA7"/>
    <w:rsid w:val="5C2A048C"/>
    <w:rsid w:val="5C80234E"/>
    <w:rsid w:val="5C8A680C"/>
    <w:rsid w:val="5D0C4701"/>
    <w:rsid w:val="5D0F0395"/>
    <w:rsid w:val="5D221076"/>
    <w:rsid w:val="5D397964"/>
    <w:rsid w:val="5D5A391C"/>
    <w:rsid w:val="5D5F10C0"/>
    <w:rsid w:val="5D891B7B"/>
    <w:rsid w:val="5DA66753"/>
    <w:rsid w:val="5DAD38EE"/>
    <w:rsid w:val="5E006862"/>
    <w:rsid w:val="5E0207B9"/>
    <w:rsid w:val="5E1834A1"/>
    <w:rsid w:val="5E261785"/>
    <w:rsid w:val="5E4A7017"/>
    <w:rsid w:val="5E4B2CC4"/>
    <w:rsid w:val="5E552BBA"/>
    <w:rsid w:val="5E5E5B50"/>
    <w:rsid w:val="5E611C10"/>
    <w:rsid w:val="5EFC7377"/>
    <w:rsid w:val="5F06174D"/>
    <w:rsid w:val="5F2872D4"/>
    <w:rsid w:val="5F291F3E"/>
    <w:rsid w:val="5F2C3D47"/>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202C4"/>
    <w:rsid w:val="61654E3F"/>
    <w:rsid w:val="6182292A"/>
    <w:rsid w:val="619F7F92"/>
    <w:rsid w:val="61F94C26"/>
    <w:rsid w:val="62000E56"/>
    <w:rsid w:val="624F3E49"/>
    <w:rsid w:val="62632286"/>
    <w:rsid w:val="627049CF"/>
    <w:rsid w:val="62885958"/>
    <w:rsid w:val="62D00FC7"/>
    <w:rsid w:val="62F40B65"/>
    <w:rsid w:val="62FC2CFE"/>
    <w:rsid w:val="63024505"/>
    <w:rsid w:val="635B1DB5"/>
    <w:rsid w:val="63711FED"/>
    <w:rsid w:val="63880DDC"/>
    <w:rsid w:val="638D750D"/>
    <w:rsid w:val="63AC6CC0"/>
    <w:rsid w:val="64055776"/>
    <w:rsid w:val="64240056"/>
    <w:rsid w:val="64391DBC"/>
    <w:rsid w:val="643E143A"/>
    <w:rsid w:val="648B6EEF"/>
    <w:rsid w:val="64905905"/>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559D5"/>
    <w:rsid w:val="67D90273"/>
    <w:rsid w:val="67DE5875"/>
    <w:rsid w:val="67E55852"/>
    <w:rsid w:val="67EB1AB4"/>
    <w:rsid w:val="67FA1285"/>
    <w:rsid w:val="68551F4F"/>
    <w:rsid w:val="68582AEF"/>
    <w:rsid w:val="687C10C9"/>
    <w:rsid w:val="68840C16"/>
    <w:rsid w:val="68876EFB"/>
    <w:rsid w:val="68884654"/>
    <w:rsid w:val="689F444F"/>
    <w:rsid w:val="68B96DBB"/>
    <w:rsid w:val="68CA2805"/>
    <w:rsid w:val="68E937A3"/>
    <w:rsid w:val="693E15D3"/>
    <w:rsid w:val="69627681"/>
    <w:rsid w:val="6977531D"/>
    <w:rsid w:val="698F724A"/>
    <w:rsid w:val="69CC2BFF"/>
    <w:rsid w:val="69FD55B8"/>
    <w:rsid w:val="6A0B1C62"/>
    <w:rsid w:val="6A2406C8"/>
    <w:rsid w:val="6A597658"/>
    <w:rsid w:val="6A823013"/>
    <w:rsid w:val="6ADE0BD1"/>
    <w:rsid w:val="6AE96859"/>
    <w:rsid w:val="6B147746"/>
    <w:rsid w:val="6B24787C"/>
    <w:rsid w:val="6B573233"/>
    <w:rsid w:val="6B5B6274"/>
    <w:rsid w:val="6B935D53"/>
    <w:rsid w:val="6BAA5261"/>
    <w:rsid w:val="6C196F71"/>
    <w:rsid w:val="6C226FCB"/>
    <w:rsid w:val="6C31226F"/>
    <w:rsid w:val="6C552F0B"/>
    <w:rsid w:val="6C8C67B7"/>
    <w:rsid w:val="6C9D744C"/>
    <w:rsid w:val="6D167928"/>
    <w:rsid w:val="6D1C0599"/>
    <w:rsid w:val="6D26299B"/>
    <w:rsid w:val="6D3368A1"/>
    <w:rsid w:val="6D4772EC"/>
    <w:rsid w:val="6D9078AF"/>
    <w:rsid w:val="6DAA3FEF"/>
    <w:rsid w:val="6DC0172B"/>
    <w:rsid w:val="6DCB690C"/>
    <w:rsid w:val="6DD41A5B"/>
    <w:rsid w:val="6DF43C2E"/>
    <w:rsid w:val="6DF51CA3"/>
    <w:rsid w:val="6E666B64"/>
    <w:rsid w:val="6E8335BD"/>
    <w:rsid w:val="6E8E12EF"/>
    <w:rsid w:val="6E972936"/>
    <w:rsid w:val="6ED446C5"/>
    <w:rsid w:val="6F011EB5"/>
    <w:rsid w:val="6F2A7D94"/>
    <w:rsid w:val="6F8331F1"/>
    <w:rsid w:val="6FAE1A09"/>
    <w:rsid w:val="6FB7C021"/>
    <w:rsid w:val="6FD75BF8"/>
    <w:rsid w:val="703249BF"/>
    <w:rsid w:val="707723D0"/>
    <w:rsid w:val="70C63539"/>
    <w:rsid w:val="70DE1872"/>
    <w:rsid w:val="70F5661B"/>
    <w:rsid w:val="71332BB1"/>
    <w:rsid w:val="71360107"/>
    <w:rsid w:val="713B688E"/>
    <w:rsid w:val="715D7B1E"/>
    <w:rsid w:val="71704F5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76DC8"/>
    <w:rsid w:val="7583797F"/>
    <w:rsid w:val="75D20F1D"/>
    <w:rsid w:val="75DA2C18"/>
    <w:rsid w:val="75F54412"/>
    <w:rsid w:val="761D08E0"/>
    <w:rsid w:val="764822B7"/>
    <w:rsid w:val="765D347C"/>
    <w:rsid w:val="767F6625"/>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21A6B"/>
    <w:rsid w:val="791A2D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50A48"/>
    <w:rsid w:val="7B257FFD"/>
    <w:rsid w:val="7B343476"/>
    <w:rsid w:val="7B3D660B"/>
    <w:rsid w:val="7B5A2978"/>
    <w:rsid w:val="7B5A7E4C"/>
    <w:rsid w:val="7B667AF9"/>
    <w:rsid w:val="7B7468F8"/>
    <w:rsid w:val="7BEE0103"/>
    <w:rsid w:val="7C0A0FE4"/>
    <w:rsid w:val="7C254906"/>
    <w:rsid w:val="7C441918"/>
    <w:rsid w:val="7C590818"/>
    <w:rsid w:val="7C7BBAA4"/>
    <w:rsid w:val="7C7C10F6"/>
    <w:rsid w:val="7C853BEA"/>
    <w:rsid w:val="7C881368"/>
    <w:rsid w:val="7CE27788"/>
    <w:rsid w:val="7D0C32F1"/>
    <w:rsid w:val="7D0F408D"/>
    <w:rsid w:val="7D304C5F"/>
    <w:rsid w:val="7D356195"/>
    <w:rsid w:val="7D491C6C"/>
    <w:rsid w:val="7D5429C0"/>
    <w:rsid w:val="7D6E6D43"/>
    <w:rsid w:val="7DB57A34"/>
    <w:rsid w:val="7DE60973"/>
    <w:rsid w:val="7DEC4F75"/>
    <w:rsid w:val="7DEF0916"/>
    <w:rsid w:val="7E1E5218"/>
    <w:rsid w:val="7E5A5AE4"/>
    <w:rsid w:val="7E9A4E1F"/>
    <w:rsid w:val="7EA7723A"/>
    <w:rsid w:val="7EEBF6C8"/>
    <w:rsid w:val="7EF56FBB"/>
    <w:rsid w:val="7F0768EB"/>
    <w:rsid w:val="7F143BEC"/>
    <w:rsid w:val="7F715AF2"/>
    <w:rsid w:val="7F886E69"/>
    <w:rsid w:val="7F915703"/>
    <w:rsid w:val="7FBD5519"/>
    <w:rsid w:val="BB7FA927"/>
    <w:rsid w:val="D9E16B72"/>
    <w:rsid w:val="E9F78C69"/>
    <w:rsid w:val="F2663763"/>
    <w:rsid w:val="F5FFD31F"/>
    <w:rsid w:val="F72FD95F"/>
    <w:rsid w:val="FFDC53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15"/>
    <w:qFormat/>
    <w:uiPriority w:val="0"/>
    <w:pPr>
      <w:spacing w:line="360" w:lineRule="auto"/>
      <w:ind w:firstLine="601"/>
      <w:textAlignment w:val="baseline"/>
    </w:pPr>
    <w:rPr>
      <w:rFonts w:ascii="宋体"/>
      <w:kern w:val="0"/>
      <w:sz w:val="28"/>
      <w:szCs w:val="20"/>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endnote text"/>
    <w:basedOn w:val="1"/>
    <w:link w:val="939"/>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90"/>
    <w:qFormat/>
    <w:uiPriority w:val="99"/>
    <w:pPr>
      <w:tabs>
        <w:tab w:val="center" w:pos="4153"/>
        <w:tab w:val="right" w:pos="8306"/>
      </w:tabs>
      <w:snapToGrid w:val="0"/>
      <w:jc w:val="left"/>
    </w:pPr>
    <w:rPr>
      <w:sz w:val="18"/>
      <w:szCs w:val="18"/>
    </w:rPr>
  </w:style>
  <w:style w:type="paragraph" w:styleId="40">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9"/>
    <w:qFormat/>
    <w:uiPriority w:val="0"/>
    <w:pPr>
      <w:spacing w:after="120" w:line="480" w:lineRule="auto"/>
    </w:pPr>
  </w:style>
  <w:style w:type="paragraph" w:styleId="56">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9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3"/>
    <w:qFormat/>
    <w:uiPriority w:val="0"/>
    <w:rPr>
      <w:b/>
      <w:bCs/>
    </w:rPr>
  </w:style>
  <w:style w:type="paragraph" w:styleId="60">
    <w:name w:val="Body Text First Indent"/>
    <w:basedOn w:val="24"/>
    <w:next w:val="1"/>
    <w:link w:val="328"/>
    <w:qFormat/>
    <w:uiPriority w:val="0"/>
    <w:pPr>
      <w:ind w:firstLine="420"/>
    </w:pPr>
    <w:rPr>
      <w:rFonts w:hAnsi="Calibri" w:cs="Times New Roman"/>
      <w:snapToGrid/>
      <w:szCs w:val="20"/>
    </w:rPr>
  </w:style>
  <w:style w:type="paragraph" w:styleId="61">
    <w:name w:val="Body Text First Indent 2"/>
    <w:basedOn w:val="25"/>
    <w:next w:val="6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style>
  <w:style w:type="character" w:styleId="77">
    <w:name w:val="HTML Typewriter"/>
    <w:basedOn w:val="69"/>
    <w:qFormat/>
    <w:uiPriority w:val="0"/>
    <w:rPr>
      <w:rFonts w:hint="default" w:ascii="monospace" w:hAnsi="monospace" w:eastAsia="monospace" w:cs="monospace"/>
      <w:sz w:val="20"/>
    </w:rPr>
  </w:style>
  <w:style w:type="character" w:styleId="78">
    <w:name w:val="HTML Acronym"/>
    <w:basedOn w:val="69"/>
    <w:qFormat/>
    <w:uiPriority w:val="0"/>
  </w:style>
  <w:style w:type="character" w:styleId="79">
    <w:name w:val="HTML Variable"/>
    <w:basedOn w:val="69"/>
    <w:qFormat/>
    <w:uiPriority w:val="0"/>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Cite"/>
    <w:basedOn w:val="69"/>
    <w:qFormat/>
    <w:uiPriority w:val="0"/>
  </w:style>
  <w:style w:type="character" w:styleId="84">
    <w:name w:val="HTML Keyboard"/>
    <w:basedOn w:val="69"/>
    <w:qFormat/>
    <w:uiPriority w:val="0"/>
    <w:rPr>
      <w:rFonts w:ascii="monospace" w:hAnsi="monospace" w:eastAsia="monospace" w:cs="monospace"/>
      <w:sz w:val="20"/>
    </w:rPr>
  </w:style>
  <w:style w:type="character" w:styleId="85">
    <w:name w:val="HTML Sample"/>
    <w:basedOn w:val="69"/>
    <w:qFormat/>
    <w:uiPriority w:val="0"/>
    <w:rPr>
      <w:rFonts w:hint="default" w:ascii="monospace" w:hAnsi="monospace" w:eastAsia="monospace" w:cs="monospace"/>
    </w:rPr>
  </w:style>
  <w:style w:type="paragraph" w:customStyle="1" w:styleId="86">
    <w:name w:val="table of authorities1"/>
    <w:basedOn w:val="1"/>
    <w:next w:val="1"/>
    <w:qFormat/>
    <w:uiPriority w:val="0"/>
    <w:pPr>
      <w:ind w:left="420" w:leftChars="200"/>
    </w:pPr>
    <w:rPr>
      <w:sz w:val="24"/>
      <w:szCs w:val="22"/>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rPr>
      <w:color w:val="000000"/>
      <w:szCs w:val="21"/>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字符"/>
    <w:link w:val="59"/>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标题 9 字符"/>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69"/>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30"/>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7"/>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qFormat/>
    <w:uiPriority w:val="0"/>
    <w:rPr>
      <w:rFonts w:ascii="宋体" w:hAnsi="宋体"/>
      <w:kern w:val="2"/>
      <w:sz w:val="24"/>
      <w:szCs w:val="24"/>
    </w:rPr>
  </w:style>
  <w:style w:type="character" w:customStyle="1" w:styleId="273">
    <w:name w:val="font01"/>
    <w:basedOn w:val="69"/>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58"/>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6"/>
    <w:qFormat/>
    <w:uiPriority w:val="0"/>
    <w:rPr>
      <w:rFonts w:ascii="黑体" w:hAnsi="Courier New" w:eastAsia="黑体"/>
    </w:rPr>
  </w:style>
  <w:style w:type="character" w:customStyle="1" w:styleId="309">
    <w:name w:val="正文文本 2 字符1"/>
    <w:link w:val="55"/>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7"/>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10"/>
    <w:qFormat/>
    <w:uiPriority w:val="0"/>
    <w:rPr>
      <w:b/>
      <w:bCs/>
      <w:kern w:val="2"/>
      <w:sz w:val="24"/>
      <w:szCs w:val="24"/>
    </w:rPr>
  </w:style>
  <w:style w:type="character" w:customStyle="1" w:styleId="315">
    <w:name w:val="正文文本缩进 2 字符"/>
    <w:link w:val="2"/>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49"/>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字符"/>
    <w:link w:val="60"/>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7"/>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qFormat/>
    <w:uiPriority w:val="0"/>
    <w:rPr>
      <w:kern w:val="2"/>
      <w:sz w:val="21"/>
      <w:szCs w:val="24"/>
    </w:rPr>
  </w:style>
  <w:style w:type="character" w:customStyle="1" w:styleId="352">
    <w:name w:val="签名 字符"/>
    <w:link w:val="41"/>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1"/>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2"/>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39"/>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0"/>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0"/>
    <w:rPr>
      <w:rFonts w:ascii="Arial" w:hAnsi="Arial" w:eastAsia="黑体" w:cs="Arial"/>
      <w:b/>
      <w:bCs/>
      <w:snapToGrid w:val="0"/>
      <w:kern w:val="44"/>
      <w:sz w:val="44"/>
      <w:szCs w:val="44"/>
    </w:rPr>
  </w:style>
  <w:style w:type="character" w:customStyle="1" w:styleId="428">
    <w:name w:val="style36"/>
    <w:basedOn w:val="69"/>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69"/>
    <w:qFormat/>
    <w:uiPriority w:val="0"/>
    <w:rPr>
      <w:rFonts w:ascii="Arial" w:hAnsi="Arial" w:eastAsia="黑体" w:cs="Arial"/>
      <w:snapToGrid w:val="0"/>
      <w:kern w:val="0"/>
      <w:szCs w:val="21"/>
    </w:rPr>
  </w:style>
  <w:style w:type="character" w:customStyle="1" w:styleId="439">
    <w:name w:val="hui"/>
    <w:basedOn w:val="69"/>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40"/>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34"/>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2"/>
    <w:next w:val="24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2"/>
    <w:next w:val="242"/>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5"/>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2"/>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0"/>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1"/>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0"/>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50"/>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9"/>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字符"/>
    <w:link w:val="37"/>
    <w:qFormat/>
    <w:uiPriority w:val="0"/>
    <w:rPr>
      <w:kern w:val="2"/>
      <w:sz w:val="21"/>
      <w:szCs w:val="24"/>
      <w:lang w:val="zh-CN"/>
    </w:rPr>
  </w:style>
  <w:style w:type="character" w:customStyle="1" w:styleId="940">
    <w:name w:val="无间隔 字符"/>
    <w:link w:val="490"/>
    <w:qFormat/>
    <w:uiPriority w:val="99"/>
    <w:rPr>
      <w:kern w:val="2"/>
      <w:sz w:val="21"/>
      <w:szCs w:val="22"/>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65"/>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69"/>
    <w:qFormat/>
    <w:uiPriority w:val="0"/>
    <w:rPr>
      <w:color w:val="000000"/>
      <w:shd w:val="clear" w:color="auto" w:fill="EFD200"/>
    </w:rPr>
  </w:style>
  <w:style w:type="character" w:customStyle="1" w:styleId="969">
    <w:name w:val="font71"/>
    <w:basedOn w:val="69"/>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正文首行缩进 21"/>
    <w:qFormat/>
    <w:uiPriority w:val="0"/>
    <w:pPr>
      <w:ind w:left="420" w:firstLine="420"/>
    </w:pPr>
    <w:rPr>
      <w:rFonts w:ascii="Times New Roman" w:hAnsi="Times New Roman" w:eastAsia="Times New Roman" w:cs="Times New Roman"/>
      <w:szCs w:val="24"/>
      <w:lang w:val="en-US" w:eastAsia="zh-CN" w:bidi="ar-SA"/>
    </w:rPr>
  </w:style>
  <w:style w:type="character" w:customStyle="1" w:styleId="972">
    <w:name w:val="htd0"/>
    <w:basedOn w:val="69"/>
    <w:qFormat/>
    <w:uiPriority w:val="0"/>
  </w:style>
  <w:style w:type="paragraph" w:customStyle="1" w:styleId="973">
    <w:name w:val="正文缩进2格"/>
    <w:basedOn w:val="1"/>
    <w:qFormat/>
    <w:uiPriority w:val="0"/>
    <w:pPr>
      <w:adjustRightInd/>
      <w:spacing w:line="600" w:lineRule="exact"/>
      <w:ind w:firstLine="639" w:firstLineChars="206"/>
    </w:pPr>
    <w:rPr>
      <w:rFonts w:ascii="仿宋_GB2312" w:hAnsi="宋体" w:eastAsia="仿宋_GB2312"/>
      <w:sz w:val="31"/>
      <w:szCs w:val="28"/>
    </w:rPr>
  </w:style>
  <w:style w:type="paragraph" w:customStyle="1" w:styleId="974">
    <w:name w:val="预查正文 + 宋体"/>
    <w:basedOn w:val="975"/>
    <w:qFormat/>
    <w:uiPriority w:val="0"/>
    <w:rPr>
      <w:rFonts w:ascii="宋体" w:eastAsia="宋体"/>
    </w:rPr>
  </w:style>
  <w:style w:type="paragraph" w:customStyle="1" w:styleId="975">
    <w:name w:val="云和真正正文"/>
    <w:basedOn w:val="1"/>
    <w:qFormat/>
    <w:uiPriority w:val="0"/>
    <w:pPr>
      <w:spacing w:line="360" w:lineRule="auto"/>
      <w:ind w:firstLine="480" w:firstLineChars="200"/>
    </w:pPr>
    <w:rPr>
      <w:rFonts w:ascii="幼圆" w:hAnsi="宋体" w:eastAsia="幼圆" w:cs="宋体"/>
      <w:sz w:val="24"/>
      <w:szCs w:val="20"/>
    </w:rPr>
  </w:style>
  <w:style w:type="paragraph" w:customStyle="1" w:styleId="976">
    <w:name w:val="普通(网站)1"/>
    <w:basedOn w:val="1"/>
    <w:qFormat/>
    <w:uiPriority w:val="0"/>
    <w:pPr>
      <w:widowControl/>
      <w:spacing w:before="100" w:beforeAutospacing="1" w:after="100" w:afterAutospacing="1"/>
      <w:jc w:val="left"/>
    </w:pPr>
    <w:rPr>
      <w:rFonts w:ascii="宋体" w:hAnsi="宋体" w:eastAsia="仿宋" w:cs="宋体"/>
      <w:kern w:val="0"/>
      <w:sz w:val="24"/>
    </w:rPr>
  </w:style>
  <w:style w:type="table" w:customStyle="1" w:styleId="977">
    <w:name w:val="Table Normal"/>
    <w:semiHidden/>
    <w:unhideWhenUsed/>
    <w:qFormat/>
    <w:uiPriority w:val="0"/>
    <w:tblPr>
      <w:tblCellMar>
        <w:top w:w="0" w:type="dxa"/>
        <w:left w:w="0" w:type="dxa"/>
        <w:bottom w:w="0" w:type="dxa"/>
        <w:right w:w="0" w:type="dxa"/>
      </w:tblCellMar>
    </w:tblPr>
  </w:style>
  <w:style w:type="character" w:customStyle="1" w:styleId="978">
    <w:name w:val="NormalCharacter"/>
    <w:qFormat/>
    <w:uiPriority w:val="0"/>
    <w:rPr>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10987</Words>
  <Characters>12040</Characters>
  <Lines>270</Lines>
  <Paragraphs>76</Paragraphs>
  <TotalTime>12</TotalTime>
  <ScaleCrop>false</ScaleCrop>
  <LinksUpToDate>false</LinksUpToDate>
  <CharactersWithSpaces>12356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2025-03-12T00:49:00Z</dcterms:created>
  <dc:creator>玥</dc:creator>
  <cp:lastModifiedBy>林时工。</cp:lastModifiedBy>
  <cp:lastPrinted>2022-09-02T02:28:00Z</cp:lastPrinted>
  <dcterms:modified xsi:type="dcterms:W3CDTF">2025-04-18T01:31:31Z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1DF436D29A9441488280127A99A4FA00_13</vt:lpwstr>
  </property>
  <property fmtid="{D5CDD505-2E9C-101B-9397-08002B2CF9AE}" pid="5" name="commondata">
    <vt:lpwstr>eyJoZGlkIjoiNjAxYjQ3YjMzNDgwMzc2ZDIxYzM5YWI3MmVjYzJiOTUifQ==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eyJoZGlkIjoiMDJmYjA1Y2ZiZDc0OGIyOWVmNTYzOTQ0ZGU5N2RmOTAiLCJ1c2VySWQiOiI2ODQwNjk3MzkifQ==</vt:lpwstr>
  </property>
</Properties>
</file>