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1D" w:rsidRDefault="00051C1D">
      <w:pPr>
        <w:widowControl/>
        <w:adjustRightInd w:val="0"/>
        <w:snapToGrid w:val="0"/>
        <w:rPr>
          <w:color w:val="000000" w:themeColor="text1"/>
        </w:rPr>
      </w:pPr>
    </w:p>
    <w:p w:rsidR="00051C1D" w:rsidRDefault="00051C1D">
      <w:pPr>
        <w:adjustRightInd w:val="0"/>
        <w:snapToGrid w:val="0"/>
        <w:spacing w:line="300" w:lineRule="auto"/>
        <w:jc w:val="center"/>
        <w:rPr>
          <w:rFonts w:ascii="黑体" w:eastAsia="黑体" w:hAnsi="黑体" w:cs="黑体"/>
          <w:color w:val="000000" w:themeColor="text1"/>
          <w:sz w:val="24"/>
        </w:rPr>
      </w:pPr>
    </w:p>
    <w:p w:rsidR="00051C1D" w:rsidRDefault="00097E03">
      <w:pPr>
        <w:pStyle w:val="a5"/>
        <w:jc w:val="center"/>
        <w:rPr>
          <w:rFonts w:ascii="宋体" w:hAnsi="宋体" w:cs="宋体"/>
          <w:bCs/>
          <w:sz w:val="36"/>
          <w:szCs w:val="36"/>
        </w:rPr>
      </w:pPr>
      <w:r>
        <w:rPr>
          <w:rFonts w:ascii="宋体" w:hAnsi="宋体" w:cs="宋体" w:hint="eastAsia"/>
          <w:bCs/>
          <w:sz w:val="36"/>
          <w:szCs w:val="36"/>
        </w:rPr>
        <w:t>2024</w:t>
      </w:r>
      <w:r>
        <w:rPr>
          <w:rFonts w:ascii="宋体" w:hAnsi="宋体" w:cs="宋体" w:hint="eastAsia"/>
          <w:bCs/>
          <w:sz w:val="36"/>
          <w:szCs w:val="36"/>
        </w:rPr>
        <w:t>年梅河口市垃圾场渗沥液处理车间托管</w:t>
      </w:r>
    </w:p>
    <w:p w:rsidR="00051C1D" w:rsidRDefault="00097E03">
      <w:pPr>
        <w:pStyle w:val="a5"/>
        <w:jc w:val="center"/>
      </w:pPr>
      <w:r>
        <w:rPr>
          <w:rFonts w:ascii="宋体" w:hAnsi="宋体" w:cs="宋体" w:hint="eastAsia"/>
          <w:bCs/>
          <w:sz w:val="36"/>
          <w:szCs w:val="36"/>
        </w:rPr>
        <w:t>运营服务项目</w:t>
      </w:r>
    </w:p>
    <w:p w:rsidR="00051C1D" w:rsidRDefault="00051C1D">
      <w:pPr>
        <w:pStyle w:val="a5"/>
      </w:pPr>
    </w:p>
    <w:p w:rsidR="00051C1D" w:rsidRDefault="00097E03">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招</w:t>
      </w:r>
      <w:r>
        <w:rPr>
          <w:rFonts w:ascii="宋体" w:hAnsi="宋体" w:cs="宋体" w:hint="eastAsia"/>
          <w:sz w:val="84"/>
          <w:szCs w:val="84"/>
          <w:lang w:val="zh-CN"/>
        </w:rPr>
        <w:t xml:space="preserve"> </w:t>
      </w:r>
      <w:r>
        <w:rPr>
          <w:rFonts w:ascii="宋体" w:hAnsi="宋体" w:cs="宋体" w:hint="eastAsia"/>
          <w:sz w:val="84"/>
          <w:szCs w:val="84"/>
          <w:lang w:val="zh-CN"/>
        </w:rPr>
        <w:t>标</w:t>
      </w:r>
      <w:r>
        <w:rPr>
          <w:rFonts w:ascii="宋体" w:hAnsi="宋体" w:cs="宋体" w:hint="eastAsia"/>
          <w:sz w:val="84"/>
          <w:szCs w:val="84"/>
          <w:lang w:val="zh-CN"/>
        </w:rPr>
        <w:t xml:space="preserve"> </w:t>
      </w:r>
      <w:r>
        <w:rPr>
          <w:rFonts w:ascii="宋体" w:hAnsi="宋体" w:cs="宋体" w:hint="eastAsia"/>
          <w:sz w:val="84"/>
          <w:szCs w:val="84"/>
          <w:lang w:val="zh-CN"/>
        </w:rPr>
        <w:t>文</w:t>
      </w:r>
      <w:r>
        <w:rPr>
          <w:rFonts w:ascii="宋体" w:hAnsi="宋体" w:cs="宋体" w:hint="eastAsia"/>
          <w:sz w:val="84"/>
          <w:szCs w:val="84"/>
          <w:lang w:val="zh-CN"/>
        </w:rPr>
        <w:t xml:space="preserve"> </w:t>
      </w:r>
      <w:r>
        <w:rPr>
          <w:rFonts w:ascii="宋体" w:hAnsi="宋体" w:cs="宋体" w:hint="eastAsia"/>
          <w:sz w:val="84"/>
          <w:szCs w:val="84"/>
          <w:lang w:val="zh-CN"/>
        </w:rPr>
        <w:t>件</w:t>
      </w:r>
    </w:p>
    <w:p w:rsidR="00051C1D" w:rsidRDefault="00097E03">
      <w:pPr>
        <w:autoSpaceDE w:val="0"/>
        <w:autoSpaceDN w:val="0"/>
        <w:adjustRightInd w:val="0"/>
        <w:spacing w:line="360" w:lineRule="auto"/>
        <w:jc w:val="center"/>
        <w:rPr>
          <w:rFonts w:ascii="宋体" w:hAnsi="宋体" w:cs="宋体"/>
          <w:sz w:val="32"/>
          <w:szCs w:val="18"/>
          <w:highlight w:val="green"/>
        </w:rPr>
      </w:pPr>
      <w:r>
        <w:rPr>
          <w:rFonts w:ascii="宋体" w:hAnsi="宋体" w:cs="宋体" w:hint="eastAsia"/>
          <w:sz w:val="32"/>
          <w:szCs w:val="18"/>
          <w:lang w:val="zh-CN"/>
        </w:rPr>
        <w:t>项目编号</w:t>
      </w:r>
      <w:r>
        <w:rPr>
          <w:rFonts w:ascii="宋体" w:hAnsi="宋体" w:cs="宋体" w:hint="eastAsia"/>
          <w:sz w:val="32"/>
          <w:szCs w:val="18"/>
          <w:lang w:val="zh-CN"/>
        </w:rPr>
        <w:t xml:space="preserve">: </w:t>
      </w:r>
      <w:r>
        <w:rPr>
          <w:rFonts w:ascii="宋体" w:hAnsi="宋体" w:cs="宋体" w:hint="eastAsia"/>
          <w:sz w:val="32"/>
          <w:szCs w:val="18"/>
          <w:lang w:val="zh-CN"/>
        </w:rPr>
        <w:t>采购</w:t>
      </w:r>
      <w:r>
        <w:rPr>
          <w:rFonts w:ascii="宋体" w:hAnsi="宋体" w:cs="宋体" w:hint="eastAsia"/>
          <w:sz w:val="32"/>
          <w:szCs w:val="18"/>
        </w:rPr>
        <w:t>计划</w:t>
      </w:r>
      <w:r>
        <w:rPr>
          <w:rFonts w:ascii="宋体" w:hAnsi="宋体" w:cs="宋体" w:hint="eastAsia"/>
          <w:sz w:val="32"/>
          <w:szCs w:val="18"/>
        </w:rPr>
        <w:t>-</w:t>
      </w:r>
      <w:r>
        <w:rPr>
          <w:rFonts w:ascii="宋体" w:hAnsi="宋体" w:cs="宋体" w:hint="eastAsia"/>
          <w:sz w:val="32"/>
          <w:szCs w:val="18"/>
          <w:lang w:val="zh-CN"/>
        </w:rPr>
        <w:t>[</w:t>
      </w:r>
      <w:r>
        <w:rPr>
          <w:rFonts w:ascii="宋体" w:hAnsi="宋体" w:cs="宋体" w:hint="eastAsia"/>
          <w:sz w:val="32"/>
          <w:szCs w:val="18"/>
        </w:rPr>
        <w:t>2024</w:t>
      </w:r>
      <w:r>
        <w:rPr>
          <w:rFonts w:ascii="宋体" w:hAnsi="宋体" w:cs="宋体" w:hint="eastAsia"/>
          <w:sz w:val="32"/>
          <w:szCs w:val="18"/>
          <w:lang w:val="zh-CN"/>
        </w:rPr>
        <w:t>]-0</w:t>
      </w:r>
      <w:r>
        <w:rPr>
          <w:rFonts w:ascii="宋体" w:hAnsi="宋体" w:cs="宋体" w:hint="eastAsia"/>
          <w:sz w:val="32"/>
          <w:szCs w:val="18"/>
        </w:rPr>
        <w:t>0</w:t>
      </w:r>
      <w:r>
        <w:rPr>
          <w:rFonts w:ascii="宋体" w:hAnsi="宋体" w:cs="宋体" w:hint="eastAsia"/>
          <w:sz w:val="32"/>
          <w:szCs w:val="18"/>
        </w:rPr>
        <w:t>403</w:t>
      </w:r>
      <w:r>
        <w:rPr>
          <w:rFonts w:ascii="宋体" w:hAnsi="宋体" w:cs="宋体" w:hint="eastAsia"/>
          <w:sz w:val="32"/>
          <w:szCs w:val="18"/>
          <w:lang w:val="zh-CN"/>
        </w:rPr>
        <w:t>号</w:t>
      </w:r>
      <w:r>
        <w:rPr>
          <w:rFonts w:ascii="宋体" w:hAnsi="宋体" w:cs="宋体" w:hint="eastAsia"/>
          <w:sz w:val="32"/>
          <w:szCs w:val="18"/>
        </w:rPr>
        <w:t>-</w:t>
      </w:r>
      <w:r>
        <w:rPr>
          <w:rFonts w:ascii="宋体" w:hAnsi="宋体" w:cs="宋体" w:hint="eastAsia"/>
          <w:sz w:val="32"/>
          <w:szCs w:val="18"/>
        </w:rPr>
        <w:t>ZDHC10</w:t>
      </w:r>
      <w:r>
        <w:rPr>
          <w:rFonts w:ascii="宋体" w:hAnsi="宋体" w:cs="宋体"/>
          <w:sz w:val="32"/>
          <w:szCs w:val="18"/>
          <w:lang w:val="zh-CN"/>
        </w:rPr>
        <w:t>-</w:t>
      </w:r>
      <w:r>
        <w:rPr>
          <w:rFonts w:ascii="宋体" w:hAnsi="宋体" w:cs="宋体" w:hint="eastAsia"/>
          <w:sz w:val="32"/>
          <w:szCs w:val="18"/>
        </w:rPr>
        <w:t>24</w:t>
      </w:r>
    </w:p>
    <w:p w:rsidR="00051C1D" w:rsidRDefault="00051C1D">
      <w:pPr>
        <w:autoSpaceDE w:val="0"/>
        <w:autoSpaceDN w:val="0"/>
        <w:adjustRightInd w:val="0"/>
        <w:spacing w:line="360" w:lineRule="auto"/>
        <w:jc w:val="center"/>
        <w:rPr>
          <w:rFonts w:ascii="宋体" w:hAnsi="宋体" w:cs="宋体"/>
          <w:sz w:val="32"/>
          <w:szCs w:val="18"/>
          <w:lang w:val="zh-CN"/>
        </w:rPr>
      </w:pPr>
    </w:p>
    <w:p w:rsidR="00051C1D" w:rsidRDefault="00051C1D">
      <w:pPr>
        <w:autoSpaceDE w:val="0"/>
        <w:autoSpaceDN w:val="0"/>
        <w:adjustRightInd w:val="0"/>
        <w:spacing w:line="360" w:lineRule="auto"/>
        <w:jc w:val="center"/>
        <w:rPr>
          <w:rFonts w:ascii="宋体" w:hAnsi="宋体" w:cs="宋体"/>
          <w:sz w:val="32"/>
          <w:szCs w:val="18"/>
          <w:lang w:val="zh-CN"/>
        </w:rPr>
      </w:pPr>
    </w:p>
    <w:p w:rsidR="00051C1D" w:rsidRDefault="00051C1D">
      <w:pPr>
        <w:autoSpaceDE w:val="0"/>
        <w:autoSpaceDN w:val="0"/>
        <w:adjustRightInd w:val="0"/>
        <w:spacing w:line="360" w:lineRule="auto"/>
        <w:jc w:val="center"/>
        <w:rPr>
          <w:rFonts w:ascii="宋体" w:hAnsi="宋体" w:cs="宋体"/>
          <w:sz w:val="32"/>
          <w:szCs w:val="18"/>
          <w:lang w:val="zh-CN"/>
        </w:rPr>
      </w:pPr>
    </w:p>
    <w:p w:rsidR="00051C1D" w:rsidRDefault="00051C1D">
      <w:pPr>
        <w:autoSpaceDE w:val="0"/>
        <w:autoSpaceDN w:val="0"/>
        <w:adjustRightInd w:val="0"/>
        <w:spacing w:line="360" w:lineRule="auto"/>
        <w:jc w:val="center"/>
        <w:rPr>
          <w:rFonts w:ascii="宋体" w:hAnsi="宋体" w:cs="宋体"/>
          <w:sz w:val="32"/>
          <w:szCs w:val="18"/>
          <w:lang w:val="zh-CN"/>
        </w:rPr>
      </w:pPr>
    </w:p>
    <w:p w:rsidR="00051C1D" w:rsidRDefault="00051C1D">
      <w:pPr>
        <w:autoSpaceDE w:val="0"/>
        <w:autoSpaceDN w:val="0"/>
        <w:adjustRightInd w:val="0"/>
        <w:spacing w:line="360" w:lineRule="auto"/>
        <w:jc w:val="center"/>
        <w:rPr>
          <w:rFonts w:ascii="宋体" w:hAnsi="宋体" w:cs="宋体"/>
          <w:sz w:val="32"/>
          <w:szCs w:val="18"/>
          <w:lang w:val="zh-CN"/>
        </w:rPr>
      </w:pPr>
    </w:p>
    <w:p w:rsidR="00051C1D" w:rsidRDefault="00051C1D">
      <w:pPr>
        <w:autoSpaceDE w:val="0"/>
        <w:autoSpaceDN w:val="0"/>
        <w:adjustRightInd w:val="0"/>
        <w:spacing w:line="360" w:lineRule="auto"/>
        <w:jc w:val="center"/>
        <w:rPr>
          <w:rFonts w:ascii="宋体" w:hAnsi="宋体" w:cs="宋体"/>
          <w:sz w:val="32"/>
          <w:szCs w:val="18"/>
          <w:lang w:val="zh-CN"/>
        </w:rPr>
      </w:pPr>
    </w:p>
    <w:p w:rsidR="00051C1D" w:rsidRDefault="00051C1D">
      <w:pPr>
        <w:pStyle w:val="a5"/>
        <w:rPr>
          <w:rFonts w:ascii="宋体" w:hAnsi="宋体" w:cs="宋体"/>
          <w:sz w:val="32"/>
          <w:szCs w:val="18"/>
          <w:lang w:val="zh-CN"/>
        </w:rPr>
      </w:pPr>
    </w:p>
    <w:p w:rsidR="00051C1D" w:rsidRDefault="00051C1D">
      <w:pPr>
        <w:pStyle w:val="a5"/>
        <w:rPr>
          <w:lang w:val="zh-CN"/>
        </w:rPr>
      </w:pPr>
    </w:p>
    <w:p w:rsidR="00051C1D" w:rsidRDefault="00051C1D">
      <w:pPr>
        <w:pStyle w:val="a5"/>
        <w:rPr>
          <w:lang w:val="zh-CN"/>
        </w:rPr>
      </w:pPr>
    </w:p>
    <w:p w:rsidR="00051C1D" w:rsidRDefault="00097E03">
      <w:pPr>
        <w:spacing w:line="360" w:lineRule="auto"/>
        <w:jc w:val="center"/>
        <w:rPr>
          <w:rFonts w:ascii="宋体" w:hAnsi="宋体"/>
          <w:sz w:val="24"/>
        </w:rPr>
      </w:pPr>
      <w:r>
        <w:rPr>
          <w:rFonts w:ascii="宋体" w:hAnsi="宋体" w:cs="宋体" w:hint="eastAsia"/>
          <w:sz w:val="32"/>
          <w:szCs w:val="18"/>
        </w:rPr>
        <w:t>采购</w:t>
      </w:r>
      <w:r>
        <w:rPr>
          <w:rFonts w:ascii="宋体" w:hAnsi="宋体" w:cs="宋体" w:hint="eastAsia"/>
          <w:sz w:val="32"/>
          <w:szCs w:val="18"/>
          <w:lang w:val="zh-CN"/>
        </w:rPr>
        <w:t>人：</w:t>
      </w:r>
      <w:r>
        <w:rPr>
          <w:rFonts w:ascii="宋体" w:hAnsi="宋体" w:cs="宋体" w:hint="eastAsia"/>
          <w:bCs/>
          <w:sz w:val="32"/>
          <w:szCs w:val="18"/>
        </w:rPr>
        <w:t>梅河</w:t>
      </w:r>
      <w:r>
        <w:rPr>
          <w:rFonts w:ascii="宋体" w:hAnsi="宋体" w:cs="宋体" w:hint="eastAsia"/>
          <w:bCs/>
          <w:sz w:val="32"/>
          <w:szCs w:val="18"/>
        </w:rPr>
        <w:t>口市城市管理行政执法局</w:t>
      </w:r>
    </w:p>
    <w:p w:rsidR="00051C1D" w:rsidRDefault="00051C1D">
      <w:pPr>
        <w:autoSpaceDE w:val="0"/>
        <w:autoSpaceDN w:val="0"/>
        <w:adjustRightInd w:val="0"/>
        <w:spacing w:line="360" w:lineRule="auto"/>
        <w:jc w:val="center"/>
        <w:rPr>
          <w:rFonts w:ascii="宋体" w:hAnsi="宋体" w:cs="宋体"/>
          <w:bCs/>
          <w:sz w:val="32"/>
          <w:szCs w:val="18"/>
        </w:rPr>
      </w:pPr>
    </w:p>
    <w:p w:rsidR="00051C1D" w:rsidRDefault="00097E03">
      <w:pPr>
        <w:autoSpaceDE w:val="0"/>
        <w:autoSpaceDN w:val="0"/>
        <w:adjustRightInd w:val="0"/>
        <w:spacing w:line="360" w:lineRule="auto"/>
        <w:jc w:val="center"/>
        <w:rPr>
          <w:rFonts w:ascii="宋体" w:hAnsi="宋体" w:cs="宋体"/>
          <w:sz w:val="32"/>
          <w:szCs w:val="18"/>
          <w:lang w:val="zh-CN"/>
        </w:rPr>
      </w:pPr>
      <w:r>
        <w:rPr>
          <w:rFonts w:ascii="宋体" w:hAnsi="宋体" w:cs="宋体" w:hint="eastAsia"/>
          <w:sz w:val="32"/>
          <w:szCs w:val="18"/>
        </w:rPr>
        <w:t>采购</w:t>
      </w:r>
      <w:r>
        <w:rPr>
          <w:rFonts w:ascii="宋体" w:hAnsi="宋体" w:cs="宋体" w:hint="eastAsia"/>
          <w:sz w:val="32"/>
          <w:szCs w:val="18"/>
          <w:lang w:val="zh-CN"/>
        </w:rPr>
        <w:t>代理机构：吉林省</w:t>
      </w:r>
      <w:r>
        <w:rPr>
          <w:rFonts w:ascii="宋体" w:hAnsi="宋体" w:cs="宋体" w:hint="eastAsia"/>
          <w:sz w:val="32"/>
          <w:szCs w:val="18"/>
        </w:rPr>
        <w:t>中达汇成项目管理</w:t>
      </w:r>
      <w:r>
        <w:rPr>
          <w:rFonts w:ascii="宋体" w:hAnsi="宋体" w:cs="宋体" w:hint="eastAsia"/>
          <w:sz w:val="32"/>
          <w:szCs w:val="18"/>
          <w:lang w:val="zh-CN"/>
        </w:rPr>
        <w:t>有限公司</w:t>
      </w:r>
    </w:p>
    <w:p w:rsidR="00051C1D" w:rsidRDefault="00051C1D">
      <w:pPr>
        <w:autoSpaceDE w:val="0"/>
        <w:autoSpaceDN w:val="0"/>
        <w:adjustRightInd w:val="0"/>
        <w:spacing w:line="360" w:lineRule="auto"/>
        <w:jc w:val="center"/>
        <w:rPr>
          <w:rFonts w:ascii="宋体" w:hAnsi="宋体" w:cs="宋体"/>
          <w:sz w:val="32"/>
          <w:szCs w:val="18"/>
          <w:lang w:val="zh-CN"/>
        </w:rPr>
      </w:pPr>
    </w:p>
    <w:p w:rsidR="00051C1D" w:rsidRDefault="00097E03">
      <w:pPr>
        <w:jc w:val="center"/>
        <w:rPr>
          <w:rFonts w:ascii="宋体" w:hAnsi="宋体" w:cs="宋体"/>
          <w:sz w:val="32"/>
          <w:szCs w:val="18"/>
          <w:lang w:val="zh-CN"/>
        </w:rPr>
      </w:pPr>
      <w:r>
        <w:rPr>
          <w:rFonts w:ascii="宋体" w:hAnsi="宋体" w:cs="宋体" w:hint="eastAsia"/>
          <w:sz w:val="32"/>
          <w:szCs w:val="18"/>
          <w:lang w:val="zh-CN"/>
        </w:rPr>
        <w:t>日期：</w:t>
      </w:r>
      <w:r>
        <w:rPr>
          <w:rFonts w:ascii="宋体" w:hAnsi="宋体" w:cs="宋体" w:hint="eastAsia"/>
          <w:sz w:val="32"/>
          <w:szCs w:val="18"/>
          <w:lang w:val="zh-CN"/>
        </w:rPr>
        <w:t>202</w:t>
      </w:r>
      <w:r>
        <w:rPr>
          <w:rFonts w:ascii="宋体" w:hAnsi="宋体" w:cs="宋体" w:hint="eastAsia"/>
          <w:sz w:val="32"/>
          <w:szCs w:val="18"/>
        </w:rPr>
        <w:t>4</w:t>
      </w:r>
      <w:r>
        <w:rPr>
          <w:rFonts w:ascii="宋体" w:hAnsi="宋体" w:cs="宋体" w:hint="eastAsia"/>
          <w:sz w:val="32"/>
          <w:szCs w:val="18"/>
          <w:lang w:val="zh-CN"/>
        </w:rPr>
        <w:t>年</w:t>
      </w:r>
      <w:r>
        <w:rPr>
          <w:rFonts w:ascii="宋体" w:hAnsi="宋体" w:cs="宋体" w:hint="eastAsia"/>
          <w:sz w:val="32"/>
          <w:szCs w:val="18"/>
        </w:rPr>
        <w:t>10</w:t>
      </w:r>
      <w:r>
        <w:rPr>
          <w:rFonts w:ascii="宋体" w:hAnsi="宋体" w:cs="宋体" w:hint="eastAsia"/>
          <w:sz w:val="32"/>
          <w:szCs w:val="18"/>
          <w:lang w:val="zh-CN"/>
        </w:rPr>
        <w:t>月</w:t>
      </w:r>
    </w:p>
    <w:p w:rsidR="00051C1D" w:rsidRDefault="00051C1D">
      <w:pPr>
        <w:pStyle w:val="a5"/>
        <w:rPr>
          <w:rFonts w:ascii="宋体" w:hAnsi="宋体" w:cs="宋体"/>
          <w:sz w:val="32"/>
          <w:szCs w:val="18"/>
          <w:lang w:val="zh-CN"/>
        </w:rPr>
      </w:pPr>
    </w:p>
    <w:p w:rsidR="00051C1D" w:rsidRDefault="00097E03">
      <w:pPr>
        <w:pStyle w:val="a5"/>
        <w:jc w:val="center"/>
        <w:rPr>
          <w:rFonts w:ascii="宋体" w:hAnsi="宋体" w:cs="宋体"/>
          <w:sz w:val="36"/>
          <w:szCs w:val="36"/>
        </w:rPr>
      </w:pPr>
      <w:r>
        <w:rPr>
          <w:rFonts w:ascii="宋体" w:hAnsi="宋体" w:cs="宋体" w:hint="eastAsia"/>
          <w:sz w:val="36"/>
          <w:szCs w:val="36"/>
        </w:rPr>
        <w:lastRenderedPageBreak/>
        <w:t>目</w:t>
      </w:r>
      <w:r>
        <w:rPr>
          <w:rFonts w:ascii="宋体" w:hAnsi="宋体" w:cs="宋体" w:hint="eastAsia"/>
          <w:sz w:val="36"/>
          <w:szCs w:val="36"/>
        </w:rPr>
        <w:t xml:space="preserve">  </w:t>
      </w:r>
      <w:r>
        <w:rPr>
          <w:rFonts w:ascii="宋体" w:hAnsi="宋体" w:cs="宋体" w:hint="eastAsia"/>
          <w:sz w:val="36"/>
          <w:szCs w:val="36"/>
        </w:rPr>
        <w:t>录</w:t>
      </w:r>
    </w:p>
    <w:p w:rsidR="00051C1D" w:rsidRDefault="00097E03">
      <w:pPr>
        <w:pStyle w:val="a5"/>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招标公告</w:t>
      </w:r>
    </w:p>
    <w:p w:rsidR="00051C1D" w:rsidRDefault="00097E03">
      <w:pPr>
        <w:pStyle w:val="a5"/>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项目招标需求</w:t>
      </w:r>
    </w:p>
    <w:p w:rsidR="00051C1D" w:rsidRDefault="00097E03">
      <w:pPr>
        <w:pStyle w:val="a5"/>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政府采购政策</w:t>
      </w:r>
    </w:p>
    <w:p w:rsidR="00051C1D" w:rsidRDefault="00097E03">
      <w:pPr>
        <w:pStyle w:val="a5"/>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资格审查方法与标准</w:t>
      </w:r>
    </w:p>
    <w:p w:rsidR="00051C1D" w:rsidRDefault="00097E03">
      <w:pPr>
        <w:pStyle w:val="a5"/>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评标方法、程序与标准</w:t>
      </w:r>
    </w:p>
    <w:p w:rsidR="00051C1D" w:rsidRDefault="00097E03">
      <w:pPr>
        <w:pStyle w:val="a5"/>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投标人须知</w:t>
      </w:r>
    </w:p>
    <w:p w:rsidR="00051C1D" w:rsidRDefault="00097E03">
      <w:pPr>
        <w:pStyle w:val="a5"/>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合同文本</w:t>
      </w:r>
    </w:p>
    <w:p w:rsidR="00051C1D" w:rsidRDefault="00097E03">
      <w:pPr>
        <w:pStyle w:val="a5"/>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投标文件格式</w:t>
      </w:r>
    </w:p>
    <w:p w:rsidR="00051C1D" w:rsidRDefault="00097E03">
      <w:pPr>
        <w:pStyle w:val="a5"/>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附件</w:t>
      </w:r>
    </w:p>
    <w:p w:rsidR="00051C1D" w:rsidRDefault="00051C1D">
      <w:pPr>
        <w:pStyle w:val="10"/>
        <w:jc w:val="center"/>
        <w:rPr>
          <w:rStyle w:val="af"/>
          <w:rFonts w:ascii="Calibri" w:hAnsi="Calibri" w:cs="Calibri"/>
          <w:b/>
          <w:bCs/>
          <w:color w:val="000000" w:themeColor="text1"/>
          <w:kern w:val="2"/>
          <w:sz w:val="36"/>
          <w:szCs w:val="36"/>
        </w:rPr>
      </w:pPr>
    </w:p>
    <w:p w:rsidR="00051C1D" w:rsidRDefault="00051C1D">
      <w:pPr>
        <w:pStyle w:val="10"/>
        <w:jc w:val="center"/>
        <w:rPr>
          <w:rStyle w:val="af"/>
          <w:rFonts w:ascii="Calibri" w:hAnsi="Calibri" w:cs="Calibri"/>
          <w:b/>
          <w:bCs/>
          <w:color w:val="000000" w:themeColor="text1"/>
          <w:kern w:val="2"/>
          <w:sz w:val="36"/>
          <w:szCs w:val="36"/>
        </w:rPr>
      </w:pPr>
    </w:p>
    <w:p w:rsidR="00051C1D" w:rsidRDefault="00051C1D">
      <w:pPr>
        <w:pStyle w:val="10"/>
        <w:jc w:val="center"/>
        <w:rPr>
          <w:rStyle w:val="af"/>
          <w:rFonts w:ascii="Calibri" w:hAnsi="Calibri" w:cs="Calibri"/>
          <w:b/>
          <w:bCs/>
          <w:color w:val="000000" w:themeColor="text1"/>
          <w:kern w:val="2"/>
          <w:sz w:val="36"/>
          <w:szCs w:val="36"/>
        </w:rPr>
      </w:pPr>
    </w:p>
    <w:p w:rsidR="00051C1D" w:rsidRDefault="00051C1D">
      <w:pPr>
        <w:pStyle w:val="10"/>
        <w:jc w:val="center"/>
        <w:rPr>
          <w:rStyle w:val="af"/>
          <w:rFonts w:ascii="Calibri" w:hAnsi="Calibri" w:cs="Calibri"/>
          <w:b/>
          <w:bCs/>
          <w:color w:val="000000" w:themeColor="text1"/>
          <w:kern w:val="2"/>
          <w:sz w:val="36"/>
          <w:szCs w:val="36"/>
        </w:rPr>
      </w:pPr>
    </w:p>
    <w:p w:rsidR="00051C1D" w:rsidRDefault="00051C1D">
      <w:pPr>
        <w:pStyle w:val="10"/>
        <w:jc w:val="center"/>
        <w:rPr>
          <w:rStyle w:val="af"/>
          <w:rFonts w:ascii="Calibri" w:hAnsi="Calibri" w:cs="Calibri"/>
          <w:b/>
          <w:bCs/>
          <w:color w:val="000000" w:themeColor="text1"/>
          <w:kern w:val="2"/>
          <w:sz w:val="36"/>
          <w:szCs w:val="36"/>
        </w:rPr>
      </w:pPr>
    </w:p>
    <w:p w:rsidR="00051C1D" w:rsidRDefault="00051C1D">
      <w:pPr>
        <w:pStyle w:val="10"/>
        <w:jc w:val="center"/>
        <w:rPr>
          <w:rStyle w:val="af"/>
          <w:rFonts w:ascii="Calibri" w:hAnsi="Calibri" w:cs="Calibri"/>
          <w:b/>
          <w:bCs/>
          <w:color w:val="000000" w:themeColor="text1"/>
          <w:kern w:val="2"/>
          <w:sz w:val="36"/>
          <w:szCs w:val="36"/>
        </w:rPr>
      </w:pPr>
    </w:p>
    <w:p w:rsidR="00051C1D" w:rsidRDefault="00051C1D">
      <w:pPr>
        <w:pStyle w:val="10"/>
        <w:jc w:val="center"/>
        <w:rPr>
          <w:rStyle w:val="af"/>
          <w:rFonts w:ascii="宋体" w:hAnsi="宋体" w:cs="宋体"/>
          <w:b/>
          <w:bCs/>
          <w:color w:val="000000" w:themeColor="text1"/>
          <w:sz w:val="21"/>
          <w:szCs w:val="21"/>
        </w:rPr>
      </w:pPr>
    </w:p>
    <w:p w:rsidR="00051C1D" w:rsidRDefault="00051C1D">
      <w:pPr>
        <w:widowControl/>
        <w:autoSpaceDE w:val="0"/>
        <w:spacing w:line="360" w:lineRule="auto"/>
        <w:ind w:firstLineChars="200" w:firstLine="388"/>
        <w:rPr>
          <w:rFonts w:asciiTheme="majorEastAsia" w:eastAsiaTheme="majorEastAsia" w:hAnsiTheme="majorEastAsia" w:cstheme="majorEastAsia"/>
          <w:b/>
          <w:kern w:val="0"/>
          <w:szCs w:val="21"/>
          <w:lang/>
        </w:rPr>
      </w:pPr>
      <w:bookmarkStart w:id="0" w:name="_Toc35393621"/>
      <w:bookmarkStart w:id="1" w:name="_Toc28359002"/>
      <w:bookmarkStart w:id="2" w:name="_Toc28359079"/>
      <w:bookmarkStart w:id="3" w:name="_Toc35393790"/>
      <w:bookmarkStart w:id="4" w:name="_Hlk24379207"/>
    </w:p>
    <w:p w:rsidR="00051C1D" w:rsidRDefault="00051C1D">
      <w:pPr>
        <w:widowControl/>
        <w:autoSpaceDE w:val="0"/>
        <w:spacing w:line="360" w:lineRule="auto"/>
        <w:ind w:firstLineChars="200" w:firstLine="388"/>
        <w:rPr>
          <w:rFonts w:asciiTheme="majorEastAsia" w:eastAsiaTheme="majorEastAsia" w:hAnsiTheme="majorEastAsia" w:cstheme="majorEastAsia"/>
          <w:b/>
          <w:kern w:val="0"/>
          <w:szCs w:val="21"/>
          <w:lang/>
        </w:rPr>
      </w:pPr>
    </w:p>
    <w:p w:rsidR="00051C1D" w:rsidRDefault="00051C1D">
      <w:pPr>
        <w:widowControl/>
        <w:autoSpaceDE w:val="0"/>
        <w:spacing w:line="360" w:lineRule="auto"/>
        <w:ind w:firstLineChars="200" w:firstLine="388"/>
        <w:rPr>
          <w:rFonts w:asciiTheme="majorEastAsia" w:eastAsiaTheme="majorEastAsia" w:hAnsiTheme="majorEastAsia" w:cstheme="majorEastAsia"/>
          <w:b/>
          <w:kern w:val="0"/>
          <w:szCs w:val="21"/>
          <w:lang/>
        </w:rPr>
      </w:pPr>
    </w:p>
    <w:p w:rsidR="00051C1D" w:rsidRDefault="00051C1D">
      <w:pPr>
        <w:widowControl/>
        <w:autoSpaceDE w:val="0"/>
        <w:spacing w:line="360" w:lineRule="auto"/>
        <w:ind w:firstLineChars="200" w:firstLine="388"/>
        <w:rPr>
          <w:rFonts w:asciiTheme="majorEastAsia" w:eastAsiaTheme="majorEastAsia" w:hAnsiTheme="majorEastAsia" w:cstheme="majorEastAsia"/>
          <w:b/>
          <w:kern w:val="0"/>
          <w:szCs w:val="21"/>
          <w:lang/>
        </w:rPr>
      </w:pPr>
    </w:p>
    <w:p w:rsidR="00051C1D" w:rsidRDefault="00097E03">
      <w:pPr>
        <w:widowControl/>
        <w:autoSpaceDE w:val="0"/>
        <w:spacing w:line="360" w:lineRule="auto"/>
        <w:jc w:val="center"/>
        <w:rPr>
          <w:rFonts w:asciiTheme="majorEastAsia" w:eastAsiaTheme="majorEastAsia" w:hAnsiTheme="majorEastAsia" w:cstheme="majorEastAsia"/>
          <w:b/>
          <w:kern w:val="0"/>
          <w:szCs w:val="21"/>
          <w:lang/>
        </w:rPr>
      </w:pPr>
      <w:r>
        <w:rPr>
          <w:rStyle w:val="af"/>
          <w:rFonts w:ascii="Calibri" w:hAnsi="Calibri" w:cs="Calibri" w:hint="eastAsia"/>
          <w:color w:val="000000" w:themeColor="text1"/>
          <w:sz w:val="36"/>
          <w:szCs w:val="36"/>
        </w:rPr>
        <w:lastRenderedPageBreak/>
        <w:t>第一章</w:t>
      </w:r>
      <w:r>
        <w:rPr>
          <w:rStyle w:val="af"/>
          <w:rFonts w:ascii="Calibri" w:hAnsi="Calibri" w:cs="Calibri" w:hint="eastAsia"/>
          <w:color w:val="000000" w:themeColor="text1"/>
          <w:sz w:val="36"/>
          <w:szCs w:val="36"/>
        </w:rPr>
        <w:t xml:space="preserve">  </w:t>
      </w:r>
      <w:r>
        <w:rPr>
          <w:rStyle w:val="af"/>
          <w:rFonts w:ascii="Calibri" w:hAnsi="Calibri" w:cs="Calibri" w:hint="eastAsia"/>
          <w:color w:val="000000" w:themeColor="text1"/>
          <w:sz w:val="36"/>
          <w:szCs w:val="36"/>
        </w:rPr>
        <w:t>招标公告</w:t>
      </w:r>
    </w:p>
    <w:p w:rsidR="00051C1D" w:rsidRDefault="00097E03">
      <w:pPr>
        <w:widowControl/>
        <w:autoSpaceDE w:val="0"/>
        <w:spacing w:line="360" w:lineRule="auto"/>
        <w:ind w:firstLineChars="200" w:firstLine="388"/>
        <w:rPr>
          <w:rFonts w:asciiTheme="majorEastAsia" w:eastAsiaTheme="majorEastAsia" w:hAnsiTheme="majorEastAsia" w:cstheme="majorEastAsia"/>
          <w:b/>
          <w:szCs w:val="21"/>
        </w:rPr>
      </w:pPr>
      <w:r>
        <w:rPr>
          <w:rFonts w:asciiTheme="majorEastAsia" w:eastAsiaTheme="majorEastAsia" w:hAnsiTheme="majorEastAsia" w:cstheme="majorEastAsia" w:hint="eastAsia"/>
          <w:b/>
          <w:kern w:val="0"/>
          <w:szCs w:val="21"/>
          <w:lang/>
        </w:rPr>
        <w:t>项目概况</w:t>
      </w:r>
    </w:p>
    <w:p w:rsidR="00051C1D" w:rsidRDefault="00097E03" w:rsidP="00415A9B">
      <w:pPr>
        <w:widowControl/>
        <w:spacing w:line="360" w:lineRule="auto"/>
        <w:ind w:firstLineChars="200" w:firstLine="386"/>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kern w:val="0"/>
          <w:szCs w:val="21"/>
          <w:lang/>
        </w:rPr>
        <w:t>2024</w:t>
      </w:r>
      <w:r>
        <w:rPr>
          <w:rFonts w:asciiTheme="majorEastAsia" w:eastAsiaTheme="majorEastAsia" w:hAnsiTheme="majorEastAsia" w:cstheme="majorEastAsia" w:hint="eastAsia"/>
          <w:bCs/>
          <w:color w:val="000000"/>
          <w:kern w:val="0"/>
          <w:szCs w:val="21"/>
          <w:lang/>
        </w:rPr>
        <w:t>年梅河口市垃圾场渗沥液处理车间托管运营服务项目</w:t>
      </w:r>
      <w:r>
        <w:rPr>
          <w:rFonts w:asciiTheme="majorEastAsia" w:eastAsiaTheme="majorEastAsia" w:hAnsiTheme="majorEastAsia" w:cstheme="majorEastAsia" w:hint="eastAsia"/>
          <w:bCs/>
          <w:kern w:val="0"/>
          <w:szCs w:val="21"/>
          <w:lang/>
        </w:rPr>
        <w:t>的潜在供应商应在</w:t>
      </w:r>
      <w:r>
        <w:rPr>
          <w:rFonts w:asciiTheme="majorEastAsia" w:eastAsiaTheme="majorEastAsia" w:hAnsiTheme="majorEastAsia" w:cstheme="majorEastAsia" w:hint="eastAsia"/>
          <w:szCs w:val="21"/>
        </w:rPr>
        <w:t>政采云平台（</w:t>
      </w:r>
      <w:r>
        <w:rPr>
          <w:rFonts w:asciiTheme="majorEastAsia" w:eastAsiaTheme="majorEastAsia" w:hAnsiTheme="majorEastAsia" w:cstheme="majorEastAsia" w:hint="eastAsia"/>
          <w:szCs w:val="21"/>
        </w:rPr>
        <w:t>https://www.zcygov.cn</w:t>
      </w:r>
      <w:r>
        <w:rPr>
          <w:rFonts w:asciiTheme="majorEastAsia" w:eastAsiaTheme="majorEastAsia" w:hAnsiTheme="majorEastAsia" w:cstheme="majorEastAsia" w:hint="eastAsia"/>
          <w:szCs w:val="21"/>
        </w:rPr>
        <w:t>）获取（下载）</w:t>
      </w:r>
      <w:r>
        <w:rPr>
          <w:rFonts w:asciiTheme="majorEastAsia" w:eastAsiaTheme="majorEastAsia" w:hAnsiTheme="majorEastAsia" w:cstheme="majorEastAsia" w:hint="eastAsia"/>
          <w:bCs/>
          <w:kern w:val="0"/>
          <w:szCs w:val="21"/>
          <w:lang/>
        </w:rPr>
        <w:t>采购文件，并于</w:t>
      </w:r>
      <w:r>
        <w:rPr>
          <w:rFonts w:asciiTheme="majorEastAsia" w:eastAsiaTheme="majorEastAsia" w:hAnsiTheme="majorEastAsia" w:cstheme="majorEastAsia" w:hint="eastAsia"/>
          <w:bCs/>
          <w:kern w:val="0"/>
          <w:szCs w:val="21"/>
          <w:lang/>
        </w:rPr>
        <w:t>2024</w:t>
      </w:r>
      <w:r>
        <w:rPr>
          <w:rFonts w:asciiTheme="majorEastAsia" w:eastAsiaTheme="majorEastAsia" w:hAnsiTheme="majorEastAsia" w:cstheme="majorEastAsia" w:hint="eastAsia"/>
          <w:bCs/>
          <w:kern w:val="0"/>
          <w:szCs w:val="21"/>
          <w:lang/>
        </w:rPr>
        <w:t>年</w:t>
      </w:r>
      <w:r w:rsidRPr="00B83B1B">
        <w:rPr>
          <w:rFonts w:asciiTheme="majorEastAsia" w:eastAsiaTheme="majorEastAsia" w:hAnsiTheme="majorEastAsia" w:cstheme="majorEastAsia" w:hint="eastAsia"/>
          <w:bCs/>
          <w:kern w:val="0"/>
          <w:szCs w:val="21"/>
          <w:lang/>
        </w:rPr>
        <w:t>12</w:t>
      </w:r>
      <w:r w:rsidRPr="00B83B1B">
        <w:rPr>
          <w:rFonts w:asciiTheme="majorEastAsia" w:eastAsiaTheme="majorEastAsia" w:hAnsiTheme="majorEastAsia" w:cstheme="majorEastAsia" w:hint="eastAsia"/>
          <w:bCs/>
          <w:kern w:val="0"/>
          <w:szCs w:val="21"/>
          <w:lang/>
        </w:rPr>
        <w:t>月</w:t>
      </w:r>
      <w:r w:rsidR="00415A9B" w:rsidRPr="00B83B1B">
        <w:rPr>
          <w:rFonts w:asciiTheme="majorEastAsia" w:eastAsiaTheme="majorEastAsia" w:hAnsiTheme="majorEastAsia" w:cstheme="majorEastAsia" w:hint="eastAsia"/>
          <w:bCs/>
          <w:kern w:val="0"/>
          <w:szCs w:val="21"/>
          <w:lang/>
        </w:rPr>
        <w:t>19</w:t>
      </w:r>
      <w:r w:rsidRPr="00B83B1B">
        <w:rPr>
          <w:rFonts w:asciiTheme="majorEastAsia" w:eastAsiaTheme="majorEastAsia" w:hAnsiTheme="majorEastAsia" w:cstheme="majorEastAsia" w:hint="eastAsia"/>
          <w:bCs/>
          <w:kern w:val="0"/>
          <w:szCs w:val="21"/>
          <w:lang/>
        </w:rPr>
        <w:t>日</w:t>
      </w:r>
      <w:r w:rsidRPr="00B83B1B">
        <w:rPr>
          <w:rFonts w:asciiTheme="majorEastAsia" w:eastAsiaTheme="majorEastAsia" w:hAnsiTheme="majorEastAsia" w:cstheme="majorEastAsia" w:hint="eastAsia"/>
          <w:bCs/>
          <w:kern w:val="0"/>
          <w:szCs w:val="21"/>
          <w:lang/>
        </w:rPr>
        <w:t>09</w:t>
      </w:r>
      <w:r w:rsidRPr="00B83B1B">
        <w:rPr>
          <w:rFonts w:asciiTheme="majorEastAsia" w:eastAsiaTheme="majorEastAsia" w:hAnsiTheme="majorEastAsia" w:cstheme="majorEastAsia" w:hint="eastAsia"/>
          <w:bCs/>
          <w:kern w:val="0"/>
          <w:szCs w:val="21"/>
          <w:lang/>
        </w:rPr>
        <w:t>时</w:t>
      </w:r>
      <w:r>
        <w:rPr>
          <w:rFonts w:asciiTheme="majorEastAsia" w:eastAsiaTheme="majorEastAsia" w:hAnsiTheme="majorEastAsia" w:cstheme="majorEastAsia" w:hint="eastAsia"/>
          <w:bCs/>
          <w:kern w:val="0"/>
          <w:szCs w:val="21"/>
          <w:lang/>
        </w:rPr>
        <w:t>00</w:t>
      </w:r>
      <w:r>
        <w:rPr>
          <w:rFonts w:asciiTheme="majorEastAsia" w:eastAsiaTheme="majorEastAsia" w:hAnsiTheme="majorEastAsia" w:cstheme="majorEastAsia" w:hint="eastAsia"/>
          <w:bCs/>
          <w:kern w:val="0"/>
          <w:szCs w:val="21"/>
          <w:lang/>
        </w:rPr>
        <w:t>分（北京时间）前递交投标文件。</w:t>
      </w:r>
    </w:p>
    <w:p w:rsidR="00051C1D" w:rsidRDefault="00097E03">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一、项目基本情况</w:t>
      </w:r>
      <w:bookmarkEnd w:id="0"/>
      <w:bookmarkEnd w:id="1"/>
      <w:bookmarkEnd w:id="2"/>
      <w:bookmarkEnd w:id="3"/>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w:t>
      </w:r>
      <w:r>
        <w:rPr>
          <w:rFonts w:asciiTheme="majorEastAsia" w:eastAsiaTheme="majorEastAsia" w:hAnsiTheme="majorEastAsia" w:cstheme="majorEastAsia" w:hint="eastAsia"/>
          <w:bCs/>
          <w:color w:val="000000" w:themeColor="text1"/>
          <w:szCs w:val="21"/>
        </w:rPr>
        <w:t>项目编号：</w:t>
      </w:r>
      <w:r>
        <w:rPr>
          <w:rFonts w:asciiTheme="majorEastAsia" w:eastAsiaTheme="majorEastAsia" w:hAnsiTheme="majorEastAsia" w:cstheme="majorEastAsia" w:hint="eastAsia"/>
          <w:bCs/>
          <w:szCs w:val="21"/>
        </w:rPr>
        <w:t>采购</w:t>
      </w:r>
      <w:r>
        <w:rPr>
          <w:rFonts w:asciiTheme="majorEastAsia" w:eastAsiaTheme="majorEastAsia" w:hAnsiTheme="majorEastAsia" w:cstheme="majorEastAsia" w:hint="eastAsia"/>
          <w:bCs/>
          <w:szCs w:val="21"/>
        </w:rPr>
        <w:t>计划</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2024</w:t>
      </w:r>
      <w:r>
        <w:rPr>
          <w:rFonts w:asciiTheme="majorEastAsia" w:eastAsiaTheme="majorEastAsia" w:hAnsiTheme="majorEastAsia" w:cstheme="majorEastAsia" w:hint="eastAsia"/>
          <w:bCs/>
          <w:szCs w:val="21"/>
        </w:rPr>
        <w:t>]-0</w:t>
      </w:r>
      <w:r>
        <w:rPr>
          <w:rFonts w:asciiTheme="majorEastAsia" w:eastAsiaTheme="majorEastAsia" w:hAnsiTheme="majorEastAsia" w:cstheme="majorEastAsia" w:hint="eastAsia"/>
          <w:bCs/>
          <w:szCs w:val="21"/>
        </w:rPr>
        <w:t>0403</w:t>
      </w:r>
      <w:r>
        <w:rPr>
          <w:rFonts w:asciiTheme="majorEastAsia" w:eastAsiaTheme="majorEastAsia" w:hAnsiTheme="majorEastAsia" w:cstheme="majorEastAsia" w:hint="eastAsia"/>
          <w:bCs/>
          <w:szCs w:val="21"/>
        </w:rPr>
        <w:t>号</w:t>
      </w:r>
      <w:r>
        <w:rPr>
          <w:rFonts w:asciiTheme="majorEastAsia" w:eastAsiaTheme="majorEastAsia" w:hAnsiTheme="majorEastAsia" w:cstheme="majorEastAsia" w:hint="eastAsia"/>
          <w:bCs/>
          <w:szCs w:val="21"/>
        </w:rPr>
        <w:t>-ZDHC10-24</w:t>
      </w:r>
    </w:p>
    <w:p w:rsidR="00051C1D" w:rsidRDefault="00097E03" w:rsidP="00415A9B">
      <w:pPr>
        <w:widowControl/>
        <w:tabs>
          <w:tab w:val="left" w:pos="3220"/>
          <w:tab w:val="center" w:pos="4458"/>
        </w:tabs>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w:t>
      </w:r>
      <w:r>
        <w:rPr>
          <w:rFonts w:asciiTheme="majorEastAsia" w:eastAsiaTheme="majorEastAsia" w:hAnsiTheme="majorEastAsia" w:cstheme="majorEastAsia" w:hint="eastAsia"/>
          <w:bCs/>
          <w:color w:val="000000" w:themeColor="text1"/>
          <w:szCs w:val="21"/>
        </w:rPr>
        <w:t>采购编号：</w:t>
      </w:r>
      <w:r>
        <w:rPr>
          <w:rFonts w:asciiTheme="majorEastAsia" w:eastAsiaTheme="majorEastAsia" w:hAnsiTheme="majorEastAsia" w:cstheme="majorEastAsia" w:hint="eastAsia"/>
          <w:bCs/>
          <w:szCs w:val="21"/>
        </w:rPr>
        <w:t>采购</w:t>
      </w:r>
      <w:r>
        <w:rPr>
          <w:rFonts w:asciiTheme="majorEastAsia" w:eastAsiaTheme="majorEastAsia" w:hAnsiTheme="majorEastAsia" w:cstheme="majorEastAsia" w:hint="eastAsia"/>
          <w:bCs/>
          <w:szCs w:val="21"/>
        </w:rPr>
        <w:t>计划</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2024</w:t>
      </w:r>
      <w:r>
        <w:rPr>
          <w:rFonts w:asciiTheme="majorEastAsia" w:eastAsiaTheme="majorEastAsia" w:hAnsiTheme="majorEastAsia" w:cstheme="majorEastAsia" w:hint="eastAsia"/>
          <w:bCs/>
          <w:szCs w:val="21"/>
        </w:rPr>
        <w:t>]-0</w:t>
      </w:r>
      <w:r>
        <w:rPr>
          <w:rFonts w:asciiTheme="majorEastAsia" w:eastAsiaTheme="majorEastAsia" w:hAnsiTheme="majorEastAsia" w:cstheme="majorEastAsia" w:hint="eastAsia"/>
          <w:bCs/>
          <w:szCs w:val="21"/>
        </w:rPr>
        <w:t>0403</w:t>
      </w:r>
      <w:r>
        <w:rPr>
          <w:rFonts w:asciiTheme="majorEastAsia" w:eastAsiaTheme="majorEastAsia" w:hAnsiTheme="majorEastAsia" w:cstheme="majorEastAsia" w:hint="eastAsia"/>
          <w:bCs/>
          <w:szCs w:val="21"/>
        </w:rPr>
        <w:t>号</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3</w:t>
      </w:r>
      <w:r>
        <w:rPr>
          <w:rFonts w:asciiTheme="majorEastAsia" w:eastAsiaTheme="majorEastAsia" w:hAnsiTheme="majorEastAsia" w:cstheme="majorEastAsia" w:hint="eastAsia"/>
          <w:bCs/>
          <w:color w:val="000000" w:themeColor="text1"/>
          <w:szCs w:val="21"/>
        </w:rPr>
        <w:t>.</w:t>
      </w:r>
      <w:r>
        <w:rPr>
          <w:rFonts w:asciiTheme="majorEastAsia" w:eastAsiaTheme="majorEastAsia" w:hAnsiTheme="majorEastAsia" w:cstheme="majorEastAsia" w:hint="eastAsia"/>
          <w:bCs/>
          <w:color w:val="000000" w:themeColor="text1"/>
          <w:szCs w:val="21"/>
        </w:rPr>
        <w:t>项目名称：</w:t>
      </w:r>
      <w:r>
        <w:rPr>
          <w:rFonts w:asciiTheme="majorEastAsia" w:eastAsiaTheme="majorEastAsia" w:hAnsiTheme="majorEastAsia" w:cstheme="majorEastAsia" w:hint="eastAsia"/>
          <w:bCs/>
          <w:color w:val="000000"/>
          <w:kern w:val="0"/>
          <w:szCs w:val="21"/>
          <w:lang/>
        </w:rPr>
        <w:t>2024</w:t>
      </w:r>
      <w:r>
        <w:rPr>
          <w:rFonts w:asciiTheme="majorEastAsia" w:eastAsiaTheme="majorEastAsia" w:hAnsiTheme="majorEastAsia" w:cstheme="majorEastAsia" w:hint="eastAsia"/>
          <w:bCs/>
          <w:color w:val="000000"/>
          <w:kern w:val="0"/>
          <w:szCs w:val="21"/>
          <w:lang/>
        </w:rPr>
        <w:t>年梅河口市垃圾场渗沥液处理车间托管运营服务项目</w:t>
      </w:r>
    </w:p>
    <w:bookmarkEnd w:id="4"/>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资金来源：财政资金</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5.</w:t>
      </w:r>
      <w:r>
        <w:rPr>
          <w:rFonts w:asciiTheme="majorEastAsia" w:eastAsiaTheme="majorEastAsia" w:hAnsiTheme="majorEastAsia" w:cstheme="majorEastAsia" w:hint="eastAsia"/>
          <w:bCs/>
          <w:color w:val="000000" w:themeColor="text1"/>
          <w:szCs w:val="21"/>
        </w:rPr>
        <w:t>预算金额</w:t>
      </w:r>
      <w:r>
        <w:rPr>
          <w:rFonts w:asciiTheme="majorEastAsia" w:eastAsiaTheme="majorEastAsia" w:hAnsiTheme="majorEastAsia" w:cstheme="majorEastAsia" w:hint="eastAsia"/>
          <w:bCs/>
          <w:szCs w:val="21"/>
        </w:rPr>
        <w:t>（最高限</w:t>
      </w:r>
      <w:r>
        <w:rPr>
          <w:rFonts w:asciiTheme="majorEastAsia" w:eastAsiaTheme="majorEastAsia" w:hAnsiTheme="majorEastAsia" w:cstheme="majorEastAsia" w:hint="eastAsia"/>
          <w:bCs/>
          <w:szCs w:val="21"/>
        </w:rPr>
        <w:t>价）：</w:t>
      </w:r>
      <w:r>
        <w:rPr>
          <w:rFonts w:asciiTheme="majorEastAsia" w:eastAsiaTheme="majorEastAsia" w:hAnsiTheme="majorEastAsia" w:cstheme="majorEastAsia" w:hint="eastAsia"/>
          <w:bCs/>
          <w:szCs w:val="21"/>
        </w:rPr>
        <w:t>4000000.00</w:t>
      </w:r>
      <w:r>
        <w:rPr>
          <w:rFonts w:asciiTheme="majorEastAsia" w:eastAsiaTheme="majorEastAsia" w:hAnsiTheme="majorEastAsia" w:cstheme="majorEastAsia" w:hint="eastAsia"/>
          <w:bCs/>
          <w:szCs w:val="21"/>
        </w:rPr>
        <w:t>元</w:t>
      </w:r>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rPr>
      </w:pPr>
      <w:bookmarkStart w:id="5" w:name="_Toc28359003"/>
      <w:bookmarkStart w:id="6" w:name="_Toc35393622"/>
      <w:bookmarkStart w:id="7" w:name="_Toc35393791"/>
      <w:bookmarkStart w:id="8" w:name="_Toc28359080"/>
      <w:r>
        <w:rPr>
          <w:rFonts w:asciiTheme="majorEastAsia" w:eastAsiaTheme="majorEastAsia" w:hAnsiTheme="majorEastAsia" w:cstheme="majorEastAsia" w:hint="eastAsia"/>
          <w:bCs/>
          <w:szCs w:val="21"/>
        </w:rPr>
        <w:t>6.</w:t>
      </w:r>
      <w:r>
        <w:rPr>
          <w:rFonts w:asciiTheme="majorEastAsia" w:eastAsiaTheme="majorEastAsia" w:hAnsiTheme="majorEastAsia" w:cstheme="majorEastAsia" w:hint="eastAsia"/>
          <w:bCs/>
          <w:szCs w:val="21"/>
        </w:rPr>
        <w:t>采购方式：公开招标</w:t>
      </w:r>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7.</w:t>
      </w:r>
      <w:r>
        <w:rPr>
          <w:rFonts w:asciiTheme="majorEastAsia" w:eastAsiaTheme="majorEastAsia" w:hAnsiTheme="majorEastAsia" w:cstheme="majorEastAsia" w:hint="eastAsia"/>
          <w:bCs/>
          <w:szCs w:val="21"/>
        </w:rPr>
        <w:t>采购需求：</w:t>
      </w:r>
    </w:p>
    <w:p w:rsidR="00051C1D" w:rsidRDefault="00097E03" w:rsidP="00415A9B">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7.1</w:t>
      </w:r>
      <w:r>
        <w:rPr>
          <w:rFonts w:asciiTheme="majorEastAsia" w:eastAsiaTheme="majorEastAsia" w:hAnsiTheme="majorEastAsia" w:cstheme="majorEastAsia" w:hint="eastAsia"/>
          <w:bCs/>
          <w:sz w:val="21"/>
          <w:szCs w:val="21"/>
        </w:rPr>
        <w:t>采购标的名称：</w:t>
      </w:r>
      <w:r>
        <w:rPr>
          <w:rFonts w:asciiTheme="majorEastAsia" w:eastAsiaTheme="majorEastAsia" w:hAnsiTheme="majorEastAsia" w:cstheme="majorEastAsia" w:hint="eastAsia"/>
          <w:bCs/>
          <w:color w:val="000000"/>
          <w:sz w:val="21"/>
          <w:szCs w:val="21"/>
          <w:lang/>
        </w:rPr>
        <w:t>2024</w:t>
      </w:r>
      <w:r>
        <w:rPr>
          <w:rFonts w:asciiTheme="majorEastAsia" w:eastAsiaTheme="majorEastAsia" w:hAnsiTheme="majorEastAsia" w:cstheme="majorEastAsia" w:hint="eastAsia"/>
          <w:bCs/>
          <w:color w:val="000000"/>
          <w:sz w:val="21"/>
          <w:szCs w:val="21"/>
          <w:lang/>
        </w:rPr>
        <w:t>年梅河口市垃圾场渗沥液处理车间托管运营服务项目</w:t>
      </w:r>
    </w:p>
    <w:p w:rsidR="00051C1D" w:rsidRDefault="00097E03" w:rsidP="00415A9B">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7.2</w:t>
      </w:r>
      <w:r>
        <w:rPr>
          <w:rFonts w:asciiTheme="majorEastAsia" w:eastAsiaTheme="majorEastAsia" w:hAnsiTheme="majorEastAsia" w:cstheme="majorEastAsia" w:hint="eastAsia"/>
          <w:bCs/>
          <w:sz w:val="21"/>
          <w:szCs w:val="21"/>
        </w:rPr>
        <w:t>数量：</w:t>
      </w:r>
      <w:r>
        <w:rPr>
          <w:rFonts w:asciiTheme="majorEastAsia" w:eastAsiaTheme="majorEastAsia" w:hAnsiTheme="majorEastAsia" w:cstheme="majorEastAsia" w:hint="eastAsia"/>
          <w:bCs/>
          <w:sz w:val="21"/>
          <w:szCs w:val="21"/>
        </w:rPr>
        <w:t>1</w:t>
      </w:r>
      <w:r>
        <w:rPr>
          <w:rFonts w:asciiTheme="majorEastAsia" w:eastAsiaTheme="majorEastAsia" w:hAnsiTheme="majorEastAsia" w:cstheme="majorEastAsia" w:hint="eastAsia"/>
          <w:bCs/>
          <w:sz w:val="21"/>
          <w:szCs w:val="21"/>
        </w:rPr>
        <w:t>项</w:t>
      </w:r>
    </w:p>
    <w:p w:rsidR="00051C1D" w:rsidRDefault="00097E03" w:rsidP="00415A9B">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7.3</w:t>
      </w:r>
      <w:r>
        <w:rPr>
          <w:rFonts w:asciiTheme="majorEastAsia" w:eastAsiaTheme="majorEastAsia" w:hAnsiTheme="majorEastAsia" w:cstheme="majorEastAsia" w:hint="eastAsia"/>
          <w:bCs/>
          <w:sz w:val="21"/>
          <w:szCs w:val="21"/>
        </w:rPr>
        <w:t>简要技术需求和服务要求：</w:t>
      </w:r>
      <w:r>
        <w:rPr>
          <w:rFonts w:asciiTheme="majorEastAsia" w:eastAsiaTheme="majorEastAsia" w:hAnsiTheme="majorEastAsia" w:cstheme="majorEastAsia" w:hint="eastAsia"/>
          <w:bCs/>
          <w:color w:val="000000"/>
          <w:sz w:val="21"/>
          <w:szCs w:val="21"/>
          <w:lang/>
        </w:rPr>
        <w:t>垃圾场渗沥液处理车间托管运营服务，详见采购文件</w:t>
      </w:r>
    </w:p>
    <w:p w:rsidR="00051C1D" w:rsidRDefault="00097E03" w:rsidP="00415A9B">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8.</w:t>
      </w:r>
      <w:r>
        <w:rPr>
          <w:rFonts w:asciiTheme="majorEastAsia" w:eastAsiaTheme="majorEastAsia" w:hAnsiTheme="majorEastAsia" w:cstheme="majorEastAsia" w:hint="eastAsia"/>
          <w:bCs/>
          <w:sz w:val="21"/>
          <w:szCs w:val="21"/>
        </w:rPr>
        <w:t>合同履行期限：</w:t>
      </w:r>
      <w:r>
        <w:rPr>
          <w:rFonts w:asciiTheme="majorEastAsia" w:eastAsiaTheme="majorEastAsia" w:hAnsiTheme="majorEastAsia" w:cstheme="majorEastAsia" w:hint="eastAsia"/>
          <w:bCs/>
          <w:color w:val="000000"/>
          <w:sz w:val="21"/>
          <w:szCs w:val="21"/>
          <w:lang/>
        </w:rPr>
        <w:t>1</w:t>
      </w:r>
      <w:r>
        <w:rPr>
          <w:rFonts w:asciiTheme="majorEastAsia" w:eastAsiaTheme="majorEastAsia" w:hAnsiTheme="majorEastAsia" w:cstheme="majorEastAsia" w:hint="eastAsia"/>
          <w:bCs/>
          <w:color w:val="000000"/>
          <w:sz w:val="21"/>
          <w:szCs w:val="21"/>
          <w:lang/>
        </w:rPr>
        <w:t>年</w:t>
      </w:r>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9.</w:t>
      </w:r>
      <w:r>
        <w:rPr>
          <w:rFonts w:asciiTheme="majorEastAsia" w:eastAsiaTheme="majorEastAsia" w:hAnsiTheme="majorEastAsia" w:cstheme="majorEastAsia" w:hint="eastAsia"/>
          <w:bCs/>
          <w:szCs w:val="21"/>
        </w:rPr>
        <w:t>资格审查方式：资格后审</w:t>
      </w:r>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w:t>
      </w:r>
      <w:r>
        <w:rPr>
          <w:rFonts w:asciiTheme="majorEastAsia" w:eastAsiaTheme="majorEastAsia" w:hAnsiTheme="majorEastAsia" w:cstheme="majorEastAsia" w:hint="eastAsia"/>
          <w:bCs/>
          <w:szCs w:val="21"/>
        </w:rPr>
        <w:t>本项</w:t>
      </w:r>
      <w:r>
        <w:rPr>
          <w:rFonts w:asciiTheme="majorEastAsia" w:eastAsiaTheme="majorEastAsia" w:hAnsiTheme="majorEastAsia" w:cstheme="majorEastAsia" w:hint="eastAsia"/>
          <w:bCs/>
          <w:szCs w:val="21"/>
        </w:rPr>
        <w:t>目不接受联合体</w:t>
      </w:r>
      <w:r>
        <w:rPr>
          <w:rFonts w:asciiTheme="majorEastAsia" w:eastAsiaTheme="majorEastAsia" w:hAnsiTheme="majorEastAsia" w:cstheme="majorEastAsia" w:hint="eastAsia"/>
          <w:bCs/>
          <w:szCs w:val="21"/>
        </w:rPr>
        <w:t>投标。</w:t>
      </w:r>
    </w:p>
    <w:p w:rsidR="00051C1D" w:rsidRDefault="00097E03">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二、申请人的资格要求</w:t>
      </w:r>
      <w:bookmarkEnd w:id="5"/>
      <w:bookmarkEnd w:id="6"/>
      <w:bookmarkEnd w:id="7"/>
      <w:bookmarkEnd w:id="8"/>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rPr>
      </w:pPr>
      <w:bookmarkStart w:id="9" w:name="_Toc28359004"/>
      <w:bookmarkStart w:id="10" w:name="_Toc35393792"/>
      <w:bookmarkStart w:id="11" w:name="_Toc28359081"/>
      <w:bookmarkStart w:id="12" w:name="_Toc35393623"/>
      <w:r>
        <w:rPr>
          <w:rFonts w:asciiTheme="majorEastAsia" w:eastAsiaTheme="majorEastAsia" w:hAnsiTheme="majorEastAsia" w:cstheme="majorEastAsia" w:hint="eastAsia"/>
          <w:bCs/>
          <w:szCs w:val="21"/>
        </w:rPr>
        <w:t>1.</w:t>
      </w:r>
      <w:r>
        <w:rPr>
          <w:rFonts w:asciiTheme="majorEastAsia" w:eastAsiaTheme="majorEastAsia" w:hAnsiTheme="majorEastAsia" w:cstheme="majorEastAsia" w:hint="eastAsia"/>
          <w:bCs/>
          <w:szCs w:val="21"/>
        </w:rPr>
        <w:t>满足《中华人民共和国政府采购法》第二十二条规定；</w:t>
      </w:r>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2.</w:t>
      </w:r>
      <w:r>
        <w:rPr>
          <w:rFonts w:asciiTheme="majorEastAsia" w:eastAsiaTheme="majorEastAsia" w:hAnsiTheme="majorEastAsia" w:cstheme="majorEastAsia" w:hint="eastAsia"/>
          <w:bCs/>
          <w:szCs w:val="21"/>
        </w:rPr>
        <w:t>落实政府采购政策需满足的资格要求：</w:t>
      </w:r>
      <w:r>
        <w:rPr>
          <w:rFonts w:asciiTheme="majorEastAsia" w:eastAsiaTheme="majorEastAsia" w:hAnsiTheme="majorEastAsia" w:cstheme="majorEastAsia" w:hint="eastAsia"/>
          <w:bCs/>
          <w:szCs w:val="21"/>
        </w:rPr>
        <w:t>本项目全部面向中小企业采购</w:t>
      </w:r>
      <w:r>
        <w:rPr>
          <w:rFonts w:asciiTheme="majorEastAsia" w:eastAsiaTheme="majorEastAsia" w:hAnsiTheme="majorEastAsia" w:cstheme="majorEastAsia" w:hint="eastAsia"/>
          <w:szCs w:val="21"/>
        </w:rPr>
        <w:t>；</w:t>
      </w:r>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bCs/>
          <w:szCs w:val="21"/>
        </w:rPr>
        <w:t>本项目的特定资格要求：</w:t>
      </w:r>
    </w:p>
    <w:p w:rsidR="00051C1D" w:rsidRDefault="00097E03" w:rsidP="00415A9B">
      <w:pPr>
        <w:widowControl/>
        <w:spacing w:line="360" w:lineRule="auto"/>
        <w:ind w:firstLineChars="200" w:firstLine="386"/>
        <w:rPr>
          <w:rFonts w:asciiTheme="majorEastAsia" w:hAnsiTheme="majorEastAsia" w:cstheme="majorEastAsia"/>
          <w:bCs/>
          <w:szCs w:val="21"/>
          <w:highlight w:val="green"/>
        </w:rPr>
      </w:pPr>
      <w:r>
        <w:rPr>
          <w:rFonts w:asciiTheme="majorEastAsia" w:eastAsiaTheme="majorEastAsia" w:hAnsiTheme="majorEastAsia" w:cstheme="majorEastAsia" w:hint="eastAsia"/>
          <w:bCs/>
          <w:szCs w:val="21"/>
        </w:rPr>
        <w:t>3.1</w:t>
      </w:r>
      <w:r>
        <w:rPr>
          <w:rFonts w:ascii="宋体" w:hAnsi="宋体" w:cs="宋体" w:hint="eastAsia"/>
          <w:bCs/>
          <w:szCs w:val="21"/>
        </w:rPr>
        <w:t>投</w:t>
      </w:r>
      <w:r>
        <w:rPr>
          <w:rFonts w:ascii="宋体" w:hAnsi="宋体" w:cs="宋体" w:hint="eastAsia"/>
          <w:bCs/>
          <w:szCs w:val="21"/>
        </w:rPr>
        <w:t>标申请人须在</w:t>
      </w:r>
      <w:r>
        <w:rPr>
          <w:rFonts w:ascii="宋体" w:hAnsi="宋体" w:cs="宋体" w:hint="eastAsia"/>
          <w:bCs/>
          <w:szCs w:val="21"/>
        </w:rPr>
        <w:t>中华人民共和国工商行政管理部门核准登</w:t>
      </w:r>
      <w:r>
        <w:rPr>
          <w:rFonts w:ascii="宋体" w:hAnsi="宋体" w:cs="宋体" w:hint="eastAsia"/>
          <w:bCs/>
          <w:szCs w:val="21"/>
        </w:rPr>
        <w:t>记，具有独立法人资格</w:t>
      </w:r>
      <w:r>
        <w:rPr>
          <w:rFonts w:ascii="宋体" w:hAnsi="宋体" w:cs="宋体" w:hint="eastAsia"/>
          <w:bCs/>
          <w:szCs w:val="21"/>
        </w:rPr>
        <w:t>，</w:t>
      </w:r>
      <w:r>
        <w:rPr>
          <w:rFonts w:ascii="宋体" w:hAnsi="宋体" w:cs="宋体" w:hint="eastAsia"/>
          <w:bCs/>
          <w:szCs w:val="21"/>
        </w:rPr>
        <w:t>具备有效的营业执照且符合本项目采购标的需求，</w:t>
      </w:r>
      <w:r>
        <w:rPr>
          <w:rFonts w:ascii="宋体" w:hAnsi="宋体" w:cs="宋体" w:hint="eastAsia"/>
          <w:bCs/>
          <w:szCs w:val="21"/>
        </w:rPr>
        <w:t>具有污水处理运维操作工，</w:t>
      </w:r>
      <w:r>
        <w:rPr>
          <w:rFonts w:ascii="宋体" w:hAnsi="宋体" w:cs="宋体" w:hint="eastAsia"/>
          <w:bCs/>
          <w:szCs w:val="21"/>
        </w:rPr>
        <w:t>并在人员、设备、</w:t>
      </w:r>
      <w:r>
        <w:rPr>
          <w:rFonts w:ascii="宋体" w:hAnsi="宋体" w:cs="宋体" w:hint="eastAsia"/>
          <w:bCs/>
          <w:szCs w:val="21"/>
        </w:rPr>
        <w:t>资金</w:t>
      </w:r>
      <w:r>
        <w:rPr>
          <w:rFonts w:ascii="宋体" w:hAnsi="宋体" w:cs="宋体" w:hint="eastAsia"/>
          <w:bCs/>
          <w:szCs w:val="21"/>
        </w:rPr>
        <w:t>等方面具有相应</w:t>
      </w:r>
      <w:r>
        <w:rPr>
          <w:rFonts w:ascii="宋体" w:hAnsi="宋体" w:cs="宋体" w:hint="eastAsia"/>
          <w:bCs/>
          <w:szCs w:val="21"/>
        </w:rPr>
        <w:t>的</w:t>
      </w:r>
      <w:r>
        <w:rPr>
          <w:rFonts w:ascii="宋体" w:hAnsi="宋体" w:cs="宋体" w:hint="eastAsia"/>
          <w:bCs/>
          <w:szCs w:val="21"/>
        </w:rPr>
        <w:t>服务</w:t>
      </w:r>
      <w:r>
        <w:rPr>
          <w:rFonts w:ascii="宋体" w:hAnsi="宋体" w:cs="宋体" w:hint="eastAsia"/>
          <w:bCs/>
          <w:szCs w:val="21"/>
        </w:rPr>
        <w:t>能力</w:t>
      </w:r>
      <w:r>
        <w:rPr>
          <w:rFonts w:ascii="宋体" w:hAnsi="宋体" w:cs="宋体" w:hint="eastAsia"/>
          <w:bCs/>
          <w:szCs w:val="21"/>
        </w:rPr>
        <w:t>。</w:t>
      </w:r>
    </w:p>
    <w:p w:rsidR="00051C1D" w:rsidRDefault="00097E03" w:rsidP="00415A9B">
      <w:pPr>
        <w:tabs>
          <w:tab w:val="left" w:pos="858"/>
        </w:tabs>
        <w:spacing w:line="360" w:lineRule="auto"/>
        <w:ind w:firstLineChars="200" w:firstLine="386"/>
        <w:jc w:val="left"/>
        <w:rPr>
          <w:rFonts w:ascii="宋体" w:hAnsi="宋体" w:cs="宋体"/>
          <w:bCs/>
          <w:szCs w:val="21"/>
        </w:rPr>
      </w:pPr>
      <w:r>
        <w:rPr>
          <w:rFonts w:ascii="宋体" w:hAnsi="宋体" w:cs="宋体" w:hint="eastAsia"/>
          <w:bCs/>
          <w:szCs w:val="21"/>
        </w:rPr>
        <w:t>3.2</w:t>
      </w:r>
      <w:r>
        <w:rPr>
          <w:rFonts w:ascii="宋体" w:hAnsi="宋体" w:cs="宋体" w:hint="eastAsia"/>
          <w:bCs/>
          <w:szCs w:val="21"/>
        </w:rPr>
        <w:t>供应商</w:t>
      </w:r>
      <w:r>
        <w:rPr>
          <w:rFonts w:ascii="宋体" w:hAnsi="宋体" w:cs="宋体" w:hint="eastAsia"/>
          <w:bCs/>
          <w:szCs w:val="21"/>
        </w:rPr>
        <w:t>须有依法缴纳税收和社会保障金的良好记录或证明</w:t>
      </w:r>
      <w:r>
        <w:rPr>
          <w:rFonts w:ascii="宋体" w:hAnsi="宋体" w:cs="宋体" w:hint="eastAsia"/>
          <w:bCs/>
          <w:szCs w:val="21"/>
        </w:rPr>
        <w:t>。</w:t>
      </w:r>
    </w:p>
    <w:p w:rsidR="00051C1D" w:rsidRDefault="00097E03" w:rsidP="00415A9B">
      <w:pPr>
        <w:widowControl/>
        <w:spacing w:line="360" w:lineRule="auto"/>
        <w:ind w:firstLineChars="200" w:firstLine="386"/>
        <w:rPr>
          <w:rFonts w:ascii="宋体" w:hAnsi="宋体" w:cs="宋体"/>
          <w:bCs/>
          <w:szCs w:val="21"/>
        </w:rPr>
      </w:pPr>
      <w:r>
        <w:rPr>
          <w:rFonts w:ascii="宋体" w:hAnsi="宋体" w:cs="宋体" w:hint="eastAsia"/>
          <w:bCs/>
          <w:szCs w:val="21"/>
        </w:rPr>
        <w:t>3.3</w:t>
      </w:r>
      <w:r>
        <w:rPr>
          <w:rFonts w:ascii="宋体" w:hAnsi="宋体" w:cs="宋体" w:hint="eastAsia"/>
          <w:bCs/>
          <w:szCs w:val="21"/>
        </w:rPr>
        <w:t>供应商</w:t>
      </w:r>
      <w:r>
        <w:rPr>
          <w:rFonts w:ascii="宋体" w:hAnsi="宋体" w:cs="宋体" w:hint="eastAsia"/>
          <w:bCs/>
          <w:szCs w:val="21"/>
        </w:rPr>
        <w:t>近</w:t>
      </w:r>
      <w:r>
        <w:rPr>
          <w:rFonts w:ascii="宋体" w:hAnsi="宋体" w:cs="宋体" w:hint="eastAsia"/>
          <w:bCs/>
          <w:szCs w:val="21"/>
        </w:rPr>
        <w:t>一</w:t>
      </w:r>
      <w:r>
        <w:rPr>
          <w:rFonts w:ascii="宋体" w:hAnsi="宋体" w:cs="宋体" w:hint="eastAsia"/>
          <w:bCs/>
          <w:szCs w:val="21"/>
        </w:rPr>
        <w:t>年</w:t>
      </w:r>
      <w:r>
        <w:rPr>
          <w:rFonts w:ascii="宋体" w:hAnsi="宋体" w:cs="宋体" w:hint="eastAsia"/>
          <w:bCs/>
          <w:szCs w:val="21"/>
        </w:rPr>
        <w:t>（</w:t>
      </w:r>
      <w:r>
        <w:rPr>
          <w:rFonts w:ascii="宋体" w:hAnsi="宋体" w:cs="宋体" w:hint="eastAsia"/>
          <w:bCs/>
          <w:szCs w:val="21"/>
        </w:rPr>
        <w:t>202</w:t>
      </w:r>
      <w:r>
        <w:rPr>
          <w:rFonts w:ascii="宋体" w:hAnsi="宋体" w:cs="宋体" w:hint="eastAsia"/>
          <w:bCs/>
          <w:szCs w:val="21"/>
        </w:rPr>
        <w:t>3</w:t>
      </w:r>
      <w:r>
        <w:rPr>
          <w:rFonts w:ascii="宋体" w:hAnsi="宋体" w:cs="宋体" w:hint="eastAsia"/>
          <w:bCs/>
          <w:szCs w:val="21"/>
        </w:rPr>
        <w:t>年度</w:t>
      </w:r>
      <w:r>
        <w:rPr>
          <w:rFonts w:ascii="宋体" w:hAnsi="宋体" w:cs="宋体" w:hint="eastAsia"/>
          <w:bCs/>
          <w:szCs w:val="21"/>
        </w:rPr>
        <w:t>）</w:t>
      </w:r>
      <w:r>
        <w:rPr>
          <w:rFonts w:ascii="宋体" w:hAnsi="宋体" w:cs="宋体" w:hint="eastAsia"/>
          <w:bCs/>
          <w:szCs w:val="21"/>
        </w:rPr>
        <w:t>财务状况良好</w:t>
      </w:r>
      <w:r>
        <w:rPr>
          <w:rFonts w:ascii="宋体" w:hAnsi="宋体" w:cs="宋体" w:hint="eastAsia"/>
          <w:bCs/>
          <w:szCs w:val="21"/>
        </w:rPr>
        <w:t>。</w:t>
      </w:r>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3.4</w:t>
      </w:r>
      <w:r>
        <w:rPr>
          <w:rFonts w:asciiTheme="majorEastAsia" w:eastAsiaTheme="majorEastAsia" w:hAnsiTheme="majorEastAsia" w:cstheme="majorEastAsia" w:hint="eastAsia"/>
          <w:bCs/>
          <w:szCs w:val="21"/>
        </w:rPr>
        <w:t>拒绝列入政府取消投标资格记录期间的企业或个人投标</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投标</w:t>
      </w:r>
      <w:r>
        <w:rPr>
          <w:rFonts w:asciiTheme="majorEastAsia" w:eastAsiaTheme="majorEastAsia" w:hAnsiTheme="majorEastAsia" w:cstheme="majorEastAsia" w:hint="eastAsia"/>
          <w:bCs/>
          <w:szCs w:val="21"/>
        </w:rPr>
        <w:t>截止时间前供应商未被列入</w:t>
      </w:r>
    </w:p>
    <w:p w:rsidR="00051C1D" w:rsidRDefault="00097E03">
      <w:pPr>
        <w:widowControl/>
        <w:spacing w:line="360" w:lineRule="auto"/>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lastRenderedPageBreak/>
        <w:t>“信用中国”网站“失信被执行人</w:t>
      </w:r>
      <w:r>
        <w:rPr>
          <w:rFonts w:asciiTheme="majorEastAsia" w:eastAsiaTheme="majorEastAsia" w:hAnsiTheme="majorEastAsia" w:cstheme="majorEastAsia" w:hint="eastAsia"/>
          <w:bCs/>
          <w:szCs w:val="21"/>
        </w:rPr>
        <w:t>”和“</w:t>
      </w:r>
      <w:r>
        <w:rPr>
          <w:rFonts w:asciiTheme="majorEastAsia" w:eastAsiaTheme="majorEastAsia" w:hAnsiTheme="majorEastAsia" w:cstheme="majorEastAsia" w:hint="eastAsia"/>
          <w:bCs/>
          <w:szCs w:val="21"/>
        </w:rPr>
        <w:t>税收违法</w:t>
      </w:r>
      <w:r>
        <w:rPr>
          <w:rFonts w:asciiTheme="majorEastAsia" w:eastAsiaTheme="majorEastAsia" w:hAnsiTheme="majorEastAsia" w:cstheme="majorEastAsia" w:hint="eastAsia"/>
          <w:bCs/>
          <w:szCs w:val="21"/>
        </w:rPr>
        <w:t>黑</w:t>
      </w:r>
      <w:r>
        <w:rPr>
          <w:rFonts w:asciiTheme="majorEastAsia" w:eastAsiaTheme="majorEastAsia" w:hAnsiTheme="majorEastAsia" w:cstheme="majorEastAsia" w:hint="eastAsia"/>
          <w:bCs/>
          <w:szCs w:val="21"/>
        </w:rPr>
        <w:t>名单</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、中国政府采购网</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政府采购</w:t>
      </w:r>
      <w:r>
        <w:rPr>
          <w:rFonts w:asciiTheme="majorEastAsia" w:eastAsiaTheme="majorEastAsia" w:hAnsiTheme="majorEastAsia" w:cstheme="majorEastAsia" w:hint="eastAsia"/>
          <w:bCs/>
          <w:szCs w:val="21"/>
        </w:rPr>
        <w:t>严重违反</w:t>
      </w:r>
    </w:p>
    <w:p w:rsidR="00051C1D" w:rsidRDefault="00097E03">
      <w:pPr>
        <w:widowControl/>
        <w:spacing w:line="360" w:lineRule="auto"/>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失信行为记录名单”</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否则拒绝其参加投标。</w:t>
      </w:r>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bCs/>
          <w:szCs w:val="21"/>
        </w:rPr>
        <w:t>5</w:t>
      </w:r>
      <w:r>
        <w:rPr>
          <w:rFonts w:asciiTheme="majorEastAsia" w:eastAsiaTheme="majorEastAsia" w:hAnsiTheme="majorEastAsia" w:cstheme="majorEastAsia" w:hint="eastAsia"/>
          <w:bCs/>
          <w:szCs w:val="21"/>
        </w:rPr>
        <w:t>企业名称不同但法定代表人为同一个自然人的两个或者两个以上的</w:t>
      </w:r>
      <w:r>
        <w:rPr>
          <w:rFonts w:asciiTheme="majorEastAsia" w:eastAsiaTheme="majorEastAsia" w:hAnsiTheme="majorEastAsia" w:cstheme="majorEastAsia" w:hint="eastAsia"/>
          <w:bCs/>
          <w:szCs w:val="21"/>
        </w:rPr>
        <w:t>供应商</w:t>
      </w:r>
      <w:r>
        <w:rPr>
          <w:rFonts w:asciiTheme="majorEastAsia" w:eastAsiaTheme="majorEastAsia" w:hAnsiTheme="majorEastAsia" w:cstheme="majorEastAsia" w:hint="eastAsia"/>
          <w:bCs/>
          <w:szCs w:val="21"/>
        </w:rPr>
        <w:t>不得参加同一采购项目的投标。如果出现上述情况，相关</w:t>
      </w:r>
      <w:r>
        <w:rPr>
          <w:rFonts w:asciiTheme="majorEastAsia" w:eastAsiaTheme="majorEastAsia" w:hAnsiTheme="majorEastAsia" w:cstheme="majorEastAsia" w:hint="eastAsia"/>
          <w:bCs/>
          <w:szCs w:val="21"/>
        </w:rPr>
        <w:t>供应商</w:t>
      </w:r>
      <w:r>
        <w:rPr>
          <w:rFonts w:asciiTheme="majorEastAsia" w:eastAsiaTheme="majorEastAsia" w:hAnsiTheme="majorEastAsia" w:cstheme="majorEastAsia" w:hint="eastAsia"/>
          <w:bCs/>
          <w:szCs w:val="21"/>
        </w:rPr>
        <w:t>的投标均将被拒绝</w:t>
      </w:r>
      <w:r>
        <w:rPr>
          <w:rFonts w:asciiTheme="majorEastAsia" w:eastAsiaTheme="majorEastAsia" w:hAnsiTheme="majorEastAsia" w:cstheme="majorEastAsia" w:hint="eastAsia"/>
          <w:bCs/>
          <w:szCs w:val="21"/>
        </w:rPr>
        <w:t>。</w:t>
      </w:r>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bCs/>
          <w:szCs w:val="21"/>
        </w:rPr>
        <w:t>6</w:t>
      </w:r>
      <w:r>
        <w:rPr>
          <w:rFonts w:asciiTheme="majorEastAsia" w:eastAsiaTheme="majorEastAsia" w:hAnsiTheme="majorEastAsia" w:cstheme="majorEastAsia" w:hint="eastAsia"/>
          <w:bCs/>
          <w:szCs w:val="21"/>
        </w:rPr>
        <w:t>与</w:t>
      </w:r>
      <w:r>
        <w:rPr>
          <w:rFonts w:asciiTheme="majorEastAsia" w:eastAsiaTheme="majorEastAsia" w:hAnsiTheme="majorEastAsia" w:cstheme="majorEastAsia" w:hint="eastAsia"/>
          <w:bCs/>
          <w:szCs w:val="21"/>
        </w:rPr>
        <w:t>采购</w:t>
      </w:r>
      <w:r>
        <w:rPr>
          <w:rFonts w:asciiTheme="majorEastAsia" w:eastAsiaTheme="majorEastAsia" w:hAnsiTheme="majorEastAsia" w:cstheme="majorEastAsia" w:hint="eastAsia"/>
          <w:bCs/>
          <w:szCs w:val="21"/>
        </w:rPr>
        <w:t>人存在利害关系可能影响招标公正性的法人、其他组织或者个人，不得参加投标。单位负责人为同一人或者存在控股、管理关系的不同单位，不得参加同一合同段投标或者未划分合同段的同一招标项目投标。违反</w:t>
      </w:r>
      <w:r>
        <w:rPr>
          <w:rFonts w:asciiTheme="majorEastAsia" w:eastAsiaTheme="majorEastAsia" w:hAnsiTheme="majorEastAsia" w:cstheme="majorEastAsia" w:hint="eastAsia"/>
          <w:bCs/>
          <w:szCs w:val="21"/>
        </w:rPr>
        <w:t>前款</w:t>
      </w:r>
      <w:r>
        <w:rPr>
          <w:rFonts w:asciiTheme="majorEastAsia" w:eastAsiaTheme="majorEastAsia" w:hAnsiTheme="majorEastAsia" w:cstheme="majorEastAsia" w:hint="eastAsia"/>
          <w:bCs/>
          <w:szCs w:val="21"/>
        </w:rPr>
        <w:t>规定的，相关投标均无效</w:t>
      </w:r>
      <w:r>
        <w:rPr>
          <w:rFonts w:asciiTheme="majorEastAsia" w:eastAsiaTheme="majorEastAsia" w:hAnsiTheme="majorEastAsia" w:cstheme="majorEastAsia" w:hint="eastAsia"/>
          <w:bCs/>
          <w:szCs w:val="21"/>
        </w:rPr>
        <w:t>。</w:t>
      </w:r>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bCs/>
          <w:szCs w:val="21"/>
        </w:rPr>
        <w:t>7</w:t>
      </w:r>
      <w:r>
        <w:rPr>
          <w:rFonts w:asciiTheme="majorEastAsia" w:eastAsiaTheme="majorEastAsia" w:hAnsiTheme="majorEastAsia" w:cstheme="majorEastAsia" w:hint="eastAsia"/>
          <w:bCs/>
          <w:szCs w:val="21"/>
          <w:lang w:val="zh-CN"/>
        </w:rPr>
        <w:t>招投标过程中，</w:t>
      </w:r>
      <w:r>
        <w:rPr>
          <w:rFonts w:asciiTheme="majorEastAsia" w:eastAsiaTheme="majorEastAsia" w:hAnsiTheme="majorEastAsia" w:cstheme="majorEastAsia" w:hint="eastAsia"/>
          <w:bCs/>
          <w:szCs w:val="21"/>
        </w:rPr>
        <w:t>供应商</w:t>
      </w:r>
      <w:r>
        <w:rPr>
          <w:rFonts w:asciiTheme="majorEastAsia" w:eastAsiaTheme="majorEastAsia" w:hAnsiTheme="majorEastAsia" w:cstheme="majorEastAsia" w:hint="eastAsia"/>
          <w:bCs/>
          <w:szCs w:val="21"/>
          <w:lang w:val="zh-CN"/>
        </w:rPr>
        <w:t>所提供的所有证件均需在有效期内且注册单位名称与</w:t>
      </w:r>
      <w:r>
        <w:rPr>
          <w:rFonts w:asciiTheme="majorEastAsia" w:eastAsiaTheme="majorEastAsia" w:hAnsiTheme="majorEastAsia" w:cstheme="majorEastAsia" w:hint="eastAsia"/>
          <w:bCs/>
          <w:szCs w:val="21"/>
        </w:rPr>
        <w:t>供应商</w:t>
      </w:r>
      <w:r>
        <w:rPr>
          <w:rFonts w:asciiTheme="majorEastAsia" w:eastAsiaTheme="majorEastAsia" w:hAnsiTheme="majorEastAsia" w:cstheme="majorEastAsia" w:hint="eastAsia"/>
          <w:bCs/>
          <w:szCs w:val="21"/>
          <w:lang w:val="zh-CN"/>
        </w:rPr>
        <w:t>的名称一致，如企业名称发生变更，需提供主管部门出具的变更证明材料，否则不接受</w:t>
      </w:r>
      <w:r>
        <w:rPr>
          <w:rFonts w:asciiTheme="majorEastAsia" w:eastAsiaTheme="majorEastAsia" w:hAnsiTheme="majorEastAsia" w:cstheme="majorEastAsia" w:hint="eastAsia"/>
          <w:bCs/>
          <w:szCs w:val="21"/>
        </w:rPr>
        <w:t>该</w:t>
      </w:r>
      <w:r>
        <w:rPr>
          <w:rFonts w:asciiTheme="majorEastAsia" w:eastAsiaTheme="majorEastAsia" w:hAnsiTheme="majorEastAsia" w:cstheme="majorEastAsia" w:hint="eastAsia"/>
          <w:bCs/>
          <w:szCs w:val="21"/>
        </w:rPr>
        <w:t>供应商</w:t>
      </w:r>
      <w:r>
        <w:rPr>
          <w:rFonts w:asciiTheme="majorEastAsia" w:eastAsiaTheme="majorEastAsia" w:hAnsiTheme="majorEastAsia" w:cstheme="majorEastAsia" w:hint="eastAsia"/>
          <w:bCs/>
          <w:szCs w:val="21"/>
          <w:lang w:val="zh-CN"/>
        </w:rPr>
        <w:t>参与本次招标项目的投标。</w:t>
      </w:r>
    </w:p>
    <w:p w:rsidR="00051C1D" w:rsidRDefault="00097E03">
      <w:pPr>
        <w:widowControl/>
        <w:spacing w:line="360" w:lineRule="auto"/>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三、获取招标文件</w:t>
      </w:r>
    </w:p>
    <w:bookmarkEnd w:id="9"/>
    <w:bookmarkEnd w:id="10"/>
    <w:bookmarkEnd w:id="11"/>
    <w:bookmarkEnd w:id="12"/>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w:t>
      </w:r>
      <w:r>
        <w:rPr>
          <w:rFonts w:asciiTheme="majorEastAsia" w:eastAsiaTheme="majorEastAsia" w:hAnsiTheme="majorEastAsia" w:cstheme="majorEastAsia" w:hint="eastAsia"/>
          <w:bCs/>
          <w:color w:val="000000" w:themeColor="text1"/>
          <w:szCs w:val="21"/>
        </w:rPr>
        <w:t>时间：</w:t>
      </w:r>
      <w:r>
        <w:rPr>
          <w:rFonts w:asciiTheme="majorEastAsia" w:eastAsiaTheme="majorEastAsia" w:hAnsiTheme="majorEastAsia" w:cstheme="majorEastAsia" w:hint="eastAsia"/>
          <w:bCs/>
          <w:color w:val="000000" w:themeColor="text1"/>
          <w:szCs w:val="21"/>
        </w:rPr>
        <w:t>202</w:t>
      </w: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年</w:t>
      </w:r>
      <w:r>
        <w:rPr>
          <w:rFonts w:asciiTheme="majorEastAsia" w:eastAsiaTheme="majorEastAsia" w:hAnsiTheme="majorEastAsia" w:cstheme="majorEastAsia" w:hint="eastAsia"/>
          <w:bCs/>
          <w:color w:val="000000" w:themeColor="text1"/>
          <w:szCs w:val="21"/>
        </w:rPr>
        <w:t>11</w:t>
      </w:r>
      <w:r>
        <w:rPr>
          <w:rFonts w:asciiTheme="majorEastAsia" w:eastAsiaTheme="majorEastAsia" w:hAnsiTheme="majorEastAsia" w:cstheme="majorEastAsia" w:hint="eastAsia"/>
          <w:bCs/>
          <w:color w:val="000000" w:themeColor="text1"/>
          <w:szCs w:val="21"/>
        </w:rPr>
        <w:t>月</w:t>
      </w:r>
      <w:r>
        <w:rPr>
          <w:rFonts w:asciiTheme="majorEastAsia" w:eastAsiaTheme="majorEastAsia" w:hAnsiTheme="majorEastAsia" w:cstheme="majorEastAsia" w:hint="eastAsia"/>
          <w:bCs/>
          <w:color w:val="000000" w:themeColor="text1"/>
          <w:szCs w:val="21"/>
        </w:rPr>
        <w:t>29</w:t>
      </w:r>
      <w:r>
        <w:rPr>
          <w:rFonts w:asciiTheme="majorEastAsia" w:eastAsiaTheme="majorEastAsia" w:hAnsiTheme="majorEastAsia" w:cstheme="majorEastAsia" w:hint="eastAsia"/>
          <w:bCs/>
          <w:color w:val="000000" w:themeColor="text1"/>
          <w:szCs w:val="21"/>
        </w:rPr>
        <w:t>日至</w:t>
      </w:r>
      <w:r>
        <w:rPr>
          <w:rFonts w:asciiTheme="majorEastAsia" w:eastAsiaTheme="majorEastAsia" w:hAnsiTheme="majorEastAsia" w:cstheme="majorEastAsia" w:hint="eastAsia"/>
          <w:bCs/>
          <w:color w:val="000000" w:themeColor="text1"/>
          <w:szCs w:val="21"/>
        </w:rPr>
        <w:t>2024</w:t>
      </w:r>
      <w:r>
        <w:rPr>
          <w:rFonts w:asciiTheme="majorEastAsia" w:eastAsiaTheme="majorEastAsia" w:hAnsiTheme="majorEastAsia" w:cstheme="majorEastAsia" w:hint="eastAsia"/>
          <w:bCs/>
          <w:color w:val="000000" w:themeColor="text1"/>
          <w:szCs w:val="21"/>
        </w:rPr>
        <w:t>年</w:t>
      </w:r>
      <w:r>
        <w:rPr>
          <w:rFonts w:asciiTheme="majorEastAsia" w:eastAsiaTheme="majorEastAsia" w:hAnsiTheme="majorEastAsia" w:cstheme="majorEastAsia" w:hint="eastAsia"/>
          <w:bCs/>
          <w:color w:val="000000" w:themeColor="text1"/>
          <w:szCs w:val="21"/>
        </w:rPr>
        <w:t>12</w:t>
      </w:r>
      <w:r>
        <w:rPr>
          <w:rFonts w:asciiTheme="majorEastAsia" w:eastAsiaTheme="majorEastAsia" w:hAnsiTheme="majorEastAsia" w:cstheme="majorEastAsia" w:hint="eastAsia"/>
          <w:bCs/>
          <w:color w:val="000000" w:themeColor="text1"/>
          <w:szCs w:val="21"/>
        </w:rPr>
        <w:t>月</w:t>
      </w:r>
      <w:r>
        <w:rPr>
          <w:rFonts w:asciiTheme="majorEastAsia" w:eastAsiaTheme="majorEastAsia" w:hAnsiTheme="majorEastAsia" w:cstheme="majorEastAsia" w:hint="eastAsia"/>
          <w:bCs/>
          <w:color w:val="000000" w:themeColor="text1"/>
          <w:szCs w:val="21"/>
        </w:rPr>
        <w:t>05</w:t>
      </w:r>
      <w:r>
        <w:rPr>
          <w:rFonts w:asciiTheme="majorEastAsia" w:eastAsiaTheme="majorEastAsia" w:hAnsiTheme="majorEastAsia" w:cstheme="majorEastAsia" w:hint="eastAsia"/>
          <w:bCs/>
          <w:color w:val="000000" w:themeColor="text1"/>
          <w:szCs w:val="21"/>
        </w:rPr>
        <w:t>日</w:t>
      </w:r>
      <w:r>
        <w:rPr>
          <w:rFonts w:asciiTheme="majorEastAsia" w:eastAsiaTheme="majorEastAsia" w:hAnsiTheme="majorEastAsia" w:cstheme="majorEastAsia" w:hint="eastAsia"/>
          <w:bCs/>
          <w:color w:val="000000" w:themeColor="text1"/>
          <w:szCs w:val="21"/>
        </w:rPr>
        <w:t>（北京时</w:t>
      </w:r>
      <w:r>
        <w:rPr>
          <w:rFonts w:asciiTheme="majorEastAsia" w:eastAsiaTheme="majorEastAsia" w:hAnsiTheme="majorEastAsia" w:cstheme="majorEastAsia" w:hint="eastAsia"/>
          <w:bCs/>
          <w:color w:val="000000" w:themeColor="text1"/>
          <w:szCs w:val="21"/>
        </w:rPr>
        <w:t>间</w:t>
      </w:r>
      <w:r>
        <w:rPr>
          <w:rFonts w:asciiTheme="majorEastAsia" w:eastAsiaTheme="majorEastAsia" w:hAnsiTheme="majorEastAsia" w:cstheme="majorEastAsia" w:hint="eastAsia"/>
          <w:bCs/>
          <w:color w:val="000000" w:themeColor="text1"/>
          <w:szCs w:val="21"/>
        </w:rPr>
        <w:t>，</w:t>
      </w:r>
      <w:r>
        <w:rPr>
          <w:rFonts w:asciiTheme="majorEastAsia" w:eastAsiaTheme="majorEastAsia" w:hAnsiTheme="majorEastAsia" w:cstheme="majorEastAsia" w:hint="eastAsia"/>
          <w:bCs/>
          <w:color w:val="000000" w:themeColor="text1"/>
          <w:szCs w:val="21"/>
        </w:rPr>
        <w:t>法定节假日除外）。</w:t>
      </w:r>
      <w:r>
        <w:rPr>
          <w:rFonts w:asciiTheme="majorEastAsia" w:eastAsiaTheme="majorEastAsia" w:hAnsiTheme="majorEastAsia" w:cstheme="majorEastAsia" w:hint="eastAsia"/>
          <w:bCs/>
          <w:color w:val="000000" w:themeColor="text1"/>
          <w:szCs w:val="21"/>
        </w:rPr>
        <w:t xml:space="preserve"> </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u w:val="single"/>
        </w:rPr>
      </w:pPr>
      <w:r>
        <w:rPr>
          <w:rFonts w:asciiTheme="majorEastAsia" w:eastAsiaTheme="majorEastAsia" w:hAnsiTheme="majorEastAsia" w:cstheme="majorEastAsia" w:hint="eastAsia"/>
          <w:bCs/>
          <w:color w:val="000000" w:themeColor="text1"/>
          <w:szCs w:val="21"/>
        </w:rPr>
        <w:t>2.</w:t>
      </w:r>
      <w:r>
        <w:rPr>
          <w:rFonts w:asciiTheme="majorEastAsia" w:eastAsiaTheme="majorEastAsia" w:hAnsiTheme="majorEastAsia" w:cstheme="majorEastAsia" w:hint="eastAsia"/>
          <w:bCs/>
          <w:color w:val="000000" w:themeColor="text1"/>
          <w:szCs w:val="21"/>
        </w:rPr>
        <w:t>地点：</w:t>
      </w:r>
      <w:r>
        <w:rPr>
          <w:rFonts w:asciiTheme="majorEastAsia" w:eastAsiaTheme="majorEastAsia" w:hAnsiTheme="majorEastAsia" w:cstheme="majorEastAsia" w:hint="eastAsia"/>
          <w:szCs w:val="21"/>
        </w:rPr>
        <w:t>政府采购云平台（</w:t>
      </w:r>
      <w:r>
        <w:rPr>
          <w:rFonts w:asciiTheme="majorEastAsia" w:eastAsiaTheme="majorEastAsia" w:hAnsiTheme="majorEastAsia" w:cstheme="majorEastAsia" w:hint="eastAsia"/>
          <w:szCs w:val="21"/>
          <w:lang w:val="zh-CN"/>
        </w:rPr>
        <w:t>http</w:t>
      </w:r>
      <w:r>
        <w:rPr>
          <w:rFonts w:asciiTheme="majorEastAsia" w:eastAsiaTheme="majorEastAsia" w:hAnsiTheme="majorEastAsia" w:cstheme="majorEastAsia" w:hint="eastAsia"/>
          <w:szCs w:val="21"/>
        </w:rPr>
        <w:t>s</w:t>
      </w:r>
      <w:r>
        <w:rPr>
          <w:rFonts w:asciiTheme="majorEastAsia" w:eastAsiaTheme="majorEastAsia" w:hAnsiTheme="majorEastAsia" w:cstheme="majorEastAsia" w:hint="eastAsia"/>
          <w:szCs w:val="21"/>
          <w:lang w:val="zh-CN"/>
        </w:rPr>
        <w:t>://www.zcygov.cn</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Cs/>
          <w:color w:val="000000" w:themeColor="text1"/>
          <w:szCs w:val="21"/>
        </w:rPr>
        <w:t>。</w:t>
      </w:r>
    </w:p>
    <w:p w:rsidR="00051C1D" w:rsidRDefault="00097E03" w:rsidP="00415A9B">
      <w:pPr>
        <w:spacing w:line="360" w:lineRule="auto"/>
        <w:ind w:firstLineChars="200" w:firstLine="386"/>
        <w:rPr>
          <w:rFonts w:asciiTheme="majorEastAsia" w:eastAsiaTheme="majorEastAsia" w:hAnsiTheme="majorEastAsia" w:cstheme="majorEastAsia"/>
          <w:szCs w:val="21"/>
        </w:rPr>
      </w:pPr>
      <w:r>
        <w:rPr>
          <w:rFonts w:asciiTheme="majorEastAsia" w:eastAsiaTheme="majorEastAsia" w:hAnsiTheme="majorEastAsia" w:cstheme="majorEastAsia" w:hint="eastAsia"/>
          <w:bCs/>
          <w:color w:val="000000" w:themeColor="text1"/>
          <w:szCs w:val="21"/>
        </w:rPr>
        <w:t>3.</w:t>
      </w:r>
      <w:r>
        <w:rPr>
          <w:rFonts w:asciiTheme="majorEastAsia" w:eastAsiaTheme="majorEastAsia" w:hAnsiTheme="majorEastAsia" w:cstheme="majorEastAsia" w:hint="eastAsia"/>
          <w:bCs/>
          <w:color w:val="000000" w:themeColor="text1"/>
          <w:szCs w:val="21"/>
        </w:rPr>
        <w:t>方式：</w:t>
      </w:r>
      <w:r>
        <w:rPr>
          <w:rFonts w:asciiTheme="majorEastAsia" w:eastAsiaTheme="majorEastAsia" w:hAnsiTheme="majorEastAsia" w:cstheme="majorEastAsia" w:hint="eastAsia"/>
          <w:szCs w:val="21"/>
        </w:rPr>
        <w:t>网上免费获取，潜在供应商自行登录政府采购云平台（网址同上）下载采购文件（操作路径：登录“政采云”平台</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项目采购</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获取采购文件</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找到本项目</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点击“申请获取采购文件”），其他途径获取的采购文件开标时一律按无效投标处理</w:t>
      </w:r>
      <w:r>
        <w:rPr>
          <w:rFonts w:asciiTheme="majorEastAsia" w:eastAsiaTheme="majorEastAsia" w:hAnsiTheme="majorEastAsia" w:cstheme="majorEastAsia" w:hint="eastAsia"/>
          <w:szCs w:val="21"/>
        </w:rPr>
        <w:t>。</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szCs w:val="21"/>
        </w:rPr>
        <w:t>凡与本项目招投标活动有关的时间，均以政府采购云平台服务器显示的时间为准</w:t>
      </w:r>
      <w:r>
        <w:rPr>
          <w:rFonts w:asciiTheme="majorEastAsia" w:eastAsiaTheme="majorEastAsia" w:hAnsiTheme="majorEastAsia" w:cstheme="majorEastAsia" w:hint="eastAsia"/>
          <w:bCs/>
          <w:color w:val="000000" w:themeColor="text1"/>
          <w:szCs w:val="21"/>
        </w:rPr>
        <w:t>。</w:t>
      </w:r>
    </w:p>
    <w:p w:rsidR="00051C1D" w:rsidRDefault="00097E03">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四、提交投标文件截止时间、开标时间</w:t>
      </w:r>
      <w:r>
        <w:rPr>
          <w:rFonts w:asciiTheme="majorEastAsia" w:eastAsiaTheme="majorEastAsia" w:hAnsiTheme="majorEastAsia" w:cstheme="majorEastAsia" w:hint="eastAsia"/>
          <w:b/>
          <w:color w:val="000000" w:themeColor="text1"/>
          <w:szCs w:val="21"/>
        </w:rPr>
        <w:t>和地点</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w:t>
      </w:r>
      <w:r>
        <w:rPr>
          <w:rFonts w:asciiTheme="majorEastAsia" w:eastAsiaTheme="majorEastAsia" w:hAnsiTheme="majorEastAsia" w:cstheme="majorEastAsia" w:hint="eastAsia"/>
          <w:bCs/>
          <w:color w:val="000000" w:themeColor="text1"/>
          <w:szCs w:val="21"/>
        </w:rPr>
        <w:t>截止时间：</w:t>
      </w:r>
      <w:r>
        <w:rPr>
          <w:rFonts w:asciiTheme="majorEastAsia" w:eastAsiaTheme="majorEastAsia" w:hAnsiTheme="majorEastAsia" w:cstheme="majorEastAsia" w:hint="eastAsia"/>
          <w:bCs/>
          <w:color w:val="000000" w:themeColor="text1"/>
          <w:szCs w:val="21"/>
        </w:rPr>
        <w:t>2024</w:t>
      </w:r>
      <w:r>
        <w:rPr>
          <w:rFonts w:asciiTheme="majorEastAsia" w:eastAsiaTheme="majorEastAsia" w:hAnsiTheme="majorEastAsia" w:cstheme="majorEastAsia" w:hint="eastAsia"/>
          <w:bCs/>
          <w:color w:val="000000" w:themeColor="text1"/>
          <w:szCs w:val="21"/>
        </w:rPr>
        <w:t>年</w:t>
      </w:r>
      <w:r w:rsidRPr="00B83B1B">
        <w:rPr>
          <w:rFonts w:asciiTheme="majorEastAsia" w:eastAsiaTheme="majorEastAsia" w:hAnsiTheme="majorEastAsia" w:cstheme="majorEastAsia" w:hint="eastAsia"/>
          <w:bCs/>
          <w:kern w:val="0"/>
          <w:szCs w:val="21"/>
          <w:lang/>
        </w:rPr>
        <w:t>12</w:t>
      </w:r>
      <w:r w:rsidRPr="00B83B1B">
        <w:rPr>
          <w:rFonts w:asciiTheme="majorEastAsia" w:eastAsiaTheme="majorEastAsia" w:hAnsiTheme="majorEastAsia" w:cstheme="majorEastAsia" w:hint="eastAsia"/>
          <w:bCs/>
          <w:kern w:val="0"/>
          <w:szCs w:val="21"/>
          <w:lang/>
        </w:rPr>
        <w:t>月</w:t>
      </w:r>
      <w:r w:rsidR="00415A9B" w:rsidRPr="00B83B1B">
        <w:rPr>
          <w:rFonts w:asciiTheme="majorEastAsia" w:eastAsiaTheme="majorEastAsia" w:hAnsiTheme="majorEastAsia" w:cstheme="majorEastAsia" w:hint="eastAsia"/>
          <w:bCs/>
          <w:kern w:val="0"/>
          <w:szCs w:val="21"/>
          <w:lang/>
        </w:rPr>
        <w:t>19</w:t>
      </w:r>
      <w:r w:rsidRPr="00B83B1B">
        <w:rPr>
          <w:rFonts w:asciiTheme="majorEastAsia" w:eastAsiaTheme="majorEastAsia" w:hAnsiTheme="majorEastAsia" w:cstheme="majorEastAsia" w:hint="eastAsia"/>
          <w:bCs/>
          <w:kern w:val="0"/>
          <w:szCs w:val="21"/>
          <w:lang/>
        </w:rPr>
        <w:t>日</w:t>
      </w:r>
      <w:r w:rsidRPr="00B83B1B">
        <w:rPr>
          <w:rFonts w:asciiTheme="majorEastAsia" w:eastAsiaTheme="majorEastAsia" w:hAnsiTheme="majorEastAsia" w:cstheme="majorEastAsia" w:hint="eastAsia"/>
          <w:bCs/>
          <w:kern w:val="0"/>
          <w:szCs w:val="21"/>
          <w:lang/>
        </w:rPr>
        <w:t>09</w:t>
      </w:r>
      <w:r w:rsidRPr="00B83B1B">
        <w:rPr>
          <w:rFonts w:asciiTheme="majorEastAsia" w:eastAsiaTheme="majorEastAsia" w:hAnsiTheme="majorEastAsia" w:cstheme="majorEastAsia" w:hint="eastAsia"/>
          <w:bCs/>
          <w:kern w:val="0"/>
          <w:szCs w:val="21"/>
          <w:lang/>
        </w:rPr>
        <w:t>时</w:t>
      </w:r>
      <w:r>
        <w:rPr>
          <w:rFonts w:asciiTheme="majorEastAsia" w:eastAsiaTheme="majorEastAsia" w:hAnsiTheme="majorEastAsia" w:cstheme="majorEastAsia" w:hint="eastAsia"/>
          <w:bCs/>
          <w:color w:val="000000" w:themeColor="text1"/>
          <w:szCs w:val="21"/>
        </w:rPr>
        <w:t>00</w:t>
      </w:r>
      <w:r>
        <w:rPr>
          <w:rFonts w:asciiTheme="majorEastAsia" w:eastAsiaTheme="majorEastAsia" w:hAnsiTheme="majorEastAsia" w:cstheme="majorEastAsia" w:hint="eastAsia"/>
          <w:bCs/>
          <w:color w:val="000000" w:themeColor="text1"/>
          <w:szCs w:val="21"/>
        </w:rPr>
        <w:t>分</w:t>
      </w:r>
      <w:r>
        <w:rPr>
          <w:rFonts w:asciiTheme="majorEastAsia" w:eastAsiaTheme="majorEastAsia" w:hAnsiTheme="majorEastAsia" w:cstheme="majorEastAsia" w:hint="eastAsia"/>
          <w:bCs/>
          <w:color w:val="000000" w:themeColor="text1"/>
          <w:szCs w:val="21"/>
        </w:rPr>
        <w:t>（北</w:t>
      </w:r>
      <w:r>
        <w:rPr>
          <w:rFonts w:asciiTheme="majorEastAsia" w:eastAsiaTheme="majorEastAsia" w:hAnsiTheme="majorEastAsia" w:cstheme="majorEastAsia" w:hint="eastAsia"/>
          <w:bCs/>
          <w:color w:val="000000" w:themeColor="text1"/>
          <w:szCs w:val="21"/>
        </w:rPr>
        <w:t>京时间</w:t>
      </w:r>
      <w:r>
        <w:rPr>
          <w:rFonts w:asciiTheme="majorEastAsia" w:eastAsiaTheme="majorEastAsia" w:hAnsiTheme="majorEastAsia" w:cstheme="majorEastAsia" w:hint="eastAsia"/>
          <w:bCs/>
          <w:color w:val="000000" w:themeColor="text1"/>
          <w:szCs w:val="21"/>
        </w:rPr>
        <w:t>）。</w:t>
      </w:r>
      <w:r>
        <w:rPr>
          <w:rFonts w:asciiTheme="majorEastAsia" w:eastAsiaTheme="majorEastAsia" w:hAnsiTheme="majorEastAsia" w:cstheme="majorEastAsia" w:hint="eastAsia"/>
          <w:bCs/>
          <w:color w:val="000000" w:themeColor="text1"/>
          <w:szCs w:val="21"/>
        </w:rPr>
        <w:t xml:space="preserve"> </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w:t>
      </w:r>
      <w:r>
        <w:rPr>
          <w:rFonts w:asciiTheme="majorEastAsia" w:eastAsiaTheme="majorEastAsia" w:hAnsiTheme="majorEastAsia" w:cstheme="majorEastAsia" w:hint="eastAsia"/>
          <w:bCs/>
          <w:color w:val="000000" w:themeColor="text1"/>
          <w:szCs w:val="21"/>
        </w:rPr>
        <w:t>地点：</w:t>
      </w:r>
      <w:r>
        <w:rPr>
          <w:rFonts w:asciiTheme="majorEastAsia" w:eastAsiaTheme="majorEastAsia" w:hAnsiTheme="majorEastAsia" w:cstheme="majorEastAsia" w:hint="eastAsia"/>
          <w:szCs w:val="21"/>
        </w:rPr>
        <w:t>政府采购云平台（</w:t>
      </w:r>
      <w:r>
        <w:rPr>
          <w:rFonts w:asciiTheme="majorEastAsia" w:eastAsiaTheme="majorEastAsia" w:hAnsiTheme="majorEastAsia" w:cstheme="majorEastAsia" w:hint="eastAsia"/>
          <w:szCs w:val="21"/>
          <w:lang w:val="zh-CN"/>
        </w:rPr>
        <w:t>http</w:t>
      </w:r>
      <w:r>
        <w:rPr>
          <w:rFonts w:asciiTheme="majorEastAsia" w:eastAsiaTheme="majorEastAsia" w:hAnsiTheme="majorEastAsia" w:cstheme="majorEastAsia" w:hint="eastAsia"/>
          <w:szCs w:val="21"/>
        </w:rPr>
        <w:t>s</w:t>
      </w:r>
      <w:r>
        <w:rPr>
          <w:rFonts w:asciiTheme="majorEastAsia" w:eastAsiaTheme="majorEastAsia" w:hAnsiTheme="majorEastAsia" w:cstheme="majorEastAsia" w:hint="eastAsia"/>
          <w:szCs w:val="21"/>
          <w:lang w:val="zh-CN"/>
        </w:rPr>
        <w:t>://www.zcygov.cn</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Cs/>
          <w:color w:val="000000" w:themeColor="text1"/>
          <w:szCs w:val="21"/>
        </w:rPr>
        <w:t>。</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3.</w:t>
      </w:r>
      <w:r>
        <w:rPr>
          <w:rFonts w:asciiTheme="majorEastAsia" w:eastAsiaTheme="majorEastAsia" w:hAnsiTheme="majorEastAsia" w:cstheme="majorEastAsia" w:hint="eastAsia"/>
          <w:bCs/>
          <w:color w:val="000000" w:themeColor="text1"/>
          <w:szCs w:val="21"/>
        </w:rPr>
        <w:t>开标时间和地点：</w:t>
      </w:r>
      <w:r>
        <w:rPr>
          <w:rFonts w:asciiTheme="majorEastAsia" w:eastAsiaTheme="majorEastAsia" w:hAnsiTheme="majorEastAsia" w:cstheme="majorEastAsia" w:hint="eastAsia"/>
          <w:bCs/>
          <w:color w:val="000000" w:themeColor="text1"/>
          <w:szCs w:val="21"/>
        </w:rPr>
        <w:t>202</w:t>
      </w: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年</w:t>
      </w:r>
      <w:r w:rsidRPr="00B83B1B">
        <w:rPr>
          <w:rFonts w:asciiTheme="majorEastAsia" w:eastAsiaTheme="majorEastAsia" w:hAnsiTheme="majorEastAsia" w:cstheme="majorEastAsia" w:hint="eastAsia"/>
          <w:bCs/>
          <w:kern w:val="0"/>
          <w:szCs w:val="21"/>
          <w:lang/>
        </w:rPr>
        <w:t>12</w:t>
      </w:r>
      <w:r w:rsidRPr="00B83B1B">
        <w:rPr>
          <w:rFonts w:asciiTheme="majorEastAsia" w:eastAsiaTheme="majorEastAsia" w:hAnsiTheme="majorEastAsia" w:cstheme="majorEastAsia" w:hint="eastAsia"/>
          <w:bCs/>
          <w:kern w:val="0"/>
          <w:szCs w:val="21"/>
          <w:lang/>
        </w:rPr>
        <w:t>月</w:t>
      </w:r>
      <w:r w:rsidR="00415A9B" w:rsidRPr="00B83B1B">
        <w:rPr>
          <w:rFonts w:asciiTheme="majorEastAsia" w:eastAsiaTheme="majorEastAsia" w:hAnsiTheme="majorEastAsia" w:cstheme="majorEastAsia" w:hint="eastAsia"/>
          <w:bCs/>
          <w:kern w:val="0"/>
          <w:szCs w:val="21"/>
          <w:lang/>
        </w:rPr>
        <w:t>19</w:t>
      </w:r>
      <w:r w:rsidRPr="00B83B1B">
        <w:rPr>
          <w:rFonts w:asciiTheme="majorEastAsia" w:eastAsiaTheme="majorEastAsia" w:hAnsiTheme="majorEastAsia" w:cstheme="majorEastAsia" w:hint="eastAsia"/>
          <w:bCs/>
          <w:kern w:val="0"/>
          <w:szCs w:val="21"/>
          <w:lang/>
        </w:rPr>
        <w:t>日</w:t>
      </w:r>
      <w:r w:rsidRPr="00B83B1B">
        <w:rPr>
          <w:rFonts w:asciiTheme="majorEastAsia" w:eastAsiaTheme="majorEastAsia" w:hAnsiTheme="majorEastAsia" w:cstheme="majorEastAsia" w:hint="eastAsia"/>
          <w:bCs/>
          <w:kern w:val="0"/>
          <w:szCs w:val="21"/>
          <w:lang/>
        </w:rPr>
        <w:t>09</w:t>
      </w:r>
      <w:r w:rsidRPr="00B83B1B">
        <w:rPr>
          <w:rFonts w:asciiTheme="majorEastAsia" w:eastAsiaTheme="majorEastAsia" w:hAnsiTheme="majorEastAsia" w:cstheme="majorEastAsia" w:hint="eastAsia"/>
          <w:bCs/>
          <w:kern w:val="0"/>
          <w:szCs w:val="21"/>
          <w:lang/>
        </w:rPr>
        <w:t>时</w:t>
      </w:r>
      <w:r>
        <w:rPr>
          <w:rFonts w:asciiTheme="majorEastAsia" w:eastAsiaTheme="majorEastAsia" w:hAnsiTheme="majorEastAsia" w:cstheme="majorEastAsia" w:hint="eastAsia"/>
          <w:bCs/>
          <w:color w:val="000000" w:themeColor="text1"/>
          <w:szCs w:val="21"/>
        </w:rPr>
        <w:t>00</w:t>
      </w:r>
      <w:r>
        <w:rPr>
          <w:rFonts w:asciiTheme="majorEastAsia" w:eastAsiaTheme="majorEastAsia" w:hAnsiTheme="majorEastAsia" w:cstheme="majorEastAsia" w:hint="eastAsia"/>
          <w:bCs/>
          <w:color w:val="000000" w:themeColor="text1"/>
          <w:szCs w:val="21"/>
        </w:rPr>
        <w:t>分</w:t>
      </w:r>
      <w:r>
        <w:rPr>
          <w:rFonts w:asciiTheme="majorEastAsia" w:eastAsiaTheme="majorEastAsia" w:hAnsiTheme="majorEastAsia" w:cstheme="majorEastAsia" w:hint="eastAsia"/>
          <w:bCs/>
          <w:color w:val="000000" w:themeColor="text1"/>
          <w:szCs w:val="21"/>
        </w:rPr>
        <w:t>（北京时间），梅河口市公共资源交易中心</w:t>
      </w:r>
      <w:r>
        <w:rPr>
          <w:rFonts w:asciiTheme="majorEastAsia" w:eastAsiaTheme="majorEastAsia" w:hAnsiTheme="majorEastAsia" w:cstheme="majorEastAsia" w:hint="eastAsia"/>
          <w:bCs/>
          <w:color w:val="000000" w:themeColor="text1"/>
          <w:szCs w:val="21"/>
        </w:rPr>
        <w:t>第</w:t>
      </w:r>
      <w:r w:rsidRPr="00B83B1B">
        <w:rPr>
          <w:rFonts w:asciiTheme="majorEastAsia" w:eastAsiaTheme="majorEastAsia" w:hAnsiTheme="majorEastAsia" w:cstheme="majorEastAsia" w:hint="eastAsia"/>
          <w:bCs/>
          <w:color w:val="000000" w:themeColor="text1"/>
          <w:szCs w:val="21"/>
        </w:rPr>
        <w:t>三</w:t>
      </w:r>
      <w:r>
        <w:rPr>
          <w:rFonts w:asciiTheme="majorEastAsia" w:eastAsiaTheme="majorEastAsia" w:hAnsiTheme="majorEastAsia" w:cstheme="majorEastAsia" w:hint="eastAsia"/>
          <w:bCs/>
          <w:color w:val="000000" w:themeColor="text1"/>
          <w:szCs w:val="21"/>
        </w:rPr>
        <w:t>开标</w:t>
      </w:r>
      <w:r>
        <w:rPr>
          <w:rFonts w:asciiTheme="majorEastAsia" w:eastAsiaTheme="majorEastAsia" w:hAnsiTheme="majorEastAsia" w:cstheme="majorEastAsia" w:hint="eastAsia"/>
          <w:bCs/>
          <w:color w:val="000000" w:themeColor="text1"/>
          <w:szCs w:val="21"/>
        </w:rPr>
        <w:t>室。</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szCs w:val="21"/>
        </w:rPr>
        <w:t>方式：本项目为全流程电子化招投标项目，供应商在政府采购云平台注册入库成为正式供应商后，通过政府采购云平台递交电子投标文件（在平台上按《政府采购项目电子交易管理操作指南</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供应商》进行投标操作），逾期未上传电子投标文件，将不予受理。</w:t>
      </w:r>
    </w:p>
    <w:p w:rsidR="00051C1D" w:rsidRDefault="00097E03">
      <w:pPr>
        <w:keepNext/>
        <w:keepLines/>
        <w:widowControl/>
        <w:spacing w:line="360" w:lineRule="auto"/>
        <w:jc w:val="left"/>
        <w:outlineLvl w:val="1"/>
        <w:rPr>
          <w:rFonts w:asciiTheme="majorEastAsia" w:eastAsiaTheme="majorEastAsia" w:hAnsiTheme="majorEastAsia" w:cstheme="majorEastAsia"/>
          <w:b/>
          <w:color w:val="000000" w:themeColor="text1"/>
          <w:szCs w:val="21"/>
        </w:rPr>
      </w:pPr>
      <w:bookmarkStart w:id="13" w:name="_Toc35393794"/>
      <w:bookmarkStart w:id="14" w:name="_Toc35393625"/>
      <w:bookmarkStart w:id="15" w:name="_Toc28359007"/>
      <w:bookmarkStart w:id="16" w:name="_Toc28359084"/>
      <w:r>
        <w:rPr>
          <w:rFonts w:asciiTheme="majorEastAsia" w:eastAsiaTheme="majorEastAsia" w:hAnsiTheme="majorEastAsia" w:cstheme="majorEastAsia" w:hint="eastAsia"/>
          <w:b/>
          <w:color w:val="000000" w:themeColor="text1"/>
          <w:szCs w:val="21"/>
        </w:rPr>
        <w:t>五、公告期限</w:t>
      </w:r>
      <w:bookmarkEnd w:id="13"/>
      <w:bookmarkEnd w:id="14"/>
      <w:bookmarkEnd w:id="15"/>
      <w:bookmarkEnd w:id="16"/>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bCs/>
          <w:color w:val="000000" w:themeColor="text1"/>
          <w:kern w:val="0"/>
          <w:szCs w:val="21"/>
        </w:rPr>
        <w:t>自本公告发布之日起</w:t>
      </w:r>
      <w:r>
        <w:rPr>
          <w:rFonts w:asciiTheme="majorEastAsia" w:eastAsiaTheme="majorEastAsia" w:hAnsiTheme="majorEastAsia" w:cstheme="majorEastAsia" w:hint="eastAsia"/>
          <w:bCs/>
          <w:color w:val="000000" w:themeColor="text1"/>
          <w:kern w:val="0"/>
          <w:szCs w:val="21"/>
        </w:rPr>
        <w:t>5</w:t>
      </w:r>
      <w:r>
        <w:rPr>
          <w:rFonts w:asciiTheme="majorEastAsia" w:eastAsiaTheme="majorEastAsia" w:hAnsiTheme="majorEastAsia" w:cstheme="majorEastAsia" w:hint="eastAsia"/>
          <w:bCs/>
          <w:color w:val="000000" w:themeColor="text1"/>
          <w:kern w:val="0"/>
          <w:szCs w:val="21"/>
        </w:rPr>
        <w:t>个工作日。</w:t>
      </w:r>
    </w:p>
    <w:p w:rsidR="00051C1D" w:rsidRDefault="00097E03">
      <w:pPr>
        <w:keepNext/>
        <w:keepLines/>
        <w:widowControl/>
        <w:spacing w:line="360" w:lineRule="auto"/>
        <w:jc w:val="left"/>
        <w:outlineLvl w:val="1"/>
        <w:rPr>
          <w:rFonts w:asciiTheme="majorEastAsia" w:eastAsiaTheme="majorEastAsia" w:hAnsiTheme="majorEastAsia" w:cstheme="majorEastAsia"/>
          <w:b/>
          <w:color w:val="000000" w:themeColor="text1"/>
          <w:szCs w:val="21"/>
        </w:rPr>
      </w:pPr>
      <w:bookmarkStart w:id="17" w:name="_Toc35393626"/>
      <w:bookmarkStart w:id="18" w:name="_Toc35393795"/>
      <w:r>
        <w:rPr>
          <w:rFonts w:asciiTheme="majorEastAsia" w:eastAsiaTheme="majorEastAsia" w:hAnsiTheme="majorEastAsia" w:cstheme="majorEastAsia" w:hint="eastAsia"/>
          <w:b/>
          <w:color w:val="000000" w:themeColor="text1"/>
          <w:szCs w:val="21"/>
        </w:rPr>
        <w:t>六、其他补充事宜</w:t>
      </w:r>
      <w:bookmarkEnd w:id="17"/>
      <w:bookmarkEnd w:id="18"/>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w:t>
      </w:r>
      <w:r>
        <w:rPr>
          <w:rFonts w:asciiTheme="majorEastAsia" w:eastAsiaTheme="majorEastAsia" w:hAnsiTheme="majorEastAsia" w:cstheme="majorEastAsia" w:hint="eastAsia"/>
          <w:bCs/>
          <w:color w:val="000000" w:themeColor="text1"/>
          <w:szCs w:val="21"/>
        </w:rPr>
        <w:t>现场考察时间和地点：本项目</w:t>
      </w:r>
      <w:r>
        <w:rPr>
          <w:rFonts w:asciiTheme="majorEastAsia" w:eastAsiaTheme="majorEastAsia" w:hAnsiTheme="majorEastAsia" w:cstheme="majorEastAsia" w:hint="eastAsia"/>
          <w:bCs/>
          <w:color w:val="000000" w:themeColor="text1"/>
          <w:szCs w:val="21"/>
        </w:rPr>
        <w:t>不</w:t>
      </w:r>
      <w:r>
        <w:rPr>
          <w:rFonts w:asciiTheme="majorEastAsia" w:eastAsiaTheme="majorEastAsia" w:hAnsiTheme="majorEastAsia" w:cstheme="majorEastAsia" w:hint="eastAsia"/>
          <w:bCs/>
          <w:color w:val="000000" w:themeColor="text1"/>
          <w:szCs w:val="21"/>
        </w:rPr>
        <w:t>组织现场考察。</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w:t>
      </w:r>
      <w:r>
        <w:rPr>
          <w:rFonts w:asciiTheme="majorEastAsia" w:eastAsiaTheme="majorEastAsia" w:hAnsiTheme="majorEastAsia" w:cstheme="majorEastAsia" w:hint="eastAsia"/>
          <w:bCs/>
          <w:color w:val="000000" w:themeColor="text1"/>
          <w:szCs w:val="21"/>
        </w:rPr>
        <w:t>开标前答疑会时间和地点：本项目</w:t>
      </w:r>
      <w:r>
        <w:rPr>
          <w:rFonts w:asciiTheme="majorEastAsia" w:eastAsiaTheme="majorEastAsia" w:hAnsiTheme="majorEastAsia" w:cstheme="majorEastAsia" w:hint="eastAsia"/>
          <w:bCs/>
          <w:color w:val="000000" w:themeColor="text1"/>
          <w:szCs w:val="21"/>
        </w:rPr>
        <w:t>不</w:t>
      </w:r>
      <w:r>
        <w:rPr>
          <w:rFonts w:asciiTheme="majorEastAsia" w:eastAsiaTheme="majorEastAsia" w:hAnsiTheme="majorEastAsia" w:cstheme="majorEastAsia" w:hint="eastAsia"/>
          <w:bCs/>
          <w:color w:val="000000" w:themeColor="text1"/>
          <w:szCs w:val="21"/>
        </w:rPr>
        <w:t>组织开标前答疑会。</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lastRenderedPageBreak/>
        <w:t>3.</w:t>
      </w:r>
      <w:r>
        <w:rPr>
          <w:rFonts w:asciiTheme="majorEastAsia" w:eastAsiaTheme="majorEastAsia" w:hAnsiTheme="majorEastAsia" w:cstheme="majorEastAsia" w:hint="eastAsia"/>
          <w:szCs w:val="21"/>
        </w:rPr>
        <w:t>若对项目采购电子交易系统操作有疑问，可登录“政采云”平台，点击右侧咨询小采，获取采小蜜智能服务管家帮助，或拨打政采云服务热线</w:t>
      </w:r>
      <w:r>
        <w:rPr>
          <w:rFonts w:asciiTheme="majorEastAsia" w:eastAsiaTheme="majorEastAsia" w:hAnsiTheme="majorEastAsia" w:cstheme="majorEastAsia" w:hint="eastAsia"/>
          <w:szCs w:val="21"/>
        </w:rPr>
        <w:t>95763</w:t>
      </w:r>
      <w:r>
        <w:rPr>
          <w:rFonts w:asciiTheme="majorEastAsia" w:eastAsiaTheme="majorEastAsia" w:hAnsiTheme="majorEastAsia" w:cstheme="majorEastAsia" w:hint="eastAsia"/>
          <w:szCs w:val="21"/>
        </w:rPr>
        <w:t>获取热线服务帮助</w:t>
      </w:r>
      <w:r>
        <w:rPr>
          <w:rFonts w:asciiTheme="majorEastAsia" w:eastAsiaTheme="majorEastAsia" w:hAnsiTheme="majorEastAsia" w:cstheme="majorEastAsia" w:hint="eastAsia"/>
          <w:bCs/>
          <w:szCs w:val="21"/>
        </w:rPr>
        <w:t>。</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w:t>
      </w:r>
      <w:r>
        <w:rPr>
          <w:rFonts w:asciiTheme="majorEastAsia" w:eastAsiaTheme="majorEastAsia" w:hAnsiTheme="majorEastAsia" w:cstheme="majorEastAsia" w:hint="eastAsia"/>
          <w:bCs/>
          <w:color w:val="000000" w:themeColor="text1"/>
          <w:szCs w:val="21"/>
        </w:rPr>
        <w:t>本项目需要落实的政府采购政策</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.1</w:t>
      </w:r>
      <w:r>
        <w:rPr>
          <w:rFonts w:asciiTheme="majorEastAsia" w:eastAsiaTheme="majorEastAsia" w:hAnsiTheme="majorEastAsia" w:cstheme="majorEastAsia" w:hint="eastAsia"/>
          <w:bCs/>
          <w:color w:val="000000" w:themeColor="text1"/>
          <w:szCs w:val="21"/>
        </w:rPr>
        <w:t>政府采购强制、优先采购节能产品政策；</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.2</w:t>
      </w:r>
      <w:r>
        <w:rPr>
          <w:rFonts w:asciiTheme="majorEastAsia" w:eastAsiaTheme="majorEastAsia" w:hAnsiTheme="majorEastAsia" w:cstheme="majorEastAsia" w:hint="eastAsia"/>
          <w:bCs/>
          <w:color w:val="000000" w:themeColor="text1"/>
          <w:szCs w:val="21"/>
        </w:rPr>
        <w:t>政府采购优先采购环保产品政策；</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.3</w:t>
      </w:r>
      <w:r>
        <w:rPr>
          <w:rFonts w:asciiTheme="majorEastAsia" w:eastAsiaTheme="majorEastAsia" w:hAnsiTheme="majorEastAsia" w:cstheme="majorEastAsia" w:hint="eastAsia"/>
          <w:bCs/>
          <w:color w:val="000000" w:themeColor="text1"/>
          <w:szCs w:val="21"/>
        </w:rPr>
        <w:t>政府采购促进中小企业发展（监狱企业、残疾人福利性单位视同小微企业）政策；</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w:t>
      </w:r>
      <w:bookmarkStart w:id="19" w:name="_Toc35393627"/>
      <w:bookmarkStart w:id="20" w:name="_Toc28359008"/>
      <w:bookmarkStart w:id="21" w:name="_Toc35393796"/>
      <w:bookmarkStart w:id="22" w:name="_Toc28359085"/>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政府采购支持脱贫攻坚政策。</w:t>
      </w:r>
    </w:p>
    <w:p w:rsidR="00051C1D" w:rsidRDefault="00097E03">
      <w:pPr>
        <w:widowControl/>
        <w:spacing w:line="360" w:lineRule="auto"/>
        <w:jc w:val="left"/>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七、发布公告的媒介</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szCs w:val="21"/>
        </w:rPr>
        <w:t>本次招标公</w:t>
      </w:r>
      <w:r>
        <w:rPr>
          <w:rFonts w:asciiTheme="majorEastAsia" w:eastAsiaTheme="majorEastAsia" w:hAnsiTheme="majorEastAsia" w:cstheme="majorEastAsia" w:hint="eastAsia"/>
          <w:szCs w:val="21"/>
        </w:rPr>
        <w:t>告同时在</w:t>
      </w:r>
      <w:r>
        <w:rPr>
          <w:rFonts w:asciiTheme="majorEastAsia" w:eastAsiaTheme="majorEastAsia" w:hAnsiTheme="majorEastAsia" w:cstheme="majorEastAsia" w:hint="eastAsia"/>
          <w:szCs w:val="21"/>
        </w:rPr>
        <w:t>政采云平台（同步推送到吉林省政府采购网）、中国招标投标公共服务平台上</w:t>
      </w:r>
      <w:r>
        <w:rPr>
          <w:rFonts w:asciiTheme="majorEastAsia" w:eastAsiaTheme="majorEastAsia" w:hAnsiTheme="majorEastAsia" w:cstheme="majorEastAsia" w:hint="eastAsia"/>
          <w:szCs w:val="21"/>
        </w:rPr>
        <w:t>发布。</w:t>
      </w:r>
    </w:p>
    <w:p w:rsidR="00051C1D" w:rsidRDefault="00097E03">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八、对本次招标提出询问，请按以下方式联系</w:t>
      </w:r>
    </w:p>
    <w:bookmarkEnd w:id="19"/>
    <w:bookmarkEnd w:id="20"/>
    <w:bookmarkEnd w:id="21"/>
    <w:bookmarkEnd w:id="22"/>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w:t>
      </w:r>
      <w:r>
        <w:rPr>
          <w:rFonts w:asciiTheme="majorEastAsia" w:eastAsiaTheme="majorEastAsia" w:hAnsiTheme="majorEastAsia" w:cstheme="majorEastAsia" w:hint="eastAsia"/>
          <w:bCs/>
          <w:color w:val="000000" w:themeColor="text1"/>
          <w:szCs w:val="21"/>
        </w:rPr>
        <w:t>采购人信息</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名称：</w:t>
      </w:r>
      <w:r>
        <w:rPr>
          <w:rFonts w:asciiTheme="majorEastAsia" w:eastAsiaTheme="majorEastAsia" w:hAnsiTheme="majorEastAsia" w:cstheme="majorEastAsia" w:hint="eastAsia"/>
          <w:bCs/>
          <w:color w:val="000000" w:themeColor="text1"/>
          <w:szCs w:val="21"/>
        </w:rPr>
        <w:t>梅河口市城市管理行政执法局</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地址：</w:t>
      </w:r>
      <w:r>
        <w:rPr>
          <w:rFonts w:asciiTheme="majorEastAsia" w:eastAsiaTheme="majorEastAsia" w:hAnsiTheme="majorEastAsia" w:cstheme="majorEastAsia" w:hint="eastAsia"/>
          <w:bCs/>
          <w:szCs w:val="21"/>
        </w:rPr>
        <w:t>梅河口市</w:t>
      </w:r>
      <w:r>
        <w:rPr>
          <w:rFonts w:asciiTheme="majorEastAsia" w:eastAsiaTheme="majorEastAsia" w:hAnsiTheme="majorEastAsia" w:cstheme="majorEastAsia" w:hint="eastAsia"/>
          <w:bCs/>
          <w:szCs w:val="21"/>
        </w:rPr>
        <w:t>滨河南街</w:t>
      </w:r>
      <w:r>
        <w:rPr>
          <w:rFonts w:asciiTheme="majorEastAsia" w:eastAsiaTheme="majorEastAsia" w:hAnsiTheme="majorEastAsia" w:cstheme="majorEastAsia" w:hint="eastAsia"/>
          <w:bCs/>
          <w:szCs w:val="21"/>
        </w:rPr>
        <w:t>612</w:t>
      </w:r>
      <w:r>
        <w:rPr>
          <w:rFonts w:asciiTheme="majorEastAsia" w:eastAsiaTheme="majorEastAsia" w:hAnsiTheme="majorEastAsia" w:cstheme="majorEastAsia" w:hint="eastAsia"/>
          <w:bCs/>
          <w:szCs w:val="21"/>
        </w:rPr>
        <w:t>号</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联系人：任雷</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color w:val="000000" w:themeColor="text1"/>
          <w:szCs w:val="21"/>
          <w:u w:val="single"/>
        </w:rPr>
      </w:pPr>
      <w:r>
        <w:rPr>
          <w:rFonts w:asciiTheme="majorEastAsia" w:eastAsiaTheme="majorEastAsia" w:hAnsiTheme="majorEastAsia" w:cstheme="majorEastAsia" w:hint="eastAsia"/>
          <w:bCs/>
          <w:color w:val="000000" w:themeColor="text1"/>
          <w:szCs w:val="21"/>
        </w:rPr>
        <w:t>联系方式：</w:t>
      </w:r>
      <w:r>
        <w:rPr>
          <w:rFonts w:asciiTheme="majorEastAsia" w:eastAsiaTheme="majorEastAsia" w:hAnsiTheme="majorEastAsia" w:cstheme="majorEastAsia" w:hint="eastAsia"/>
          <w:bCs/>
          <w:szCs w:val="21"/>
        </w:rPr>
        <w:t>0435-4222864</w:t>
      </w:r>
    </w:p>
    <w:p w:rsidR="00051C1D" w:rsidRDefault="00097E03" w:rsidP="00415A9B">
      <w:pPr>
        <w:widowControl/>
        <w:tabs>
          <w:tab w:val="left" w:pos="3311"/>
          <w:tab w:val="center" w:pos="4457"/>
        </w:tabs>
        <w:spacing w:line="360" w:lineRule="auto"/>
        <w:ind w:firstLineChars="200" w:firstLine="386"/>
        <w:jc w:val="lef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2.</w:t>
      </w:r>
      <w:r>
        <w:rPr>
          <w:rFonts w:asciiTheme="majorEastAsia" w:eastAsiaTheme="majorEastAsia" w:hAnsiTheme="majorEastAsia" w:cstheme="majorEastAsia" w:hint="eastAsia"/>
          <w:bCs/>
          <w:szCs w:val="21"/>
          <w:lang w:val="zh-CN"/>
        </w:rPr>
        <w:t>采购代理机构信息</w:t>
      </w:r>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名称：</w:t>
      </w:r>
      <w:r>
        <w:rPr>
          <w:rFonts w:ascii="宋体" w:hAnsi="宋体" w:cs="宋体" w:hint="eastAsia"/>
          <w:szCs w:val="21"/>
        </w:rPr>
        <w:t>吉林省中达汇成项目管理有限公司</w:t>
      </w:r>
      <w:r>
        <w:rPr>
          <w:rFonts w:asciiTheme="majorEastAsia" w:eastAsiaTheme="majorEastAsia" w:hAnsiTheme="majorEastAsia" w:cstheme="majorEastAsia" w:hint="eastAsia"/>
          <w:bCs/>
          <w:szCs w:val="21"/>
          <w:lang w:val="zh-CN"/>
        </w:rPr>
        <w:t xml:space="preserve">　　</w:t>
      </w:r>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地址：</w:t>
      </w:r>
      <w:r>
        <w:rPr>
          <w:rFonts w:ascii="宋体" w:hAnsi="宋体" w:cs="宋体" w:hint="eastAsia"/>
          <w:szCs w:val="21"/>
        </w:rPr>
        <w:t>长春市高新开发区盈泰国际</w:t>
      </w:r>
      <w:r>
        <w:rPr>
          <w:rFonts w:ascii="宋体" w:hAnsi="宋体" w:cs="宋体" w:hint="eastAsia"/>
          <w:szCs w:val="21"/>
        </w:rPr>
        <w:t>1</w:t>
      </w:r>
      <w:r>
        <w:rPr>
          <w:rFonts w:ascii="宋体" w:hAnsi="宋体" w:cs="宋体" w:hint="eastAsia"/>
          <w:szCs w:val="21"/>
        </w:rPr>
        <w:t>幢</w:t>
      </w:r>
      <w:r>
        <w:rPr>
          <w:rFonts w:ascii="宋体" w:hAnsi="宋体" w:cs="宋体" w:hint="eastAsia"/>
          <w:szCs w:val="21"/>
        </w:rPr>
        <w:t>1007</w:t>
      </w:r>
      <w:r>
        <w:rPr>
          <w:rFonts w:ascii="宋体" w:hAnsi="宋体" w:cs="宋体" w:hint="eastAsia"/>
          <w:szCs w:val="21"/>
        </w:rPr>
        <w:t>号</w:t>
      </w:r>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联系方式：</w:t>
      </w:r>
      <w:bookmarkStart w:id="23" w:name="_Toc28359010"/>
      <w:bookmarkStart w:id="24" w:name="_Toc28359087"/>
      <w:r>
        <w:rPr>
          <w:rFonts w:ascii="宋体" w:hAnsi="宋体" w:cs="宋体" w:hint="eastAsia"/>
          <w:szCs w:val="21"/>
        </w:rPr>
        <w:t>0435-4303999</w:t>
      </w:r>
      <w:r>
        <w:rPr>
          <w:rFonts w:asciiTheme="majorEastAsia" w:eastAsiaTheme="majorEastAsia" w:hAnsiTheme="majorEastAsia" w:cstheme="majorEastAsia" w:hint="eastAsia"/>
          <w:bCs/>
          <w:szCs w:val="21"/>
          <w:lang w:val="zh-CN"/>
        </w:rPr>
        <w:t xml:space="preserve">　</w:t>
      </w:r>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3.</w:t>
      </w:r>
      <w:r>
        <w:rPr>
          <w:rFonts w:asciiTheme="majorEastAsia" w:eastAsiaTheme="majorEastAsia" w:hAnsiTheme="majorEastAsia" w:cstheme="majorEastAsia" w:hint="eastAsia"/>
          <w:bCs/>
          <w:szCs w:val="21"/>
          <w:lang w:val="zh-CN"/>
        </w:rPr>
        <w:t>项目联系方式</w:t>
      </w:r>
      <w:bookmarkEnd w:id="23"/>
      <w:bookmarkEnd w:id="24"/>
    </w:p>
    <w:p w:rsidR="00051C1D" w:rsidRDefault="00097E03" w:rsidP="00415A9B">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项目联系人：</w:t>
      </w:r>
      <w:r>
        <w:rPr>
          <w:rFonts w:ascii="宋体" w:hAnsi="宋体" w:cs="宋体" w:hint="eastAsia"/>
          <w:szCs w:val="21"/>
        </w:rPr>
        <w:t>徐艳伟</w:t>
      </w:r>
    </w:p>
    <w:p w:rsidR="00051C1D" w:rsidRDefault="00097E03" w:rsidP="00415A9B">
      <w:pPr>
        <w:widowControl/>
        <w:spacing w:line="360" w:lineRule="auto"/>
        <w:ind w:firstLineChars="200" w:firstLine="386"/>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电话：</w:t>
      </w:r>
      <w:r>
        <w:rPr>
          <w:rFonts w:ascii="宋体" w:hAnsi="宋体" w:cs="宋体" w:hint="eastAsia"/>
          <w:szCs w:val="21"/>
        </w:rPr>
        <w:t>0435-4303999</w:t>
      </w:r>
    </w:p>
    <w:p w:rsidR="00051C1D" w:rsidRDefault="00097E03" w:rsidP="00415A9B">
      <w:pPr>
        <w:widowControl/>
        <w:spacing w:line="360" w:lineRule="auto"/>
        <w:ind w:firstLineChars="200" w:firstLine="689"/>
        <w:jc w:val="center"/>
        <w:rPr>
          <w:b/>
          <w:bCs/>
          <w:color w:val="000000" w:themeColor="text1"/>
          <w:sz w:val="36"/>
          <w:szCs w:val="36"/>
        </w:rPr>
      </w:pPr>
      <w:r>
        <w:rPr>
          <w:rStyle w:val="af"/>
          <w:color w:val="000000" w:themeColor="text1"/>
          <w:sz w:val="36"/>
          <w:szCs w:val="36"/>
        </w:rPr>
        <w:br w:type="page"/>
      </w:r>
      <w:r>
        <w:rPr>
          <w:rStyle w:val="af"/>
          <w:rFonts w:hint="eastAsia"/>
          <w:color w:val="000000" w:themeColor="text1"/>
          <w:sz w:val="36"/>
          <w:szCs w:val="36"/>
        </w:rPr>
        <w:lastRenderedPageBreak/>
        <w:t>第二章</w:t>
      </w:r>
      <w:r>
        <w:rPr>
          <w:rStyle w:val="af"/>
          <w:rFonts w:hint="eastAsia"/>
          <w:color w:val="000000" w:themeColor="text1"/>
          <w:sz w:val="36"/>
          <w:szCs w:val="36"/>
        </w:rPr>
        <w:t xml:space="preserve">  </w:t>
      </w:r>
      <w:r>
        <w:rPr>
          <w:rStyle w:val="af"/>
          <w:rFonts w:hint="eastAsia"/>
          <w:color w:val="000000" w:themeColor="text1"/>
          <w:sz w:val="36"/>
          <w:szCs w:val="36"/>
        </w:rPr>
        <w:t>项目招标需求</w:t>
      </w:r>
    </w:p>
    <w:p w:rsidR="00051C1D" w:rsidRDefault="00097E03">
      <w:pPr>
        <w:widowControl/>
        <w:autoSpaceDE w:val="0"/>
        <w:spacing w:line="360" w:lineRule="auto"/>
        <w:ind w:firstLineChars="200" w:firstLine="448"/>
        <w:jc w:val="left"/>
        <w:rPr>
          <w:rFonts w:ascii="宋体" w:hAnsi="宋体" w:cs="宋体"/>
          <w:b/>
          <w:bCs/>
          <w:kern w:val="0"/>
          <w:sz w:val="24"/>
          <w:shd w:val="clear" w:color="auto" w:fill="FFFFFF"/>
        </w:rPr>
      </w:pPr>
      <w:r>
        <w:rPr>
          <w:rFonts w:ascii="宋体" w:hAnsi="宋体" w:cs="宋体" w:hint="eastAsia"/>
          <w:b/>
          <w:bCs/>
          <w:kern w:val="0"/>
          <w:sz w:val="24"/>
          <w:shd w:val="clear" w:color="auto" w:fill="FFFFFF"/>
        </w:rPr>
        <w:t>一、商务要求</w:t>
      </w:r>
    </w:p>
    <w:p w:rsidR="00051C1D" w:rsidRDefault="00097E03" w:rsidP="00415A9B">
      <w:pPr>
        <w:spacing w:line="360" w:lineRule="auto"/>
        <w:ind w:firstLineChars="200" w:firstLine="386"/>
        <w:rPr>
          <w:szCs w:val="21"/>
        </w:rPr>
      </w:pPr>
      <w:r>
        <w:rPr>
          <w:rFonts w:ascii="宋体" w:hAnsi="宋体" w:cs="宋体" w:hint="eastAsia"/>
          <w:kern w:val="0"/>
          <w:szCs w:val="21"/>
          <w:shd w:val="clear" w:color="auto" w:fill="FFFFFF"/>
        </w:rPr>
        <w:t>1.</w:t>
      </w:r>
      <w:r>
        <w:rPr>
          <w:rFonts w:ascii="宋体" w:hAnsi="宋体" w:cs="宋体" w:hint="eastAsia"/>
          <w:kern w:val="0"/>
          <w:szCs w:val="21"/>
          <w:shd w:val="clear" w:color="auto" w:fill="FFFFFF"/>
        </w:rPr>
        <w:t>项目编号：</w:t>
      </w:r>
      <w:r>
        <w:rPr>
          <w:rFonts w:ascii="宋体" w:hAnsi="宋体" w:hint="eastAsia"/>
          <w:bCs/>
          <w:szCs w:val="21"/>
          <w:lang/>
        </w:rPr>
        <w:t>采购计划</w:t>
      </w:r>
      <w:r>
        <w:rPr>
          <w:rFonts w:ascii="宋体" w:hAnsi="宋体" w:hint="eastAsia"/>
          <w:bCs/>
          <w:szCs w:val="21"/>
          <w:lang/>
        </w:rPr>
        <w:t>-[2024]-00403</w:t>
      </w:r>
      <w:r>
        <w:rPr>
          <w:rFonts w:ascii="宋体" w:hAnsi="宋体" w:hint="eastAsia"/>
          <w:bCs/>
          <w:szCs w:val="21"/>
          <w:lang/>
        </w:rPr>
        <w:t>号</w:t>
      </w:r>
      <w:r>
        <w:rPr>
          <w:rFonts w:ascii="宋体" w:hAnsi="宋体" w:hint="eastAsia"/>
          <w:bCs/>
          <w:szCs w:val="21"/>
          <w:lang/>
        </w:rPr>
        <w:t>-ZDHC10-24</w:t>
      </w:r>
    </w:p>
    <w:p w:rsidR="00051C1D" w:rsidRDefault="00097E03" w:rsidP="00415A9B">
      <w:pPr>
        <w:spacing w:line="360" w:lineRule="auto"/>
        <w:ind w:firstLineChars="200" w:firstLine="386"/>
        <w:jc w:val="left"/>
        <w:rPr>
          <w:rFonts w:ascii="宋体" w:hAnsi="宋体" w:cs="宋体"/>
          <w:bCs/>
          <w:szCs w:val="21"/>
        </w:rPr>
      </w:pPr>
      <w:r>
        <w:rPr>
          <w:rFonts w:ascii="宋体" w:hAnsi="宋体" w:cs="宋体" w:hint="eastAsia"/>
          <w:kern w:val="0"/>
          <w:szCs w:val="21"/>
          <w:shd w:val="clear" w:color="auto" w:fill="FFFFFF"/>
        </w:rPr>
        <w:t>2.</w:t>
      </w:r>
      <w:r>
        <w:rPr>
          <w:rFonts w:ascii="宋体" w:hAnsi="宋体" w:cs="宋体" w:hint="eastAsia"/>
          <w:kern w:val="0"/>
          <w:szCs w:val="21"/>
          <w:shd w:val="clear" w:color="auto" w:fill="FFFFFF"/>
        </w:rPr>
        <w:t>项</w:t>
      </w:r>
      <w:r>
        <w:rPr>
          <w:rFonts w:hint="eastAsia"/>
          <w:szCs w:val="21"/>
          <w:shd w:val="clear" w:color="auto" w:fill="FFFFFF"/>
        </w:rPr>
        <w:t>目</w:t>
      </w:r>
      <w:r>
        <w:rPr>
          <w:rFonts w:hint="eastAsia"/>
          <w:szCs w:val="21"/>
          <w:shd w:val="clear" w:color="auto" w:fill="FFFFFF"/>
        </w:rPr>
        <w:t>名</w:t>
      </w:r>
      <w:r>
        <w:rPr>
          <w:rFonts w:ascii="宋体" w:hAnsi="宋体" w:cs="宋体" w:hint="eastAsia"/>
          <w:bCs/>
          <w:color w:val="000000" w:themeColor="text1"/>
          <w:kern w:val="0"/>
          <w:szCs w:val="21"/>
        </w:rPr>
        <w:t>称：</w:t>
      </w:r>
      <w:r>
        <w:rPr>
          <w:rFonts w:ascii="宋体" w:hAnsi="宋体" w:hint="eastAsia"/>
          <w:bCs/>
          <w:color w:val="000000"/>
          <w:kern w:val="0"/>
          <w:szCs w:val="21"/>
          <w:lang/>
        </w:rPr>
        <w:t>2024</w:t>
      </w:r>
      <w:r>
        <w:rPr>
          <w:rFonts w:ascii="宋体" w:hAnsi="宋体" w:hint="eastAsia"/>
          <w:bCs/>
          <w:color w:val="000000"/>
          <w:kern w:val="0"/>
          <w:szCs w:val="21"/>
          <w:lang/>
        </w:rPr>
        <w:t>年梅河口市垃圾场渗沥液处理车间托管运营服务项目</w:t>
      </w:r>
    </w:p>
    <w:p w:rsidR="00051C1D" w:rsidRDefault="00097E03" w:rsidP="00415A9B">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3.</w:t>
      </w:r>
      <w:r>
        <w:rPr>
          <w:rFonts w:hint="eastAsia"/>
          <w:bCs/>
          <w:color w:val="000000" w:themeColor="text1"/>
          <w:sz w:val="21"/>
          <w:szCs w:val="21"/>
        </w:rPr>
        <w:t>预算金额</w:t>
      </w:r>
      <w:r>
        <w:rPr>
          <w:rFonts w:hint="eastAsia"/>
          <w:bCs/>
          <w:sz w:val="21"/>
          <w:szCs w:val="21"/>
        </w:rPr>
        <w:t>（最高限价）：</w:t>
      </w:r>
      <w:r>
        <w:rPr>
          <w:rFonts w:hint="eastAsia"/>
          <w:bCs/>
          <w:sz w:val="21"/>
          <w:szCs w:val="21"/>
        </w:rPr>
        <w:t>4000000.00</w:t>
      </w:r>
      <w:r>
        <w:rPr>
          <w:rFonts w:hint="eastAsia"/>
          <w:bCs/>
          <w:sz w:val="21"/>
          <w:szCs w:val="21"/>
        </w:rPr>
        <w:t>元</w:t>
      </w:r>
    </w:p>
    <w:p w:rsidR="00051C1D" w:rsidRDefault="00097E03" w:rsidP="00415A9B">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4</w:t>
      </w:r>
      <w:r>
        <w:rPr>
          <w:rFonts w:hint="eastAsia"/>
          <w:sz w:val="21"/>
          <w:szCs w:val="21"/>
          <w:shd w:val="clear" w:color="auto" w:fill="FFFFFF"/>
        </w:rPr>
        <w:t>.</w:t>
      </w:r>
      <w:r>
        <w:rPr>
          <w:rFonts w:hint="eastAsia"/>
          <w:sz w:val="21"/>
          <w:szCs w:val="21"/>
          <w:shd w:val="clear" w:color="auto" w:fill="FFFFFF"/>
        </w:rPr>
        <w:t>服务</w:t>
      </w:r>
      <w:r>
        <w:rPr>
          <w:rFonts w:hint="eastAsia"/>
          <w:sz w:val="21"/>
          <w:szCs w:val="21"/>
          <w:shd w:val="clear" w:color="auto" w:fill="FFFFFF"/>
        </w:rPr>
        <w:t>标准：</w:t>
      </w:r>
      <w:r>
        <w:rPr>
          <w:rFonts w:hint="eastAsia"/>
          <w:bCs/>
          <w:color w:val="000000" w:themeColor="text1"/>
          <w:sz w:val="21"/>
          <w:szCs w:val="21"/>
        </w:rPr>
        <w:t>符合现行国家及行业规定、规范要求，满足采购人需求</w:t>
      </w:r>
    </w:p>
    <w:p w:rsidR="00051C1D" w:rsidRDefault="00097E03" w:rsidP="00415A9B">
      <w:pPr>
        <w:pStyle w:val="ac"/>
        <w:spacing w:beforeAutospacing="0" w:afterAutospacing="0" w:line="360" w:lineRule="auto"/>
        <w:ind w:firstLineChars="200" w:firstLine="386"/>
        <w:contextualSpacing/>
        <w:rPr>
          <w:bCs/>
          <w:sz w:val="21"/>
          <w:szCs w:val="21"/>
        </w:rPr>
      </w:pPr>
      <w:r>
        <w:rPr>
          <w:rFonts w:hint="eastAsia"/>
          <w:sz w:val="21"/>
          <w:szCs w:val="21"/>
          <w:shd w:val="clear" w:color="auto" w:fill="FFFFFF"/>
        </w:rPr>
        <w:t>5</w:t>
      </w:r>
      <w:r>
        <w:rPr>
          <w:rFonts w:hint="eastAsia"/>
          <w:sz w:val="21"/>
          <w:szCs w:val="21"/>
          <w:shd w:val="clear" w:color="auto" w:fill="FFFFFF"/>
        </w:rPr>
        <w:t>.</w:t>
      </w:r>
      <w:r>
        <w:rPr>
          <w:rFonts w:hint="eastAsia"/>
          <w:bCs/>
          <w:sz w:val="21"/>
          <w:szCs w:val="21"/>
        </w:rPr>
        <w:t>合同履行期限：</w:t>
      </w:r>
      <w:r>
        <w:rPr>
          <w:rFonts w:hint="eastAsia"/>
          <w:bCs/>
          <w:sz w:val="21"/>
          <w:szCs w:val="21"/>
        </w:rPr>
        <w:t>1</w:t>
      </w:r>
      <w:r>
        <w:rPr>
          <w:rFonts w:hint="eastAsia"/>
          <w:bCs/>
          <w:sz w:val="21"/>
          <w:szCs w:val="21"/>
        </w:rPr>
        <w:t>年</w:t>
      </w:r>
    </w:p>
    <w:p w:rsidR="00051C1D" w:rsidRDefault="00097E03" w:rsidP="00415A9B">
      <w:pPr>
        <w:pStyle w:val="ac"/>
        <w:spacing w:beforeAutospacing="0" w:afterAutospacing="0" w:line="360" w:lineRule="auto"/>
        <w:ind w:firstLineChars="200" w:firstLine="386"/>
        <w:contextualSpacing/>
        <w:rPr>
          <w:bCs/>
          <w:sz w:val="21"/>
          <w:szCs w:val="21"/>
        </w:rPr>
      </w:pPr>
      <w:r>
        <w:rPr>
          <w:rFonts w:hint="eastAsia"/>
          <w:bCs/>
          <w:sz w:val="21"/>
          <w:szCs w:val="21"/>
        </w:rPr>
        <w:t>6.</w:t>
      </w:r>
      <w:r>
        <w:rPr>
          <w:rFonts w:hint="eastAsia"/>
          <w:bCs/>
          <w:sz w:val="21"/>
          <w:szCs w:val="21"/>
        </w:rPr>
        <w:t>付款方式：合同中另行约定（具体以财政资金到位情况进行支付）。</w:t>
      </w:r>
    </w:p>
    <w:p w:rsidR="00051C1D" w:rsidRDefault="00097E03">
      <w:pPr>
        <w:pStyle w:val="ac"/>
        <w:spacing w:beforeAutospacing="0" w:afterAutospacing="0" w:line="360" w:lineRule="auto"/>
        <w:ind w:firstLineChars="200" w:firstLine="448"/>
        <w:contextualSpacing/>
        <w:rPr>
          <w:b/>
          <w:bCs/>
          <w:shd w:val="clear" w:color="auto" w:fill="FFFFFF"/>
        </w:rPr>
      </w:pPr>
      <w:r>
        <w:rPr>
          <w:rFonts w:hint="eastAsia"/>
          <w:b/>
          <w:bCs/>
          <w:shd w:val="clear" w:color="auto" w:fill="FFFFFF"/>
        </w:rPr>
        <w:t>二、采购需求</w:t>
      </w:r>
    </w:p>
    <w:tbl>
      <w:tblPr>
        <w:tblStyle w:val="ae"/>
        <w:tblpPr w:leftFromText="180" w:rightFromText="180" w:vertAnchor="text" w:tblpX="10212" w:tblpY="-13773"/>
        <w:tblOverlap w:val="never"/>
        <w:tblW w:w="4150" w:type="dxa"/>
        <w:tblLook w:val="04A0"/>
      </w:tblPr>
      <w:tblGrid>
        <w:gridCol w:w="4150"/>
      </w:tblGrid>
      <w:tr w:rsidR="00051C1D">
        <w:trPr>
          <w:trHeight w:val="30"/>
        </w:trPr>
        <w:tc>
          <w:tcPr>
            <w:tcW w:w="4150" w:type="dxa"/>
          </w:tcPr>
          <w:p w:rsidR="00051C1D" w:rsidRDefault="00051C1D">
            <w:pPr>
              <w:pStyle w:val="ac"/>
              <w:spacing w:beforeAutospacing="0" w:afterAutospacing="0" w:line="360" w:lineRule="auto"/>
              <w:contextualSpacing/>
              <w:rPr>
                <w:b/>
                <w:sz w:val="21"/>
                <w:szCs w:val="21"/>
              </w:rPr>
            </w:pPr>
          </w:p>
        </w:tc>
      </w:tr>
    </w:tbl>
    <w:p w:rsidR="00051C1D" w:rsidRDefault="00097E03">
      <w:pPr>
        <w:spacing w:line="360" w:lineRule="auto"/>
        <w:ind w:firstLineChars="200" w:firstLine="388"/>
        <w:jc w:val="left"/>
        <w:rPr>
          <w:rFonts w:ascii="宋体" w:hAnsi="宋体" w:cs="宋体"/>
          <w:b/>
          <w:color w:val="000000" w:themeColor="text1"/>
          <w:kern w:val="0"/>
          <w:szCs w:val="21"/>
        </w:rPr>
      </w:pPr>
      <w:r>
        <w:rPr>
          <w:rFonts w:ascii="宋体" w:hAnsi="宋体" w:cs="宋体" w:hint="eastAsia"/>
          <w:b/>
          <w:color w:val="000000" w:themeColor="text1"/>
          <w:kern w:val="0"/>
          <w:szCs w:val="21"/>
        </w:rPr>
        <w:t>1</w:t>
      </w: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服务内容</w:t>
      </w:r>
    </w:p>
    <w:p w:rsidR="00051C1D" w:rsidRDefault="00097E03" w:rsidP="00415A9B">
      <w:pPr>
        <w:pStyle w:val="ac"/>
        <w:spacing w:beforeAutospacing="0" w:afterAutospacing="0" w:line="360" w:lineRule="auto"/>
        <w:ind w:firstLineChars="200" w:firstLine="386"/>
        <w:contextualSpacing/>
        <w:rPr>
          <w:bCs/>
          <w:kern w:val="2"/>
          <w:sz w:val="21"/>
          <w:szCs w:val="21"/>
        </w:rPr>
      </w:pPr>
      <w:r>
        <w:rPr>
          <w:rFonts w:hint="eastAsia"/>
          <w:bCs/>
          <w:kern w:val="2"/>
          <w:sz w:val="21"/>
          <w:szCs w:val="21"/>
        </w:rPr>
        <w:t>（</w:t>
      </w:r>
      <w:r>
        <w:rPr>
          <w:rFonts w:hint="eastAsia"/>
          <w:bCs/>
          <w:kern w:val="2"/>
          <w:sz w:val="21"/>
          <w:szCs w:val="21"/>
        </w:rPr>
        <w:t>1</w:t>
      </w:r>
      <w:r>
        <w:rPr>
          <w:rFonts w:hint="eastAsia"/>
          <w:bCs/>
          <w:kern w:val="2"/>
          <w:sz w:val="21"/>
          <w:szCs w:val="21"/>
        </w:rPr>
        <w:t>）年处理水量要求：</w:t>
      </w:r>
    </w:p>
    <w:p w:rsidR="00051C1D" w:rsidRDefault="00097E03" w:rsidP="00415A9B">
      <w:pPr>
        <w:pStyle w:val="ac"/>
        <w:spacing w:beforeAutospacing="0" w:afterAutospacing="0" w:line="360" w:lineRule="auto"/>
        <w:ind w:firstLineChars="200" w:firstLine="386"/>
        <w:contextualSpacing/>
        <w:rPr>
          <w:bCs/>
          <w:kern w:val="2"/>
          <w:sz w:val="21"/>
          <w:szCs w:val="21"/>
        </w:rPr>
      </w:pPr>
      <w:r>
        <w:rPr>
          <w:rFonts w:hint="eastAsia"/>
          <w:bCs/>
          <w:kern w:val="2"/>
          <w:sz w:val="21"/>
          <w:szCs w:val="21"/>
        </w:rPr>
        <w:t>渗沥液处理车间的日处理能力为</w:t>
      </w:r>
      <w:r>
        <w:rPr>
          <w:rFonts w:hint="eastAsia"/>
          <w:bCs/>
          <w:kern w:val="2"/>
          <w:sz w:val="21"/>
          <w:szCs w:val="21"/>
        </w:rPr>
        <w:t>200</w:t>
      </w:r>
      <w:r>
        <w:rPr>
          <w:rFonts w:hint="eastAsia"/>
          <w:bCs/>
          <w:kern w:val="2"/>
          <w:sz w:val="21"/>
          <w:szCs w:val="21"/>
        </w:rPr>
        <w:t>吨，设备运行周期为全年候，年处理量约为</w:t>
      </w:r>
      <w:r>
        <w:rPr>
          <w:rFonts w:hint="eastAsia"/>
          <w:bCs/>
          <w:kern w:val="2"/>
          <w:sz w:val="21"/>
          <w:szCs w:val="21"/>
        </w:rPr>
        <w:t>5.18</w:t>
      </w:r>
      <w:r>
        <w:rPr>
          <w:rFonts w:hint="eastAsia"/>
          <w:bCs/>
          <w:kern w:val="2"/>
          <w:sz w:val="21"/>
          <w:szCs w:val="21"/>
        </w:rPr>
        <w:t>万吨（清水量）。托管运营企业在渗沥液充足的情况下需全天候运行，在渗沥液不充足的情况下根据实际处理量支付运营服务费。项目运营服务费用为：单价（中标价格）</w:t>
      </w:r>
      <w:r>
        <w:rPr>
          <w:rFonts w:hint="eastAsia"/>
          <w:bCs/>
          <w:kern w:val="2"/>
          <w:sz w:val="21"/>
          <w:szCs w:val="21"/>
        </w:rPr>
        <w:t>*</w:t>
      </w:r>
      <w:r>
        <w:rPr>
          <w:rFonts w:hint="eastAsia"/>
          <w:bCs/>
          <w:kern w:val="2"/>
          <w:sz w:val="21"/>
          <w:szCs w:val="21"/>
        </w:rPr>
        <w:t>结算水量。结算水量的计算按处理后的清水量和保底水量相结合核算：结算水量等于实际处理量</w:t>
      </w:r>
      <w:r>
        <w:rPr>
          <w:rFonts w:hint="eastAsia"/>
          <w:bCs/>
          <w:kern w:val="2"/>
          <w:sz w:val="21"/>
          <w:szCs w:val="21"/>
        </w:rPr>
        <w:t>+</w:t>
      </w:r>
      <w:r>
        <w:rPr>
          <w:rFonts w:hint="eastAsia"/>
          <w:bCs/>
          <w:kern w:val="2"/>
          <w:sz w:val="21"/>
          <w:szCs w:val="21"/>
        </w:rPr>
        <w:t>保底水量</w:t>
      </w:r>
      <w:r>
        <w:rPr>
          <w:rFonts w:hint="eastAsia"/>
          <w:bCs/>
          <w:kern w:val="2"/>
          <w:sz w:val="21"/>
          <w:szCs w:val="21"/>
        </w:rPr>
        <w:t>*</w:t>
      </w:r>
      <w:r>
        <w:rPr>
          <w:rFonts w:hint="eastAsia"/>
          <w:bCs/>
          <w:kern w:val="2"/>
          <w:sz w:val="21"/>
          <w:szCs w:val="21"/>
        </w:rPr>
        <w:t>停产天数（如有）。实际处理量以在清水出水端电磁流量计显示数据为计量标准。</w:t>
      </w:r>
      <w:r>
        <w:rPr>
          <w:rFonts w:hint="eastAsia"/>
          <w:bCs/>
          <w:kern w:val="2"/>
          <w:sz w:val="21"/>
          <w:szCs w:val="21"/>
        </w:rPr>
        <w:t xml:space="preserve"> </w:t>
      </w:r>
    </w:p>
    <w:p w:rsidR="00051C1D" w:rsidRDefault="00097E03" w:rsidP="00415A9B">
      <w:pPr>
        <w:pStyle w:val="ac"/>
        <w:spacing w:beforeAutospacing="0" w:afterAutospacing="0" w:line="360" w:lineRule="auto"/>
        <w:ind w:firstLineChars="200" w:firstLine="386"/>
        <w:contextualSpacing/>
        <w:rPr>
          <w:bCs/>
          <w:kern w:val="2"/>
          <w:sz w:val="21"/>
          <w:szCs w:val="21"/>
        </w:rPr>
      </w:pPr>
      <w:r>
        <w:rPr>
          <w:rFonts w:hint="eastAsia"/>
          <w:bCs/>
          <w:kern w:val="2"/>
          <w:sz w:val="21"/>
          <w:szCs w:val="21"/>
        </w:rPr>
        <w:t>（</w:t>
      </w:r>
      <w:r>
        <w:rPr>
          <w:rFonts w:hint="eastAsia"/>
          <w:bCs/>
          <w:kern w:val="2"/>
          <w:sz w:val="21"/>
          <w:szCs w:val="21"/>
        </w:rPr>
        <w:t>2</w:t>
      </w:r>
      <w:r>
        <w:rPr>
          <w:rFonts w:hint="eastAsia"/>
          <w:bCs/>
          <w:kern w:val="2"/>
          <w:sz w:val="21"/>
          <w:szCs w:val="21"/>
        </w:rPr>
        <w:t>）出水标准</w:t>
      </w:r>
    </w:p>
    <w:p w:rsidR="00051C1D" w:rsidRDefault="00097E03" w:rsidP="00415A9B">
      <w:pPr>
        <w:pStyle w:val="ac"/>
        <w:spacing w:beforeAutospacing="0" w:afterAutospacing="0" w:line="360" w:lineRule="auto"/>
        <w:ind w:firstLineChars="200" w:firstLine="386"/>
        <w:contextualSpacing/>
        <w:rPr>
          <w:bCs/>
          <w:sz w:val="21"/>
          <w:szCs w:val="21"/>
        </w:rPr>
      </w:pPr>
      <w:r>
        <w:rPr>
          <w:rFonts w:hint="eastAsia"/>
          <w:bCs/>
          <w:kern w:val="2"/>
          <w:sz w:val="21"/>
          <w:szCs w:val="21"/>
        </w:rPr>
        <w:t>经处理后的渗沥液出水水质检测需达到国家《生活垃圾填埋场污染控制标准》（</w:t>
      </w:r>
      <w:r>
        <w:rPr>
          <w:rFonts w:hint="eastAsia"/>
          <w:bCs/>
          <w:kern w:val="2"/>
          <w:sz w:val="21"/>
          <w:szCs w:val="21"/>
        </w:rPr>
        <w:t>GB16889-2024</w:t>
      </w:r>
      <w:r>
        <w:rPr>
          <w:rFonts w:hint="eastAsia"/>
          <w:bCs/>
          <w:kern w:val="2"/>
          <w:sz w:val="21"/>
          <w:szCs w:val="21"/>
        </w:rPr>
        <w:t>）</w:t>
      </w:r>
      <w:r>
        <w:rPr>
          <w:rFonts w:hint="eastAsia"/>
          <w:bCs/>
          <w:sz w:val="21"/>
          <w:szCs w:val="21"/>
        </w:rPr>
        <w:t>。</w:t>
      </w:r>
    </w:p>
    <w:p w:rsidR="00051C1D" w:rsidRDefault="00097E03">
      <w:pPr>
        <w:pStyle w:val="ac"/>
        <w:spacing w:beforeAutospacing="0" w:afterAutospacing="0" w:line="360" w:lineRule="auto"/>
        <w:ind w:firstLineChars="200" w:firstLine="388"/>
        <w:contextualSpacing/>
        <w:rPr>
          <w:b/>
          <w:sz w:val="21"/>
          <w:szCs w:val="21"/>
        </w:rPr>
      </w:pPr>
      <w:r>
        <w:rPr>
          <w:rFonts w:hint="eastAsia"/>
          <w:b/>
          <w:sz w:val="21"/>
          <w:szCs w:val="21"/>
        </w:rPr>
        <w:t>2</w:t>
      </w:r>
      <w:r>
        <w:rPr>
          <w:rFonts w:hint="eastAsia"/>
          <w:b/>
          <w:sz w:val="21"/>
          <w:szCs w:val="21"/>
        </w:rPr>
        <w:t>、其他要求</w:t>
      </w:r>
    </w:p>
    <w:p w:rsidR="00051C1D" w:rsidRDefault="00097E03" w:rsidP="00415A9B">
      <w:pPr>
        <w:pStyle w:val="ac"/>
        <w:spacing w:beforeAutospacing="0" w:afterAutospacing="0" w:line="360" w:lineRule="auto"/>
        <w:ind w:firstLineChars="200" w:firstLine="386"/>
        <w:contextualSpacing/>
        <w:rPr>
          <w:bCs/>
          <w:kern w:val="2"/>
          <w:sz w:val="21"/>
          <w:szCs w:val="21"/>
        </w:rPr>
      </w:pPr>
      <w:r>
        <w:rPr>
          <w:rFonts w:hint="eastAsia"/>
          <w:bCs/>
          <w:kern w:val="2"/>
          <w:sz w:val="21"/>
          <w:szCs w:val="21"/>
        </w:rPr>
        <w:t>（</w:t>
      </w:r>
      <w:r>
        <w:rPr>
          <w:rFonts w:hint="eastAsia"/>
          <w:bCs/>
          <w:kern w:val="2"/>
          <w:sz w:val="21"/>
          <w:szCs w:val="21"/>
        </w:rPr>
        <w:t>1</w:t>
      </w:r>
      <w:r>
        <w:rPr>
          <w:rFonts w:hint="eastAsia"/>
          <w:bCs/>
          <w:kern w:val="2"/>
          <w:sz w:val="21"/>
          <w:szCs w:val="21"/>
        </w:rPr>
        <w:t>）中标供应商</w:t>
      </w:r>
      <w:r>
        <w:rPr>
          <w:rFonts w:hint="eastAsia"/>
          <w:bCs/>
          <w:kern w:val="2"/>
          <w:sz w:val="21"/>
          <w:szCs w:val="21"/>
        </w:rPr>
        <w:t>应及时向采购人提供项目实施进度及进展情况</w:t>
      </w:r>
    </w:p>
    <w:p w:rsidR="00051C1D" w:rsidRDefault="00097E03" w:rsidP="00415A9B">
      <w:pPr>
        <w:pStyle w:val="ac"/>
        <w:spacing w:beforeAutospacing="0" w:afterAutospacing="0" w:line="360" w:lineRule="auto"/>
        <w:ind w:firstLineChars="200" w:firstLine="386"/>
        <w:contextualSpacing/>
        <w:rPr>
          <w:bCs/>
          <w:kern w:val="2"/>
          <w:sz w:val="21"/>
          <w:szCs w:val="21"/>
        </w:rPr>
      </w:pPr>
      <w:r>
        <w:rPr>
          <w:rFonts w:hint="eastAsia"/>
          <w:bCs/>
          <w:kern w:val="2"/>
          <w:sz w:val="21"/>
          <w:szCs w:val="21"/>
        </w:rPr>
        <w:t>（</w:t>
      </w:r>
      <w:r>
        <w:rPr>
          <w:rFonts w:hint="eastAsia"/>
          <w:bCs/>
          <w:kern w:val="2"/>
          <w:sz w:val="21"/>
          <w:szCs w:val="21"/>
        </w:rPr>
        <w:t>2</w:t>
      </w:r>
      <w:r>
        <w:rPr>
          <w:rFonts w:hint="eastAsia"/>
          <w:bCs/>
          <w:kern w:val="2"/>
          <w:sz w:val="21"/>
          <w:szCs w:val="21"/>
        </w:rPr>
        <w:t>）</w:t>
      </w:r>
      <w:r>
        <w:rPr>
          <w:rFonts w:hint="eastAsia"/>
          <w:bCs/>
          <w:sz w:val="21"/>
          <w:szCs w:val="21"/>
        </w:rPr>
        <w:t>供应商报价包含完成本项目的所有费用，采购人不再支付报价以外的其他任何费用</w:t>
      </w:r>
      <w:r>
        <w:rPr>
          <w:rFonts w:hint="eastAsia"/>
          <w:bCs/>
          <w:kern w:val="2"/>
          <w:sz w:val="21"/>
          <w:szCs w:val="21"/>
        </w:rPr>
        <w:t>；</w:t>
      </w:r>
    </w:p>
    <w:p w:rsidR="00051C1D" w:rsidRDefault="00097E03" w:rsidP="00415A9B">
      <w:pPr>
        <w:pStyle w:val="ac"/>
        <w:spacing w:beforeAutospacing="0" w:afterAutospacing="0" w:line="360" w:lineRule="auto"/>
        <w:ind w:firstLineChars="200" w:firstLine="386"/>
        <w:contextualSpacing/>
        <w:rPr>
          <w:bCs/>
          <w:kern w:val="2"/>
          <w:sz w:val="21"/>
          <w:szCs w:val="21"/>
        </w:rPr>
      </w:pPr>
      <w:r>
        <w:rPr>
          <w:rFonts w:hint="eastAsia"/>
          <w:bCs/>
          <w:kern w:val="2"/>
          <w:sz w:val="21"/>
          <w:szCs w:val="21"/>
        </w:rPr>
        <w:t>（</w:t>
      </w:r>
      <w:r>
        <w:rPr>
          <w:rFonts w:hint="eastAsia"/>
          <w:bCs/>
          <w:kern w:val="2"/>
          <w:sz w:val="21"/>
          <w:szCs w:val="21"/>
        </w:rPr>
        <w:t>3</w:t>
      </w:r>
      <w:r>
        <w:rPr>
          <w:rFonts w:hint="eastAsia"/>
          <w:bCs/>
          <w:kern w:val="2"/>
          <w:sz w:val="21"/>
          <w:szCs w:val="21"/>
        </w:rPr>
        <w:t>）</w:t>
      </w:r>
      <w:r>
        <w:rPr>
          <w:rFonts w:hint="eastAsia"/>
          <w:bCs/>
          <w:kern w:val="2"/>
          <w:sz w:val="21"/>
          <w:szCs w:val="21"/>
        </w:rPr>
        <w:t>投标报价包括但不限于除动力成本（电费）以外的药剂费、人工工资和福利、维修费、耗材费用、税金以及合理的企业管理费和利润等，动力成本（电费）由采购人承担</w:t>
      </w:r>
      <w:r>
        <w:rPr>
          <w:rFonts w:hint="eastAsia"/>
          <w:bCs/>
          <w:kern w:val="2"/>
          <w:sz w:val="21"/>
          <w:szCs w:val="21"/>
        </w:rPr>
        <w:t>；</w:t>
      </w:r>
    </w:p>
    <w:p w:rsidR="00051C1D" w:rsidRDefault="00097E03" w:rsidP="00415A9B">
      <w:pPr>
        <w:pStyle w:val="ac"/>
        <w:spacing w:beforeAutospacing="0" w:afterAutospacing="0" w:line="360" w:lineRule="auto"/>
        <w:ind w:firstLineChars="200" w:firstLine="386"/>
        <w:contextualSpacing/>
        <w:rPr>
          <w:bCs/>
          <w:kern w:val="2"/>
          <w:sz w:val="21"/>
          <w:szCs w:val="21"/>
        </w:rPr>
      </w:pPr>
      <w:r>
        <w:rPr>
          <w:rFonts w:hint="eastAsia"/>
          <w:bCs/>
          <w:kern w:val="2"/>
          <w:sz w:val="21"/>
          <w:szCs w:val="21"/>
        </w:rPr>
        <w:t>（</w:t>
      </w:r>
      <w:r>
        <w:rPr>
          <w:rFonts w:hint="eastAsia"/>
          <w:bCs/>
          <w:kern w:val="2"/>
          <w:sz w:val="21"/>
          <w:szCs w:val="21"/>
        </w:rPr>
        <w:t>4</w:t>
      </w:r>
      <w:r>
        <w:rPr>
          <w:rFonts w:hint="eastAsia"/>
          <w:bCs/>
          <w:kern w:val="2"/>
          <w:sz w:val="21"/>
          <w:szCs w:val="21"/>
        </w:rPr>
        <w:t>）免责事项：供应商在项目服务期间造成的一切人身伤亡、财产损失、经济纠纷</w:t>
      </w:r>
      <w:r>
        <w:rPr>
          <w:rFonts w:hint="eastAsia"/>
          <w:bCs/>
          <w:kern w:val="2"/>
          <w:sz w:val="21"/>
          <w:szCs w:val="21"/>
        </w:rPr>
        <w:t>等均由供应商承担，采购人不承担任何责任；</w:t>
      </w:r>
    </w:p>
    <w:p w:rsidR="00051C1D" w:rsidRDefault="00097E03" w:rsidP="00415A9B">
      <w:pPr>
        <w:pStyle w:val="ac"/>
        <w:spacing w:beforeAutospacing="0" w:afterAutospacing="0" w:line="360" w:lineRule="auto"/>
        <w:ind w:firstLineChars="200" w:firstLine="386"/>
        <w:contextualSpacing/>
        <w:rPr>
          <w:bCs/>
          <w:sz w:val="21"/>
          <w:szCs w:val="21"/>
        </w:rPr>
      </w:pPr>
      <w:r>
        <w:rPr>
          <w:rFonts w:hint="eastAsia"/>
          <w:bCs/>
          <w:kern w:val="2"/>
          <w:sz w:val="21"/>
          <w:szCs w:val="21"/>
        </w:rPr>
        <w:t>（</w:t>
      </w:r>
      <w:r>
        <w:rPr>
          <w:rFonts w:hint="eastAsia"/>
          <w:bCs/>
          <w:kern w:val="2"/>
          <w:sz w:val="21"/>
          <w:szCs w:val="21"/>
        </w:rPr>
        <w:t>5</w:t>
      </w:r>
      <w:r>
        <w:rPr>
          <w:rFonts w:hint="eastAsia"/>
          <w:bCs/>
          <w:kern w:val="2"/>
          <w:sz w:val="21"/>
          <w:szCs w:val="21"/>
        </w:rPr>
        <w:t>）</w:t>
      </w:r>
      <w:r>
        <w:rPr>
          <w:rFonts w:hint="eastAsia"/>
          <w:bCs/>
          <w:sz w:val="21"/>
          <w:szCs w:val="21"/>
        </w:rPr>
        <w:t>其它未尽事宜由采购人与中标人双方另行协商</w:t>
      </w:r>
      <w:r>
        <w:rPr>
          <w:rFonts w:hint="eastAsia"/>
          <w:bCs/>
          <w:kern w:val="2"/>
          <w:sz w:val="21"/>
          <w:szCs w:val="21"/>
        </w:rPr>
        <w:t>。</w:t>
      </w:r>
    </w:p>
    <w:p w:rsidR="00051C1D" w:rsidRDefault="00051C1D">
      <w:pPr>
        <w:widowControl/>
        <w:jc w:val="center"/>
        <w:rPr>
          <w:b/>
          <w:bCs/>
          <w:color w:val="000000" w:themeColor="text1"/>
          <w:kern w:val="44"/>
          <w:sz w:val="36"/>
          <w:szCs w:val="36"/>
        </w:rPr>
      </w:pPr>
    </w:p>
    <w:p w:rsidR="00051C1D" w:rsidRDefault="00051C1D">
      <w:pPr>
        <w:widowControl/>
        <w:jc w:val="center"/>
        <w:rPr>
          <w:b/>
          <w:bCs/>
          <w:color w:val="000000" w:themeColor="text1"/>
          <w:kern w:val="44"/>
          <w:sz w:val="36"/>
          <w:szCs w:val="36"/>
        </w:rPr>
      </w:pPr>
    </w:p>
    <w:p w:rsidR="00051C1D" w:rsidRDefault="00097E03">
      <w:pPr>
        <w:widowControl/>
        <w:jc w:val="center"/>
        <w:rPr>
          <w:rFonts w:ascii="宋体" w:eastAsia="仿宋" w:hAnsi="宋体" w:cs="宋体"/>
          <w:color w:val="000000" w:themeColor="text1"/>
          <w:kern w:val="0"/>
          <w:sz w:val="32"/>
          <w:szCs w:val="17"/>
        </w:rPr>
      </w:pPr>
      <w:r>
        <w:rPr>
          <w:rFonts w:hint="eastAsia"/>
          <w:b/>
          <w:bCs/>
          <w:color w:val="000000" w:themeColor="text1"/>
          <w:kern w:val="44"/>
          <w:sz w:val="36"/>
          <w:szCs w:val="36"/>
        </w:rPr>
        <w:lastRenderedPageBreak/>
        <w:t>第三章政府采购政策</w:t>
      </w:r>
    </w:p>
    <w:p w:rsidR="00051C1D" w:rsidRDefault="00051C1D" w:rsidP="00415A9B">
      <w:pPr>
        <w:tabs>
          <w:tab w:val="left" w:pos="3570"/>
        </w:tabs>
        <w:adjustRightInd w:val="0"/>
        <w:snapToGrid w:val="0"/>
        <w:spacing w:line="360" w:lineRule="auto"/>
        <w:ind w:firstLineChars="200" w:firstLine="386"/>
        <w:rPr>
          <w:rFonts w:ascii="宋体" w:hAnsi="宋体" w:cs="宋体"/>
          <w:color w:val="000000" w:themeColor="text1"/>
          <w:szCs w:val="21"/>
        </w:rPr>
      </w:pP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本项目需要落实的政府采购政策包括：</w:t>
      </w:r>
    </w:p>
    <w:p w:rsidR="00051C1D" w:rsidRDefault="00097E03">
      <w:pPr>
        <w:widowControl/>
        <w:spacing w:line="360" w:lineRule="auto"/>
        <w:rPr>
          <w:rFonts w:ascii="宋体" w:hAnsi="宋体" w:cs="宋体"/>
          <w:b/>
          <w:color w:val="000000" w:themeColor="text1"/>
          <w:kern w:val="0"/>
          <w:szCs w:val="21"/>
        </w:rPr>
      </w:pPr>
      <w:r>
        <w:rPr>
          <w:rFonts w:ascii="宋体" w:hAnsi="宋体" w:cs="宋体" w:hint="eastAsia"/>
          <w:b/>
          <w:color w:val="000000" w:themeColor="text1"/>
          <w:kern w:val="0"/>
          <w:szCs w:val="21"/>
        </w:rPr>
        <w:t>一、促进中小企业发展政策</w:t>
      </w:r>
    </w:p>
    <w:p w:rsidR="00051C1D" w:rsidRDefault="00097E03">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财政部</w:t>
      </w:r>
      <w:r>
        <w:rPr>
          <w:rFonts w:ascii="宋体" w:hAnsi="宋体" w:cs="宋体" w:hint="eastAsia"/>
          <w:color w:val="000000" w:themeColor="text1"/>
          <w:szCs w:val="21"/>
        </w:rPr>
        <w:t xml:space="preserve"> </w:t>
      </w:r>
      <w:r>
        <w:rPr>
          <w:rFonts w:ascii="宋体" w:hAnsi="宋体" w:cs="宋体" w:hint="eastAsia"/>
          <w:color w:val="000000" w:themeColor="text1"/>
          <w:szCs w:val="21"/>
        </w:rPr>
        <w:t>工业和信息化部《政府采购促进中小企业发展管理办法》（财库﹝</w:t>
      </w:r>
      <w:r>
        <w:rPr>
          <w:rFonts w:ascii="宋体" w:hAnsi="宋体" w:cs="宋体" w:hint="eastAsia"/>
          <w:color w:val="000000" w:themeColor="text1"/>
          <w:szCs w:val="21"/>
        </w:rPr>
        <w:t>2020</w:t>
      </w:r>
      <w:r>
        <w:rPr>
          <w:rFonts w:ascii="宋体" w:hAnsi="宋体" w:cs="宋体" w:hint="eastAsia"/>
          <w:color w:val="000000" w:themeColor="text1"/>
          <w:szCs w:val="21"/>
        </w:rPr>
        <w:t>﹞</w:t>
      </w:r>
      <w:r>
        <w:rPr>
          <w:rFonts w:ascii="宋体" w:hAnsi="宋体" w:cs="宋体" w:hint="eastAsia"/>
          <w:color w:val="000000" w:themeColor="text1"/>
          <w:szCs w:val="21"/>
        </w:rPr>
        <w:t>46</w:t>
      </w:r>
      <w:r>
        <w:rPr>
          <w:rFonts w:ascii="宋体" w:hAnsi="宋体" w:cs="宋体" w:hint="eastAsia"/>
          <w:color w:val="000000" w:themeColor="text1"/>
          <w:szCs w:val="21"/>
        </w:rPr>
        <w:t>号）。</w:t>
      </w:r>
    </w:p>
    <w:p w:rsidR="00051C1D" w:rsidRDefault="00097E03">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（二）中小企业的认定</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在中华人民共和国境内依法设立，依据国务院批准的中小企业划分标准确定的中型企业、小型企业和微型企业，但与大企业的负责人为同一人，或者与大企业存在直接控股、管理关系的除外。</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符合中小企业划分标准的个体工商户，在政府采购活动中视同中小企业。</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以联合体形式参加政府采购活动，联合体各方均为中小企业的，联合体视同中小企业。其中，联合体各方均为小微企业的，联合体视同小微企业。</w:t>
      </w:r>
    </w:p>
    <w:p w:rsidR="00051C1D" w:rsidRDefault="00097E03">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（三）中小企业需提供的证</w:t>
      </w:r>
      <w:r>
        <w:rPr>
          <w:rFonts w:ascii="宋体" w:hAnsi="宋体" w:cs="宋体" w:hint="eastAsia"/>
          <w:b/>
          <w:color w:val="000000" w:themeColor="text1"/>
          <w:kern w:val="0"/>
          <w:szCs w:val="21"/>
        </w:rPr>
        <w:t>明材料</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中小企业参加政府采购活动，应当出具本采购文件规定的《中小企业声明函》，</w:t>
      </w:r>
    </w:p>
    <w:p w:rsidR="00051C1D" w:rsidRDefault="00097E03">
      <w:pPr>
        <w:tabs>
          <w:tab w:val="left" w:pos="357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否则不得享受相关中小企业扶持政策。任何单位和个人不得要求供应商提供《中小企业声明函》之外的中小企业身份证明文件。</w:t>
      </w:r>
    </w:p>
    <w:p w:rsidR="00051C1D" w:rsidRDefault="00097E03">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（四）中小企业扶持政策享受情形</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在政府采购活动中，供应商提供的货物、工程或者服务符合下列情形的，享受相关中小企业扶持政策：</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在货物采购项目中，货物由中小企业制造，即货物由中小企业生产且使用该中小企业商号或者注册商标；</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在工程采购项目中，工程由中小企业承建，即工程施工单位为中小企业；</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在服务采购项目中，服务</w:t>
      </w:r>
      <w:r>
        <w:rPr>
          <w:rFonts w:ascii="宋体" w:hAnsi="宋体" w:cs="宋体" w:hint="eastAsia"/>
          <w:color w:val="000000" w:themeColor="text1"/>
          <w:szCs w:val="21"/>
        </w:rPr>
        <w:t>由中小企业承接，即提供服务的人员为中小企业依照《中华人民共和国劳动合同法》订立劳动合同的从业人员。</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在货物采购项目中，供应商提供的货物既有中小企业制造货物，也有大型企业制造货物的，不享受中小企业扶持政策。</w:t>
      </w:r>
    </w:p>
    <w:p w:rsidR="00051C1D" w:rsidRDefault="00097E03">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（五）中小企业扶持政策</w:t>
      </w:r>
    </w:p>
    <w:p w:rsidR="00051C1D" w:rsidRDefault="00097E03" w:rsidP="00415A9B">
      <w:pPr>
        <w:tabs>
          <w:tab w:val="left" w:pos="3570"/>
        </w:tabs>
        <w:adjustRightInd w:val="0"/>
        <w:snapToGrid w:val="0"/>
        <w:spacing w:line="360" w:lineRule="auto"/>
        <w:ind w:firstLineChars="200" w:firstLine="386"/>
        <w:rPr>
          <w:color w:val="000000" w:themeColor="text1"/>
          <w:szCs w:val="21"/>
        </w:rPr>
      </w:pPr>
      <w:r>
        <w:rPr>
          <w:color w:val="000000" w:themeColor="text1"/>
          <w:szCs w:val="21"/>
        </w:rPr>
        <w:t>1</w:t>
      </w:r>
      <w:r>
        <w:rPr>
          <w:rFonts w:hint="eastAsia"/>
          <w:color w:val="000000" w:themeColor="text1"/>
          <w:szCs w:val="21"/>
        </w:rPr>
        <w:t>.</w:t>
      </w:r>
      <w:r>
        <w:rPr>
          <w:rFonts w:hint="eastAsia"/>
          <w:color w:val="000000" w:themeColor="text1"/>
          <w:szCs w:val="21"/>
        </w:rPr>
        <w:t>对于非专门面向中小企业采购的采购包，应当对符合本章规定的小微企业报价给予</w:t>
      </w:r>
      <w:r>
        <w:rPr>
          <w:rFonts w:ascii="宋体" w:hAnsi="宋体" w:cs="宋体" w:hint="eastAsia"/>
          <w:color w:val="000000" w:themeColor="text1"/>
          <w:szCs w:val="21"/>
        </w:rPr>
        <w:t>10-20%</w:t>
      </w:r>
      <w:r>
        <w:rPr>
          <w:rFonts w:ascii="宋体" w:hAnsi="宋体" w:cs="宋体" w:hint="eastAsia"/>
          <w:color w:val="000000" w:themeColor="text1"/>
          <w:szCs w:val="21"/>
        </w:rPr>
        <w:t>的</w:t>
      </w:r>
      <w:r>
        <w:rPr>
          <w:rFonts w:hint="eastAsia"/>
          <w:color w:val="000000" w:themeColor="text1"/>
          <w:szCs w:val="21"/>
        </w:rPr>
        <w:t>扣除，用扣除后的价格参加评审。</w:t>
      </w:r>
    </w:p>
    <w:p w:rsidR="00051C1D" w:rsidRDefault="00097E03" w:rsidP="00415A9B">
      <w:pPr>
        <w:tabs>
          <w:tab w:val="left" w:pos="3570"/>
        </w:tabs>
        <w:adjustRightInd w:val="0"/>
        <w:snapToGrid w:val="0"/>
        <w:spacing w:line="360" w:lineRule="auto"/>
        <w:ind w:firstLineChars="200" w:firstLine="386"/>
        <w:rPr>
          <w:color w:val="000000" w:themeColor="text1"/>
          <w:szCs w:val="21"/>
        </w:rPr>
      </w:pPr>
      <w:r>
        <w:rPr>
          <w:color w:val="000000" w:themeColor="text1"/>
          <w:szCs w:val="21"/>
        </w:rPr>
        <w:t>2</w:t>
      </w:r>
      <w:r>
        <w:rPr>
          <w:rFonts w:hint="eastAsia"/>
          <w:color w:val="000000" w:themeColor="text1"/>
          <w:szCs w:val="21"/>
        </w:rPr>
        <w:t>.</w:t>
      </w:r>
      <w:r>
        <w:rPr>
          <w:rFonts w:hint="eastAsia"/>
          <w:color w:val="000000" w:themeColor="text1"/>
          <w:szCs w:val="21"/>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color w:val="000000" w:themeColor="text1"/>
          <w:szCs w:val="21"/>
        </w:rPr>
        <w:t>3</w:t>
      </w:r>
      <w:r>
        <w:rPr>
          <w:rFonts w:ascii="宋体" w:hAnsi="宋体" w:cs="宋体" w:hint="eastAsia"/>
          <w:color w:val="000000" w:themeColor="text1"/>
          <w:szCs w:val="21"/>
        </w:rPr>
        <w:t>0%</w:t>
      </w:r>
      <w:r>
        <w:rPr>
          <w:rFonts w:hint="eastAsia"/>
          <w:color w:val="000000" w:themeColor="text1"/>
          <w:szCs w:val="21"/>
        </w:rPr>
        <w:t>以上的，应当对联合体或者大中型企业的报价给予</w:t>
      </w:r>
      <w:r>
        <w:rPr>
          <w:rFonts w:hint="eastAsia"/>
          <w:color w:val="000000" w:themeColor="text1"/>
          <w:szCs w:val="21"/>
        </w:rPr>
        <w:t>4-6</w:t>
      </w:r>
      <w:r>
        <w:rPr>
          <w:color w:val="000000" w:themeColor="text1"/>
          <w:szCs w:val="21"/>
        </w:rPr>
        <w:t>%</w:t>
      </w:r>
      <w:r>
        <w:rPr>
          <w:rFonts w:hint="eastAsia"/>
          <w:color w:val="000000" w:themeColor="text1"/>
          <w:szCs w:val="21"/>
        </w:rPr>
        <w:t>的扣除，用扣除后的价格参加评审。组成联合体或者接受分包的小微企业与联合体内其他企业、分包企业之间存在直接控股、管理关系的，不享受价格</w:t>
      </w:r>
      <w:r>
        <w:rPr>
          <w:rFonts w:hint="eastAsia"/>
          <w:color w:val="000000" w:themeColor="text1"/>
          <w:szCs w:val="21"/>
        </w:rPr>
        <w:lastRenderedPageBreak/>
        <w:t>扣除优惠政策。</w:t>
      </w:r>
    </w:p>
    <w:p w:rsidR="00051C1D" w:rsidRDefault="00097E03" w:rsidP="00415A9B">
      <w:pPr>
        <w:tabs>
          <w:tab w:val="left" w:pos="3570"/>
        </w:tabs>
        <w:adjustRightInd w:val="0"/>
        <w:snapToGrid w:val="0"/>
        <w:spacing w:line="360" w:lineRule="auto"/>
        <w:ind w:firstLineChars="200" w:firstLine="386"/>
        <w:rPr>
          <w:color w:val="000000" w:themeColor="text1"/>
          <w:szCs w:val="21"/>
        </w:rPr>
      </w:pPr>
      <w:r>
        <w:rPr>
          <w:color w:val="000000" w:themeColor="text1"/>
          <w:szCs w:val="21"/>
        </w:rPr>
        <w:t>3</w:t>
      </w:r>
      <w:r>
        <w:rPr>
          <w:rFonts w:hint="eastAsia"/>
          <w:color w:val="000000" w:themeColor="text1"/>
          <w:szCs w:val="21"/>
        </w:rPr>
        <w:t>.</w:t>
      </w:r>
      <w:r>
        <w:rPr>
          <w:rFonts w:hint="eastAsia"/>
          <w:color w:val="000000" w:themeColor="text1"/>
          <w:szCs w:val="21"/>
        </w:rPr>
        <w:t>价格扣除比例对小型企业和微型企业同等对待，不作区分。</w:t>
      </w:r>
    </w:p>
    <w:p w:rsidR="00051C1D" w:rsidRDefault="00097E03">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（六）合同分包要求</w:t>
      </w:r>
    </w:p>
    <w:p w:rsidR="00051C1D" w:rsidRDefault="00097E03" w:rsidP="00415A9B">
      <w:pPr>
        <w:tabs>
          <w:tab w:val="left" w:pos="3570"/>
        </w:tabs>
        <w:adjustRightInd w:val="0"/>
        <w:snapToGrid w:val="0"/>
        <w:spacing w:line="360" w:lineRule="auto"/>
        <w:ind w:firstLineChars="200" w:firstLine="386"/>
        <w:rPr>
          <w:color w:val="000000" w:themeColor="text1"/>
          <w:szCs w:val="21"/>
        </w:rPr>
      </w:pPr>
      <w:r>
        <w:rPr>
          <w:color w:val="000000" w:themeColor="text1"/>
          <w:szCs w:val="21"/>
        </w:rPr>
        <w:t>1</w:t>
      </w:r>
      <w:r>
        <w:rPr>
          <w:rFonts w:hint="eastAsia"/>
          <w:color w:val="000000" w:themeColor="text1"/>
          <w:szCs w:val="21"/>
        </w:rPr>
        <w:t>.</w:t>
      </w:r>
      <w:r>
        <w:rPr>
          <w:rFonts w:hint="eastAsia"/>
          <w:color w:val="000000" w:themeColor="text1"/>
          <w:szCs w:val="21"/>
        </w:rPr>
        <w:t>享受扶持政策获得政府采购合同的，小微企业不得将合同分包给大中型企业，中型企业不得将合同分包给大型企业。</w:t>
      </w:r>
    </w:p>
    <w:p w:rsidR="00051C1D" w:rsidRDefault="00097E03" w:rsidP="00415A9B">
      <w:pPr>
        <w:tabs>
          <w:tab w:val="left" w:pos="3570"/>
        </w:tabs>
        <w:adjustRightInd w:val="0"/>
        <w:snapToGrid w:val="0"/>
        <w:spacing w:line="360" w:lineRule="auto"/>
        <w:ind w:firstLineChars="200" w:firstLine="386"/>
        <w:rPr>
          <w:color w:val="000000" w:themeColor="text1"/>
          <w:szCs w:val="21"/>
        </w:rPr>
      </w:pPr>
      <w:r>
        <w:rPr>
          <w:color w:val="000000" w:themeColor="text1"/>
          <w:szCs w:val="21"/>
        </w:rPr>
        <w:t>2</w:t>
      </w:r>
      <w:r>
        <w:rPr>
          <w:rFonts w:hint="eastAsia"/>
          <w:color w:val="000000" w:themeColor="text1"/>
          <w:szCs w:val="21"/>
        </w:rPr>
        <w:t>.</w:t>
      </w:r>
      <w:r>
        <w:rPr>
          <w:rFonts w:hint="eastAsia"/>
          <w:color w:val="000000" w:themeColor="text1"/>
          <w:szCs w:val="21"/>
        </w:rPr>
        <w:t>对于专门面向中小企业采购的采购包、要求以联合体形式参加或者合同分包等措施签订的采购合同，应当明确标注本合同为中小企业预</w:t>
      </w:r>
      <w:r>
        <w:rPr>
          <w:rFonts w:hint="eastAsia"/>
          <w:color w:val="000000" w:themeColor="text1"/>
          <w:szCs w:val="21"/>
        </w:rPr>
        <w:t>留合同。其中，要求以联合体形式参加采购活动或者合同分包的，应当将联合协议或者分包意向协议作为采购合同的组成部分。</w:t>
      </w:r>
    </w:p>
    <w:p w:rsidR="00051C1D" w:rsidRDefault="00097E03">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（七）法律责任</w:t>
      </w:r>
    </w:p>
    <w:p w:rsidR="00051C1D" w:rsidRDefault="00097E03" w:rsidP="00415A9B">
      <w:pPr>
        <w:tabs>
          <w:tab w:val="left" w:pos="3570"/>
        </w:tabs>
        <w:adjustRightInd w:val="0"/>
        <w:snapToGrid w:val="0"/>
        <w:spacing w:line="360" w:lineRule="auto"/>
        <w:ind w:firstLineChars="200" w:firstLine="386"/>
        <w:rPr>
          <w:b/>
          <w:bCs/>
          <w:color w:val="000000" w:themeColor="text1"/>
          <w:szCs w:val="21"/>
        </w:rPr>
      </w:pPr>
      <w:r>
        <w:rPr>
          <w:rFonts w:hint="eastAsia"/>
          <w:color w:val="000000" w:themeColor="text1"/>
          <w:szCs w:val="21"/>
        </w:rPr>
        <w:t>供应商按照本采购文件规定提供声明函内容不实的，属于提供虚假材料谋取中标、成交，依照《中华人民共和国政府采购法》等国家有关规定追究相应责任。</w:t>
      </w:r>
    </w:p>
    <w:p w:rsidR="00051C1D" w:rsidRDefault="00097E03">
      <w:pPr>
        <w:spacing w:line="360" w:lineRule="auto"/>
        <w:rPr>
          <w:b/>
          <w:bCs/>
          <w:color w:val="000000" w:themeColor="text1"/>
          <w:szCs w:val="21"/>
        </w:rPr>
      </w:pPr>
      <w:r>
        <w:rPr>
          <w:rFonts w:hint="eastAsia"/>
          <w:b/>
          <w:bCs/>
          <w:color w:val="000000" w:themeColor="text1"/>
          <w:szCs w:val="21"/>
        </w:rPr>
        <w:t>二、支持监狱企业发展政策</w:t>
      </w:r>
    </w:p>
    <w:p w:rsidR="00051C1D" w:rsidRDefault="00097E03">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财政部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司法部《关于政府采购支持监狱企业发展有关问题的通知》（财库〔</w:t>
      </w:r>
      <w:r>
        <w:rPr>
          <w:rFonts w:ascii="宋体" w:hAnsi="宋体" w:cs="宋体" w:hint="eastAsia"/>
          <w:color w:val="000000" w:themeColor="text1"/>
          <w:kern w:val="0"/>
          <w:szCs w:val="21"/>
        </w:rPr>
        <w:t>2014</w:t>
      </w:r>
      <w:r>
        <w:rPr>
          <w:rFonts w:ascii="宋体" w:hAnsi="宋体" w:cs="宋体" w:hint="eastAsia"/>
          <w:color w:val="000000" w:themeColor="text1"/>
          <w:kern w:val="0"/>
          <w:szCs w:val="21"/>
        </w:rPr>
        <w:t>〕</w:t>
      </w:r>
      <w:r>
        <w:rPr>
          <w:rFonts w:ascii="宋体" w:hAnsi="宋体" w:cs="宋体" w:hint="eastAsia"/>
          <w:color w:val="000000" w:themeColor="text1"/>
          <w:kern w:val="0"/>
          <w:szCs w:val="21"/>
        </w:rPr>
        <w:t>68</w:t>
      </w:r>
      <w:r>
        <w:rPr>
          <w:rFonts w:ascii="宋体" w:hAnsi="宋体" w:cs="宋体" w:hint="eastAsia"/>
          <w:color w:val="000000" w:themeColor="text1"/>
          <w:kern w:val="0"/>
          <w:szCs w:val="21"/>
        </w:rPr>
        <w:t>号）。</w:t>
      </w:r>
    </w:p>
    <w:p w:rsidR="00051C1D" w:rsidRDefault="00097E03">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（二）监狱企业的认定</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51C1D" w:rsidRDefault="00097E03">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（三）监狱企业需提供的证明材料</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监狱企业参加政府采购活动时，应当提供由省级以上监狱管理局、戒毒管理局（含新疆生产建设兵团）出具的属于监狱企业的证明文件。</w:t>
      </w:r>
    </w:p>
    <w:p w:rsidR="00051C1D" w:rsidRDefault="00097E03">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（四）监狱企业支持政策</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在政府采购活动中，监狱企业视同小型、微型企业，享受政府采购促进中小企业发展</w:t>
      </w:r>
      <w:r>
        <w:rPr>
          <w:rFonts w:ascii="宋体" w:hAnsi="宋体" w:cs="宋体" w:hint="eastAsia"/>
          <w:color w:val="000000" w:themeColor="text1"/>
          <w:kern w:val="0"/>
          <w:szCs w:val="21"/>
        </w:rPr>
        <w:t>的政府采购政策。向监狱企业采购的金额，计入面向中小企业采购的统计数据。监狱企业属于小型、微型企业的，不重复享受政策。</w:t>
      </w:r>
    </w:p>
    <w:p w:rsidR="00051C1D" w:rsidRDefault="00097E03">
      <w:pPr>
        <w:widowControl/>
        <w:spacing w:line="360" w:lineRule="auto"/>
        <w:rPr>
          <w:rFonts w:ascii="宋体" w:hAnsi="宋体" w:cs="宋体"/>
          <w:b/>
          <w:color w:val="000000" w:themeColor="text1"/>
          <w:kern w:val="0"/>
          <w:szCs w:val="21"/>
        </w:rPr>
      </w:pPr>
      <w:r>
        <w:rPr>
          <w:rFonts w:ascii="宋体" w:hAnsi="宋体" w:cs="宋体" w:hint="eastAsia"/>
          <w:b/>
          <w:color w:val="000000" w:themeColor="text1"/>
          <w:kern w:val="0"/>
          <w:szCs w:val="21"/>
        </w:rPr>
        <w:t>三、支持残疾人福利性单位发展政策</w:t>
      </w:r>
    </w:p>
    <w:p w:rsidR="00051C1D" w:rsidRDefault="00097E03">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051C1D" w:rsidRDefault="00097E03" w:rsidP="00415A9B">
      <w:pPr>
        <w:tabs>
          <w:tab w:val="left" w:pos="3570"/>
        </w:tabs>
        <w:adjustRightInd w:val="0"/>
        <w:snapToGrid w:val="0"/>
        <w:spacing w:line="360" w:lineRule="auto"/>
        <w:ind w:firstLineChars="200" w:firstLine="386"/>
        <w:rPr>
          <w:rFonts w:ascii="宋体" w:hAnsi="宋体" w:cs="宋体"/>
          <w:b/>
          <w:bCs/>
          <w:color w:val="000000" w:themeColor="text1"/>
          <w:kern w:val="0"/>
          <w:szCs w:val="21"/>
        </w:rPr>
      </w:pPr>
      <w:r>
        <w:rPr>
          <w:rFonts w:ascii="宋体" w:hAnsi="宋体" w:cs="宋体" w:hint="eastAsia"/>
          <w:color w:val="000000" w:themeColor="text1"/>
          <w:kern w:val="0"/>
          <w:szCs w:val="21"/>
        </w:rPr>
        <w:t>财政部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民政部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中国残疾人联合会《关于促进残疾人就业政府采购政策的通知》（财库</w:t>
      </w:r>
      <w:r>
        <w:rPr>
          <w:rFonts w:ascii="宋体" w:hAnsi="宋体" w:cs="宋体" w:hint="eastAsia"/>
          <w:color w:val="000000" w:themeColor="text1"/>
          <w:kern w:val="0"/>
          <w:szCs w:val="21"/>
        </w:rPr>
        <w:t>[2017]141</w:t>
      </w:r>
      <w:r>
        <w:rPr>
          <w:rFonts w:ascii="宋体" w:hAnsi="宋体" w:cs="宋体" w:hint="eastAsia"/>
          <w:color w:val="000000" w:themeColor="text1"/>
          <w:kern w:val="0"/>
          <w:szCs w:val="21"/>
        </w:rPr>
        <w:t>号）。</w:t>
      </w:r>
    </w:p>
    <w:p w:rsidR="00051C1D" w:rsidRDefault="00097E03">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（二）残疾人福利性单位的认定</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享受政府采购支持政策的残疾人福利性单位应当同时满足以下条件：</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w:t>
      </w:r>
      <w:r>
        <w:rPr>
          <w:rFonts w:ascii="宋体" w:hAnsi="宋体" w:cs="宋体" w:hint="eastAsia"/>
          <w:color w:val="000000" w:themeColor="text1"/>
          <w:kern w:val="0"/>
          <w:szCs w:val="21"/>
        </w:rPr>
        <w:t>安置的残疾人占本单位在职职工人数的比例不低于</w:t>
      </w:r>
      <w:r>
        <w:rPr>
          <w:rFonts w:ascii="宋体" w:hAnsi="宋体" w:cs="宋体" w:hint="eastAsia"/>
          <w:color w:val="000000" w:themeColor="text1"/>
          <w:kern w:val="0"/>
          <w:szCs w:val="21"/>
        </w:rPr>
        <w:t>25%(</w:t>
      </w:r>
      <w:r>
        <w:rPr>
          <w:rFonts w:ascii="宋体" w:hAnsi="宋体" w:cs="宋体" w:hint="eastAsia"/>
          <w:color w:val="000000" w:themeColor="text1"/>
          <w:kern w:val="0"/>
          <w:szCs w:val="21"/>
        </w:rPr>
        <w:t>含</w:t>
      </w:r>
      <w:r>
        <w:rPr>
          <w:rFonts w:ascii="宋体" w:hAnsi="宋体" w:cs="宋体" w:hint="eastAsia"/>
          <w:color w:val="000000" w:themeColor="text1"/>
          <w:kern w:val="0"/>
          <w:szCs w:val="21"/>
        </w:rPr>
        <w:t>25%)</w:t>
      </w:r>
      <w:r>
        <w:rPr>
          <w:rFonts w:ascii="宋体" w:hAnsi="宋体" w:cs="宋体" w:hint="eastAsia"/>
          <w:color w:val="000000" w:themeColor="text1"/>
          <w:kern w:val="0"/>
          <w:szCs w:val="21"/>
        </w:rPr>
        <w:t>，并且安置的残疾人人数不少于</w:t>
      </w:r>
      <w:r>
        <w:rPr>
          <w:rFonts w:ascii="宋体" w:hAnsi="宋体" w:cs="宋体" w:hint="eastAsia"/>
          <w:color w:val="000000" w:themeColor="text1"/>
          <w:kern w:val="0"/>
          <w:szCs w:val="21"/>
        </w:rPr>
        <w:t>10</w:t>
      </w:r>
      <w:r>
        <w:rPr>
          <w:rFonts w:ascii="宋体" w:hAnsi="宋体" w:cs="宋体" w:hint="eastAsia"/>
          <w:color w:val="000000" w:themeColor="text1"/>
          <w:kern w:val="0"/>
          <w:szCs w:val="21"/>
        </w:rPr>
        <w:t>人</w:t>
      </w:r>
      <w:r>
        <w:rPr>
          <w:rFonts w:ascii="宋体" w:hAnsi="宋体" w:cs="宋体" w:hint="eastAsia"/>
          <w:color w:val="000000" w:themeColor="text1"/>
          <w:kern w:val="0"/>
          <w:szCs w:val="21"/>
        </w:rPr>
        <w:t>(</w:t>
      </w:r>
      <w:r>
        <w:rPr>
          <w:rFonts w:ascii="宋体" w:hAnsi="宋体" w:cs="宋体" w:hint="eastAsia"/>
          <w:color w:val="000000" w:themeColor="text1"/>
          <w:kern w:val="0"/>
          <w:szCs w:val="21"/>
        </w:rPr>
        <w:t>含</w:t>
      </w:r>
      <w:r>
        <w:rPr>
          <w:rFonts w:ascii="宋体" w:hAnsi="宋体" w:cs="宋体" w:hint="eastAsia"/>
          <w:color w:val="000000" w:themeColor="text1"/>
          <w:kern w:val="0"/>
          <w:szCs w:val="21"/>
        </w:rPr>
        <w:t>10</w:t>
      </w:r>
      <w:r>
        <w:rPr>
          <w:rFonts w:ascii="宋体" w:hAnsi="宋体" w:cs="宋体" w:hint="eastAsia"/>
          <w:color w:val="000000" w:themeColor="text1"/>
          <w:kern w:val="0"/>
          <w:szCs w:val="21"/>
        </w:rPr>
        <w:t>人</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lastRenderedPageBreak/>
        <w:t>2</w:t>
      </w:r>
      <w:r>
        <w:rPr>
          <w:rFonts w:ascii="宋体" w:hAnsi="宋体" w:cs="宋体" w:hint="eastAsia"/>
          <w:color w:val="000000" w:themeColor="text1"/>
          <w:kern w:val="0"/>
          <w:szCs w:val="21"/>
        </w:rPr>
        <w:t>.</w:t>
      </w:r>
      <w:r>
        <w:rPr>
          <w:rFonts w:ascii="宋体" w:hAnsi="宋体" w:cs="宋体" w:hint="eastAsia"/>
          <w:color w:val="000000" w:themeColor="text1"/>
          <w:kern w:val="0"/>
          <w:szCs w:val="21"/>
        </w:rPr>
        <w:t>依法与安置的每位残疾人签订了一年以上</w:t>
      </w:r>
      <w:r>
        <w:rPr>
          <w:rFonts w:ascii="宋体" w:hAnsi="宋体" w:cs="宋体" w:hint="eastAsia"/>
          <w:color w:val="000000" w:themeColor="text1"/>
          <w:kern w:val="0"/>
          <w:szCs w:val="21"/>
        </w:rPr>
        <w:t>(</w:t>
      </w:r>
      <w:r>
        <w:rPr>
          <w:rFonts w:ascii="宋体" w:hAnsi="宋体" w:cs="宋体" w:hint="eastAsia"/>
          <w:color w:val="000000" w:themeColor="text1"/>
          <w:kern w:val="0"/>
          <w:szCs w:val="21"/>
        </w:rPr>
        <w:t>含一年</w:t>
      </w:r>
      <w:r>
        <w:rPr>
          <w:rFonts w:ascii="宋体" w:hAnsi="宋体" w:cs="宋体" w:hint="eastAsia"/>
          <w:color w:val="000000" w:themeColor="text1"/>
          <w:kern w:val="0"/>
          <w:szCs w:val="21"/>
        </w:rPr>
        <w:t>)</w:t>
      </w:r>
      <w:r>
        <w:rPr>
          <w:rFonts w:ascii="宋体" w:hAnsi="宋体" w:cs="宋体" w:hint="eastAsia"/>
          <w:color w:val="000000" w:themeColor="text1"/>
          <w:kern w:val="0"/>
          <w:szCs w:val="21"/>
        </w:rPr>
        <w:t>的劳动合同或服务协议；</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w:t>
      </w:r>
      <w:r>
        <w:rPr>
          <w:rFonts w:ascii="宋体" w:hAnsi="宋体" w:cs="宋体" w:hint="eastAsia"/>
          <w:color w:val="000000" w:themeColor="text1"/>
          <w:kern w:val="0"/>
          <w:szCs w:val="21"/>
        </w:rPr>
        <w:t>为安置的每位残疾人按月足额缴纳了基本养老保险、基本医疗保险、失业保险、工伤保险和生育保险等社会保险费；</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w:t>
      </w:r>
      <w:r>
        <w:rPr>
          <w:rFonts w:ascii="宋体" w:hAnsi="宋体" w:cs="宋体" w:hint="eastAsia"/>
          <w:color w:val="000000" w:themeColor="text1"/>
          <w:kern w:val="0"/>
          <w:szCs w:val="21"/>
        </w:rPr>
        <w:t>通过银行等金融机构向安置的每位残疾人，按月支付了不低于单位所在区县适用的经省级人民政府批准的月最低工资标准的工资；</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5</w:t>
      </w:r>
      <w:r>
        <w:rPr>
          <w:rFonts w:ascii="宋体" w:hAnsi="宋体" w:cs="宋体" w:hint="eastAsia"/>
          <w:color w:val="000000" w:themeColor="text1"/>
          <w:kern w:val="0"/>
          <w:szCs w:val="21"/>
        </w:rPr>
        <w:t>.</w:t>
      </w:r>
      <w:r>
        <w:rPr>
          <w:rFonts w:ascii="宋体" w:hAnsi="宋体" w:cs="宋体" w:hint="eastAsia"/>
          <w:color w:val="000000" w:themeColor="text1"/>
          <w:kern w:val="0"/>
          <w:szCs w:val="21"/>
        </w:rPr>
        <w:t>提供本单位制造的货物、承担的工程或者服务</w:t>
      </w:r>
      <w:r>
        <w:rPr>
          <w:rFonts w:ascii="宋体" w:hAnsi="宋体" w:cs="宋体" w:hint="eastAsia"/>
          <w:color w:val="000000" w:themeColor="text1"/>
          <w:kern w:val="0"/>
          <w:szCs w:val="21"/>
        </w:rPr>
        <w:t>(</w:t>
      </w:r>
      <w:r>
        <w:rPr>
          <w:rFonts w:ascii="宋体" w:hAnsi="宋体" w:cs="宋体" w:hint="eastAsia"/>
          <w:color w:val="000000" w:themeColor="text1"/>
          <w:kern w:val="0"/>
          <w:szCs w:val="21"/>
        </w:rPr>
        <w:t>以下简称产品</w:t>
      </w:r>
      <w:r>
        <w:rPr>
          <w:rFonts w:ascii="宋体" w:hAnsi="宋体" w:cs="宋体" w:hint="eastAsia"/>
          <w:color w:val="000000" w:themeColor="text1"/>
          <w:kern w:val="0"/>
          <w:szCs w:val="21"/>
        </w:rPr>
        <w:t>)</w:t>
      </w:r>
      <w:r>
        <w:rPr>
          <w:rFonts w:ascii="宋体" w:hAnsi="宋体" w:cs="宋体" w:hint="eastAsia"/>
          <w:color w:val="000000" w:themeColor="text1"/>
          <w:kern w:val="0"/>
          <w:szCs w:val="21"/>
        </w:rPr>
        <w:t>，或者提供其他残疾人福利性单位制造的货物</w:t>
      </w:r>
      <w:r>
        <w:rPr>
          <w:rFonts w:ascii="宋体" w:hAnsi="宋体" w:cs="宋体" w:hint="eastAsia"/>
          <w:color w:val="000000" w:themeColor="text1"/>
          <w:kern w:val="0"/>
          <w:szCs w:val="21"/>
        </w:rPr>
        <w:t>(</w:t>
      </w:r>
      <w:r>
        <w:rPr>
          <w:rFonts w:ascii="宋体" w:hAnsi="宋体" w:cs="宋体" w:hint="eastAsia"/>
          <w:color w:val="000000" w:themeColor="text1"/>
          <w:kern w:val="0"/>
          <w:szCs w:val="21"/>
        </w:rPr>
        <w:t>不包括使用非残疾人福利性单位注册商标的货物</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前款所称残疾人是指法定劳动年龄内，持有《中华人民共和国残疾人证》</w:t>
      </w:r>
      <w:r>
        <w:rPr>
          <w:rFonts w:ascii="宋体" w:hAnsi="宋体" w:cs="宋体" w:hint="eastAsia"/>
          <w:color w:val="000000" w:themeColor="text1"/>
          <w:kern w:val="0"/>
          <w:szCs w:val="21"/>
        </w:rPr>
        <w:t>或者《中华人民共和国残疾军人证</w:t>
      </w:r>
      <w:r>
        <w:rPr>
          <w:rFonts w:ascii="宋体" w:hAnsi="宋体" w:cs="宋体" w:hint="eastAsia"/>
          <w:color w:val="000000" w:themeColor="text1"/>
          <w:kern w:val="0"/>
          <w:szCs w:val="21"/>
        </w:rPr>
        <w:t>(1</w:t>
      </w:r>
      <w:r>
        <w:rPr>
          <w:rFonts w:ascii="宋体" w:hAnsi="宋体" w:cs="宋体" w:hint="eastAsia"/>
          <w:color w:val="000000" w:themeColor="text1"/>
          <w:kern w:val="0"/>
          <w:szCs w:val="21"/>
        </w:rPr>
        <w:t>至</w:t>
      </w:r>
      <w:r>
        <w:rPr>
          <w:rFonts w:ascii="宋体" w:hAnsi="宋体" w:cs="宋体" w:hint="eastAsia"/>
          <w:color w:val="000000" w:themeColor="text1"/>
          <w:kern w:val="0"/>
          <w:szCs w:val="21"/>
        </w:rPr>
        <w:t>8</w:t>
      </w:r>
      <w:r>
        <w:rPr>
          <w:rFonts w:ascii="宋体" w:hAnsi="宋体" w:cs="宋体" w:hint="eastAsia"/>
          <w:color w:val="000000" w:themeColor="text1"/>
          <w:kern w:val="0"/>
          <w:szCs w:val="21"/>
        </w:rPr>
        <w:t>级</w:t>
      </w:r>
      <w:r>
        <w:rPr>
          <w:rFonts w:ascii="宋体" w:hAnsi="宋体" w:cs="宋体" w:hint="eastAsia"/>
          <w:color w:val="000000" w:themeColor="text1"/>
          <w:kern w:val="0"/>
          <w:szCs w:val="21"/>
        </w:rPr>
        <w:t>)</w:t>
      </w:r>
      <w:r>
        <w:rPr>
          <w:rFonts w:ascii="宋体" w:hAnsi="宋体" w:cs="宋体" w:hint="eastAsia"/>
          <w:color w:val="000000" w:themeColor="text1"/>
          <w:kern w:val="0"/>
          <w:szCs w:val="21"/>
        </w:rPr>
        <w:t>》的自然人，包括具有劳动条件和劳动意愿的精神残疾人。在职职工人数是指与残疾人福利性单位建立劳动关系并依法签订劳动合同或者服务协议的雇员人数。</w:t>
      </w:r>
    </w:p>
    <w:p w:rsidR="00051C1D" w:rsidRDefault="00097E03">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（三）残疾人福利性单位需提供的证明材料</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符合条件的残疾人福利性单位在参加政府采购活动时，应当出具本采购文件规定的《残疾人福利性单位声明函》，并对声明的真实性负责。</w:t>
      </w:r>
    </w:p>
    <w:p w:rsidR="00051C1D" w:rsidRDefault="00097E03">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（四）残疾人福利性单位支持政策</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在政府采购活动中，残疾人福利性单位视同小型、微型企业，享受促进中小企业发展的政府采购政策。向残疾人福利性单位采购的金额，计入面向中小</w:t>
      </w:r>
      <w:r>
        <w:rPr>
          <w:rFonts w:ascii="宋体" w:hAnsi="宋体" w:cs="宋体" w:hint="eastAsia"/>
          <w:color w:val="000000" w:themeColor="text1"/>
          <w:kern w:val="0"/>
          <w:szCs w:val="21"/>
        </w:rPr>
        <w:t>企业采购的统计数据。残疾人福利性单位属于小型、微型企业的，不重复享受政策。</w:t>
      </w:r>
    </w:p>
    <w:p w:rsidR="00051C1D" w:rsidRDefault="00097E03">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（五）法律责任</w:t>
      </w:r>
    </w:p>
    <w:p w:rsidR="00051C1D" w:rsidRDefault="00097E03" w:rsidP="00415A9B">
      <w:pPr>
        <w:widowControl/>
        <w:spacing w:line="360" w:lineRule="auto"/>
        <w:ind w:firstLineChars="200" w:firstLine="386"/>
        <w:jc w:val="left"/>
        <w:rPr>
          <w:rFonts w:ascii="宋体" w:hAnsi="宋体" w:cs="宋体"/>
          <w:color w:val="000000" w:themeColor="text1"/>
          <w:kern w:val="0"/>
          <w:szCs w:val="21"/>
        </w:rPr>
      </w:pPr>
      <w:r>
        <w:rPr>
          <w:rFonts w:ascii="宋体" w:hAnsi="宋体" w:cs="宋体" w:hint="eastAsia"/>
          <w:color w:val="000000" w:themeColor="text1"/>
          <w:kern w:val="0"/>
          <w:szCs w:val="21"/>
        </w:rPr>
        <w:t>供应商按照本采购文件规定提供声明函内容不实的，属于提供虚假材料谋取中标、成交，依照《中华人民共和国政府采购法》等国家有关规定追究相应责任。</w:t>
      </w:r>
    </w:p>
    <w:p w:rsidR="00051C1D" w:rsidRDefault="00097E03">
      <w:pPr>
        <w:widowControl/>
        <w:spacing w:line="360" w:lineRule="auto"/>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四、强制、优先采购节能产品、环境标志产品政策</w:t>
      </w:r>
    </w:p>
    <w:p w:rsidR="00051C1D" w:rsidRDefault="00097E03">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w:t>
      </w:r>
      <w:r>
        <w:rPr>
          <w:rFonts w:ascii="宋体" w:hAnsi="宋体" w:cs="宋体" w:hint="eastAsia"/>
          <w:color w:val="000000" w:themeColor="text1"/>
          <w:kern w:val="0"/>
          <w:szCs w:val="21"/>
        </w:rPr>
        <w:t>财政部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发展改革委</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生态环境部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市场监管总局《关于调整优化节能产品、环境标志产品政府采购执行机制的通知》（财库〔</w:t>
      </w:r>
      <w:r>
        <w:rPr>
          <w:rFonts w:ascii="宋体" w:hAnsi="宋体" w:cs="宋体" w:hint="eastAsia"/>
          <w:color w:val="000000" w:themeColor="text1"/>
          <w:kern w:val="0"/>
          <w:szCs w:val="21"/>
        </w:rPr>
        <w:t>2019</w:t>
      </w:r>
      <w:r>
        <w:rPr>
          <w:rFonts w:ascii="宋体" w:hAnsi="宋体" w:cs="宋体" w:hint="eastAsia"/>
          <w:color w:val="000000" w:themeColor="text1"/>
          <w:kern w:val="0"/>
          <w:szCs w:val="21"/>
        </w:rPr>
        <w:t>〕</w:t>
      </w:r>
      <w:r>
        <w:rPr>
          <w:rFonts w:ascii="宋体" w:hAnsi="宋体" w:cs="宋体" w:hint="eastAsia"/>
          <w:color w:val="000000" w:themeColor="text1"/>
          <w:kern w:val="0"/>
          <w:szCs w:val="21"/>
        </w:rPr>
        <w:t>9</w:t>
      </w:r>
      <w:r>
        <w:rPr>
          <w:rFonts w:ascii="宋体" w:hAnsi="宋体" w:cs="宋体" w:hint="eastAsia"/>
          <w:color w:val="000000" w:themeColor="text1"/>
          <w:kern w:val="0"/>
          <w:szCs w:val="21"/>
        </w:rPr>
        <w:t>号）。</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w:t>
      </w:r>
      <w:r>
        <w:rPr>
          <w:rFonts w:ascii="宋体" w:hAnsi="宋体" w:cs="宋体" w:hint="eastAsia"/>
          <w:color w:val="000000" w:themeColor="text1"/>
          <w:kern w:val="0"/>
          <w:szCs w:val="21"/>
        </w:rPr>
        <w:t>财政部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生态环境部《关于印发环境标志产品政府采购品目清单的通知》（财库〔</w:t>
      </w:r>
      <w:r>
        <w:rPr>
          <w:rFonts w:ascii="宋体" w:hAnsi="宋体" w:cs="宋体" w:hint="eastAsia"/>
          <w:color w:val="000000" w:themeColor="text1"/>
          <w:kern w:val="0"/>
          <w:szCs w:val="21"/>
        </w:rPr>
        <w:t>2019</w:t>
      </w:r>
      <w:r>
        <w:rPr>
          <w:rFonts w:ascii="宋体" w:hAnsi="宋体" w:cs="宋体" w:hint="eastAsia"/>
          <w:color w:val="000000" w:themeColor="text1"/>
          <w:kern w:val="0"/>
          <w:szCs w:val="21"/>
        </w:rPr>
        <w:t>〕</w:t>
      </w:r>
      <w:r>
        <w:rPr>
          <w:rFonts w:ascii="宋体" w:hAnsi="宋体" w:cs="宋体" w:hint="eastAsia"/>
          <w:color w:val="000000" w:themeColor="text1"/>
          <w:kern w:val="0"/>
          <w:szCs w:val="21"/>
        </w:rPr>
        <w:t>18</w:t>
      </w:r>
      <w:r>
        <w:rPr>
          <w:rFonts w:ascii="宋体" w:hAnsi="宋体" w:cs="宋体" w:hint="eastAsia"/>
          <w:color w:val="000000" w:themeColor="text1"/>
          <w:kern w:val="0"/>
          <w:szCs w:val="21"/>
        </w:rPr>
        <w:t>号）。</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w:t>
      </w:r>
      <w:r>
        <w:rPr>
          <w:rFonts w:ascii="宋体" w:hAnsi="宋体" w:cs="宋体" w:hint="eastAsia"/>
          <w:color w:val="000000" w:themeColor="text1"/>
          <w:kern w:val="0"/>
          <w:szCs w:val="21"/>
        </w:rPr>
        <w:t>财政部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发展改革委《关于印发节能产品政府采购品目清单的通知》（财库〔</w:t>
      </w:r>
      <w:r>
        <w:rPr>
          <w:rFonts w:ascii="宋体" w:hAnsi="宋体" w:cs="宋体" w:hint="eastAsia"/>
          <w:color w:val="000000" w:themeColor="text1"/>
          <w:kern w:val="0"/>
          <w:szCs w:val="21"/>
        </w:rPr>
        <w:t>2019</w:t>
      </w:r>
      <w:r>
        <w:rPr>
          <w:rFonts w:ascii="宋体" w:hAnsi="宋体" w:cs="宋体" w:hint="eastAsia"/>
          <w:color w:val="000000" w:themeColor="text1"/>
          <w:kern w:val="0"/>
          <w:szCs w:val="21"/>
        </w:rPr>
        <w:t>〕</w:t>
      </w:r>
      <w:r>
        <w:rPr>
          <w:rFonts w:ascii="宋体" w:hAnsi="宋体" w:cs="宋体" w:hint="eastAsia"/>
          <w:color w:val="000000" w:themeColor="text1"/>
          <w:kern w:val="0"/>
          <w:szCs w:val="21"/>
        </w:rPr>
        <w:t>19</w:t>
      </w:r>
      <w:r>
        <w:rPr>
          <w:rFonts w:ascii="宋体" w:hAnsi="宋体" w:cs="宋体" w:hint="eastAsia"/>
          <w:color w:val="000000" w:themeColor="text1"/>
          <w:kern w:val="0"/>
          <w:szCs w:val="21"/>
        </w:rPr>
        <w:t>号）。</w:t>
      </w:r>
    </w:p>
    <w:p w:rsidR="00051C1D" w:rsidRDefault="00097E03">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（二）节能产品、环境标志产品的品目</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政府采购节能产品、环境标志产品实施品目清单管理，详见《节能产品政府采购品目清单》、《环境标志产品政府采购品目清单》。</w:t>
      </w:r>
    </w:p>
    <w:p w:rsidR="00051C1D" w:rsidRDefault="00097E03">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（三）节能产品、环境标志产品需提供的证明材料</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采购人拟采购的产品属于品目清单范围的，供应商应当提供本采购文件规定的《节能产品、环境标志产品强制采购认证证书一览表》和《节能产品、环</w:t>
      </w:r>
      <w:r>
        <w:rPr>
          <w:rFonts w:ascii="宋体" w:hAnsi="宋体" w:cs="宋体" w:hint="eastAsia"/>
          <w:color w:val="000000" w:themeColor="text1"/>
          <w:kern w:val="0"/>
          <w:szCs w:val="21"/>
        </w:rPr>
        <w:t>境标志产品优先采购认证证书一览表》，填写获得国家确定的认证机构出具的、处于有效期之内的节能产品、环境标志产品认证证书相关信</w:t>
      </w:r>
      <w:r>
        <w:rPr>
          <w:rFonts w:ascii="宋体" w:hAnsi="宋体" w:cs="宋体" w:hint="eastAsia"/>
          <w:color w:val="000000" w:themeColor="text1"/>
          <w:kern w:val="0"/>
          <w:szCs w:val="21"/>
        </w:rPr>
        <w:lastRenderedPageBreak/>
        <w:t>息，并在相应表格后提供对应的认证证书扫描件。</w:t>
      </w:r>
    </w:p>
    <w:p w:rsidR="00051C1D" w:rsidRDefault="00097E03">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（四）节能产品、环境标志产品采购政策</w:t>
      </w:r>
    </w:p>
    <w:p w:rsidR="00051C1D" w:rsidRDefault="00097E03" w:rsidP="00415A9B">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rsidR="00051C1D" w:rsidRDefault="00097E03" w:rsidP="00415A9B">
      <w:pPr>
        <w:tabs>
          <w:tab w:val="left" w:pos="3570"/>
        </w:tabs>
        <w:adjustRightInd w:val="0"/>
        <w:snapToGrid w:val="0"/>
        <w:spacing w:line="360" w:lineRule="auto"/>
        <w:ind w:firstLineChars="200" w:firstLine="386"/>
        <w:rPr>
          <w:color w:val="000000" w:themeColor="text1"/>
        </w:rPr>
      </w:pPr>
      <w:r>
        <w:rPr>
          <w:rFonts w:ascii="宋体" w:hAnsi="宋体" w:cs="宋体" w:hint="eastAsia"/>
          <w:color w:val="000000" w:themeColor="text1"/>
          <w:kern w:val="0"/>
          <w:szCs w:val="21"/>
        </w:rPr>
        <w:t>采购人拟采购的产品属于品目清</w:t>
      </w:r>
      <w:r>
        <w:rPr>
          <w:rFonts w:ascii="宋体" w:hAnsi="宋体" w:cs="宋体" w:hint="eastAsia"/>
          <w:color w:val="000000" w:themeColor="text1"/>
          <w:kern w:val="0"/>
          <w:szCs w:val="21"/>
        </w:rPr>
        <w:t>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rsidR="00051C1D" w:rsidRDefault="00097E03">
      <w:pPr>
        <w:widowControl/>
        <w:jc w:val="left"/>
        <w:rPr>
          <w:rStyle w:val="af"/>
          <w:color w:val="000000" w:themeColor="text1"/>
          <w:kern w:val="44"/>
          <w:sz w:val="36"/>
          <w:szCs w:val="36"/>
        </w:rPr>
      </w:pPr>
      <w:r>
        <w:rPr>
          <w:rStyle w:val="af"/>
          <w:b w:val="0"/>
          <w:bCs w:val="0"/>
          <w:color w:val="000000" w:themeColor="text1"/>
          <w:sz w:val="36"/>
          <w:szCs w:val="36"/>
        </w:rPr>
        <w:br w:type="page"/>
      </w:r>
    </w:p>
    <w:p w:rsidR="00051C1D" w:rsidRDefault="00097E03" w:rsidP="00415A9B">
      <w:pPr>
        <w:pStyle w:val="10"/>
        <w:numPr>
          <w:ilvl w:val="0"/>
          <w:numId w:val="4"/>
        </w:numPr>
        <w:ind w:firstLineChars="500" w:firstLine="1722"/>
        <w:rPr>
          <w:rStyle w:val="af"/>
          <w:b/>
          <w:bCs/>
          <w:color w:val="000000" w:themeColor="text1"/>
          <w:sz w:val="36"/>
          <w:szCs w:val="36"/>
        </w:rPr>
      </w:pPr>
      <w:r>
        <w:rPr>
          <w:rStyle w:val="af"/>
          <w:rFonts w:hint="eastAsia"/>
          <w:b/>
          <w:bCs/>
          <w:color w:val="000000" w:themeColor="text1"/>
          <w:sz w:val="36"/>
          <w:szCs w:val="36"/>
        </w:rPr>
        <w:lastRenderedPageBreak/>
        <w:t xml:space="preserve"> </w:t>
      </w:r>
      <w:r>
        <w:rPr>
          <w:rStyle w:val="af"/>
          <w:rFonts w:hint="eastAsia"/>
          <w:b/>
          <w:bCs/>
          <w:color w:val="000000" w:themeColor="text1"/>
          <w:sz w:val="36"/>
          <w:szCs w:val="36"/>
        </w:rPr>
        <w:t>资格审查方法与标准</w:t>
      </w:r>
    </w:p>
    <w:p w:rsidR="00051C1D" w:rsidRDefault="00097E03" w:rsidP="00415A9B">
      <w:pPr>
        <w:spacing w:line="360" w:lineRule="auto"/>
        <w:ind w:firstLineChars="200" w:firstLine="386"/>
        <w:rPr>
          <w:rFonts w:ascii="黑体" w:eastAsia="黑体" w:hAnsi="黑体" w:cs="黑体"/>
        </w:rPr>
      </w:pPr>
      <w:r>
        <w:rPr>
          <w:rFonts w:ascii="黑体" w:eastAsia="黑体" w:hAnsi="黑体" w:cs="黑体" w:hint="eastAsia"/>
        </w:rPr>
        <w:t>一、资格审查方法</w:t>
      </w:r>
    </w:p>
    <w:p w:rsidR="00051C1D" w:rsidRDefault="00097E03" w:rsidP="00415A9B">
      <w:pPr>
        <w:spacing w:line="360" w:lineRule="auto"/>
        <w:ind w:firstLineChars="200" w:firstLine="386"/>
      </w:pPr>
      <w:r>
        <w:rPr>
          <w:rFonts w:hint="eastAsia"/>
        </w:rPr>
        <w:t>根据采购人</w:t>
      </w:r>
      <w:r>
        <w:rPr>
          <w:rFonts w:hint="eastAsia"/>
          <w:bCs/>
          <w:color w:val="000000" w:themeColor="text1"/>
          <w:szCs w:val="21"/>
        </w:rPr>
        <w:t>与采购代理机构签订的</w:t>
      </w:r>
      <w:r>
        <w:rPr>
          <w:rFonts w:hint="eastAsia"/>
          <w:bCs/>
          <w:color w:val="000000" w:themeColor="text1"/>
          <w:szCs w:val="21"/>
        </w:rPr>
        <w:t>委托</w:t>
      </w:r>
      <w:r>
        <w:rPr>
          <w:rFonts w:hint="eastAsia"/>
          <w:bCs/>
          <w:color w:val="000000" w:themeColor="text1"/>
          <w:szCs w:val="21"/>
        </w:rPr>
        <w:t>代理协议</w:t>
      </w:r>
      <w:r>
        <w:rPr>
          <w:rFonts w:hint="eastAsia"/>
          <w:bCs/>
          <w:color w:val="000000" w:themeColor="text1"/>
          <w:szCs w:val="21"/>
        </w:rPr>
        <w:t>有关约定，本项目委托评标委员会依法对投标</w:t>
      </w:r>
      <w:r>
        <w:rPr>
          <w:rFonts w:hint="eastAsia"/>
          <w:bCs/>
          <w:color w:val="000000" w:themeColor="text1"/>
          <w:szCs w:val="21"/>
        </w:rPr>
        <w:t>人的</w:t>
      </w:r>
      <w:r>
        <w:rPr>
          <w:rFonts w:hint="eastAsia"/>
          <w:bCs/>
          <w:color w:val="000000" w:themeColor="text1"/>
          <w:szCs w:val="21"/>
        </w:rPr>
        <w:t>资格进行审查。资格审查不合格的投标人，投标无效；资格审查合格投标人不足</w:t>
      </w:r>
      <w:r>
        <w:rPr>
          <w:rFonts w:asciiTheme="majorEastAsia" w:eastAsiaTheme="majorEastAsia" w:hAnsiTheme="majorEastAsia" w:cstheme="majorEastAsia" w:hint="eastAsia"/>
          <w:bCs/>
          <w:color w:val="000000" w:themeColor="text1"/>
          <w:szCs w:val="21"/>
        </w:rPr>
        <w:t>3</w:t>
      </w:r>
      <w:r>
        <w:rPr>
          <w:rFonts w:hint="eastAsia"/>
          <w:bCs/>
          <w:color w:val="000000" w:themeColor="text1"/>
          <w:szCs w:val="21"/>
        </w:rPr>
        <w:t>家的，不得评标。</w:t>
      </w:r>
    </w:p>
    <w:p w:rsidR="00051C1D" w:rsidRDefault="00097E03" w:rsidP="00415A9B">
      <w:pPr>
        <w:spacing w:line="360" w:lineRule="auto"/>
        <w:ind w:firstLineChars="200" w:firstLine="386"/>
        <w:rPr>
          <w:rFonts w:ascii="黑体" w:eastAsia="黑体" w:hAnsi="黑体" w:cs="黑体"/>
        </w:rPr>
      </w:pPr>
      <w:r>
        <w:rPr>
          <w:rFonts w:ascii="黑体" w:eastAsia="黑体" w:hAnsi="黑体" w:cs="黑体" w:hint="eastAsia"/>
        </w:rPr>
        <w:t>二、资格审查标准</w:t>
      </w:r>
    </w:p>
    <w:tbl>
      <w:tblPr>
        <w:tblStyle w:val="ae"/>
        <w:tblW w:w="0" w:type="auto"/>
        <w:tblInd w:w="-664" w:type="dxa"/>
        <w:tblLook w:val="04A0"/>
      </w:tblPr>
      <w:tblGrid>
        <w:gridCol w:w="792"/>
        <w:gridCol w:w="2158"/>
        <w:gridCol w:w="6231"/>
      </w:tblGrid>
      <w:tr w:rsidR="00051C1D">
        <w:trPr>
          <w:trHeight w:val="448"/>
        </w:trPr>
        <w:tc>
          <w:tcPr>
            <w:tcW w:w="792" w:type="dxa"/>
            <w:vAlign w:val="center"/>
          </w:tcPr>
          <w:p w:rsidR="00051C1D" w:rsidRDefault="00097E03">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序号</w:t>
            </w:r>
          </w:p>
        </w:tc>
        <w:tc>
          <w:tcPr>
            <w:tcW w:w="2158" w:type="dxa"/>
            <w:vAlign w:val="center"/>
          </w:tcPr>
          <w:p w:rsidR="00051C1D" w:rsidRDefault="00097E03">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审查内容</w:t>
            </w:r>
          </w:p>
        </w:tc>
        <w:tc>
          <w:tcPr>
            <w:tcW w:w="6231" w:type="dxa"/>
            <w:vAlign w:val="center"/>
          </w:tcPr>
          <w:p w:rsidR="00051C1D" w:rsidRDefault="00097E03">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审查要求</w:t>
            </w:r>
          </w:p>
        </w:tc>
      </w:tr>
      <w:tr w:rsidR="00051C1D">
        <w:tc>
          <w:tcPr>
            <w:tcW w:w="9181" w:type="dxa"/>
            <w:gridSpan w:val="3"/>
          </w:tcPr>
          <w:p w:rsidR="00051C1D" w:rsidRDefault="00097E03">
            <w:pPr>
              <w:rPr>
                <w:rFonts w:ascii="宋体" w:eastAsiaTheme="minorEastAsia" w:hAnsi="宋体" w:cstheme="minorBidi"/>
                <w:bCs/>
                <w:color w:val="000000" w:themeColor="text1"/>
                <w:szCs w:val="21"/>
              </w:rPr>
            </w:pPr>
            <w:r>
              <w:rPr>
                <w:rFonts w:ascii="宋体" w:eastAsiaTheme="minorEastAsia" w:hAnsi="宋体" w:cstheme="minorBidi" w:hint="eastAsia"/>
                <w:b/>
                <w:color w:val="000000" w:themeColor="text1"/>
                <w:szCs w:val="21"/>
              </w:rPr>
              <w:t>（一）基本资格条件</w:t>
            </w:r>
          </w:p>
        </w:tc>
      </w:tr>
      <w:tr w:rsidR="00051C1D">
        <w:tc>
          <w:tcPr>
            <w:tcW w:w="792" w:type="dxa"/>
            <w:vAlign w:val="center"/>
          </w:tcPr>
          <w:p w:rsidR="00051C1D" w:rsidRDefault="00097E03">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1</w:t>
            </w:r>
          </w:p>
        </w:tc>
        <w:tc>
          <w:tcPr>
            <w:tcW w:w="2158" w:type="dxa"/>
          </w:tcPr>
          <w:p w:rsidR="00051C1D" w:rsidRDefault="00097E03">
            <w:pPr>
              <w:jc w:val="left"/>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具有独立承担民事责任的能力</w:t>
            </w:r>
          </w:p>
        </w:tc>
        <w:tc>
          <w:tcPr>
            <w:tcW w:w="6231" w:type="dxa"/>
          </w:tcPr>
          <w:p w:rsidR="00051C1D" w:rsidRDefault="00097E03">
            <w:pPr>
              <w:rPr>
                <w:rFonts w:asciiTheme="minorHAnsi" w:eastAsiaTheme="minorEastAsia" w:hAnsiTheme="minorHAnsi" w:cstheme="minorBidi"/>
                <w:color w:val="000000" w:themeColor="text1"/>
                <w:szCs w:val="21"/>
              </w:rPr>
            </w:pPr>
            <w:r>
              <w:rPr>
                <w:rFonts w:ascii="宋体" w:eastAsiaTheme="minorEastAsia" w:hAnsi="宋体" w:cstheme="minorBidi" w:hint="eastAsia"/>
                <w:bCs/>
                <w:color w:val="000000" w:themeColor="text1"/>
                <w:szCs w:val="21"/>
              </w:rPr>
              <w:t>提供法人营业执照</w:t>
            </w:r>
            <w:r>
              <w:rPr>
                <w:rFonts w:ascii="宋体" w:eastAsiaTheme="minorEastAsia" w:hAnsi="宋体" w:cstheme="minorBidi" w:hint="eastAsia"/>
                <w:bCs/>
                <w:color w:val="000000" w:themeColor="text1"/>
                <w:szCs w:val="21"/>
              </w:rPr>
              <w:t>或事业单位法人证书或其他组织执业许可证</w:t>
            </w:r>
            <w:r>
              <w:rPr>
                <w:rFonts w:ascii="宋体" w:eastAsiaTheme="minorEastAsia" w:hAnsi="宋体" w:cstheme="minorBidi" w:hint="eastAsia"/>
                <w:bCs/>
                <w:color w:val="000000" w:themeColor="text1"/>
                <w:szCs w:val="21"/>
              </w:rPr>
              <w:t>副本</w:t>
            </w:r>
            <w:r>
              <w:rPr>
                <w:rFonts w:ascii="宋体" w:eastAsiaTheme="minorEastAsia" w:hAnsi="宋体" w:cstheme="minorBidi" w:hint="eastAsia"/>
                <w:bCs/>
                <w:color w:val="000000" w:themeColor="text1"/>
                <w:szCs w:val="21"/>
              </w:rPr>
              <w:t>等</w:t>
            </w:r>
            <w:r>
              <w:rPr>
                <w:rFonts w:ascii="宋体" w:eastAsiaTheme="minorEastAsia" w:hAnsi="宋体" w:cstheme="minorBidi" w:hint="eastAsia"/>
                <w:bCs/>
                <w:color w:val="000000" w:themeColor="text1"/>
                <w:szCs w:val="21"/>
              </w:rPr>
              <w:t>扫描件。</w:t>
            </w:r>
            <w:r>
              <w:rPr>
                <w:rFonts w:ascii="宋体" w:eastAsiaTheme="minorEastAsia" w:hAnsi="宋体" w:cs="宋体" w:hint="eastAsia"/>
                <w:color w:val="000000" w:themeColor="text1"/>
                <w:szCs w:val="21"/>
                <w:lang w:val="zh-CN"/>
              </w:rPr>
              <w:t>（证明材料有效期应包含投标截止日。）</w:t>
            </w:r>
          </w:p>
        </w:tc>
      </w:tr>
      <w:tr w:rsidR="00051C1D">
        <w:tc>
          <w:tcPr>
            <w:tcW w:w="792" w:type="dxa"/>
            <w:vAlign w:val="center"/>
          </w:tcPr>
          <w:p w:rsidR="00051C1D" w:rsidRDefault="00097E03">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2</w:t>
            </w:r>
          </w:p>
        </w:tc>
        <w:tc>
          <w:tcPr>
            <w:tcW w:w="2158" w:type="dxa"/>
          </w:tcPr>
          <w:p w:rsidR="00051C1D" w:rsidRDefault="00097E03">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具有良好的商业信誉和健全的财务</w:t>
            </w:r>
            <w:hyperlink r:id="rId9" w:tgtFrame="_blank" w:history="1">
              <w:r>
                <w:rPr>
                  <w:rFonts w:ascii="宋体" w:eastAsiaTheme="minorEastAsia" w:hAnsi="宋体" w:cs="Arial"/>
                  <w:color w:val="000000" w:themeColor="text1"/>
                  <w:szCs w:val="21"/>
                </w:rPr>
                <w:t>会计制度</w:t>
              </w:r>
            </w:hyperlink>
          </w:p>
        </w:tc>
        <w:tc>
          <w:tcPr>
            <w:tcW w:w="6231" w:type="dxa"/>
            <w:vAlign w:val="center"/>
          </w:tcPr>
          <w:p w:rsidR="00051C1D" w:rsidRDefault="00097E03">
            <w:pPr>
              <w:autoSpaceDE w:val="0"/>
              <w:autoSpaceDN w:val="0"/>
              <w:adjustRightInd w:val="0"/>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提供经第三方会计师事务所审计的完整有效的</w:t>
            </w:r>
            <w:r>
              <w:rPr>
                <w:rFonts w:ascii="宋体" w:eastAsiaTheme="minorEastAsia" w:hAnsi="宋体" w:cstheme="minorBidi" w:hint="eastAsia"/>
                <w:bCs/>
                <w:color w:val="000000" w:themeColor="text1"/>
                <w:szCs w:val="21"/>
              </w:rPr>
              <w:t>2023</w:t>
            </w:r>
            <w:r>
              <w:rPr>
                <w:rFonts w:ascii="宋体" w:eastAsiaTheme="minorEastAsia" w:hAnsi="宋体" w:cstheme="minorBidi" w:hint="eastAsia"/>
                <w:bCs/>
                <w:color w:val="000000" w:themeColor="text1"/>
                <w:szCs w:val="21"/>
              </w:rPr>
              <w:t>年度</w:t>
            </w:r>
            <w:r>
              <w:rPr>
                <w:rFonts w:ascii="宋体" w:eastAsiaTheme="minorEastAsia" w:hAnsi="宋体" w:cstheme="minorBidi" w:hint="eastAsia"/>
                <w:bCs/>
                <w:color w:val="000000" w:themeColor="text1"/>
                <w:szCs w:val="21"/>
              </w:rPr>
              <w:t>企业财务报告扫描件或提供其基本开户银行</w:t>
            </w:r>
            <w:r>
              <w:rPr>
                <w:rFonts w:ascii="宋体" w:eastAsiaTheme="minorEastAsia" w:hAnsiTheme="minorHAnsi" w:cstheme="minorBidi" w:hint="eastAsia"/>
                <w:bCs/>
                <w:color w:val="000000" w:themeColor="text1"/>
                <w:szCs w:val="21"/>
              </w:rPr>
              <w:t>在投标截止日前六个月内</w:t>
            </w:r>
            <w:r>
              <w:rPr>
                <w:rFonts w:ascii="宋体" w:eastAsiaTheme="minorEastAsia" w:hAnsi="宋体" w:cstheme="minorBidi" w:hint="eastAsia"/>
                <w:bCs/>
                <w:color w:val="000000" w:themeColor="text1"/>
                <w:szCs w:val="21"/>
              </w:rPr>
              <w:t>出具的资信证明扫描件（</w:t>
            </w:r>
            <w:r>
              <w:rPr>
                <w:rFonts w:ascii="宋体" w:eastAsiaTheme="minorEastAsia" w:hAnsiTheme="minorHAnsi" w:cstheme="minorBidi" w:hint="eastAsia"/>
                <w:bCs/>
                <w:color w:val="000000" w:themeColor="text1"/>
                <w:szCs w:val="21"/>
              </w:rPr>
              <w:t>银行出具的存款证明不能替代银行资信证明</w:t>
            </w:r>
            <w:r>
              <w:rPr>
                <w:rFonts w:ascii="宋体" w:eastAsiaTheme="minorEastAsia" w:hAnsi="宋体" w:cstheme="minorBidi" w:hint="eastAsia"/>
                <w:bCs/>
                <w:color w:val="000000" w:themeColor="text1"/>
                <w:szCs w:val="21"/>
              </w:rPr>
              <w:t>）。</w:t>
            </w:r>
          </w:p>
        </w:tc>
      </w:tr>
      <w:tr w:rsidR="00051C1D">
        <w:tc>
          <w:tcPr>
            <w:tcW w:w="792" w:type="dxa"/>
            <w:vAlign w:val="center"/>
          </w:tcPr>
          <w:p w:rsidR="00051C1D" w:rsidRDefault="00097E03">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3</w:t>
            </w:r>
          </w:p>
        </w:tc>
        <w:tc>
          <w:tcPr>
            <w:tcW w:w="2158" w:type="dxa"/>
          </w:tcPr>
          <w:p w:rsidR="00051C1D" w:rsidRDefault="00097E03">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具有履行合同所必需的设备和专业技术能力</w:t>
            </w:r>
          </w:p>
        </w:tc>
        <w:tc>
          <w:tcPr>
            <w:tcW w:w="6231" w:type="dxa"/>
            <w:vAlign w:val="center"/>
          </w:tcPr>
          <w:p w:rsidR="00051C1D" w:rsidRDefault="00097E03">
            <w:pPr>
              <w:jc w:val="left"/>
              <w:rPr>
                <w:rFonts w:asciiTheme="minorHAnsi" w:eastAsiaTheme="minorEastAsia" w:hAnsiTheme="minorHAnsi" w:cstheme="minorBidi"/>
                <w:color w:val="000000" w:themeColor="text1"/>
                <w:szCs w:val="21"/>
              </w:rPr>
            </w:pPr>
            <w:r>
              <w:rPr>
                <w:rFonts w:ascii="宋体" w:eastAsiaTheme="minorEastAsia" w:hAnsi="宋体" w:cs="宋体" w:hint="eastAsia"/>
                <w:color w:val="000000" w:themeColor="text1"/>
                <w:szCs w:val="21"/>
                <w:lang w:val="zh-CN"/>
              </w:rPr>
              <w:t>提供《投标人有关资格条件声明函》</w:t>
            </w:r>
          </w:p>
        </w:tc>
      </w:tr>
      <w:tr w:rsidR="00051C1D">
        <w:tc>
          <w:tcPr>
            <w:tcW w:w="792" w:type="dxa"/>
            <w:vAlign w:val="center"/>
          </w:tcPr>
          <w:p w:rsidR="00051C1D" w:rsidRDefault="00097E03">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4</w:t>
            </w:r>
          </w:p>
        </w:tc>
        <w:tc>
          <w:tcPr>
            <w:tcW w:w="2158" w:type="dxa"/>
          </w:tcPr>
          <w:p w:rsidR="00051C1D" w:rsidRDefault="00097E03">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依法缴纳税收的良好记录</w:t>
            </w:r>
          </w:p>
        </w:tc>
        <w:tc>
          <w:tcPr>
            <w:tcW w:w="6231" w:type="dxa"/>
          </w:tcPr>
          <w:p w:rsidR="00051C1D" w:rsidRDefault="00097E03">
            <w:pPr>
              <w:rPr>
                <w:rFonts w:asciiTheme="minorHAnsi" w:eastAsiaTheme="minorEastAsia" w:hAnsiTheme="minorHAnsi" w:cstheme="minorBidi"/>
                <w:color w:val="000000" w:themeColor="text1"/>
                <w:szCs w:val="21"/>
              </w:rPr>
            </w:pPr>
            <w:r>
              <w:rPr>
                <w:rFonts w:ascii="宋体" w:eastAsiaTheme="minorEastAsia" w:hAnsiTheme="minorHAnsi" w:cstheme="minorBidi" w:hint="eastAsia"/>
                <w:bCs/>
                <w:color w:val="000000" w:themeColor="text1"/>
                <w:szCs w:val="21"/>
              </w:rPr>
              <w:t>提供投标截止日前一年内任</w:t>
            </w:r>
            <w:r>
              <w:rPr>
                <w:rFonts w:ascii="宋体" w:eastAsiaTheme="minorEastAsia" w:hAnsiTheme="minorHAnsi" w:cstheme="minorBidi" w:hint="eastAsia"/>
                <w:bCs/>
                <w:color w:val="000000" w:themeColor="text1"/>
                <w:szCs w:val="21"/>
              </w:rPr>
              <w:t>一个</w:t>
            </w:r>
            <w:r>
              <w:rPr>
                <w:rFonts w:ascii="宋体" w:eastAsiaTheme="minorEastAsia" w:hAnsiTheme="minorHAnsi" w:cstheme="minorBidi" w:hint="eastAsia"/>
                <w:bCs/>
                <w:color w:val="000000" w:themeColor="text1"/>
                <w:szCs w:val="21"/>
              </w:rPr>
              <w:t>月份的缴税凭据或完税证明等扫描件</w:t>
            </w:r>
            <w:r>
              <w:rPr>
                <w:rFonts w:ascii="宋体" w:eastAsiaTheme="minorEastAsia" w:hAnsiTheme="minorHAnsi" w:cstheme="minorBidi" w:hint="eastAsia"/>
                <w:bCs/>
                <w:color w:val="000000" w:themeColor="text1"/>
                <w:szCs w:val="21"/>
                <w:lang w:val="zh-CN"/>
              </w:rPr>
              <w:t>；</w:t>
            </w:r>
            <w:r>
              <w:rPr>
                <w:rFonts w:ascii="宋体" w:eastAsiaTheme="minorEastAsia" w:hAnsiTheme="minorHAnsi" w:cstheme="minorBidi" w:hint="eastAsia"/>
                <w:bCs/>
                <w:color w:val="000000" w:themeColor="text1"/>
                <w:szCs w:val="21"/>
              </w:rPr>
              <w:t>依法免税的，应提供相应文件（扫描件）证明其依法免税。</w:t>
            </w:r>
          </w:p>
        </w:tc>
      </w:tr>
      <w:tr w:rsidR="00051C1D">
        <w:tc>
          <w:tcPr>
            <w:tcW w:w="792" w:type="dxa"/>
            <w:vAlign w:val="center"/>
          </w:tcPr>
          <w:p w:rsidR="00051C1D" w:rsidRDefault="00097E03">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5</w:t>
            </w:r>
          </w:p>
        </w:tc>
        <w:tc>
          <w:tcPr>
            <w:tcW w:w="2158" w:type="dxa"/>
          </w:tcPr>
          <w:p w:rsidR="00051C1D" w:rsidRDefault="00097E03">
            <w:pPr>
              <w:rPr>
                <w:rFonts w:asciiTheme="minorHAnsi" w:eastAsiaTheme="minorEastAsia" w:hAnsiTheme="minorHAnsi" w:cstheme="minorBidi"/>
                <w:color w:val="000000" w:themeColor="text1"/>
                <w:szCs w:val="21"/>
              </w:rPr>
            </w:pPr>
            <w:r>
              <w:rPr>
                <w:rFonts w:ascii="宋体" w:eastAsiaTheme="minorEastAsia" w:hAnsi="宋体" w:cs="Arial" w:hint="eastAsia"/>
                <w:color w:val="000000" w:themeColor="text1"/>
                <w:szCs w:val="21"/>
                <w:shd w:val="clear" w:color="auto" w:fill="FFFFFF"/>
              </w:rPr>
              <w:t>依法缴纳</w:t>
            </w:r>
            <w:r>
              <w:rPr>
                <w:rFonts w:ascii="宋体" w:eastAsiaTheme="minorEastAsia" w:hAnsi="宋体" w:cs="Arial"/>
                <w:color w:val="000000" w:themeColor="text1"/>
                <w:szCs w:val="21"/>
                <w:shd w:val="clear" w:color="auto" w:fill="FFFFFF"/>
              </w:rPr>
              <w:t>社会保障资金</w:t>
            </w:r>
            <w:r>
              <w:rPr>
                <w:rFonts w:ascii="宋体" w:eastAsiaTheme="minorEastAsia" w:hAnsi="宋体" w:cs="Arial" w:hint="eastAsia"/>
                <w:color w:val="000000" w:themeColor="text1"/>
                <w:szCs w:val="21"/>
                <w:shd w:val="clear" w:color="auto" w:fill="FFFFFF"/>
              </w:rPr>
              <w:t>的良好记录</w:t>
            </w:r>
          </w:p>
        </w:tc>
        <w:tc>
          <w:tcPr>
            <w:tcW w:w="6231" w:type="dxa"/>
          </w:tcPr>
          <w:p w:rsidR="00051C1D" w:rsidRDefault="00097E03">
            <w:pPr>
              <w:rPr>
                <w:rFonts w:asciiTheme="minorHAnsi" w:eastAsiaTheme="minorEastAsia" w:hAnsiTheme="minorHAnsi" w:cstheme="minorBidi"/>
                <w:color w:val="000000" w:themeColor="text1"/>
                <w:szCs w:val="21"/>
              </w:rPr>
            </w:pPr>
            <w:r>
              <w:rPr>
                <w:rFonts w:ascii="宋体" w:eastAsiaTheme="minorEastAsia" w:hAnsiTheme="minorHAnsi" w:cstheme="minorBidi" w:hint="eastAsia"/>
                <w:bCs/>
                <w:color w:val="000000" w:themeColor="text1"/>
                <w:szCs w:val="21"/>
              </w:rPr>
              <w:t>提供投标截止日前一年内任</w:t>
            </w:r>
            <w:r>
              <w:rPr>
                <w:rFonts w:ascii="宋体" w:eastAsiaTheme="minorEastAsia" w:hAnsiTheme="minorHAnsi" w:cstheme="minorBidi" w:hint="eastAsia"/>
                <w:bCs/>
                <w:color w:val="000000" w:themeColor="text1"/>
                <w:szCs w:val="21"/>
              </w:rPr>
              <w:t>一个</w:t>
            </w:r>
            <w:r>
              <w:rPr>
                <w:rFonts w:ascii="宋体" w:eastAsiaTheme="minorEastAsia" w:hAnsiTheme="minorHAnsi" w:cstheme="minorBidi" w:hint="eastAsia"/>
                <w:bCs/>
                <w:color w:val="000000" w:themeColor="text1"/>
                <w:szCs w:val="21"/>
              </w:rPr>
              <w:t>月份缴纳社会保险的凭据扫描件</w:t>
            </w:r>
            <w:r>
              <w:rPr>
                <w:rFonts w:ascii="宋体" w:eastAsiaTheme="minorEastAsia" w:hAnsiTheme="minorHAnsi" w:cstheme="minorBidi" w:hint="eastAsia"/>
                <w:bCs/>
                <w:color w:val="000000" w:themeColor="text1"/>
                <w:szCs w:val="21"/>
                <w:lang w:val="zh-CN"/>
              </w:rPr>
              <w:t>；</w:t>
            </w:r>
            <w:r>
              <w:rPr>
                <w:rFonts w:ascii="宋体" w:eastAsiaTheme="minorEastAsia" w:hAnsiTheme="minorHAnsi" w:cstheme="minorBidi" w:hint="eastAsia"/>
                <w:bCs/>
                <w:color w:val="000000" w:themeColor="text1"/>
                <w:szCs w:val="21"/>
              </w:rPr>
              <w:t>依法不需要缴纳社会保险的，应提供相应文件（扫描件）证明其依法不需要缴纳社会保险</w:t>
            </w:r>
            <w:r>
              <w:rPr>
                <w:rFonts w:ascii="宋体" w:eastAsiaTheme="minorEastAsia" w:hAnsiTheme="minorHAnsi" w:cstheme="minorBidi" w:hint="eastAsia"/>
                <w:bCs/>
                <w:color w:val="000000" w:themeColor="text1"/>
                <w:szCs w:val="21"/>
                <w:lang w:val="zh-CN"/>
              </w:rPr>
              <w:t>。</w:t>
            </w:r>
          </w:p>
        </w:tc>
      </w:tr>
      <w:tr w:rsidR="00051C1D">
        <w:tc>
          <w:tcPr>
            <w:tcW w:w="792" w:type="dxa"/>
            <w:vAlign w:val="center"/>
          </w:tcPr>
          <w:p w:rsidR="00051C1D" w:rsidRDefault="00097E03">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6</w:t>
            </w:r>
          </w:p>
        </w:tc>
        <w:tc>
          <w:tcPr>
            <w:tcW w:w="2158" w:type="dxa"/>
            <w:vAlign w:val="center"/>
          </w:tcPr>
          <w:p w:rsidR="00051C1D" w:rsidRDefault="00097E03">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Arial"/>
                <w:color w:val="000000" w:themeColor="text1"/>
                <w:szCs w:val="21"/>
                <w:shd w:val="clear" w:color="auto" w:fill="FFFFFF"/>
              </w:rPr>
              <w:t>参加政府采购活动前三年内，在经营活动中没有重大违法记录</w:t>
            </w:r>
          </w:p>
        </w:tc>
        <w:tc>
          <w:tcPr>
            <w:tcW w:w="6231" w:type="dxa"/>
            <w:vAlign w:val="center"/>
          </w:tcPr>
          <w:p w:rsidR="00051C1D" w:rsidRDefault="00097E03">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提供《三年内在经营活动中没有重大违法记录的声明》。</w:t>
            </w:r>
          </w:p>
        </w:tc>
      </w:tr>
      <w:tr w:rsidR="00051C1D">
        <w:tc>
          <w:tcPr>
            <w:tcW w:w="792" w:type="dxa"/>
            <w:vAlign w:val="center"/>
          </w:tcPr>
          <w:p w:rsidR="00051C1D" w:rsidRDefault="00097E03">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7</w:t>
            </w:r>
          </w:p>
        </w:tc>
        <w:tc>
          <w:tcPr>
            <w:tcW w:w="2158" w:type="dxa"/>
            <w:vAlign w:val="center"/>
          </w:tcPr>
          <w:p w:rsidR="00051C1D" w:rsidRDefault="00097E03">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Arial" w:hint="eastAsia"/>
                <w:color w:val="000000" w:themeColor="text1"/>
                <w:szCs w:val="21"/>
                <w:shd w:val="clear" w:color="auto" w:fill="FFFFFF"/>
              </w:rPr>
              <w:t>符合</w:t>
            </w:r>
            <w:r>
              <w:rPr>
                <w:rFonts w:ascii="宋体" w:eastAsiaTheme="minorEastAsia" w:hAnsi="宋体" w:cs="Arial"/>
                <w:color w:val="000000" w:themeColor="text1"/>
                <w:szCs w:val="21"/>
                <w:shd w:val="clear" w:color="auto" w:fill="FFFFFF"/>
              </w:rPr>
              <w:t>法律、行政法规规定的其他条件</w:t>
            </w:r>
          </w:p>
        </w:tc>
        <w:tc>
          <w:tcPr>
            <w:tcW w:w="6231" w:type="dxa"/>
            <w:vAlign w:val="center"/>
          </w:tcPr>
          <w:p w:rsidR="00051C1D" w:rsidRDefault="00097E03">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提供《投标人有关资格条件声明函》。</w:t>
            </w:r>
          </w:p>
        </w:tc>
      </w:tr>
      <w:tr w:rsidR="00051C1D">
        <w:tc>
          <w:tcPr>
            <w:tcW w:w="9181" w:type="dxa"/>
            <w:gridSpan w:val="3"/>
          </w:tcPr>
          <w:p w:rsidR="00051C1D" w:rsidRDefault="00097E03">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（二）特定资格条件</w:t>
            </w:r>
          </w:p>
        </w:tc>
      </w:tr>
      <w:tr w:rsidR="00051C1D">
        <w:tc>
          <w:tcPr>
            <w:tcW w:w="792" w:type="dxa"/>
            <w:vAlign w:val="center"/>
          </w:tcPr>
          <w:p w:rsidR="00051C1D" w:rsidRDefault="00097E03">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8</w:t>
            </w:r>
          </w:p>
        </w:tc>
        <w:tc>
          <w:tcPr>
            <w:tcW w:w="2158" w:type="dxa"/>
            <w:vAlign w:val="center"/>
          </w:tcPr>
          <w:p w:rsidR="00051C1D" w:rsidRDefault="00097E03">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符合招标文件第一章《投标邀请》中确定的供应商特定资格条件</w:t>
            </w:r>
          </w:p>
        </w:tc>
        <w:tc>
          <w:tcPr>
            <w:tcW w:w="6231" w:type="dxa"/>
            <w:vAlign w:val="center"/>
          </w:tcPr>
          <w:p w:rsidR="00051C1D" w:rsidRDefault="00097E03">
            <w:pPr>
              <w:widowControl/>
              <w:spacing w:line="360" w:lineRule="auto"/>
            </w:pPr>
            <w:r>
              <w:rPr>
                <w:rFonts w:ascii="宋体" w:eastAsiaTheme="minorEastAsia" w:hAnsi="宋体" w:cs="宋体" w:hint="eastAsia"/>
                <w:color w:val="000000" w:themeColor="text1"/>
                <w:szCs w:val="21"/>
                <w:lang w:val="zh-CN"/>
              </w:rPr>
              <w:t>提供</w:t>
            </w:r>
            <w:r>
              <w:rPr>
                <w:rFonts w:ascii="宋体" w:eastAsiaTheme="minorEastAsia" w:hAnsi="宋体" w:cs="宋体" w:hint="eastAsia"/>
                <w:color w:val="000000" w:themeColor="text1"/>
                <w:szCs w:val="21"/>
              </w:rPr>
              <w:t>有效期内相关证明材料。</w:t>
            </w:r>
          </w:p>
        </w:tc>
      </w:tr>
      <w:tr w:rsidR="00051C1D">
        <w:tc>
          <w:tcPr>
            <w:tcW w:w="9181" w:type="dxa"/>
            <w:gridSpan w:val="3"/>
          </w:tcPr>
          <w:p w:rsidR="00051C1D" w:rsidRDefault="00097E03">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（三）投标保证金</w:t>
            </w:r>
          </w:p>
        </w:tc>
      </w:tr>
      <w:tr w:rsidR="00051C1D">
        <w:tc>
          <w:tcPr>
            <w:tcW w:w="792" w:type="dxa"/>
            <w:vAlign w:val="center"/>
          </w:tcPr>
          <w:p w:rsidR="00051C1D" w:rsidRDefault="00097E03">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9</w:t>
            </w:r>
          </w:p>
        </w:tc>
        <w:tc>
          <w:tcPr>
            <w:tcW w:w="2158" w:type="dxa"/>
            <w:vAlign w:val="center"/>
          </w:tcPr>
          <w:p w:rsidR="00051C1D" w:rsidRDefault="00097E03">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按照招标文件规定提交投标保证金</w:t>
            </w:r>
          </w:p>
        </w:tc>
        <w:tc>
          <w:tcPr>
            <w:tcW w:w="6231" w:type="dxa"/>
            <w:vAlign w:val="center"/>
          </w:tcPr>
          <w:p w:rsidR="00051C1D" w:rsidRDefault="00097E03">
            <w:pPr>
              <w:autoSpaceDE w:val="0"/>
              <w:autoSpaceDN w:val="0"/>
              <w:adjustRightInd w:val="0"/>
              <w:rPr>
                <w:rFonts w:ascii="宋体" w:eastAsiaTheme="minorEastAsia" w:hAnsi="宋体" w:cs="宋体"/>
                <w:color w:val="000000" w:themeColor="text1"/>
                <w:szCs w:val="21"/>
                <w:lang w:val="zh-CN"/>
              </w:rPr>
            </w:pPr>
            <w:r>
              <w:rPr>
                <w:rFonts w:ascii="宋体" w:hAnsi="宋体" w:hint="eastAsia"/>
                <w:bCs/>
                <w:kern w:val="15"/>
                <w:szCs w:val="21"/>
              </w:rPr>
              <w:t>本项目不收取投标保证金，响应文件中须附投标供应商提供的信用承诺函。</w:t>
            </w:r>
          </w:p>
        </w:tc>
      </w:tr>
      <w:tr w:rsidR="00051C1D">
        <w:trPr>
          <w:trHeight w:val="362"/>
        </w:trPr>
        <w:tc>
          <w:tcPr>
            <w:tcW w:w="9181" w:type="dxa"/>
            <w:gridSpan w:val="3"/>
            <w:vAlign w:val="center"/>
          </w:tcPr>
          <w:p w:rsidR="00051C1D" w:rsidRDefault="00097E03">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w:t>
            </w:r>
            <w:r>
              <w:rPr>
                <w:rFonts w:ascii="宋体" w:eastAsiaTheme="minorEastAsia" w:hAnsi="宋体" w:cs="宋体" w:hint="eastAsia"/>
                <w:b/>
                <w:bCs/>
                <w:color w:val="000000" w:themeColor="text1"/>
                <w:szCs w:val="21"/>
              </w:rPr>
              <w:t>四</w:t>
            </w:r>
            <w:r>
              <w:rPr>
                <w:rFonts w:ascii="宋体" w:eastAsiaTheme="minorEastAsia" w:hAnsi="宋体" w:cs="宋体" w:hint="eastAsia"/>
                <w:b/>
                <w:bCs/>
                <w:color w:val="000000" w:themeColor="text1"/>
                <w:szCs w:val="21"/>
                <w:lang w:val="zh-CN"/>
              </w:rPr>
              <w:t>）其他</w:t>
            </w:r>
          </w:p>
        </w:tc>
      </w:tr>
      <w:tr w:rsidR="00051C1D">
        <w:tc>
          <w:tcPr>
            <w:tcW w:w="792" w:type="dxa"/>
            <w:vAlign w:val="center"/>
          </w:tcPr>
          <w:p w:rsidR="00051C1D" w:rsidRDefault="00097E03">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0</w:t>
            </w:r>
          </w:p>
        </w:tc>
        <w:tc>
          <w:tcPr>
            <w:tcW w:w="2158" w:type="dxa"/>
            <w:vAlign w:val="center"/>
          </w:tcPr>
          <w:p w:rsidR="00051C1D" w:rsidRDefault="00097E03">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良好信用记录</w:t>
            </w:r>
          </w:p>
        </w:tc>
        <w:tc>
          <w:tcPr>
            <w:tcW w:w="6231" w:type="dxa"/>
            <w:vAlign w:val="center"/>
          </w:tcPr>
          <w:p w:rsidR="00051C1D" w:rsidRDefault="00097E03">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资格审查时，评标委员会通过</w:t>
            </w:r>
            <w:r>
              <w:rPr>
                <w:rFonts w:ascii="宋体" w:eastAsiaTheme="minorEastAsia" w:hAnsi="宋体" w:cs="宋体" w:hint="eastAsia"/>
                <w:color w:val="000000" w:themeColor="text1"/>
                <w:szCs w:val="21"/>
                <w:lang w:val="zh-CN"/>
              </w:rPr>
              <w:t xml:space="preserve"> </w:t>
            </w:r>
            <w:r>
              <w:rPr>
                <w:rFonts w:ascii="宋体" w:eastAsiaTheme="minorEastAsia" w:hAnsi="宋体" w:cs="宋体" w:hint="eastAsia"/>
                <w:color w:val="000000" w:themeColor="text1"/>
                <w:szCs w:val="21"/>
                <w:lang w:val="zh-CN"/>
              </w:rPr>
              <w:t>“信用中国”网站（</w:t>
            </w:r>
            <w:r>
              <w:rPr>
                <w:rFonts w:ascii="宋体" w:eastAsiaTheme="minorEastAsia" w:hAnsi="宋体" w:cs="宋体" w:hint="eastAsia"/>
                <w:color w:val="000000" w:themeColor="text1"/>
                <w:szCs w:val="21"/>
                <w:lang w:val="zh-CN"/>
              </w:rPr>
              <w:t>www.creditchina.gov.cn</w:t>
            </w:r>
            <w:r>
              <w:rPr>
                <w:rFonts w:ascii="宋体" w:eastAsiaTheme="minorEastAsia" w:hAnsi="宋体" w:cs="宋体" w:hint="eastAsia"/>
                <w:color w:val="000000" w:themeColor="text1"/>
                <w:szCs w:val="21"/>
                <w:lang w:val="zh-CN"/>
              </w:rPr>
              <w:t>）、中国政府采购网（</w:t>
            </w:r>
            <w:r>
              <w:rPr>
                <w:rFonts w:ascii="宋体" w:eastAsiaTheme="minorEastAsia" w:hAnsi="宋体" w:cs="宋体" w:hint="eastAsia"/>
                <w:color w:val="000000" w:themeColor="text1"/>
                <w:szCs w:val="21"/>
                <w:lang w:val="zh-CN"/>
              </w:rPr>
              <w:t>www.ccgp.gov.cn</w:t>
            </w:r>
            <w:r>
              <w:rPr>
                <w:rFonts w:ascii="宋体" w:eastAsiaTheme="minorEastAsia" w:hAnsi="宋体" w:cs="宋体" w:hint="eastAsia"/>
                <w:color w:val="000000" w:themeColor="text1"/>
                <w:szCs w:val="21"/>
                <w:lang w:val="zh-CN"/>
              </w:rPr>
              <w:t>）渠道查询投标人信用记录。经查询，列入失信被执行人、税收违法</w:t>
            </w:r>
            <w:r>
              <w:rPr>
                <w:rFonts w:ascii="宋体" w:eastAsiaTheme="minorEastAsia" w:hAnsi="宋体" w:cs="宋体" w:hint="eastAsia"/>
                <w:color w:val="000000" w:themeColor="text1"/>
                <w:szCs w:val="21"/>
              </w:rPr>
              <w:t>黑</w:t>
            </w:r>
            <w:r>
              <w:rPr>
                <w:rFonts w:ascii="宋体" w:eastAsiaTheme="minorEastAsia" w:hAnsi="宋体" w:cs="宋体" w:hint="eastAsia"/>
                <w:color w:val="000000" w:themeColor="text1"/>
                <w:szCs w:val="21"/>
                <w:lang w:val="zh-CN"/>
              </w:rPr>
              <w:t>名单、政府采购严重违法失信行为记录名单，其投标无效。（信用记录查询结果，与其他采购文件一并保存）</w:t>
            </w:r>
          </w:p>
        </w:tc>
      </w:tr>
      <w:tr w:rsidR="00051C1D">
        <w:tc>
          <w:tcPr>
            <w:tcW w:w="792" w:type="dxa"/>
            <w:vAlign w:val="center"/>
          </w:tcPr>
          <w:p w:rsidR="00051C1D" w:rsidRDefault="00097E03">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1</w:t>
            </w:r>
          </w:p>
        </w:tc>
        <w:tc>
          <w:tcPr>
            <w:tcW w:w="2158" w:type="dxa"/>
            <w:vAlign w:val="center"/>
          </w:tcPr>
          <w:p w:rsidR="00051C1D" w:rsidRDefault="00097E03">
            <w:pPr>
              <w:autoSpaceDE w:val="0"/>
              <w:autoSpaceDN w:val="0"/>
              <w:adjustRightInd w:val="0"/>
              <w:rPr>
                <w:rFonts w:ascii="Arial" w:eastAsiaTheme="minorEastAsia" w:hAnsi="Arial" w:cs="Arial"/>
                <w:color w:val="000000" w:themeColor="text1"/>
                <w:szCs w:val="21"/>
                <w:shd w:val="clear" w:color="auto" w:fill="FFFFFF"/>
                <w:lang w:val="zh-CN"/>
              </w:rPr>
            </w:pPr>
            <w:r>
              <w:rPr>
                <w:rFonts w:ascii="宋体" w:eastAsiaTheme="minorEastAsia" w:hAnsi="宋体" w:cstheme="minorBidi" w:hint="eastAsia"/>
                <w:color w:val="000000" w:themeColor="text1"/>
                <w:szCs w:val="21"/>
              </w:rPr>
              <w:t>为采购项目提供整体设计、规范编制或者项目</w:t>
            </w:r>
            <w:r>
              <w:rPr>
                <w:rFonts w:ascii="宋体" w:eastAsiaTheme="minorEastAsia" w:hAnsi="宋体" w:cstheme="minorBidi" w:hint="eastAsia"/>
                <w:color w:val="000000" w:themeColor="text1"/>
                <w:szCs w:val="21"/>
              </w:rPr>
              <w:lastRenderedPageBreak/>
              <w:t>管理、监理、检测等服务的供应商，不得再参加该采购项目的其他采购活动</w:t>
            </w:r>
          </w:p>
        </w:tc>
        <w:tc>
          <w:tcPr>
            <w:tcW w:w="6231" w:type="dxa"/>
            <w:vAlign w:val="center"/>
          </w:tcPr>
          <w:p w:rsidR="00051C1D" w:rsidRDefault="00097E03">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lastRenderedPageBreak/>
              <w:t>提供《投标人有关资格条件声明函》。</w:t>
            </w:r>
          </w:p>
        </w:tc>
      </w:tr>
      <w:tr w:rsidR="00051C1D">
        <w:tc>
          <w:tcPr>
            <w:tcW w:w="792" w:type="dxa"/>
            <w:vAlign w:val="center"/>
          </w:tcPr>
          <w:p w:rsidR="00051C1D" w:rsidRDefault="00097E03">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lastRenderedPageBreak/>
              <w:t>1</w:t>
            </w:r>
            <w:r>
              <w:rPr>
                <w:rFonts w:ascii="宋体" w:eastAsiaTheme="minorEastAsia" w:hAnsi="宋体" w:cs="宋体" w:hint="eastAsia"/>
                <w:color w:val="000000" w:themeColor="text1"/>
                <w:szCs w:val="21"/>
              </w:rPr>
              <w:t>2</w:t>
            </w:r>
          </w:p>
        </w:tc>
        <w:tc>
          <w:tcPr>
            <w:tcW w:w="2158" w:type="dxa"/>
            <w:vAlign w:val="center"/>
          </w:tcPr>
          <w:p w:rsidR="00051C1D" w:rsidRDefault="00097E03">
            <w:pPr>
              <w:autoSpaceDE w:val="0"/>
              <w:autoSpaceDN w:val="0"/>
              <w:adjustRightInd w:val="0"/>
              <w:rPr>
                <w:rFonts w:ascii="Arial" w:eastAsiaTheme="minorEastAsia" w:hAnsi="Arial" w:cs="Arial"/>
                <w:color w:val="000000" w:themeColor="text1"/>
                <w:szCs w:val="21"/>
                <w:shd w:val="clear" w:color="auto" w:fill="FFFFFF"/>
                <w:lang w:val="zh-CN"/>
              </w:rPr>
            </w:pPr>
            <w:r>
              <w:rPr>
                <w:rFonts w:ascii="宋体" w:eastAsiaTheme="minorEastAsia" w:hAnsi="宋体" w:cstheme="minorBidi" w:hint="eastAsia"/>
                <w:color w:val="000000" w:themeColor="text1"/>
                <w:szCs w:val="21"/>
              </w:rPr>
              <w:t>单位负责人为同一人或者存在直接控股、管理关系的不同供应商，不得参加同一合同项下政府采购活动</w:t>
            </w:r>
          </w:p>
        </w:tc>
        <w:tc>
          <w:tcPr>
            <w:tcW w:w="6231" w:type="dxa"/>
            <w:vAlign w:val="center"/>
          </w:tcPr>
          <w:p w:rsidR="00051C1D" w:rsidRDefault="00097E03">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r w:rsidR="00051C1D">
        <w:tc>
          <w:tcPr>
            <w:tcW w:w="792" w:type="dxa"/>
            <w:vAlign w:val="center"/>
          </w:tcPr>
          <w:p w:rsidR="00051C1D" w:rsidRDefault="00097E03">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3</w:t>
            </w:r>
          </w:p>
        </w:tc>
        <w:tc>
          <w:tcPr>
            <w:tcW w:w="2158" w:type="dxa"/>
            <w:vAlign w:val="center"/>
          </w:tcPr>
          <w:p w:rsidR="00051C1D" w:rsidRDefault="00097E03">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theme="minorBidi" w:hint="eastAsia"/>
                <w:color w:val="000000" w:themeColor="text1"/>
                <w:szCs w:val="21"/>
              </w:rPr>
              <w:t>不得以他人名义投标、串通投标、以行贿手段谋取中标或者以其他弄虚作假方式投标</w:t>
            </w:r>
          </w:p>
        </w:tc>
        <w:tc>
          <w:tcPr>
            <w:tcW w:w="6231" w:type="dxa"/>
            <w:vAlign w:val="center"/>
          </w:tcPr>
          <w:p w:rsidR="00051C1D" w:rsidRDefault="00097E03">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r w:rsidR="00051C1D">
        <w:tc>
          <w:tcPr>
            <w:tcW w:w="792" w:type="dxa"/>
            <w:vAlign w:val="center"/>
          </w:tcPr>
          <w:p w:rsidR="00051C1D" w:rsidRDefault="00097E03">
            <w:pPr>
              <w:autoSpaceDE w:val="0"/>
              <w:autoSpaceDN w:val="0"/>
              <w:adjustRightInd w:val="0"/>
              <w:jc w:val="center"/>
              <w:rPr>
                <w:rFonts w:ascii="宋体" w:eastAsiaTheme="minorEastAsia" w:hAnsi="宋体" w:cs="宋体"/>
                <w:color w:val="000000" w:themeColor="text1"/>
                <w:szCs w:val="21"/>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4</w:t>
            </w:r>
          </w:p>
        </w:tc>
        <w:tc>
          <w:tcPr>
            <w:tcW w:w="2158" w:type="dxa"/>
            <w:vAlign w:val="center"/>
          </w:tcPr>
          <w:p w:rsidR="00051C1D" w:rsidRDefault="00097E03">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theme="minorBidi" w:hint="eastAsia"/>
                <w:color w:val="000000" w:themeColor="text1"/>
                <w:szCs w:val="21"/>
              </w:rPr>
              <w:t>未出现影响采购公正的违法、违规行为</w:t>
            </w:r>
          </w:p>
        </w:tc>
        <w:tc>
          <w:tcPr>
            <w:tcW w:w="6231" w:type="dxa"/>
            <w:vAlign w:val="center"/>
          </w:tcPr>
          <w:p w:rsidR="00051C1D" w:rsidRDefault="00097E03">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bl>
    <w:p w:rsidR="00051C1D" w:rsidRDefault="00051C1D" w:rsidP="00415A9B">
      <w:pPr>
        <w:autoSpaceDE w:val="0"/>
        <w:autoSpaceDN w:val="0"/>
        <w:adjustRightInd w:val="0"/>
        <w:spacing w:line="360" w:lineRule="auto"/>
        <w:ind w:firstLineChars="200" w:firstLine="386"/>
        <w:rPr>
          <w:rFonts w:ascii="宋体"/>
          <w:bCs/>
          <w:color w:val="000000" w:themeColor="text1"/>
          <w:szCs w:val="21"/>
        </w:rPr>
      </w:pPr>
    </w:p>
    <w:p w:rsidR="00051C1D" w:rsidRDefault="00097E03" w:rsidP="00415A9B">
      <w:pPr>
        <w:autoSpaceDE w:val="0"/>
        <w:autoSpaceDN w:val="0"/>
        <w:adjustRightInd w:val="0"/>
        <w:spacing w:line="360" w:lineRule="auto"/>
        <w:ind w:firstLineChars="200" w:firstLine="386"/>
        <w:rPr>
          <w:rFonts w:ascii="宋体"/>
          <w:bCs/>
          <w:color w:val="000000" w:themeColor="text1"/>
          <w:szCs w:val="21"/>
        </w:rPr>
      </w:pPr>
      <w:r>
        <w:rPr>
          <w:rFonts w:ascii="宋体" w:hint="eastAsia"/>
          <w:bCs/>
          <w:color w:val="000000" w:themeColor="text1"/>
          <w:szCs w:val="21"/>
        </w:rPr>
        <w:t>注：</w:t>
      </w:r>
    </w:p>
    <w:p w:rsidR="00051C1D" w:rsidRDefault="00097E03" w:rsidP="00415A9B">
      <w:pPr>
        <w:autoSpaceDE w:val="0"/>
        <w:autoSpaceDN w:val="0"/>
        <w:adjustRightInd w:val="0"/>
        <w:spacing w:line="360" w:lineRule="auto"/>
        <w:ind w:firstLineChars="200" w:firstLine="386"/>
        <w:rPr>
          <w:rFonts w:ascii="宋体"/>
          <w:bCs/>
          <w:color w:val="000000" w:themeColor="text1"/>
          <w:szCs w:val="21"/>
        </w:rPr>
      </w:pPr>
      <w:r>
        <w:rPr>
          <w:rFonts w:ascii="宋体" w:hint="eastAsia"/>
          <w:bCs/>
          <w:color w:val="000000" w:themeColor="text1"/>
          <w:szCs w:val="21"/>
        </w:rPr>
        <w:t>有下列情形之一的，视为投标人串通投标，其投标无效：</w:t>
      </w:r>
    </w:p>
    <w:p w:rsidR="00051C1D" w:rsidRDefault="00097E03">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w:t>
      </w:r>
      <w:r>
        <w:rPr>
          <w:rFonts w:ascii="宋体" w:hint="eastAsia"/>
          <w:bCs/>
          <w:color w:val="000000" w:themeColor="text1"/>
          <w:szCs w:val="21"/>
        </w:rPr>
        <w:t>1</w:t>
      </w:r>
      <w:r>
        <w:rPr>
          <w:rFonts w:ascii="宋体" w:hint="eastAsia"/>
          <w:bCs/>
          <w:color w:val="000000" w:themeColor="text1"/>
          <w:szCs w:val="21"/>
        </w:rPr>
        <w:t>）不同投标人的投标文件由同一单位或者个人编制；</w:t>
      </w:r>
    </w:p>
    <w:p w:rsidR="00051C1D" w:rsidRDefault="00097E03">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w:t>
      </w:r>
      <w:r>
        <w:rPr>
          <w:rFonts w:ascii="宋体" w:hint="eastAsia"/>
          <w:bCs/>
          <w:color w:val="000000" w:themeColor="text1"/>
          <w:szCs w:val="21"/>
        </w:rPr>
        <w:t>2</w:t>
      </w:r>
      <w:r>
        <w:rPr>
          <w:rFonts w:ascii="宋体" w:hint="eastAsia"/>
          <w:bCs/>
          <w:color w:val="000000" w:themeColor="text1"/>
          <w:szCs w:val="21"/>
        </w:rPr>
        <w:t>）不同投标人委托同一单位或者个人办理投标事宜；</w:t>
      </w:r>
    </w:p>
    <w:p w:rsidR="00051C1D" w:rsidRDefault="00097E03">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w:t>
      </w:r>
      <w:r>
        <w:rPr>
          <w:rFonts w:ascii="宋体" w:hint="eastAsia"/>
          <w:bCs/>
          <w:color w:val="000000" w:themeColor="text1"/>
          <w:szCs w:val="21"/>
        </w:rPr>
        <w:t>3</w:t>
      </w:r>
      <w:r>
        <w:rPr>
          <w:rFonts w:ascii="宋体" w:hint="eastAsia"/>
          <w:bCs/>
          <w:color w:val="000000" w:themeColor="text1"/>
          <w:szCs w:val="21"/>
        </w:rPr>
        <w:t>）不同投标人的投标文件载明的项目管理成员或者联系人员为同一人；</w:t>
      </w:r>
    </w:p>
    <w:p w:rsidR="00051C1D" w:rsidRDefault="00097E03">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w:t>
      </w:r>
      <w:r>
        <w:rPr>
          <w:rFonts w:ascii="宋体" w:hint="eastAsia"/>
          <w:bCs/>
          <w:color w:val="000000" w:themeColor="text1"/>
          <w:szCs w:val="21"/>
        </w:rPr>
        <w:t>4</w:t>
      </w:r>
      <w:r>
        <w:rPr>
          <w:rFonts w:ascii="宋体" w:hint="eastAsia"/>
          <w:bCs/>
          <w:color w:val="000000" w:themeColor="text1"/>
          <w:szCs w:val="21"/>
        </w:rPr>
        <w:t>）不同投标人的投标文件异常一致或者投标报价呈规律性差异；</w:t>
      </w:r>
    </w:p>
    <w:p w:rsidR="00051C1D" w:rsidRDefault="00097E03">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w:t>
      </w:r>
      <w:r>
        <w:rPr>
          <w:rFonts w:ascii="宋体" w:hint="eastAsia"/>
          <w:bCs/>
          <w:color w:val="000000" w:themeColor="text1"/>
          <w:szCs w:val="21"/>
        </w:rPr>
        <w:t>5</w:t>
      </w:r>
      <w:r>
        <w:rPr>
          <w:rFonts w:ascii="宋体" w:hint="eastAsia"/>
          <w:bCs/>
          <w:color w:val="000000" w:themeColor="text1"/>
          <w:szCs w:val="21"/>
        </w:rPr>
        <w:t>）不同投标人的投标文件相互混装；</w:t>
      </w:r>
    </w:p>
    <w:p w:rsidR="00051C1D" w:rsidRDefault="00097E03">
      <w:pPr>
        <w:autoSpaceDE w:val="0"/>
        <w:autoSpaceDN w:val="0"/>
        <w:adjustRightInd w:val="0"/>
        <w:spacing w:line="360" w:lineRule="auto"/>
        <w:rPr>
          <w:rStyle w:val="af"/>
          <w:rFonts w:ascii="宋体"/>
          <w:b w:val="0"/>
          <w:color w:val="000000" w:themeColor="text1"/>
          <w:szCs w:val="21"/>
        </w:rPr>
      </w:pPr>
      <w:r>
        <w:rPr>
          <w:rFonts w:ascii="宋体" w:hint="eastAsia"/>
          <w:bCs/>
          <w:color w:val="000000" w:themeColor="text1"/>
          <w:szCs w:val="21"/>
        </w:rPr>
        <w:t xml:space="preserve">　　（</w:t>
      </w:r>
      <w:r>
        <w:rPr>
          <w:rFonts w:ascii="宋体" w:hint="eastAsia"/>
          <w:bCs/>
          <w:color w:val="000000" w:themeColor="text1"/>
          <w:szCs w:val="21"/>
        </w:rPr>
        <w:t>6</w:t>
      </w:r>
      <w:r>
        <w:rPr>
          <w:rFonts w:ascii="宋体" w:hint="eastAsia"/>
          <w:bCs/>
          <w:color w:val="000000" w:themeColor="text1"/>
          <w:szCs w:val="21"/>
        </w:rPr>
        <w:t>）不同投标人的投标保证金从同一单位或者个人的账户转出。</w:t>
      </w:r>
    </w:p>
    <w:p w:rsidR="00051C1D" w:rsidRDefault="00097E03">
      <w:pPr>
        <w:pStyle w:val="10"/>
        <w:ind w:firstLine="0"/>
        <w:jc w:val="center"/>
        <w:rPr>
          <w:rStyle w:val="af"/>
          <w:bCs/>
          <w:sz w:val="30"/>
          <w:szCs w:val="36"/>
        </w:rPr>
      </w:pPr>
      <w:r>
        <w:rPr>
          <w:rStyle w:val="af"/>
          <w:rFonts w:ascii="宋体" w:hAnsi="宋体" w:cs="宋体"/>
          <w:b/>
          <w:bCs/>
          <w:color w:val="000000" w:themeColor="text1"/>
          <w:kern w:val="0"/>
          <w:sz w:val="36"/>
          <w:szCs w:val="36"/>
        </w:rPr>
        <w:br w:type="page"/>
      </w:r>
      <w:r>
        <w:rPr>
          <w:rStyle w:val="af"/>
          <w:rFonts w:hint="eastAsia"/>
          <w:b/>
          <w:bCs/>
          <w:sz w:val="36"/>
          <w:szCs w:val="36"/>
        </w:rPr>
        <w:lastRenderedPageBreak/>
        <w:t>第五章</w:t>
      </w:r>
      <w:r>
        <w:rPr>
          <w:rStyle w:val="af"/>
          <w:rFonts w:hint="eastAsia"/>
          <w:b/>
          <w:bCs/>
          <w:sz w:val="36"/>
          <w:szCs w:val="36"/>
        </w:rPr>
        <w:t xml:space="preserve">  </w:t>
      </w:r>
      <w:r>
        <w:rPr>
          <w:rStyle w:val="af"/>
          <w:rFonts w:hint="eastAsia"/>
          <w:b/>
          <w:bCs/>
          <w:sz w:val="36"/>
          <w:szCs w:val="36"/>
        </w:rPr>
        <w:t>评标方法、程序与标准</w:t>
      </w:r>
    </w:p>
    <w:p w:rsidR="00051C1D" w:rsidRDefault="00097E03">
      <w:pPr>
        <w:spacing w:line="360" w:lineRule="auto"/>
        <w:jc w:val="left"/>
        <w:outlineLvl w:val="1"/>
        <w:rPr>
          <w:rFonts w:ascii="黑体" w:eastAsia="黑体" w:hAnsi="黑体" w:cs="黑体"/>
          <w:szCs w:val="21"/>
          <w:lang w:val="zh-CN"/>
        </w:rPr>
      </w:pPr>
      <w:bookmarkStart w:id="25" w:name="_Toc272247708"/>
      <w:bookmarkStart w:id="26" w:name="_Toc278891605"/>
      <w:bookmarkStart w:id="27" w:name="_Toc494561961"/>
      <w:bookmarkStart w:id="28" w:name="_Toc503878867"/>
      <w:r>
        <w:rPr>
          <w:rFonts w:ascii="黑体" w:eastAsia="黑体" w:hAnsi="黑体" w:cs="黑体" w:hint="eastAsia"/>
          <w:szCs w:val="21"/>
          <w:lang w:val="zh-CN"/>
        </w:rPr>
        <w:t>一、评标</w:t>
      </w:r>
      <w:bookmarkEnd w:id="25"/>
      <w:bookmarkEnd w:id="26"/>
      <w:r>
        <w:rPr>
          <w:rFonts w:ascii="黑体" w:eastAsia="黑体" w:hAnsi="黑体" w:cs="黑体" w:hint="eastAsia"/>
          <w:szCs w:val="21"/>
          <w:lang w:val="zh-CN"/>
        </w:rPr>
        <w:t>方法</w:t>
      </w:r>
      <w:bookmarkEnd w:id="27"/>
      <w:bookmarkEnd w:id="28"/>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本项目采用综合评分法评标。</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szCs w:val="21"/>
          <w:lang w:val="zh-CN"/>
        </w:rPr>
        <w:t>综合评分法，是指投标文件满足招标文件全部实质性要求，且按照评审因素的量化指标评审得分最高的投标人为中标候选人的评标方法。</w:t>
      </w:r>
      <w:bookmarkStart w:id="29" w:name="_Toc494561962"/>
      <w:bookmarkStart w:id="30" w:name="_Toc503878868"/>
      <w:bookmarkStart w:id="31" w:name="_Toc272247709"/>
      <w:bookmarkStart w:id="32" w:name="_Toc278891606"/>
    </w:p>
    <w:p w:rsidR="00051C1D" w:rsidRDefault="00097E03">
      <w:pPr>
        <w:spacing w:line="360" w:lineRule="auto"/>
        <w:jc w:val="left"/>
        <w:outlineLvl w:val="1"/>
        <w:rPr>
          <w:rFonts w:ascii="宋体" w:hAnsi="宋体" w:cs="宋体"/>
          <w:szCs w:val="21"/>
          <w:lang w:val="zh-CN"/>
        </w:rPr>
      </w:pPr>
      <w:r>
        <w:rPr>
          <w:rFonts w:ascii="黑体" w:eastAsia="黑体" w:hAnsi="黑体" w:cs="黑体" w:hint="eastAsia"/>
          <w:kern w:val="0"/>
          <w:szCs w:val="21"/>
          <w:lang w:val="zh-CN"/>
        </w:rPr>
        <w:t>二、评标程序</w:t>
      </w:r>
      <w:bookmarkEnd w:id="29"/>
      <w:bookmarkEnd w:id="30"/>
      <w:bookmarkEnd w:id="31"/>
      <w:bookmarkEnd w:id="32"/>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评标委员会按以下工作程序进行评标：符合性审查、澄清有关问题、综合比较与评价、复核评标结果、推荐中标候选人名单、</w:t>
      </w:r>
      <w:r>
        <w:rPr>
          <w:rFonts w:ascii="Arial" w:hAnsi="Arial" w:cs="Arial" w:hint="eastAsia"/>
          <w:szCs w:val="21"/>
          <w:shd w:val="clear" w:color="auto" w:fill="FFFFFF"/>
        </w:rPr>
        <w:t>编写评标报告</w:t>
      </w:r>
      <w:r>
        <w:rPr>
          <w:rFonts w:ascii="宋体" w:hAnsi="宋体" w:cs="宋体" w:hint="eastAsia"/>
          <w:szCs w:val="21"/>
          <w:lang w:val="zh-CN"/>
        </w:rPr>
        <w:t>和确定中标人。</w:t>
      </w:r>
    </w:p>
    <w:p w:rsidR="00051C1D" w:rsidRDefault="00097E03">
      <w:pPr>
        <w:autoSpaceDE w:val="0"/>
        <w:autoSpaceDN w:val="0"/>
        <w:adjustRightInd w:val="0"/>
        <w:spacing w:line="360" w:lineRule="auto"/>
        <w:ind w:firstLineChars="200" w:firstLine="388"/>
        <w:rPr>
          <w:rFonts w:ascii="宋体" w:hAnsi="宋体" w:cs="宋体"/>
          <w:b/>
          <w:bCs/>
          <w:szCs w:val="21"/>
          <w:lang w:val="zh-CN"/>
        </w:rPr>
      </w:pPr>
      <w:r>
        <w:rPr>
          <w:rFonts w:ascii="宋体" w:hAnsi="宋体" w:cs="宋体" w:hint="eastAsia"/>
          <w:b/>
          <w:bCs/>
          <w:szCs w:val="21"/>
          <w:lang w:val="zh-CN"/>
        </w:rPr>
        <w:t>（一）符合性审查</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szCs w:val="21"/>
          <w:lang w:val="zh-CN"/>
        </w:rPr>
        <w:t>评标委员会应当对符合资格的投标人的投标文件进行符合性审查，以确定其是否满足招标文件的实质性要求。</w:t>
      </w:r>
      <w:r>
        <w:rPr>
          <w:rFonts w:ascii="宋体" w:hAnsi="宋体" w:cs="宋体" w:hint="eastAsia"/>
          <w:szCs w:val="21"/>
        </w:rPr>
        <w:t>符合</w:t>
      </w:r>
      <w:r>
        <w:rPr>
          <w:rFonts w:ascii="宋体" w:hAnsi="宋体" w:cs="宋体" w:hint="eastAsia"/>
          <w:szCs w:val="21"/>
          <w:lang w:val="zh-CN"/>
        </w:rPr>
        <w:t>下列情形的，符合性审查合格，其投标</w:t>
      </w:r>
      <w:r>
        <w:rPr>
          <w:rFonts w:ascii="宋体" w:hAnsi="宋体" w:cs="宋体" w:hint="eastAsia"/>
          <w:szCs w:val="21"/>
        </w:rPr>
        <w:t>有</w:t>
      </w:r>
      <w:r>
        <w:rPr>
          <w:rFonts w:ascii="宋体" w:hAnsi="宋体" w:cs="宋体" w:hint="eastAsia"/>
          <w:szCs w:val="21"/>
          <w:lang w:val="zh-CN"/>
        </w:rPr>
        <w:t>效。</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75"/>
        <w:gridCol w:w="7797"/>
      </w:tblGrid>
      <w:tr w:rsidR="00051C1D">
        <w:trPr>
          <w:trHeight w:val="567"/>
        </w:trPr>
        <w:tc>
          <w:tcPr>
            <w:tcW w:w="675" w:type="dxa"/>
            <w:vAlign w:val="center"/>
          </w:tcPr>
          <w:p w:rsidR="00051C1D" w:rsidRDefault="00097E03">
            <w:pPr>
              <w:autoSpaceDE w:val="0"/>
              <w:autoSpaceDN w:val="0"/>
              <w:adjustRightInd w:val="0"/>
              <w:jc w:val="center"/>
              <w:rPr>
                <w:rFonts w:ascii="黑体" w:eastAsia="黑体" w:hAnsi="黑体" w:cs="黑体"/>
                <w:szCs w:val="21"/>
                <w:lang w:val="zh-CN"/>
              </w:rPr>
            </w:pPr>
            <w:r>
              <w:rPr>
                <w:rFonts w:ascii="黑体" w:eastAsia="黑体" w:hAnsi="黑体" w:cs="黑体" w:hint="eastAsia"/>
                <w:szCs w:val="21"/>
                <w:lang w:val="zh-CN"/>
              </w:rPr>
              <w:t>序号</w:t>
            </w:r>
          </w:p>
        </w:tc>
        <w:tc>
          <w:tcPr>
            <w:tcW w:w="7797" w:type="dxa"/>
            <w:vAlign w:val="center"/>
          </w:tcPr>
          <w:p w:rsidR="00051C1D" w:rsidRDefault="00097E03">
            <w:pPr>
              <w:autoSpaceDE w:val="0"/>
              <w:autoSpaceDN w:val="0"/>
              <w:adjustRightInd w:val="0"/>
              <w:jc w:val="center"/>
              <w:rPr>
                <w:rFonts w:ascii="黑体" w:eastAsia="黑体" w:hAnsi="黑体" w:cs="黑体"/>
                <w:szCs w:val="21"/>
                <w:lang w:val="zh-CN"/>
              </w:rPr>
            </w:pPr>
            <w:r>
              <w:rPr>
                <w:rFonts w:ascii="黑体" w:eastAsia="黑体" w:hAnsi="黑体" w:cs="黑体" w:hint="eastAsia"/>
                <w:szCs w:val="21"/>
                <w:lang w:val="zh-CN"/>
              </w:rPr>
              <w:t>符合性审查合格情形</w:t>
            </w:r>
          </w:p>
        </w:tc>
      </w:tr>
      <w:tr w:rsidR="00051C1D">
        <w:trPr>
          <w:trHeight w:val="567"/>
        </w:trPr>
        <w:tc>
          <w:tcPr>
            <w:tcW w:w="8472" w:type="dxa"/>
            <w:gridSpan w:val="2"/>
            <w:vAlign w:val="center"/>
          </w:tcPr>
          <w:p w:rsidR="00051C1D" w:rsidRDefault="00097E03">
            <w:pPr>
              <w:autoSpaceDE w:val="0"/>
              <w:autoSpaceDN w:val="0"/>
              <w:adjustRightInd w:val="0"/>
              <w:rPr>
                <w:rFonts w:ascii="宋体" w:hAnsi="宋体" w:cs="宋体"/>
                <w:szCs w:val="21"/>
                <w:lang w:val="zh-CN"/>
              </w:rPr>
            </w:pPr>
            <w:r>
              <w:rPr>
                <w:rFonts w:ascii="宋体" w:hAnsi="宋体" w:cs="宋体" w:hint="eastAsia"/>
                <w:b/>
                <w:bCs/>
                <w:szCs w:val="21"/>
                <w:lang w:val="zh-CN"/>
              </w:rPr>
              <w:t>（一）有效性审查</w:t>
            </w:r>
          </w:p>
        </w:tc>
      </w:tr>
      <w:tr w:rsidR="00051C1D">
        <w:trPr>
          <w:trHeight w:val="567"/>
        </w:trPr>
        <w:tc>
          <w:tcPr>
            <w:tcW w:w="675" w:type="dxa"/>
            <w:vAlign w:val="center"/>
          </w:tcPr>
          <w:p w:rsidR="00051C1D" w:rsidRDefault="00097E03">
            <w:pPr>
              <w:autoSpaceDE w:val="0"/>
              <w:autoSpaceDN w:val="0"/>
              <w:adjustRightInd w:val="0"/>
              <w:jc w:val="center"/>
              <w:rPr>
                <w:rFonts w:ascii="宋体" w:hAnsi="宋体" w:cs="宋体"/>
                <w:szCs w:val="21"/>
                <w:lang w:val="zh-CN"/>
              </w:rPr>
            </w:pPr>
            <w:r>
              <w:rPr>
                <w:rFonts w:ascii="宋体" w:hAnsi="宋体" w:cs="宋体" w:hint="eastAsia"/>
                <w:szCs w:val="21"/>
                <w:lang w:val="zh-CN"/>
              </w:rPr>
              <w:t>1</w:t>
            </w:r>
          </w:p>
        </w:tc>
        <w:tc>
          <w:tcPr>
            <w:tcW w:w="7797" w:type="dxa"/>
            <w:vAlign w:val="center"/>
          </w:tcPr>
          <w:p w:rsidR="00051C1D" w:rsidRDefault="00097E03">
            <w:pPr>
              <w:autoSpaceDE w:val="0"/>
              <w:autoSpaceDN w:val="0"/>
              <w:adjustRightInd w:val="0"/>
              <w:rPr>
                <w:rFonts w:ascii="宋体" w:hAnsi="宋体" w:cs="宋体"/>
                <w:szCs w:val="21"/>
                <w:lang w:val="zh-CN"/>
              </w:rPr>
            </w:pPr>
            <w:r>
              <w:rPr>
                <w:rFonts w:ascii="宋体" w:hAnsi="宋体" w:cs="宋体" w:hint="eastAsia"/>
                <w:szCs w:val="21"/>
                <w:lang w:val="zh-CN"/>
              </w:rPr>
              <w:t>投标文件按招标文件要求签署的。</w:t>
            </w:r>
          </w:p>
        </w:tc>
      </w:tr>
      <w:tr w:rsidR="00051C1D">
        <w:trPr>
          <w:trHeight w:val="567"/>
        </w:trPr>
        <w:tc>
          <w:tcPr>
            <w:tcW w:w="675" w:type="dxa"/>
            <w:vAlign w:val="center"/>
          </w:tcPr>
          <w:p w:rsidR="00051C1D" w:rsidRDefault="00097E03">
            <w:pPr>
              <w:autoSpaceDE w:val="0"/>
              <w:autoSpaceDN w:val="0"/>
              <w:adjustRightInd w:val="0"/>
              <w:jc w:val="center"/>
              <w:rPr>
                <w:rFonts w:ascii="宋体" w:hAnsi="宋体" w:cs="宋体"/>
                <w:szCs w:val="21"/>
                <w:lang w:val="zh-CN"/>
              </w:rPr>
            </w:pPr>
            <w:r>
              <w:rPr>
                <w:rFonts w:ascii="宋体" w:hAnsi="宋体" w:cs="宋体" w:hint="eastAsia"/>
                <w:szCs w:val="21"/>
                <w:lang w:val="zh-CN"/>
              </w:rPr>
              <w:t>2</w:t>
            </w:r>
          </w:p>
        </w:tc>
        <w:tc>
          <w:tcPr>
            <w:tcW w:w="7797" w:type="dxa"/>
            <w:vAlign w:val="center"/>
          </w:tcPr>
          <w:p w:rsidR="00051C1D" w:rsidRDefault="00097E03">
            <w:pPr>
              <w:autoSpaceDE w:val="0"/>
              <w:autoSpaceDN w:val="0"/>
              <w:adjustRightInd w:val="0"/>
              <w:rPr>
                <w:rFonts w:ascii="宋体" w:hAnsi="宋体" w:cs="宋体"/>
                <w:szCs w:val="21"/>
                <w:lang w:val="zh-CN"/>
              </w:rPr>
            </w:pPr>
            <w:r>
              <w:rPr>
                <w:rFonts w:ascii="宋体" w:hAnsi="宋体" w:cs="宋体" w:hint="eastAsia"/>
                <w:szCs w:val="21"/>
                <w:lang w:val="zh-CN"/>
              </w:rPr>
              <w:t>投标报价</w:t>
            </w:r>
            <w:r>
              <w:rPr>
                <w:rFonts w:ascii="宋体" w:hAnsi="宋体" w:cs="宋体" w:hint="eastAsia"/>
                <w:szCs w:val="21"/>
              </w:rPr>
              <w:t>未</w:t>
            </w:r>
            <w:r>
              <w:rPr>
                <w:rFonts w:ascii="宋体" w:hAnsi="宋体" w:cs="宋体" w:hint="eastAsia"/>
                <w:szCs w:val="21"/>
                <w:lang w:val="zh-CN"/>
              </w:rPr>
              <w:t>超过招标文件中规定的预算金额或者最高限价的。</w:t>
            </w:r>
          </w:p>
        </w:tc>
      </w:tr>
      <w:tr w:rsidR="00051C1D">
        <w:trPr>
          <w:trHeight w:val="567"/>
        </w:trPr>
        <w:tc>
          <w:tcPr>
            <w:tcW w:w="675" w:type="dxa"/>
            <w:vAlign w:val="center"/>
          </w:tcPr>
          <w:p w:rsidR="00051C1D" w:rsidRDefault="00097E03">
            <w:pPr>
              <w:autoSpaceDE w:val="0"/>
              <w:autoSpaceDN w:val="0"/>
              <w:adjustRightInd w:val="0"/>
              <w:jc w:val="center"/>
              <w:rPr>
                <w:rFonts w:ascii="宋体" w:hAnsi="宋体" w:cs="宋体"/>
                <w:szCs w:val="21"/>
                <w:lang w:val="zh-CN"/>
              </w:rPr>
            </w:pPr>
            <w:r>
              <w:rPr>
                <w:rFonts w:ascii="宋体" w:hAnsi="宋体" w:cs="宋体" w:hint="eastAsia"/>
                <w:szCs w:val="21"/>
                <w:lang w:val="zh-CN"/>
              </w:rPr>
              <w:t>3</w:t>
            </w:r>
          </w:p>
        </w:tc>
        <w:tc>
          <w:tcPr>
            <w:tcW w:w="7797" w:type="dxa"/>
            <w:vAlign w:val="center"/>
          </w:tcPr>
          <w:p w:rsidR="00051C1D" w:rsidRDefault="00097E03">
            <w:pPr>
              <w:autoSpaceDE w:val="0"/>
              <w:autoSpaceDN w:val="0"/>
              <w:adjustRightInd w:val="0"/>
              <w:rPr>
                <w:rFonts w:ascii="宋体" w:hAnsi="宋体" w:cs="宋体"/>
                <w:szCs w:val="21"/>
                <w:lang w:val="zh-CN"/>
              </w:rPr>
            </w:pPr>
            <w:r>
              <w:rPr>
                <w:rFonts w:ascii="宋体" w:hAnsi="宋体" w:cs="宋体" w:hint="eastAsia"/>
                <w:szCs w:val="21"/>
              </w:rPr>
              <w:t>未</w:t>
            </w:r>
            <w:r>
              <w:rPr>
                <w:rFonts w:ascii="宋体" w:hAnsi="宋体" w:cs="宋体" w:hint="eastAsia"/>
                <w:szCs w:val="21"/>
                <w:lang w:val="zh-CN"/>
              </w:rPr>
              <w:t>提报两个或两个以上报价方案的（招标文件中要求提供备选方案的除外）。</w:t>
            </w:r>
          </w:p>
        </w:tc>
      </w:tr>
      <w:tr w:rsidR="00051C1D">
        <w:trPr>
          <w:trHeight w:val="567"/>
        </w:trPr>
        <w:tc>
          <w:tcPr>
            <w:tcW w:w="8472" w:type="dxa"/>
            <w:gridSpan w:val="2"/>
            <w:vAlign w:val="center"/>
          </w:tcPr>
          <w:p w:rsidR="00051C1D" w:rsidRDefault="00097E03">
            <w:pPr>
              <w:autoSpaceDE w:val="0"/>
              <w:autoSpaceDN w:val="0"/>
              <w:adjustRightInd w:val="0"/>
              <w:rPr>
                <w:rFonts w:ascii="宋体" w:hAnsi="宋体" w:cs="宋体"/>
                <w:szCs w:val="21"/>
                <w:lang w:val="zh-CN"/>
              </w:rPr>
            </w:pPr>
            <w:r>
              <w:rPr>
                <w:rFonts w:ascii="宋体" w:hAnsi="宋体" w:cs="宋体" w:hint="eastAsia"/>
                <w:b/>
                <w:bCs/>
                <w:szCs w:val="21"/>
                <w:lang w:val="zh-CN"/>
              </w:rPr>
              <w:t>（二）完整性审查</w:t>
            </w:r>
          </w:p>
        </w:tc>
      </w:tr>
      <w:tr w:rsidR="00051C1D">
        <w:trPr>
          <w:trHeight w:val="567"/>
        </w:trPr>
        <w:tc>
          <w:tcPr>
            <w:tcW w:w="675" w:type="dxa"/>
            <w:vAlign w:val="center"/>
          </w:tcPr>
          <w:p w:rsidR="00051C1D" w:rsidRDefault="00097E03">
            <w:pPr>
              <w:autoSpaceDE w:val="0"/>
              <w:autoSpaceDN w:val="0"/>
              <w:adjustRightInd w:val="0"/>
              <w:jc w:val="center"/>
              <w:rPr>
                <w:rFonts w:ascii="宋体" w:hAnsi="宋体" w:cs="宋体"/>
                <w:szCs w:val="21"/>
                <w:lang w:val="zh-CN"/>
              </w:rPr>
            </w:pPr>
            <w:r>
              <w:rPr>
                <w:rFonts w:ascii="宋体" w:hAnsi="宋体" w:cs="宋体" w:hint="eastAsia"/>
                <w:szCs w:val="21"/>
                <w:lang w:val="zh-CN"/>
              </w:rPr>
              <w:t>4</w:t>
            </w:r>
          </w:p>
        </w:tc>
        <w:tc>
          <w:tcPr>
            <w:tcW w:w="7797" w:type="dxa"/>
            <w:vAlign w:val="center"/>
          </w:tcPr>
          <w:p w:rsidR="00051C1D" w:rsidRDefault="00097E03">
            <w:pPr>
              <w:autoSpaceDE w:val="0"/>
              <w:autoSpaceDN w:val="0"/>
              <w:adjustRightInd w:val="0"/>
              <w:rPr>
                <w:rFonts w:ascii="宋体" w:hAnsi="宋体" w:cs="宋体"/>
                <w:szCs w:val="21"/>
                <w:lang w:val="zh-CN"/>
              </w:rPr>
            </w:pPr>
            <w:r>
              <w:rPr>
                <w:rFonts w:ascii="宋体" w:hAnsi="宋体" w:cs="宋体" w:hint="eastAsia"/>
                <w:szCs w:val="21"/>
                <w:lang w:val="zh-CN"/>
              </w:rPr>
              <w:t>按招标文件要求提供《投标函》《</w:t>
            </w:r>
            <w:r>
              <w:rPr>
                <w:rFonts w:ascii="宋体" w:hAnsi="宋体" w:hint="eastAsia"/>
                <w:kern w:val="0"/>
                <w:szCs w:val="21"/>
              </w:rPr>
              <w:t>法定代表人授权书</w:t>
            </w:r>
            <w:r>
              <w:rPr>
                <w:rFonts w:ascii="宋体" w:hAnsi="宋体" w:cs="宋体" w:hint="eastAsia"/>
                <w:szCs w:val="21"/>
                <w:lang w:val="zh-CN"/>
              </w:rPr>
              <w:t>》《商务条款偏离表》《技术服务方案》《开标一览表》《投标报价明细表》或所提供的上述材料符合招标文件要求的。</w:t>
            </w:r>
          </w:p>
        </w:tc>
      </w:tr>
      <w:tr w:rsidR="00051C1D">
        <w:trPr>
          <w:trHeight w:val="567"/>
        </w:trPr>
        <w:tc>
          <w:tcPr>
            <w:tcW w:w="8472" w:type="dxa"/>
            <w:gridSpan w:val="2"/>
            <w:vAlign w:val="center"/>
          </w:tcPr>
          <w:p w:rsidR="00051C1D" w:rsidRDefault="00097E03">
            <w:pPr>
              <w:autoSpaceDE w:val="0"/>
              <w:autoSpaceDN w:val="0"/>
              <w:adjustRightInd w:val="0"/>
              <w:rPr>
                <w:rFonts w:ascii="宋体" w:hAnsi="宋体" w:cs="宋体"/>
                <w:szCs w:val="21"/>
                <w:lang w:val="zh-CN"/>
              </w:rPr>
            </w:pPr>
            <w:r>
              <w:rPr>
                <w:rFonts w:ascii="宋体" w:hAnsi="宋体" w:cs="宋体" w:hint="eastAsia"/>
                <w:b/>
                <w:bCs/>
                <w:szCs w:val="21"/>
                <w:lang w:val="zh-CN"/>
              </w:rPr>
              <w:t>（三）响应程度</w:t>
            </w:r>
          </w:p>
        </w:tc>
      </w:tr>
      <w:tr w:rsidR="00051C1D">
        <w:trPr>
          <w:trHeight w:val="567"/>
        </w:trPr>
        <w:tc>
          <w:tcPr>
            <w:tcW w:w="675" w:type="dxa"/>
            <w:vAlign w:val="center"/>
          </w:tcPr>
          <w:p w:rsidR="00051C1D" w:rsidRDefault="00097E03">
            <w:pPr>
              <w:autoSpaceDE w:val="0"/>
              <w:autoSpaceDN w:val="0"/>
              <w:adjustRightInd w:val="0"/>
              <w:jc w:val="center"/>
              <w:rPr>
                <w:rFonts w:ascii="宋体" w:hAnsi="宋体" w:cs="宋体"/>
                <w:szCs w:val="21"/>
                <w:lang w:val="zh-CN"/>
              </w:rPr>
            </w:pPr>
            <w:r>
              <w:rPr>
                <w:rFonts w:ascii="宋体" w:hAnsi="宋体" w:cs="宋体" w:hint="eastAsia"/>
                <w:szCs w:val="21"/>
                <w:lang w:val="zh-CN"/>
              </w:rPr>
              <w:t>5</w:t>
            </w:r>
          </w:p>
        </w:tc>
        <w:tc>
          <w:tcPr>
            <w:tcW w:w="7797" w:type="dxa"/>
            <w:vAlign w:val="center"/>
          </w:tcPr>
          <w:p w:rsidR="00051C1D" w:rsidRDefault="00097E03">
            <w:pPr>
              <w:autoSpaceDE w:val="0"/>
              <w:autoSpaceDN w:val="0"/>
              <w:adjustRightInd w:val="0"/>
              <w:rPr>
                <w:rFonts w:ascii="宋体" w:hAnsi="宋体" w:cs="宋体"/>
                <w:szCs w:val="21"/>
                <w:lang w:val="zh-CN"/>
              </w:rPr>
            </w:pPr>
            <w:r>
              <w:rPr>
                <w:rFonts w:ascii="宋体" w:hAnsi="宋体" w:cs="宋体" w:hint="eastAsia"/>
                <w:szCs w:val="21"/>
                <w:lang w:val="zh-CN"/>
              </w:rPr>
              <w:t>满足招标文件第二章《项目招标需求》技术服务部分实质性条款要求的。</w:t>
            </w:r>
          </w:p>
        </w:tc>
      </w:tr>
      <w:tr w:rsidR="00051C1D">
        <w:trPr>
          <w:trHeight w:val="567"/>
        </w:trPr>
        <w:tc>
          <w:tcPr>
            <w:tcW w:w="675" w:type="dxa"/>
            <w:vAlign w:val="center"/>
          </w:tcPr>
          <w:p w:rsidR="00051C1D" w:rsidRDefault="00097E03">
            <w:pPr>
              <w:autoSpaceDE w:val="0"/>
              <w:autoSpaceDN w:val="0"/>
              <w:adjustRightInd w:val="0"/>
              <w:jc w:val="center"/>
              <w:rPr>
                <w:rFonts w:ascii="宋体" w:hAnsi="宋体" w:cs="宋体"/>
                <w:szCs w:val="21"/>
                <w:lang w:val="zh-CN"/>
              </w:rPr>
            </w:pPr>
            <w:r>
              <w:rPr>
                <w:rFonts w:ascii="宋体" w:hAnsi="宋体" w:cs="宋体" w:hint="eastAsia"/>
                <w:szCs w:val="21"/>
                <w:lang w:val="zh-CN"/>
              </w:rPr>
              <w:t>6</w:t>
            </w:r>
          </w:p>
        </w:tc>
        <w:tc>
          <w:tcPr>
            <w:tcW w:w="7797" w:type="dxa"/>
            <w:vAlign w:val="center"/>
          </w:tcPr>
          <w:p w:rsidR="00051C1D" w:rsidRDefault="00097E03">
            <w:pPr>
              <w:autoSpaceDE w:val="0"/>
              <w:autoSpaceDN w:val="0"/>
              <w:adjustRightInd w:val="0"/>
              <w:rPr>
                <w:rFonts w:ascii="宋体" w:hAnsi="宋体" w:cs="宋体"/>
                <w:szCs w:val="21"/>
                <w:lang w:val="zh-CN"/>
              </w:rPr>
            </w:pPr>
            <w:r>
              <w:rPr>
                <w:rFonts w:ascii="宋体" w:hAnsi="宋体" w:cs="宋体" w:hint="eastAsia"/>
                <w:szCs w:val="21"/>
                <w:lang w:val="zh-CN"/>
              </w:rPr>
              <w:t>满足招标文件第二章《项目招标需求》商务部分实质性条款要求的。</w:t>
            </w:r>
          </w:p>
        </w:tc>
      </w:tr>
      <w:tr w:rsidR="00051C1D">
        <w:trPr>
          <w:trHeight w:val="567"/>
        </w:trPr>
        <w:tc>
          <w:tcPr>
            <w:tcW w:w="675" w:type="dxa"/>
            <w:vAlign w:val="center"/>
          </w:tcPr>
          <w:p w:rsidR="00051C1D" w:rsidRDefault="00097E03">
            <w:pPr>
              <w:autoSpaceDE w:val="0"/>
              <w:autoSpaceDN w:val="0"/>
              <w:adjustRightInd w:val="0"/>
              <w:jc w:val="center"/>
              <w:rPr>
                <w:rFonts w:ascii="宋体" w:hAnsi="宋体" w:cs="宋体"/>
                <w:szCs w:val="21"/>
                <w:lang w:val="zh-CN"/>
              </w:rPr>
            </w:pPr>
            <w:r>
              <w:rPr>
                <w:rFonts w:ascii="宋体" w:hAnsi="宋体" w:cs="宋体" w:hint="eastAsia"/>
                <w:szCs w:val="21"/>
              </w:rPr>
              <w:t>7</w:t>
            </w:r>
          </w:p>
        </w:tc>
        <w:tc>
          <w:tcPr>
            <w:tcW w:w="7797" w:type="dxa"/>
            <w:vAlign w:val="center"/>
          </w:tcPr>
          <w:p w:rsidR="00051C1D" w:rsidRDefault="00097E03">
            <w:pPr>
              <w:autoSpaceDE w:val="0"/>
              <w:autoSpaceDN w:val="0"/>
              <w:adjustRightInd w:val="0"/>
              <w:rPr>
                <w:rFonts w:ascii="宋体" w:hAnsi="宋体" w:cs="宋体"/>
                <w:szCs w:val="21"/>
                <w:lang w:val="zh-CN"/>
              </w:rPr>
            </w:pPr>
            <w:r>
              <w:rPr>
                <w:rFonts w:ascii="宋体" w:hAnsi="宋体" w:cs="宋体" w:hint="eastAsia"/>
                <w:szCs w:val="21"/>
                <w:lang w:val="zh-CN"/>
              </w:rPr>
              <w:t>投标文件</w:t>
            </w:r>
            <w:r>
              <w:rPr>
                <w:rFonts w:ascii="宋体" w:hAnsi="宋体" w:cs="宋体" w:hint="eastAsia"/>
                <w:szCs w:val="21"/>
              </w:rPr>
              <w:t>未</w:t>
            </w:r>
            <w:r>
              <w:rPr>
                <w:rFonts w:ascii="宋体" w:hAnsi="宋体" w:cs="宋体" w:hint="eastAsia"/>
                <w:szCs w:val="21"/>
                <w:lang w:val="zh-CN"/>
              </w:rPr>
              <w:t>含有采购人不能接受的附加条件的。</w:t>
            </w:r>
          </w:p>
        </w:tc>
      </w:tr>
      <w:tr w:rsidR="00051C1D">
        <w:trPr>
          <w:trHeight w:val="567"/>
        </w:trPr>
        <w:tc>
          <w:tcPr>
            <w:tcW w:w="675" w:type="dxa"/>
            <w:vAlign w:val="center"/>
          </w:tcPr>
          <w:p w:rsidR="00051C1D" w:rsidRDefault="00097E03">
            <w:pPr>
              <w:autoSpaceDE w:val="0"/>
              <w:autoSpaceDN w:val="0"/>
              <w:adjustRightInd w:val="0"/>
              <w:jc w:val="center"/>
              <w:rPr>
                <w:rFonts w:ascii="宋体" w:hAnsi="宋体" w:cs="宋体"/>
                <w:szCs w:val="21"/>
                <w:lang w:val="zh-CN"/>
              </w:rPr>
            </w:pPr>
            <w:r>
              <w:rPr>
                <w:rFonts w:ascii="宋体" w:hAnsi="宋体" w:cs="宋体" w:hint="eastAsia"/>
                <w:szCs w:val="21"/>
              </w:rPr>
              <w:t>8</w:t>
            </w:r>
          </w:p>
        </w:tc>
        <w:tc>
          <w:tcPr>
            <w:tcW w:w="7797" w:type="dxa"/>
            <w:vAlign w:val="center"/>
          </w:tcPr>
          <w:p w:rsidR="00051C1D" w:rsidRDefault="00097E03">
            <w:pPr>
              <w:autoSpaceDE w:val="0"/>
              <w:autoSpaceDN w:val="0"/>
              <w:adjustRightInd w:val="0"/>
              <w:rPr>
                <w:rFonts w:ascii="宋体" w:hAnsi="宋体" w:cs="宋体"/>
                <w:szCs w:val="21"/>
                <w:lang w:val="zh-CN"/>
              </w:rPr>
            </w:pPr>
            <w:r>
              <w:rPr>
                <w:rFonts w:ascii="宋体" w:hAnsi="宋体" w:cs="宋体" w:hint="eastAsia"/>
                <w:szCs w:val="21"/>
                <w:lang w:val="zh-CN"/>
              </w:rPr>
              <w:t>投标有效期</w:t>
            </w:r>
            <w:r>
              <w:rPr>
                <w:rFonts w:ascii="宋体" w:hAnsi="宋体" w:cs="宋体" w:hint="eastAsia"/>
                <w:szCs w:val="21"/>
              </w:rPr>
              <w:t>符合</w:t>
            </w:r>
            <w:r>
              <w:rPr>
                <w:rFonts w:ascii="宋体" w:hAnsi="宋体" w:cs="宋体" w:hint="eastAsia"/>
                <w:szCs w:val="21"/>
                <w:lang w:val="zh-CN"/>
              </w:rPr>
              <w:t>招标文件中载明的投标有效期的。</w:t>
            </w:r>
          </w:p>
        </w:tc>
      </w:tr>
      <w:tr w:rsidR="00051C1D">
        <w:trPr>
          <w:trHeight w:val="567"/>
        </w:trPr>
        <w:tc>
          <w:tcPr>
            <w:tcW w:w="675" w:type="dxa"/>
            <w:vAlign w:val="center"/>
          </w:tcPr>
          <w:p w:rsidR="00051C1D" w:rsidRDefault="00097E03">
            <w:pPr>
              <w:autoSpaceDE w:val="0"/>
              <w:autoSpaceDN w:val="0"/>
              <w:adjustRightInd w:val="0"/>
              <w:jc w:val="center"/>
              <w:rPr>
                <w:rFonts w:ascii="宋体" w:hAnsi="宋体" w:cs="宋体"/>
                <w:szCs w:val="21"/>
                <w:lang w:val="zh-CN"/>
              </w:rPr>
            </w:pPr>
            <w:r>
              <w:rPr>
                <w:rFonts w:ascii="宋体" w:hAnsi="宋体" w:cs="宋体" w:hint="eastAsia"/>
                <w:szCs w:val="21"/>
              </w:rPr>
              <w:t>9</w:t>
            </w:r>
          </w:p>
        </w:tc>
        <w:tc>
          <w:tcPr>
            <w:tcW w:w="7797" w:type="dxa"/>
            <w:vAlign w:val="center"/>
          </w:tcPr>
          <w:p w:rsidR="00051C1D" w:rsidRDefault="00097E03">
            <w:pPr>
              <w:autoSpaceDE w:val="0"/>
              <w:autoSpaceDN w:val="0"/>
              <w:adjustRightInd w:val="0"/>
              <w:rPr>
                <w:rFonts w:ascii="Arial" w:hAnsi="Arial" w:cs="Arial"/>
                <w:szCs w:val="21"/>
                <w:shd w:val="clear" w:color="auto" w:fill="FFFFFF"/>
              </w:rPr>
            </w:pPr>
            <w:r>
              <w:rPr>
                <w:rFonts w:ascii="Arial" w:hAnsi="Arial" w:cs="Arial" w:hint="eastAsia"/>
                <w:szCs w:val="21"/>
                <w:shd w:val="clear" w:color="auto" w:fill="FFFFFF"/>
              </w:rPr>
              <w:t>符合</w:t>
            </w:r>
            <w:r>
              <w:rPr>
                <w:rFonts w:ascii="Arial" w:hAnsi="Arial" w:cs="Arial"/>
                <w:szCs w:val="21"/>
                <w:shd w:val="clear" w:color="auto" w:fill="FFFFFF"/>
              </w:rPr>
              <w:t>法律、法规和招标文件规定的其他无效情形。</w:t>
            </w:r>
          </w:p>
        </w:tc>
      </w:tr>
    </w:tbl>
    <w:p w:rsidR="00051C1D" w:rsidRDefault="00097E03">
      <w:pPr>
        <w:autoSpaceDE w:val="0"/>
        <w:autoSpaceDN w:val="0"/>
        <w:adjustRightInd w:val="0"/>
        <w:spacing w:line="360" w:lineRule="auto"/>
        <w:ind w:firstLineChars="200" w:firstLine="388"/>
        <w:rPr>
          <w:rFonts w:ascii="宋体" w:hAnsi="宋体" w:cs="宋体"/>
          <w:b/>
          <w:bCs/>
          <w:szCs w:val="21"/>
          <w:lang w:val="zh-CN"/>
        </w:rPr>
      </w:pPr>
      <w:r>
        <w:rPr>
          <w:rFonts w:ascii="宋体" w:hAnsi="宋体" w:cs="宋体" w:hint="eastAsia"/>
          <w:b/>
          <w:bCs/>
          <w:szCs w:val="21"/>
          <w:lang w:val="zh-CN"/>
        </w:rPr>
        <w:t>（二）澄清有关问题</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对于投标文件中含义不明确、同类问题表述不一致或者有明显文字和计算错误的内容，评标</w:t>
      </w:r>
      <w:r>
        <w:rPr>
          <w:rFonts w:ascii="宋体" w:hAnsi="宋体" w:cs="宋体" w:hint="eastAsia"/>
          <w:szCs w:val="21"/>
          <w:lang w:val="zh-CN"/>
        </w:rPr>
        <w:lastRenderedPageBreak/>
        <w:t>委员会应当以书面形式要求投标人作出必要的澄清、说明或者补正。</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投标文件报价出现前后不一致的，除招标文件另有规定外，按照下列规定修正：</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1</w:t>
      </w:r>
      <w:r>
        <w:rPr>
          <w:rFonts w:ascii="宋体" w:hAnsi="宋体" w:cs="宋体" w:hint="eastAsia"/>
          <w:szCs w:val="21"/>
          <w:lang w:val="zh-CN"/>
        </w:rPr>
        <w:t>）投标文件中开标一览表（报价表）内容与投标文件中相应内容不一致的，以开标一览表（报价表）为准；</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2</w:t>
      </w:r>
      <w:r>
        <w:rPr>
          <w:rFonts w:ascii="宋体" w:hAnsi="宋体" w:cs="宋体" w:hint="eastAsia"/>
          <w:szCs w:val="21"/>
          <w:lang w:val="zh-CN"/>
        </w:rPr>
        <w:t>）大写金额和小写金额不一致的，以大写金额为准；</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3</w:t>
      </w:r>
      <w:r>
        <w:rPr>
          <w:rFonts w:ascii="宋体" w:hAnsi="宋体" w:cs="宋体" w:hint="eastAsia"/>
          <w:szCs w:val="21"/>
          <w:lang w:val="zh-CN"/>
        </w:rPr>
        <w:t>）单价金额小数点或者百分比有明显错位的，以开标一览表的总价为准，并修改单价；</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4</w:t>
      </w:r>
      <w:r>
        <w:rPr>
          <w:rFonts w:ascii="宋体" w:hAnsi="宋体" w:cs="宋体" w:hint="eastAsia"/>
          <w:szCs w:val="21"/>
          <w:lang w:val="zh-CN"/>
        </w:rPr>
        <w:t>）总价金额与按单价汇总金额不一致的，以单价金额计算结果为准。</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同时出现两种以上不一致的，按照前款规定的顺序修正。修正后的报价应当采用书面形式，并加盖公章，或者由法定代表人或其授权的代表签字进行确认后产生约束力，投标人不确认的，其投标无效。</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3.</w:t>
      </w:r>
      <w:r>
        <w:rPr>
          <w:rStyle w:val="apple-converted-space"/>
          <w:rFonts w:ascii="Arial" w:hAnsi="Arial" w:cs="Arial"/>
          <w:szCs w:val="21"/>
          <w:shd w:val="clear" w:color="auto" w:fill="FFFFFF"/>
        </w:rPr>
        <w:t> </w:t>
      </w:r>
      <w:r>
        <w:rPr>
          <w:rFonts w:ascii="Arial" w:hAnsi="Arial" w:cs="Arial"/>
          <w:szCs w:val="21"/>
          <w:shd w:val="clear" w:color="auto" w:fill="FFFFFF"/>
        </w:rPr>
        <w:t>评标委员会认为投标人的报价明显低于其他通过符合性审查投标人的报价，有可能影响产品质量或者不能诚信履约的，应当要求其在评标合理的时间内提供书面说明，必要时提交相关证明材料；投标人不能证明其报价合理性的，评标委员会应当将其作为无效投标处理。</w:t>
      </w:r>
    </w:p>
    <w:p w:rsidR="00051C1D" w:rsidRDefault="00097E03">
      <w:pPr>
        <w:spacing w:line="360" w:lineRule="auto"/>
        <w:ind w:firstLineChars="200" w:firstLine="388"/>
        <w:rPr>
          <w:rFonts w:ascii="宋体" w:hAnsi="宋体"/>
          <w:b/>
          <w:szCs w:val="21"/>
        </w:rPr>
      </w:pPr>
      <w:r>
        <w:rPr>
          <w:rFonts w:ascii="宋体" w:hAnsi="宋体" w:cs="宋体" w:hint="eastAsia"/>
          <w:b/>
          <w:bCs/>
          <w:szCs w:val="21"/>
          <w:lang w:val="zh-CN"/>
        </w:rPr>
        <w:t>（三）综合比较与评价</w:t>
      </w:r>
    </w:p>
    <w:p w:rsidR="00051C1D" w:rsidRDefault="00097E03" w:rsidP="00415A9B">
      <w:pPr>
        <w:autoSpaceDE w:val="0"/>
        <w:autoSpaceDN w:val="0"/>
        <w:adjustRightInd w:val="0"/>
        <w:spacing w:line="360" w:lineRule="auto"/>
        <w:ind w:firstLineChars="200" w:firstLine="386"/>
        <w:rPr>
          <w:rFonts w:ascii="宋体" w:hAnsi="宋体"/>
          <w:b/>
          <w:bCs/>
          <w:szCs w:val="21"/>
        </w:rPr>
      </w:pPr>
      <w:r>
        <w:rPr>
          <w:rFonts w:ascii="宋体" w:hAnsi="宋体" w:cs="宋体"/>
          <w:szCs w:val="21"/>
          <w:lang w:val="zh-CN"/>
        </w:rPr>
        <w:t>评标</w:t>
      </w:r>
      <w:r>
        <w:rPr>
          <w:rFonts w:ascii="宋体" w:hAnsi="宋体" w:cs="宋体"/>
          <w:szCs w:val="21"/>
          <w:lang w:val="zh-CN"/>
        </w:rPr>
        <w:t>委员会应当按照招标文件中规定的评标方法和标准，对符合性审查合格的投标文件进行商务和技术评估，综合比较与评价。</w:t>
      </w:r>
    </w:p>
    <w:p w:rsidR="00051C1D" w:rsidRDefault="00097E03">
      <w:pPr>
        <w:autoSpaceDE w:val="0"/>
        <w:autoSpaceDN w:val="0"/>
        <w:adjustRightInd w:val="0"/>
        <w:spacing w:line="360" w:lineRule="auto"/>
        <w:ind w:firstLineChars="200" w:firstLine="388"/>
        <w:rPr>
          <w:rFonts w:ascii="宋体" w:hAnsi="宋体" w:cs="宋体"/>
          <w:szCs w:val="21"/>
          <w:lang w:val="zh-CN"/>
        </w:rPr>
      </w:pPr>
      <w:r>
        <w:rPr>
          <w:rFonts w:ascii="宋体" w:hAnsi="宋体" w:cs="宋体" w:hint="eastAsia"/>
          <w:b/>
          <w:bCs/>
          <w:szCs w:val="21"/>
          <w:lang w:val="zh-CN"/>
        </w:rPr>
        <w:t>（四）复核评标结果</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评标结果汇总完成后，除下列情形外，任何人不得修改评标结果：</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1</w:t>
      </w:r>
      <w:r>
        <w:rPr>
          <w:rFonts w:ascii="宋体" w:hAnsi="宋体" w:cs="宋体" w:hint="eastAsia"/>
          <w:szCs w:val="21"/>
          <w:lang w:val="zh-CN"/>
        </w:rPr>
        <w:t>）资格性检查认定错误</w:t>
      </w:r>
      <w:r>
        <w:rPr>
          <w:rFonts w:ascii="宋体" w:hAnsi="宋体" w:cs="宋体" w:hint="eastAsia"/>
          <w:szCs w:val="21"/>
        </w:rPr>
        <w:t>的</w:t>
      </w:r>
      <w:r>
        <w:rPr>
          <w:rFonts w:ascii="宋体" w:hAnsi="宋体" w:cs="宋体" w:hint="eastAsia"/>
          <w:szCs w:val="21"/>
          <w:lang w:val="zh-CN"/>
        </w:rPr>
        <w:t>；</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）分值汇总计算错误的；</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3</w:t>
      </w:r>
      <w:r>
        <w:rPr>
          <w:rFonts w:ascii="宋体" w:hAnsi="宋体" w:cs="宋体" w:hint="eastAsia"/>
          <w:szCs w:val="21"/>
          <w:lang w:val="zh-CN"/>
        </w:rPr>
        <w:t>）分项评分超出评分标准范围的；</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4</w:t>
      </w:r>
      <w:r>
        <w:rPr>
          <w:rFonts w:ascii="宋体" w:hAnsi="宋体" w:cs="宋体" w:hint="eastAsia"/>
          <w:szCs w:val="21"/>
          <w:lang w:val="zh-CN"/>
        </w:rPr>
        <w:t>）评标委员会成员对客观评审因素评分不一致的；</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5</w:t>
      </w:r>
      <w:r>
        <w:rPr>
          <w:rFonts w:ascii="宋体" w:hAnsi="宋体" w:cs="宋体" w:hint="eastAsia"/>
          <w:szCs w:val="21"/>
          <w:lang w:val="zh-CN"/>
        </w:rPr>
        <w:t>）经评标委员会认定评分畸高、畸低的。</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51C1D" w:rsidRDefault="00097E03">
      <w:pPr>
        <w:autoSpaceDE w:val="0"/>
        <w:autoSpaceDN w:val="0"/>
        <w:adjustRightInd w:val="0"/>
        <w:spacing w:line="360" w:lineRule="auto"/>
        <w:ind w:firstLineChars="200" w:firstLine="388"/>
        <w:rPr>
          <w:rFonts w:ascii="宋体" w:hAnsi="宋体" w:cs="宋体"/>
          <w:szCs w:val="21"/>
          <w:lang w:val="zh-CN"/>
        </w:rPr>
      </w:pPr>
      <w:r>
        <w:rPr>
          <w:rFonts w:ascii="宋体" w:hAnsi="宋体" w:cs="宋体" w:hint="eastAsia"/>
          <w:b/>
          <w:bCs/>
          <w:szCs w:val="21"/>
          <w:lang w:val="zh-CN"/>
        </w:rPr>
        <w:t>（五）推荐中标候选人名单</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lastRenderedPageBreak/>
        <w:t>1.</w:t>
      </w:r>
      <w:r>
        <w:rPr>
          <w:rFonts w:ascii="宋体" w:hAnsi="宋体" w:cs="宋体" w:hint="eastAsia"/>
          <w:szCs w:val="21"/>
          <w:lang w:val="zh-CN"/>
        </w:rPr>
        <w:t>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w:t>
      </w:r>
      <w:r>
        <w:rPr>
          <w:rFonts w:ascii="宋体" w:hAnsi="宋体" w:cs="宋体" w:hint="eastAsia"/>
          <w:szCs w:val="21"/>
          <w:lang w:val="zh-CN"/>
        </w:rPr>
        <w:t>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w:t>
      </w:r>
      <w:r>
        <w:rPr>
          <w:rFonts w:ascii="Arial" w:hAnsi="Arial" w:cs="Arial" w:hint="eastAsia"/>
          <w:szCs w:val="21"/>
          <w:shd w:val="clear" w:color="auto" w:fill="FFFFFF"/>
          <w:lang w:val="zh-CN"/>
        </w:rPr>
        <w:t>（以投标人提交投标文件登记表为准）</w:t>
      </w:r>
      <w:r>
        <w:rPr>
          <w:rFonts w:ascii="宋体" w:hAnsi="宋体" w:cs="宋体" w:hint="eastAsia"/>
          <w:szCs w:val="21"/>
          <w:lang w:val="zh-CN"/>
        </w:rPr>
        <w:t>顺序排列。分包采购的，每包评标结果按上述规则排列。</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rPr>
        <w:t>2.</w:t>
      </w:r>
      <w:r>
        <w:rPr>
          <w:rFonts w:ascii="宋体" w:hAnsi="宋体" w:cs="宋体" w:hint="eastAsia"/>
          <w:szCs w:val="21"/>
        </w:rPr>
        <w:t>评标委员会按照评标结果排列顺序确定中标候选人排名</w:t>
      </w:r>
      <w:r>
        <w:rPr>
          <w:rFonts w:ascii="宋体" w:hAnsi="宋体" w:cs="宋体" w:hint="eastAsia"/>
          <w:szCs w:val="21"/>
          <w:lang w:val="zh-CN"/>
        </w:rPr>
        <w:t>。</w:t>
      </w:r>
    </w:p>
    <w:p w:rsidR="00051C1D" w:rsidRDefault="00097E03">
      <w:pPr>
        <w:autoSpaceDE w:val="0"/>
        <w:autoSpaceDN w:val="0"/>
        <w:adjustRightInd w:val="0"/>
        <w:spacing w:line="360" w:lineRule="auto"/>
        <w:ind w:firstLineChars="200" w:firstLine="388"/>
        <w:rPr>
          <w:rFonts w:ascii="宋体" w:hAnsi="宋体" w:cs="宋体"/>
          <w:szCs w:val="21"/>
          <w:lang w:val="zh-CN"/>
        </w:rPr>
      </w:pPr>
      <w:r>
        <w:rPr>
          <w:rFonts w:ascii="宋体" w:hAnsi="宋体" w:cs="宋体" w:hint="eastAsia"/>
          <w:b/>
          <w:bCs/>
          <w:szCs w:val="21"/>
          <w:lang w:val="zh-CN"/>
        </w:rPr>
        <w:t>（六）编写评标报告</w:t>
      </w:r>
    </w:p>
    <w:p w:rsidR="00051C1D" w:rsidRDefault="00097E03" w:rsidP="00415A9B">
      <w:pPr>
        <w:tabs>
          <w:tab w:val="left" w:pos="616"/>
        </w:tabs>
        <w:spacing w:line="360" w:lineRule="auto"/>
        <w:ind w:firstLineChars="200" w:firstLine="386"/>
        <w:rPr>
          <w:rFonts w:ascii="宋体" w:hAnsi="宋体" w:cs="宋体"/>
          <w:szCs w:val="21"/>
          <w:lang w:val="zh-CN"/>
        </w:rPr>
      </w:pPr>
      <w:r>
        <w:rPr>
          <w:rFonts w:ascii="Arial" w:hAnsi="Arial" w:cs="Arial"/>
          <w:szCs w:val="21"/>
          <w:shd w:val="clear" w:color="auto" w:fill="FFFFFF"/>
        </w:rPr>
        <w:t>评标委员会根据全体评标成员签字的原始评标记录和评标结果编写评标报告。</w:t>
      </w:r>
      <w:r>
        <w:rPr>
          <w:rFonts w:ascii="宋体" w:hAnsi="宋体" w:cs="宋体" w:hint="eastAsia"/>
          <w:szCs w:val="21"/>
          <w:lang w:val="zh-CN"/>
        </w:rPr>
        <w:t>评标委员会应当在评标报告上签字，对自己的评审意见承担法律责任。对评标报告有异议的，应当在评标报告上签署不同意见，并说明理由，否则视为同意评标报告。</w:t>
      </w:r>
    </w:p>
    <w:p w:rsidR="00051C1D" w:rsidRDefault="00097E03">
      <w:pPr>
        <w:autoSpaceDE w:val="0"/>
        <w:autoSpaceDN w:val="0"/>
        <w:adjustRightInd w:val="0"/>
        <w:spacing w:line="360" w:lineRule="auto"/>
        <w:ind w:firstLineChars="200" w:firstLine="388"/>
        <w:rPr>
          <w:rFonts w:ascii="宋体" w:hAnsi="宋体" w:cs="宋体"/>
          <w:b/>
          <w:bCs/>
          <w:szCs w:val="21"/>
          <w:lang w:val="zh-CN"/>
        </w:rPr>
      </w:pPr>
      <w:r>
        <w:rPr>
          <w:rFonts w:ascii="宋体" w:hAnsi="宋体" w:cs="宋体" w:hint="eastAsia"/>
          <w:b/>
          <w:bCs/>
          <w:szCs w:val="21"/>
          <w:lang w:val="zh-CN"/>
        </w:rPr>
        <w:t>（七）确定中标人</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采购人应当自收到评标报告之日起５个工作日内，在评标报告确定的中标候选人名单中按顺序确定中标人。采购人也可以书面授权评标委员会直接确定成交供应商。</w:t>
      </w:r>
    </w:p>
    <w:p w:rsidR="00051C1D" w:rsidRDefault="00097E03">
      <w:pPr>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采购人在收到评标报告</w:t>
      </w:r>
      <w:r>
        <w:rPr>
          <w:rFonts w:ascii="宋体" w:hAnsi="宋体" w:cs="宋体" w:hint="eastAsia"/>
          <w:szCs w:val="21"/>
          <w:lang w:val="zh-CN"/>
        </w:rPr>
        <w:t>5</w:t>
      </w:r>
      <w:r>
        <w:rPr>
          <w:rFonts w:ascii="宋体" w:hAnsi="宋体" w:cs="宋体" w:hint="eastAsia"/>
          <w:szCs w:val="21"/>
          <w:lang w:val="zh-CN"/>
        </w:rPr>
        <w:t>个工作日内未按评标报告推荐的中标候选人顺序确定中标人，又不能说明合法理由的，视同按评标报告推荐的顺序确定排名第一的中标候选人为中标人。</w:t>
      </w:r>
    </w:p>
    <w:p w:rsidR="00051C1D" w:rsidRDefault="00097E03" w:rsidP="00415A9B">
      <w:pPr>
        <w:autoSpaceDE w:val="0"/>
        <w:autoSpaceDN w:val="0"/>
        <w:adjustRightInd w:val="0"/>
        <w:spacing w:line="360" w:lineRule="auto"/>
        <w:ind w:firstLineChars="200" w:firstLine="386"/>
        <w:rPr>
          <w:rFonts w:ascii="Arial" w:hAnsi="Arial" w:cs="Arial"/>
          <w:szCs w:val="21"/>
          <w:shd w:val="clear" w:color="auto" w:fill="FFFFFF"/>
        </w:rPr>
      </w:pPr>
      <w:r>
        <w:rPr>
          <w:rFonts w:ascii="Arial" w:hAnsi="Arial" w:cs="Arial" w:hint="eastAsia"/>
          <w:szCs w:val="21"/>
          <w:shd w:val="clear" w:color="auto" w:fill="FFFFFF"/>
        </w:rPr>
        <w:t>注：</w:t>
      </w:r>
    </w:p>
    <w:p w:rsidR="00051C1D" w:rsidRDefault="00097E03" w:rsidP="00415A9B">
      <w:pPr>
        <w:autoSpaceDE w:val="0"/>
        <w:autoSpaceDN w:val="0"/>
        <w:adjustRightInd w:val="0"/>
        <w:spacing w:line="360" w:lineRule="auto"/>
        <w:ind w:firstLineChars="200" w:firstLine="386"/>
        <w:rPr>
          <w:rFonts w:ascii="Arial" w:hAnsi="Arial" w:cs="Arial"/>
          <w:szCs w:val="21"/>
          <w:shd w:val="clear" w:color="auto" w:fill="FFFFFF"/>
        </w:rPr>
      </w:pPr>
      <w:r>
        <w:rPr>
          <w:rFonts w:ascii="Arial" w:hAnsi="Arial" w:cs="Arial" w:hint="eastAsia"/>
          <w:szCs w:val="21"/>
          <w:shd w:val="clear" w:color="auto" w:fill="FFFFFF"/>
        </w:rPr>
        <w:t>在招标采购中，出现下列情形之一的，应</w:t>
      </w:r>
      <w:r>
        <w:rPr>
          <w:rFonts w:ascii="Arial" w:hAnsi="Arial" w:cs="Arial" w:hint="eastAsia"/>
          <w:szCs w:val="21"/>
          <w:shd w:val="clear" w:color="auto" w:fill="FFFFFF"/>
        </w:rPr>
        <w:t>予废标：</w:t>
      </w:r>
    </w:p>
    <w:p w:rsidR="00051C1D" w:rsidRDefault="00097E03" w:rsidP="00415A9B">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1</w:t>
      </w:r>
      <w:r>
        <w:rPr>
          <w:rFonts w:ascii="宋体" w:hAnsi="宋体" w:cs="宋体" w:hint="eastAsia"/>
          <w:szCs w:val="21"/>
          <w:lang w:val="zh-CN"/>
        </w:rPr>
        <w:t>）符合专业条件的供应商或者对招标文件作实质响应的供应商不足三家的；</w:t>
      </w:r>
    </w:p>
    <w:p w:rsidR="00051C1D" w:rsidRDefault="00097E03" w:rsidP="00415A9B">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）出现影响采购公正的违法、违规行为的；</w:t>
      </w:r>
    </w:p>
    <w:p w:rsidR="00051C1D" w:rsidRDefault="00097E03" w:rsidP="00415A9B">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3</w:t>
      </w:r>
      <w:r>
        <w:rPr>
          <w:rFonts w:ascii="宋体" w:hAnsi="宋体" w:cs="宋体" w:hint="eastAsia"/>
          <w:szCs w:val="21"/>
          <w:lang w:val="zh-CN"/>
        </w:rPr>
        <w:t>）投标人的报价均超过了采购预算，采购人不能支付的；</w:t>
      </w:r>
    </w:p>
    <w:p w:rsidR="00051C1D" w:rsidRDefault="00097E03" w:rsidP="00415A9B">
      <w:pPr>
        <w:tabs>
          <w:tab w:val="left" w:pos="616"/>
        </w:tabs>
        <w:spacing w:line="360" w:lineRule="auto"/>
        <w:ind w:firstLineChars="200" w:firstLine="386"/>
        <w:rPr>
          <w:rFonts w:ascii="Arial" w:hAnsi="Arial" w:cs="Arial"/>
          <w:szCs w:val="21"/>
          <w:shd w:val="clear" w:color="auto" w:fill="FFFFFF"/>
        </w:rPr>
      </w:pPr>
      <w:r>
        <w:rPr>
          <w:rFonts w:ascii="宋体" w:hAnsi="宋体" w:cs="宋体" w:hint="eastAsia"/>
          <w:szCs w:val="21"/>
          <w:lang w:val="zh-CN"/>
        </w:rPr>
        <w:t>（</w:t>
      </w:r>
      <w:r>
        <w:rPr>
          <w:rFonts w:ascii="宋体" w:hAnsi="宋体" w:cs="宋体" w:hint="eastAsia"/>
          <w:szCs w:val="21"/>
        </w:rPr>
        <w:t>4</w:t>
      </w:r>
      <w:r>
        <w:rPr>
          <w:rFonts w:ascii="宋体" w:hAnsi="宋体" w:cs="宋体" w:hint="eastAsia"/>
          <w:szCs w:val="21"/>
          <w:lang w:val="zh-CN"/>
        </w:rPr>
        <w:t>）因重大</w:t>
      </w:r>
      <w:r>
        <w:rPr>
          <w:rFonts w:ascii="Arial" w:hAnsi="Arial" w:cs="Arial" w:hint="eastAsia"/>
          <w:szCs w:val="21"/>
          <w:shd w:val="clear" w:color="auto" w:fill="FFFFFF"/>
        </w:rPr>
        <w:t>变故，采购任务取消的。</w:t>
      </w:r>
    </w:p>
    <w:p w:rsidR="00051C1D" w:rsidRDefault="00097E03" w:rsidP="00415A9B">
      <w:pPr>
        <w:autoSpaceDE w:val="0"/>
        <w:autoSpaceDN w:val="0"/>
        <w:adjustRightInd w:val="0"/>
        <w:spacing w:line="360" w:lineRule="auto"/>
        <w:ind w:firstLineChars="200" w:firstLine="386"/>
        <w:rPr>
          <w:szCs w:val="21"/>
        </w:rPr>
      </w:pPr>
      <w:r>
        <w:rPr>
          <w:rFonts w:ascii="Arial" w:hAnsi="Arial" w:cs="Arial" w:hint="eastAsia"/>
          <w:szCs w:val="21"/>
          <w:shd w:val="clear" w:color="auto" w:fill="FFFFFF"/>
        </w:rPr>
        <w:t>废标后，采购人应当将废标理由通知所有投标人。</w:t>
      </w:r>
    </w:p>
    <w:p w:rsidR="00051C1D" w:rsidRDefault="00097E03" w:rsidP="00415A9B">
      <w:pPr>
        <w:spacing w:line="360" w:lineRule="auto"/>
        <w:ind w:firstLineChars="100" w:firstLine="193"/>
        <w:jc w:val="left"/>
        <w:outlineLvl w:val="1"/>
        <w:rPr>
          <w:rFonts w:ascii="黑体" w:eastAsia="黑体" w:hAnsi="黑体" w:cs="黑体"/>
          <w:kern w:val="0"/>
          <w:szCs w:val="21"/>
          <w:lang w:val="zh-CN"/>
        </w:rPr>
      </w:pPr>
      <w:r>
        <w:rPr>
          <w:rFonts w:ascii="黑体" w:eastAsia="黑体" w:hAnsi="黑体" w:cs="黑体" w:hint="eastAsia"/>
          <w:kern w:val="0"/>
          <w:szCs w:val="21"/>
          <w:lang w:val="zh-CN"/>
        </w:rPr>
        <w:t>三、评标标准</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rPr>
        <w:t>1.</w:t>
      </w:r>
      <w:r>
        <w:rPr>
          <w:rFonts w:ascii="宋体" w:hAnsi="宋体" w:cs="宋体" w:hint="eastAsia"/>
          <w:szCs w:val="21"/>
          <w:lang w:val="zh-CN"/>
        </w:rPr>
        <w:t>本项目评分满分</w:t>
      </w:r>
      <w:r>
        <w:rPr>
          <w:rFonts w:ascii="宋体" w:hAnsi="宋体" w:cs="宋体" w:hint="eastAsia"/>
          <w:szCs w:val="21"/>
          <w:lang w:val="zh-CN"/>
        </w:rPr>
        <w:t>100</w:t>
      </w:r>
      <w:r>
        <w:rPr>
          <w:rFonts w:ascii="宋体" w:hAnsi="宋体" w:cs="宋体" w:hint="eastAsia"/>
          <w:szCs w:val="21"/>
          <w:lang w:val="zh-CN"/>
        </w:rPr>
        <w:t>分，由价格评分、技术服务评分和商务评分三部分构成，具体评分细则附后，每项评分按四舍五入原则精确到小数点后两位。</w:t>
      </w:r>
    </w:p>
    <w:p w:rsidR="00051C1D" w:rsidRDefault="00097E03" w:rsidP="00415A9B">
      <w:pPr>
        <w:autoSpaceDE w:val="0"/>
        <w:autoSpaceDN w:val="0"/>
        <w:adjustRightInd w:val="0"/>
        <w:spacing w:line="360" w:lineRule="auto"/>
        <w:ind w:firstLineChars="200" w:firstLine="386"/>
        <w:rPr>
          <w:rFonts w:ascii="宋体" w:hAnsi="宋体" w:cs="宋体"/>
          <w:szCs w:val="21"/>
        </w:rPr>
      </w:pPr>
      <w:r>
        <w:rPr>
          <w:rFonts w:ascii="宋体" w:hAnsi="宋体" w:cs="宋体" w:hint="eastAsia"/>
          <w:szCs w:val="21"/>
        </w:rPr>
        <w:t>2.</w:t>
      </w:r>
      <w:r>
        <w:rPr>
          <w:rFonts w:ascii="宋体" w:hAnsi="宋体" w:cs="宋体" w:hint="eastAsia"/>
          <w:szCs w:val="21"/>
        </w:rPr>
        <w:t>价格评分按以下两个步骤进行：</w:t>
      </w:r>
    </w:p>
    <w:p w:rsidR="00051C1D" w:rsidRDefault="00097E03" w:rsidP="00415A9B">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2.</w:t>
      </w:r>
      <w:r>
        <w:rPr>
          <w:rFonts w:ascii="宋体" w:hAnsi="宋体" w:cs="宋体" w:hint="eastAsia"/>
          <w:szCs w:val="21"/>
        </w:rPr>
        <w:t>1</w:t>
      </w:r>
      <w:r>
        <w:rPr>
          <w:rFonts w:ascii="宋体" w:hAnsi="宋体" w:cs="宋体" w:hint="eastAsia"/>
          <w:szCs w:val="21"/>
          <w:lang w:val="zh-CN"/>
        </w:rPr>
        <w:t xml:space="preserve"> </w:t>
      </w:r>
      <w:r>
        <w:rPr>
          <w:rFonts w:ascii="宋体" w:hAnsi="宋体" w:cs="宋体" w:hint="eastAsia"/>
          <w:szCs w:val="21"/>
          <w:lang w:val="zh-CN"/>
        </w:rPr>
        <w:t>落实政府采购政策需进行的价格扣除</w:t>
      </w:r>
    </w:p>
    <w:p w:rsidR="00051C1D" w:rsidRDefault="00097E03" w:rsidP="00415A9B">
      <w:pPr>
        <w:spacing w:line="360" w:lineRule="auto"/>
        <w:ind w:firstLineChars="200" w:firstLine="386"/>
        <w:rPr>
          <w:rFonts w:ascii="宋体" w:hAnsi="宋体"/>
          <w:color w:val="000000"/>
          <w:szCs w:val="21"/>
        </w:rPr>
      </w:pPr>
      <w:r>
        <w:rPr>
          <w:rFonts w:ascii="宋体" w:hAnsi="宋体" w:hint="eastAsia"/>
          <w:color w:val="000000"/>
          <w:szCs w:val="21"/>
        </w:rPr>
        <w:t>依照《政府采购促进中小企业发展管理办法》的规定，凡符合要求的有效投标人，按照本招标</w:t>
      </w:r>
      <w:r>
        <w:rPr>
          <w:rFonts w:ascii="宋体" w:hAnsi="宋体" w:hint="eastAsia"/>
          <w:color w:val="000000"/>
          <w:szCs w:val="21"/>
        </w:rPr>
        <w:lastRenderedPageBreak/>
        <w:t>文件第三章规定的比例给予相应的价格扣除。</w:t>
      </w:r>
    </w:p>
    <w:p w:rsidR="00051C1D" w:rsidRDefault="00097E03" w:rsidP="00415A9B">
      <w:pPr>
        <w:spacing w:line="360" w:lineRule="auto"/>
        <w:ind w:firstLineChars="200" w:firstLine="386"/>
        <w:rPr>
          <w:rFonts w:ascii="宋体" w:hAnsi="宋体"/>
          <w:szCs w:val="21"/>
        </w:rPr>
      </w:pPr>
      <w:r>
        <w:rPr>
          <w:rFonts w:ascii="宋体" w:hAnsi="宋体" w:hint="eastAsia"/>
          <w:szCs w:val="21"/>
        </w:rPr>
        <w:t xml:space="preserve">2.2 </w:t>
      </w:r>
      <w:r>
        <w:rPr>
          <w:rFonts w:ascii="宋体" w:hAnsi="宋体" w:hint="eastAsia"/>
          <w:szCs w:val="21"/>
        </w:rPr>
        <w:t>价格评分的计算</w:t>
      </w:r>
    </w:p>
    <w:p w:rsidR="00051C1D" w:rsidRDefault="00097E03" w:rsidP="00415A9B">
      <w:pPr>
        <w:spacing w:line="360" w:lineRule="auto"/>
        <w:ind w:firstLineChars="200" w:firstLine="386"/>
        <w:rPr>
          <w:rFonts w:ascii="宋体" w:hAnsi="宋体"/>
          <w:color w:val="000000"/>
          <w:szCs w:val="21"/>
        </w:rPr>
      </w:pPr>
      <w:r>
        <w:rPr>
          <w:rFonts w:ascii="宋体" w:hAnsi="宋体" w:hint="eastAsia"/>
          <w:color w:val="000000"/>
          <w:szCs w:val="21"/>
        </w:rPr>
        <w:t>价格分统一采用低价优先法计算，各有效供应商的评审价（指报价经算术修正和落实政府采购政策需进行的价格扣除后的价格）中，取最低价为评审基准价，其价格分为满分。其他供应商的价格分统一按照下列公式计算：</w:t>
      </w:r>
    </w:p>
    <w:p w:rsidR="00051C1D" w:rsidRDefault="00097E03" w:rsidP="00415A9B">
      <w:pPr>
        <w:spacing w:line="360" w:lineRule="auto"/>
        <w:ind w:firstLineChars="200" w:firstLine="386"/>
        <w:rPr>
          <w:rFonts w:ascii="宋体" w:hAnsi="宋体"/>
          <w:color w:val="000000"/>
          <w:szCs w:val="21"/>
        </w:rPr>
      </w:pPr>
      <w:r>
        <w:rPr>
          <w:rFonts w:ascii="宋体" w:hAnsi="宋体" w:hint="eastAsia"/>
          <w:color w:val="000000"/>
          <w:szCs w:val="21"/>
        </w:rPr>
        <w:t>价格评分</w:t>
      </w:r>
      <w:r>
        <w:rPr>
          <w:rFonts w:ascii="宋体" w:hAnsi="宋体" w:hint="eastAsia"/>
          <w:color w:val="000000"/>
          <w:szCs w:val="21"/>
        </w:rPr>
        <w:t>=</w:t>
      </w:r>
      <w:r>
        <w:rPr>
          <w:rFonts w:ascii="宋体" w:hAnsi="宋体" w:hint="eastAsia"/>
          <w:color w:val="000000"/>
          <w:szCs w:val="21"/>
        </w:rPr>
        <w:t>（评审基准价／评审价）×价格评分分值</w:t>
      </w:r>
    </w:p>
    <w:p w:rsidR="00051C1D" w:rsidRDefault="00097E03" w:rsidP="00415A9B">
      <w:pPr>
        <w:spacing w:line="360" w:lineRule="auto"/>
        <w:ind w:firstLineChars="200" w:firstLine="386"/>
        <w:rPr>
          <w:rFonts w:ascii="宋体" w:hAnsi="宋体"/>
          <w:color w:val="000000"/>
          <w:szCs w:val="21"/>
        </w:rPr>
      </w:pPr>
      <w:r>
        <w:rPr>
          <w:rFonts w:ascii="宋体" w:hAnsi="宋体" w:hint="eastAsia"/>
          <w:color w:val="000000"/>
          <w:szCs w:val="21"/>
        </w:rPr>
        <w:t>评标价仅用于计算价格评分，中标金额以实际投标价为准。</w:t>
      </w:r>
    </w:p>
    <w:p w:rsidR="00051C1D" w:rsidRDefault="00097E03" w:rsidP="00415A9B">
      <w:pPr>
        <w:autoSpaceDE w:val="0"/>
        <w:autoSpaceDN w:val="0"/>
        <w:adjustRightInd w:val="0"/>
        <w:spacing w:line="360" w:lineRule="auto"/>
        <w:ind w:firstLineChars="200" w:firstLine="386"/>
        <w:rPr>
          <w:rFonts w:ascii="宋体" w:hAnsi="宋体" w:cs="宋体"/>
          <w:szCs w:val="21"/>
        </w:rPr>
      </w:pPr>
      <w:r>
        <w:rPr>
          <w:rFonts w:ascii="宋体" w:hAnsi="宋体" w:cs="宋体" w:hint="eastAsia"/>
          <w:szCs w:val="21"/>
        </w:rPr>
        <w:t>3.</w:t>
      </w:r>
      <w:r>
        <w:rPr>
          <w:rFonts w:ascii="宋体" w:hAnsi="宋体" w:cs="宋体" w:hint="eastAsia"/>
          <w:szCs w:val="21"/>
        </w:rPr>
        <w:t>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rsidR="00051C1D" w:rsidRDefault="00097E03" w:rsidP="00415A9B">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投标人得分为评标委员会所有成员评分之和的算数平均分。</w:t>
      </w:r>
    </w:p>
    <w:p w:rsidR="00051C1D" w:rsidRDefault="00051C1D" w:rsidP="00415A9B">
      <w:pPr>
        <w:autoSpaceDE w:val="0"/>
        <w:autoSpaceDN w:val="0"/>
        <w:adjustRightInd w:val="0"/>
        <w:ind w:firstLineChars="200" w:firstLine="446"/>
        <w:rPr>
          <w:rFonts w:ascii="宋体" w:hAnsi="宋体" w:cs="宋体"/>
          <w:sz w:val="24"/>
          <w:lang w:val="zh-CN"/>
        </w:rPr>
      </w:pPr>
    </w:p>
    <w:p w:rsidR="00051C1D" w:rsidRDefault="00051C1D" w:rsidP="00415A9B">
      <w:pPr>
        <w:autoSpaceDE w:val="0"/>
        <w:autoSpaceDN w:val="0"/>
        <w:adjustRightInd w:val="0"/>
        <w:ind w:firstLineChars="200" w:firstLine="446"/>
        <w:rPr>
          <w:rFonts w:ascii="宋体" w:hAnsi="宋体" w:cs="宋体"/>
          <w:sz w:val="24"/>
          <w:lang w:val="zh-CN"/>
        </w:rPr>
      </w:pPr>
    </w:p>
    <w:p w:rsidR="00051C1D" w:rsidRDefault="00051C1D" w:rsidP="00415A9B">
      <w:pPr>
        <w:autoSpaceDE w:val="0"/>
        <w:autoSpaceDN w:val="0"/>
        <w:adjustRightInd w:val="0"/>
        <w:ind w:firstLineChars="200" w:firstLine="446"/>
        <w:rPr>
          <w:rFonts w:ascii="宋体" w:hAnsi="宋体" w:cs="宋体"/>
          <w:sz w:val="24"/>
          <w:lang w:val="zh-CN"/>
        </w:rPr>
      </w:pPr>
    </w:p>
    <w:p w:rsidR="00051C1D" w:rsidRDefault="00051C1D" w:rsidP="00415A9B">
      <w:pPr>
        <w:autoSpaceDE w:val="0"/>
        <w:autoSpaceDN w:val="0"/>
        <w:adjustRightInd w:val="0"/>
        <w:ind w:firstLineChars="200" w:firstLine="446"/>
        <w:rPr>
          <w:rFonts w:ascii="宋体" w:hAnsi="宋体" w:cs="宋体"/>
          <w:sz w:val="24"/>
          <w:lang w:val="zh-CN"/>
        </w:rPr>
      </w:pPr>
    </w:p>
    <w:p w:rsidR="00051C1D" w:rsidRDefault="00051C1D" w:rsidP="00415A9B">
      <w:pPr>
        <w:autoSpaceDE w:val="0"/>
        <w:autoSpaceDN w:val="0"/>
        <w:adjustRightInd w:val="0"/>
        <w:ind w:firstLineChars="200" w:firstLine="446"/>
        <w:rPr>
          <w:rFonts w:ascii="宋体" w:hAnsi="宋体" w:cs="宋体"/>
          <w:sz w:val="24"/>
          <w:lang w:val="zh-CN"/>
        </w:rPr>
      </w:pPr>
    </w:p>
    <w:p w:rsidR="00051C1D" w:rsidRDefault="00097E03">
      <w:pPr>
        <w:autoSpaceDE w:val="0"/>
        <w:autoSpaceDN w:val="0"/>
        <w:adjustRightInd w:val="0"/>
        <w:jc w:val="center"/>
        <w:rPr>
          <w:rFonts w:ascii="宋体" w:hAnsi="宋体"/>
          <w:sz w:val="20"/>
        </w:rPr>
      </w:pPr>
      <w:r>
        <w:rPr>
          <w:rFonts w:ascii="黑体" w:eastAsia="黑体" w:hAnsi="黑体" w:cs="宋体"/>
          <w:sz w:val="30"/>
          <w:szCs w:val="30"/>
          <w:lang w:val="zh-CN"/>
        </w:rPr>
        <w:br w:type="page"/>
      </w:r>
      <w:r>
        <w:rPr>
          <w:rFonts w:ascii="黑体" w:eastAsia="黑体" w:hAnsi="黑体" w:cs="宋体" w:hint="eastAsia"/>
          <w:sz w:val="30"/>
          <w:szCs w:val="30"/>
          <w:lang w:val="zh-CN"/>
        </w:rPr>
        <w:lastRenderedPageBreak/>
        <w:t>评分细则</w:t>
      </w:r>
    </w:p>
    <w:tbl>
      <w:tblPr>
        <w:tblW w:w="8931"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64"/>
        <w:gridCol w:w="1333"/>
        <w:gridCol w:w="4919"/>
        <w:gridCol w:w="739"/>
        <w:gridCol w:w="1276"/>
      </w:tblGrid>
      <w:tr w:rsidR="00051C1D">
        <w:trPr>
          <w:trHeight w:val="567"/>
        </w:trPr>
        <w:tc>
          <w:tcPr>
            <w:tcW w:w="664" w:type="dxa"/>
            <w:tcBorders>
              <w:top w:val="single" w:sz="8" w:space="0" w:color="auto"/>
              <w:left w:val="single" w:sz="8" w:space="0" w:color="auto"/>
              <w:bottom w:val="single" w:sz="4" w:space="0" w:color="auto"/>
              <w:right w:val="single" w:sz="4" w:space="0" w:color="auto"/>
            </w:tcBorders>
            <w:noWrap/>
            <w:vAlign w:val="center"/>
          </w:tcPr>
          <w:p w:rsidR="00051C1D" w:rsidRDefault="00097E03">
            <w:pPr>
              <w:autoSpaceDE w:val="0"/>
              <w:autoSpaceDN w:val="0"/>
              <w:adjustRightInd w:val="0"/>
              <w:jc w:val="center"/>
              <w:rPr>
                <w:rFonts w:ascii="宋体" w:hAnsi="宋体" w:cs="宋体"/>
                <w:sz w:val="24"/>
                <w:lang w:val="zh-CN"/>
              </w:rPr>
            </w:pPr>
            <w:r>
              <w:rPr>
                <w:rFonts w:ascii="宋体" w:hAnsi="宋体" w:cs="宋体" w:hint="eastAsia"/>
                <w:sz w:val="24"/>
                <w:lang w:val="zh-CN"/>
              </w:rPr>
              <w:t>序号</w:t>
            </w:r>
          </w:p>
        </w:tc>
        <w:tc>
          <w:tcPr>
            <w:tcW w:w="1333" w:type="dxa"/>
            <w:tcBorders>
              <w:top w:val="single" w:sz="8" w:space="0" w:color="auto"/>
              <w:left w:val="single" w:sz="4" w:space="0" w:color="auto"/>
              <w:bottom w:val="single" w:sz="4" w:space="0" w:color="auto"/>
              <w:right w:val="single" w:sz="4" w:space="0" w:color="auto"/>
            </w:tcBorders>
            <w:noWrap/>
            <w:vAlign w:val="center"/>
          </w:tcPr>
          <w:p w:rsidR="00051C1D" w:rsidRDefault="00097E03">
            <w:pPr>
              <w:autoSpaceDE w:val="0"/>
              <w:autoSpaceDN w:val="0"/>
              <w:adjustRightInd w:val="0"/>
              <w:jc w:val="center"/>
              <w:rPr>
                <w:rFonts w:ascii="宋体" w:hAnsi="宋体" w:cs="宋体"/>
                <w:sz w:val="24"/>
                <w:lang w:val="zh-CN"/>
              </w:rPr>
            </w:pPr>
            <w:r>
              <w:rPr>
                <w:rFonts w:ascii="宋体" w:hAnsi="宋体" w:cs="宋体" w:hint="eastAsia"/>
                <w:sz w:val="24"/>
                <w:lang w:val="zh-CN"/>
              </w:rPr>
              <w:t>评审因素</w:t>
            </w:r>
          </w:p>
        </w:tc>
        <w:tc>
          <w:tcPr>
            <w:tcW w:w="4919" w:type="dxa"/>
            <w:tcBorders>
              <w:top w:val="single" w:sz="8" w:space="0" w:color="auto"/>
              <w:left w:val="single" w:sz="4" w:space="0" w:color="auto"/>
              <w:bottom w:val="single" w:sz="4" w:space="0" w:color="auto"/>
              <w:right w:val="single" w:sz="4" w:space="0" w:color="auto"/>
            </w:tcBorders>
            <w:noWrap/>
            <w:vAlign w:val="center"/>
          </w:tcPr>
          <w:p w:rsidR="00051C1D" w:rsidRDefault="00097E03">
            <w:pPr>
              <w:autoSpaceDE w:val="0"/>
              <w:autoSpaceDN w:val="0"/>
              <w:adjustRightInd w:val="0"/>
              <w:jc w:val="center"/>
              <w:rPr>
                <w:rFonts w:ascii="宋体" w:hAnsi="宋体" w:cs="宋体"/>
                <w:sz w:val="24"/>
                <w:lang w:val="zh-CN"/>
              </w:rPr>
            </w:pPr>
            <w:r>
              <w:rPr>
                <w:rFonts w:ascii="宋体" w:hAnsi="宋体" w:cs="宋体" w:hint="eastAsia"/>
                <w:sz w:val="24"/>
                <w:lang w:val="zh-CN"/>
              </w:rPr>
              <w:t>评分标准</w:t>
            </w:r>
          </w:p>
        </w:tc>
        <w:tc>
          <w:tcPr>
            <w:tcW w:w="739" w:type="dxa"/>
            <w:tcBorders>
              <w:top w:val="single" w:sz="8" w:space="0" w:color="auto"/>
              <w:left w:val="single" w:sz="4" w:space="0" w:color="auto"/>
              <w:bottom w:val="single" w:sz="4" w:space="0" w:color="auto"/>
              <w:right w:val="single" w:sz="4" w:space="0" w:color="auto"/>
            </w:tcBorders>
            <w:noWrap/>
            <w:vAlign w:val="center"/>
          </w:tcPr>
          <w:p w:rsidR="00051C1D" w:rsidRDefault="00097E03">
            <w:pPr>
              <w:autoSpaceDE w:val="0"/>
              <w:autoSpaceDN w:val="0"/>
              <w:adjustRightInd w:val="0"/>
              <w:jc w:val="center"/>
              <w:rPr>
                <w:rFonts w:ascii="宋体" w:hAnsi="宋体" w:cs="宋体"/>
                <w:sz w:val="24"/>
                <w:lang w:val="zh-CN"/>
              </w:rPr>
            </w:pPr>
            <w:r>
              <w:rPr>
                <w:rFonts w:ascii="宋体" w:hAnsi="宋体" w:cs="宋体" w:hint="eastAsia"/>
                <w:sz w:val="24"/>
                <w:lang w:val="zh-CN"/>
              </w:rPr>
              <w:t>分值</w:t>
            </w:r>
          </w:p>
        </w:tc>
        <w:tc>
          <w:tcPr>
            <w:tcW w:w="1276" w:type="dxa"/>
            <w:tcBorders>
              <w:top w:val="single" w:sz="8" w:space="0" w:color="auto"/>
              <w:left w:val="single" w:sz="4" w:space="0" w:color="auto"/>
              <w:bottom w:val="single" w:sz="4" w:space="0" w:color="auto"/>
              <w:right w:val="single" w:sz="8" w:space="0" w:color="auto"/>
            </w:tcBorders>
            <w:noWrap/>
            <w:vAlign w:val="center"/>
          </w:tcPr>
          <w:p w:rsidR="00051C1D" w:rsidRDefault="00097E03">
            <w:pPr>
              <w:autoSpaceDE w:val="0"/>
              <w:autoSpaceDN w:val="0"/>
              <w:adjustRightInd w:val="0"/>
              <w:jc w:val="center"/>
              <w:rPr>
                <w:rFonts w:ascii="宋体" w:hAnsi="宋体" w:cs="宋体"/>
                <w:sz w:val="24"/>
                <w:lang w:val="zh-CN"/>
              </w:rPr>
            </w:pPr>
            <w:r>
              <w:rPr>
                <w:rFonts w:ascii="宋体" w:hAnsi="宋体" w:cs="宋体" w:hint="eastAsia"/>
                <w:sz w:val="24"/>
                <w:lang w:val="zh-CN"/>
              </w:rPr>
              <w:t>主、客观项</w:t>
            </w:r>
          </w:p>
        </w:tc>
      </w:tr>
      <w:tr w:rsidR="00051C1D">
        <w:trPr>
          <w:trHeight w:val="567"/>
        </w:trPr>
        <w:tc>
          <w:tcPr>
            <w:tcW w:w="8931" w:type="dxa"/>
            <w:gridSpan w:val="5"/>
            <w:tcBorders>
              <w:top w:val="single" w:sz="4" w:space="0" w:color="auto"/>
              <w:left w:val="single" w:sz="8" w:space="0" w:color="auto"/>
              <w:bottom w:val="single" w:sz="4" w:space="0" w:color="auto"/>
              <w:right w:val="single" w:sz="8" w:space="0" w:color="auto"/>
            </w:tcBorders>
            <w:noWrap/>
            <w:vAlign w:val="center"/>
          </w:tcPr>
          <w:p w:rsidR="00051C1D" w:rsidRDefault="00097E03">
            <w:pPr>
              <w:autoSpaceDE w:val="0"/>
              <w:autoSpaceDN w:val="0"/>
              <w:adjustRightInd w:val="0"/>
              <w:rPr>
                <w:rFonts w:ascii="宋体" w:hAnsi="宋体" w:cs="宋体"/>
                <w:sz w:val="24"/>
              </w:rPr>
            </w:pPr>
            <w:r>
              <w:rPr>
                <w:rFonts w:ascii="宋体" w:hAnsi="宋体" w:cs="宋体" w:hint="eastAsia"/>
                <w:b/>
                <w:bCs/>
                <w:sz w:val="24"/>
                <w:lang w:val="zh-CN"/>
              </w:rPr>
              <w:t>（一）价格评分（</w:t>
            </w:r>
            <w:r>
              <w:rPr>
                <w:rFonts w:ascii="宋体" w:hAnsi="宋体" w:cs="宋体" w:hint="eastAsia"/>
                <w:b/>
                <w:bCs/>
                <w:sz w:val="24"/>
              </w:rPr>
              <w:t>10</w:t>
            </w:r>
            <w:r>
              <w:rPr>
                <w:rFonts w:ascii="宋体" w:hAnsi="宋体" w:cs="宋体" w:hint="eastAsia"/>
                <w:b/>
                <w:bCs/>
                <w:sz w:val="24"/>
                <w:lang w:val="zh-CN"/>
              </w:rPr>
              <w:t>分）</w:t>
            </w:r>
          </w:p>
        </w:tc>
      </w:tr>
      <w:tr w:rsidR="00051C1D">
        <w:trPr>
          <w:trHeight w:val="567"/>
        </w:trPr>
        <w:tc>
          <w:tcPr>
            <w:tcW w:w="664" w:type="dxa"/>
            <w:tcBorders>
              <w:top w:val="single" w:sz="4" w:space="0" w:color="auto"/>
              <w:left w:val="single" w:sz="8"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1</w:t>
            </w:r>
          </w:p>
        </w:tc>
        <w:tc>
          <w:tcPr>
            <w:tcW w:w="1333"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价格评分</w:t>
            </w:r>
          </w:p>
        </w:tc>
        <w:tc>
          <w:tcPr>
            <w:tcW w:w="4919" w:type="dxa"/>
            <w:tcBorders>
              <w:top w:val="single" w:sz="4" w:space="0" w:color="auto"/>
              <w:left w:val="single" w:sz="4" w:space="0" w:color="auto"/>
              <w:bottom w:val="single" w:sz="4" w:space="0" w:color="auto"/>
              <w:right w:val="single" w:sz="4" w:space="0" w:color="auto"/>
            </w:tcBorders>
            <w:noWrap/>
            <w:vAlign w:val="center"/>
          </w:tcPr>
          <w:p w:rsidR="00051C1D" w:rsidRDefault="00097E03" w:rsidP="00415A9B">
            <w:pPr>
              <w:spacing w:line="360" w:lineRule="auto"/>
              <w:ind w:firstLineChars="200" w:firstLine="446"/>
              <w:rPr>
                <w:rFonts w:ascii="宋体" w:hAnsi="宋体" w:cs="宋体"/>
                <w:sz w:val="24"/>
              </w:rPr>
            </w:pPr>
            <w:r>
              <w:rPr>
                <w:rFonts w:ascii="宋体" w:hAnsi="宋体" w:hint="eastAsia"/>
                <w:color w:val="000000"/>
                <w:sz w:val="24"/>
              </w:rPr>
              <w:t>详见本章评审标准第</w:t>
            </w:r>
            <w:r>
              <w:rPr>
                <w:rFonts w:ascii="宋体" w:hAnsi="宋体" w:hint="eastAsia"/>
                <w:color w:val="000000"/>
                <w:sz w:val="24"/>
              </w:rPr>
              <w:t>2</w:t>
            </w:r>
            <w:r>
              <w:rPr>
                <w:rFonts w:ascii="宋体" w:hAnsi="宋体" w:hint="eastAsia"/>
                <w:color w:val="000000"/>
                <w:sz w:val="24"/>
              </w:rPr>
              <w:t>项规定</w:t>
            </w:r>
          </w:p>
        </w:tc>
        <w:tc>
          <w:tcPr>
            <w:tcW w:w="73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10</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051C1D" w:rsidRDefault="00097E03">
            <w:pPr>
              <w:jc w:val="center"/>
              <w:rPr>
                <w:rFonts w:ascii="宋体" w:hAnsi="宋体" w:cs="宋体"/>
                <w:sz w:val="24"/>
              </w:rPr>
            </w:pPr>
            <w:r>
              <w:rPr>
                <w:rFonts w:ascii="宋体" w:hAnsi="宋体" w:cs="宋体" w:hint="eastAsia"/>
                <w:sz w:val="24"/>
                <w:lang w:val="zh-CN"/>
              </w:rPr>
              <w:t>客观项</w:t>
            </w:r>
          </w:p>
        </w:tc>
      </w:tr>
      <w:tr w:rsidR="00051C1D">
        <w:trPr>
          <w:trHeight w:val="567"/>
        </w:trPr>
        <w:tc>
          <w:tcPr>
            <w:tcW w:w="8931" w:type="dxa"/>
            <w:gridSpan w:val="5"/>
            <w:tcBorders>
              <w:top w:val="single" w:sz="4" w:space="0" w:color="auto"/>
              <w:left w:val="single" w:sz="8" w:space="0" w:color="auto"/>
              <w:bottom w:val="single" w:sz="4" w:space="0" w:color="auto"/>
              <w:right w:val="single" w:sz="8" w:space="0" w:color="auto"/>
            </w:tcBorders>
            <w:noWrap/>
            <w:vAlign w:val="center"/>
          </w:tcPr>
          <w:p w:rsidR="00051C1D" w:rsidRDefault="00097E03">
            <w:pPr>
              <w:autoSpaceDE w:val="0"/>
              <w:autoSpaceDN w:val="0"/>
              <w:adjustRightInd w:val="0"/>
              <w:rPr>
                <w:rFonts w:ascii="宋体" w:hAnsi="宋体" w:cs="宋体"/>
                <w:sz w:val="24"/>
              </w:rPr>
            </w:pPr>
            <w:r>
              <w:rPr>
                <w:rFonts w:ascii="宋体" w:hAnsi="宋体" w:cs="宋体" w:hint="eastAsia"/>
                <w:b/>
                <w:bCs/>
                <w:sz w:val="24"/>
                <w:lang w:val="zh-CN"/>
              </w:rPr>
              <w:t>（二）技术服务评分（</w:t>
            </w:r>
            <w:r>
              <w:rPr>
                <w:rFonts w:ascii="宋体" w:hAnsi="宋体" w:cs="宋体" w:hint="eastAsia"/>
                <w:b/>
                <w:bCs/>
                <w:sz w:val="24"/>
              </w:rPr>
              <w:t>60</w:t>
            </w:r>
            <w:r>
              <w:rPr>
                <w:rFonts w:ascii="宋体" w:hAnsi="宋体" w:cs="宋体" w:hint="eastAsia"/>
                <w:b/>
                <w:bCs/>
                <w:sz w:val="24"/>
                <w:lang w:val="zh-CN"/>
              </w:rPr>
              <w:t>分）</w:t>
            </w:r>
          </w:p>
        </w:tc>
      </w:tr>
      <w:tr w:rsidR="00051C1D">
        <w:trPr>
          <w:trHeight w:val="1942"/>
        </w:trPr>
        <w:tc>
          <w:tcPr>
            <w:tcW w:w="664" w:type="dxa"/>
            <w:tcBorders>
              <w:top w:val="single" w:sz="4" w:space="0" w:color="auto"/>
              <w:left w:val="single" w:sz="8"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1</w:t>
            </w:r>
          </w:p>
        </w:tc>
        <w:tc>
          <w:tcPr>
            <w:tcW w:w="1333"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运营服务方案</w:t>
            </w:r>
          </w:p>
        </w:tc>
        <w:tc>
          <w:tcPr>
            <w:tcW w:w="491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left"/>
              <w:rPr>
                <w:rFonts w:ascii="宋体" w:hAnsi="宋体" w:cs="宋体"/>
                <w:szCs w:val="21"/>
              </w:rPr>
            </w:pPr>
            <w:r>
              <w:rPr>
                <w:rFonts w:ascii="宋体" w:hAnsi="宋体" w:cs="宋体" w:hint="eastAsia"/>
                <w:szCs w:val="21"/>
              </w:rPr>
              <w:t>对供应商</w:t>
            </w:r>
            <w:r>
              <w:rPr>
                <w:rFonts w:ascii="宋体" w:hAnsi="宋体" w:cs="宋体" w:hint="eastAsia"/>
                <w:szCs w:val="21"/>
              </w:rPr>
              <w:t>提供</w:t>
            </w:r>
            <w:r>
              <w:rPr>
                <w:rFonts w:ascii="宋体" w:hAnsi="宋体" w:cs="宋体" w:hint="eastAsia"/>
                <w:szCs w:val="21"/>
              </w:rPr>
              <w:t>的</w:t>
            </w:r>
            <w:r>
              <w:rPr>
                <w:rFonts w:ascii="宋体" w:hAnsi="宋体" w:cs="宋体" w:hint="eastAsia"/>
                <w:szCs w:val="21"/>
              </w:rPr>
              <w:t>运营</w:t>
            </w:r>
            <w:r>
              <w:rPr>
                <w:rFonts w:ascii="宋体" w:hAnsi="宋体" w:cs="宋体" w:hint="eastAsia"/>
                <w:szCs w:val="21"/>
              </w:rPr>
              <w:t>服务方案进行评审：</w:t>
            </w:r>
          </w:p>
          <w:p w:rsidR="00051C1D" w:rsidRDefault="00097E03">
            <w:pPr>
              <w:jc w:val="left"/>
              <w:rPr>
                <w:rFonts w:ascii="宋体" w:hAnsi="宋体" w:cs="宋体"/>
                <w:szCs w:val="21"/>
              </w:rPr>
            </w:pPr>
            <w:r>
              <w:rPr>
                <w:rFonts w:ascii="宋体" w:hAnsi="宋体" w:cs="宋体" w:hint="eastAsia"/>
                <w:szCs w:val="21"/>
              </w:rPr>
              <w:t>1.</w:t>
            </w:r>
            <w:r>
              <w:rPr>
                <w:rFonts w:ascii="宋体" w:hAnsi="宋体" w:cs="宋体" w:hint="eastAsia"/>
                <w:szCs w:val="21"/>
              </w:rPr>
              <w:t>方案内容完整详细、科学合理、切实可行，针对性和操作性强，得</w:t>
            </w:r>
            <w:r>
              <w:rPr>
                <w:rFonts w:ascii="宋体" w:hAnsi="宋体" w:cs="宋体" w:hint="eastAsia"/>
                <w:szCs w:val="21"/>
              </w:rPr>
              <w:t>2</w:t>
            </w:r>
            <w:r>
              <w:rPr>
                <w:rFonts w:ascii="宋体" w:hAnsi="宋体" w:cs="宋体" w:hint="eastAsia"/>
                <w:szCs w:val="21"/>
              </w:rPr>
              <w:t>0</w:t>
            </w:r>
            <w:r>
              <w:rPr>
                <w:rFonts w:ascii="宋体" w:hAnsi="宋体" w:cs="宋体" w:hint="eastAsia"/>
                <w:szCs w:val="21"/>
              </w:rPr>
              <w:t>分；</w:t>
            </w:r>
          </w:p>
          <w:p w:rsidR="00051C1D" w:rsidRDefault="00097E03">
            <w:pPr>
              <w:jc w:val="left"/>
              <w:rPr>
                <w:rFonts w:ascii="宋体" w:hAnsi="宋体" w:cs="宋体"/>
                <w:szCs w:val="21"/>
              </w:rPr>
            </w:pPr>
            <w:r>
              <w:rPr>
                <w:rFonts w:ascii="宋体" w:hAnsi="宋体" w:cs="宋体" w:hint="eastAsia"/>
                <w:szCs w:val="21"/>
              </w:rPr>
              <w:t>2.</w:t>
            </w:r>
            <w:r>
              <w:rPr>
                <w:rFonts w:ascii="宋体" w:hAnsi="宋体" w:cs="宋体" w:hint="eastAsia"/>
                <w:szCs w:val="21"/>
              </w:rPr>
              <w:t>方案内容比较完整合理，可以满足项目需求，得</w:t>
            </w:r>
            <w:r>
              <w:rPr>
                <w:rFonts w:ascii="宋体" w:hAnsi="宋体" w:cs="宋体" w:hint="eastAsia"/>
                <w:szCs w:val="21"/>
              </w:rPr>
              <w:t>15</w:t>
            </w:r>
            <w:r>
              <w:rPr>
                <w:rFonts w:ascii="宋体" w:hAnsi="宋体" w:cs="宋体" w:hint="eastAsia"/>
                <w:szCs w:val="21"/>
              </w:rPr>
              <w:t>分；</w:t>
            </w:r>
          </w:p>
          <w:p w:rsidR="00051C1D" w:rsidRDefault="00097E03">
            <w:pPr>
              <w:jc w:val="left"/>
              <w:rPr>
                <w:rFonts w:ascii="宋体" w:hAnsi="宋体" w:cs="宋体"/>
                <w:szCs w:val="21"/>
              </w:rPr>
            </w:pPr>
            <w:r>
              <w:rPr>
                <w:rFonts w:ascii="宋体" w:hAnsi="宋体" w:cs="宋体" w:hint="eastAsia"/>
                <w:szCs w:val="21"/>
              </w:rPr>
              <w:t>3.</w:t>
            </w:r>
            <w:r>
              <w:rPr>
                <w:rFonts w:ascii="宋体" w:hAnsi="宋体" w:cs="宋体" w:hint="eastAsia"/>
                <w:szCs w:val="21"/>
              </w:rPr>
              <w:t>方案内容基本满足项目需求，得</w:t>
            </w:r>
            <w:r>
              <w:rPr>
                <w:rFonts w:ascii="宋体" w:hAnsi="宋体" w:cs="宋体" w:hint="eastAsia"/>
                <w:szCs w:val="21"/>
              </w:rPr>
              <w:t>1</w:t>
            </w:r>
            <w:r>
              <w:rPr>
                <w:rFonts w:ascii="宋体" w:hAnsi="宋体" w:cs="宋体" w:hint="eastAsia"/>
                <w:szCs w:val="21"/>
              </w:rPr>
              <w:t>0</w:t>
            </w:r>
            <w:r>
              <w:rPr>
                <w:rFonts w:ascii="宋体" w:hAnsi="宋体" w:cs="宋体" w:hint="eastAsia"/>
                <w:szCs w:val="21"/>
              </w:rPr>
              <w:t>分；</w:t>
            </w:r>
          </w:p>
          <w:p w:rsidR="00051C1D" w:rsidRDefault="00097E03">
            <w:pPr>
              <w:jc w:val="left"/>
            </w:pPr>
            <w:r>
              <w:rPr>
                <w:rFonts w:ascii="宋体" w:hAnsi="宋体" w:cs="宋体" w:hint="eastAsia"/>
                <w:szCs w:val="21"/>
              </w:rPr>
              <w:t>4.</w:t>
            </w:r>
            <w:r>
              <w:rPr>
                <w:rFonts w:ascii="宋体" w:hAnsi="宋体" w:cs="宋体" w:hint="eastAsia"/>
                <w:szCs w:val="21"/>
              </w:rPr>
              <w:t>方案内容不合理或无得</w:t>
            </w:r>
            <w:r>
              <w:rPr>
                <w:rFonts w:ascii="宋体" w:hAnsi="宋体" w:cs="宋体" w:hint="eastAsia"/>
                <w:szCs w:val="21"/>
              </w:rPr>
              <w:t>0</w:t>
            </w:r>
            <w:r>
              <w:rPr>
                <w:rFonts w:ascii="宋体" w:hAnsi="宋体" w:cs="宋体" w:hint="eastAsia"/>
                <w:szCs w:val="21"/>
              </w:rPr>
              <w:t>分。</w:t>
            </w:r>
          </w:p>
        </w:tc>
        <w:tc>
          <w:tcPr>
            <w:tcW w:w="73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20</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051C1D" w:rsidRDefault="00051C1D">
            <w:pPr>
              <w:jc w:val="center"/>
              <w:rPr>
                <w:rFonts w:ascii="宋体" w:hAnsi="宋体" w:cs="宋体"/>
                <w:sz w:val="24"/>
              </w:rPr>
            </w:pPr>
          </w:p>
        </w:tc>
      </w:tr>
      <w:tr w:rsidR="00051C1D">
        <w:trPr>
          <w:trHeight w:val="1655"/>
        </w:trPr>
        <w:tc>
          <w:tcPr>
            <w:tcW w:w="664" w:type="dxa"/>
            <w:tcBorders>
              <w:top w:val="single" w:sz="4" w:space="0" w:color="auto"/>
              <w:left w:val="single" w:sz="8"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2</w:t>
            </w:r>
          </w:p>
        </w:tc>
        <w:tc>
          <w:tcPr>
            <w:tcW w:w="1333"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对项目的定位、理解及服务要点</w:t>
            </w:r>
          </w:p>
        </w:tc>
        <w:tc>
          <w:tcPr>
            <w:tcW w:w="491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left"/>
              <w:rPr>
                <w:rFonts w:ascii="宋体" w:hAnsi="宋体" w:cs="宋体"/>
              </w:rPr>
            </w:pPr>
            <w:r>
              <w:rPr>
                <w:rFonts w:ascii="宋体" w:hAnsi="宋体" w:cs="宋体" w:hint="eastAsia"/>
              </w:rPr>
              <w:t>根据供应商对本项目的定位、理解及服务要点进行评审：</w:t>
            </w:r>
          </w:p>
          <w:p w:rsidR="00051C1D" w:rsidRDefault="00097E03">
            <w:pPr>
              <w:jc w:val="left"/>
              <w:rPr>
                <w:rFonts w:ascii="宋体" w:hAnsi="宋体" w:cs="宋体"/>
                <w:szCs w:val="21"/>
              </w:rPr>
            </w:pPr>
            <w:r>
              <w:rPr>
                <w:rFonts w:ascii="宋体" w:hAnsi="宋体" w:cs="宋体" w:hint="eastAsia"/>
                <w:szCs w:val="21"/>
              </w:rPr>
              <w:t>1.</w:t>
            </w:r>
            <w:r>
              <w:rPr>
                <w:rFonts w:ascii="宋体" w:hAnsi="宋体" w:cs="宋体" w:hint="eastAsia"/>
                <w:szCs w:val="21"/>
              </w:rPr>
              <w:t>对项目定位与理解有充分的认知、对项目服务有详细的规划，内容完整、表述清晰，</w:t>
            </w:r>
            <w:r>
              <w:rPr>
                <w:rFonts w:ascii="宋体" w:hAnsi="宋体" w:cs="宋体" w:hint="eastAsia"/>
                <w:szCs w:val="21"/>
              </w:rPr>
              <w:t>得</w:t>
            </w:r>
            <w:r>
              <w:rPr>
                <w:rFonts w:ascii="宋体" w:hAnsi="宋体" w:cs="宋体" w:hint="eastAsia"/>
                <w:szCs w:val="21"/>
              </w:rPr>
              <w:t>10</w:t>
            </w:r>
            <w:r>
              <w:rPr>
                <w:rFonts w:ascii="宋体" w:hAnsi="宋体" w:cs="宋体" w:hint="eastAsia"/>
                <w:szCs w:val="21"/>
              </w:rPr>
              <w:t>分</w:t>
            </w:r>
            <w:r>
              <w:rPr>
                <w:rFonts w:ascii="宋体" w:hAnsi="宋体" w:cs="宋体" w:hint="eastAsia"/>
                <w:szCs w:val="21"/>
              </w:rPr>
              <w:t>；</w:t>
            </w:r>
          </w:p>
          <w:p w:rsidR="00051C1D" w:rsidRDefault="00097E03">
            <w:pPr>
              <w:jc w:val="left"/>
              <w:rPr>
                <w:rFonts w:ascii="宋体" w:hAnsi="宋体" w:cs="宋体"/>
                <w:szCs w:val="21"/>
              </w:rPr>
            </w:pPr>
            <w:r>
              <w:rPr>
                <w:rFonts w:ascii="宋体" w:hAnsi="宋体" w:cs="宋体" w:hint="eastAsia"/>
                <w:szCs w:val="21"/>
              </w:rPr>
              <w:t>2.</w:t>
            </w:r>
            <w:r>
              <w:rPr>
                <w:rFonts w:ascii="宋体" w:hAnsi="宋体" w:cs="宋体" w:hint="eastAsia"/>
                <w:szCs w:val="21"/>
              </w:rPr>
              <w:t>定位合理、理解全面、服务计划合理，</w:t>
            </w:r>
            <w:r>
              <w:rPr>
                <w:rFonts w:ascii="宋体" w:hAnsi="宋体" w:cs="宋体" w:hint="eastAsia"/>
                <w:szCs w:val="21"/>
              </w:rPr>
              <w:t>得</w:t>
            </w:r>
            <w:r>
              <w:rPr>
                <w:rFonts w:ascii="宋体" w:hAnsi="宋体" w:cs="宋体" w:hint="eastAsia"/>
                <w:szCs w:val="21"/>
              </w:rPr>
              <w:t>7</w:t>
            </w:r>
            <w:r>
              <w:rPr>
                <w:rFonts w:ascii="宋体" w:hAnsi="宋体" w:cs="宋体" w:hint="eastAsia"/>
                <w:szCs w:val="21"/>
              </w:rPr>
              <w:t>分</w:t>
            </w:r>
            <w:r>
              <w:rPr>
                <w:rFonts w:ascii="宋体" w:hAnsi="宋体" w:cs="宋体" w:hint="eastAsia"/>
                <w:szCs w:val="21"/>
              </w:rPr>
              <w:t>；</w:t>
            </w:r>
          </w:p>
          <w:p w:rsidR="00051C1D" w:rsidRDefault="00097E03">
            <w:pPr>
              <w:jc w:val="left"/>
              <w:rPr>
                <w:rFonts w:ascii="宋体" w:hAnsi="宋体" w:cs="宋体"/>
                <w:szCs w:val="21"/>
              </w:rPr>
            </w:pPr>
            <w:r>
              <w:rPr>
                <w:rFonts w:ascii="宋体" w:hAnsi="宋体" w:cs="宋体" w:hint="eastAsia"/>
                <w:szCs w:val="21"/>
              </w:rPr>
              <w:t>3.</w:t>
            </w:r>
            <w:r>
              <w:rPr>
                <w:rFonts w:ascii="宋体" w:hAnsi="宋体" w:cs="宋体" w:hint="eastAsia"/>
                <w:szCs w:val="21"/>
              </w:rPr>
              <w:t>定位程度、理解能力、服务计划基本满足项目需求，</w:t>
            </w:r>
            <w:r>
              <w:rPr>
                <w:rFonts w:ascii="宋体" w:hAnsi="宋体" w:cs="宋体" w:hint="eastAsia"/>
                <w:szCs w:val="21"/>
              </w:rPr>
              <w:t>得</w:t>
            </w:r>
            <w:r>
              <w:rPr>
                <w:rFonts w:ascii="宋体" w:hAnsi="宋体" w:cs="宋体" w:hint="eastAsia"/>
                <w:szCs w:val="21"/>
              </w:rPr>
              <w:t>4</w:t>
            </w:r>
            <w:r>
              <w:rPr>
                <w:rFonts w:ascii="宋体" w:hAnsi="宋体" w:cs="宋体" w:hint="eastAsia"/>
                <w:szCs w:val="21"/>
              </w:rPr>
              <w:t>分</w:t>
            </w:r>
            <w:r>
              <w:rPr>
                <w:rFonts w:ascii="宋体" w:hAnsi="宋体" w:cs="宋体" w:hint="eastAsia"/>
                <w:szCs w:val="21"/>
              </w:rPr>
              <w:t>；</w:t>
            </w:r>
          </w:p>
          <w:p w:rsidR="00051C1D" w:rsidRDefault="00097E03">
            <w:pPr>
              <w:jc w:val="left"/>
              <w:rPr>
                <w:rFonts w:ascii="宋体" w:hAnsi="宋体" w:cs="宋体"/>
                <w:szCs w:val="21"/>
              </w:rPr>
            </w:pPr>
            <w:r>
              <w:rPr>
                <w:rFonts w:ascii="宋体" w:hAnsi="宋体" w:cs="宋体" w:hint="eastAsia"/>
                <w:szCs w:val="21"/>
              </w:rPr>
              <w:t>4.</w:t>
            </w:r>
            <w:r>
              <w:rPr>
                <w:rFonts w:ascii="宋体" w:hAnsi="宋体" w:cs="宋体" w:hint="eastAsia"/>
                <w:szCs w:val="21"/>
              </w:rPr>
              <w:t>内容不完整或</w:t>
            </w:r>
            <w:r>
              <w:rPr>
                <w:rFonts w:ascii="宋体" w:hAnsi="宋体" w:cs="宋体" w:hint="eastAsia"/>
                <w:szCs w:val="21"/>
              </w:rPr>
              <w:t>无得</w:t>
            </w:r>
            <w:r>
              <w:rPr>
                <w:rFonts w:ascii="宋体" w:hAnsi="宋体" w:cs="宋体" w:hint="eastAsia"/>
                <w:szCs w:val="21"/>
              </w:rPr>
              <w:t>0</w:t>
            </w:r>
            <w:r>
              <w:rPr>
                <w:rFonts w:ascii="宋体" w:hAnsi="宋体" w:cs="宋体" w:hint="eastAsia"/>
                <w:szCs w:val="21"/>
              </w:rPr>
              <w:t>分。</w:t>
            </w:r>
          </w:p>
        </w:tc>
        <w:tc>
          <w:tcPr>
            <w:tcW w:w="73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10</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051C1D" w:rsidRDefault="00051C1D">
            <w:pPr>
              <w:jc w:val="center"/>
              <w:rPr>
                <w:rFonts w:ascii="宋体" w:hAnsi="宋体" w:cs="宋体"/>
                <w:sz w:val="24"/>
              </w:rPr>
            </w:pPr>
          </w:p>
        </w:tc>
      </w:tr>
      <w:tr w:rsidR="00051C1D">
        <w:trPr>
          <w:trHeight w:val="1974"/>
        </w:trPr>
        <w:tc>
          <w:tcPr>
            <w:tcW w:w="664" w:type="dxa"/>
            <w:tcBorders>
              <w:top w:val="single" w:sz="4" w:space="0" w:color="auto"/>
              <w:left w:val="single" w:sz="8"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3</w:t>
            </w:r>
          </w:p>
        </w:tc>
        <w:tc>
          <w:tcPr>
            <w:tcW w:w="1333"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管理体系及保障措施</w:t>
            </w:r>
          </w:p>
        </w:tc>
        <w:tc>
          <w:tcPr>
            <w:tcW w:w="491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left"/>
              <w:rPr>
                <w:rFonts w:ascii="宋体" w:hAnsi="宋体" w:cs="宋体"/>
              </w:rPr>
            </w:pPr>
            <w:r>
              <w:rPr>
                <w:rFonts w:ascii="宋体" w:hAnsi="宋体" w:cs="宋体" w:hint="eastAsia"/>
              </w:rPr>
              <w:t>对</w:t>
            </w:r>
            <w:r>
              <w:rPr>
                <w:rFonts w:ascii="宋体" w:hAnsi="宋体" w:cs="宋体" w:hint="eastAsia"/>
              </w:rPr>
              <w:t>供应商</w:t>
            </w:r>
            <w:r>
              <w:rPr>
                <w:rFonts w:ascii="宋体" w:hAnsi="宋体" w:cs="宋体" w:hint="eastAsia"/>
              </w:rPr>
              <w:t>提供的管理体系及保障措施进行评审，内容包括但不限于各项管理制度、质量及安全保障措施等：</w:t>
            </w:r>
          </w:p>
          <w:p w:rsidR="00051C1D" w:rsidRDefault="00097E03">
            <w:pPr>
              <w:jc w:val="left"/>
              <w:rPr>
                <w:rFonts w:ascii="宋体" w:hAnsi="宋体" w:cs="宋体"/>
                <w:szCs w:val="21"/>
              </w:rPr>
            </w:pPr>
            <w:r>
              <w:rPr>
                <w:rFonts w:ascii="宋体" w:hAnsi="宋体" w:cs="宋体" w:hint="eastAsia"/>
                <w:szCs w:val="21"/>
              </w:rPr>
              <w:t>1.</w:t>
            </w:r>
            <w:r>
              <w:rPr>
                <w:rFonts w:ascii="宋体" w:hAnsi="宋体" w:cs="宋体" w:hint="eastAsia"/>
                <w:szCs w:val="21"/>
              </w:rPr>
              <w:t>管理体系完善全面、</w:t>
            </w:r>
            <w:r>
              <w:rPr>
                <w:rFonts w:ascii="宋体" w:hAnsi="宋体" w:cs="宋体" w:hint="eastAsia"/>
              </w:rPr>
              <w:t>措施详尽、科学合理、切实可行</w:t>
            </w:r>
            <w:r>
              <w:rPr>
                <w:rFonts w:ascii="宋体" w:hAnsi="宋体" w:cs="宋体" w:hint="eastAsia"/>
                <w:szCs w:val="21"/>
              </w:rPr>
              <w:t>，得</w:t>
            </w:r>
            <w:r>
              <w:rPr>
                <w:rFonts w:ascii="宋体" w:hAnsi="宋体" w:cs="宋体" w:hint="eastAsia"/>
                <w:szCs w:val="21"/>
              </w:rPr>
              <w:t>10</w:t>
            </w:r>
            <w:r>
              <w:rPr>
                <w:rFonts w:ascii="宋体" w:hAnsi="宋体" w:cs="宋体" w:hint="eastAsia"/>
                <w:szCs w:val="21"/>
              </w:rPr>
              <w:t>分</w:t>
            </w:r>
            <w:r>
              <w:rPr>
                <w:rFonts w:ascii="宋体" w:hAnsi="宋体" w:cs="宋体" w:hint="eastAsia"/>
                <w:szCs w:val="21"/>
              </w:rPr>
              <w:t>；</w:t>
            </w:r>
          </w:p>
          <w:p w:rsidR="00051C1D" w:rsidRDefault="00097E03">
            <w:pPr>
              <w:jc w:val="left"/>
              <w:rPr>
                <w:rFonts w:ascii="宋体" w:hAnsi="宋体" w:cs="宋体"/>
                <w:szCs w:val="21"/>
              </w:rPr>
            </w:pPr>
            <w:r>
              <w:rPr>
                <w:rFonts w:ascii="宋体" w:hAnsi="宋体" w:cs="宋体" w:hint="eastAsia"/>
                <w:szCs w:val="21"/>
              </w:rPr>
              <w:t>2.</w:t>
            </w:r>
            <w:r>
              <w:rPr>
                <w:rFonts w:ascii="宋体" w:hAnsi="宋体" w:cs="宋体" w:hint="eastAsia"/>
                <w:szCs w:val="21"/>
              </w:rPr>
              <w:t>管理体系完善、措施合理，满足项目需求，</w:t>
            </w:r>
            <w:r>
              <w:rPr>
                <w:rFonts w:ascii="宋体" w:hAnsi="宋体" w:cs="宋体" w:hint="eastAsia"/>
                <w:szCs w:val="21"/>
              </w:rPr>
              <w:t>得</w:t>
            </w:r>
            <w:r>
              <w:rPr>
                <w:rFonts w:ascii="宋体" w:hAnsi="宋体" w:cs="宋体" w:hint="eastAsia"/>
                <w:szCs w:val="21"/>
              </w:rPr>
              <w:t>7</w:t>
            </w:r>
            <w:r>
              <w:rPr>
                <w:rFonts w:ascii="宋体" w:hAnsi="宋体" w:cs="宋体" w:hint="eastAsia"/>
                <w:szCs w:val="21"/>
              </w:rPr>
              <w:t>分，</w:t>
            </w:r>
          </w:p>
          <w:p w:rsidR="00051C1D" w:rsidRDefault="00097E03">
            <w:pPr>
              <w:jc w:val="left"/>
              <w:rPr>
                <w:rFonts w:ascii="宋体" w:hAnsi="宋体" w:cs="宋体"/>
                <w:szCs w:val="21"/>
              </w:rPr>
            </w:pPr>
            <w:r>
              <w:rPr>
                <w:rFonts w:ascii="宋体" w:hAnsi="宋体" w:cs="宋体" w:hint="eastAsia"/>
                <w:szCs w:val="21"/>
              </w:rPr>
              <w:t>3.</w:t>
            </w:r>
            <w:r>
              <w:rPr>
                <w:rFonts w:ascii="宋体" w:hAnsi="宋体" w:cs="宋体" w:hint="eastAsia"/>
                <w:szCs w:val="21"/>
              </w:rPr>
              <w:t>管理体系及措施基本可行，</w:t>
            </w:r>
            <w:r>
              <w:rPr>
                <w:rFonts w:ascii="宋体" w:hAnsi="宋体" w:cs="宋体" w:hint="eastAsia"/>
                <w:szCs w:val="21"/>
              </w:rPr>
              <w:t>得</w:t>
            </w:r>
            <w:r>
              <w:rPr>
                <w:rFonts w:ascii="宋体" w:hAnsi="宋体" w:cs="宋体" w:hint="eastAsia"/>
                <w:szCs w:val="21"/>
              </w:rPr>
              <w:t>4</w:t>
            </w:r>
            <w:r>
              <w:rPr>
                <w:rFonts w:ascii="宋体" w:hAnsi="宋体" w:cs="宋体" w:hint="eastAsia"/>
                <w:szCs w:val="21"/>
              </w:rPr>
              <w:t>分，</w:t>
            </w:r>
          </w:p>
          <w:p w:rsidR="00051C1D" w:rsidRDefault="00097E03">
            <w:pPr>
              <w:jc w:val="left"/>
            </w:pPr>
            <w:r>
              <w:rPr>
                <w:rFonts w:ascii="宋体" w:hAnsi="宋体" w:cs="宋体" w:hint="eastAsia"/>
                <w:szCs w:val="21"/>
              </w:rPr>
              <w:t>4.</w:t>
            </w:r>
            <w:r>
              <w:rPr>
                <w:rFonts w:ascii="宋体" w:hAnsi="宋体" w:cs="宋体" w:hint="eastAsia"/>
                <w:szCs w:val="21"/>
              </w:rPr>
              <w:t>内容不完整或无得</w:t>
            </w:r>
            <w:r>
              <w:rPr>
                <w:rFonts w:ascii="宋体" w:hAnsi="宋体" w:cs="宋体" w:hint="eastAsia"/>
                <w:szCs w:val="21"/>
              </w:rPr>
              <w:t>0</w:t>
            </w:r>
            <w:r>
              <w:rPr>
                <w:rFonts w:ascii="宋体" w:hAnsi="宋体" w:cs="宋体" w:hint="eastAsia"/>
                <w:szCs w:val="21"/>
              </w:rPr>
              <w:t>分。</w:t>
            </w:r>
          </w:p>
        </w:tc>
        <w:tc>
          <w:tcPr>
            <w:tcW w:w="73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10</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051C1D" w:rsidRDefault="00051C1D">
            <w:pPr>
              <w:jc w:val="center"/>
              <w:rPr>
                <w:rFonts w:ascii="宋体" w:hAnsi="宋体" w:cs="宋体"/>
                <w:sz w:val="24"/>
              </w:rPr>
            </w:pPr>
          </w:p>
        </w:tc>
      </w:tr>
      <w:tr w:rsidR="00051C1D">
        <w:trPr>
          <w:trHeight w:val="1777"/>
        </w:trPr>
        <w:tc>
          <w:tcPr>
            <w:tcW w:w="664" w:type="dxa"/>
            <w:tcBorders>
              <w:top w:val="single" w:sz="4" w:space="0" w:color="auto"/>
              <w:left w:val="single" w:sz="8"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4</w:t>
            </w:r>
          </w:p>
        </w:tc>
        <w:tc>
          <w:tcPr>
            <w:tcW w:w="1333"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工作进度计划及保障措施</w:t>
            </w:r>
          </w:p>
        </w:tc>
        <w:tc>
          <w:tcPr>
            <w:tcW w:w="491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left"/>
              <w:rPr>
                <w:rFonts w:ascii="宋体" w:hAnsi="宋体" w:cs="宋体"/>
                <w:szCs w:val="21"/>
              </w:rPr>
            </w:pPr>
            <w:r>
              <w:rPr>
                <w:rFonts w:ascii="宋体" w:hAnsi="宋体" w:cs="宋体" w:hint="eastAsia"/>
                <w:szCs w:val="21"/>
              </w:rPr>
              <w:t>对</w:t>
            </w:r>
            <w:r>
              <w:rPr>
                <w:rFonts w:ascii="宋体" w:hAnsi="宋体" w:cs="宋体" w:hint="eastAsia"/>
                <w:szCs w:val="21"/>
              </w:rPr>
              <w:t>供应商</w:t>
            </w:r>
            <w:r>
              <w:rPr>
                <w:rFonts w:ascii="宋体" w:hAnsi="宋体" w:cs="宋体" w:hint="eastAsia"/>
                <w:szCs w:val="21"/>
              </w:rPr>
              <w:t>提供的工作进度计划及保障措施进行评审：</w:t>
            </w:r>
          </w:p>
          <w:p w:rsidR="00051C1D" w:rsidRDefault="00097E03">
            <w:pPr>
              <w:jc w:val="left"/>
              <w:rPr>
                <w:rFonts w:ascii="宋体" w:hAnsi="宋体" w:cs="宋体"/>
                <w:szCs w:val="21"/>
              </w:rPr>
            </w:pPr>
            <w:r>
              <w:rPr>
                <w:rFonts w:ascii="宋体" w:hAnsi="宋体" w:cs="宋体" w:hint="eastAsia"/>
                <w:szCs w:val="21"/>
              </w:rPr>
              <w:t>1.</w:t>
            </w:r>
            <w:r>
              <w:rPr>
                <w:rFonts w:ascii="宋体" w:hAnsi="宋体" w:cs="宋体" w:hint="eastAsia"/>
                <w:szCs w:val="21"/>
              </w:rPr>
              <w:t>进度计划科学合理、保障措施完善，针对性强、切实可行，</w:t>
            </w:r>
            <w:r>
              <w:rPr>
                <w:rFonts w:ascii="宋体" w:hAnsi="宋体" w:cs="宋体" w:hint="eastAsia"/>
                <w:szCs w:val="21"/>
              </w:rPr>
              <w:t>得</w:t>
            </w:r>
            <w:r>
              <w:rPr>
                <w:rFonts w:ascii="宋体" w:hAnsi="宋体" w:cs="宋体" w:hint="eastAsia"/>
                <w:szCs w:val="21"/>
              </w:rPr>
              <w:t>10</w:t>
            </w:r>
            <w:r>
              <w:rPr>
                <w:rFonts w:ascii="宋体" w:hAnsi="宋体" w:cs="宋体" w:hint="eastAsia"/>
                <w:szCs w:val="21"/>
              </w:rPr>
              <w:t>分</w:t>
            </w:r>
            <w:r>
              <w:rPr>
                <w:rFonts w:ascii="宋体" w:hAnsi="宋体" w:cs="宋体" w:hint="eastAsia"/>
                <w:szCs w:val="21"/>
              </w:rPr>
              <w:t>；</w:t>
            </w:r>
          </w:p>
          <w:p w:rsidR="00051C1D" w:rsidRDefault="00097E03">
            <w:pPr>
              <w:jc w:val="left"/>
              <w:rPr>
                <w:rFonts w:ascii="宋体" w:hAnsi="宋体" w:cs="宋体"/>
                <w:szCs w:val="21"/>
              </w:rPr>
            </w:pPr>
            <w:r>
              <w:rPr>
                <w:rFonts w:ascii="宋体" w:hAnsi="宋体" w:cs="宋体" w:hint="eastAsia"/>
                <w:szCs w:val="21"/>
              </w:rPr>
              <w:t>2.</w:t>
            </w:r>
            <w:r>
              <w:rPr>
                <w:rFonts w:ascii="宋体" w:hAnsi="宋体" w:cs="宋体" w:hint="eastAsia"/>
                <w:szCs w:val="21"/>
              </w:rPr>
              <w:t>进度计划及保障措施制定合理，满足项目需求，</w:t>
            </w:r>
            <w:r>
              <w:rPr>
                <w:rFonts w:ascii="宋体" w:hAnsi="宋体" w:cs="宋体" w:hint="eastAsia"/>
                <w:szCs w:val="21"/>
              </w:rPr>
              <w:t>得</w:t>
            </w:r>
            <w:r>
              <w:rPr>
                <w:rFonts w:ascii="宋体" w:hAnsi="宋体" w:cs="宋体" w:hint="eastAsia"/>
                <w:szCs w:val="21"/>
              </w:rPr>
              <w:t>7</w:t>
            </w:r>
            <w:r>
              <w:rPr>
                <w:rFonts w:ascii="宋体" w:hAnsi="宋体" w:cs="宋体" w:hint="eastAsia"/>
                <w:szCs w:val="21"/>
              </w:rPr>
              <w:t>分，</w:t>
            </w:r>
          </w:p>
          <w:p w:rsidR="00051C1D" w:rsidRDefault="00097E03">
            <w:pPr>
              <w:jc w:val="left"/>
              <w:rPr>
                <w:rFonts w:ascii="宋体" w:hAnsi="宋体" w:cs="宋体"/>
                <w:szCs w:val="21"/>
              </w:rPr>
            </w:pPr>
            <w:r>
              <w:rPr>
                <w:rFonts w:ascii="宋体" w:hAnsi="宋体" w:cs="宋体" w:hint="eastAsia"/>
                <w:szCs w:val="21"/>
              </w:rPr>
              <w:t>3.</w:t>
            </w:r>
            <w:r>
              <w:rPr>
                <w:rFonts w:ascii="宋体" w:hAnsi="宋体" w:cs="宋体" w:hint="eastAsia"/>
                <w:szCs w:val="21"/>
              </w:rPr>
              <w:t>内容制定基本满足项目需求，</w:t>
            </w:r>
            <w:r>
              <w:rPr>
                <w:rFonts w:ascii="宋体" w:hAnsi="宋体" w:cs="宋体" w:hint="eastAsia"/>
                <w:szCs w:val="21"/>
              </w:rPr>
              <w:t>得</w:t>
            </w:r>
            <w:r>
              <w:rPr>
                <w:rFonts w:ascii="宋体" w:hAnsi="宋体" w:cs="宋体" w:hint="eastAsia"/>
                <w:szCs w:val="21"/>
              </w:rPr>
              <w:t>4</w:t>
            </w:r>
            <w:r>
              <w:rPr>
                <w:rFonts w:ascii="宋体" w:hAnsi="宋体" w:cs="宋体" w:hint="eastAsia"/>
                <w:szCs w:val="21"/>
              </w:rPr>
              <w:t>分，</w:t>
            </w:r>
          </w:p>
          <w:p w:rsidR="00051C1D" w:rsidRDefault="00097E03">
            <w:pPr>
              <w:jc w:val="left"/>
              <w:rPr>
                <w:rFonts w:ascii="宋体" w:hAnsi="宋体" w:cs="宋体"/>
                <w:sz w:val="24"/>
              </w:rPr>
            </w:pPr>
            <w:r>
              <w:rPr>
                <w:rFonts w:ascii="宋体" w:hAnsi="宋体" w:cs="宋体" w:hint="eastAsia"/>
                <w:szCs w:val="21"/>
              </w:rPr>
              <w:t>4.</w:t>
            </w:r>
            <w:r>
              <w:rPr>
                <w:rFonts w:ascii="宋体" w:hAnsi="宋体" w:cs="宋体" w:hint="eastAsia"/>
                <w:szCs w:val="21"/>
              </w:rPr>
              <w:t>内容不完整或</w:t>
            </w:r>
            <w:r>
              <w:rPr>
                <w:rFonts w:ascii="宋体" w:hAnsi="宋体" w:cs="宋体" w:hint="eastAsia"/>
                <w:szCs w:val="21"/>
              </w:rPr>
              <w:t>无得</w:t>
            </w:r>
            <w:r>
              <w:rPr>
                <w:rFonts w:ascii="宋体" w:hAnsi="宋体" w:cs="宋体" w:hint="eastAsia"/>
                <w:szCs w:val="21"/>
              </w:rPr>
              <w:t>0</w:t>
            </w:r>
            <w:r>
              <w:rPr>
                <w:rFonts w:ascii="宋体" w:hAnsi="宋体" w:cs="宋体" w:hint="eastAsia"/>
                <w:szCs w:val="21"/>
              </w:rPr>
              <w:t>分。</w:t>
            </w:r>
          </w:p>
        </w:tc>
        <w:tc>
          <w:tcPr>
            <w:tcW w:w="73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10</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051C1D" w:rsidRDefault="00051C1D">
            <w:pPr>
              <w:jc w:val="center"/>
              <w:rPr>
                <w:rFonts w:ascii="宋体" w:hAnsi="宋体" w:cs="宋体"/>
                <w:sz w:val="24"/>
              </w:rPr>
            </w:pPr>
          </w:p>
        </w:tc>
      </w:tr>
      <w:tr w:rsidR="00051C1D">
        <w:trPr>
          <w:trHeight w:val="1777"/>
        </w:trPr>
        <w:tc>
          <w:tcPr>
            <w:tcW w:w="664" w:type="dxa"/>
            <w:tcBorders>
              <w:top w:val="single" w:sz="4" w:space="0" w:color="auto"/>
              <w:left w:val="single" w:sz="8"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5</w:t>
            </w:r>
          </w:p>
        </w:tc>
        <w:tc>
          <w:tcPr>
            <w:tcW w:w="1333"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突发事件处理及应急预案</w:t>
            </w:r>
          </w:p>
        </w:tc>
        <w:tc>
          <w:tcPr>
            <w:tcW w:w="491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left"/>
              <w:rPr>
                <w:rFonts w:ascii="宋体" w:hAnsi="宋体" w:cs="宋体"/>
                <w:szCs w:val="21"/>
              </w:rPr>
            </w:pPr>
            <w:r>
              <w:rPr>
                <w:rFonts w:ascii="宋体" w:hAnsi="宋体" w:cs="宋体" w:hint="eastAsia"/>
                <w:szCs w:val="21"/>
              </w:rPr>
              <w:t>对供应商提供的突发事件处理及应预案进行评审：</w:t>
            </w:r>
          </w:p>
          <w:p w:rsidR="00051C1D" w:rsidRDefault="00097E03">
            <w:pPr>
              <w:jc w:val="left"/>
              <w:rPr>
                <w:rFonts w:ascii="宋体" w:hAnsi="宋体" w:cs="宋体"/>
                <w:szCs w:val="21"/>
              </w:rPr>
            </w:pPr>
            <w:r>
              <w:rPr>
                <w:rFonts w:ascii="宋体" w:hAnsi="宋体" w:cs="宋体" w:hint="eastAsia"/>
                <w:szCs w:val="21"/>
              </w:rPr>
              <w:t>1.</w:t>
            </w:r>
            <w:r>
              <w:rPr>
                <w:rFonts w:ascii="宋体" w:hAnsi="宋体" w:cs="宋体" w:hint="eastAsia"/>
                <w:szCs w:val="21"/>
              </w:rPr>
              <w:t>内容完整详细、规范合理、切实可行，针对性和操作性强，得</w:t>
            </w:r>
            <w:r>
              <w:rPr>
                <w:rFonts w:ascii="宋体" w:hAnsi="宋体" w:cs="宋体" w:hint="eastAsia"/>
                <w:szCs w:val="21"/>
              </w:rPr>
              <w:t>10</w:t>
            </w:r>
            <w:r>
              <w:rPr>
                <w:rFonts w:ascii="宋体" w:hAnsi="宋体" w:cs="宋体" w:hint="eastAsia"/>
                <w:szCs w:val="21"/>
              </w:rPr>
              <w:t>分；</w:t>
            </w:r>
          </w:p>
          <w:p w:rsidR="00051C1D" w:rsidRDefault="00097E03">
            <w:pPr>
              <w:jc w:val="left"/>
              <w:rPr>
                <w:rFonts w:ascii="宋体" w:hAnsi="宋体" w:cs="宋体"/>
                <w:szCs w:val="21"/>
              </w:rPr>
            </w:pPr>
            <w:r>
              <w:rPr>
                <w:rFonts w:ascii="宋体" w:hAnsi="宋体" w:cs="宋体" w:hint="eastAsia"/>
                <w:szCs w:val="21"/>
              </w:rPr>
              <w:t>2.</w:t>
            </w:r>
            <w:r>
              <w:rPr>
                <w:rFonts w:ascii="宋体" w:hAnsi="宋体" w:cs="宋体" w:hint="eastAsia"/>
                <w:szCs w:val="21"/>
              </w:rPr>
              <w:t>方案内容合理，满足项目需求，得</w:t>
            </w:r>
            <w:r>
              <w:rPr>
                <w:rFonts w:ascii="宋体" w:hAnsi="宋体" w:cs="宋体" w:hint="eastAsia"/>
                <w:szCs w:val="21"/>
              </w:rPr>
              <w:t>7</w:t>
            </w:r>
            <w:r>
              <w:rPr>
                <w:rFonts w:ascii="宋体" w:hAnsi="宋体" w:cs="宋体" w:hint="eastAsia"/>
                <w:szCs w:val="21"/>
              </w:rPr>
              <w:t>分；</w:t>
            </w:r>
          </w:p>
          <w:p w:rsidR="00051C1D" w:rsidRDefault="00097E03">
            <w:pPr>
              <w:jc w:val="left"/>
              <w:rPr>
                <w:rFonts w:ascii="宋体" w:hAnsi="宋体" w:cs="宋体"/>
                <w:szCs w:val="21"/>
              </w:rPr>
            </w:pPr>
            <w:r>
              <w:rPr>
                <w:rFonts w:ascii="宋体" w:hAnsi="宋体" w:cs="宋体" w:hint="eastAsia"/>
                <w:szCs w:val="21"/>
              </w:rPr>
              <w:t>3.</w:t>
            </w:r>
            <w:r>
              <w:rPr>
                <w:rFonts w:ascii="宋体" w:hAnsi="宋体" w:cs="宋体" w:hint="eastAsia"/>
                <w:szCs w:val="21"/>
              </w:rPr>
              <w:t>方案内容基本满足项目需求，得</w:t>
            </w:r>
            <w:r>
              <w:rPr>
                <w:rFonts w:ascii="宋体" w:hAnsi="宋体" w:cs="宋体" w:hint="eastAsia"/>
                <w:szCs w:val="21"/>
              </w:rPr>
              <w:t>4</w:t>
            </w:r>
            <w:r>
              <w:rPr>
                <w:rFonts w:ascii="宋体" w:hAnsi="宋体" w:cs="宋体" w:hint="eastAsia"/>
                <w:szCs w:val="21"/>
              </w:rPr>
              <w:t>分；</w:t>
            </w:r>
          </w:p>
          <w:p w:rsidR="00051C1D" w:rsidRDefault="00097E03">
            <w:pPr>
              <w:jc w:val="left"/>
            </w:pPr>
            <w:r>
              <w:rPr>
                <w:rFonts w:ascii="宋体" w:hAnsi="宋体" w:cs="宋体" w:hint="eastAsia"/>
                <w:szCs w:val="21"/>
              </w:rPr>
              <w:t>4.</w:t>
            </w:r>
            <w:r>
              <w:rPr>
                <w:rFonts w:ascii="宋体" w:hAnsi="宋体" w:cs="宋体" w:hint="eastAsia"/>
                <w:szCs w:val="21"/>
              </w:rPr>
              <w:t>方案内容不合理或无得</w:t>
            </w:r>
            <w:r>
              <w:rPr>
                <w:rFonts w:ascii="宋体" w:hAnsi="宋体" w:cs="宋体" w:hint="eastAsia"/>
                <w:szCs w:val="21"/>
              </w:rPr>
              <w:t>0</w:t>
            </w:r>
            <w:r>
              <w:rPr>
                <w:rFonts w:ascii="宋体" w:hAnsi="宋体" w:cs="宋体" w:hint="eastAsia"/>
                <w:szCs w:val="21"/>
              </w:rPr>
              <w:t>分。</w:t>
            </w:r>
          </w:p>
        </w:tc>
        <w:tc>
          <w:tcPr>
            <w:tcW w:w="73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10</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051C1D" w:rsidRDefault="00051C1D">
            <w:pPr>
              <w:jc w:val="center"/>
              <w:rPr>
                <w:rFonts w:ascii="宋体" w:hAnsi="宋体" w:cs="宋体"/>
                <w:sz w:val="24"/>
              </w:rPr>
            </w:pPr>
          </w:p>
        </w:tc>
      </w:tr>
      <w:tr w:rsidR="00051C1D">
        <w:trPr>
          <w:trHeight w:val="567"/>
        </w:trPr>
        <w:tc>
          <w:tcPr>
            <w:tcW w:w="8931" w:type="dxa"/>
            <w:gridSpan w:val="5"/>
            <w:tcBorders>
              <w:top w:val="single" w:sz="4" w:space="0" w:color="auto"/>
              <w:left w:val="single" w:sz="8" w:space="0" w:color="auto"/>
              <w:bottom w:val="single" w:sz="4" w:space="0" w:color="auto"/>
              <w:right w:val="single" w:sz="8" w:space="0" w:color="auto"/>
            </w:tcBorders>
            <w:noWrap/>
            <w:vAlign w:val="center"/>
          </w:tcPr>
          <w:p w:rsidR="00051C1D" w:rsidRDefault="00097E03">
            <w:pPr>
              <w:autoSpaceDE w:val="0"/>
              <w:autoSpaceDN w:val="0"/>
              <w:adjustRightInd w:val="0"/>
              <w:rPr>
                <w:rFonts w:ascii="宋体" w:hAnsi="宋体" w:cs="宋体"/>
                <w:sz w:val="24"/>
              </w:rPr>
            </w:pPr>
            <w:r>
              <w:rPr>
                <w:rFonts w:ascii="宋体" w:hAnsi="宋体" w:cs="宋体" w:hint="eastAsia"/>
                <w:b/>
                <w:bCs/>
                <w:sz w:val="24"/>
                <w:lang w:val="zh-CN"/>
              </w:rPr>
              <w:t>（三）商务评分（</w:t>
            </w:r>
            <w:r>
              <w:rPr>
                <w:rFonts w:ascii="宋体" w:hAnsi="宋体" w:cs="宋体" w:hint="eastAsia"/>
                <w:b/>
                <w:bCs/>
                <w:sz w:val="24"/>
              </w:rPr>
              <w:t>30</w:t>
            </w:r>
            <w:r>
              <w:rPr>
                <w:rFonts w:ascii="宋体" w:hAnsi="宋体" w:cs="宋体" w:hint="eastAsia"/>
                <w:b/>
                <w:bCs/>
                <w:sz w:val="24"/>
                <w:lang w:val="zh-CN"/>
              </w:rPr>
              <w:t>分）</w:t>
            </w:r>
          </w:p>
        </w:tc>
      </w:tr>
      <w:tr w:rsidR="00051C1D">
        <w:trPr>
          <w:trHeight w:val="1080"/>
        </w:trPr>
        <w:tc>
          <w:tcPr>
            <w:tcW w:w="664" w:type="dxa"/>
            <w:tcBorders>
              <w:top w:val="single" w:sz="4" w:space="0" w:color="auto"/>
              <w:left w:val="single" w:sz="8" w:space="0" w:color="auto"/>
              <w:bottom w:val="single" w:sz="4" w:space="0" w:color="auto"/>
              <w:right w:val="single" w:sz="4" w:space="0" w:color="auto"/>
            </w:tcBorders>
            <w:noWrap/>
            <w:vAlign w:val="center"/>
          </w:tcPr>
          <w:p w:rsidR="00051C1D" w:rsidRDefault="007D25DB">
            <w:pPr>
              <w:jc w:val="center"/>
              <w:rPr>
                <w:rFonts w:ascii="宋体" w:hAnsi="宋体" w:cs="宋体"/>
                <w:sz w:val="24"/>
              </w:rPr>
            </w:pPr>
            <w:r>
              <w:rPr>
                <w:rFonts w:ascii="宋体" w:hAnsi="宋体" w:cs="宋体" w:hint="eastAsia"/>
                <w:sz w:val="24"/>
              </w:rPr>
              <w:lastRenderedPageBreak/>
              <w:t>1</w:t>
            </w:r>
          </w:p>
        </w:tc>
        <w:tc>
          <w:tcPr>
            <w:tcW w:w="1333"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企业业绩</w:t>
            </w:r>
          </w:p>
        </w:tc>
        <w:tc>
          <w:tcPr>
            <w:tcW w:w="491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left"/>
              <w:rPr>
                <w:rFonts w:ascii="宋体" w:hAnsi="宋体" w:cs="宋体"/>
                <w:szCs w:val="21"/>
              </w:rPr>
            </w:pPr>
            <w:r>
              <w:rPr>
                <w:rFonts w:ascii="宋体" w:hAnsi="宋体" w:cs="宋体" w:hint="eastAsia"/>
                <w:szCs w:val="21"/>
              </w:rPr>
              <w:t>供应商近三年（</w:t>
            </w:r>
            <w:r>
              <w:rPr>
                <w:rFonts w:ascii="宋体" w:hAnsi="宋体" w:cs="宋体" w:hint="eastAsia"/>
                <w:szCs w:val="21"/>
              </w:rPr>
              <w:t>2021</w:t>
            </w:r>
            <w:r>
              <w:rPr>
                <w:rFonts w:ascii="宋体" w:hAnsi="宋体" w:cs="宋体" w:hint="eastAsia"/>
                <w:szCs w:val="21"/>
              </w:rPr>
              <w:t>年至</w:t>
            </w:r>
            <w:r>
              <w:rPr>
                <w:rFonts w:ascii="宋体" w:hAnsi="宋体" w:cs="宋体" w:hint="eastAsia"/>
                <w:szCs w:val="21"/>
              </w:rPr>
              <w:t>2023</w:t>
            </w:r>
            <w:r>
              <w:rPr>
                <w:rFonts w:ascii="宋体" w:hAnsi="宋体" w:cs="宋体" w:hint="eastAsia"/>
                <w:szCs w:val="21"/>
              </w:rPr>
              <w:t>年）已完成类似项目业绩，每有一项得</w:t>
            </w:r>
            <w:r>
              <w:rPr>
                <w:rFonts w:ascii="宋体" w:hAnsi="宋体" w:cs="宋体" w:hint="eastAsia"/>
                <w:szCs w:val="21"/>
              </w:rPr>
              <w:t>3</w:t>
            </w:r>
            <w:r>
              <w:rPr>
                <w:rFonts w:ascii="宋体" w:hAnsi="宋体" w:cs="宋体" w:hint="eastAsia"/>
                <w:szCs w:val="21"/>
              </w:rPr>
              <w:t>分，最高</w:t>
            </w:r>
            <w:r>
              <w:rPr>
                <w:rFonts w:ascii="宋体" w:hAnsi="宋体" w:cs="宋体" w:hint="eastAsia"/>
                <w:szCs w:val="21"/>
              </w:rPr>
              <w:t>6</w:t>
            </w:r>
            <w:r>
              <w:rPr>
                <w:rFonts w:ascii="宋体" w:hAnsi="宋体" w:cs="宋体" w:hint="eastAsia"/>
                <w:szCs w:val="21"/>
              </w:rPr>
              <w:t>分。投标文件中附中标通知书或合同协议书复印件加盖公章，不提供不得分。</w:t>
            </w:r>
          </w:p>
        </w:tc>
        <w:tc>
          <w:tcPr>
            <w:tcW w:w="73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6</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051C1D" w:rsidRDefault="00051C1D">
            <w:pPr>
              <w:rPr>
                <w:rFonts w:ascii="宋体" w:hAnsi="宋体" w:cs="宋体"/>
                <w:sz w:val="24"/>
              </w:rPr>
            </w:pPr>
          </w:p>
        </w:tc>
      </w:tr>
      <w:tr w:rsidR="00051C1D">
        <w:trPr>
          <w:trHeight w:val="1792"/>
        </w:trPr>
        <w:tc>
          <w:tcPr>
            <w:tcW w:w="664" w:type="dxa"/>
            <w:tcBorders>
              <w:top w:val="single" w:sz="4" w:space="0" w:color="auto"/>
              <w:left w:val="single" w:sz="8" w:space="0" w:color="auto"/>
              <w:bottom w:val="single" w:sz="4" w:space="0" w:color="auto"/>
              <w:right w:val="single" w:sz="4" w:space="0" w:color="auto"/>
            </w:tcBorders>
            <w:noWrap/>
            <w:vAlign w:val="center"/>
          </w:tcPr>
          <w:p w:rsidR="00051C1D" w:rsidRDefault="007D25DB">
            <w:pPr>
              <w:jc w:val="center"/>
              <w:rPr>
                <w:rFonts w:ascii="宋体" w:hAnsi="宋体" w:cs="宋体"/>
                <w:sz w:val="24"/>
              </w:rPr>
            </w:pPr>
            <w:r>
              <w:rPr>
                <w:rFonts w:ascii="宋体" w:hAnsi="宋体" w:cs="宋体" w:hint="eastAsia"/>
                <w:sz w:val="24"/>
              </w:rPr>
              <w:t>2</w:t>
            </w:r>
          </w:p>
        </w:tc>
        <w:tc>
          <w:tcPr>
            <w:tcW w:w="1333"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项目组织机构和岗位职责</w:t>
            </w:r>
          </w:p>
        </w:tc>
        <w:tc>
          <w:tcPr>
            <w:tcW w:w="4919" w:type="dxa"/>
            <w:tcBorders>
              <w:top w:val="single" w:sz="4" w:space="0" w:color="auto"/>
              <w:left w:val="single" w:sz="4" w:space="0" w:color="auto"/>
              <w:bottom w:val="single" w:sz="4" w:space="0" w:color="auto"/>
              <w:right w:val="single" w:sz="4" w:space="0" w:color="auto"/>
            </w:tcBorders>
            <w:noWrap/>
            <w:vAlign w:val="center"/>
          </w:tcPr>
          <w:p w:rsidR="00051C1D" w:rsidRDefault="00097E03">
            <w:pPr>
              <w:pStyle w:val="TableParagraph"/>
              <w:spacing w:before="49" w:line="242" w:lineRule="auto"/>
              <w:ind w:right="-29"/>
              <w:rPr>
                <w:szCs w:val="21"/>
                <w:lang w:val="en-US" w:bidi="ar-SA"/>
              </w:rPr>
            </w:pPr>
            <w:r>
              <w:rPr>
                <w:rFonts w:hint="eastAsia"/>
                <w:szCs w:val="21"/>
                <w:lang w:val="en-US" w:bidi="ar-SA"/>
              </w:rPr>
              <w:t>对供应商拟定的项目组织机构和岗位职责进行评审：</w:t>
            </w:r>
          </w:p>
          <w:p w:rsidR="00051C1D" w:rsidRDefault="00097E03">
            <w:pPr>
              <w:pStyle w:val="TableParagraph"/>
              <w:spacing w:before="49" w:line="242" w:lineRule="auto"/>
              <w:ind w:right="-29"/>
              <w:rPr>
                <w:szCs w:val="21"/>
                <w:lang w:val="en-US" w:bidi="ar-SA"/>
              </w:rPr>
            </w:pPr>
            <w:r>
              <w:rPr>
                <w:rFonts w:hint="eastAsia"/>
                <w:szCs w:val="21"/>
                <w:lang w:val="en-US" w:bidi="ar-SA"/>
              </w:rPr>
              <w:t>1.</w:t>
            </w:r>
            <w:r>
              <w:rPr>
                <w:rFonts w:hint="eastAsia"/>
                <w:szCs w:val="21"/>
                <w:lang w:val="en-US" w:bidi="ar-SA"/>
              </w:rPr>
              <w:t>组织机构完善</w:t>
            </w:r>
            <w:r>
              <w:rPr>
                <w:rFonts w:hint="eastAsia"/>
                <w:szCs w:val="21"/>
                <w:lang w:val="en-US" w:bidi="ar-SA"/>
              </w:rPr>
              <w:t>，</w:t>
            </w:r>
            <w:r>
              <w:rPr>
                <w:rFonts w:hint="eastAsia"/>
                <w:szCs w:val="21"/>
                <w:lang w:val="en-US" w:bidi="ar-SA"/>
              </w:rPr>
              <w:t>岗位职责明确，完全满足项目需求，</w:t>
            </w:r>
            <w:r>
              <w:rPr>
                <w:rFonts w:hint="eastAsia"/>
                <w:szCs w:val="21"/>
                <w:lang w:val="en-US" w:bidi="ar-SA"/>
              </w:rPr>
              <w:t>得</w:t>
            </w:r>
            <w:r>
              <w:rPr>
                <w:rFonts w:hint="eastAsia"/>
                <w:szCs w:val="21"/>
                <w:lang w:val="en-US" w:bidi="ar-SA"/>
              </w:rPr>
              <w:t>10</w:t>
            </w:r>
            <w:r>
              <w:rPr>
                <w:rFonts w:hint="eastAsia"/>
                <w:szCs w:val="21"/>
                <w:lang w:val="en-US" w:bidi="ar-SA"/>
              </w:rPr>
              <w:t>分；</w:t>
            </w:r>
          </w:p>
          <w:p w:rsidR="00051C1D" w:rsidRDefault="00097E03">
            <w:pPr>
              <w:pStyle w:val="TableParagraph"/>
              <w:spacing w:before="49" w:line="242" w:lineRule="auto"/>
              <w:ind w:right="-29"/>
              <w:rPr>
                <w:szCs w:val="21"/>
                <w:lang w:val="en-US" w:bidi="ar-SA"/>
              </w:rPr>
            </w:pPr>
            <w:r>
              <w:rPr>
                <w:rFonts w:hint="eastAsia"/>
                <w:szCs w:val="21"/>
                <w:lang w:val="en-US" w:bidi="ar-SA"/>
              </w:rPr>
              <w:t>2.</w:t>
            </w:r>
            <w:r>
              <w:rPr>
                <w:rFonts w:hint="eastAsia"/>
                <w:szCs w:val="21"/>
                <w:lang w:val="en-US" w:bidi="ar-SA"/>
              </w:rPr>
              <w:t>机构</w:t>
            </w:r>
            <w:r>
              <w:rPr>
                <w:rFonts w:hint="eastAsia"/>
                <w:szCs w:val="21"/>
                <w:lang w:val="en-US" w:bidi="ar-SA"/>
              </w:rPr>
              <w:t>完善，职责</w:t>
            </w:r>
            <w:r>
              <w:rPr>
                <w:rFonts w:hint="eastAsia"/>
                <w:szCs w:val="21"/>
                <w:lang w:val="en-US" w:bidi="ar-SA"/>
              </w:rPr>
              <w:t>合理</w:t>
            </w:r>
            <w:r>
              <w:rPr>
                <w:rFonts w:hint="eastAsia"/>
                <w:szCs w:val="21"/>
                <w:lang w:val="en-US" w:bidi="ar-SA"/>
              </w:rPr>
              <w:t>，满足项目需求，</w:t>
            </w:r>
            <w:r>
              <w:rPr>
                <w:rFonts w:hint="eastAsia"/>
                <w:szCs w:val="21"/>
                <w:lang w:val="en-US" w:bidi="ar-SA"/>
              </w:rPr>
              <w:t>得</w:t>
            </w:r>
            <w:r>
              <w:rPr>
                <w:rFonts w:hint="eastAsia"/>
                <w:szCs w:val="21"/>
                <w:lang w:val="en-US" w:bidi="ar-SA"/>
              </w:rPr>
              <w:t>7</w:t>
            </w:r>
            <w:r>
              <w:rPr>
                <w:rFonts w:hint="eastAsia"/>
                <w:szCs w:val="21"/>
                <w:lang w:val="en-US" w:bidi="ar-SA"/>
              </w:rPr>
              <w:t>分；</w:t>
            </w:r>
          </w:p>
          <w:p w:rsidR="00051C1D" w:rsidRDefault="00097E03">
            <w:pPr>
              <w:pStyle w:val="TableParagraph"/>
              <w:spacing w:before="49" w:line="242" w:lineRule="auto"/>
              <w:ind w:right="-29"/>
              <w:rPr>
                <w:szCs w:val="21"/>
                <w:lang w:val="en-US" w:bidi="ar-SA"/>
              </w:rPr>
            </w:pPr>
            <w:r>
              <w:rPr>
                <w:rFonts w:hint="eastAsia"/>
                <w:szCs w:val="21"/>
                <w:lang w:val="en-US" w:bidi="ar-SA"/>
              </w:rPr>
              <w:t>3.</w:t>
            </w:r>
            <w:r>
              <w:rPr>
                <w:rFonts w:hint="eastAsia"/>
                <w:szCs w:val="21"/>
                <w:lang w:val="en-US" w:bidi="ar-SA"/>
              </w:rPr>
              <w:t>拟定的组织</w:t>
            </w:r>
            <w:r>
              <w:rPr>
                <w:rFonts w:hint="eastAsia"/>
                <w:szCs w:val="21"/>
                <w:lang w:val="en-US" w:bidi="ar-SA"/>
              </w:rPr>
              <w:t>机构</w:t>
            </w:r>
            <w:r>
              <w:rPr>
                <w:rFonts w:hint="eastAsia"/>
                <w:szCs w:val="21"/>
                <w:lang w:val="en-US" w:bidi="ar-SA"/>
              </w:rPr>
              <w:t>和岗位职责</w:t>
            </w:r>
            <w:r>
              <w:rPr>
                <w:rFonts w:hint="eastAsia"/>
                <w:szCs w:val="21"/>
                <w:lang w:val="en-US" w:bidi="ar-SA"/>
              </w:rPr>
              <w:t>基本满足项目需求，得</w:t>
            </w:r>
            <w:r>
              <w:rPr>
                <w:rFonts w:hint="eastAsia"/>
                <w:szCs w:val="21"/>
                <w:lang w:val="en-US" w:bidi="ar-SA"/>
              </w:rPr>
              <w:t>4</w:t>
            </w:r>
            <w:r>
              <w:rPr>
                <w:rFonts w:hint="eastAsia"/>
                <w:szCs w:val="21"/>
                <w:lang w:val="en-US" w:bidi="ar-SA"/>
              </w:rPr>
              <w:t>分；</w:t>
            </w:r>
          </w:p>
          <w:p w:rsidR="00051C1D" w:rsidRDefault="00097E03">
            <w:pPr>
              <w:pStyle w:val="TableParagraph"/>
              <w:spacing w:before="49" w:line="242" w:lineRule="auto"/>
              <w:ind w:right="-29"/>
              <w:rPr>
                <w:szCs w:val="21"/>
                <w:lang w:val="en-US" w:bidi="ar-SA"/>
              </w:rPr>
            </w:pPr>
            <w:r>
              <w:rPr>
                <w:rFonts w:hint="eastAsia"/>
                <w:szCs w:val="21"/>
                <w:lang w:val="en-US" w:bidi="ar-SA"/>
              </w:rPr>
              <w:t>4.</w:t>
            </w:r>
            <w:r>
              <w:rPr>
                <w:rFonts w:hint="eastAsia"/>
                <w:szCs w:val="21"/>
                <w:lang w:val="en-US" w:bidi="ar-SA"/>
              </w:rPr>
              <w:t>组织</w:t>
            </w:r>
            <w:r>
              <w:rPr>
                <w:rFonts w:hint="eastAsia"/>
                <w:szCs w:val="21"/>
                <w:lang w:val="en-US" w:bidi="ar-SA"/>
              </w:rPr>
              <w:t>机构</w:t>
            </w:r>
            <w:r>
              <w:rPr>
                <w:rFonts w:hint="eastAsia"/>
                <w:szCs w:val="21"/>
                <w:lang w:val="en-US" w:bidi="ar-SA"/>
              </w:rPr>
              <w:t>和岗位职责</w:t>
            </w:r>
            <w:r>
              <w:rPr>
                <w:rFonts w:hint="eastAsia"/>
                <w:szCs w:val="21"/>
                <w:lang w:val="en-US" w:bidi="ar-SA"/>
              </w:rPr>
              <w:t>不合理或无得</w:t>
            </w:r>
            <w:r>
              <w:rPr>
                <w:rFonts w:hint="eastAsia"/>
                <w:szCs w:val="21"/>
                <w:lang w:val="en-US" w:bidi="ar-SA"/>
              </w:rPr>
              <w:t>0</w:t>
            </w:r>
            <w:r>
              <w:rPr>
                <w:rFonts w:hint="eastAsia"/>
                <w:szCs w:val="21"/>
                <w:lang w:val="en-US" w:bidi="ar-SA"/>
              </w:rPr>
              <w:t>分。</w:t>
            </w:r>
          </w:p>
          <w:p w:rsidR="00051C1D" w:rsidRDefault="00097E03">
            <w:pPr>
              <w:jc w:val="left"/>
              <w:rPr>
                <w:rFonts w:ascii="宋体" w:hAnsi="宋体" w:cs="宋体"/>
                <w:sz w:val="24"/>
              </w:rPr>
            </w:pPr>
            <w:r>
              <w:rPr>
                <w:rFonts w:cs="宋体" w:hint="eastAsia"/>
                <w:szCs w:val="21"/>
              </w:rPr>
              <w:t>投标文件中提供人员相关证书或证明材料复印件加盖公章，不提供不得分。</w:t>
            </w:r>
          </w:p>
        </w:tc>
        <w:tc>
          <w:tcPr>
            <w:tcW w:w="73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10</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051C1D" w:rsidRDefault="00051C1D">
            <w:pPr>
              <w:rPr>
                <w:rFonts w:ascii="宋体" w:hAnsi="宋体" w:cs="宋体"/>
                <w:sz w:val="24"/>
              </w:rPr>
            </w:pPr>
          </w:p>
        </w:tc>
      </w:tr>
      <w:tr w:rsidR="00051C1D">
        <w:trPr>
          <w:trHeight w:val="1557"/>
        </w:trPr>
        <w:tc>
          <w:tcPr>
            <w:tcW w:w="664" w:type="dxa"/>
            <w:tcBorders>
              <w:top w:val="single" w:sz="4" w:space="0" w:color="auto"/>
              <w:left w:val="single" w:sz="8" w:space="0" w:color="auto"/>
              <w:bottom w:val="single" w:sz="4" w:space="0" w:color="auto"/>
              <w:right w:val="single" w:sz="4" w:space="0" w:color="auto"/>
            </w:tcBorders>
            <w:noWrap/>
            <w:vAlign w:val="center"/>
          </w:tcPr>
          <w:p w:rsidR="00051C1D" w:rsidRDefault="007D25DB">
            <w:pPr>
              <w:jc w:val="center"/>
              <w:rPr>
                <w:rFonts w:ascii="宋体" w:hAnsi="宋体" w:cs="宋体"/>
                <w:sz w:val="24"/>
              </w:rPr>
            </w:pPr>
            <w:r>
              <w:rPr>
                <w:rFonts w:ascii="宋体" w:hAnsi="宋体" w:cs="宋体" w:hint="eastAsia"/>
                <w:sz w:val="24"/>
              </w:rPr>
              <w:t>3</w:t>
            </w:r>
          </w:p>
        </w:tc>
        <w:tc>
          <w:tcPr>
            <w:tcW w:w="1333"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认证体系</w:t>
            </w:r>
          </w:p>
        </w:tc>
        <w:tc>
          <w:tcPr>
            <w:tcW w:w="4919" w:type="dxa"/>
            <w:tcBorders>
              <w:top w:val="single" w:sz="4" w:space="0" w:color="auto"/>
              <w:left w:val="single" w:sz="4" w:space="0" w:color="auto"/>
              <w:bottom w:val="single" w:sz="4" w:space="0" w:color="auto"/>
              <w:right w:val="single" w:sz="4" w:space="0" w:color="auto"/>
            </w:tcBorders>
            <w:noWrap/>
            <w:vAlign w:val="center"/>
          </w:tcPr>
          <w:p w:rsidR="00051C1D" w:rsidRDefault="00097E03">
            <w:pPr>
              <w:widowControl/>
              <w:jc w:val="left"/>
            </w:pPr>
            <w:r>
              <w:rPr>
                <w:rFonts w:ascii="宋体" w:hAnsi="宋体" w:hint="eastAsia"/>
              </w:rPr>
              <w:t>供应商具有有效的</w:t>
            </w:r>
            <w:r>
              <w:rPr>
                <w:rFonts w:ascii="宋体" w:hAnsi="宋体" w:cs="宋体" w:hint="eastAsia"/>
                <w:color w:val="000000"/>
                <w:kern w:val="0"/>
                <w:szCs w:val="21"/>
                <w:lang/>
              </w:rPr>
              <w:t>质量管理体系认证、环境管理体系认</w:t>
            </w:r>
            <w:r>
              <w:rPr>
                <w:rFonts w:ascii="宋体" w:hAnsi="宋体" w:cs="宋体" w:hint="eastAsia"/>
                <w:color w:val="000000"/>
                <w:kern w:val="0"/>
                <w:szCs w:val="21"/>
                <w:lang/>
              </w:rPr>
              <w:t xml:space="preserve"> </w:t>
            </w:r>
          </w:p>
          <w:p w:rsidR="00051C1D" w:rsidRDefault="00097E03">
            <w:pPr>
              <w:widowControl/>
              <w:jc w:val="left"/>
            </w:pPr>
            <w:r>
              <w:rPr>
                <w:rFonts w:ascii="宋体" w:hAnsi="宋体" w:cs="宋体" w:hint="eastAsia"/>
                <w:color w:val="000000"/>
                <w:kern w:val="0"/>
                <w:szCs w:val="21"/>
                <w:lang/>
              </w:rPr>
              <w:t>证、职业健康安全管理体系认证，每有一项得</w:t>
            </w:r>
            <w:r>
              <w:rPr>
                <w:rFonts w:ascii="宋体" w:hAnsi="宋体" w:cs="宋体" w:hint="eastAsia"/>
                <w:color w:val="000000"/>
                <w:kern w:val="0"/>
                <w:szCs w:val="21"/>
                <w:lang/>
              </w:rPr>
              <w:t xml:space="preserve">2 </w:t>
            </w:r>
            <w:r>
              <w:rPr>
                <w:rFonts w:ascii="宋体" w:hAnsi="宋体" w:cs="宋体" w:hint="eastAsia"/>
                <w:color w:val="000000"/>
                <w:kern w:val="0"/>
                <w:szCs w:val="21"/>
                <w:lang/>
              </w:rPr>
              <w:t>分，最</w:t>
            </w:r>
            <w:r>
              <w:rPr>
                <w:rFonts w:ascii="宋体" w:hAnsi="宋体" w:cs="宋体" w:hint="eastAsia"/>
                <w:color w:val="000000"/>
                <w:kern w:val="0"/>
                <w:szCs w:val="21"/>
                <w:lang/>
              </w:rPr>
              <w:t xml:space="preserve"> </w:t>
            </w:r>
          </w:p>
          <w:p w:rsidR="00051C1D" w:rsidRDefault="00097E03">
            <w:pPr>
              <w:jc w:val="left"/>
              <w:rPr>
                <w:rFonts w:cs="宋体"/>
                <w:szCs w:val="21"/>
              </w:rPr>
            </w:pPr>
            <w:r>
              <w:rPr>
                <w:rFonts w:ascii="宋体" w:hAnsi="宋体" w:cs="宋体" w:hint="eastAsia"/>
                <w:color w:val="000000"/>
                <w:kern w:val="0"/>
                <w:szCs w:val="21"/>
                <w:lang/>
              </w:rPr>
              <w:t>多得</w:t>
            </w:r>
            <w:r>
              <w:rPr>
                <w:rFonts w:ascii="宋体" w:hAnsi="宋体" w:cs="宋体" w:hint="eastAsia"/>
                <w:color w:val="000000"/>
                <w:kern w:val="0"/>
                <w:szCs w:val="21"/>
                <w:lang/>
              </w:rPr>
              <w:t xml:space="preserve">6 </w:t>
            </w:r>
            <w:r>
              <w:rPr>
                <w:rFonts w:ascii="宋体" w:hAnsi="宋体" w:cs="宋体" w:hint="eastAsia"/>
                <w:color w:val="000000"/>
                <w:kern w:val="0"/>
                <w:szCs w:val="21"/>
                <w:lang/>
              </w:rPr>
              <w:t>分。投标文件中附相关证书扫描件，不提供不得分。</w:t>
            </w:r>
          </w:p>
        </w:tc>
        <w:tc>
          <w:tcPr>
            <w:tcW w:w="73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6</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051C1D" w:rsidRDefault="00051C1D">
            <w:pPr>
              <w:rPr>
                <w:rFonts w:ascii="宋体" w:hAnsi="宋体" w:cs="宋体"/>
                <w:sz w:val="24"/>
              </w:rPr>
            </w:pPr>
          </w:p>
        </w:tc>
      </w:tr>
      <w:tr w:rsidR="00051C1D">
        <w:trPr>
          <w:trHeight w:val="1792"/>
        </w:trPr>
        <w:tc>
          <w:tcPr>
            <w:tcW w:w="664" w:type="dxa"/>
            <w:tcBorders>
              <w:top w:val="single" w:sz="4" w:space="0" w:color="auto"/>
              <w:left w:val="single" w:sz="8" w:space="0" w:color="auto"/>
              <w:bottom w:val="single" w:sz="4" w:space="0" w:color="auto"/>
              <w:right w:val="single" w:sz="4" w:space="0" w:color="auto"/>
            </w:tcBorders>
            <w:noWrap/>
            <w:vAlign w:val="center"/>
          </w:tcPr>
          <w:p w:rsidR="00051C1D" w:rsidRDefault="007D25DB">
            <w:pPr>
              <w:jc w:val="center"/>
              <w:rPr>
                <w:rFonts w:ascii="宋体" w:hAnsi="宋体" w:cs="宋体"/>
                <w:sz w:val="24"/>
              </w:rPr>
            </w:pPr>
            <w:r>
              <w:rPr>
                <w:rFonts w:ascii="宋体" w:hAnsi="宋体" w:cs="宋体" w:hint="eastAsia"/>
                <w:sz w:val="24"/>
              </w:rPr>
              <w:t>4</w:t>
            </w:r>
          </w:p>
        </w:tc>
        <w:tc>
          <w:tcPr>
            <w:tcW w:w="1333"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合理化建议</w:t>
            </w:r>
          </w:p>
        </w:tc>
        <w:tc>
          <w:tcPr>
            <w:tcW w:w="491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left"/>
              <w:rPr>
                <w:rFonts w:cs="宋体"/>
                <w:szCs w:val="21"/>
              </w:rPr>
            </w:pPr>
            <w:r>
              <w:rPr>
                <w:rFonts w:cs="宋体" w:hint="eastAsia"/>
                <w:szCs w:val="21"/>
              </w:rPr>
              <w:t>对供应商提出的合理化建议进行评审：</w:t>
            </w:r>
          </w:p>
          <w:p w:rsidR="00051C1D" w:rsidRDefault="00097E0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合理化建议符合实际并提供改进建议，内容科学合理、针对性和可行性强，得</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分；</w:t>
            </w:r>
          </w:p>
          <w:p w:rsidR="00051C1D" w:rsidRDefault="00097E0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合理化建议适用于本项目，可行性强，得</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分；</w:t>
            </w:r>
          </w:p>
          <w:p w:rsidR="00051C1D" w:rsidRDefault="00097E0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合理化建议内容部分适用于本项目，得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p w:rsidR="00051C1D" w:rsidRDefault="00097E03">
            <w:pPr>
              <w:jc w:val="left"/>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合理化建议不适用本项目或无，不得分。</w:t>
            </w:r>
          </w:p>
        </w:tc>
        <w:tc>
          <w:tcPr>
            <w:tcW w:w="73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5</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051C1D" w:rsidRDefault="00051C1D">
            <w:pPr>
              <w:rPr>
                <w:rFonts w:ascii="宋体" w:hAnsi="宋体" w:cs="宋体"/>
                <w:sz w:val="24"/>
              </w:rPr>
            </w:pPr>
          </w:p>
        </w:tc>
      </w:tr>
      <w:tr w:rsidR="00051C1D">
        <w:trPr>
          <w:trHeight w:val="1792"/>
        </w:trPr>
        <w:tc>
          <w:tcPr>
            <w:tcW w:w="664" w:type="dxa"/>
            <w:tcBorders>
              <w:top w:val="single" w:sz="4" w:space="0" w:color="auto"/>
              <w:left w:val="single" w:sz="8" w:space="0" w:color="auto"/>
              <w:bottom w:val="single" w:sz="4" w:space="0" w:color="auto"/>
              <w:right w:val="single" w:sz="4" w:space="0" w:color="auto"/>
            </w:tcBorders>
            <w:noWrap/>
            <w:vAlign w:val="center"/>
          </w:tcPr>
          <w:p w:rsidR="00051C1D" w:rsidRDefault="007D25DB">
            <w:pPr>
              <w:jc w:val="center"/>
              <w:rPr>
                <w:rFonts w:ascii="宋体" w:hAnsi="宋体" w:cs="宋体"/>
                <w:sz w:val="24"/>
              </w:rPr>
            </w:pPr>
            <w:r>
              <w:rPr>
                <w:rFonts w:ascii="宋体" w:hAnsi="宋体" w:cs="宋体" w:hint="eastAsia"/>
                <w:sz w:val="24"/>
              </w:rPr>
              <w:t>5</w:t>
            </w:r>
          </w:p>
        </w:tc>
        <w:tc>
          <w:tcPr>
            <w:tcW w:w="1333"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服务承诺</w:t>
            </w:r>
          </w:p>
        </w:tc>
        <w:tc>
          <w:tcPr>
            <w:tcW w:w="491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left"/>
              <w:rPr>
                <w:rFonts w:ascii="宋体" w:hAnsi="宋体" w:cs="宋体"/>
                <w:szCs w:val="21"/>
              </w:rPr>
            </w:pPr>
            <w:r>
              <w:rPr>
                <w:rFonts w:ascii="宋体" w:hAnsi="宋体" w:cs="宋体" w:hint="eastAsia"/>
                <w:szCs w:val="21"/>
              </w:rPr>
              <w:t>对</w:t>
            </w:r>
            <w:r>
              <w:rPr>
                <w:rFonts w:ascii="宋体" w:hAnsi="宋体" w:cs="宋体" w:hint="eastAsia"/>
                <w:bCs/>
                <w:szCs w:val="21"/>
              </w:rPr>
              <w:t>供应商</w:t>
            </w:r>
            <w:r>
              <w:rPr>
                <w:rFonts w:ascii="宋体" w:hAnsi="宋体" w:cs="宋体" w:hint="eastAsia"/>
                <w:szCs w:val="21"/>
              </w:rPr>
              <w:t>提出的</w:t>
            </w:r>
            <w:r>
              <w:rPr>
                <w:rFonts w:ascii="宋体" w:hAnsi="宋体" w:cs="宋体" w:hint="eastAsia"/>
                <w:szCs w:val="21"/>
              </w:rPr>
              <w:t>采购</w:t>
            </w:r>
            <w:r>
              <w:rPr>
                <w:rFonts w:ascii="宋体" w:hAnsi="宋体" w:cs="宋体" w:hint="eastAsia"/>
                <w:szCs w:val="21"/>
              </w:rPr>
              <w:t>人可以接受的服务承诺进行</w:t>
            </w:r>
            <w:r>
              <w:rPr>
                <w:rFonts w:ascii="宋体" w:hAnsi="宋体" w:cs="宋体" w:hint="eastAsia"/>
                <w:szCs w:val="21"/>
              </w:rPr>
              <w:t>评审：</w:t>
            </w:r>
          </w:p>
          <w:p w:rsidR="00051C1D" w:rsidRDefault="00097E03">
            <w:pPr>
              <w:jc w:val="left"/>
              <w:rPr>
                <w:rFonts w:ascii="宋体" w:hAnsi="宋体" w:cs="宋体"/>
                <w:szCs w:val="21"/>
              </w:rPr>
            </w:pPr>
            <w:r>
              <w:rPr>
                <w:rFonts w:ascii="宋体" w:hAnsi="宋体" w:cs="宋体" w:hint="eastAsia"/>
                <w:szCs w:val="21"/>
              </w:rPr>
              <w:t>1.</w:t>
            </w:r>
            <w:r>
              <w:rPr>
                <w:rFonts w:ascii="宋体" w:hAnsi="宋体" w:cs="宋体" w:hint="eastAsia"/>
                <w:szCs w:val="21"/>
              </w:rPr>
              <w:t>服务承诺科学合理、切实可行、针对性强，得</w:t>
            </w:r>
            <w:r>
              <w:rPr>
                <w:rFonts w:ascii="宋体" w:hAnsi="宋体" w:cs="宋体" w:hint="eastAsia"/>
                <w:szCs w:val="21"/>
              </w:rPr>
              <w:t>3</w:t>
            </w:r>
            <w:r>
              <w:rPr>
                <w:rFonts w:ascii="宋体" w:hAnsi="宋体" w:cs="宋体" w:hint="eastAsia"/>
                <w:szCs w:val="21"/>
              </w:rPr>
              <w:t>分；</w:t>
            </w:r>
          </w:p>
          <w:p w:rsidR="00051C1D" w:rsidRDefault="00097E03">
            <w:pPr>
              <w:jc w:val="left"/>
              <w:rPr>
                <w:rFonts w:ascii="宋体" w:hAnsi="宋体" w:cs="宋体"/>
                <w:szCs w:val="21"/>
              </w:rPr>
            </w:pPr>
            <w:r>
              <w:rPr>
                <w:rFonts w:ascii="宋体" w:hAnsi="宋体" w:cs="宋体" w:hint="eastAsia"/>
                <w:szCs w:val="21"/>
              </w:rPr>
              <w:t>2.</w:t>
            </w:r>
            <w:r>
              <w:rPr>
                <w:rFonts w:ascii="宋体" w:hAnsi="宋体" w:cs="宋体" w:hint="eastAsia"/>
                <w:szCs w:val="21"/>
              </w:rPr>
              <w:t>服务承诺可行，符合采购需求，得</w:t>
            </w:r>
            <w:r>
              <w:rPr>
                <w:rFonts w:ascii="宋体" w:hAnsi="宋体" w:cs="宋体" w:hint="eastAsia"/>
                <w:szCs w:val="21"/>
              </w:rPr>
              <w:t>2</w:t>
            </w:r>
            <w:r>
              <w:rPr>
                <w:rFonts w:ascii="宋体" w:hAnsi="宋体" w:cs="宋体" w:hint="eastAsia"/>
                <w:szCs w:val="21"/>
              </w:rPr>
              <w:t>分；</w:t>
            </w:r>
          </w:p>
          <w:p w:rsidR="00051C1D" w:rsidRDefault="00097E03">
            <w:pPr>
              <w:jc w:val="left"/>
              <w:rPr>
                <w:rFonts w:ascii="宋体" w:hAnsi="宋体" w:cs="宋体"/>
                <w:szCs w:val="21"/>
              </w:rPr>
            </w:pPr>
            <w:r>
              <w:rPr>
                <w:rFonts w:ascii="宋体" w:hAnsi="宋体" w:cs="宋体" w:hint="eastAsia"/>
                <w:szCs w:val="21"/>
              </w:rPr>
              <w:t>3.</w:t>
            </w:r>
            <w:r>
              <w:rPr>
                <w:rFonts w:ascii="宋体" w:hAnsi="宋体" w:cs="宋体" w:hint="eastAsia"/>
                <w:szCs w:val="21"/>
              </w:rPr>
              <w:t>服务承诺适用于本项目采购需求，得</w:t>
            </w:r>
            <w:r>
              <w:rPr>
                <w:rFonts w:ascii="宋体" w:hAnsi="宋体" w:cs="宋体" w:hint="eastAsia"/>
                <w:szCs w:val="21"/>
              </w:rPr>
              <w:t>1</w:t>
            </w:r>
            <w:r>
              <w:rPr>
                <w:rFonts w:ascii="宋体" w:hAnsi="宋体" w:cs="宋体" w:hint="eastAsia"/>
                <w:szCs w:val="21"/>
              </w:rPr>
              <w:t>分；</w:t>
            </w:r>
          </w:p>
          <w:p w:rsidR="00051C1D" w:rsidRDefault="00097E03">
            <w:pPr>
              <w:jc w:val="left"/>
              <w:rPr>
                <w:rFonts w:cs="宋体"/>
                <w:szCs w:val="21"/>
              </w:rPr>
            </w:pPr>
            <w:r>
              <w:rPr>
                <w:rFonts w:ascii="宋体" w:hAnsi="宋体" w:cs="宋体" w:hint="eastAsia"/>
                <w:szCs w:val="21"/>
              </w:rPr>
              <w:t>4.</w:t>
            </w:r>
            <w:r>
              <w:rPr>
                <w:rFonts w:ascii="宋体" w:hAnsi="宋体" w:cs="宋体" w:hint="eastAsia"/>
                <w:szCs w:val="21"/>
              </w:rPr>
              <w:t>服务承诺不符合本项目采购需求或无不得分。</w:t>
            </w:r>
            <w:r>
              <w:rPr>
                <w:rFonts w:ascii="宋体" w:hAnsi="宋体" w:cs="宋体" w:hint="eastAsia"/>
                <w:szCs w:val="21"/>
              </w:rPr>
              <w:t xml:space="preserve"> </w:t>
            </w:r>
          </w:p>
        </w:tc>
        <w:tc>
          <w:tcPr>
            <w:tcW w:w="739" w:type="dxa"/>
            <w:tcBorders>
              <w:top w:val="single" w:sz="4" w:space="0" w:color="auto"/>
              <w:left w:val="single" w:sz="4" w:space="0" w:color="auto"/>
              <w:bottom w:val="single" w:sz="4" w:space="0" w:color="auto"/>
              <w:right w:val="single" w:sz="4" w:space="0" w:color="auto"/>
            </w:tcBorders>
            <w:noWrap/>
            <w:vAlign w:val="center"/>
          </w:tcPr>
          <w:p w:rsidR="00051C1D" w:rsidRDefault="00097E03">
            <w:pPr>
              <w:jc w:val="center"/>
              <w:rPr>
                <w:rFonts w:ascii="宋体" w:hAnsi="宋体" w:cs="宋体"/>
                <w:sz w:val="24"/>
              </w:rPr>
            </w:pPr>
            <w:r>
              <w:rPr>
                <w:rFonts w:ascii="宋体" w:hAnsi="宋体" w:cs="宋体" w:hint="eastAsia"/>
                <w:sz w:val="24"/>
              </w:rPr>
              <w:t>3</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051C1D" w:rsidRDefault="00051C1D">
            <w:pPr>
              <w:rPr>
                <w:rFonts w:ascii="宋体" w:hAnsi="宋体" w:cs="宋体"/>
                <w:sz w:val="24"/>
              </w:rPr>
            </w:pPr>
          </w:p>
        </w:tc>
      </w:tr>
      <w:tr w:rsidR="00051C1D">
        <w:trPr>
          <w:trHeight w:val="567"/>
        </w:trPr>
        <w:tc>
          <w:tcPr>
            <w:tcW w:w="8931" w:type="dxa"/>
            <w:gridSpan w:val="5"/>
            <w:tcBorders>
              <w:top w:val="single" w:sz="4" w:space="0" w:color="auto"/>
              <w:left w:val="single" w:sz="8" w:space="0" w:color="auto"/>
              <w:bottom w:val="single" w:sz="8" w:space="0" w:color="auto"/>
              <w:right w:val="single" w:sz="8" w:space="0" w:color="auto"/>
            </w:tcBorders>
            <w:noWrap/>
            <w:vAlign w:val="center"/>
          </w:tcPr>
          <w:p w:rsidR="00051C1D" w:rsidRDefault="00097E03">
            <w:pPr>
              <w:autoSpaceDE w:val="0"/>
              <w:autoSpaceDN w:val="0"/>
              <w:adjustRightInd w:val="0"/>
              <w:rPr>
                <w:rFonts w:ascii="宋体" w:hAnsi="宋体" w:cs="宋体"/>
                <w:sz w:val="24"/>
              </w:rPr>
            </w:pPr>
            <w:r>
              <w:rPr>
                <w:rFonts w:ascii="宋体" w:hAnsi="宋体" w:cs="宋体" w:hint="eastAsia"/>
                <w:sz w:val="24"/>
              </w:rPr>
              <w:t>说明：</w:t>
            </w:r>
          </w:p>
          <w:p w:rsidR="00051C1D" w:rsidRDefault="00097E03">
            <w:pPr>
              <w:autoSpaceDE w:val="0"/>
              <w:autoSpaceDN w:val="0"/>
              <w:adjustRightInd w:val="0"/>
              <w:rPr>
                <w:rFonts w:ascii="宋体" w:hAnsi="宋体" w:cs="宋体"/>
                <w:sz w:val="24"/>
              </w:rPr>
            </w:pPr>
            <w:r>
              <w:rPr>
                <w:rFonts w:ascii="宋体" w:hAnsi="宋体" w:cs="宋体" w:hint="eastAsia"/>
                <w:sz w:val="24"/>
              </w:rPr>
              <w:t>1.</w:t>
            </w:r>
            <w:r>
              <w:rPr>
                <w:rFonts w:ascii="宋体" w:hAnsi="宋体" w:cs="宋体" w:hint="eastAsia"/>
                <w:sz w:val="24"/>
              </w:rPr>
              <w:t>评分标准中有分值区间的，包含区间上限本数，不含下限本数。</w:t>
            </w:r>
          </w:p>
          <w:p w:rsidR="00051C1D" w:rsidRDefault="00097E03">
            <w:pPr>
              <w:autoSpaceDE w:val="0"/>
              <w:autoSpaceDN w:val="0"/>
              <w:adjustRightInd w:val="0"/>
              <w:rPr>
                <w:rFonts w:ascii="宋体" w:hAnsi="宋体" w:cs="宋体"/>
                <w:sz w:val="24"/>
              </w:rPr>
            </w:pPr>
            <w:r>
              <w:rPr>
                <w:rFonts w:ascii="宋体" w:hAnsi="宋体" w:cs="宋体" w:hint="eastAsia"/>
                <w:sz w:val="24"/>
              </w:rPr>
              <w:t>2.</w:t>
            </w:r>
            <w:r>
              <w:rPr>
                <w:rFonts w:ascii="宋体" w:hAnsi="宋体" w:cs="宋体" w:hint="eastAsia"/>
                <w:sz w:val="24"/>
              </w:rPr>
              <w:t>评分因素有时间限制（如投标截止日前三年内）的，所提供的合同、证书、证明等材料的时间，以签署日期、颁发日期或出具日期为准。</w:t>
            </w:r>
          </w:p>
          <w:p w:rsidR="00051C1D" w:rsidRDefault="00051C1D">
            <w:pPr>
              <w:rPr>
                <w:rFonts w:ascii="宋体" w:hAnsi="宋体" w:cs="宋体"/>
                <w:sz w:val="24"/>
              </w:rPr>
            </w:pPr>
          </w:p>
        </w:tc>
      </w:tr>
    </w:tbl>
    <w:p w:rsidR="00051C1D" w:rsidRDefault="00051C1D">
      <w:pPr>
        <w:pStyle w:val="2"/>
        <w:numPr>
          <w:ilvl w:val="1"/>
          <w:numId w:val="0"/>
        </w:numPr>
        <w:rPr>
          <w:rStyle w:val="af"/>
          <w:b/>
          <w:bCs/>
          <w:color w:val="000000" w:themeColor="text1"/>
          <w:sz w:val="36"/>
          <w:szCs w:val="36"/>
        </w:rPr>
      </w:pPr>
    </w:p>
    <w:p w:rsidR="00051C1D" w:rsidRDefault="00051C1D">
      <w:pPr>
        <w:rPr>
          <w:rStyle w:val="af"/>
          <w:color w:val="000000" w:themeColor="text1"/>
          <w:sz w:val="36"/>
          <w:szCs w:val="36"/>
        </w:rPr>
      </w:pPr>
    </w:p>
    <w:p w:rsidR="00051C1D" w:rsidRDefault="00051C1D">
      <w:pPr>
        <w:spacing w:line="360" w:lineRule="auto"/>
        <w:jc w:val="center"/>
        <w:outlineLvl w:val="1"/>
        <w:rPr>
          <w:rFonts w:ascii="黑体" w:eastAsia="黑体" w:hAnsi="黑体" w:cs="黑体"/>
          <w:color w:val="000000" w:themeColor="text1"/>
          <w:kern w:val="0"/>
          <w:szCs w:val="21"/>
          <w:lang w:val="zh-CN"/>
        </w:rPr>
      </w:pPr>
    </w:p>
    <w:p w:rsidR="00051C1D" w:rsidRDefault="00097E03">
      <w:pPr>
        <w:pStyle w:val="2"/>
        <w:numPr>
          <w:ilvl w:val="1"/>
          <w:numId w:val="0"/>
        </w:numPr>
        <w:jc w:val="center"/>
        <w:rPr>
          <w:rFonts w:ascii="黑体" w:hAnsi="黑体" w:cs="黑体"/>
          <w:color w:val="000000" w:themeColor="text1"/>
          <w:kern w:val="0"/>
          <w:sz w:val="21"/>
          <w:szCs w:val="21"/>
          <w:lang w:val="zh-CN"/>
        </w:rPr>
      </w:pPr>
      <w:r>
        <w:rPr>
          <w:rStyle w:val="af"/>
          <w:rFonts w:hint="eastAsia"/>
          <w:b/>
          <w:bCs/>
          <w:color w:val="000000" w:themeColor="text1"/>
          <w:sz w:val="36"/>
          <w:szCs w:val="36"/>
        </w:rPr>
        <w:lastRenderedPageBreak/>
        <w:t>第六章</w:t>
      </w:r>
      <w:r>
        <w:rPr>
          <w:rStyle w:val="af"/>
          <w:rFonts w:hint="eastAsia"/>
          <w:b/>
          <w:bCs/>
          <w:color w:val="000000" w:themeColor="text1"/>
          <w:sz w:val="36"/>
          <w:szCs w:val="36"/>
        </w:rPr>
        <w:t xml:space="preserve">  </w:t>
      </w:r>
      <w:r>
        <w:rPr>
          <w:rStyle w:val="af"/>
          <w:rFonts w:hint="eastAsia"/>
          <w:b/>
          <w:bCs/>
          <w:color w:val="000000" w:themeColor="text1"/>
          <w:sz w:val="36"/>
          <w:szCs w:val="36"/>
        </w:rPr>
        <w:t>投标人须知</w:t>
      </w:r>
    </w:p>
    <w:p w:rsidR="00051C1D" w:rsidRDefault="00097E03">
      <w:pPr>
        <w:spacing w:line="360" w:lineRule="auto"/>
        <w:jc w:val="center"/>
        <w:outlineLvl w:val="1"/>
        <w:rPr>
          <w:rFonts w:ascii="宋体" w:hAnsi="宋体"/>
          <w:color w:val="000000" w:themeColor="text1"/>
          <w:szCs w:val="21"/>
        </w:rPr>
      </w:pPr>
      <w:r>
        <w:rPr>
          <w:rFonts w:ascii="黑体" w:eastAsia="黑体" w:hAnsi="黑体" w:cs="黑体" w:hint="eastAsia"/>
          <w:color w:val="000000" w:themeColor="text1"/>
          <w:kern w:val="0"/>
          <w:szCs w:val="21"/>
          <w:lang w:val="zh-CN"/>
        </w:rPr>
        <w:t>一、总则</w:t>
      </w:r>
    </w:p>
    <w:p w:rsidR="00051C1D" w:rsidRDefault="00097E03">
      <w:pPr>
        <w:adjustRightInd w:val="0"/>
        <w:snapToGrid w:val="0"/>
        <w:spacing w:line="360" w:lineRule="auto"/>
        <w:ind w:firstLineChars="197" w:firstLine="382"/>
        <w:rPr>
          <w:rFonts w:ascii="宋体" w:hAnsi="宋体"/>
          <w:b/>
          <w:bCs/>
          <w:color w:val="000000" w:themeColor="text1"/>
          <w:szCs w:val="21"/>
        </w:rPr>
      </w:pPr>
      <w:r>
        <w:rPr>
          <w:rFonts w:ascii="宋体" w:hAnsi="宋体" w:hint="eastAsia"/>
          <w:b/>
          <w:bCs/>
          <w:color w:val="000000" w:themeColor="text1"/>
          <w:szCs w:val="21"/>
        </w:rPr>
        <w:t xml:space="preserve">1. </w:t>
      </w:r>
      <w:r>
        <w:rPr>
          <w:rFonts w:ascii="宋体" w:hAnsi="宋体" w:hint="eastAsia"/>
          <w:b/>
          <w:bCs/>
          <w:color w:val="000000" w:themeColor="text1"/>
          <w:szCs w:val="21"/>
        </w:rPr>
        <w:t>定义</w:t>
      </w:r>
    </w:p>
    <w:p w:rsidR="00051C1D" w:rsidRDefault="00097E03" w:rsidP="00415A9B">
      <w:pPr>
        <w:adjustRightInd w:val="0"/>
        <w:snapToGrid w:val="0"/>
        <w:spacing w:line="360" w:lineRule="auto"/>
        <w:ind w:firstLineChars="197" w:firstLine="380"/>
        <w:rPr>
          <w:rFonts w:ascii="宋体" w:hAnsi="宋体"/>
          <w:color w:val="000000" w:themeColor="text1"/>
          <w:szCs w:val="21"/>
        </w:rPr>
      </w:pPr>
      <w:r>
        <w:rPr>
          <w:rFonts w:ascii="宋体" w:hAnsi="宋体" w:hint="eastAsia"/>
          <w:color w:val="000000" w:themeColor="text1"/>
          <w:szCs w:val="21"/>
        </w:rPr>
        <w:t xml:space="preserve">1.1 </w:t>
      </w:r>
      <w:r>
        <w:rPr>
          <w:rFonts w:ascii="宋体" w:hAnsi="宋体" w:hint="eastAsia"/>
          <w:color w:val="000000" w:themeColor="text1"/>
          <w:szCs w:val="21"/>
        </w:rPr>
        <w:t>“采购人”是指依法进行政府采购的国家机关、事业单位、团体组织。本项目采购人详见本招标文件中第一章《投标邀请》。</w:t>
      </w:r>
      <w:r>
        <w:rPr>
          <w:rFonts w:ascii="宋体" w:hAnsi="宋体" w:hint="eastAsia"/>
          <w:color w:val="000000" w:themeColor="text1"/>
          <w:szCs w:val="21"/>
        </w:rPr>
        <w:t xml:space="preserve"> </w:t>
      </w:r>
    </w:p>
    <w:p w:rsidR="00051C1D" w:rsidRDefault="00097E03" w:rsidP="00415A9B">
      <w:pPr>
        <w:adjustRightInd w:val="0"/>
        <w:snapToGrid w:val="0"/>
        <w:spacing w:line="360" w:lineRule="auto"/>
        <w:ind w:firstLineChars="197" w:firstLine="380"/>
        <w:rPr>
          <w:rFonts w:ascii="宋体" w:hAnsi="宋体"/>
          <w:color w:val="000000" w:themeColor="text1"/>
          <w:szCs w:val="21"/>
        </w:rPr>
      </w:pPr>
      <w:r>
        <w:rPr>
          <w:rFonts w:ascii="宋体" w:hAnsi="宋体" w:hint="eastAsia"/>
          <w:color w:val="000000" w:themeColor="text1"/>
          <w:szCs w:val="21"/>
        </w:rPr>
        <w:t xml:space="preserve">1.2 </w:t>
      </w:r>
      <w:r>
        <w:rPr>
          <w:rFonts w:ascii="宋体" w:hAnsi="宋体" w:hint="eastAsia"/>
          <w:color w:val="000000" w:themeColor="text1"/>
          <w:szCs w:val="21"/>
        </w:rPr>
        <w:t>“采购</w:t>
      </w:r>
      <w:r>
        <w:rPr>
          <w:rFonts w:ascii="宋体" w:hAnsi="宋体" w:hint="eastAsia"/>
          <w:color w:val="000000" w:themeColor="text1"/>
          <w:szCs w:val="21"/>
        </w:rPr>
        <w:t>代理</w:t>
      </w:r>
      <w:r>
        <w:rPr>
          <w:rFonts w:ascii="宋体" w:hAnsi="宋体" w:hint="eastAsia"/>
          <w:color w:val="000000" w:themeColor="text1"/>
          <w:szCs w:val="21"/>
        </w:rPr>
        <w:t>机构”是指依据《政府采购委托代理协议》，受采购人委托具体组织本次招标采购活动的单位，即</w:t>
      </w:r>
      <w:r>
        <w:rPr>
          <w:rFonts w:ascii="宋体" w:hAnsi="宋体" w:hint="eastAsia"/>
          <w:color w:val="000000" w:themeColor="text1"/>
          <w:szCs w:val="21"/>
        </w:rPr>
        <w:t>吉林省中达汇成项目管理有限公司</w:t>
      </w:r>
      <w:r>
        <w:rPr>
          <w:rFonts w:ascii="宋体" w:hAnsi="宋体" w:hint="eastAsia"/>
          <w:color w:val="000000" w:themeColor="text1"/>
          <w:szCs w:val="21"/>
        </w:rPr>
        <w:t>。</w:t>
      </w:r>
    </w:p>
    <w:p w:rsidR="00051C1D" w:rsidRDefault="00097E03" w:rsidP="00415A9B">
      <w:pPr>
        <w:adjustRightInd w:val="0"/>
        <w:snapToGrid w:val="0"/>
        <w:spacing w:line="360" w:lineRule="auto"/>
        <w:ind w:firstLineChars="197" w:firstLine="380"/>
        <w:rPr>
          <w:rFonts w:ascii="宋体" w:hAnsi="宋体"/>
          <w:szCs w:val="21"/>
        </w:rPr>
      </w:pPr>
      <w:r>
        <w:rPr>
          <w:rFonts w:ascii="宋体" w:hAnsi="宋体" w:hint="eastAsia"/>
          <w:szCs w:val="21"/>
        </w:rPr>
        <w:t xml:space="preserve">1.3 </w:t>
      </w:r>
      <w:r>
        <w:rPr>
          <w:rFonts w:ascii="宋体" w:hAnsi="宋体" w:hint="eastAsia"/>
          <w:szCs w:val="21"/>
        </w:rPr>
        <w:t>“服务”是指本招标文件中所属服务。</w:t>
      </w:r>
    </w:p>
    <w:p w:rsidR="00051C1D" w:rsidRDefault="00097E03" w:rsidP="00415A9B">
      <w:pPr>
        <w:adjustRightInd w:val="0"/>
        <w:snapToGrid w:val="0"/>
        <w:spacing w:line="360" w:lineRule="auto"/>
        <w:ind w:firstLineChars="200" w:firstLine="386"/>
        <w:rPr>
          <w:rFonts w:ascii="宋体" w:hAnsi="宋体"/>
          <w:color w:val="000000" w:themeColor="text1"/>
          <w:szCs w:val="21"/>
        </w:rPr>
      </w:pPr>
      <w:r>
        <w:rPr>
          <w:rFonts w:ascii="宋体" w:hAnsi="宋体" w:hint="eastAsia"/>
          <w:color w:val="000000" w:themeColor="text1"/>
          <w:szCs w:val="21"/>
        </w:rPr>
        <w:t xml:space="preserve">1.4 </w:t>
      </w:r>
      <w:r>
        <w:rPr>
          <w:rFonts w:ascii="宋体" w:hAnsi="宋体" w:hint="eastAsia"/>
          <w:color w:val="000000" w:themeColor="text1"/>
          <w:szCs w:val="21"/>
        </w:rPr>
        <w:t>“投标人（供应商）”是指</w:t>
      </w:r>
      <w:r>
        <w:rPr>
          <w:rFonts w:ascii="宋体" w:hAnsi="宋体"/>
          <w:color w:val="000000" w:themeColor="text1"/>
          <w:szCs w:val="21"/>
        </w:rPr>
        <w:t>响应招标、参加投标竞争的法人、其他组织或者自然人。</w:t>
      </w:r>
    </w:p>
    <w:p w:rsidR="00051C1D" w:rsidRDefault="00097E03" w:rsidP="00415A9B">
      <w:pPr>
        <w:adjustRightInd w:val="0"/>
        <w:snapToGrid w:val="0"/>
        <w:spacing w:line="360" w:lineRule="auto"/>
        <w:ind w:firstLineChars="197" w:firstLine="380"/>
        <w:rPr>
          <w:rFonts w:ascii="宋体" w:hAnsi="宋体"/>
          <w:color w:val="000000" w:themeColor="text1"/>
          <w:szCs w:val="21"/>
        </w:rPr>
      </w:pPr>
      <w:r>
        <w:rPr>
          <w:rFonts w:ascii="宋体" w:hAnsi="宋体" w:hint="eastAsia"/>
          <w:color w:val="000000" w:themeColor="text1"/>
          <w:szCs w:val="21"/>
        </w:rPr>
        <w:t xml:space="preserve">1.5 </w:t>
      </w:r>
      <w:r>
        <w:rPr>
          <w:rFonts w:ascii="宋体" w:hAnsi="宋体" w:hint="eastAsia"/>
          <w:color w:val="000000" w:themeColor="text1"/>
          <w:szCs w:val="21"/>
        </w:rPr>
        <w:t>“合格投标人”是指</w:t>
      </w:r>
      <w:r>
        <w:rPr>
          <w:rFonts w:ascii="宋体" w:hAnsi="宋体" w:hint="eastAsia"/>
          <w:bCs/>
          <w:color w:val="000000" w:themeColor="text1"/>
          <w:szCs w:val="21"/>
        </w:rPr>
        <w:t>投标文件提交成功、解密成功、能正常导入电子开标系统，且</w:t>
      </w:r>
      <w:r>
        <w:rPr>
          <w:rFonts w:ascii="宋体" w:hAnsi="宋体" w:hint="eastAsia"/>
          <w:color w:val="000000" w:themeColor="text1"/>
          <w:szCs w:val="21"/>
        </w:rPr>
        <w:t>资格审查和符合性审查合格的投标人。</w:t>
      </w:r>
    </w:p>
    <w:p w:rsidR="00051C1D" w:rsidRDefault="00097E03" w:rsidP="00415A9B">
      <w:pPr>
        <w:adjustRightInd w:val="0"/>
        <w:snapToGrid w:val="0"/>
        <w:spacing w:line="360" w:lineRule="auto"/>
        <w:ind w:firstLineChars="197" w:firstLine="380"/>
        <w:rPr>
          <w:rFonts w:ascii="宋体" w:hAnsi="宋体" w:cs="宋体"/>
          <w:color w:val="000000" w:themeColor="text1"/>
          <w:szCs w:val="21"/>
        </w:rPr>
      </w:pPr>
      <w:r>
        <w:rPr>
          <w:rFonts w:ascii="宋体" w:hAnsi="宋体" w:hint="eastAsia"/>
          <w:color w:val="000000" w:themeColor="text1"/>
          <w:szCs w:val="21"/>
        </w:rPr>
        <w:t xml:space="preserve">1.6 </w:t>
      </w:r>
      <w:r>
        <w:rPr>
          <w:rFonts w:ascii="宋体" w:hAnsi="宋体" w:cs="宋体" w:hint="eastAsia"/>
          <w:color w:val="000000" w:themeColor="text1"/>
          <w:szCs w:val="21"/>
        </w:rPr>
        <w:t>本招标文件各部分规定的期间以时、日、月、年计算。期间开始的时和日，不计算在期间内，而从次日开始计算。期间届满的最后一天是节假日的，以节假日后的第一日为期间届满的日期。</w:t>
      </w:r>
    </w:p>
    <w:p w:rsidR="00051C1D" w:rsidRDefault="00097E03" w:rsidP="00415A9B">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 xml:space="preserve">1.7 </w:t>
      </w:r>
      <w:r>
        <w:rPr>
          <w:rFonts w:ascii="宋体" w:hAnsi="宋体" w:cs="宋体" w:hint="eastAsia"/>
          <w:color w:val="000000" w:themeColor="text1"/>
          <w:szCs w:val="21"/>
        </w:rPr>
        <w:t>本招标文件所称“投标截止日前一年内”，是指投标截止日前</w:t>
      </w:r>
      <w:r>
        <w:rPr>
          <w:rFonts w:ascii="宋体" w:hAnsi="宋体" w:cs="宋体" w:hint="eastAsia"/>
          <w:color w:val="000000" w:themeColor="text1"/>
          <w:szCs w:val="21"/>
        </w:rPr>
        <w:t>365</w:t>
      </w:r>
      <w:r>
        <w:rPr>
          <w:rFonts w:ascii="宋体" w:hAnsi="宋体" w:cs="宋体" w:hint="eastAsia"/>
          <w:color w:val="000000" w:themeColor="text1"/>
          <w:szCs w:val="21"/>
        </w:rPr>
        <w:t>天内（如某项目投标截止日为</w:t>
      </w:r>
      <w:r>
        <w:rPr>
          <w:rFonts w:ascii="宋体" w:hAnsi="宋体" w:cs="宋体" w:hint="eastAsia"/>
          <w:color w:val="000000" w:themeColor="text1"/>
          <w:szCs w:val="21"/>
        </w:rPr>
        <w:t>2020</w:t>
      </w:r>
      <w:r>
        <w:rPr>
          <w:rFonts w:ascii="宋体" w:hAnsi="宋体" w:cs="宋体" w:hint="eastAsia"/>
          <w:color w:val="000000" w:themeColor="text1"/>
          <w:szCs w:val="21"/>
        </w:rPr>
        <w:t>年</w:t>
      </w:r>
      <w:r>
        <w:rPr>
          <w:rFonts w:ascii="宋体" w:hAnsi="宋体" w:cs="宋体" w:hint="eastAsia"/>
          <w:color w:val="000000" w:themeColor="text1"/>
          <w:szCs w:val="21"/>
        </w:rPr>
        <w:t>8</w:t>
      </w:r>
      <w:r>
        <w:rPr>
          <w:rFonts w:ascii="宋体" w:hAnsi="宋体" w:cs="宋体" w:hint="eastAsia"/>
          <w:color w:val="000000" w:themeColor="text1"/>
          <w:szCs w:val="21"/>
        </w:rPr>
        <w:t>月</w:t>
      </w:r>
      <w:r>
        <w:rPr>
          <w:rFonts w:ascii="宋体" w:hAnsi="宋体" w:cs="宋体" w:hint="eastAsia"/>
          <w:color w:val="000000" w:themeColor="text1"/>
          <w:szCs w:val="21"/>
        </w:rPr>
        <w:t>1</w:t>
      </w:r>
      <w:r>
        <w:rPr>
          <w:rFonts w:ascii="宋体" w:hAnsi="宋体" w:cs="宋体" w:hint="eastAsia"/>
          <w:color w:val="000000" w:themeColor="text1"/>
          <w:szCs w:val="21"/>
        </w:rPr>
        <w:t>日，此项目“投标截止日前一年内”是指</w:t>
      </w:r>
      <w:r>
        <w:rPr>
          <w:rFonts w:ascii="宋体" w:hAnsi="宋体" w:cs="宋体" w:hint="eastAsia"/>
          <w:color w:val="000000" w:themeColor="text1"/>
          <w:szCs w:val="21"/>
        </w:rPr>
        <w:t>2019</w:t>
      </w:r>
      <w:r>
        <w:rPr>
          <w:rFonts w:ascii="宋体" w:hAnsi="宋体" w:cs="宋体" w:hint="eastAsia"/>
          <w:color w:val="000000" w:themeColor="text1"/>
          <w:szCs w:val="21"/>
        </w:rPr>
        <w:t>年</w:t>
      </w:r>
      <w:r>
        <w:rPr>
          <w:rFonts w:ascii="宋体" w:hAnsi="宋体" w:cs="宋体" w:hint="eastAsia"/>
          <w:color w:val="000000" w:themeColor="text1"/>
          <w:szCs w:val="21"/>
        </w:rPr>
        <w:t>8</w:t>
      </w:r>
      <w:r>
        <w:rPr>
          <w:rFonts w:ascii="宋体" w:hAnsi="宋体" w:cs="宋体" w:hint="eastAsia"/>
          <w:color w:val="000000" w:themeColor="text1"/>
          <w:szCs w:val="21"/>
        </w:rPr>
        <w:t>月</w:t>
      </w:r>
      <w:r>
        <w:rPr>
          <w:rFonts w:ascii="宋体" w:hAnsi="宋体" w:cs="宋体" w:hint="eastAsia"/>
          <w:color w:val="000000" w:themeColor="text1"/>
          <w:szCs w:val="21"/>
        </w:rPr>
        <w:t>1</w:t>
      </w:r>
      <w:r>
        <w:rPr>
          <w:rFonts w:ascii="宋体" w:hAnsi="宋体" w:cs="宋体" w:hint="eastAsia"/>
          <w:color w:val="000000" w:themeColor="text1"/>
          <w:szCs w:val="21"/>
        </w:rPr>
        <w:t>日</w:t>
      </w:r>
      <w:r>
        <w:rPr>
          <w:rFonts w:ascii="宋体" w:hAnsi="宋体" w:cs="宋体" w:hint="eastAsia"/>
          <w:color w:val="000000" w:themeColor="text1"/>
          <w:szCs w:val="21"/>
        </w:rPr>
        <w:t>-2020</w:t>
      </w:r>
      <w:r>
        <w:rPr>
          <w:rFonts w:ascii="宋体" w:hAnsi="宋体" w:cs="宋体" w:hint="eastAsia"/>
          <w:color w:val="000000" w:themeColor="text1"/>
          <w:szCs w:val="21"/>
        </w:rPr>
        <w:t>年</w:t>
      </w:r>
      <w:r>
        <w:rPr>
          <w:rFonts w:ascii="宋体" w:hAnsi="宋体" w:cs="宋体" w:hint="eastAsia"/>
          <w:color w:val="000000" w:themeColor="text1"/>
          <w:szCs w:val="21"/>
        </w:rPr>
        <w:t>7</w:t>
      </w:r>
      <w:r>
        <w:rPr>
          <w:rFonts w:ascii="宋体" w:hAnsi="宋体" w:cs="宋体" w:hint="eastAsia"/>
          <w:color w:val="000000" w:themeColor="text1"/>
          <w:szCs w:val="21"/>
        </w:rPr>
        <w:t>月</w:t>
      </w:r>
      <w:r>
        <w:rPr>
          <w:rFonts w:ascii="宋体" w:hAnsi="宋体" w:cs="宋体" w:hint="eastAsia"/>
          <w:color w:val="000000" w:themeColor="text1"/>
          <w:szCs w:val="21"/>
        </w:rPr>
        <w:t>31</w:t>
      </w:r>
      <w:r>
        <w:rPr>
          <w:rFonts w:ascii="宋体" w:hAnsi="宋体" w:cs="宋体" w:hint="eastAsia"/>
          <w:color w:val="000000" w:themeColor="text1"/>
          <w:szCs w:val="21"/>
        </w:rPr>
        <w:t>日）。</w:t>
      </w:r>
    </w:p>
    <w:p w:rsidR="00051C1D" w:rsidRDefault="00097E03" w:rsidP="00415A9B">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“投标截止日前二年内”、“投标截止日前三年内”等，均按此要求确认。</w:t>
      </w:r>
    </w:p>
    <w:p w:rsidR="00051C1D" w:rsidRDefault="00097E03">
      <w:pPr>
        <w:pStyle w:val="1"/>
        <w:numPr>
          <w:ilvl w:val="0"/>
          <w:numId w:val="0"/>
        </w:numPr>
        <w:tabs>
          <w:tab w:val="clear" w:pos="709"/>
          <w:tab w:val="left" w:pos="720"/>
        </w:tabs>
        <w:spacing w:line="360" w:lineRule="auto"/>
        <w:ind w:firstLineChars="200" w:firstLine="388"/>
        <w:rPr>
          <w:rFonts w:cs="宋体"/>
          <w:b/>
          <w:bCs/>
          <w:color w:val="000000" w:themeColor="text1"/>
        </w:rPr>
      </w:pPr>
      <w:r>
        <w:rPr>
          <w:rFonts w:cs="宋体" w:hint="eastAsia"/>
          <w:b/>
          <w:bCs/>
          <w:color w:val="000000" w:themeColor="text1"/>
        </w:rPr>
        <w:t>2.</w:t>
      </w:r>
      <w:r>
        <w:rPr>
          <w:rFonts w:cs="宋体" w:hint="eastAsia"/>
          <w:b/>
          <w:bCs/>
          <w:color w:val="000000" w:themeColor="text1"/>
        </w:rPr>
        <w:t>投标人参加政府采购的条件</w:t>
      </w:r>
    </w:p>
    <w:p w:rsidR="00051C1D" w:rsidRDefault="00097E03" w:rsidP="00415A9B">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2.1</w:t>
      </w:r>
      <w:r>
        <w:rPr>
          <w:rFonts w:ascii="宋体" w:hAnsi="宋体" w:cs="宋体" w:hint="eastAsia"/>
          <w:color w:val="000000" w:themeColor="text1"/>
          <w:szCs w:val="21"/>
        </w:rPr>
        <w:t>在投标</w:t>
      </w:r>
      <w:r>
        <w:rPr>
          <w:rFonts w:ascii="宋体" w:hAnsi="宋体" w:cs="宋体" w:hint="eastAsia"/>
          <w:color w:val="000000" w:themeColor="text1"/>
          <w:szCs w:val="21"/>
        </w:rPr>
        <w:t>前</w:t>
      </w:r>
      <w:r>
        <w:rPr>
          <w:rFonts w:ascii="宋体" w:hAnsi="宋体" w:cs="宋体" w:hint="eastAsia"/>
          <w:color w:val="000000" w:themeColor="text1"/>
          <w:szCs w:val="21"/>
        </w:rPr>
        <w:t>供应商在政府采购云平台注册入库成为正式供</w:t>
      </w:r>
      <w:r>
        <w:rPr>
          <w:rFonts w:ascii="宋体" w:hAnsi="宋体" w:cs="宋体" w:hint="eastAsia"/>
          <w:color w:val="000000" w:themeColor="text1"/>
          <w:szCs w:val="21"/>
        </w:rPr>
        <w:t>应商后，通过政府采购云平台递交电子投标文件（在平台上按《政府采购项目电子交易管理操作指南</w:t>
      </w:r>
      <w:r>
        <w:rPr>
          <w:rFonts w:ascii="宋体" w:hAnsi="宋体" w:cs="宋体" w:hint="eastAsia"/>
          <w:color w:val="000000" w:themeColor="text1"/>
          <w:szCs w:val="21"/>
        </w:rPr>
        <w:t>-</w:t>
      </w:r>
      <w:r>
        <w:rPr>
          <w:rFonts w:ascii="宋体" w:hAnsi="宋体" w:cs="宋体" w:hint="eastAsia"/>
          <w:color w:val="000000" w:themeColor="text1"/>
          <w:szCs w:val="21"/>
        </w:rPr>
        <w:t>供应商》进行投标操作）</w:t>
      </w:r>
      <w:r>
        <w:rPr>
          <w:rFonts w:ascii="宋体" w:hAnsi="宋体" w:cs="宋体" w:hint="eastAsia"/>
          <w:color w:val="000000" w:themeColor="text1"/>
          <w:szCs w:val="21"/>
        </w:rPr>
        <w:t>。</w:t>
      </w:r>
    </w:p>
    <w:p w:rsidR="00051C1D" w:rsidRDefault="00097E03" w:rsidP="00415A9B">
      <w:pPr>
        <w:spacing w:line="360" w:lineRule="auto"/>
        <w:ind w:firstLineChars="196" w:firstLine="378"/>
        <w:rPr>
          <w:rFonts w:ascii="宋体" w:hAnsi="宋体" w:cs="宋体"/>
          <w:color w:val="000000" w:themeColor="text1"/>
          <w:szCs w:val="21"/>
        </w:rPr>
      </w:pPr>
      <w:r>
        <w:rPr>
          <w:rFonts w:ascii="宋体" w:hAnsi="宋体" w:cs="宋体" w:hint="eastAsia"/>
          <w:color w:val="000000" w:themeColor="text1"/>
          <w:szCs w:val="21"/>
        </w:rPr>
        <w:t xml:space="preserve">2.2 </w:t>
      </w:r>
      <w:r>
        <w:rPr>
          <w:rFonts w:ascii="宋体" w:hAnsi="宋体" w:cs="宋体" w:hint="eastAsia"/>
          <w:color w:val="000000" w:themeColor="text1"/>
          <w:szCs w:val="21"/>
        </w:rPr>
        <w:t>符合招标文件第一章《投标邀请》中规定的投标人资格条件。</w:t>
      </w:r>
    </w:p>
    <w:p w:rsidR="00051C1D" w:rsidRDefault="00097E03">
      <w:pPr>
        <w:pStyle w:val="1"/>
        <w:numPr>
          <w:ilvl w:val="0"/>
          <w:numId w:val="0"/>
        </w:numPr>
        <w:tabs>
          <w:tab w:val="clear" w:pos="709"/>
          <w:tab w:val="left" w:pos="720"/>
        </w:tabs>
        <w:spacing w:line="360" w:lineRule="auto"/>
        <w:ind w:firstLineChars="200" w:firstLine="388"/>
        <w:rPr>
          <w:rFonts w:cs="宋体"/>
          <w:b/>
          <w:bCs/>
        </w:rPr>
      </w:pPr>
      <w:r>
        <w:rPr>
          <w:rFonts w:cs="宋体" w:hint="eastAsia"/>
          <w:b/>
          <w:bCs/>
        </w:rPr>
        <w:t>3.</w:t>
      </w:r>
      <w:r>
        <w:rPr>
          <w:rFonts w:cs="宋体" w:hint="eastAsia"/>
          <w:b/>
          <w:bCs/>
        </w:rPr>
        <w:t>合格的服务</w:t>
      </w:r>
    </w:p>
    <w:p w:rsidR="00051C1D" w:rsidRDefault="00097E03" w:rsidP="00415A9B">
      <w:pPr>
        <w:spacing w:line="360" w:lineRule="auto"/>
        <w:ind w:firstLineChars="197" w:firstLine="380"/>
        <w:rPr>
          <w:rFonts w:ascii="宋体" w:hAnsi="宋体"/>
          <w:szCs w:val="21"/>
        </w:rPr>
      </w:pPr>
      <w:r>
        <w:rPr>
          <w:rFonts w:ascii="宋体" w:hAnsi="宋体" w:hint="eastAsia"/>
          <w:szCs w:val="21"/>
        </w:rPr>
        <w:t>3.1</w:t>
      </w:r>
      <w:r>
        <w:rPr>
          <w:rFonts w:ascii="宋体" w:hAnsi="宋体" w:hint="eastAsia"/>
          <w:szCs w:val="21"/>
        </w:rPr>
        <w:t>投标人提供的服务应当符合招标文件的要求，并且其质量完全符合国家标准、行业标准或地方标准。</w:t>
      </w:r>
    </w:p>
    <w:p w:rsidR="00051C1D" w:rsidRDefault="00097E03" w:rsidP="00415A9B">
      <w:pPr>
        <w:spacing w:line="360" w:lineRule="auto"/>
        <w:ind w:firstLineChars="197" w:firstLine="380"/>
        <w:rPr>
          <w:rFonts w:ascii="宋体" w:hAnsi="宋体"/>
          <w:szCs w:val="21"/>
        </w:rPr>
      </w:pPr>
      <w:r>
        <w:rPr>
          <w:rFonts w:ascii="宋体" w:hAnsi="宋体" w:hint="eastAsia"/>
          <w:szCs w:val="21"/>
        </w:rPr>
        <w:t>3.2.</w:t>
      </w:r>
      <w:r>
        <w:rPr>
          <w:rFonts w:ascii="宋体" w:hAnsi="宋体" w:hint="eastAsia"/>
          <w:szCs w:val="21"/>
        </w:rPr>
        <w:t>投标人所提供的服务应当没有侵犯任何第三方的知识产权、技术秘密等合法权利，不存在任何产权瑕疵。</w:t>
      </w:r>
    </w:p>
    <w:p w:rsidR="00051C1D" w:rsidRDefault="00097E03" w:rsidP="00415A9B">
      <w:pPr>
        <w:adjustRightInd w:val="0"/>
        <w:snapToGrid w:val="0"/>
        <w:spacing w:line="360" w:lineRule="auto"/>
        <w:ind w:firstLineChars="197" w:firstLine="380"/>
        <w:rPr>
          <w:rFonts w:ascii="宋体" w:hAnsi="宋体"/>
          <w:szCs w:val="21"/>
        </w:rPr>
      </w:pPr>
      <w:r>
        <w:rPr>
          <w:rFonts w:ascii="宋体" w:hAnsi="宋体" w:hint="eastAsia"/>
          <w:szCs w:val="21"/>
        </w:rPr>
        <w:t xml:space="preserve">3.3 </w:t>
      </w:r>
      <w:r>
        <w:rPr>
          <w:rFonts w:ascii="宋体" w:hAnsi="宋体" w:hint="eastAsia"/>
          <w:szCs w:val="21"/>
        </w:rPr>
        <w:t>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rsidR="00051C1D" w:rsidRDefault="00097E03">
      <w:pPr>
        <w:adjustRightInd w:val="0"/>
        <w:snapToGrid w:val="0"/>
        <w:spacing w:line="360" w:lineRule="auto"/>
        <w:ind w:firstLineChars="197" w:firstLine="382"/>
        <w:rPr>
          <w:rFonts w:ascii="宋体" w:hAnsi="宋体" w:cs="宋体"/>
          <w:color w:val="000000" w:themeColor="text1"/>
          <w:szCs w:val="21"/>
        </w:rPr>
      </w:pPr>
      <w:r>
        <w:rPr>
          <w:rFonts w:ascii="宋体" w:hAnsi="宋体" w:cs="宋体" w:hint="eastAsia"/>
          <w:b/>
          <w:bCs/>
          <w:color w:val="000000" w:themeColor="text1"/>
          <w:szCs w:val="21"/>
        </w:rPr>
        <w:t>4.</w:t>
      </w:r>
      <w:r>
        <w:rPr>
          <w:rFonts w:ascii="宋体" w:hAnsi="宋体" w:cs="宋体" w:hint="eastAsia"/>
          <w:b/>
          <w:bCs/>
          <w:color w:val="000000" w:themeColor="text1"/>
          <w:szCs w:val="21"/>
        </w:rPr>
        <w:t>联合体投标</w:t>
      </w:r>
      <w:r>
        <w:rPr>
          <w:rFonts w:ascii="宋体" w:hAnsi="宋体" w:cs="宋体" w:hint="eastAsia"/>
          <w:b/>
          <w:bCs/>
          <w:color w:val="000000" w:themeColor="text1"/>
          <w:szCs w:val="21"/>
        </w:rPr>
        <w:t>（</w:t>
      </w:r>
      <w:r>
        <w:rPr>
          <w:rFonts w:ascii="宋体" w:hAnsi="宋体" w:cs="宋体" w:hint="eastAsia"/>
          <w:b/>
          <w:bCs/>
          <w:color w:val="000000" w:themeColor="text1"/>
          <w:szCs w:val="21"/>
        </w:rPr>
        <w:t>本项目不接受联合体投标</w:t>
      </w:r>
      <w:r>
        <w:rPr>
          <w:rFonts w:ascii="宋体" w:hAnsi="宋体" w:cs="宋体" w:hint="eastAsia"/>
          <w:b/>
          <w:bCs/>
          <w:color w:val="000000" w:themeColor="text1"/>
          <w:szCs w:val="21"/>
        </w:rPr>
        <w:t>）</w:t>
      </w:r>
    </w:p>
    <w:p w:rsidR="00051C1D" w:rsidRDefault="00097E03" w:rsidP="00415A9B">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如果招标文件第一章《投标邀请》中没有特殊说明，本次招标允许由</w:t>
      </w:r>
      <w:r>
        <w:rPr>
          <w:rFonts w:ascii="宋体" w:hAnsi="宋体" w:cs="宋体" w:hint="eastAsia"/>
          <w:color w:val="000000" w:themeColor="text1"/>
          <w:szCs w:val="21"/>
        </w:rPr>
        <w:t>2</w:t>
      </w:r>
      <w:r>
        <w:rPr>
          <w:rFonts w:ascii="宋体" w:hAnsi="宋体" w:cs="宋体" w:hint="eastAsia"/>
          <w:color w:val="000000" w:themeColor="text1"/>
          <w:szCs w:val="21"/>
        </w:rPr>
        <w:t>个以上投标人组成</w:t>
      </w:r>
      <w:r>
        <w:rPr>
          <w:rFonts w:ascii="宋体" w:hAnsi="宋体" w:cs="宋体" w:hint="eastAsia"/>
          <w:color w:val="000000" w:themeColor="text1"/>
          <w:szCs w:val="21"/>
        </w:rPr>
        <w:t>1</w:t>
      </w:r>
      <w:r>
        <w:rPr>
          <w:rFonts w:ascii="宋体" w:hAnsi="宋体" w:cs="宋体" w:hint="eastAsia"/>
          <w:color w:val="000000" w:themeColor="text1"/>
          <w:szCs w:val="21"/>
        </w:rPr>
        <w:t>个</w:t>
      </w:r>
      <w:r>
        <w:rPr>
          <w:rFonts w:ascii="宋体" w:hAnsi="宋体" w:cs="宋体" w:hint="eastAsia"/>
          <w:color w:val="000000" w:themeColor="text1"/>
          <w:szCs w:val="21"/>
        </w:rPr>
        <w:lastRenderedPageBreak/>
        <w:t>联合体以</w:t>
      </w:r>
      <w:r>
        <w:rPr>
          <w:rFonts w:ascii="宋体" w:hAnsi="宋体" w:cs="宋体" w:hint="eastAsia"/>
          <w:color w:val="000000" w:themeColor="text1"/>
          <w:szCs w:val="21"/>
        </w:rPr>
        <w:t>1</w:t>
      </w:r>
      <w:r>
        <w:rPr>
          <w:rFonts w:ascii="宋体" w:hAnsi="宋体" w:cs="宋体" w:hint="eastAsia"/>
          <w:color w:val="000000" w:themeColor="text1"/>
          <w:szCs w:val="21"/>
        </w:rPr>
        <w:t>个投标人身份共同投标。联合体各方应符合下列要求：</w:t>
      </w:r>
    </w:p>
    <w:p w:rsidR="00051C1D" w:rsidRDefault="00097E03" w:rsidP="00415A9B">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 xml:space="preserve">4.1 </w:t>
      </w:r>
      <w:r>
        <w:rPr>
          <w:rFonts w:ascii="宋体" w:hAnsi="宋体" w:cs="宋体" w:hint="eastAsia"/>
          <w:color w:val="000000" w:themeColor="text1"/>
          <w:szCs w:val="21"/>
        </w:rPr>
        <w:t>《中华人民共和国政府采购法》第二十</w:t>
      </w:r>
      <w:r>
        <w:rPr>
          <w:rFonts w:ascii="宋体" w:hAnsi="宋体" w:cs="宋体" w:hint="eastAsia"/>
          <w:color w:val="000000" w:themeColor="text1"/>
          <w:szCs w:val="21"/>
        </w:rPr>
        <w:t>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rsidR="00051C1D" w:rsidRDefault="00097E03" w:rsidP="00415A9B">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 xml:space="preserve">4.2 </w:t>
      </w:r>
      <w:r>
        <w:rPr>
          <w:rFonts w:ascii="宋体" w:hAnsi="宋体" w:cs="宋体" w:hint="eastAsia"/>
          <w:color w:val="000000" w:themeColor="text1"/>
          <w:szCs w:val="21"/>
        </w:rPr>
        <w:t>联合体各方之间应当签订《联合协议》并在投标文件内提交，明确约定联合体各方承担的工作和相应的责任。该协议书对联合体各方均具有法律约束力。</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 xml:space="preserve">4.3 </w:t>
      </w:r>
      <w:r>
        <w:rPr>
          <w:rFonts w:ascii="宋体" w:hAnsi="宋体" w:cs="宋体" w:hint="eastAsia"/>
          <w:color w:val="000000" w:themeColor="text1"/>
          <w:szCs w:val="21"/>
        </w:rPr>
        <w:t>联合体各方应按招标文件提供的格式签订《联合协议》，明确各方权利义务，并承诺就中标项目向采购人承担连带责任。</w:t>
      </w:r>
    </w:p>
    <w:p w:rsidR="00051C1D" w:rsidRDefault="00097E03" w:rsidP="00415A9B">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 xml:space="preserve">4.4 </w:t>
      </w:r>
      <w:r>
        <w:rPr>
          <w:rFonts w:ascii="宋体" w:hAnsi="宋体" w:cs="宋体" w:hint="eastAsia"/>
          <w:color w:val="000000" w:themeColor="text1"/>
          <w:szCs w:val="21"/>
        </w:rPr>
        <w:t>联合体中标后，联合体各方应当共同与采购人签订采购合同，就采购合同约定的事项对采购人承担连带责任。</w:t>
      </w:r>
    </w:p>
    <w:p w:rsidR="00051C1D" w:rsidRDefault="00097E03">
      <w:pPr>
        <w:adjustRightInd w:val="0"/>
        <w:snapToGrid w:val="0"/>
        <w:spacing w:line="360" w:lineRule="auto"/>
        <w:ind w:firstLineChars="197" w:firstLine="382"/>
        <w:rPr>
          <w:rFonts w:ascii="宋体" w:hAnsi="宋体" w:cs="宋体"/>
          <w:color w:val="000000" w:themeColor="text1"/>
          <w:szCs w:val="21"/>
        </w:rPr>
      </w:pPr>
      <w:r>
        <w:rPr>
          <w:rFonts w:ascii="宋体" w:hAnsi="宋体" w:cs="宋体" w:hint="eastAsia"/>
          <w:b/>
          <w:bCs/>
          <w:color w:val="000000" w:themeColor="text1"/>
          <w:szCs w:val="21"/>
        </w:rPr>
        <w:t>5.</w:t>
      </w:r>
      <w:r>
        <w:rPr>
          <w:rFonts w:ascii="宋体" w:hAnsi="宋体" w:cs="宋体" w:hint="eastAsia"/>
          <w:b/>
          <w:bCs/>
          <w:color w:val="000000" w:themeColor="text1"/>
          <w:szCs w:val="21"/>
        </w:rPr>
        <w:t>投标费用</w:t>
      </w:r>
    </w:p>
    <w:p w:rsidR="00051C1D" w:rsidRDefault="00097E03" w:rsidP="00415A9B">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投标人应承担所有与准备和参加投标有关的费用，采购人和</w:t>
      </w:r>
      <w:r>
        <w:rPr>
          <w:rFonts w:ascii="宋体" w:hAnsi="宋体" w:cs="宋体" w:hint="eastAsia"/>
          <w:color w:val="000000" w:themeColor="text1"/>
          <w:szCs w:val="21"/>
        </w:rPr>
        <w:t>采购代理机构</w:t>
      </w:r>
      <w:r>
        <w:rPr>
          <w:rFonts w:ascii="宋体" w:hAnsi="宋体" w:cs="宋体" w:hint="eastAsia"/>
          <w:color w:val="000000" w:themeColor="text1"/>
          <w:szCs w:val="21"/>
        </w:rPr>
        <w:t>在任何情况下均无义务和责任承担这些费用。</w:t>
      </w:r>
      <w:r>
        <w:rPr>
          <w:rFonts w:ascii="宋体" w:hAnsi="宋体" w:cs="宋体" w:hint="eastAsia"/>
          <w:color w:val="000000" w:themeColor="text1"/>
          <w:szCs w:val="21"/>
        </w:rPr>
        <w:t>本项目成交服务费由中标人支付，中标人在中标通知书发放前一次性支付。</w:t>
      </w:r>
    </w:p>
    <w:p w:rsidR="00051C1D" w:rsidRDefault="00097E03">
      <w:pPr>
        <w:adjustRightInd w:val="0"/>
        <w:snapToGrid w:val="0"/>
        <w:spacing w:line="360" w:lineRule="auto"/>
        <w:ind w:firstLineChars="197" w:firstLine="382"/>
        <w:rPr>
          <w:rFonts w:ascii="宋体" w:hAnsi="宋体" w:cs="宋体"/>
          <w:color w:val="000000" w:themeColor="text1"/>
          <w:szCs w:val="21"/>
        </w:rPr>
      </w:pPr>
      <w:r>
        <w:rPr>
          <w:rFonts w:ascii="宋体" w:hAnsi="宋体" w:cs="宋体" w:hint="eastAsia"/>
          <w:b/>
          <w:bCs/>
          <w:color w:val="000000" w:themeColor="text1"/>
          <w:szCs w:val="21"/>
        </w:rPr>
        <w:t>6.</w:t>
      </w:r>
      <w:r>
        <w:rPr>
          <w:rFonts w:ascii="宋体" w:hAnsi="宋体" w:cs="宋体" w:hint="eastAsia"/>
          <w:b/>
          <w:bCs/>
          <w:color w:val="000000" w:themeColor="text1"/>
          <w:szCs w:val="21"/>
        </w:rPr>
        <w:t>信息发布</w:t>
      </w:r>
    </w:p>
    <w:p w:rsidR="00051C1D" w:rsidRDefault="00097E03" w:rsidP="00415A9B">
      <w:pPr>
        <w:adjustRightInd w:val="0"/>
        <w:snapToGrid w:val="0"/>
        <w:spacing w:line="360" w:lineRule="auto"/>
        <w:ind w:firstLineChars="197" w:firstLine="380"/>
        <w:rPr>
          <w:rFonts w:ascii="Arial" w:hAnsi="Arial" w:cs="Arial"/>
          <w:color w:val="000000" w:themeColor="text1"/>
          <w:szCs w:val="21"/>
          <w:shd w:val="clear" w:color="auto" w:fill="FFFFFF"/>
        </w:rPr>
      </w:pPr>
      <w:r>
        <w:rPr>
          <w:rFonts w:ascii="宋体" w:hAnsi="宋体" w:cs="宋体" w:hint="eastAsia"/>
          <w:color w:val="000000" w:themeColor="text1"/>
          <w:szCs w:val="21"/>
        </w:rPr>
        <w:t>本采购项目需要公开的有关信息，包括招标公告、中标公告、更正公告等与招标活动有关的通知，</w:t>
      </w:r>
      <w:r>
        <w:rPr>
          <w:rFonts w:ascii="宋体" w:hAnsi="宋体" w:cs="宋体" w:hint="eastAsia"/>
          <w:color w:val="000000" w:themeColor="text1"/>
          <w:szCs w:val="21"/>
        </w:rPr>
        <w:t>采购代理机构</w:t>
      </w:r>
      <w:r>
        <w:rPr>
          <w:rFonts w:ascii="宋体" w:hAnsi="宋体" w:cs="宋体" w:hint="eastAsia"/>
          <w:color w:val="000000" w:themeColor="text1"/>
          <w:szCs w:val="21"/>
        </w:rPr>
        <w:t>将通过</w:t>
      </w:r>
      <w:r>
        <w:rPr>
          <w:rFonts w:ascii="宋体" w:hAnsi="宋体" w:cs="宋体" w:hint="eastAsia"/>
          <w:color w:val="000000" w:themeColor="text1"/>
          <w:szCs w:val="21"/>
        </w:rPr>
        <w:t>政采云平台（同步推送到吉林省政府采购网）、中国招标投标公共服务平台</w:t>
      </w:r>
      <w:r>
        <w:rPr>
          <w:rFonts w:ascii="宋体" w:hAnsi="宋体" w:cs="宋体" w:hint="eastAsia"/>
          <w:color w:val="000000" w:themeColor="text1"/>
          <w:szCs w:val="21"/>
        </w:rPr>
        <w:t>等</w:t>
      </w:r>
      <w:r>
        <w:rPr>
          <w:rFonts w:ascii="宋体" w:hAnsi="宋体" w:cs="宋体" w:hint="eastAsia"/>
          <w:color w:val="000000" w:themeColor="text1"/>
          <w:szCs w:val="21"/>
        </w:rPr>
        <w:t>政府采购信息发布媒体公开发布。投标人在参与本采购项目招投标活动期间，请及时关注以上媒体上的相关信息，投标人因</w:t>
      </w:r>
      <w:r>
        <w:rPr>
          <w:rFonts w:ascii="宋体" w:hAnsi="宋体" w:hint="eastAsia"/>
          <w:color w:val="000000" w:themeColor="text1"/>
          <w:szCs w:val="21"/>
        </w:rPr>
        <w:t>没有及时关注而未能如期获取相关信息，是投标人的风险，</w:t>
      </w:r>
      <w:r>
        <w:rPr>
          <w:rFonts w:ascii="宋体" w:hAnsi="宋体" w:hint="eastAsia"/>
          <w:color w:val="000000" w:themeColor="text1"/>
          <w:szCs w:val="21"/>
        </w:rPr>
        <w:t>采购代理机构</w:t>
      </w:r>
      <w:r>
        <w:rPr>
          <w:rFonts w:ascii="宋体" w:hAnsi="宋体" w:hint="eastAsia"/>
          <w:color w:val="000000" w:themeColor="text1"/>
          <w:szCs w:val="21"/>
        </w:rPr>
        <w:t>对此不承担任何责任。</w:t>
      </w:r>
    </w:p>
    <w:p w:rsidR="00051C1D" w:rsidRDefault="00097E03">
      <w:pPr>
        <w:spacing w:line="360" w:lineRule="auto"/>
        <w:jc w:val="center"/>
        <w:outlineLvl w:val="1"/>
        <w:rPr>
          <w:rFonts w:ascii="Arial" w:hAnsi="Arial" w:cs="Arial"/>
          <w:color w:val="000000" w:themeColor="text1"/>
          <w:szCs w:val="21"/>
          <w:shd w:val="clear" w:color="auto" w:fill="FFFFFF"/>
        </w:rPr>
      </w:pPr>
      <w:r>
        <w:rPr>
          <w:rFonts w:ascii="黑体" w:eastAsia="黑体" w:hAnsi="黑体" w:cs="黑体" w:hint="eastAsia"/>
          <w:color w:val="000000" w:themeColor="text1"/>
          <w:kern w:val="0"/>
          <w:szCs w:val="21"/>
          <w:lang w:val="zh-CN"/>
        </w:rPr>
        <w:t>二、招标文件</w:t>
      </w:r>
    </w:p>
    <w:p w:rsidR="00051C1D" w:rsidRDefault="00097E03">
      <w:pPr>
        <w:pStyle w:val="1"/>
        <w:numPr>
          <w:ilvl w:val="0"/>
          <w:numId w:val="0"/>
        </w:numPr>
        <w:tabs>
          <w:tab w:val="left" w:pos="900"/>
          <w:tab w:val="left" w:pos="1573"/>
        </w:tabs>
        <w:spacing w:line="360" w:lineRule="auto"/>
        <w:ind w:firstLineChars="197" w:firstLine="382"/>
        <w:rPr>
          <w:rFonts w:cs="宋体"/>
          <w:b/>
          <w:color w:val="000000" w:themeColor="text1"/>
        </w:rPr>
      </w:pPr>
      <w:r>
        <w:rPr>
          <w:rFonts w:cs="宋体" w:hint="eastAsia"/>
          <w:b/>
          <w:color w:val="000000" w:themeColor="text1"/>
        </w:rPr>
        <w:t>7.</w:t>
      </w:r>
      <w:r>
        <w:rPr>
          <w:rFonts w:cs="宋体" w:hint="eastAsia"/>
          <w:b/>
          <w:color w:val="000000" w:themeColor="text1"/>
        </w:rPr>
        <w:t>招标文件</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招标文件包括下述内容：</w:t>
      </w:r>
      <w:r>
        <w:rPr>
          <w:rFonts w:ascii="宋体" w:hAnsi="宋体" w:cs="宋体" w:hint="eastAsia"/>
          <w:bCs/>
          <w:color w:val="000000" w:themeColor="text1"/>
          <w:szCs w:val="21"/>
        </w:rPr>
        <w:t xml:space="preserve">                           </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第一章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招标公告</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第二章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项目招标需求</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w:t>
      </w:r>
      <w:r>
        <w:rPr>
          <w:rFonts w:ascii="宋体" w:hAnsi="宋体" w:cs="宋体" w:hint="eastAsia"/>
          <w:bCs/>
          <w:color w:val="000000" w:themeColor="text1"/>
          <w:szCs w:val="21"/>
        </w:rPr>
        <w:t>三</w:t>
      </w:r>
      <w:r>
        <w:rPr>
          <w:rFonts w:ascii="宋体" w:hAnsi="宋体" w:cs="宋体" w:hint="eastAsia"/>
          <w:bCs/>
          <w:color w:val="000000" w:themeColor="text1"/>
          <w:szCs w:val="21"/>
        </w:rPr>
        <w:t>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政府采购政策</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第四章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资格审查方法与标准</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第五章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评标方法、程序与标准</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第六章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投标人须知</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第七章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合同文本</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第八章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投标文件格式</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第九章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附</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件</w:t>
      </w:r>
      <w:r>
        <w:rPr>
          <w:rFonts w:ascii="宋体" w:hAnsi="宋体" w:cs="宋体" w:hint="eastAsia"/>
          <w:bCs/>
          <w:color w:val="000000" w:themeColor="text1"/>
          <w:szCs w:val="21"/>
        </w:rPr>
        <w:t xml:space="preserve">    </w:t>
      </w:r>
    </w:p>
    <w:p w:rsidR="00051C1D" w:rsidRDefault="00097E03">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8.</w:t>
      </w:r>
      <w:r>
        <w:rPr>
          <w:rFonts w:cs="宋体" w:hint="eastAsia"/>
          <w:b/>
          <w:color w:val="000000" w:themeColor="text1"/>
        </w:rPr>
        <w:t>现场考察</w:t>
      </w:r>
      <w:r>
        <w:rPr>
          <w:rFonts w:cs="宋体" w:hint="eastAsia"/>
          <w:b/>
          <w:color w:val="000000" w:themeColor="text1"/>
        </w:rPr>
        <w:t>（</w:t>
      </w:r>
      <w:r>
        <w:rPr>
          <w:rFonts w:cs="宋体" w:hint="eastAsia"/>
          <w:b/>
          <w:color w:val="000000" w:themeColor="text1"/>
        </w:rPr>
        <w:t>不组织</w:t>
      </w:r>
      <w:r>
        <w:rPr>
          <w:rFonts w:cs="宋体" w:hint="eastAsia"/>
          <w:b/>
          <w:color w:val="000000" w:themeColor="text1"/>
        </w:rPr>
        <w:t>）</w:t>
      </w:r>
    </w:p>
    <w:p w:rsidR="00051C1D" w:rsidRDefault="00097E03" w:rsidP="00415A9B">
      <w:pPr>
        <w:adjustRightInd w:val="0"/>
        <w:snapToGri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lastRenderedPageBreak/>
        <w:t xml:space="preserve">8.1 </w:t>
      </w:r>
      <w:r>
        <w:rPr>
          <w:rFonts w:ascii="宋体" w:hAnsi="宋体" w:cs="宋体" w:hint="eastAsia"/>
          <w:bCs/>
          <w:color w:val="000000" w:themeColor="text1"/>
          <w:szCs w:val="21"/>
        </w:rPr>
        <w:t>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不承担任何责任，未参与现场考察不作为否定投标人资格的理由。</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8.2 </w:t>
      </w:r>
      <w:r>
        <w:rPr>
          <w:rFonts w:ascii="宋体" w:hAnsi="宋体" w:cs="宋体" w:hint="eastAsia"/>
          <w:bCs/>
          <w:color w:val="000000" w:themeColor="text1"/>
          <w:szCs w:val="21"/>
        </w:rPr>
        <w:t>采购人向投标人口头介绍的情况及提供的有关现场的资料和数据，供投标人在编制投标文件时参考。采购人或</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不对投标人据此作出的判断和决策负责。</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8.3 </w:t>
      </w:r>
      <w:r>
        <w:rPr>
          <w:rFonts w:ascii="宋体" w:hAnsi="宋体" w:cs="宋体" w:hint="eastAsia"/>
          <w:bCs/>
          <w:color w:val="000000" w:themeColor="text1"/>
          <w:szCs w:val="21"/>
        </w:rPr>
        <w:t>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8.4 </w:t>
      </w:r>
      <w:r>
        <w:rPr>
          <w:rFonts w:ascii="宋体" w:hAnsi="宋体" w:cs="宋体" w:hint="eastAsia"/>
          <w:bCs/>
          <w:color w:val="000000" w:themeColor="text1"/>
          <w:szCs w:val="21"/>
        </w:rPr>
        <w:t>投标人现场考察所发生的费用自理。投标人现场考察时应注意人身、财产安全，否则责任自负。</w:t>
      </w:r>
      <w:r>
        <w:rPr>
          <w:rFonts w:ascii="宋体" w:hAnsi="宋体" w:cs="宋体" w:hint="eastAsia"/>
          <w:bCs/>
          <w:color w:val="000000" w:themeColor="text1"/>
          <w:szCs w:val="21"/>
        </w:rPr>
        <w:t xml:space="preserve">       </w:t>
      </w:r>
    </w:p>
    <w:p w:rsidR="00051C1D" w:rsidRDefault="00097E03">
      <w:pPr>
        <w:pStyle w:val="1"/>
        <w:numPr>
          <w:ilvl w:val="0"/>
          <w:numId w:val="0"/>
        </w:numPr>
        <w:tabs>
          <w:tab w:val="clear" w:pos="709"/>
          <w:tab w:val="left" w:pos="720"/>
        </w:tabs>
        <w:snapToGrid w:val="0"/>
        <w:spacing w:line="360" w:lineRule="auto"/>
        <w:rPr>
          <w:rFonts w:cs="宋体"/>
          <w:bCs/>
          <w:color w:val="000000" w:themeColor="text1"/>
        </w:rPr>
      </w:pPr>
      <w:r>
        <w:rPr>
          <w:rFonts w:cs="宋体" w:hint="eastAsia"/>
          <w:b/>
          <w:color w:val="000000" w:themeColor="text1"/>
        </w:rPr>
        <w:t>9.</w:t>
      </w:r>
      <w:r>
        <w:rPr>
          <w:rFonts w:cs="宋体" w:hint="eastAsia"/>
          <w:b/>
          <w:color w:val="000000" w:themeColor="text1"/>
        </w:rPr>
        <w:t>开标前答疑会</w:t>
      </w:r>
      <w:r>
        <w:rPr>
          <w:rFonts w:cs="宋体" w:hint="eastAsia"/>
          <w:b/>
          <w:color w:val="000000" w:themeColor="text1"/>
        </w:rPr>
        <w:t>（</w:t>
      </w:r>
      <w:r>
        <w:rPr>
          <w:rFonts w:cs="宋体" w:hint="eastAsia"/>
          <w:b/>
          <w:color w:val="000000" w:themeColor="text1"/>
        </w:rPr>
        <w:t>不召开</w:t>
      </w:r>
      <w:r>
        <w:rPr>
          <w:rFonts w:cs="宋体" w:hint="eastAsia"/>
          <w:b/>
          <w:color w:val="000000" w:themeColor="text1"/>
        </w:rPr>
        <w:t>）</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9.1 </w:t>
      </w:r>
      <w:r>
        <w:rPr>
          <w:rFonts w:ascii="宋体" w:hAnsi="宋体" w:cs="宋体" w:hint="eastAsia"/>
          <w:bCs/>
          <w:color w:val="000000" w:themeColor="text1"/>
          <w:szCs w:val="21"/>
        </w:rPr>
        <w:t>开标前答疑会由</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负责组织。所有潜在投标人应按招标文件第一章投标邀请规定的时间、地点参加。投标人如不参加，其风险由投标人自行承担，采购人与</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不承担任何责任，未参加开标前答疑会不作为否定投标人资格的理由。</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9.2 </w:t>
      </w:r>
      <w:r>
        <w:rPr>
          <w:rFonts w:ascii="宋体" w:hAnsi="宋体" w:cs="宋体" w:hint="eastAsia"/>
          <w:bCs/>
          <w:color w:val="000000" w:themeColor="text1"/>
          <w:szCs w:val="21"/>
        </w:rPr>
        <w:t>采购人与</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对参加开标前答疑会的投标人就招标文件提出的询问做出答复。如果供应商对答复不满意的，可在法律规定期限内提出书面质疑。</w:t>
      </w:r>
      <w:r>
        <w:rPr>
          <w:rFonts w:ascii="宋体" w:hAnsi="宋体" w:cs="宋体" w:hint="eastAsia"/>
          <w:bCs/>
          <w:color w:val="000000" w:themeColor="text1"/>
          <w:szCs w:val="21"/>
        </w:rPr>
        <w:t xml:space="preserve">   </w:t>
      </w:r>
    </w:p>
    <w:p w:rsidR="00051C1D" w:rsidRDefault="00097E03">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10.</w:t>
      </w:r>
      <w:r>
        <w:rPr>
          <w:rFonts w:cs="宋体" w:hint="eastAsia"/>
          <w:b/>
          <w:color w:val="000000" w:themeColor="text1"/>
        </w:rPr>
        <w:t>招标文件的澄清、修改</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10.1 </w:t>
      </w:r>
      <w:r>
        <w:rPr>
          <w:rFonts w:ascii="宋体" w:hAnsi="宋体" w:cs="宋体" w:hint="eastAsia"/>
          <w:bCs/>
          <w:color w:val="000000" w:themeColor="text1"/>
          <w:szCs w:val="21"/>
        </w:rPr>
        <w:t>采购人或者</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可以对已发出的招标文件进行必要的澄清或者修改。澄清或者修改的内容可能影响投标文件编制的，采购人或者</w:t>
      </w:r>
      <w:r>
        <w:rPr>
          <w:rFonts w:ascii="宋体" w:hAnsi="宋体" w:cs="宋体" w:hint="eastAsia"/>
          <w:bCs/>
          <w:color w:val="000000" w:themeColor="text1"/>
          <w:szCs w:val="21"/>
        </w:rPr>
        <w:t>采购代理</w:t>
      </w:r>
      <w:r>
        <w:rPr>
          <w:rFonts w:ascii="宋体" w:hAnsi="宋体" w:cs="宋体" w:hint="eastAsia"/>
          <w:bCs/>
          <w:color w:val="000000" w:themeColor="text1"/>
          <w:szCs w:val="21"/>
        </w:rPr>
        <w:t>机构</w:t>
      </w:r>
      <w:r>
        <w:rPr>
          <w:rFonts w:ascii="宋体" w:hAnsi="宋体" w:cs="宋体" w:hint="eastAsia"/>
          <w:bCs/>
          <w:color w:val="000000" w:themeColor="text1"/>
          <w:szCs w:val="21"/>
        </w:rPr>
        <w:t>应当在投标截止时间至少</w:t>
      </w:r>
      <w:r>
        <w:rPr>
          <w:rFonts w:ascii="宋体" w:hAnsi="宋体" w:cs="宋体" w:hint="eastAsia"/>
          <w:bCs/>
          <w:color w:val="000000" w:themeColor="text1"/>
          <w:szCs w:val="21"/>
        </w:rPr>
        <w:t>15</w:t>
      </w:r>
      <w:r>
        <w:rPr>
          <w:rFonts w:ascii="宋体" w:hAnsi="宋体" w:cs="宋体" w:hint="eastAsia"/>
          <w:bCs/>
          <w:color w:val="000000" w:themeColor="text1"/>
          <w:szCs w:val="21"/>
        </w:rPr>
        <w:t>日前，通知所有获取招标文件的潜在投标人；不足</w:t>
      </w:r>
      <w:r>
        <w:rPr>
          <w:rFonts w:ascii="宋体" w:hAnsi="宋体" w:cs="宋体" w:hint="eastAsia"/>
          <w:bCs/>
          <w:color w:val="000000" w:themeColor="text1"/>
          <w:szCs w:val="21"/>
        </w:rPr>
        <w:t>15</w:t>
      </w:r>
      <w:r>
        <w:rPr>
          <w:rFonts w:ascii="宋体" w:hAnsi="宋体" w:cs="宋体" w:hint="eastAsia"/>
          <w:bCs/>
          <w:color w:val="000000" w:themeColor="text1"/>
          <w:szCs w:val="21"/>
        </w:rPr>
        <w:t>日的，采购人或者</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应当顺延提交投标文件的截止时间。</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10.2 </w:t>
      </w:r>
      <w:r>
        <w:rPr>
          <w:rFonts w:ascii="宋体" w:hAnsi="宋体" w:cs="宋体" w:hint="eastAsia"/>
          <w:bCs/>
          <w:color w:val="000000" w:themeColor="text1"/>
          <w:szCs w:val="21"/>
        </w:rPr>
        <w:t>招标文件的澄清、修改均由</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通过本须知第</w:t>
      </w:r>
      <w:r>
        <w:rPr>
          <w:rFonts w:ascii="宋体" w:hAnsi="宋体" w:cs="宋体" w:hint="eastAsia"/>
          <w:bCs/>
          <w:color w:val="000000" w:themeColor="text1"/>
          <w:szCs w:val="21"/>
        </w:rPr>
        <w:t>6</w:t>
      </w:r>
      <w:r>
        <w:rPr>
          <w:rFonts w:ascii="宋体" w:hAnsi="宋体" w:cs="宋体" w:hint="eastAsia"/>
          <w:bCs/>
          <w:color w:val="000000" w:themeColor="text1"/>
          <w:szCs w:val="21"/>
        </w:rPr>
        <w:t>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和投标人的权利及义务将受到新的截止期</w:t>
      </w:r>
      <w:r>
        <w:rPr>
          <w:rFonts w:ascii="宋体" w:hAnsi="宋体" w:cs="宋体" w:hint="eastAsia"/>
          <w:bCs/>
          <w:color w:val="000000" w:themeColor="text1"/>
          <w:szCs w:val="21"/>
        </w:rPr>
        <w:t>的约束。如更正公告有重新发布电子招标文件的，供应商应下载最新发布的电子招标文件制作投标文件。未按照重新发布的招标文件编制投标文件的，是投标人的风险。</w:t>
      </w:r>
    </w:p>
    <w:p w:rsidR="00051C1D" w:rsidRDefault="00097E03" w:rsidP="00415A9B">
      <w:pPr>
        <w:autoSpaceDE w:val="0"/>
        <w:autoSpaceDN w:val="0"/>
        <w:adjustRightInd w:val="0"/>
        <w:spacing w:line="360" w:lineRule="auto"/>
        <w:ind w:firstLineChars="200" w:firstLine="386"/>
        <w:rPr>
          <w:rFonts w:ascii="Arial" w:hAnsi="Arial" w:cs="Arial"/>
          <w:color w:val="000000" w:themeColor="text1"/>
          <w:szCs w:val="21"/>
          <w:shd w:val="clear" w:color="auto" w:fill="FFFFFF"/>
        </w:rPr>
      </w:pPr>
      <w:r>
        <w:rPr>
          <w:rFonts w:ascii="宋体" w:hAnsi="宋体" w:cs="宋体" w:hint="eastAsia"/>
          <w:bCs/>
          <w:color w:val="000000" w:themeColor="text1"/>
          <w:szCs w:val="21"/>
        </w:rPr>
        <w:t xml:space="preserve">10.3 </w:t>
      </w:r>
      <w:r>
        <w:rPr>
          <w:rFonts w:ascii="宋体" w:hAnsi="宋体" w:cs="宋体" w:hint="eastAsia"/>
          <w:bCs/>
          <w:color w:val="000000" w:themeColor="text1"/>
          <w:szCs w:val="21"/>
        </w:rPr>
        <w:t>除上述规定以外的其他任何澄清、修改方式及澄清、修改内容均属无效，不得作为投标的依据，否则，由此导致的风险由投标人自行承担，</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不承担任何责任。</w:t>
      </w:r>
    </w:p>
    <w:p w:rsidR="00051C1D" w:rsidRDefault="00097E03">
      <w:pPr>
        <w:spacing w:line="360" w:lineRule="auto"/>
        <w:jc w:val="center"/>
        <w:outlineLvl w:val="1"/>
        <w:rPr>
          <w:rFonts w:ascii="Arial" w:hAnsi="Arial" w:cs="Arial"/>
          <w:color w:val="000000" w:themeColor="text1"/>
          <w:szCs w:val="21"/>
          <w:shd w:val="clear" w:color="auto" w:fill="FFFFFF"/>
        </w:rPr>
      </w:pPr>
      <w:r>
        <w:rPr>
          <w:rFonts w:ascii="黑体" w:eastAsia="黑体" w:hAnsi="黑体" w:cs="黑体" w:hint="eastAsia"/>
          <w:color w:val="000000" w:themeColor="text1"/>
          <w:kern w:val="0"/>
          <w:szCs w:val="21"/>
          <w:lang w:val="zh-CN"/>
        </w:rPr>
        <w:t>三、投标文件</w:t>
      </w:r>
    </w:p>
    <w:p w:rsidR="00051C1D" w:rsidRDefault="00097E03">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11.</w:t>
      </w:r>
      <w:r>
        <w:rPr>
          <w:rFonts w:cs="宋体" w:hint="eastAsia"/>
          <w:b/>
          <w:color w:val="000000" w:themeColor="text1"/>
        </w:rPr>
        <w:t>投标文件的制作</w:t>
      </w:r>
    </w:p>
    <w:p w:rsidR="00051C1D" w:rsidRDefault="00097E03" w:rsidP="00415A9B">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lastRenderedPageBreak/>
        <w:t xml:space="preserve">11.1 </w:t>
      </w:r>
      <w:r>
        <w:rPr>
          <w:rFonts w:ascii="宋体" w:hAnsi="宋体" w:cs="宋体" w:hint="eastAsia"/>
          <w:bCs/>
          <w:color w:val="000000" w:themeColor="text1"/>
          <w:szCs w:val="21"/>
        </w:rPr>
        <w:t>投标人应当</w:t>
      </w:r>
      <w:r>
        <w:rPr>
          <w:rFonts w:ascii="宋体" w:hAnsi="宋体" w:cs="宋体" w:hint="eastAsia"/>
          <w:bCs/>
          <w:color w:val="000000" w:themeColor="text1"/>
          <w:szCs w:val="21"/>
        </w:rPr>
        <w:t>自行登录政府采购云平台</w:t>
      </w:r>
      <w:r>
        <w:rPr>
          <w:rFonts w:ascii="宋体" w:hAnsi="宋体" w:cs="宋体" w:hint="eastAsia"/>
          <w:bCs/>
          <w:color w:val="000000" w:themeColor="text1"/>
          <w:szCs w:val="21"/>
        </w:rPr>
        <w:t>下</w:t>
      </w:r>
      <w:r>
        <w:rPr>
          <w:rFonts w:ascii="宋体" w:hAnsi="宋体" w:cs="宋体" w:hint="eastAsia"/>
          <w:bCs/>
          <w:color w:val="000000" w:themeColor="text1"/>
          <w:szCs w:val="21"/>
        </w:rPr>
        <w:t>载“投标文件制作软件，通过软件制作、生成投标文件。</w:t>
      </w:r>
    </w:p>
    <w:p w:rsidR="00051C1D" w:rsidRDefault="00097E03" w:rsidP="00415A9B">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t xml:space="preserve">11.2 </w:t>
      </w:r>
      <w:r>
        <w:rPr>
          <w:rFonts w:ascii="宋体" w:hAnsi="宋体" w:cs="宋体" w:hint="eastAsia"/>
          <w:bCs/>
          <w:color w:val="000000" w:themeColor="text1"/>
          <w:szCs w:val="21"/>
        </w:rPr>
        <w:t>投标人制作电子投标文件时应</w:t>
      </w:r>
      <w:r>
        <w:rPr>
          <w:rFonts w:ascii="宋体" w:hAnsi="宋体" w:cs="宋体" w:hint="eastAsia"/>
          <w:bCs/>
          <w:color w:val="000000" w:themeColor="text1"/>
          <w:szCs w:val="21"/>
        </w:rPr>
        <w:t>按照</w:t>
      </w:r>
      <w:r>
        <w:rPr>
          <w:rFonts w:ascii="宋体" w:hAnsi="宋体" w:cs="宋体" w:hint="eastAsia"/>
          <w:bCs/>
          <w:color w:val="000000" w:themeColor="text1"/>
          <w:szCs w:val="21"/>
        </w:rPr>
        <w:t>招标文件的要求和投标文件制作软件的提示编制电子投标文件，保证目录清晰、内容完整。未按招标文件的要求编制投标文件的，是投标人的风险。</w:t>
      </w:r>
    </w:p>
    <w:p w:rsidR="00051C1D" w:rsidRDefault="00097E03" w:rsidP="00415A9B">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t xml:space="preserve">11.3 </w:t>
      </w:r>
      <w:r>
        <w:rPr>
          <w:rFonts w:ascii="宋体" w:hAnsi="宋体" w:cs="宋体" w:hint="eastAsia"/>
          <w:bCs/>
          <w:color w:val="000000" w:themeColor="text1"/>
          <w:szCs w:val="21"/>
        </w:rPr>
        <w:t>招标内容分多个采购包的，投标人应当按采购包分别编制独立的投标文件，并按采购包分别提交投标文件。</w:t>
      </w:r>
    </w:p>
    <w:p w:rsidR="00051C1D" w:rsidRDefault="00097E03" w:rsidP="00415A9B">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t xml:space="preserve">11.4 </w:t>
      </w:r>
      <w:r>
        <w:rPr>
          <w:rFonts w:ascii="宋体" w:hAnsi="宋体" w:cs="宋体" w:hint="eastAsia"/>
          <w:bCs/>
          <w:color w:val="000000" w:themeColor="text1"/>
          <w:szCs w:val="21"/>
        </w:rPr>
        <w:t>电子投标文件签章完成后，生成</w:t>
      </w:r>
      <w:r>
        <w:rPr>
          <w:rFonts w:ascii="宋体" w:hAnsi="宋体" w:cs="宋体" w:hint="eastAsia"/>
          <w:b/>
          <w:color w:val="000000" w:themeColor="text1"/>
          <w:szCs w:val="21"/>
        </w:rPr>
        <w:t>加密</w:t>
      </w:r>
      <w:r>
        <w:rPr>
          <w:rFonts w:ascii="宋体" w:hAnsi="宋体" w:cs="宋体" w:hint="eastAsia"/>
          <w:bCs/>
          <w:color w:val="000000" w:themeColor="text1"/>
          <w:szCs w:val="21"/>
        </w:rPr>
        <w:t>电子投标文件。加密的投标文件必须在投标截止时间前完成上传，加密和解密必须使用同一数字证书。</w:t>
      </w:r>
    </w:p>
    <w:p w:rsidR="00051C1D" w:rsidRDefault="00097E03" w:rsidP="00415A9B">
      <w:pPr>
        <w:autoSpaceDE w:val="0"/>
        <w:autoSpaceDN w:val="0"/>
        <w:adjustRightInd w:val="0"/>
        <w:spacing w:line="360" w:lineRule="auto"/>
        <w:ind w:firstLineChars="200" w:firstLine="386"/>
        <w:rPr>
          <w:rFonts w:cs="宋体"/>
          <w:b/>
          <w:color w:val="000000" w:themeColor="text1"/>
          <w:szCs w:val="21"/>
        </w:rPr>
      </w:pPr>
      <w:r>
        <w:rPr>
          <w:rFonts w:ascii="宋体" w:hAnsi="宋体" w:cs="宋体" w:hint="eastAsia"/>
          <w:bCs/>
          <w:color w:val="000000" w:themeColor="text1"/>
          <w:szCs w:val="21"/>
        </w:rPr>
        <w:t>因</w:t>
      </w:r>
      <w:r>
        <w:rPr>
          <w:rFonts w:ascii="宋体" w:hAnsi="宋体" w:cs="宋体" w:hint="eastAsia"/>
          <w:bCs/>
          <w:color w:val="000000" w:themeColor="text1"/>
          <w:szCs w:val="21"/>
        </w:rPr>
        <w:t>投标人</w:t>
      </w:r>
      <w:r>
        <w:rPr>
          <w:rFonts w:ascii="宋体" w:hAnsi="宋体" w:cs="宋体" w:hint="eastAsia"/>
          <w:bCs/>
          <w:color w:val="000000" w:themeColor="text1"/>
          <w:szCs w:val="21"/>
        </w:rPr>
        <w:t>原因</w:t>
      </w:r>
      <w:r>
        <w:rPr>
          <w:rFonts w:ascii="宋体" w:hAnsi="宋体" w:cs="宋体" w:hint="eastAsia"/>
          <w:bCs/>
          <w:color w:val="000000" w:themeColor="text1"/>
          <w:szCs w:val="21"/>
        </w:rPr>
        <w:t>导致投标文件无法解密，由投标人自行承担责任。</w:t>
      </w:r>
    </w:p>
    <w:p w:rsidR="00051C1D" w:rsidRDefault="00097E03">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12.</w:t>
      </w:r>
      <w:r>
        <w:rPr>
          <w:rFonts w:cs="宋体" w:hint="eastAsia"/>
          <w:b/>
          <w:color w:val="000000" w:themeColor="text1"/>
        </w:rPr>
        <w:t>投标文件的语言和计量单位</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12.1 </w:t>
      </w:r>
      <w:r>
        <w:rPr>
          <w:rFonts w:ascii="宋体" w:hAnsi="宋体" w:cs="宋体" w:hint="eastAsia"/>
          <w:bCs/>
          <w:color w:val="000000" w:themeColor="text1"/>
          <w:szCs w:val="21"/>
        </w:rPr>
        <w:t>投标人提交的投标文件（包括技术文件和资料、图纸中的说明）以及投标人与</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就有关投标的所有来往函电均应使用中文简体字。</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12.2 </w:t>
      </w:r>
      <w:r>
        <w:rPr>
          <w:rFonts w:ascii="宋体" w:hAnsi="宋体" w:cs="宋体" w:hint="eastAsia"/>
          <w:bCs/>
          <w:color w:val="000000" w:themeColor="text1"/>
          <w:szCs w:val="21"/>
        </w:rPr>
        <w:t>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12.3 </w:t>
      </w:r>
      <w:r>
        <w:rPr>
          <w:rFonts w:ascii="宋体" w:hAnsi="宋体" w:cs="宋体" w:hint="eastAsia"/>
          <w:bCs/>
          <w:color w:val="000000" w:themeColor="text1"/>
          <w:szCs w:val="21"/>
        </w:rPr>
        <w:t>投标文件所使用的计量单位，应使用中华人民共和国法定计量单位。</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12.4 </w:t>
      </w:r>
      <w:r>
        <w:rPr>
          <w:rFonts w:ascii="宋体" w:hAnsi="宋体" w:cs="宋体" w:hint="eastAsia"/>
          <w:bCs/>
          <w:color w:val="000000" w:themeColor="text1"/>
          <w:szCs w:val="21"/>
        </w:rPr>
        <w:t>投标人违反上述规定的，导致评标委员会据此认定未实质性响应招标文件要求</w:t>
      </w:r>
      <w:r>
        <w:rPr>
          <w:rFonts w:ascii="宋体" w:hAnsi="宋体" w:cs="宋体" w:hint="eastAsia"/>
          <w:bCs/>
          <w:color w:val="000000" w:themeColor="text1"/>
          <w:szCs w:val="21"/>
        </w:rPr>
        <w:t>或对应评审因素得分受到影响的，是投标人的风险。</w:t>
      </w:r>
    </w:p>
    <w:p w:rsidR="00051C1D" w:rsidRDefault="00097E03">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13.</w:t>
      </w:r>
      <w:r>
        <w:rPr>
          <w:rFonts w:cs="宋体" w:hint="eastAsia"/>
          <w:b/>
          <w:color w:val="000000" w:themeColor="text1"/>
        </w:rPr>
        <w:t>投标文件的组成及要求</w:t>
      </w:r>
    </w:p>
    <w:p w:rsidR="00051C1D" w:rsidRDefault="00097E03" w:rsidP="00415A9B">
      <w:pPr>
        <w:pStyle w:val="1"/>
        <w:numPr>
          <w:ilvl w:val="0"/>
          <w:numId w:val="0"/>
        </w:numPr>
        <w:tabs>
          <w:tab w:val="clear" w:pos="709"/>
          <w:tab w:val="left" w:pos="720"/>
        </w:tabs>
        <w:snapToGrid w:val="0"/>
        <w:spacing w:line="360" w:lineRule="auto"/>
        <w:ind w:firstLineChars="200" w:firstLine="386"/>
        <w:rPr>
          <w:rFonts w:cs="宋体"/>
          <w:bCs/>
          <w:color w:val="000000" w:themeColor="text1"/>
        </w:rPr>
      </w:pPr>
      <w:r>
        <w:rPr>
          <w:rFonts w:cs="宋体" w:hint="eastAsia"/>
          <w:bCs/>
          <w:color w:val="000000" w:themeColor="text1"/>
        </w:rPr>
        <w:t xml:space="preserve">13.1 </w:t>
      </w:r>
      <w:r>
        <w:rPr>
          <w:rFonts w:cs="宋体" w:hint="eastAsia"/>
          <w:bCs/>
          <w:color w:val="000000" w:themeColor="text1"/>
        </w:rPr>
        <w:t>投标文件的组成</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投标人编制的投标文件应包括但不限于下列内容：</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第一部分</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资格审查文件第二部分</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商务文件</w:t>
      </w:r>
    </w:p>
    <w:p w:rsidR="00051C1D" w:rsidRDefault="00097E03" w:rsidP="00415A9B">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第三部分</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技术文件第四部分</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报价文件</w:t>
      </w:r>
    </w:p>
    <w:p w:rsidR="00051C1D" w:rsidRDefault="00097E03" w:rsidP="00415A9B">
      <w:pPr>
        <w:pStyle w:val="1"/>
        <w:numPr>
          <w:ilvl w:val="0"/>
          <w:numId w:val="0"/>
        </w:numPr>
        <w:tabs>
          <w:tab w:val="clear" w:pos="709"/>
          <w:tab w:val="left" w:pos="720"/>
        </w:tabs>
        <w:snapToGrid w:val="0"/>
        <w:spacing w:line="360" w:lineRule="auto"/>
        <w:ind w:firstLineChars="197" w:firstLine="380"/>
        <w:rPr>
          <w:rFonts w:cs="宋体"/>
          <w:bCs/>
          <w:color w:val="000000" w:themeColor="text1"/>
        </w:rPr>
      </w:pPr>
      <w:r>
        <w:rPr>
          <w:rFonts w:cs="宋体" w:hint="eastAsia"/>
          <w:bCs/>
          <w:color w:val="000000" w:themeColor="text1"/>
        </w:rPr>
        <w:t>上述各部分内容及格式详见招标文件第八章《投标文件格式》。</w:t>
      </w:r>
      <w:r>
        <w:rPr>
          <w:rFonts w:cs="宋体" w:hint="eastAsia"/>
          <w:bCs/>
          <w:color w:val="000000" w:themeColor="text1"/>
        </w:rPr>
        <w:t xml:space="preserve">      </w:t>
      </w:r>
    </w:p>
    <w:p w:rsidR="00051C1D" w:rsidRDefault="00097E03" w:rsidP="00415A9B">
      <w:pPr>
        <w:pStyle w:val="1"/>
        <w:numPr>
          <w:ilvl w:val="0"/>
          <w:numId w:val="0"/>
        </w:numPr>
        <w:tabs>
          <w:tab w:val="clear" w:pos="709"/>
          <w:tab w:val="left" w:pos="720"/>
        </w:tabs>
        <w:snapToGrid w:val="0"/>
        <w:spacing w:line="360" w:lineRule="auto"/>
        <w:ind w:firstLineChars="200" w:firstLine="386"/>
        <w:rPr>
          <w:color w:val="000000" w:themeColor="text1"/>
        </w:rPr>
      </w:pPr>
      <w:r>
        <w:rPr>
          <w:rFonts w:cs="宋体" w:hint="eastAsia"/>
          <w:bCs/>
          <w:color w:val="000000" w:themeColor="text1"/>
        </w:rPr>
        <w:t xml:space="preserve">13.2  </w:t>
      </w:r>
      <w:r>
        <w:rPr>
          <w:rFonts w:cs="宋体" w:hint="eastAsia"/>
          <w:bCs/>
          <w:color w:val="000000" w:themeColor="text1"/>
        </w:rPr>
        <w:t>投标保证金</w:t>
      </w:r>
      <w:r>
        <w:rPr>
          <w:rFonts w:cs="宋体" w:hint="eastAsia"/>
          <w:bCs/>
          <w:color w:val="000000" w:themeColor="text1"/>
        </w:rPr>
        <w:t>（</w:t>
      </w:r>
      <w:r>
        <w:rPr>
          <w:rFonts w:cs="宋体" w:hint="eastAsia"/>
          <w:bCs/>
          <w:color w:val="000000" w:themeColor="text1"/>
        </w:rPr>
        <w:t>本项目不收取投标保证金</w:t>
      </w:r>
      <w:r>
        <w:rPr>
          <w:rFonts w:cs="宋体" w:hint="eastAsia"/>
          <w:bCs/>
          <w:color w:val="000000" w:themeColor="text1"/>
        </w:rPr>
        <w:t>）</w:t>
      </w:r>
    </w:p>
    <w:p w:rsidR="00051C1D" w:rsidRDefault="00097E03" w:rsidP="00415A9B">
      <w:pPr>
        <w:pStyle w:val="1"/>
        <w:numPr>
          <w:ilvl w:val="0"/>
          <w:numId w:val="0"/>
        </w:numPr>
        <w:tabs>
          <w:tab w:val="left" w:pos="900"/>
        </w:tabs>
        <w:snapToGrid w:val="0"/>
        <w:spacing w:line="360" w:lineRule="auto"/>
        <w:ind w:firstLineChars="200" w:firstLine="386"/>
        <w:rPr>
          <w:rFonts w:cs="宋体"/>
          <w:bCs/>
        </w:rPr>
      </w:pPr>
      <w:r>
        <w:rPr>
          <w:rFonts w:hint="eastAsia"/>
          <w:bCs/>
          <w:kern w:val="15"/>
        </w:rPr>
        <w:t>本项目不收取磋商保证金，响应文件中须附投标供应商提供的信用承诺函。</w:t>
      </w:r>
    </w:p>
    <w:p w:rsidR="00051C1D" w:rsidRDefault="00097E03" w:rsidP="00415A9B">
      <w:pPr>
        <w:pStyle w:val="1"/>
        <w:numPr>
          <w:ilvl w:val="0"/>
          <w:numId w:val="0"/>
        </w:numPr>
        <w:tabs>
          <w:tab w:val="left" w:pos="900"/>
        </w:tabs>
        <w:snapToGrid w:val="0"/>
        <w:spacing w:line="360" w:lineRule="auto"/>
        <w:ind w:firstLineChars="200" w:firstLine="386"/>
        <w:rPr>
          <w:rFonts w:cs="宋体"/>
          <w:bCs/>
        </w:rPr>
      </w:pPr>
      <w:r>
        <w:rPr>
          <w:rFonts w:cs="宋体" w:hint="eastAsia"/>
          <w:bCs/>
        </w:rPr>
        <w:t xml:space="preserve">13.3 </w:t>
      </w:r>
      <w:r>
        <w:rPr>
          <w:rFonts w:cs="宋体" w:hint="eastAsia"/>
          <w:bCs/>
        </w:rPr>
        <w:t>投标报价</w:t>
      </w:r>
    </w:p>
    <w:p w:rsidR="00051C1D" w:rsidRDefault="00097E03" w:rsidP="00415A9B">
      <w:pPr>
        <w:pStyle w:val="1"/>
        <w:numPr>
          <w:ilvl w:val="0"/>
          <w:numId w:val="0"/>
        </w:numPr>
        <w:tabs>
          <w:tab w:val="left" w:pos="900"/>
        </w:tabs>
        <w:snapToGrid w:val="0"/>
        <w:spacing w:line="360" w:lineRule="auto"/>
        <w:ind w:firstLineChars="200" w:firstLine="386"/>
        <w:rPr>
          <w:rFonts w:cs="宋体"/>
          <w:bCs/>
        </w:rPr>
      </w:pPr>
      <w:r>
        <w:rPr>
          <w:rFonts w:cs="宋体" w:hint="eastAsia"/>
          <w:bCs/>
        </w:rPr>
        <w:t xml:space="preserve">13.3.1 </w:t>
      </w:r>
      <w:r>
        <w:rPr>
          <w:rFonts w:cs="宋体" w:hint="eastAsia"/>
          <w:bCs/>
        </w:rPr>
        <w:t>所有投标报价均以</w:t>
      </w:r>
      <w:r>
        <w:rPr>
          <w:rFonts w:cs="宋体" w:hint="eastAsia"/>
          <w:b/>
        </w:rPr>
        <w:t>人民币元</w:t>
      </w:r>
      <w:r>
        <w:rPr>
          <w:rFonts w:cs="宋体" w:hint="eastAsia"/>
          <w:bCs/>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rsidR="00051C1D" w:rsidRDefault="00097E03" w:rsidP="00415A9B">
      <w:pPr>
        <w:pStyle w:val="1"/>
        <w:numPr>
          <w:ilvl w:val="0"/>
          <w:numId w:val="0"/>
        </w:numPr>
        <w:tabs>
          <w:tab w:val="left" w:pos="900"/>
        </w:tabs>
        <w:snapToGrid w:val="0"/>
        <w:spacing w:line="360" w:lineRule="auto"/>
        <w:ind w:firstLineChars="200" w:firstLine="386"/>
        <w:rPr>
          <w:rFonts w:cs="宋体"/>
          <w:bCs/>
        </w:rPr>
      </w:pPr>
      <w:r>
        <w:rPr>
          <w:rFonts w:cs="宋体" w:hint="eastAsia"/>
          <w:bCs/>
        </w:rPr>
        <w:t xml:space="preserve">13.3.2 </w:t>
      </w:r>
      <w:r>
        <w:rPr>
          <w:rFonts w:cs="宋体" w:hint="eastAsia"/>
          <w:bCs/>
        </w:rPr>
        <w:t>投标人应按照</w:t>
      </w:r>
      <w:r>
        <w:rPr>
          <w:rFonts w:cs="宋体" w:hint="eastAsia"/>
          <w:bCs/>
        </w:rPr>
        <w:t>系统中</w:t>
      </w:r>
      <w:r>
        <w:rPr>
          <w:rFonts w:cs="宋体" w:hint="eastAsia"/>
          <w:bCs/>
        </w:rPr>
        <w:t>《开标一览表》和《投标报价明细表》的格式进行报价。报价上的</w:t>
      </w:r>
      <w:r>
        <w:rPr>
          <w:rFonts w:cs="宋体" w:hint="eastAsia"/>
          <w:bCs/>
        </w:rPr>
        <w:lastRenderedPageBreak/>
        <w:t>优惠应体现在《投标报价明细表》各分项报价中，投标总价应为优惠后的最终报价。如分项报价中存在缺漏项，则</w:t>
      </w:r>
      <w:r>
        <w:rPr>
          <w:rFonts w:cs="宋体" w:hint="eastAsia"/>
          <w:bCs/>
        </w:rPr>
        <w:t>视为缺漏项价格已包含在其他分项报价之中。投标总价中不得包含招标文件要求以外的内容，否则，在评标时不予核减。</w:t>
      </w:r>
    </w:p>
    <w:p w:rsidR="00051C1D" w:rsidRDefault="00097E03" w:rsidP="00415A9B">
      <w:pPr>
        <w:pStyle w:val="1"/>
        <w:numPr>
          <w:ilvl w:val="0"/>
          <w:numId w:val="0"/>
        </w:numPr>
        <w:tabs>
          <w:tab w:val="left" w:pos="900"/>
        </w:tabs>
        <w:snapToGrid w:val="0"/>
        <w:spacing w:line="360" w:lineRule="auto"/>
        <w:ind w:firstLineChars="200" w:firstLine="386"/>
        <w:rPr>
          <w:rFonts w:cs="宋体"/>
          <w:bCs/>
        </w:rPr>
      </w:pPr>
      <w:r>
        <w:rPr>
          <w:rFonts w:cs="宋体" w:hint="eastAsia"/>
          <w:bCs/>
        </w:rPr>
        <w:t xml:space="preserve">13.3.3 </w:t>
      </w:r>
      <w:r>
        <w:rPr>
          <w:rFonts w:cs="宋体" w:hint="eastAsia"/>
          <w:bCs/>
        </w:rPr>
        <w:t>如果招标文件第二章《项目招标需求》中没有特殊说明，本次招标将不接受可选择或可调整的投标和报价，任何有选择的或可调整的投标方案和报价将被视为非响应性投标，其投标无效。</w:t>
      </w:r>
    </w:p>
    <w:p w:rsidR="00051C1D" w:rsidRDefault="00097E03" w:rsidP="00415A9B">
      <w:pPr>
        <w:pStyle w:val="1"/>
        <w:numPr>
          <w:ilvl w:val="0"/>
          <w:numId w:val="0"/>
        </w:numPr>
        <w:tabs>
          <w:tab w:val="left" w:pos="900"/>
        </w:tabs>
        <w:snapToGrid w:val="0"/>
        <w:spacing w:line="360" w:lineRule="auto"/>
        <w:ind w:firstLineChars="200" w:firstLine="386"/>
        <w:rPr>
          <w:rFonts w:cs="宋体"/>
          <w:bCs/>
        </w:rPr>
      </w:pPr>
      <w:r>
        <w:rPr>
          <w:rFonts w:cs="宋体" w:hint="eastAsia"/>
          <w:bCs/>
        </w:rPr>
        <w:t xml:space="preserve">13.4 </w:t>
      </w:r>
      <w:r>
        <w:rPr>
          <w:rFonts w:cs="宋体" w:hint="eastAsia"/>
          <w:bCs/>
        </w:rPr>
        <w:t>分包</w:t>
      </w:r>
      <w:r>
        <w:rPr>
          <w:rFonts w:cs="宋体" w:hint="eastAsia"/>
          <w:bCs/>
        </w:rPr>
        <w:t>（</w:t>
      </w:r>
      <w:r>
        <w:rPr>
          <w:rFonts w:cs="宋体" w:hint="eastAsia"/>
          <w:bCs/>
        </w:rPr>
        <w:t>不允许</w:t>
      </w:r>
      <w:r>
        <w:rPr>
          <w:rFonts w:cs="宋体" w:hint="eastAsia"/>
          <w:bCs/>
        </w:rPr>
        <w:t>）</w:t>
      </w:r>
    </w:p>
    <w:p w:rsidR="00051C1D" w:rsidRDefault="00097E03" w:rsidP="00415A9B">
      <w:pPr>
        <w:pStyle w:val="1"/>
        <w:numPr>
          <w:ilvl w:val="0"/>
          <w:numId w:val="0"/>
        </w:numPr>
        <w:tabs>
          <w:tab w:val="left" w:pos="900"/>
        </w:tabs>
        <w:snapToGrid w:val="0"/>
        <w:spacing w:line="360" w:lineRule="auto"/>
        <w:ind w:firstLineChars="200" w:firstLine="386"/>
        <w:rPr>
          <w:rFonts w:cs="宋体"/>
          <w:bCs/>
          <w:lang w:val="zh-CN"/>
        </w:rPr>
      </w:pPr>
      <w:r>
        <w:rPr>
          <w:rFonts w:cs="宋体" w:hint="eastAsia"/>
          <w:bCs/>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51C1D" w:rsidRDefault="00097E03">
      <w:pPr>
        <w:pStyle w:val="1"/>
        <w:numPr>
          <w:ilvl w:val="0"/>
          <w:numId w:val="0"/>
        </w:numPr>
        <w:tabs>
          <w:tab w:val="left" w:pos="900"/>
        </w:tabs>
        <w:spacing w:line="360" w:lineRule="auto"/>
        <w:ind w:firstLineChars="200" w:firstLine="388"/>
        <w:rPr>
          <w:rFonts w:cs="宋体"/>
          <w:bCs/>
          <w:color w:val="000000" w:themeColor="text1"/>
        </w:rPr>
      </w:pPr>
      <w:r>
        <w:rPr>
          <w:rFonts w:cs="宋体" w:hint="eastAsia"/>
          <w:b/>
          <w:color w:val="000000" w:themeColor="text1"/>
        </w:rPr>
        <w:t>14.</w:t>
      </w:r>
      <w:r>
        <w:rPr>
          <w:rFonts w:cs="宋体" w:hint="eastAsia"/>
          <w:b/>
          <w:color w:val="000000" w:themeColor="text1"/>
        </w:rPr>
        <w:t>投标文件的有</w:t>
      </w:r>
      <w:r>
        <w:rPr>
          <w:rFonts w:cs="宋体" w:hint="eastAsia"/>
          <w:b/>
          <w:color w:val="000000" w:themeColor="text1"/>
        </w:rPr>
        <w:t>效期</w:t>
      </w:r>
    </w:p>
    <w:p w:rsidR="00051C1D" w:rsidRDefault="00097E03" w:rsidP="00415A9B">
      <w:pPr>
        <w:pStyle w:val="1"/>
        <w:numPr>
          <w:ilvl w:val="0"/>
          <w:numId w:val="0"/>
        </w:numPr>
        <w:tabs>
          <w:tab w:val="left" w:pos="900"/>
        </w:tabs>
        <w:snapToGrid w:val="0"/>
        <w:spacing w:line="360" w:lineRule="auto"/>
        <w:ind w:firstLineChars="200" w:firstLine="386"/>
        <w:rPr>
          <w:rFonts w:cs="宋体"/>
          <w:bCs/>
          <w:color w:val="000000" w:themeColor="text1"/>
        </w:rPr>
      </w:pPr>
      <w:r>
        <w:rPr>
          <w:rFonts w:cs="宋体" w:hint="eastAsia"/>
          <w:bCs/>
          <w:color w:val="000000" w:themeColor="text1"/>
        </w:rPr>
        <w:t xml:space="preserve">14.1 </w:t>
      </w:r>
      <w:r>
        <w:rPr>
          <w:rFonts w:cs="宋体" w:hint="eastAsia"/>
          <w:bCs/>
          <w:color w:val="000000" w:themeColor="text1"/>
        </w:rPr>
        <w:t>本项目投标有效期为</w:t>
      </w:r>
      <w:r>
        <w:rPr>
          <w:rFonts w:cs="宋体" w:hint="eastAsia"/>
          <w:bCs/>
          <w:color w:val="000000" w:themeColor="text1"/>
        </w:rPr>
        <w:t>90</w:t>
      </w:r>
      <w:r>
        <w:rPr>
          <w:rFonts w:cs="宋体" w:hint="eastAsia"/>
          <w:bCs/>
          <w:color w:val="000000" w:themeColor="text1"/>
        </w:rPr>
        <w:t>日。投标文件中承诺的投标有效期应当不少于招标文件中载明的投标有效期。投标有效期不足的，按照无效投标处理。</w:t>
      </w:r>
    </w:p>
    <w:p w:rsidR="00051C1D" w:rsidRDefault="00097E03" w:rsidP="00415A9B">
      <w:pPr>
        <w:pStyle w:val="1"/>
        <w:numPr>
          <w:ilvl w:val="0"/>
          <w:numId w:val="0"/>
        </w:numPr>
        <w:tabs>
          <w:tab w:val="left" w:pos="900"/>
        </w:tabs>
        <w:snapToGrid w:val="0"/>
        <w:spacing w:line="360" w:lineRule="auto"/>
        <w:ind w:firstLineChars="200" w:firstLine="386"/>
        <w:rPr>
          <w:rFonts w:cs="宋体"/>
          <w:bCs/>
          <w:color w:val="000000" w:themeColor="text1"/>
        </w:rPr>
      </w:pPr>
      <w:r>
        <w:rPr>
          <w:rFonts w:cs="宋体" w:hint="eastAsia"/>
          <w:bCs/>
          <w:color w:val="000000" w:themeColor="text1"/>
        </w:rPr>
        <w:t xml:space="preserve">14.2 </w:t>
      </w:r>
      <w:r>
        <w:rPr>
          <w:rFonts w:cs="宋体" w:hint="eastAsia"/>
          <w:bCs/>
          <w:color w:val="000000" w:themeColor="text1"/>
        </w:rPr>
        <w:t>特殊情况下，在原投标有效期截止之前，</w:t>
      </w:r>
      <w:r>
        <w:rPr>
          <w:rFonts w:cs="宋体" w:hint="eastAsia"/>
          <w:bCs/>
          <w:color w:val="000000" w:themeColor="text1"/>
        </w:rPr>
        <w:t>采购代理机构</w:t>
      </w:r>
      <w:r>
        <w:rPr>
          <w:rFonts w:cs="宋体" w:hint="eastAsia"/>
          <w:bCs/>
          <w:color w:val="000000" w:themeColor="text1"/>
        </w:rPr>
        <w:t>或采购人可要求投标人延长投标有效期。这种要求与答复均应以书面形式提交。投标人可拒绝</w:t>
      </w:r>
      <w:r>
        <w:rPr>
          <w:rFonts w:cs="宋体" w:hint="eastAsia"/>
          <w:bCs/>
          <w:color w:val="000000" w:themeColor="text1"/>
        </w:rPr>
        <w:t>采购代理机构</w:t>
      </w:r>
      <w:r>
        <w:rPr>
          <w:rFonts w:cs="宋体" w:hint="eastAsia"/>
          <w:bCs/>
          <w:color w:val="000000" w:themeColor="text1"/>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051C1D" w:rsidRDefault="00097E03">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 xml:space="preserve">15. </w:t>
      </w:r>
      <w:r>
        <w:rPr>
          <w:rFonts w:cs="宋体" w:hint="eastAsia"/>
          <w:b/>
          <w:color w:val="000000" w:themeColor="text1"/>
        </w:rPr>
        <w:t>投标文件的签署及规定</w:t>
      </w:r>
    </w:p>
    <w:p w:rsidR="00051C1D" w:rsidRDefault="00097E03" w:rsidP="00415A9B">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 xml:space="preserve">15.1 </w:t>
      </w:r>
      <w:r>
        <w:rPr>
          <w:rFonts w:ascii="宋体" w:hAnsi="宋体" w:cs="宋体" w:hint="eastAsia"/>
          <w:bCs/>
          <w:color w:val="000000" w:themeColor="text1"/>
          <w:szCs w:val="21"/>
        </w:rPr>
        <w:t>投标文件的各项组成资料均应遵守本条规定。</w:t>
      </w:r>
    </w:p>
    <w:p w:rsidR="00051C1D" w:rsidRDefault="00097E03" w:rsidP="00415A9B">
      <w:pPr>
        <w:snapToGrid w:val="0"/>
        <w:spacing w:line="360" w:lineRule="auto"/>
        <w:ind w:left="-2" w:firstLineChars="200" w:firstLine="386"/>
        <w:rPr>
          <w:rFonts w:hAnsi="宋体" w:cs="宋体"/>
          <w:b/>
          <w:bCs/>
          <w:color w:val="000000" w:themeColor="text1"/>
          <w:szCs w:val="21"/>
        </w:rPr>
      </w:pPr>
      <w:r>
        <w:rPr>
          <w:rFonts w:ascii="宋体" w:hAnsi="宋体" w:cs="宋体" w:hint="eastAsia"/>
          <w:bCs/>
          <w:color w:val="000000" w:themeColor="text1"/>
          <w:szCs w:val="21"/>
        </w:rPr>
        <w:t>15.2</w:t>
      </w:r>
      <w:r>
        <w:rPr>
          <w:rFonts w:ascii="宋体" w:hAnsi="宋体" w:cs="宋体" w:hint="eastAsia"/>
          <w:bCs/>
          <w:color w:val="000000" w:themeColor="text1"/>
          <w:szCs w:val="21"/>
        </w:rPr>
        <w:t>电子投标文件编制完成后，投标人应当加盖单位电子签章（</w:t>
      </w:r>
      <w:r>
        <w:rPr>
          <w:rFonts w:ascii="宋体" w:hAnsi="宋体" w:cs="宋体" w:hint="eastAsia"/>
          <w:bCs/>
          <w:color w:val="000000" w:themeColor="text1"/>
          <w:szCs w:val="21"/>
        </w:rPr>
        <w:t>CA</w:t>
      </w:r>
      <w:r>
        <w:rPr>
          <w:rFonts w:ascii="宋体" w:hAnsi="宋体" w:cs="宋体" w:hint="eastAsia"/>
          <w:bCs/>
          <w:color w:val="000000" w:themeColor="text1"/>
          <w:szCs w:val="21"/>
        </w:rPr>
        <w:t>数字证书）和法定代表人电子签章（</w:t>
      </w:r>
      <w:r>
        <w:rPr>
          <w:rFonts w:ascii="宋体" w:hAnsi="宋体" w:cs="宋体" w:hint="eastAsia"/>
          <w:bCs/>
          <w:color w:val="000000" w:themeColor="text1"/>
          <w:szCs w:val="21"/>
        </w:rPr>
        <w:t>CA</w:t>
      </w:r>
      <w:r>
        <w:rPr>
          <w:rFonts w:ascii="宋体" w:hAnsi="宋体" w:cs="宋体" w:hint="eastAsia"/>
          <w:bCs/>
          <w:color w:val="000000" w:themeColor="text1"/>
          <w:szCs w:val="21"/>
        </w:rPr>
        <w:t>数字证书）。</w:t>
      </w:r>
      <w:r>
        <w:rPr>
          <w:rFonts w:hAnsi="宋体" w:cs="宋体" w:hint="eastAsia"/>
          <w:b/>
          <w:bCs/>
          <w:color w:val="000000" w:themeColor="text1"/>
          <w:szCs w:val="21"/>
        </w:rPr>
        <w:t>联合体投标的，电子投标文件应由联合体各成员共同签章。</w:t>
      </w:r>
    </w:p>
    <w:p w:rsidR="00051C1D" w:rsidRDefault="00097E03" w:rsidP="00415A9B">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15.3</w:t>
      </w:r>
      <w:r>
        <w:rPr>
          <w:rFonts w:ascii="宋体" w:hAnsi="宋体" w:cs="宋体" w:hint="eastAsia"/>
          <w:bCs/>
          <w:color w:val="000000" w:themeColor="text1"/>
          <w:szCs w:val="21"/>
        </w:rPr>
        <w:t>投标人名称应填写投标人全称，同时加盖单位电子签章（</w:t>
      </w:r>
      <w:r>
        <w:rPr>
          <w:rFonts w:ascii="宋体" w:hAnsi="宋体" w:cs="宋体" w:hint="eastAsia"/>
          <w:bCs/>
          <w:color w:val="000000" w:themeColor="text1"/>
          <w:szCs w:val="21"/>
        </w:rPr>
        <w:t>CA</w:t>
      </w:r>
      <w:r>
        <w:rPr>
          <w:rFonts w:ascii="宋体" w:hAnsi="宋体" w:cs="宋体" w:hint="eastAsia"/>
          <w:bCs/>
          <w:color w:val="000000" w:themeColor="text1"/>
          <w:szCs w:val="21"/>
        </w:rPr>
        <w:t>数字证书）。</w:t>
      </w:r>
    </w:p>
    <w:p w:rsidR="00051C1D" w:rsidRDefault="00097E03" w:rsidP="00415A9B">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15.4</w:t>
      </w:r>
      <w:r>
        <w:rPr>
          <w:rFonts w:ascii="宋体" w:hAnsi="宋体" w:cs="宋体" w:hint="eastAsia"/>
          <w:bCs/>
          <w:color w:val="000000" w:themeColor="text1"/>
          <w:szCs w:val="21"/>
        </w:rPr>
        <w:t>投标文件必须由法定代表人或其授权代表签署。</w:t>
      </w:r>
    </w:p>
    <w:p w:rsidR="00051C1D" w:rsidRDefault="00097E03" w:rsidP="00415A9B">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 xml:space="preserve">15.5 </w:t>
      </w:r>
      <w:r>
        <w:rPr>
          <w:rFonts w:ascii="宋体" w:hAnsi="宋体" w:cs="宋体" w:hint="eastAsia"/>
          <w:bCs/>
          <w:color w:val="000000" w:themeColor="text1"/>
          <w:szCs w:val="21"/>
        </w:rPr>
        <w:t>投标人代表无电子名章的，可手签相应文件后上传扫描件并加盖投标人电子签章。</w:t>
      </w:r>
    </w:p>
    <w:p w:rsidR="00051C1D" w:rsidRDefault="00051C1D">
      <w:pPr>
        <w:pStyle w:val="30"/>
        <w:tabs>
          <w:tab w:val="left" w:pos="573"/>
        </w:tabs>
        <w:adjustRightInd w:val="0"/>
        <w:snapToGrid w:val="0"/>
        <w:spacing w:line="360" w:lineRule="auto"/>
        <w:ind w:firstLine="0"/>
        <w:rPr>
          <w:rFonts w:hAnsi="宋体" w:cs="宋体"/>
          <w:color w:val="000000" w:themeColor="text1"/>
          <w:sz w:val="21"/>
          <w:szCs w:val="21"/>
          <w:shd w:val="clear" w:color="auto" w:fill="FFFFFF"/>
        </w:rPr>
      </w:pPr>
    </w:p>
    <w:p w:rsidR="00051C1D" w:rsidRDefault="00097E03" w:rsidP="00415A9B">
      <w:pPr>
        <w:pStyle w:val="1"/>
        <w:numPr>
          <w:ilvl w:val="0"/>
          <w:numId w:val="0"/>
        </w:numPr>
        <w:tabs>
          <w:tab w:val="left" w:pos="900"/>
        </w:tabs>
        <w:snapToGrid w:val="0"/>
        <w:spacing w:line="360" w:lineRule="auto"/>
        <w:ind w:firstLineChars="200" w:firstLine="386"/>
        <w:jc w:val="center"/>
        <w:rPr>
          <w:rFonts w:cs="宋体"/>
          <w:color w:val="000000" w:themeColor="text1"/>
          <w:shd w:val="clear" w:color="auto" w:fill="FFFFFF"/>
        </w:rPr>
      </w:pPr>
      <w:r>
        <w:rPr>
          <w:rFonts w:ascii="黑体" w:eastAsia="黑体" w:hAnsi="黑体" w:cs="黑体" w:hint="eastAsia"/>
          <w:color w:val="000000" w:themeColor="text1"/>
          <w:kern w:val="0"/>
          <w:lang w:val="zh-CN"/>
        </w:rPr>
        <w:t>四、投标文件提交</w:t>
      </w:r>
    </w:p>
    <w:p w:rsidR="00051C1D" w:rsidRDefault="00097E03">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16.</w:t>
      </w:r>
      <w:r>
        <w:rPr>
          <w:rFonts w:cs="宋体" w:hint="eastAsia"/>
          <w:b/>
          <w:color w:val="000000" w:themeColor="text1"/>
        </w:rPr>
        <w:t>投标文件提交</w:t>
      </w:r>
    </w:p>
    <w:p w:rsidR="00051C1D" w:rsidRDefault="00097E03" w:rsidP="00415A9B">
      <w:pPr>
        <w:pStyle w:val="1"/>
        <w:numPr>
          <w:ilvl w:val="0"/>
          <w:numId w:val="0"/>
        </w:numPr>
        <w:tabs>
          <w:tab w:val="left" w:pos="900"/>
        </w:tabs>
        <w:snapToGrid w:val="0"/>
        <w:spacing w:line="360" w:lineRule="auto"/>
        <w:ind w:firstLineChars="200" w:firstLine="386"/>
        <w:rPr>
          <w:color w:val="000000" w:themeColor="text1"/>
        </w:rPr>
      </w:pPr>
      <w:r>
        <w:rPr>
          <w:rFonts w:cs="宋体" w:hint="eastAsia"/>
          <w:color w:val="000000" w:themeColor="text1"/>
        </w:rPr>
        <w:t>投标人应在招标文件规定</w:t>
      </w:r>
      <w:r>
        <w:rPr>
          <w:rFonts w:cs="宋体" w:hint="eastAsia"/>
          <w:color w:val="000000" w:themeColor="text1"/>
        </w:rPr>
        <w:t>的投标截止时间前，通过</w:t>
      </w:r>
      <w:r>
        <w:rPr>
          <w:rFonts w:cs="宋体" w:hint="eastAsia"/>
          <w:color w:val="000000" w:themeColor="text1"/>
        </w:rPr>
        <w:t>政府采购云平台（</w:t>
      </w:r>
      <w:r>
        <w:rPr>
          <w:rFonts w:cs="宋体" w:hint="eastAsia"/>
          <w:color w:val="000000" w:themeColor="text1"/>
          <w:lang w:val="zh-CN"/>
        </w:rPr>
        <w:t>http</w:t>
      </w:r>
      <w:r>
        <w:rPr>
          <w:rFonts w:cs="宋体" w:hint="eastAsia"/>
          <w:color w:val="000000" w:themeColor="text1"/>
        </w:rPr>
        <w:t>s</w:t>
      </w:r>
      <w:r>
        <w:rPr>
          <w:rFonts w:cs="宋体" w:hint="eastAsia"/>
          <w:color w:val="000000" w:themeColor="text1"/>
          <w:lang w:val="zh-CN"/>
        </w:rPr>
        <w:t>://www.zcygov.cn</w:t>
      </w:r>
      <w:r>
        <w:rPr>
          <w:rFonts w:cs="宋体" w:hint="eastAsia"/>
          <w:color w:val="000000" w:themeColor="text1"/>
        </w:rPr>
        <w:t>）</w:t>
      </w:r>
      <w:r>
        <w:rPr>
          <w:rFonts w:cs="宋体" w:hint="eastAsia"/>
          <w:color w:val="000000" w:themeColor="text1"/>
        </w:rPr>
        <w:t>上传加密电子投标文件，逾期系统自动关闭投标文件上传通道。投标人未在投标截止时间前上传的，责任由投标人自行承担。为防止系统堵塞，建议投标人于在投标截止</w:t>
      </w:r>
      <w:r>
        <w:rPr>
          <w:rFonts w:cs="宋体" w:hint="eastAsia"/>
          <w:b/>
          <w:bCs/>
          <w:color w:val="000000" w:themeColor="text1"/>
        </w:rPr>
        <w:t>1</w:t>
      </w:r>
      <w:r>
        <w:rPr>
          <w:rFonts w:cs="宋体" w:hint="eastAsia"/>
          <w:b/>
          <w:bCs/>
          <w:color w:val="000000" w:themeColor="text1"/>
        </w:rPr>
        <w:t>日</w:t>
      </w:r>
      <w:r>
        <w:rPr>
          <w:rFonts w:cs="宋体" w:hint="eastAsia"/>
          <w:color w:val="000000" w:themeColor="text1"/>
        </w:rPr>
        <w:t>前完成投标文件的提交。</w:t>
      </w:r>
    </w:p>
    <w:p w:rsidR="00051C1D" w:rsidRDefault="00097E03">
      <w:pPr>
        <w:pStyle w:val="1"/>
        <w:numPr>
          <w:ilvl w:val="0"/>
          <w:numId w:val="0"/>
        </w:numPr>
        <w:tabs>
          <w:tab w:val="left" w:pos="900"/>
        </w:tabs>
        <w:spacing w:line="360" w:lineRule="auto"/>
        <w:ind w:firstLineChars="197" w:firstLine="382"/>
        <w:rPr>
          <w:rFonts w:cs="宋体"/>
          <w:b/>
          <w:color w:val="000000" w:themeColor="text1"/>
        </w:rPr>
      </w:pPr>
      <w:r>
        <w:rPr>
          <w:rFonts w:cs="宋体" w:hint="eastAsia"/>
          <w:b/>
          <w:color w:val="000000" w:themeColor="text1"/>
        </w:rPr>
        <w:t>17.</w:t>
      </w:r>
      <w:r>
        <w:rPr>
          <w:rFonts w:cs="宋体" w:hint="eastAsia"/>
          <w:b/>
          <w:color w:val="000000" w:themeColor="text1"/>
        </w:rPr>
        <w:t>投标文件的补充、修改和撤回</w:t>
      </w:r>
    </w:p>
    <w:p w:rsidR="00051C1D" w:rsidRDefault="00097E03" w:rsidP="00415A9B">
      <w:pPr>
        <w:spacing w:line="360" w:lineRule="auto"/>
        <w:ind w:firstLineChars="200" w:firstLine="386"/>
        <w:jc w:val="left"/>
        <w:outlineLvl w:val="1"/>
        <w:rPr>
          <w:rFonts w:cs="宋体"/>
          <w:color w:val="000000" w:themeColor="text1"/>
          <w:szCs w:val="21"/>
        </w:rPr>
      </w:pPr>
      <w:r>
        <w:rPr>
          <w:rFonts w:cs="宋体" w:hint="eastAsia"/>
          <w:color w:val="000000" w:themeColor="text1"/>
          <w:szCs w:val="21"/>
        </w:rPr>
        <w:t xml:space="preserve">17.1 </w:t>
      </w:r>
      <w:r>
        <w:rPr>
          <w:rFonts w:cs="宋体" w:hint="eastAsia"/>
          <w:color w:val="000000" w:themeColor="text1"/>
          <w:szCs w:val="21"/>
        </w:rPr>
        <w:t>投标人在招标文件规定的投标截止时间前，可以对已上传的投标文件进行补充、修改或撤回。</w:t>
      </w:r>
    </w:p>
    <w:p w:rsidR="00051C1D" w:rsidRDefault="00097E03">
      <w:pPr>
        <w:spacing w:line="360" w:lineRule="auto"/>
        <w:jc w:val="left"/>
        <w:outlineLvl w:val="1"/>
        <w:rPr>
          <w:rFonts w:cs="宋体"/>
          <w:color w:val="000000" w:themeColor="text1"/>
          <w:szCs w:val="21"/>
        </w:rPr>
      </w:pPr>
      <w:r>
        <w:rPr>
          <w:rFonts w:ascii="宋体" w:hAnsi="宋体" w:cs="宋体" w:hint="eastAsia"/>
          <w:color w:val="000000" w:themeColor="text1"/>
          <w:szCs w:val="21"/>
        </w:rPr>
        <w:lastRenderedPageBreak/>
        <w:t xml:space="preserve">  17.2 </w:t>
      </w:r>
      <w:r>
        <w:rPr>
          <w:rFonts w:cs="宋体" w:hint="eastAsia"/>
          <w:color w:val="000000" w:themeColor="text1"/>
          <w:szCs w:val="21"/>
        </w:rPr>
        <w:t>投标人需要修改已上传投标文件的，应当先撤回投标文件，并在投标截止时间之前上传修改后的投标文件，投标人的投标文件以最后上传的为准。</w:t>
      </w:r>
    </w:p>
    <w:p w:rsidR="00051C1D" w:rsidRDefault="00097E03" w:rsidP="00415A9B">
      <w:pPr>
        <w:spacing w:line="360" w:lineRule="auto"/>
        <w:ind w:firstLineChars="200" w:firstLine="386"/>
        <w:jc w:val="left"/>
        <w:outlineLvl w:val="1"/>
        <w:rPr>
          <w:rFonts w:ascii="宋体" w:hAnsi="宋体" w:cs="宋体"/>
          <w:color w:val="000000" w:themeColor="text1"/>
          <w:szCs w:val="21"/>
          <w:lang w:val="zh-CN"/>
        </w:rPr>
      </w:pPr>
      <w:r>
        <w:rPr>
          <w:rFonts w:ascii="宋体" w:hAnsi="宋体" w:cs="宋体" w:hint="eastAsia"/>
          <w:color w:val="000000" w:themeColor="text1"/>
          <w:szCs w:val="21"/>
        </w:rPr>
        <w:t xml:space="preserve">17.3 </w:t>
      </w:r>
      <w:r>
        <w:rPr>
          <w:rFonts w:ascii="宋体" w:hAnsi="宋体" w:cs="宋体" w:hint="eastAsia"/>
          <w:color w:val="000000" w:themeColor="text1"/>
          <w:kern w:val="0"/>
          <w:szCs w:val="21"/>
          <w:shd w:val="clear" w:color="auto" w:fill="FFFFFF"/>
        </w:rPr>
        <w:t>已提交</w:t>
      </w:r>
      <w:r>
        <w:rPr>
          <w:rFonts w:cs="宋体" w:hint="eastAsia"/>
          <w:color w:val="000000" w:themeColor="text1"/>
          <w:szCs w:val="21"/>
        </w:rPr>
        <w:t>投标文件的供应商如果放弃参加本采购项目，须在提交投标文件截止时间前撤回已上传的投标文件。</w:t>
      </w:r>
    </w:p>
    <w:p w:rsidR="00051C1D" w:rsidRDefault="00097E03" w:rsidP="00415A9B">
      <w:pPr>
        <w:spacing w:line="360" w:lineRule="auto"/>
        <w:ind w:firstLineChars="200" w:firstLine="386"/>
        <w:jc w:val="center"/>
        <w:outlineLvl w:val="1"/>
        <w:rPr>
          <w:rFonts w:ascii="黑体" w:eastAsia="黑体" w:hAnsi="黑体" w:cs="黑体"/>
          <w:color w:val="000000" w:themeColor="text1"/>
          <w:kern w:val="0"/>
          <w:szCs w:val="21"/>
          <w:lang w:val="zh-CN"/>
        </w:rPr>
      </w:pPr>
      <w:r>
        <w:rPr>
          <w:rFonts w:ascii="黑体" w:eastAsia="黑体" w:hAnsi="黑体" w:cs="黑体" w:hint="eastAsia"/>
          <w:color w:val="000000" w:themeColor="text1"/>
          <w:kern w:val="0"/>
          <w:szCs w:val="21"/>
          <w:lang w:val="zh-CN"/>
        </w:rPr>
        <w:t>五、开标与评标</w:t>
      </w:r>
    </w:p>
    <w:p w:rsidR="00051C1D" w:rsidRDefault="00097E03">
      <w:pPr>
        <w:pStyle w:val="1"/>
        <w:numPr>
          <w:ilvl w:val="0"/>
          <w:numId w:val="0"/>
        </w:numPr>
        <w:tabs>
          <w:tab w:val="left" w:pos="900"/>
        </w:tabs>
        <w:spacing w:line="360" w:lineRule="auto"/>
        <w:ind w:firstLineChars="197" w:firstLine="382"/>
        <w:rPr>
          <w:rFonts w:cs="宋体"/>
          <w:b/>
          <w:color w:val="000000" w:themeColor="text1"/>
        </w:rPr>
      </w:pPr>
      <w:r>
        <w:rPr>
          <w:rFonts w:cs="宋体" w:hint="eastAsia"/>
          <w:b/>
          <w:color w:val="000000" w:themeColor="text1"/>
        </w:rPr>
        <w:t>18.</w:t>
      </w:r>
      <w:r>
        <w:rPr>
          <w:rFonts w:cs="宋体" w:hint="eastAsia"/>
          <w:b/>
          <w:color w:val="000000" w:themeColor="text1"/>
        </w:rPr>
        <w:t>开标</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18.1 </w:t>
      </w:r>
      <w:r>
        <w:rPr>
          <w:rFonts w:cs="宋体" w:hint="eastAsia"/>
          <w:color w:val="000000" w:themeColor="text1"/>
          <w:kern w:val="0"/>
          <w:shd w:val="clear" w:color="auto" w:fill="FFFFFF"/>
        </w:rPr>
        <w:t>采购代理机构</w:t>
      </w:r>
      <w:r>
        <w:rPr>
          <w:rFonts w:cs="宋体" w:hint="eastAsia"/>
          <w:color w:val="000000" w:themeColor="text1"/>
          <w:kern w:val="0"/>
          <w:shd w:val="clear" w:color="auto" w:fill="FFFFFF"/>
        </w:rPr>
        <w:t>按招标文件规定的时间、地点主持开标，邀请采购人及有关方面代表参加。</w:t>
      </w:r>
      <w:r>
        <w:rPr>
          <w:rFonts w:cs="宋体" w:hint="eastAsia"/>
          <w:color w:val="000000" w:themeColor="text1"/>
        </w:rPr>
        <w:t>投标人以线上不见面形式参加开标</w:t>
      </w:r>
      <w:r>
        <w:rPr>
          <w:rFonts w:cs="宋体" w:hint="eastAsia"/>
          <w:color w:val="000000" w:themeColor="text1"/>
        </w:rPr>
        <w:t>，</w:t>
      </w:r>
      <w:r>
        <w:rPr>
          <w:rFonts w:cs="宋体" w:hint="eastAsia"/>
          <w:color w:val="000000" w:themeColor="text1"/>
        </w:rPr>
        <w:t>投标人未</w:t>
      </w:r>
      <w:r>
        <w:rPr>
          <w:rFonts w:cs="宋体" w:hint="eastAsia"/>
          <w:color w:val="000000" w:themeColor="text1"/>
        </w:rPr>
        <w:t>进入</w:t>
      </w:r>
      <w:r>
        <w:rPr>
          <w:rFonts w:cs="宋体" w:hint="eastAsia"/>
          <w:color w:val="000000" w:themeColor="text1"/>
        </w:rPr>
        <w:t>“</w:t>
      </w:r>
      <w:r>
        <w:rPr>
          <w:rFonts w:cs="宋体" w:hint="eastAsia"/>
          <w:color w:val="000000" w:themeColor="text1"/>
        </w:rPr>
        <w:t>不见面开标</w:t>
      </w:r>
      <w:r>
        <w:rPr>
          <w:rFonts w:cs="宋体" w:hint="eastAsia"/>
          <w:color w:val="000000" w:themeColor="text1"/>
        </w:rPr>
        <w:t>”</w:t>
      </w:r>
      <w:r>
        <w:rPr>
          <w:rFonts w:cs="宋体" w:hint="eastAsia"/>
          <w:color w:val="000000" w:themeColor="text1"/>
        </w:rPr>
        <w:t>大厅进行签到和解密工作的</w:t>
      </w:r>
      <w:r>
        <w:rPr>
          <w:rFonts w:cs="宋体" w:hint="eastAsia"/>
          <w:color w:val="000000" w:themeColor="text1"/>
        </w:rPr>
        <w:t>，视同</w:t>
      </w:r>
      <w:r>
        <w:rPr>
          <w:rFonts w:cs="宋体" w:hint="eastAsia"/>
          <w:color w:val="000000" w:themeColor="text1"/>
        </w:rPr>
        <w:t>放弃投标资格并</w:t>
      </w:r>
      <w:r>
        <w:rPr>
          <w:rFonts w:cs="宋体" w:hint="eastAsia"/>
          <w:color w:val="000000" w:themeColor="text1"/>
        </w:rPr>
        <w:t>认可</w:t>
      </w:r>
      <w:r>
        <w:rPr>
          <w:rFonts w:cs="宋体" w:hint="eastAsia"/>
          <w:color w:val="000000" w:themeColor="text1"/>
        </w:rPr>
        <w:t>开标结果</w:t>
      </w:r>
      <w:r>
        <w:rPr>
          <w:rFonts w:cs="宋体" w:hint="eastAsia"/>
          <w:color w:val="000000" w:themeColor="text1"/>
        </w:rPr>
        <w:t>。</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18.2 </w:t>
      </w:r>
      <w:r>
        <w:rPr>
          <w:rFonts w:cs="宋体" w:hint="eastAsia"/>
          <w:color w:val="000000" w:themeColor="text1"/>
        </w:rPr>
        <w:t>投标人不足</w:t>
      </w:r>
      <w:r>
        <w:rPr>
          <w:rFonts w:cs="宋体" w:hint="eastAsia"/>
          <w:color w:val="000000" w:themeColor="text1"/>
        </w:rPr>
        <w:t>3</w:t>
      </w:r>
      <w:r>
        <w:rPr>
          <w:rFonts w:cs="宋体" w:hint="eastAsia"/>
          <w:color w:val="000000" w:themeColor="text1"/>
        </w:rPr>
        <w:t>家的，不得开标。</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18.3 </w:t>
      </w:r>
      <w:r>
        <w:rPr>
          <w:rFonts w:cs="宋体" w:hint="eastAsia"/>
          <w:color w:val="000000" w:themeColor="text1"/>
        </w:rPr>
        <w:t>开标过程应当由</w:t>
      </w:r>
      <w:r>
        <w:rPr>
          <w:rFonts w:cs="宋体" w:hint="eastAsia"/>
          <w:color w:val="000000" w:themeColor="text1"/>
        </w:rPr>
        <w:t>采购代理机构</w:t>
      </w:r>
      <w:r>
        <w:rPr>
          <w:rFonts w:cs="宋体" w:hint="eastAsia"/>
          <w:color w:val="000000" w:themeColor="text1"/>
        </w:rPr>
        <w:t>负责记录。</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投标人代表对开标过程和开标记录有疑义，以及认为采购人、</w:t>
      </w:r>
      <w:r>
        <w:rPr>
          <w:rFonts w:cs="宋体" w:hint="eastAsia"/>
          <w:color w:val="000000" w:themeColor="text1"/>
        </w:rPr>
        <w:t>采购代理机构</w:t>
      </w:r>
      <w:r>
        <w:rPr>
          <w:rFonts w:cs="宋体" w:hint="eastAsia"/>
          <w:color w:val="000000" w:themeColor="text1"/>
        </w:rPr>
        <w:t>相关工作人员有需要回避的情形的，应</w:t>
      </w:r>
      <w:r>
        <w:rPr>
          <w:rFonts w:cs="宋体" w:hint="eastAsia"/>
          <w:color w:val="000000" w:themeColor="text1"/>
        </w:rPr>
        <w:t>及时</w:t>
      </w:r>
      <w:r>
        <w:rPr>
          <w:rFonts w:cs="宋体" w:hint="eastAsia"/>
          <w:color w:val="000000" w:themeColor="text1"/>
        </w:rPr>
        <w:t>提出询问或者回避申请。采购人、</w:t>
      </w:r>
      <w:r>
        <w:rPr>
          <w:rFonts w:cs="宋体" w:hint="eastAsia"/>
          <w:color w:val="000000" w:themeColor="text1"/>
        </w:rPr>
        <w:t>采购代理机构</w:t>
      </w:r>
      <w:r>
        <w:rPr>
          <w:rFonts w:cs="宋体" w:hint="eastAsia"/>
          <w:color w:val="000000" w:themeColor="text1"/>
        </w:rPr>
        <w:t>对投标人代表提出的询问或者回避申请应当及时处理。</w:t>
      </w:r>
    </w:p>
    <w:p w:rsidR="00051C1D" w:rsidRDefault="00097E03">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19.</w:t>
      </w:r>
      <w:r>
        <w:rPr>
          <w:rFonts w:cs="宋体" w:hint="eastAsia"/>
          <w:b/>
          <w:color w:val="000000" w:themeColor="text1"/>
        </w:rPr>
        <w:t>投标文件解密</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19.1</w:t>
      </w:r>
      <w:r>
        <w:rPr>
          <w:rFonts w:cs="宋体" w:hint="eastAsia"/>
          <w:color w:val="000000" w:themeColor="text1"/>
        </w:rPr>
        <w:t>投标人应当在招标文件规定的投标文件解密时间内由投标人持制作该投标文件的同一</w:t>
      </w:r>
      <w:r>
        <w:rPr>
          <w:rFonts w:cs="宋体" w:hint="eastAsia"/>
          <w:color w:val="000000" w:themeColor="text1"/>
        </w:rPr>
        <w:t>CA</w:t>
      </w:r>
      <w:r>
        <w:rPr>
          <w:rFonts w:cs="宋体" w:hint="eastAsia"/>
          <w:color w:val="000000" w:themeColor="text1"/>
        </w:rPr>
        <w:t>数字证书（企业锁）远程对所投采购包投标文件进行解密。如无特殊情况，解密工作须在投标截止时间后</w:t>
      </w:r>
      <w:r>
        <w:rPr>
          <w:rFonts w:cs="宋体" w:hint="eastAsia"/>
          <w:color w:val="000000" w:themeColor="text1"/>
        </w:rPr>
        <w:t>30</w:t>
      </w:r>
      <w:r>
        <w:rPr>
          <w:rFonts w:cs="宋体" w:hint="eastAsia"/>
          <w:color w:val="000000" w:themeColor="text1"/>
        </w:rPr>
        <w:t>分钟内完成。</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19.2</w:t>
      </w:r>
      <w:r>
        <w:rPr>
          <w:rFonts w:cs="宋体" w:hint="eastAsia"/>
          <w:color w:val="000000" w:themeColor="text1"/>
        </w:rPr>
        <w:t>投标人</w:t>
      </w:r>
      <w:r>
        <w:rPr>
          <w:rFonts w:cs="宋体" w:hint="eastAsia"/>
          <w:color w:val="000000" w:themeColor="text1"/>
        </w:rPr>
        <w:t>远程</w:t>
      </w:r>
      <w:r>
        <w:rPr>
          <w:rFonts w:cs="宋体" w:hint="eastAsia"/>
          <w:color w:val="000000" w:themeColor="text1"/>
        </w:rPr>
        <w:t>解密时应当使用制作加密电子投标文件的同一把数字证书对已上传的投标文件进行解密。</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19.3</w:t>
      </w:r>
      <w:r>
        <w:rPr>
          <w:rFonts w:cs="宋体" w:hint="eastAsia"/>
          <w:color w:val="000000" w:themeColor="text1"/>
        </w:rPr>
        <w:t>因投标人自身原因，逾期未能成功解密的，视为逾期未提交投标文件，其投标无效。</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19.4 </w:t>
      </w:r>
      <w:r>
        <w:rPr>
          <w:rFonts w:cs="宋体" w:hint="eastAsia"/>
          <w:color w:val="000000" w:themeColor="text1"/>
        </w:rPr>
        <w:t>投标文件解密期间，因</w:t>
      </w:r>
      <w:r>
        <w:rPr>
          <w:rFonts w:cs="宋体" w:hint="eastAsia"/>
          <w:color w:val="000000" w:themeColor="text1"/>
        </w:rPr>
        <w:t>开评标系统</w:t>
      </w:r>
      <w:r>
        <w:rPr>
          <w:rFonts w:cs="宋体" w:hint="eastAsia"/>
          <w:color w:val="000000" w:themeColor="text1"/>
        </w:rPr>
        <w:t>、网络等出现故障导致所有投标人无法正常完成投标文件解密的，</w:t>
      </w:r>
      <w:r>
        <w:rPr>
          <w:rFonts w:cs="宋体" w:hint="eastAsia"/>
          <w:color w:val="000000" w:themeColor="text1"/>
        </w:rPr>
        <w:t>采购代理机构</w:t>
      </w:r>
      <w:r>
        <w:rPr>
          <w:rFonts w:cs="宋体" w:hint="eastAsia"/>
          <w:color w:val="000000" w:themeColor="text1"/>
        </w:rPr>
        <w:t>有权采取措施如延期等，以</w:t>
      </w:r>
      <w:r>
        <w:rPr>
          <w:rFonts w:cs="宋体" w:hint="eastAsia"/>
          <w:color w:val="000000" w:themeColor="text1"/>
        </w:rPr>
        <w:t>保障政府采购活动的公开、公平和公正，投标人不得对此持有异议。投标人不接受上述规定的，视为投标无效。</w:t>
      </w:r>
    </w:p>
    <w:p w:rsidR="00051C1D" w:rsidRDefault="00097E03" w:rsidP="00415A9B">
      <w:pPr>
        <w:pStyle w:val="1"/>
        <w:numPr>
          <w:ilvl w:val="0"/>
          <w:numId w:val="0"/>
        </w:numPr>
        <w:tabs>
          <w:tab w:val="left" w:pos="900"/>
        </w:tabs>
        <w:spacing w:line="360" w:lineRule="auto"/>
        <w:ind w:leftChars="197" w:left="380" w:firstLineChars="50" w:firstLine="97"/>
        <w:rPr>
          <w:rFonts w:cs="宋体"/>
          <w:b/>
          <w:color w:val="000000" w:themeColor="text1"/>
        </w:rPr>
      </w:pPr>
      <w:r>
        <w:rPr>
          <w:rFonts w:cs="宋体" w:hint="eastAsia"/>
          <w:b/>
          <w:color w:val="000000" w:themeColor="text1"/>
        </w:rPr>
        <w:t xml:space="preserve">20. </w:t>
      </w:r>
      <w:r>
        <w:rPr>
          <w:rFonts w:cs="宋体" w:hint="eastAsia"/>
          <w:b/>
          <w:color w:val="000000" w:themeColor="text1"/>
        </w:rPr>
        <w:t>组建评标委员会</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20.1 </w:t>
      </w:r>
      <w:r>
        <w:rPr>
          <w:rFonts w:cs="宋体" w:hint="eastAsia"/>
          <w:color w:val="000000" w:themeColor="text1"/>
        </w:rPr>
        <w:t>评标委员会成员人数应当为</w:t>
      </w:r>
      <w:r>
        <w:rPr>
          <w:rFonts w:cs="宋体" w:hint="eastAsia"/>
          <w:color w:val="000000" w:themeColor="text1"/>
        </w:rPr>
        <w:t>5</w:t>
      </w:r>
      <w:r>
        <w:rPr>
          <w:rFonts w:cs="宋体" w:hint="eastAsia"/>
          <w:color w:val="000000" w:themeColor="text1"/>
        </w:rPr>
        <w:t>人及以上单数。采购预算金额在</w:t>
      </w:r>
      <w:r>
        <w:rPr>
          <w:rFonts w:cs="宋体" w:hint="eastAsia"/>
          <w:color w:val="000000" w:themeColor="text1"/>
        </w:rPr>
        <w:t>1000</w:t>
      </w:r>
      <w:r>
        <w:rPr>
          <w:rFonts w:cs="宋体" w:hint="eastAsia"/>
          <w:color w:val="000000" w:themeColor="text1"/>
        </w:rPr>
        <w:t>万元及以上、技术复杂或社会影响较大的项目，评标委员会成员人数应当为</w:t>
      </w:r>
      <w:r>
        <w:rPr>
          <w:rFonts w:cs="宋体" w:hint="eastAsia"/>
          <w:color w:val="000000" w:themeColor="text1"/>
        </w:rPr>
        <w:t>7</w:t>
      </w:r>
      <w:r>
        <w:rPr>
          <w:rFonts w:cs="宋体" w:hint="eastAsia"/>
          <w:color w:val="000000" w:themeColor="text1"/>
        </w:rPr>
        <w:t>人及以上单数。评标委员会成员名单在中标结果确定前保密。</w:t>
      </w:r>
    </w:p>
    <w:p w:rsidR="00051C1D" w:rsidRDefault="00097E03" w:rsidP="00415A9B">
      <w:pPr>
        <w:pStyle w:val="1"/>
        <w:numPr>
          <w:ilvl w:val="0"/>
          <w:numId w:val="0"/>
        </w:numPr>
        <w:tabs>
          <w:tab w:val="left" w:pos="900"/>
        </w:tabs>
        <w:snapToGrid w:val="0"/>
        <w:spacing w:line="360" w:lineRule="auto"/>
        <w:ind w:firstLineChars="200" w:firstLine="386"/>
        <w:rPr>
          <w:rFonts w:cs="宋体"/>
          <w:b/>
          <w:color w:val="000000" w:themeColor="text1"/>
        </w:rPr>
      </w:pPr>
      <w:r>
        <w:rPr>
          <w:rFonts w:cs="宋体" w:hint="eastAsia"/>
          <w:color w:val="000000" w:themeColor="text1"/>
        </w:rPr>
        <w:t xml:space="preserve">20.2 </w:t>
      </w:r>
      <w:r>
        <w:rPr>
          <w:rFonts w:cs="宋体" w:hint="eastAsia"/>
          <w:color w:val="000000" w:themeColor="text1"/>
        </w:rPr>
        <w:t>评标委员会成员依法从政府采购专家库中随机抽取。对技术复杂、专业性强的采购项目，通过随机方式难以确定合适评审专家的，经主管预算单位同意，采购人可以自行选定相应专业领域的评审专家。</w:t>
      </w:r>
    </w:p>
    <w:p w:rsidR="00051C1D" w:rsidRDefault="00097E03" w:rsidP="00415A9B">
      <w:pPr>
        <w:pStyle w:val="1"/>
        <w:numPr>
          <w:ilvl w:val="0"/>
          <w:numId w:val="0"/>
        </w:numPr>
        <w:tabs>
          <w:tab w:val="left" w:pos="900"/>
        </w:tabs>
        <w:spacing w:line="360" w:lineRule="auto"/>
        <w:ind w:leftChars="197" w:left="380"/>
        <w:rPr>
          <w:rFonts w:cs="宋体"/>
          <w:b/>
          <w:color w:val="000000" w:themeColor="text1"/>
        </w:rPr>
      </w:pPr>
      <w:r>
        <w:rPr>
          <w:rFonts w:cs="宋体" w:hint="eastAsia"/>
          <w:b/>
          <w:color w:val="000000" w:themeColor="text1"/>
        </w:rPr>
        <w:t>21</w:t>
      </w:r>
      <w:r>
        <w:rPr>
          <w:rFonts w:cs="宋体" w:hint="eastAsia"/>
          <w:b/>
          <w:color w:val="000000" w:themeColor="text1"/>
        </w:rPr>
        <w:t xml:space="preserve">. </w:t>
      </w:r>
      <w:r>
        <w:rPr>
          <w:rFonts w:cs="宋体" w:hint="eastAsia"/>
          <w:b/>
          <w:color w:val="000000" w:themeColor="text1"/>
        </w:rPr>
        <w:t>资格审查</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资格审查方法和标准详见招标文件第四章《资格审查方法和标准》。</w:t>
      </w:r>
    </w:p>
    <w:p w:rsidR="00051C1D" w:rsidRDefault="00097E03" w:rsidP="00415A9B">
      <w:pPr>
        <w:pStyle w:val="1"/>
        <w:numPr>
          <w:ilvl w:val="0"/>
          <w:numId w:val="0"/>
        </w:numPr>
        <w:tabs>
          <w:tab w:val="left" w:pos="900"/>
        </w:tabs>
        <w:spacing w:line="360" w:lineRule="auto"/>
        <w:ind w:leftChars="197" w:left="380"/>
        <w:rPr>
          <w:rFonts w:cs="宋体"/>
          <w:b/>
          <w:color w:val="000000" w:themeColor="text1"/>
        </w:rPr>
      </w:pPr>
      <w:r>
        <w:rPr>
          <w:rFonts w:cs="宋体" w:hint="eastAsia"/>
          <w:b/>
          <w:color w:val="000000" w:themeColor="text1"/>
        </w:rPr>
        <w:lastRenderedPageBreak/>
        <w:t xml:space="preserve">22. </w:t>
      </w:r>
      <w:r>
        <w:rPr>
          <w:rFonts w:cs="宋体" w:hint="eastAsia"/>
          <w:b/>
          <w:color w:val="000000" w:themeColor="text1"/>
        </w:rPr>
        <w:t>评标方法、程序和标准</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评标方法、程序和标准详见招标文件第五章《评标方法、程序和标准》。</w:t>
      </w:r>
    </w:p>
    <w:p w:rsidR="00051C1D" w:rsidRDefault="00097E03">
      <w:pPr>
        <w:pStyle w:val="1"/>
        <w:numPr>
          <w:ilvl w:val="0"/>
          <w:numId w:val="0"/>
        </w:numPr>
        <w:tabs>
          <w:tab w:val="left" w:pos="900"/>
        </w:tabs>
        <w:snapToGrid w:val="0"/>
        <w:spacing w:line="360" w:lineRule="auto"/>
        <w:ind w:firstLineChars="200" w:firstLine="388"/>
        <w:rPr>
          <w:rFonts w:cs="宋体"/>
          <w:b/>
          <w:bCs/>
          <w:color w:val="000000" w:themeColor="text1"/>
        </w:rPr>
      </w:pPr>
      <w:r>
        <w:rPr>
          <w:rFonts w:cs="宋体" w:hint="eastAsia"/>
          <w:b/>
          <w:bCs/>
          <w:color w:val="000000" w:themeColor="text1"/>
        </w:rPr>
        <w:t>23.</w:t>
      </w:r>
      <w:r>
        <w:rPr>
          <w:rFonts w:cs="宋体" w:hint="eastAsia"/>
          <w:b/>
          <w:bCs/>
          <w:color w:val="000000" w:themeColor="text1"/>
        </w:rPr>
        <w:t>确定中标人</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确定中标人的方法详见招标文件第五章《评标方法、程序和标准》。</w:t>
      </w:r>
    </w:p>
    <w:p w:rsidR="00051C1D" w:rsidRDefault="00097E03" w:rsidP="00415A9B">
      <w:pPr>
        <w:spacing w:line="360" w:lineRule="auto"/>
        <w:ind w:firstLineChars="1300" w:firstLine="2510"/>
        <w:jc w:val="left"/>
        <w:outlineLvl w:val="1"/>
        <w:rPr>
          <w:rFonts w:ascii="宋体" w:hAnsi="宋体" w:cs="宋体"/>
          <w:color w:val="000000" w:themeColor="text1"/>
          <w:kern w:val="0"/>
          <w:szCs w:val="21"/>
          <w:lang w:val="zh-CN"/>
        </w:rPr>
      </w:pPr>
      <w:r>
        <w:rPr>
          <w:rFonts w:ascii="黑体" w:eastAsia="黑体" w:hAnsi="黑体" w:cs="黑体" w:hint="eastAsia"/>
          <w:color w:val="000000" w:themeColor="text1"/>
          <w:kern w:val="0"/>
          <w:szCs w:val="21"/>
          <w:lang w:val="zh-CN"/>
        </w:rPr>
        <w:t>六、签订合同</w:t>
      </w:r>
    </w:p>
    <w:p w:rsidR="00051C1D" w:rsidRDefault="00097E03">
      <w:pPr>
        <w:pStyle w:val="1"/>
        <w:numPr>
          <w:ilvl w:val="0"/>
          <w:numId w:val="0"/>
        </w:numPr>
        <w:tabs>
          <w:tab w:val="left" w:pos="900"/>
        </w:tabs>
        <w:snapToGrid w:val="0"/>
        <w:spacing w:line="360" w:lineRule="auto"/>
        <w:ind w:firstLineChars="198" w:firstLine="384"/>
        <w:rPr>
          <w:rFonts w:cs="宋体"/>
          <w:color w:val="000000" w:themeColor="text1"/>
        </w:rPr>
      </w:pPr>
      <w:r>
        <w:rPr>
          <w:rFonts w:cs="宋体" w:hint="eastAsia"/>
          <w:b/>
          <w:color w:val="000000" w:themeColor="text1"/>
        </w:rPr>
        <w:t>24.</w:t>
      </w:r>
      <w:r>
        <w:rPr>
          <w:rFonts w:cs="宋体" w:hint="eastAsia"/>
          <w:b/>
          <w:color w:val="000000" w:themeColor="text1"/>
        </w:rPr>
        <w:t>中标通知</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24.1 </w:t>
      </w:r>
      <w:r>
        <w:rPr>
          <w:rFonts w:cs="宋体" w:hint="eastAsia"/>
          <w:color w:val="000000" w:themeColor="text1"/>
        </w:rPr>
        <w:t>中标人确定后，</w:t>
      </w:r>
      <w:r>
        <w:rPr>
          <w:rFonts w:cs="宋体" w:hint="eastAsia"/>
          <w:color w:val="000000" w:themeColor="text1"/>
        </w:rPr>
        <w:t>采购代理机构</w:t>
      </w:r>
      <w:r>
        <w:rPr>
          <w:rFonts w:cs="宋体" w:hint="eastAsia"/>
          <w:color w:val="000000" w:themeColor="text1"/>
        </w:rPr>
        <w:t>应于</w:t>
      </w:r>
      <w:r>
        <w:rPr>
          <w:rFonts w:cs="宋体" w:hint="eastAsia"/>
          <w:color w:val="000000" w:themeColor="text1"/>
        </w:rPr>
        <w:t>2</w:t>
      </w:r>
      <w:r>
        <w:rPr>
          <w:rFonts w:cs="宋体" w:hint="eastAsia"/>
          <w:color w:val="000000" w:themeColor="text1"/>
        </w:rPr>
        <w:t>个工作日内，在</w:t>
      </w:r>
      <w:r>
        <w:rPr>
          <w:rFonts w:cs="宋体" w:hint="eastAsia"/>
          <w:color w:val="000000" w:themeColor="text1"/>
        </w:rPr>
        <w:t>发布</w:t>
      </w:r>
      <w:r>
        <w:rPr>
          <w:rFonts w:cs="宋体" w:hint="eastAsia"/>
          <w:color w:val="000000" w:themeColor="text1"/>
        </w:rPr>
        <w:t>本次招标公告的媒</w:t>
      </w:r>
      <w:r>
        <w:rPr>
          <w:rFonts w:cs="宋体" w:hint="eastAsia"/>
          <w:color w:val="000000" w:themeColor="text1"/>
        </w:rPr>
        <w:t>介</w:t>
      </w:r>
      <w:r>
        <w:rPr>
          <w:rFonts w:cs="宋体" w:hint="eastAsia"/>
          <w:color w:val="000000" w:themeColor="text1"/>
        </w:rPr>
        <w:t>上发布中标公告，并发出中标通知书，但该中标结果的有效性不依赖于未中标的投标人是否已经收到该通知。</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24.2 </w:t>
      </w:r>
      <w:r>
        <w:rPr>
          <w:rFonts w:cs="宋体" w:hint="eastAsia"/>
          <w:color w:val="000000" w:themeColor="text1"/>
        </w:rPr>
        <w:t>中标通知书对采购人和中标人具有同等法律效力。中标通知书发出以后，采购人改变中标结果或者中标人放弃中标，应当承担相应的法律责任。</w:t>
      </w:r>
    </w:p>
    <w:p w:rsidR="00051C1D" w:rsidRDefault="00097E03" w:rsidP="00415A9B">
      <w:pPr>
        <w:pStyle w:val="ac"/>
        <w:spacing w:beforeAutospacing="0" w:afterAutospacing="0" w:line="360" w:lineRule="auto"/>
        <w:ind w:firstLineChars="200" w:firstLine="386"/>
        <w:contextualSpacing/>
        <w:rPr>
          <w:color w:val="000000" w:themeColor="text1"/>
          <w:sz w:val="21"/>
          <w:szCs w:val="21"/>
        </w:rPr>
      </w:pPr>
      <w:r>
        <w:rPr>
          <w:rFonts w:hint="eastAsia"/>
          <w:color w:val="000000" w:themeColor="text1"/>
          <w:sz w:val="21"/>
          <w:szCs w:val="21"/>
        </w:rPr>
        <w:t>24.3</w:t>
      </w:r>
      <w:r>
        <w:rPr>
          <w:rFonts w:hint="eastAsia"/>
          <w:bCs/>
          <w:kern w:val="2"/>
          <w:sz w:val="21"/>
          <w:szCs w:val="21"/>
        </w:rPr>
        <w:t>成交服务费：参照</w:t>
      </w:r>
      <w:r>
        <w:rPr>
          <w:rFonts w:hint="eastAsia"/>
          <w:color w:val="000000"/>
          <w:sz w:val="21"/>
          <w:szCs w:val="21"/>
        </w:rPr>
        <w:t>国家发展改革委发改价格【</w:t>
      </w:r>
      <w:r>
        <w:rPr>
          <w:rFonts w:hint="eastAsia"/>
          <w:color w:val="000000"/>
          <w:sz w:val="21"/>
          <w:szCs w:val="21"/>
        </w:rPr>
        <w:t>2015</w:t>
      </w:r>
      <w:r>
        <w:rPr>
          <w:rFonts w:hint="eastAsia"/>
          <w:color w:val="000000"/>
          <w:sz w:val="21"/>
          <w:szCs w:val="21"/>
        </w:rPr>
        <w:t>】</w:t>
      </w:r>
      <w:r>
        <w:rPr>
          <w:rFonts w:hint="eastAsia"/>
          <w:color w:val="000000"/>
          <w:sz w:val="21"/>
          <w:szCs w:val="21"/>
        </w:rPr>
        <w:t>299</w:t>
      </w:r>
      <w:r>
        <w:rPr>
          <w:rFonts w:hint="eastAsia"/>
          <w:color w:val="000000"/>
          <w:sz w:val="21"/>
          <w:szCs w:val="21"/>
        </w:rPr>
        <w:t>号文件的收费标准，实行市场调节价</w:t>
      </w:r>
      <w:r>
        <w:rPr>
          <w:rFonts w:hint="eastAsia"/>
          <w:bCs/>
          <w:kern w:val="2"/>
          <w:sz w:val="21"/>
          <w:szCs w:val="21"/>
        </w:rPr>
        <w:t>,</w:t>
      </w:r>
      <w:r>
        <w:rPr>
          <w:rFonts w:hint="eastAsia"/>
          <w:bCs/>
          <w:kern w:val="2"/>
          <w:sz w:val="21"/>
          <w:szCs w:val="21"/>
        </w:rPr>
        <w:t>由中标人支付。</w:t>
      </w:r>
    </w:p>
    <w:p w:rsidR="00051C1D" w:rsidRDefault="00097E03">
      <w:pPr>
        <w:pStyle w:val="1"/>
        <w:numPr>
          <w:ilvl w:val="0"/>
          <w:numId w:val="0"/>
        </w:numPr>
        <w:tabs>
          <w:tab w:val="left" w:pos="900"/>
        </w:tabs>
        <w:snapToGrid w:val="0"/>
        <w:spacing w:line="360" w:lineRule="auto"/>
        <w:ind w:firstLineChars="198" w:firstLine="384"/>
        <w:rPr>
          <w:rFonts w:cs="宋体"/>
          <w:b/>
        </w:rPr>
      </w:pPr>
      <w:r>
        <w:rPr>
          <w:rFonts w:cs="宋体" w:hint="eastAsia"/>
          <w:b/>
        </w:rPr>
        <w:t>25.</w:t>
      </w:r>
      <w:r>
        <w:rPr>
          <w:rFonts w:cs="宋体" w:hint="eastAsia"/>
          <w:b/>
        </w:rPr>
        <w:t>履约保证金</w:t>
      </w:r>
      <w:r>
        <w:rPr>
          <w:rFonts w:cs="宋体" w:hint="eastAsia"/>
          <w:b/>
        </w:rPr>
        <w:t>（</w:t>
      </w:r>
      <w:r>
        <w:rPr>
          <w:rFonts w:cs="宋体" w:hint="eastAsia"/>
          <w:b/>
        </w:rPr>
        <w:t>如有</w:t>
      </w:r>
      <w:r>
        <w:rPr>
          <w:rFonts w:cs="宋体" w:hint="eastAsia"/>
          <w:b/>
        </w:rPr>
        <w:t>）</w:t>
      </w:r>
    </w:p>
    <w:p w:rsidR="00051C1D" w:rsidRDefault="00097E03" w:rsidP="00415A9B">
      <w:pPr>
        <w:pStyle w:val="30"/>
        <w:tabs>
          <w:tab w:val="left" w:pos="573"/>
        </w:tabs>
        <w:adjustRightInd w:val="0"/>
        <w:snapToGrid w:val="0"/>
        <w:spacing w:line="360" w:lineRule="auto"/>
        <w:ind w:firstLineChars="200" w:firstLine="386"/>
        <w:rPr>
          <w:rFonts w:hAnsi="宋体" w:cs="宋体"/>
          <w:bCs/>
          <w:color w:val="000000" w:themeColor="text1"/>
          <w:sz w:val="21"/>
          <w:szCs w:val="21"/>
        </w:rPr>
      </w:pPr>
      <w:r>
        <w:rPr>
          <w:rFonts w:hAnsi="宋体" w:cs="宋体" w:hint="eastAsia"/>
          <w:color w:val="000000" w:themeColor="text1"/>
          <w:sz w:val="21"/>
          <w:szCs w:val="21"/>
        </w:rPr>
        <w:t>2</w:t>
      </w:r>
      <w:r>
        <w:rPr>
          <w:rFonts w:hAnsi="宋体" w:cs="宋体"/>
          <w:color w:val="000000" w:themeColor="text1"/>
          <w:sz w:val="21"/>
          <w:szCs w:val="21"/>
        </w:rPr>
        <w:t>5</w:t>
      </w:r>
      <w:r>
        <w:rPr>
          <w:rFonts w:hAnsi="宋体" w:cs="宋体" w:hint="eastAsia"/>
          <w:color w:val="000000" w:themeColor="text1"/>
          <w:sz w:val="21"/>
          <w:szCs w:val="21"/>
        </w:rPr>
        <w:t>.1</w:t>
      </w:r>
      <w:r>
        <w:rPr>
          <w:rFonts w:cs="宋体" w:hint="eastAsia"/>
          <w:color w:val="000000" w:themeColor="text1"/>
          <w:sz w:val="21"/>
          <w:szCs w:val="21"/>
        </w:rPr>
        <w:t>履约保证金数额为中标金额的</w:t>
      </w:r>
      <w:r>
        <w:rPr>
          <w:rFonts w:cs="宋体" w:hint="eastAsia"/>
          <w:color w:val="000000" w:themeColor="text1"/>
          <w:sz w:val="21"/>
          <w:szCs w:val="21"/>
        </w:rPr>
        <w:t>5%</w:t>
      </w:r>
      <w:r>
        <w:rPr>
          <w:rFonts w:cs="宋体" w:hint="eastAsia"/>
          <w:color w:val="000000" w:themeColor="text1"/>
          <w:sz w:val="21"/>
          <w:szCs w:val="21"/>
          <w:lang w:val="zh-CN"/>
        </w:rPr>
        <w:t>（取整数到百），具体金额按照本采购项目</w:t>
      </w:r>
      <w:r>
        <w:rPr>
          <w:rFonts w:cs="宋体" w:hint="eastAsia"/>
          <w:bCs/>
          <w:color w:val="000000" w:themeColor="text1"/>
          <w:sz w:val="21"/>
          <w:szCs w:val="21"/>
        </w:rPr>
        <w:t>中标结果</w:t>
      </w:r>
      <w:r>
        <w:rPr>
          <w:rFonts w:hAnsi="宋体" w:cs="宋体" w:hint="eastAsia"/>
          <w:bCs/>
          <w:color w:val="000000" w:themeColor="text1"/>
          <w:sz w:val="21"/>
          <w:szCs w:val="21"/>
        </w:rPr>
        <w:t>公告中规定的</w:t>
      </w:r>
      <w:r>
        <w:rPr>
          <w:rFonts w:cs="宋体" w:hint="eastAsia"/>
          <w:bCs/>
          <w:color w:val="000000" w:themeColor="text1"/>
          <w:sz w:val="21"/>
          <w:szCs w:val="21"/>
        </w:rPr>
        <w:t>履约</w:t>
      </w:r>
      <w:r>
        <w:rPr>
          <w:rFonts w:hAnsi="宋体" w:cs="宋体" w:hint="eastAsia"/>
          <w:bCs/>
          <w:color w:val="000000" w:themeColor="text1"/>
          <w:sz w:val="21"/>
          <w:szCs w:val="21"/>
        </w:rPr>
        <w:t>保证金数额及账号提交。</w:t>
      </w:r>
      <w:r>
        <w:rPr>
          <w:rFonts w:hAnsi="宋体" w:cs="宋体" w:hint="eastAsia"/>
          <w:color w:val="000000" w:themeColor="text1"/>
          <w:sz w:val="21"/>
          <w:szCs w:val="21"/>
        </w:rPr>
        <w:t>中标人应在中标结果确定后签订政府采购合同前向</w:t>
      </w:r>
      <w:r>
        <w:rPr>
          <w:rFonts w:cs="宋体" w:hint="eastAsia"/>
          <w:color w:val="000000" w:themeColor="text1"/>
          <w:sz w:val="21"/>
          <w:szCs w:val="21"/>
        </w:rPr>
        <w:t>采购代理机构</w:t>
      </w:r>
      <w:r>
        <w:rPr>
          <w:rFonts w:cs="宋体" w:hint="eastAsia"/>
          <w:color w:val="000000" w:themeColor="text1"/>
          <w:sz w:val="21"/>
          <w:szCs w:val="21"/>
        </w:rPr>
        <w:t>提交</w:t>
      </w:r>
      <w:r>
        <w:rPr>
          <w:rFonts w:hAnsi="宋体" w:cs="宋体" w:hint="eastAsia"/>
          <w:color w:val="000000" w:themeColor="text1"/>
          <w:sz w:val="21"/>
          <w:szCs w:val="21"/>
        </w:rPr>
        <w:t>履约保证金。履约保证金提交可</w:t>
      </w:r>
      <w:r>
        <w:rPr>
          <w:rFonts w:hAnsi="宋体" w:cs="宋体" w:hint="eastAsia"/>
          <w:bCs/>
          <w:color w:val="000000" w:themeColor="text1"/>
          <w:sz w:val="21"/>
          <w:szCs w:val="21"/>
        </w:rPr>
        <w:t>采用以下两种中的任何一种非现金形式提交：一是电汇、转账或者网银等，以资金到账为准；二是金融机构、担保机构出具的保函（格式见第九章）。</w:t>
      </w:r>
    </w:p>
    <w:p w:rsidR="00051C1D" w:rsidRDefault="00097E03" w:rsidP="00415A9B">
      <w:pPr>
        <w:pStyle w:val="1"/>
        <w:numPr>
          <w:ilvl w:val="0"/>
          <w:numId w:val="0"/>
        </w:numPr>
        <w:tabs>
          <w:tab w:val="left" w:pos="900"/>
        </w:tabs>
        <w:snapToGrid w:val="0"/>
        <w:spacing w:line="360" w:lineRule="auto"/>
        <w:ind w:firstLineChars="200" w:firstLine="386"/>
        <w:rPr>
          <w:rFonts w:cs="宋体"/>
          <w:bCs/>
          <w:color w:val="000000" w:themeColor="text1"/>
        </w:rPr>
      </w:pPr>
      <w:r>
        <w:rPr>
          <w:rFonts w:cs="宋体" w:hint="eastAsia"/>
          <w:color w:val="000000" w:themeColor="text1"/>
        </w:rPr>
        <w:t>2</w:t>
      </w:r>
      <w:r>
        <w:rPr>
          <w:rFonts w:cs="宋体"/>
          <w:color w:val="000000" w:themeColor="text1"/>
        </w:rPr>
        <w:t>5</w:t>
      </w:r>
      <w:r>
        <w:rPr>
          <w:rFonts w:cs="宋体" w:hint="eastAsia"/>
          <w:color w:val="000000" w:themeColor="text1"/>
        </w:rPr>
        <w:t xml:space="preserve">.2 </w:t>
      </w:r>
      <w:r>
        <w:rPr>
          <w:rFonts w:cs="宋体" w:hint="eastAsia"/>
          <w:color w:val="000000" w:themeColor="text1"/>
        </w:rPr>
        <w:t>采用非保函方式的，中标人在提交履约保证金时</w:t>
      </w:r>
      <w:r>
        <w:rPr>
          <w:rFonts w:cs="宋体" w:hint="eastAsia"/>
          <w:color w:val="000000" w:themeColor="text1"/>
          <w:lang w:val="zh-CN"/>
        </w:rPr>
        <w:t>，须在</w:t>
      </w:r>
      <w:r>
        <w:rPr>
          <w:rFonts w:cs="宋体" w:hint="eastAsia"/>
          <w:color w:val="000000" w:themeColor="text1"/>
        </w:rPr>
        <w:t>存款单备注中注明本项目编号、名称</w:t>
      </w:r>
      <w:r>
        <w:rPr>
          <w:rFonts w:cs="宋体" w:hint="eastAsia"/>
          <w:color w:val="000000" w:themeColor="text1"/>
        </w:rPr>
        <w:t>(</w:t>
      </w:r>
      <w:r>
        <w:rPr>
          <w:rFonts w:cs="宋体" w:hint="eastAsia"/>
          <w:color w:val="000000" w:themeColor="text1"/>
        </w:rPr>
        <w:t>可简写）和履约保证金便于</w:t>
      </w:r>
      <w:r>
        <w:rPr>
          <w:rFonts w:cs="宋体" w:hint="eastAsia"/>
          <w:color w:val="000000" w:themeColor="text1"/>
        </w:rPr>
        <w:t>采购代理机构</w:t>
      </w:r>
      <w:r>
        <w:rPr>
          <w:rFonts w:cs="宋体" w:hint="eastAsia"/>
          <w:color w:val="000000" w:themeColor="text1"/>
        </w:rPr>
        <w:t>查询相关信息；采用保函方式的（格式见第九章），将保函原件送至</w:t>
      </w:r>
      <w:r>
        <w:rPr>
          <w:rFonts w:cs="宋体" w:hint="eastAsia"/>
          <w:bCs/>
          <w:color w:val="000000" w:themeColor="text1"/>
        </w:rPr>
        <w:t>采购代理机构</w:t>
      </w:r>
      <w:r>
        <w:rPr>
          <w:rFonts w:cs="宋体" w:hint="eastAsia"/>
          <w:color w:val="000000" w:themeColor="text1"/>
        </w:rPr>
        <w:t>。</w:t>
      </w:r>
    </w:p>
    <w:p w:rsidR="00051C1D" w:rsidRDefault="00097E03" w:rsidP="00415A9B">
      <w:pPr>
        <w:pStyle w:val="30"/>
        <w:tabs>
          <w:tab w:val="left" w:pos="573"/>
        </w:tabs>
        <w:adjustRightInd w:val="0"/>
        <w:snapToGrid w:val="0"/>
        <w:spacing w:line="360" w:lineRule="auto"/>
        <w:ind w:firstLineChars="200" w:firstLine="386"/>
        <w:rPr>
          <w:rFonts w:hAnsi="宋体" w:cs="宋体"/>
          <w:color w:val="000000" w:themeColor="text1"/>
          <w:sz w:val="21"/>
          <w:szCs w:val="21"/>
        </w:rPr>
      </w:pPr>
      <w:r>
        <w:rPr>
          <w:rFonts w:hAnsi="宋体" w:cs="宋体" w:hint="eastAsia"/>
          <w:color w:val="000000" w:themeColor="text1"/>
          <w:sz w:val="21"/>
          <w:szCs w:val="21"/>
        </w:rPr>
        <w:t>2</w:t>
      </w:r>
      <w:r>
        <w:rPr>
          <w:rFonts w:hAnsi="宋体" w:cs="宋体"/>
          <w:color w:val="000000" w:themeColor="text1"/>
          <w:sz w:val="21"/>
          <w:szCs w:val="21"/>
        </w:rPr>
        <w:t>5</w:t>
      </w:r>
      <w:r>
        <w:rPr>
          <w:rFonts w:hAnsi="宋体" w:cs="宋体" w:hint="eastAsia"/>
          <w:color w:val="000000" w:themeColor="text1"/>
          <w:sz w:val="21"/>
          <w:szCs w:val="21"/>
        </w:rPr>
        <w:t xml:space="preserve">.3 </w:t>
      </w:r>
      <w:r>
        <w:rPr>
          <w:rFonts w:hAnsi="宋体" w:cs="宋体" w:hint="eastAsia"/>
          <w:color w:val="000000" w:themeColor="text1"/>
          <w:sz w:val="21"/>
          <w:szCs w:val="21"/>
        </w:rPr>
        <w:t>履约保证金付款账户名称应与中标人名称及</w:t>
      </w:r>
      <w:r>
        <w:rPr>
          <w:rFonts w:hAnsi="宋体" w:cs="宋体" w:hint="eastAsia"/>
          <w:bCs/>
          <w:color w:val="000000" w:themeColor="text1"/>
          <w:sz w:val="21"/>
          <w:szCs w:val="21"/>
        </w:rPr>
        <w:t>注册会员时在系统中提供的账号</w:t>
      </w:r>
      <w:r>
        <w:rPr>
          <w:rFonts w:hAnsi="宋体" w:cs="宋体" w:hint="eastAsia"/>
          <w:color w:val="000000" w:themeColor="text1"/>
          <w:kern w:val="0"/>
          <w:sz w:val="21"/>
          <w:szCs w:val="21"/>
          <w:shd w:val="clear" w:color="auto" w:fill="FFFFFF"/>
        </w:rPr>
        <w:t>（诚信库</w:t>
      </w:r>
      <w:r>
        <w:rPr>
          <w:rFonts w:hAnsi="宋体" w:cs="宋体"/>
          <w:color w:val="000000" w:themeColor="text1"/>
          <w:kern w:val="0"/>
          <w:sz w:val="21"/>
          <w:szCs w:val="21"/>
          <w:shd w:val="clear" w:color="auto" w:fill="FFFFFF"/>
        </w:rPr>
        <w:t>基本户</w:t>
      </w:r>
      <w:r>
        <w:rPr>
          <w:rFonts w:hAnsi="宋体" w:cs="宋体" w:hint="eastAsia"/>
          <w:color w:val="000000" w:themeColor="text1"/>
          <w:kern w:val="0"/>
          <w:sz w:val="21"/>
          <w:szCs w:val="21"/>
          <w:shd w:val="clear" w:color="auto" w:fill="FFFFFF"/>
        </w:rPr>
        <w:t>）</w:t>
      </w:r>
      <w:r>
        <w:rPr>
          <w:rFonts w:hAnsi="宋体" w:cs="宋体" w:hint="eastAsia"/>
          <w:color w:val="000000" w:themeColor="text1"/>
          <w:sz w:val="21"/>
          <w:szCs w:val="21"/>
        </w:rPr>
        <w:t>一致，以个人或其他组织名义提交履约保证金的，提交无效。中标人为联合体的，可以由联合体任何一方提交履约保证金，其提交的履约保证金对联合体各方均具有约束力。</w:t>
      </w:r>
    </w:p>
    <w:p w:rsidR="00051C1D" w:rsidRDefault="00097E03" w:rsidP="00415A9B">
      <w:pPr>
        <w:pStyle w:val="1"/>
        <w:numPr>
          <w:ilvl w:val="0"/>
          <w:numId w:val="0"/>
        </w:numPr>
        <w:tabs>
          <w:tab w:val="left" w:pos="900"/>
        </w:tabs>
        <w:spacing w:line="360" w:lineRule="auto"/>
        <w:ind w:firstLineChars="200" w:firstLine="386"/>
        <w:rPr>
          <w:rFonts w:cs="宋体"/>
          <w:color w:val="000000" w:themeColor="text1"/>
        </w:rPr>
      </w:pPr>
      <w:r>
        <w:rPr>
          <w:rFonts w:cs="宋体" w:hint="eastAsia"/>
          <w:color w:val="000000" w:themeColor="text1"/>
        </w:rPr>
        <w:t>2</w:t>
      </w:r>
      <w:r>
        <w:rPr>
          <w:rFonts w:cs="宋体"/>
          <w:color w:val="000000" w:themeColor="text1"/>
        </w:rPr>
        <w:t>5</w:t>
      </w:r>
      <w:r>
        <w:rPr>
          <w:rFonts w:cs="宋体" w:hint="eastAsia"/>
          <w:color w:val="000000" w:themeColor="text1"/>
        </w:rPr>
        <w:t xml:space="preserve">.4 </w:t>
      </w:r>
      <w:r>
        <w:rPr>
          <w:rFonts w:cs="宋体" w:hint="eastAsia"/>
          <w:color w:val="000000" w:themeColor="text1"/>
        </w:rPr>
        <w:t>中标人申请退还履约保证金时，应当向</w:t>
      </w:r>
      <w:r>
        <w:rPr>
          <w:rFonts w:cs="宋体" w:hint="eastAsia"/>
          <w:color w:val="000000" w:themeColor="text1"/>
        </w:rPr>
        <w:t>采购代理机构</w:t>
      </w:r>
      <w:r>
        <w:rPr>
          <w:rFonts w:cs="宋体" w:hint="eastAsia"/>
          <w:color w:val="000000" w:themeColor="text1"/>
        </w:rPr>
        <w:t>提供履约验收单原件和《履约保证金退还申请单》原件（格式见第九章）。</w:t>
      </w:r>
    </w:p>
    <w:p w:rsidR="00051C1D" w:rsidRDefault="00097E03">
      <w:pPr>
        <w:pStyle w:val="1"/>
        <w:numPr>
          <w:ilvl w:val="0"/>
          <w:numId w:val="0"/>
        </w:numPr>
        <w:tabs>
          <w:tab w:val="left" w:pos="900"/>
        </w:tabs>
        <w:spacing w:line="360" w:lineRule="auto"/>
        <w:ind w:firstLineChars="200" w:firstLine="388"/>
        <w:rPr>
          <w:rFonts w:cs="宋体"/>
          <w:color w:val="000000" w:themeColor="text1"/>
        </w:rPr>
      </w:pPr>
      <w:r>
        <w:rPr>
          <w:rFonts w:cs="宋体" w:hint="eastAsia"/>
          <w:b/>
          <w:color w:val="000000" w:themeColor="text1"/>
        </w:rPr>
        <w:t>26.</w:t>
      </w:r>
      <w:r>
        <w:rPr>
          <w:rFonts w:cs="宋体" w:hint="eastAsia"/>
          <w:b/>
          <w:color w:val="000000" w:themeColor="text1"/>
        </w:rPr>
        <w:t>签订合同</w:t>
      </w:r>
    </w:p>
    <w:p w:rsidR="00051C1D" w:rsidRDefault="00097E03" w:rsidP="00415A9B">
      <w:pPr>
        <w:autoSpaceDE w:val="0"/>
        <w:autoSpaceDN w:val="0"/>
        <w:adjustRightInd w:val="0"/>
        <w:spacing w:line="360" w:lineRule="auto"/>
        <w:ind w:firstLineChars="200" w:firstLine="386"/>
        <w:rPr>
          <w:rFonts w:ascii="宋体" w:hAnsi="宋体" w:cs="宋体"/>
          <w:color w:val="000000" w:themeColor="text1"/>
          <w:szCs w:val="21"/>
          <w:shd w:val="clear" w:color="auto" w:fill="FFFFFF"/>
        </w:rPr>
      </w:pPr>
      <w:r>
        <w:rPr>
          <w:rFonts w:ascii="宋体" w:hAnsi="宋体" w:cs="宋体" w:hint="eastAsia"/>
          <w:color w:val="000000" w:themeColor="text1"/>
          <w:szCs w:val="21"/>
        </w:rPr>
        <w:t xml:space="preserve">26.1 </w:t>
      </w:r>
      <w:r>
        <w:rPr>
          <w:rFonts w:ascii="宋体" w:hAnsi="宋体" w:cs="宋体" w:hint="eastAsia"/>
          <w:color w:val="000000" w:themeColor="text1"/>
          <w:szCs w:val="21"/>
          <w:shd w:val="clear" w:color="auto" w:fill="FFFFFF"/>
        </w:rPr>
        <w:t>采购人应当自中标通知书发出之日起</w:t>
      </w:r>
      <w:r>
        <w:rPr>
          <w:rFonts w:ascii="宋体" w:hAnsi="宋体" w:cs="宋体" w:hint="eastAsia"/>
          <w:color w:val="000000" w:themeColor="text1"/>
          <w:szCs w:val="21"/>
          <w:shd w:val="clear" w:color="auto" w:fill="FFFFFF"/>
        </w:rPr>
        <w:t>30</w:t>
      </w:r>
      <w:r>
        <w:rPr>
          <w:rFonts w:ascii="宋体" w:hAnsi="宋体" w:cs="宋体" w:hint="eastAsia"/>
          <w:color w:val="000000" w:themeColor="text1"/>
          <w:szCs w:val="21"/>
          <w:shd w:val="clear" w:color="auto" w:fill="FFFFFF"/>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ascii="宋体" w:hAnsi="宋体" w:cs="宋体" w:hint="eastAsia"/>
          <w:color w:val="000000" w:themeColor="text1"/>
          <w:szCs w:val="21"/>
        </w:rPr>
        <w:t>中标人不得再与采购人签订背离合同实质性内容的其他协议或声明。</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26.2 </w:t>
      </w:r>
      <w:r>
        <w:rPr>
          <w:rFonts w:cs="宋体" w:hint="eastAsia"/>
          <w:color w:val="000000" w:themeColor="text1"/>
        </w:rPr>
        <w:t>采购人应当自政府采购合同签订之日起</w:t>
      </w:r>
      <w:r>
        <w:rPr>
          <w:rFonts w:cs="宋体" w:hint="eastAsia"/>
          <w:color w:val="000000" w:themeColor="text1"/>
        </w:rPr>
        <w:t>2</w:t>
      </w:r>
      <w:r>
        <w:rPr>
          <w:rFonts w:cs="宋体" w:hint="eastAsia"/>
          <w:color w:val="000000" w:themeColor="text1"/>
        </w:rPr>
        <w:t>个工作日内，将政府采购合同在省级以上人民政府财政部门指定的媒体上公告，但政府采购合同中涉及国家秘密、商业秘密的内容除外。</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lastRenderedPageBreak/>
        <w:t xml:space="preserve">26.3 </w:t>
      </w:r>
      <w:r>
        <w:rPr>
          <w:rFonts w:cs="宋体" w:hint="eastAsia"/>
          <w:color w:val="000000" w:themeColor="text1"/>
        </w:rPr>
        <w:t>采购人应当自政府采购合同签订之日起</w:t>
      </w:r>
      <w:r>
        <w:rPr>
          <w:rFonts w:cs="宋体" w:hint="eastAsia"/>
          <w:color w:val="000000" w:themeColor="text1"/>
        </w:rPr>
        <w:t>7</w:t>
      </w:r>
      <w:r>
        <w:rPr>
          <w:rFonts w:cs="宋体" w:hint="eastAsia"/>
          <w:color w:val="000000" w:themeColor="text1"/>
        </w:rPr>
        <w:t>个工作日内，</w:t>
      </w:r>
      <w:r>
        <w:rPr>
          <w:rFonts w:cs="宋体" w:hint="eastAsia"/>
          <w:color w:val="000000" w:themeColor="text1"/>
        </w:rPr>
        <w:t>将政府采购合同副本报同级政府采购监督管理部门备案。</w:t>
      </w:r>
    </w:p>
    <w:p w:rsidR="00051C1D" w:rsidRDefault="00097E03" w:rsidP="00415A9B">
      <w:pPr>
        <w:pStyle w:val="1"/>
        <w:numPr>
          <w:ilvl w:val="0"/>
          <w:numId w:val="0"/>
        </w:numPr>
        <w:tabs>
          <w:tab w:val="left" w:pos="900"/>
        </w:tabs>
        <w:snapToGrid w:val="0"/>
        <w:spacing w:line="360" w:lineRule="auto"/>
        <w:ind w:firstLineChars="200" w:firstLine="386"/>
        <w:rPr>
          <w:rFonts w:ascii="仿宋" w:eastAsia="仿宋" w:hAnsi="仿宋" w:cs="仿宋"/>
          <w:sz w:val="28"/>
          <w:szCs w:val="28"/>
        </w:rPr>
      </w:pPr>
      <w:r>
        <w:rPr>
          <w:rFonts w:cs="宋体" w:hint="eastAsia"/>
          <w:color w:val="000000" w:themeColor="text1"/>
        </w:rPr>
        <w:t xml:space="preserve">26.4 </w:t>
      </w:r>
      <w:r>
        <w:rPr>
          <w:rFonts w:cs="宋体" w:hint="eastAsia"/>
          <w:color w:val="000000" w:themeColor="text1"/>
        </w:rPr>
        <w:t>如</w:t>
      </w:r>
      <w:r>
        <w:rPr>
          <w:rFonts w:cs="宋体" w:hint="eastAsia"/>
          <w:color w:val="000000" w:themeColor="text1"/>
        </w:rPr>
        <w:t>“政采云”平台对采购人与中标人签订合同另有规定的，按“政采云”平台要求执行。</w:t>
      </w:r>
    </w:p>
    <w:p w:rsidR="00051C1D" w:rsidRDefault="00097E03">
      <w:pPr>
        <w:pStyle w:val="1"/>
        <w:numPr>
          <w:ilvl w:val="0"/>
          <w:numId w:val="0"/>
        </w:numPr>
        <w:tabs>
          <w:tab w:val="left" w:pos="900"/>
        </w:tabs>
        <w:snapToGrid w:val="0"/>
        <w:spacing w:line="360" w:lineRule="auto"/>
        <w:jc w:val="center"/>
        <w:rPr>
          <w:rFonts w:cs="宋体"/>
          <w:color w:val="000000" w:themeColor="text1"/>
          <w:shd w:val="clear" w:color="auto" w:fill="FFFFFF"/>
        </w:rPr>
      </w:pPr>
      <w:r>
        <w:rPr>
          <w:rFonts w:ascii="黑体" w:eastAsia="黑体" w:hAnsi="黑体" w:cs="黑体" w:hint="eastAsia"/>
          <w:color w:val="000000" w:themeColor="text1"/>
          <w:kern w:val="0"/>
          <w:lang w:val="zh-CN"/>
        </w:rPr>
        <w:t>七、询问、质疑和投诉</w:t>
      </w:r>
    </w:p>
    <w:p w:rsidR="00051C1D" w:rsidRDefault="00097E03">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27.</w:t>
      </w:r>
      <w:r>
        <w:rPr>
          <w:rFonts w:cs="宋体" w:hint="eastAsia"/>
          <w:b/>
          <w:color w:val="000000" w:themeColor="text1"/>
        </w:rPr>
        <w:t>询问</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供应商对政府采购活动事项有疑问的，可以向采购人或者</w:t>
      </w:r>
      <w:r>
        <w:rPr>
          <w:rFonts w:cs="宋体" w:hint="eastAsia"/>
          <w:color w:val="000000" w:themeColor="text1"/>
        </w:rPr>
        <w:t>采购代理机构</w:t>
      </w:r>
      <w:r>
        <w:rPr>
          <w:rFonts w:cs="宋体" w:hint="eastAsia"/>
          <w:color w:val="000000" w:themeColor="text1"/>
        </w:rPr>
        <w:t>提出询问，采购人或者</w:t>
      </w:r>
      <w:r>
        <w:rPr>
          <w:rFonts w:cs="宋体" w:hint="eastAsia"/>
          <w:color w:val="000000" w:themeColor="text1"/>
        </w:rPr>
        <w:t>采购代理机构</w:t>
      </w:r>
      <w:r>
        <w:rPr>
          <w:rFonts w:cs="宋体" w:hint="eastAsia"/>
          <w:color w:val="000000" w:themeColor="text1"/>
        </w:rPr>
        <w:t>应当在</w:t>
      </w:r>
      <w:r>
        <w:rPr>
          <w:rFonts w:cs="宋体" w:hint="eastAsia"/>
          <w:color w:val="000000" w:themeColor="text1"/>
        </w:rPr>
        <w:t>3</w:t>
      </w:r>
      <w:r>
        <w:rPr>
          <w:rFonts w:cs="宋体" w:hint="eastAsia"/>
          <w:color w:val="000000" w:themeColor="text1"/>
        </w:rPr>
        <w:t>个工作日内对投标人依法提出的询问作出答复，但答复的内容不得涉及商业秘密。</w:t>
      </w:r>
    </w:p>
    <w:p w:rsidR="00051C1D" w:rsidRDefault="00097E03">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28.</w:t>
      </w:r>
      <w:r>
        <w:rPr>
          <w:rFonts w:cs="宋体" w:hint="eastAsia"/>
          <w:b/>
          <w:color w:val="000000" w:themeColor="text1"/>
        </w:rPr>
        <w:t>质疑</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28.1 </w:t>
      </w:r>
      <w:r>
        <w:rPr>
          <w:rFonts w:cs="宋体" w:hint="eastAsia"/>
          <w:color w:val="000000" w:themeColor="text1"/>
        </w:rPr>
        <w:t>供应商认为采购文件、采购过程、中标结果使自己的权益受到损害的，可以在知道或者应知其权益受到损害之日起</w:t>
      </w:r>
      <w:r>
        <w:rPr>
          <w:rFonts w:cs="宋体" w:hint="eastAsia"/>
          <w:color w:val="000000" w:themeColor="text1"/>
        </w:rPr>
        <w:t>7</w:t>
      </w:r>
      <w:r>
        <w:rPr>
          <w:rFonts w:cs="宋体" w:hint="eastAsia"/>
          <w:color w:val="000000" w:themeColor="text1"/>
        </w:rPr>
        <w:t>个工作日内，以书面形式向采购人、</w:t>
      </w:r>
      <w:r>
        <w:rPr>
          <w:rFonts w:cs="宋体" w:hint="eastAsia"/>
          <w:color w:val="000000" w:themeColor="text1"/>
        </w:rPr>
        <w:t>采购代理机构</w:t>
      </w:r>
      <w:r>
        <w:rPr>
          <w:rFonts w:cs="宋体" w:hint="eastAsia"/>
          <w:color w:val="000000" w:themeColor="text1"/>
        </w:rPr>
        <w:t>提出质疑。</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供应商应在法定质疑期内一次性提出针对同一采购程序环节的质疑。</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28.2 </w:t>
      </w:r>
      <w:r>
        <w:rPr>
          <w:rFonts w:cs="宋体" w:hint="eastAsia"/>
          <w:color w:val="000000" w:themeColor="text1"/>
        </w:rPr>
        <w:t>提出质疑的供应商（以下简称质疑供应商）应当是参与所质疑项目采购活动的供应商。</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潜在供应商已依法获取（是指登录</w:t>
      </w:r>
      <w:r>
        <w:rPr>
          <w:rFonts w:cs="宋体" w:hint="eastAsia"/>
          <w:color w:val="000000" w:themeColor="text1"/>
        </w:rPr>
        <w:t>“政采云”平台</w:t>
      </w:r>
      <w:r>
        <w:rPr>
          <w:rFonts w:cs="宋体" w:hint="eastAsia"/>
          <w:color w:val="000000" w:themeColor="text1"/>
        </w:rPr>
        <w:t>下载采购文件）其可质疑的采购文件的，可以对该文件提出质疑。对采购文件提出质疑的，应当在获取采购文件或者采购文件公告期限届满之日起</w:t>
      </w:r>
      <w:r>
        <w:rPr>
          <w:rFonts w:cs="宋体" w:hint="eastAsia"/>
          <w:color w:val="000000" w:themeColor="text1"/>
        </w:rPr>
        <w:t>7</w:t>
      </w:r>
      <w:r>
        <w:rPr>
          <w:rFonts w:cs="宋体" w:hint="eastAsia"/>
          <w:color w:val="000000" w:themeColor="text1"/>
        </w:rPr>
        <w:t>个工作日内提出。</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28.3 </w:t>
      </w:r>
      <w:r>
        <w:rPr>
          <w:rFonts w:cs="宋体" w:hint="eastAsia"/>
          <w:color w:val="000000" w:themeColor="text1"/>
        </w:rPr>
        <w:t>供应商提出质疑应当提交质疑函和必要的证明材料。质疑函应当包括下列内容：</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w:t>
      </w:r>
      <w:r>
        <w:rPr>
          <w:rFonts w:cs="宋体" w:hint="eastAsia"/>
          <w:color w:val="000000" w:themeColor="text1"/>
        </w:rPr>
        <w:t>1</w:t>
      </w:r>
      <w:r>
        <w:rPr>
          <w:rFonts w:cs="宋体" w:hint="eastAsia"/>
          <w:color w:val="000000" w:themeColor="text1"/>
        </w:rPr>
        <w:t>）供应商的姓名或者名称、地址、邮编、联系人及联系电话；</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w:t>
      </w:r>
      <w:r>
        <w:rPr>
          <w:rFonts w:cs="宋体" w:hint="eastAsia"/>
          <w:color w:val="000000" w:themeColor="text1"/>
        </w:rPr>
        <w:t>2</w:t>
      </w:r>
      <w:r>
        <w:rPr>
          <w:rFonts w:cs="宋体" w:hint="eastAsia"/>
          <w:color w:val="000000" w:themeColor="text1"/>
        </w:rPr>
        <w:t>）质疑项目的名称、编号；</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w:t>
      </w:r>
      <w:r>
        <w:rPr>
          <w:rFonts w:cs="宋体" w:hint="eastAsia"/>
          <w:color w:val="000000" w:themeColor="text1"/>
        </w:rPr>
        <w:t>3</w:t>
      </w:r>
      <w:r>
        <w:rPr>
          <w:rFonts w:cs="宋体" w:hint="eastAsia"/>
          <w:color w:val="000000" w:themeColor="text1"/>
        </w:rPr>
        <w:t>）具体、明确的质疑事项和与质疑事项相关的请求；</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w:t>
      </w:r>
      <w:r>
        <w:rPr>
          <w:rFonts w:cs="宋体" w:hint="eastAsia"/>
          <w:color w:val="000000" w:themeColor="text1"/>
        </w:rPr>
        <w:t>4</w:t>
      </w:r>
      <w:r>
        <w:rPr>
          <w:rFonts w:cs="宋体" w:hint="eastAsia"/>
          <w:color w:val="000000" w:themeColor="text1"/>
        </w:rPr>
        <w:t>）事实依据；</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w:t>
      </w:r>
      <w:r>
        <w:rPr>
          <w:rFonts w:cs="宋体" w:hint="eastAsia"/>
          <w:color w:val="000000" w:themeColor="text1"/>
        </w:rPr>
        <w:t>5</w:t>
      </w:r>
      <w:r>
        <w:rPr>
          <w:rFonts w:cs="宋体" w:hint="eastAsia"/>
          <w:color w:val="000000" w:themeColor="text1"/>
        </w:rPr>
        <w:t>）必要的法律依据；</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w:t>
      </w:r>
      <w:r>
        <w:rPr>
          <w:rFonts w:cs="宋体" w:hint="eastAsia"/>
          <w:color w:val="000000" w:themeColor="text1"/>
        </w:rPr>
        <w:t>6</w:t>
      </w:r>
      <w:r>
        <w:rPr>
          <w:rFonts w:cs="宋体" w:hint="eastAsia"/>
          <w:color w:val="000000" w:themeColor="text1"/>
        </w:rPr>
        <w:t>）提出质疑的日期。</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供应商为自然人的，应当由本人签字；供应商为法人或者其他组织的，应当由法定代表人、主要负责人，或者其授权代表签字或者盖章，并加盖公章。</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28.4 </w:t>
      </w:r>
      <w:r>
        <w:rPr>
          <w:rFonts w:cs="宋体" w:hint="eastAsia"/>
          <w:color w:val="000000" w:themeColor="text1"/>
        </w:rPr>
        <w:t>采购人、</w:t>
      </w:r>
      <w:r>
        <w:rPr>
          <w:rFonts w:cs="宋体" w:hint="eastAsia"/>
          <w:color w:val="000000" w:themeColor="text1"/>
        </w:rPr>
        <w:t>采购代理机构</w:t>
      </w:r>
      <w:r>
        <w:rPr>
          <w:rFonts w:cs="宋体" w:hint="eastAsia"/>
          <w:color w:val="000000" w:themeColor="text1"/>
        </w:rPr>
        <w:t>不得拒收质疑供应商在法定质疑期内发出的质疑函，应当在收到质疑函后</w:t>
      </w:r>
      <w:r>
        <w:rPr>
          <w:rFonts w:cs="宋体" w:hint="eastAsia"/>
          <w:color w:val="000000" w:themeColor="text1"/>
        </w:rPr>
        <w:t>7</w:t>
      </w:r>
      <w:r>
        <w:rPr>
          <w:rFonts w:cs="宋体" w:hint="eastAsia"/>
          <w:color w:val="000000" w:themeColor="text1"/>
        </w:rPr>
        <w:t>个工作日内作出答复，并以书面形式通知质疑供应商和其他有关供应商。</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28.5</w:t>
      </w:r>
      <w:r>
        <w:rPr>
          <w:rFonts w:cs="宋体" w:hint="eastAsia"/>
          <w:color w:val="000000" w:themeColor="text1"/>
        </w:rPr>
        <w:t>政府采购评审专家应当配合采购人或者</w:t>
      </w:r>
      <w:r>
        <w:rPr>
          <w:rFonts w:cs="宋体" w:hint="eastAsia"/>
          <w:color w:val="000000" w:themeColor="text1"/>
        </w:rPr>
        <w:t>采购代理机构</w:t>
      </w:r>
      <w:r>
        <w:rPr>
          <w:rFonts w:cs="宋体" w:hint="eastAsia"/>
          <w:color w:val="000000" w:themeColor="text1"/>
        </w:rPr>
        <w:t>答复供应商的询问和质疑。</w:t>
      </w:r>
      <w:r>
        <w:rPr>
          <w:rFonts w:cs="宋体" w:hint="eastAsia"/>
          <w:color w:val="000000" w:themeColor="text1"/>
        </w:rPr>
        <w:t xml:space="preserve">        </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28.6</w:t>
      </w:r>
      <w:r>
        <w:rPr>
          <w:rFonts w:cs="宋体" w:hint="eastAsia"/>
          <w:color w:val="000000" w:themeColor="text1"/>
        </w:rPr>
        <w:t>询问或者质疑事项可能影响中标结果的，采购人应当暂停签订合同，已经签订合同的，应当中止履行合同。</w:t>
      </w:r>
    </w:p>
    <w:p w:rsidR="00051C1D" w:rsidRDefault="00097E03" w:rsidP="00415A9B">
      <w:pPr>
        <w:pStyle w:val="1"/>
        <w:numPr>
          <w:ilvl w:val="0"/>
          <w:numId w:val="0"/>
        </w:numPr>
        <w:tabs>
          <w:tab w:val="left" w:pos="900"/>
        </w:tabs>
        <w:spacing w:line="360" w:lineRule="auto"/>
        <w:ind w:leftChars="198" w:left="382" w:firstLineChars="50" w:firstLine="97"/>
        <w:rPr>
          <w:rFonts w:cs="宋体"/>
          <w:b/>
          <w:color w:val="000000" w:themeColor="text1"/>
        </w:rPr>
      </w:pPr>
      <w:r>
        <w:rPr>
          <w:rFonts w:cs="宋体" w:hint="eastAsia"/>
          <w:b/>
          <w:color w:val="000000" w:themeColor="text1"/>
        </w:rPr>
        <w:t>29.</w:t>
      </w:r>
      <w:r>
        <w:rPr>
          <w:rFonts w:cs="宋体" w:hint="eastAsia"/>
          <w:b/>
          <w:color w:val="000000" w:themeColor="text1"/>
        </w:rPr>
        <w:t>投诉</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29.1</w:t>
      </w:r>
      <w:r>
        <w:rPr>
          <w:rFonts w:cs="宋体" w:hint="eastAsia"/>
          <w:color w:val="000000" w:themeColor="text1"/>
        </w:rPr>
        <w:t>质疑供应商对采购人、</w:t>
      </w:r>
      <w:r>
        <w:rPr>
          <w:rFonts w:cs="宋体" w:hint="eastAsia"/>
          <w:color w:val="000000" w:themeColor="text1"/>
        </w:rPr>
        <w:t>采购代理机构</w:t>
      </w:r>
      <w:r>
        <w:rPr>
          <w:rFonts w:cs="宋体" w:hint="eastAsia"/>
          <w:color w:val="000000" w:themeColor="text1"/>
        </w:rPr>
        <w:t>的答复不满意，或者采购人、</w:t>
      </w:r>
      <w:r>
        <w:rPr>
          <w:rFonts w:cs="宋体" w:hint="eastAsia"/>
          <w:color w:val="000000" w:themeColor="text1"/>
        </w:rPr>
        <w:t>采购代理机构</w:t>
      </w:r>
      <w:r>
        <w:rPr>
          <w:rFonts w:cs="宋体" w:hint="eastAsia"/>
          <w:color w:val="000000" w:themeColor="text1"/>
        </w:rPr>
        <w:t>未在规定时间内作出答复的，可以在答复期满后</w:t>
      </w:r>
      <w:r>
        <w:rPr>
          <w:rFonts w:cs="宋体" w:hint="eastAsia"/>
          <w:color w:val="000000" w:themeColor="text1"/>
        </w:rPr>
        <w:t>15</w:t>
      </w:r>
      <w:r>
        <w:rPr>
          <w:rFonts w:cs="宋体" w:hint="eastAsia"/>
          <w:color w:val="000000" w:themeColor="text1"/>
        </w:rPr>
        <w:t>个工作日内向</w:t>
      </w:r>
      <w:r>
        <w:rPr>
          <w:rFonts w:cs="宋体" w:hint="eastAsia"/>
          <w:color w:val="000000" w:themeColor="text1"/>
        </w:rPr>
        <w:t>梅河口</w:t>
      </w:r>
      <w:r>
        <w:rPr>
          <w:rFonts w:cs="宋体" w:hint="eastAsia"/>
          <w:color w:val="000000" w:themeColor="text1"/>
        </w:rPr>
        <w:t>市财政局提起投诉。</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29.2</w:t>
      </w:r>
      <w:r>
        <w:rPr>
          <w:rFonts w:cs="宋体" w:hint="eastAsia"/>
          <w:color w:val="000000" w:themeColor="text1"/>
        </w:rPr>
        <w:t>供应商投诉的事项不得超出已质疑事项的范围，但基于质疑答复内容提出的投诉事项除</w:t>
      </w:r>
      <w:r>
        <w:rPr>
          <w:rFonts w:cs="宋体" w:hint="eastAsia"/>
          <w:color w:val="000000" w:themeColor="text1"/>
        </w:rPr>
        <w:lastRenderedPageBreak/>
        <w:t>外。</w:t>
      </w:r>
    </w:p>
    <w:p w:rsidR="00051C1D" w:rsidRDefault="00097E03">
      <w:pPr>
        <w:spacing w:line="360" w:lineRule="auto"/>
        <w:jc w:val="center"/>
        <w:outlineLvl w:val="1"/>
        <w:rPr>
          <w:rFonts w:ascii="黑体" w:eastAsia="黑体" w:hAnsi="黑体" w:cs="黑体"/>
          <w:color w:val="000000" w:themeColor="text1"/>
          <w:kern w:val="0"/>
          <w:szCs w:val="21"/>
        </w:rPr>
      </w:pPr>
      <w:r>
        <w:rPr>
          <w:rFonts w:ascii="黑体" w:eastAsia="黑体" w:hAnsi="黑体" w:cs="黑体" w:hint="eastAsia"/>
          <w:color w:val="000000" w:themeColor="text1"/>
          <w:kern w:val="0"/>
          <w:szCs w:val="21"/>
          <w:lang w:val="zh-CN"/>
        </w:rPr>
        <w:t>八、保密和披露</w:t>
      </w:r>
    </w:p>
    <w:p w:rsidR="00051C1D" w:rsidRDefault="00097E03">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30.</w:t>
      </w:r>
      <w:r>
        <w:rPr>
          <w:rFonts w:cs="宋体" w:hint="eastAsia"/>
          <w:b/>
          <w:color w:val="000000" w:themeColor="text1"/>
        </w:rPr>
        <w:t>保密和披露</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30.1 </w:t>
      </w:r>
      <w:r>
        <w:rPr>
          <w:rFonts w:cs="宋体" w:hint="eastAsia"/>
          <w:color w:val="000000" w:themeColor="text1"/>
        </w:rPr>
        <w:t>投标人自下载招标文件之日起，须承诺承担本招标项目下保密义务，不得将因本次招标获得的信息外传。</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shd w:val="clear" w:color="auto" w:fill="FFFFFF"/>
        </w:rPr>
      </w:pPr>
      <w:r>
        <w:rPr>
          <w:rFonts w:cs="宋体" w:hint="eastAsia"/>
          <w:color w:val="000000" w:themeColor="text1"/>
        </w:rPr>
        <w:t xml:space="preserve">30.2 </w:t>
      </w:r>
      <w:r>
        <w:rPr>
          <w:rFonts w:cs="宋体" w:hint="eastAsia"/>
          <w:color w:val="000000" w:themeColor="text1"/>
        </w:rPr>
        <w:t>在国家机关调查、审查、审计时以及其他符合法律规定的情形下，</w:t>
      </w:r>
      <w:r>
        <w:rPr>
          <w:rFonts w:cs="宋体" w:hint="eastAsia"/>
          <w:color w:val="000000" w:themeColor="text1"/>
        </w:rPr>
        <w:t>采购代理机构</w:t>
      </w:r>
      <w:r>
        <w:rPr>
          <w:rFonts w:cs="宋体" w:hint="eastAsia"/>
          <w:color w:val="000000" w:themeColor="text1"/>
        </w:rPr>
        <w:t>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rsidR="00051C1D" w:rsidRDefault="00097E03">
      <w:pPr>
        <w:spacing w:line="360" w:lineRule="auto"/>
        <w:jc w:val="center"/>
        <w:outlineLvl w:val="1"/>
        <w:rPr>
          <w:rFonts w:ascii="宋体" w:hAnsi="宋体" w:cs="宋体"/>
          <w:color w:val="000000" w:themeColor="text1"/>
          <w:szCs w:val="21"/>
          <w:shd w:val="clear" w:color="auto" w:fill="FFFFFF"/>
        </w:rPr>
      </w:pPr>
      <w:r>
        <w:rPr>
          <w:rFonts w:ascii="黑体" w:eastAsia="黑体" w:hAnsi="黑体" w:cs="黑体" w:hint="eastAsia"/>
          <w:color w:val="000000" w:themeColor="text1"/>
          <w:kern w:val="0"/>
          <w:szCs w:val="21"/>
          <w:lang w:val="zh-CN"/>
        </w:rPr>
        <w:t>九、法律适用</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31.</w:t>
      </w:r>
      <w:r>
        <w:rPr>
          <w:rFonts w:cs="宋体" w:hint="eastAsia"/>
          <w:color w:val="000000" w:themeColor="text1"/>
        </w:rPr>
        <w:t>采购人、</w:t>
      </w:r>
      <w:r>
        <w:rPr>
          <w:rFonts w:cs="宋体" w:hint="eastAsia"/>
          <w:color w:val="000000" w:themeColor="text1"/>
        </w:rPr>
        <w:t>采购代理机构</w:t>
      </w:r>
      <w:r>
        <w:rPr>
          <w:rFonts w:cs="宋体" w:hint="eastAsia"/>
          <w:color w:val="000000" w:themeColor="text1"/>
        </w:rPr>
        <w:t>及投标人的一切招标投标活动均适用《中华人民共和国政府采购法》《中华人民共和国政府采购法实</w:t>
      </w:r>
      <w:r>
        <w:rPr>
          <w:rFonts w:cs="宋体" w:hint="eastAsia"/>
          <w:color w:val="000000" w:themeColor="text1"/>
        </w:rPr>
        <w:t>施条例》《政府采购货物和服务招标投标管理办法》</w:t>
      </w:r>
      <w:r>
        <w:rPr>
          <w:rFonts w:cs="宋体"/>
          <w:color w:val="000000" w:themeColor="text1"/>
        </w:rPr>
        <w:t>(</w:t>
      </w:r>
      <w:r>
        <w:rPr>
          <w:rFonts w:cs="宋体" w:hint="eastAsia"/>
          <w:color w:val="000000" w:themeColor="text1"/>
        </w:rPr>
        <w:t>财政部令第</w:t>
      </w:r>
      <w:r>
        <w:rPr>
          <w:rFonts w:cs="宋体"/>
          <w:color w:val="000000" w:themeColor="text1"/>
        </w:rPr>
        <w:t>87</w:t>
      </w:r>
      <w:r>
        <w:rPr>
          <w:rFonts w:cs="宋体" w:hint="eastAsia"/>
          <w:color w:val="000000" w:themeColor="text1"/>
        </w:rPr>
        <w:t>号</w:t>
      </w:r>
      <w:r>
        <w:rPr>
          <w:rFonts w:cs="宋体"/>
          <w:color w:val="000000" w:themeColor="text1"/>
        </w:rPr>
        <w:t>)</w:t>
      </w:r>
      <w:r>
        <w:rPr>
          <w:rFonts w:cs="宋体" w:hint="eastAsia"/>
          <w:color w:val="000000" w:themeColor="text1"/>
        </w:rPr>
        <w:t>及相关法律法规。</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32.</w:t>
      </w:r>
      <w:r>
        <w:rPr>
          <w:rFonts w:cs="宋体" w:hint="eastAsia"/>
          <w:color w:val="000000" w:themeColor="text1"/>
        </w:rPr>
        <w:t>政府采购合同的履行、违约责任和解决争议的方法等适用《中华人民共和国合同法》。</w:t>
      </w:r>
    </w:p>
    <w:p w:rsidR="00051C1D" w:rsidRDefault="00097E03" w:rsidP="00415A9B">
      <w:pPr>
        <w:spacing w:line="360" w:lineRule="auto"/>
        <w:ind w:firstLineChars="1500" w:firstLine="2896"/>
        <w:jc w:val="left"/>
        <w:outlineLvl w:val="1"/>
        <w:rPr>
          <w:rFonts w:hAnsi="宋体" w:cs="宋体"/>
          <w:color w:val="000000" w:themeColor="text1"/>
          <w:szCs w:val="21"/>
        </w:rPr>
      </w:pPr>
      <w:r>
        <w:rPr>
          <w:rFonts w:ascii="黑体" w:eastAsia="黑体" w:hAnsi="黑体" w:cs="黑体" w:hint="eastAsia"/>
          <w:color w:val="000000" w:themeColor="text1"/>
          <w:kern w:val="0"/>
          <w:szCs w:val="21"/>
          <w:lang w:val="zh-CN"/>
        </w:rPr>
        <w:t>十、招标文件的解释权</w:t>
      </w:r>
    </w:p>
    <w:p w:rsidR="00051C1D" w:rsidRDefault="00097E03" w:rsidP="00415A9B">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33. </w:t>
      </w:r>
      <w:r>
        <w:rPr>
          <w:rFonts w:cs="宋体" w:hint="eastAsia"/>
          <w:color w:val="000000" w:themeColor="text1"/>
        </w:rPr>
        <w:t>招标文件各章就同一事项规定不一致的，按照第一章、第二章、第八章、第三章、第四章、第五章、第六章、第七章的优先顺序确定。</w:t>
      </w:r>
    </w:p>
    <w:p w:rsidR="00051C1D" w:rsidRDefault="00097E03" w:rsidP="00415A9B">
      <w:pPr>
        <w:pStyle w:val="1"/>
        <w:numPr>
          <w:ilvl w:val="0"/>
          <w:numId w:val="0"/>
        </w:numPr>
        <w:tabs>
          <w:tab w:val="left" w:pos="900"/>
        </w:tabs>
        <w:snapToGrid w:val="0"/>
        <w:spacing w:line="360" w:lineRule="auto"/>
        <w:ind w:firstLineChars="200" w:firstLine="386"/>
        <w:rPr>
          <w:rStyle w:val="af"/>
          <w:b w:val="0"/>
          <w:bCs w:val="0"/>
          <w:color w:val="000000" w:themeColor="text1"/>
        </w:rPr>
      </w:pPr>
      <w:r>
        <w:rPr>
          <w:rFonts w:cs="宋体" w:hint="eastAsia"/>
          <w:color w:val="000000" w:themeColor="text1"/>
        </w:rPr>
        <w:t xml:space="preserve">34. </w:t>
      </w:r>
      <w:r>
        <w:rPr>
          <w:rFonts w:cs="宋体" w:hint="eastAsia"/>
          <w:color w:val="000000" w:themeColor="text1"/>
        </w:rPr>
        <w:t>招标文件的最终解释权为采购人、</w:t>
      </w:r>
      <w:r>
        <w:rPr>
          <w:rFonts w:cs="宋体" w:hint="eastAsia"/>
          <w:color w:val="000000" w:themeColor="text1"/>
        </w:rPr>
        <w:t>采购代理机构</w:t>
      </w:r>
      <w:r>
        <w:rPr>
          <w:rFonts w:cs="宋体" w:hint="eastAsia"/>
          <w:color w:val="000000" w:themeColor="text1"/>
        </w:rPr>
        <w:t>所有。</w:t>
      </w:r>
    </w:p>
    <w:p w:rsidR="00051C1D" w:rsidRDefault="00097E03" w:rsidP="00415A9B">
      <w:pPr>
        <w:spacing w:line="360" w:lineRule="auto"/>
        <w:ind w:firstLineChars="1400" w:firstLine="2703"/>
        <w:jc w:val="left"/>
        <w:outlineLvl w:val="1"/>
        <w:rPr>
          <w:rFonts w:ascii="黑体" w:eastAsia="黑体" w:hAnsi="黑体" w:cs="黑体"/>
          <w:color w:val="000000" w:themeColor="text1"/>
          <w:kern w:val="0"/>
          <w:szCs w:val="21"/>
          <w:lang w:val="zh-CN"/>
        </w:rPr>
      </w:pPr>
      <w:r>
        <w:rPr>
          <w:rFonts w:ascii="黑体" w:eastAsia="黑体" w:hAnsi="黑体" w:cs="黑体" w:hint="eastAsia"/>
          <w:color w:val="000000" w:themeColor="text1"/>
          <w:kern w:val="0"/>
          <w:szCs w:val="21"/>
        </w:rPr>
        <w:t>十一、</w:t>
      </w:r>
      <w:r>
        <w:rPr>
          <w:rFonts w:ascii="黑体" w:eastAsia="黑体" w:hAnsi="黑体" w:cs="黑体" w:hint="eastAsia"/>
          <w:color w:val="000000" w:themeColor="text1"/>
          <w:kern w:val="0"/>
          <w:szCs w:val="21"/>
          <w:lang w:val="zh-CN"/>
        </w:rPr>
        <w:t>供应商法律责任</w:t>
      </w:r>
    </w:p>
    <w:p w:rsidR="00051C1D" w:rsidRDefault="00097E03">
      <w:pPr>
        <w:spacing w:line="360" w:lineRule="auto"/>
        <w:ind w:firstLineChars="200" w:firstLine="388"/>
        <w:rPr>
          <w:rFonts w:ascii="宋体" w:hAnsi="宋体" w:cs="宋体"/>
          <w:b/>
          <w:bCs/>
          <w:color w:val="000000" w:themeColor="text1"/>
          <w:szCs w:val="21"/>
        </w:rPr>
      </w:pPr>
      <w:r>
        <w:rPr>
          <w:rFonts w:ascii="宋体" w:hAnsi="宋体" w:cs="宋体" w:hint="eastAsia"/>
          <w:b/>
          <w:bCs/>
          <w:color w:val="000000" w:themeColor="text1"/>
          <w:szCs w:val="21"/>
        </w:rPr>
        <w:t>35.</w:t>
      </w:r>
      <w:r>
        <w:rPr>
          <w:rFonts w:ascii="宋体" w:hAnsi="宋体" w:cs="宋体" w:hint="eastAsia"/>
          <w:b/>
          <w:bCs/>
          <w:color w:val="000000" w:themeColor="text1"/>
          <w:szCs w:val="21"/>
        </w:rPr>
        <w:t>《中华人民共和国政府采购法》相关规定：</w:t>
      </w:r>
    </w:p>
    <w:p w:rsidR="00051C1D" w:rsidRDefault="00097E03">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 xml:space="preserve">第七十七条　</w:t>
      </w:r>
      <w:r>
        <w:rPr>
          <w:rFonts w:ascii="宋体" w:hAnsi="宋体" w:cs="宋体" w:hint="eastAsia"/>
          <w:color w:val="000000" w:themeColor="text1"/>
          <w:szCs w:val="21"/>
        </w:rPr>
        <w:t>供应商有下列情形之一的，处以采购金额千分之五以上千分之十以下的罚款，列入</w:t>
      </w:r>
      <w:hyperlink r:id="rId10" w:tgtFrame="https://baike.sogou.com/_blank" w:history="1">
        <w:r>
          <w:rPr>
            <w:rFonts w:ascii="宋体" w:hAnsi="宋体" w:cs="宋体" w:hint="eastAsia"/>
            <w:color w:val="000000" w:themeColor="text1"/>
            <w:szCs w:val="21"/>
          </w:rPr>
          <w:t>不良行为记录</w:t>
        </w:r>
      </w:hyperlink>
      <w:r>
        <w:rPr>
          <w:rFonts w:ascii="宋体" w:hAnsi="宋体" w:cs="宋体" w:hint="eastAsia"/>
          <w:color w:val="000000" w:themeColor="text1"/>
          <w:szCs w:val="21"/>
        </w:rPr>
        <w:t>名单，在一至三年内禁止参加政府采购活动，有违法所得的，并处没收违法所得，情节严重的，由</w:t>
      </w:r>
      <w:hyperlink r:id="rId11" w:tgtFrame="https://baike.sogou.com/_blank" w:history="1">
        <w:r>
          <w:rPr>
            <w:rFonts w:ascii="宋体" w:hAnsi="宋体" w:cs="宋体" w:hint="eastAsia"/>
            <w:color w:val="000000" w:themeColor="text1"/>
            <w:szCs w:val="21"/>
          </w:rPr>
          <w:t>工商行政管理机关</w:t>
        </w:r>
      </w:hyperlink>
      <w:hyperlink r:id="rId12" w:tgtFrame="https://baike.sogou.com/_blank" w:history="1">
        <w:r>
          <w:rPr>
            <w:rFonts w:ascii="宋体" w:hAnsi="宋体" w:cs="宋体" w:hint="eastAsia"/>
            <w:color w:val="000000" w:themeColor="text1"/>
            <w:szCs w:val="21"/>
          </w:rPr>
          <w:t>吊销营业执照</w:t>
        </w:r>
      </w:hyperlink>
      <w:r>
        <w:rPr>
          <w:rFonts w:ascii="宋体" w:hAnsi="宋体" w:cs="宋体" w:hint="eastAsia"/>
          <w:color w:val="000000" w:themeColor="text1"/>
          <w:szCs w:val="21"/>
        </w:rPr>
        <w:t>；构</w:t>
      </w:r>
      <w:r>
        <w:rPr>
          <w:rFonts w:ascii="宋体" w:hAnsi="宋体" w:cs="宋体" w:hint="eastAsia"/>
          <w:color w:val="000000" w:themeColor="text1"/>
          <w:szCs w:val="21"/>
        </w:rPr>
        <w:t>成犯罪的，依法追究刑事责任：</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（一）提供虚假材料谋取中标、成交的；</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（二）采取不正当手段诋毁、排挤其他供应商的；</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（三）与采购人、其他供应商或者采购代理机构恶意串通的；</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（四）向采购人、采购代理机构行贿或者提供其他不正当利益的；</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（五）在招标采购过程中与采购人进行协商谈判的；</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（六）拒绝有关部门监督检查或者提供虚假情况的。</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供应商有前款第（一）至（五）项情形之一的，中标、成交无效。</w:t>
      </w:r>
    </w:p>
    <w:p w:rsidR="00051C1D" w:rsidRDefault="00097E03">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第七十九条</w:t>
      </w:r>
      <w:r>
        <w:rPr>
          <w:rFonts w:ascii="宋体" w:hAnsi="宋体" w:cs="宋体" w:hint="eastAsia"/>
          <w:color w:val="000000" w:themeColor="text1"/>
          <w:szCs w:val="21"/>
        </w:rPr>
        <w:t xml:space="preserve">　政府采购当事人有本法第七十一条、第七十二条、第七十七条违法行为之一，给</w:t>
      </w:r>
      <w:r>
        <w:rPr>
          <w:rFonts w:ascii="宋体" w:hAnsi="宋体" w:cs="宋体" w:hint="eastAsia"/>
          <w:color w:val="000000" w:themeColor="text1"/>
          <w:szCs w:val="21"/>
        </w:rPr>
        <w:lastRenderedPageBreak/>
        <w:t>他人造成损失的，并应依照有关民事法律规定承担民事责任。</w:t>
      </w:r>
    </w:p>
    <w:p w:rsidR="00051C1D" w:rsidRDefault="00097E03">
      <w:pPr>
        <w:spacing w:line="360" w:lineRule="auto"/>
        <w:ind w:firstLineChars="200" w:firstLine="388"/>
        <w:rPr>
          <w:rFonts w:ascii="宋体" w:hAnsi="宋体" w:cs="宋体"/>
          <w:b/>
          <w:bCs/>
          <w:color w:val="000000" w:themeColor="text1"/>
          <w:szCs w:val="21"/>
        </w:rPr>
      </w:pPr>
      <w:r>
        <w:rPr>
          <w:rFonts w:ascii="宋体" w:hAnsi="宋体" w:cs="宋体" w:hint="eastAsia"/>
          <w:b/>
          <w:bCs/>
          <w:color w:val="000000" w:themeColor="text1"/>
          <w:szCs w:val="21"/>
        </w:rPr>
        <w:t>36.</w:t>
      </w:r>
      <w:r>
        <w:rPr>
          <w:rFonts w:ascii="宋体" w:hAnsi="宋体" w:cs="宋体" w:hint="eastAsia"/>
          <w:b/>
          <w:bCs/>
          <w:color w:val="000000" w:themeColor="text1"/>
          <w:szCs w:val="21"/>
        </w:rPr>
        <w:t>《中华人民共和国政府采购法实施条例》相关规定：</w:t>
      </w:r>
    </w:p>
    <w:p w:rsidR="00051C1D" w:rsidRDefault="00097E03">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第七十二条</w:t>
      </w:r>
      <w:r>
        <w:rPr>
          <w:rFonts w:ascii="宋体" w:hAnsi="宋体" w:cs="宋体" w:hint="eastAsia"/>
          <w:color w:val="000000" w:themeColor="text1"/>
          <w:szCs w:val="21"/>
        </w:rPr>
        <w:t xml:space="preserve">　供应商有下列情形之一的，依照政府采购法第七十七条第一款的规定追究法律责任：</w:t>
      </w:r>
      <w:r>
        <w:rPr>
          <w:rFonts w:ascii="宋体" w:hAnsi="宋体" w:cs="宋体" w:hint="eastAsia"/>
          <w:color w:val="000000" w:themeColor="text1"/>
          <w:szCs w:val="21"/>
        </w:rPr>
        <w:br/>
      </w:r>
      <w:r>
        <w:rPr>
          <w:rFonts w:ascii="宋体" w:hAnsi="宋体" w:cs="宋体" w:hint="eastAsia"/>
          <w:color w:val="000000" w:themeColor="text1"/>
          <w:szCs w:val="21"/>
        </w:rPr>
        <w:t>（一）向评标委员会、竞争性谈判小组或者询价小组成员行贿或者提供其他</w:t>
      </w:r>
      <w:hyperlink r:id="rId13" w:tgtFrame="https://baike.sogou.com/_blank" w:history="1">
        <w:r>
          <w:rPr>
            <w:rFonts w:ascii="宋体" w:hAnsi="宋体" w:cs="宋体" w:hint="eastAsia"/>
            <w:color w:val="000000" w:themeColor="text1"/>
            <w:szCs w:val="21"/>
          </w:rPr>
          <w:t>不正当利益</w:t>
        </w:r>
      </w:hyperlink>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（二）中标或者成交后无正当理由拒不与采购人签订政府采购合同；</w:t>
      </w:r>
      <w:r>
        <w:rPr>
          <w:rFonts w:ascii="宋体" w:hAnsi="宋体" w:cs="宋体" w:hint="eastAsia"/>
          <w:color w:val="000000" w:themeColor="text1"/>
          <w:szCs w:val="21"/>
        </w:rPr>
        <w:br/>
      </w:r>
      <w:r>
        <w:rPr>
          <w:rFonts w:ascii="宋体" w:hAnsi="宋体" w:cs="宋体" w:hint="eastAsia"/>
          <w:color w:val="000000" w:themeColor="text1"/>
          <w:szCs w:val="21"/>
        </w:rPr>
        <w:t>（三）未按照采购文件确定的事项签订政府采购合同；</w:t>
      </w:r>
      <w:r>
        <w:rPr>
          <w:rFonts w:ascii="宋体" w:hAnsi="宋体" w:cs="宋体" w:hint="eastAsia"/>
          <w:color w:val="000000" w:themeColor="text1"/>
          <w:szCs w:val="21"/>
        </w:rPr>
        <w:br/>
      </w:r>
      <w:r>
        <w:rPr>
          <w:rFonts w:ascii="宋体" w:hAnsi="宋体" w:cs="宋体" w:hint="eastAsia"/>
          <w:color w:val="000000" w:themeColor="text1"/>
          <w:szCs w:val="21"/>
        </w:rPr>
        <w:t>（四）将政府采购合同转包；（五）提供</w:t>
      </w:r>
      <w:hyperlink r:id="rId14" w:tgtFrame="https://baike.sogou.com/_blank" w:history="1">
        <w:r>
          <w:rPr>
            <w:rFonts w:ascii="宋体" w:hAnsi="宋体" w:cs="宋体" w:hint="eastAsia"/>
            <w:color w:val="000000" w:themeColor="text1"/>
            <w:szCs w:val="21"/>
          </w:rPr>
          <w:t>假冒伪劣产品</w:t>
        </w:r>
      </w:hyperlink>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（六）擅自变更、中止或者终止政府采购合同。</w:t>
      </w:r>
      <w:r>
        <w:rPr>
          <w:rFonts w:ascii="宋体" w:hAnsi="宋体" w:cs="宋体" w:hint="eastAsia"/>
          <w:color w:val="000000" w:themeColor="text1"/>
          <w:szCs w:val="21"/>
        </w:rPr>
        <w:br/>
      </w:r>
      <w:r>
        <w:rPr>
          <w:rFonts w:ascii="宋体" w:hAnsi="宋体" w:cs="宋体" w:hint="eastAsia"/>
          <w:color w:val="000000" w:themeColor="text1"/>
          <w:szCs w:val="21"/>
        </w:rPr>
        <w:t>供应商有前款第一项规定情形的，中标、成交无效。评审阶段资格发生变化，供应商未依照本条例第二十一条的规定通知采购人和采购代理机构的，处以采购金额</w:t>
      </w:r>
      <w:r>
        <w:rPr>
          <w:rFonts w:ascii="宋体" w:hAnsi="宋体" w:cs="宋体" w:hint="eastAsia"/>
          <w:color w:val="000000" w:themeColor="text1"/>
          <w:szCs w:val="21"/>
        </w:rPr>
        <w:t>5</w:t>
      </w:r>
      <w:r>
        <w:rPr>
          <w:rFonts w:ascii="宋体" w:hAnsi="宋体" w:cs="宋体" w:hint="eastAsia"/>
          <w:color w:val="000000" w:themeColor="text1"/>
          <w:szCs w:val="21"/>
        </w:rPr>
        <w:t>‰的罚款，列入</w:t>
      </w:r>
      <w:hyperlink r:id="rId15" w:tgtFrame="https://baike.sogou.com/_blank" w:history="1">
        <w:r>
          <w:rPr>
            <w:rFonts w:ascii="宋体" w:hAnsi="宋体" w:cs="宋体" w:hint="eastAsia"/>
            <w:color w:val="000000" w:themeColor="text1"/>
            <w:szCs w:val="21"/>
          </w:rPr>
          <w:t>不良行为记</w:t>
        </w:r>
        <w:r>
          <w:rPr>
            <w:rFonts w:ascii="宋体" w:hAnsi="宋体" w:cs="宋体" w:hint="eastAsia"/>
            <w:color w:val="000000" w:themeColor="text1"/>
            <w:szCs w:val="21"/>
          </w:rPr>
          <w:t>录</w:t>
        </w:r>
      </w:hyperlink>
      <w:r>
        <w:rPr>
          <w:rFonts w:ascii="宋体" w:hAnsi="宋体" w:cs="宋体" w:hint="eastAsia"/>
          <w:color w:val="000000" w:themeColor="text1"/>
          <w:szCs w:val="21"/>
        </w:rPr>
        <w:t>名单，中标、成交无效。</w:t>
      </w:r>
    </w:p>
    <w:p w:rsidR="00051C1D" w:rsidRDefault="00097E03">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第七十四条</w:t>
      </w:r>
      <w:r>
        <w:rPr>
          <w:rFonts w:ascii="宋体" w:hAnsi="宋体" w:cs="宋体" w:hint="eastAsia"/>
          <w:color w:val="000000" w:themeColor="text1"/>
          <w:szCs w:val="21"/>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（一）供应商直接或者间接从采购人或者采购代理机构处获得其他供应商的相关情况并修改其投标文件或者响应文件；</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（二）供应商按照采购人或者采购代理机构的授意撤换、修改投标文件或者响应文件；</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（三）供应商之间协商报价、技术方案等投标文件或者响应文件的实质性内容；</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（四）属于同一集团、协会、商会等组织成员的</w:t>
      </w:r>
      <w:r>
        <w:rPr>
          <w:rFonts w:ascii="宋体" w:hAnsi="宋体" w:cs="宋体" w:hint="eastAsia"/>
          <w:color w:val="000000" w:themeColor="text1"/>
          <w:szCs w:val="21"/>
        </w:rPr>
        <w:t>供应商按照该组织要求协同参加政府采购活动；</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（五）供应商之间事先约定由某一特定供应商中标、成交；</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（六）供应商之间商定部分供应商放弃参加政府采购活动或者放弃中标、成交；</w:t>
      </w:r>
    </w:p>
    <w:p w:rsidR="00051C1D" w:rsidRDefault="00097E03" w:rsidP="00415A9B">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（七）供应商与采购人或者采购代理机构之间、供应商相互之间，为谋求特定供应商中标、成交或者排斥其他供应商的其他串通行为。</w:t>
      </w:r>
    </w:p>
    <w:p w:rsidR="00051C1D" w:rsidRDefault="00097E03">
      <w:pPr>
        <w:spacing w:line="360" w:lineRule="auto"/>
        <w:ind w:firstLineChars="200" w:firstLine="388"/>
        <w:rPr>
          <w:rStyle w:val="af"/>
          <w:sz w:val="36"/>
          <w:szCs w:val="36"/>
        </w:rPr>
      </w:pPr>
      <w:r>
        <w:rPr>
          <w:rFonts w:cs="宋体" w:hint="eastAsia"/>
          <w:b/>
          <w:bCs/>
          <w:color w:val="000000" w:themeColor="text1"/>
          <w:szCs w:val="21"/>
        </w:rPr>
        <w:t>第七十六条</w:t>
      </w:r>
      <w:r>
        <w:rPr>
          <w:rFonts w:cs="宋体" w:hint="eastAsia"/>
          <w:color w:val="000000" w:themeColor="text1"/>
          <w:szCs w:val="21"/>
        </w:rPr>
        <w:t xml:space="preserve">　政府采购当事人违反政府采购法和本条例规定，给他人造成损失的，依法承担民事责任。</w:t>
      </w:r>
    </w:p>
    <w:p w:rsidR="00051C1D" w:rsidRDefault="00051C1D">
      <w:pPr>
        <w:pStyle w:val="10"/>
        <w:ind w:firstLine="0"/>
        <w:jc w:val="center"/>
        <w:rPr>
          <w:rStyle w:val="af"/>
          <w:b/>
          <w:bCs/>
          <w:sz w:val="36"/>
          <w:szCs w:val="36"/>
        </w:rPr>
      </w:pPr>
    </w:p>
    <w:p w:rsidR="00051C1D" w:rsidRDefault="00051C1D">
      <w:pPr>
        <w:rPr>
          <w:rFonts w:hAnsi="宋体" w:cs="宋体"/>
          <w:sz w:val="24"/>
        </w:rPr>
      </w:pPr>
    </w:p>
    <w:p w:rsidR="00051C1D" w:rsidRDefault="00051C1D">
      <w:pPr>
        <w:jc w:val="center"/>
        <w:rPr>
          <w:rStyle w:val="af"/>
          <w:sz w:val="36"/>
          <w:szCs w:val="36"/>
        </w:rPr>
      </w:pPr>
    </w:p>
    <w:p w:rsidR="00051C1D" w:rsidRDefault="00097E03">
      <w:pPr>
        <w:jc w:val="center"/>
      </w:pPr>
      <w:r>
        <w:rPr>
          <w:rStyle w:val="af"/>
          <w:rFonts w:hint="eastAsia"/>
          <w:sz w:val="36"/>
          <w:szCs w:val="36"/>
        </w:rPr>
        <w:lastRenderedPageBreak/>
        <w:t>第七章</w:t>
      </w:r>
      <w:r>
        <w:rPr>
          <w:rStyle w:val="af"/>
          <w:rFonts w:hint="eastAsia"/>
          <w:sz w:val="36"/>
          <w:szCs w:val="36"/>
        </w:rPr>
        <w:t xml:space="preserve">  </w:t>
      </w:r>
      <w:r>
        <w:rPr>
          <w:rStyle w:val="af"/>
          <w:rFonts w:hint="eastAsia"/>
          <w:sz w:val="36"/>
          <w:szCs w:val="36"/>
        </w:rPr>
        <w:t>合同文本</w:t>
      </w:r>
    </w:p>
    <w:p w:rsidR="00051C1D" w:rsidRDefault="00051C1D">
      <w:pPr>
        <w:rPr>
          <w:rFonts w:ascii="黑体" w:eastAsia="黑体" w:hAnsi="黑体" w:cs="黑体"/>
          <w:sz w:val="32"/>
          <w:szCs w:val="32"/>
        </w:rPr>
      </w:pPr>
    </w:p>
    <w:p w:rsidR="00051C1D" w:rsidRDefault="00051C1D">
      <w:pPr>
        <w:rPr>
          <w:rFonts w:ascii="黑体" w:eastAsia="黑体" w:hAnsi="黑体" w:cs="黑体"/>
          <w:sz w:val="32"/>
          <w:szCs w:val="32"/>
        </w:rPr>
      </w:pPr>
    </w:p>
    <w:p w:rsidR="00051C1D" w:rsidRDefault="00051C1D">
      <w:pPr>
        <w:rPr>
          <w:rFonts w:ascii="黑体" w:eastAsia="黑体" w:hAnsi="黑体" w:cs="黑体"/>
          <w:sz w:val="32"/>
          <w:szCs w:val="32"/>
        </w:rPr>
      </w:pPr>
    </w:p>
    <w:p w:rsidR="00051C1D" w:rsidRDefault="00051C1D">
      <w:pPr>
        <w:rPr>
          <w:rFonts w:ascii="黑体" w:eastAsia="黑体" w:hAnsi="黑体" w:cs="黑体"/>
          <w:sz w:val="32"/>
          <w:szCs w:val="32"/>
        </w:rPr>
      </w:pPr>
    </w:p>
    <w:p w:rsidR="00051C1D" w:rsidRDefault="00097E03">
      <w:pPr>
        <w:rPr>
          <w:rFonts w:ascii="黑体" w:eastAsia="黑体" w:hAnsi="黑体" w:cs="黑体"/>
          <w:sz w:val="32"/>
          <w:szCs w:val="32"/>
        </w:rPr>
      </w:pPr>
      <w:r>
        <w:rPr>
          <w:rFonts w:ascii="黑体" w:eastAsia="黑体" w:hAnsi="黑体" w:cs="黑体" w:hint="eastAsia"/>
          <w:sz w:val="32"/>
          <w:szCs w:val="32"/>
        </w:rPr>
        <w:t>采购项目编号：</w:t>
      </w:r>
      <w:r>
        <w:rPr>
          <w:rFonts w:ascii="黑体" w:eastAsia="黑体" w:hAnsi="黑体" w:cs="黑体" w:hint="eastAsia"/>
          <w:sz w:val="32"/>
          <w:szCs w:val="32"/>
        </w:rPr>
        <w:t xml:space="preserve">                              </w:t>
      </w:r>
    </w:p>
    <w:p w:rsidR="00051C1D" w:rsidRDefault="00051C1D">
      <w:pPr>
        <w:rPr>
          <w:rFonts w:ascii="黑体" w:eastAsia="黑体" w:hAnsi="黑体" w:cs="黑体"/>
          <w:sz w:val="32"/>
          <w:szCs w:val="32"/>
        </w:rPr>
      </w:pPr>
    </w:p>
    <w:p w:rsidR="00051C1D" w:rsidRDefault="00097E03">
      <w:r>
        <w:rPr>
          <w:rFonts w:ascii="黑体" w:eastAsia="黑体" w:hAnsi="黑体" w:cs="黑体" w:hint="eastAsia"/>
          <w:sz w:val="32"/>
          <w:szCs w:val="32"/>
        </w:rPr>
        <w:t>采购项目名称：</w:t>
      </w:r>
      <w:r>
        <w:rPr>
          <w:rFonts w:ascii="黑体" w:eastAsia="黑体" w:hAnsi="黑体" w:cs="黑体" w:hint="eastAsia"/>
          <w:sz w:val="32"/>
          <w:szCs w:val="32"/>
        </w:rPr>
        <w:t xml:space="preserve">     </w:t>
      </w:r>
    </w:p>
    <w:p w:rsidR="00051C1D" w:rsidRDefault="00051C1D"/>
    <w:p w:rsidR="00051C1D" w:rsidRDefault="00051C1D"/>
    <w:p w:rsidR="00051C1D" w:rsidRDefault="00051C1D"/>
    <w:p w:rsidR="00051C1D" w:rsidRDefault="00051C1D"/>
    <w:p w:rsidR="00051C1D" w:rsidRDefault="00051C1D"/>
    <w:p w:rsidR="00051C1D" w:rsidRDefault="00051C1D"/>
    <w:p w:rsidR="00051C1D" w:rsidRDefault="00051C1D"/>
    <w:p w:rsidR="00051C1D" w:rsidRDefault="00051C1D"/>
    <w:p w:rsidR="00051C1D" w:rsidRDefault="00051C1D"/>
    <w:p w:rsidR="00051C1D" w:rsidRDefault="00051C1D"/>
    <w:p w:rsidR="00051C1D" w:rsidRDefault="00051C1D"/>
    <w:p w:rsidR="00051C1D" w:rsidRDefault="00097E03">
      <w:pPr>
        <w:rPr>
          <w:rFonts w:ascii="黑体" w:eastAsia="黑体" w:hAnsi="黑体" w:cs="黑体"/>
          <w:sz w:val="32"/>
          <w:szCs w:val="32"/>
        </w:rPr>
      </w:pPr>
      <w:r>
        <w:rPr>
          <w:rFonts w:ascii="黑体" w:eastAsia="黑体" w:hAnsi="黑体" w:cs="黑体" w:hint="eastAsia"/>
          <w:sz w:val="32"/>
          <w:szCs w:val="32"/>
        </w:rPr>
        <w:t>买</w:t>
      </w:r>
      <w:r>
        <w:rPr>
          <w:rFonts w:ascii="黑体" w:eastAsia="黑体" w:hAnsi="黑体" w:cs="黑体" w:hint="eastAsia"/>
          <w:sz w:val="32"/>
          <w:szCs w:val="32"/>
        </w:rPr>
        <w:t xml:space="preserve">    </w:t>
      </w:r>
      <w:r>
        <w:rPr>
          <w:rFonts w:ascii="黑体" w:eastAsia="黑体" w:hAnsi="黑体" w:cs="黑体" w:hint="eastAsia"/>
          <w:sz w:val="32"/>
          <w:szCs w:val="32"/>
        </w:rPr>
        <w:t>方：</w:t>
      </w:r>
      <w:r>
        <w:rPr>
          <w:rFonts w:ascii="黑体" w:eastAsia="黑体" w:hAnsi="黑体" w:cs="黑体" w:hint="eastAsia"/>
          <w:sz w:val="32"/>
          <w:szCs w:val="32"/>
        </w:rPr>
        <w:t xml:space="preserve">                                 </w:t>
      </w:r>
    </w:p>
    <w:p w:rsidR="00051C1D" w:rsidRDefault="00051C1D">
      <w:pPr>
        <w:rPr>
          <w:rFonts w:ascii="黑体" w:eastAsia="黑体" w:hAnsi="黑体" w:cs="黑体"/>
          <w:sz w:val="32"/>
          <w:szCs w:val="32"/>
        </w:rPr>
      </w:pPr>
    </w:p>
    <w:p w:rsidR="00051C1D" w:rsidRDefault="00097E03">
      <w:pPr>
        <w:rPr>
          <w:rFonts w:ascii="黑体" w:eastAsia="黑体" w:hAnsi="黑体" w:cs="黑体"/>
          <w:sz w:val="32"/>
          <w:szCs w:val="32"/>
        </w:rPr>
      </w:pPr>
      <w:r>
        <w:rPr>
          <w:rFonts w:ascii="黑体" w:eastAsia="黑体" w:hAnsi="黑体" w:cs="黑体" w:hint="eastAsia"/>
          <w:sz w:val="32"/>
          <w:szCs w:val="32"/>
        </w:rPr>
        <w:t>卖</w:t>
      </w:r>
      <w:r>
        <w:rPr>
          <w:rFonts w:ascii="黑体" w:eastAsia="黑体" w:hAnsi="黑体" w:cs="黑体" w:hint="eastAsia"/>
          <w:sz w:val="32"/>
          <w:szCs w:val="32"/>
        </w:rPr>
        <w:t xml:space="preserve">    </w:t>
      </w:r>
      <w:r>
        <w:rPr>
          <w:rFonts w:ascii="黑体" w:eastAsia="黑体" w:hAnsi="黑体" w:cs="黑体" w:hint="eastAsia"/>
          <w:sz w:val="32"/>
          <w:szCs w:val="32"/>
        </w:rPr>
        <w:t>方：</w:t>
      </w:r>
      <w:r>
        <w:rPr>
          <w:rFonts w:ascii="黑体" w:eastAsia="黑体" w:hAnsi="黑体" w:cs="黑体" w:hint="eastAsia"/>
          <w:sz w:val="32"/>
          <w:szCs w:val="32"/>
        </w:rPr>
        <w:t xml:space="preserve">                                 </w:t>
      </w:r>
    </w:p>
    <w:p w:rsidR="00051C1D" w:rsidRDefault="00051C1D">
      <w:pPr>
        <w:rPr>
          <w:rFonts w:ascii="黑体" w:eastAsia="黑体" w:hAnsi="黑体" w:cs="黑体"/>
          <w:sz w:val="32"/>
          <w:szCs w:val="32"/>
        </w:rPr>
      </w:pPr>
    </w:p>
    <w:p w:rsidR="00051C1D" w:rsidRDefault="00097E03">
      <w:r>
        <w:rPr>
          <w:rFonts w:ascii="黑体" w:eastAsia="黑体" w:hAnsi="黑体" w:cs="黑体" w:hint="eastAsia"/>
          <w:sz w:val="32"/>
          <w:szCs w:val="32"/>
        </w:rPr>
        <w:t>签署日期：</w:t>
      </w:r>
    </w:p>
    <w:p w:rsidR="00051C1D" w:rsidRDefault="00051C1D"/>
    <w:p w:rsidR="00051C1D" w:rsidRDefault="00051C1D"/>
    <w:p w:rsidR="00051C1D" w:rsidRDefault="00051C1D"/>
    <w:p w:rsidR="00051C1D" w:rsidRDefault="00097E03">
      <w:pPr>
        <w:pStyle w:val="13"/>
        <w:spacing w:before="0" w:after="0"/>
        <w:ind w:right="142" w:firstLineChars="0" w:firstLine="0"/>
        <w:jc w:val="both"/>
        <w:rPr>
          <w:rFonts w:ascii="微软雅黑" w:hAnsi="微软雅黑"/>
          <w:b/>
          <w:bCs/>
          <w:color w:val="000000"/>
          <w:sz w:val="18"/>
          <w:szCs w:val="18"/>
          <w:lang w:val="en-US"/>
        </w:rPr>
      </w:pPr>
      <w:r>
        <w:rPr>
          <w:rFonts w:ascii="微软雅黑" w:hAnsi="微软雅黑" w:hint="eastAsia"/>
          <w:b/>
          <w:bCs/>
          <w:color w:val="000000"/>
          <w:sz w:val="18"/>
          <w:szCs w:val="18"/>
          <w:lang w:val="en-US"/>
        </w:rPr>
        <w:t>注：本合同格式仅供参考，以采购人与中标人最终签订的合同为准。</w:t>
      </w:r>
    </w:p>
    <w:p w:rsidR="00051C1D" w:rsidRDefault="00051C1D">
      <w:pPr>
        <w:rPr>
          <w:b/>
          <w:bCs/>
          <w:sz w:val="36"/>
          <w:szCs w:val="36"/>
        </w:rPr>
      </w:pPr>
    </w:p>
    <w:p w:rsidR="00051C1D" w:rsidRDefault="00097E03">
      <w:pPr>
        <w:jc w:val="center"/>
        <w:rPr>
          <w:szCs w:val="21"/>
        </w:rPr>
      </w:pPr>
      <w:r>
        <w:rPr>
          <w:rFonts w:hint="eastAsia"/>
          <w:b/>
          <w:bCs/>
          <w:sz w:val="36"/>
          <w:szCs w:val="36"/>
        </w:rPr>
        <w:lastRenderedPageBreak/>
        <w:t>合同书（格式）</w:t>
      </w:r>
    </w:p>
    <w:p w:rsidR="00051C1D" w:rsidRDefault="00097E03">
      <w:pPr>
        <w:spacing w:line="360" w:lineRule="auto"/>
        <w:rPr>
          <w:szCs w:val="21"/>
        </w:rPr>
      </w:pPr>
      <w:r>
        <w:rPr>
          <w:rFonts w:hint="eastAsia"/>
          <w:szCs w:val="21"/>
        </w:rPr>
        <w:t>（以下简称买方）（项目名称）项目中所需（服务名称）经以（采购项目编号）号采购文件实施政府采购。经评定，</w:t>
      </w:r>
      <w:r>
        <w:rPr>
          <w:rFonts w:hint="eastAsia"/>
          <w:szCs w:val="21"/>
        </w:rPr>
        <w:t xml:space="preserve"> </w:t>
      </w:r>
      <w:r>
        <w:rPr>
          <w:rFonts w:hint="eastAsia"/>
          <w:szCs w:val="21"/>
          <w:u w:val="single"/>
        </w:rPr>
        <w:t xml:space="preserve">                   </w:t>
      </w:r>
      <w:r>
        <w:rPr>
          <w:rFonts w:hint="eastAsia"/>
          <w:szCs w:val="21"/>
          <w:u w:val="single"/>
        </w:rPr>
        <w:t>（</w:t>
      </w:r>
      <w:r>
        <w:rPr>
          <w:rFonts w:hint="eastAsia"/>
          <w:szCs w:val="21"/>
        </w:rPr>
        <w:t>以下简称卖方）为中标供应商。鉴于买方为获得以下服务，依据《中华人民共和国合同法》《中华人民共和国政府采购法》及其有关规定，买卖双方同意按照下述的条款和条件，签署本合同。</w:t>
      </w:r>
    </w:p>
    <w:p w:rsidR="00051C1D" w:rsidRDefault="00097E03">
      <w:pPr>
        <w:spacing w:line="360" w:lineRule="auto"/>
        <w:jc w:val="center"/>
        <w:rPr>
          <w:rFonts w:ascii="黑体" w:eastAsia="黑体" w:hAnsi="黑体"/>
          <w:szCs w:val="21"/>
        </w:rPr>
      </w:pPr>
      <w:r>
        <w:rPr>
          <w:rFonts w:ascii="黑体" w:eastAsia="黑体" w:hAnsi="黑体" w:hint="eastAsia"/>
          <w:szCs w:val="21"/>
        </w:rPr>
        <w:t xml:space="preserve"> </w:t>
      </w:r>
      <w:r>
        <w:rPr>
          <w:rFonts w:ascii="黑体" w:eastAsia="黑体" w:hAnsi="黑体" w:hint="eastAsia"/>
          <w:szCs w:val="21"/>
        </w:rPr>
        <w:t>一、合同文件</w:t>
      </w:r>
    </w:p>
    <w:p w:rsidR="00051C1D" w:rsidRDefault="00097E03" w:rsidP="00415A9B">
      <w:pPr>
        <w:spacing w:line="360" w:lineRule="auto"/>
        <w:ind w:firstLineChars="200" w:firstLine="386"/>
        <w:rPr>
          <w:szCs w:val="21"/>
        </w:rPr>
      </w:pPr>
      <w:r>
        <w:rPr>
          <w:rFonts w:hint="eastAsia"/>
          <w:szCs w:val="21"/>
        </w:rPr>
        <w:t>下列文件是构成合同的组成部分，应该认为是一个整体。彼此相互解释、相互补充。如果合同文件之间存在矛盾或不一致之处，以下述文件的排列顺序在先者为准。组成合同的文件如下：</w:t>
      </w:r>
    </w:p>
    <w:p w:rsidR="00051C1D" w:rsidRDefault="00097E03" w:rsidP="00415A9B">
      <w:pPr>
        <w:spacing w:line="360" w:lineRule="auto"/>
        <w:ind w:firstLineChars="200" w:firstLine="386"/>
        <w:rPr>
          <w:szCs w:val="21"/>
        </w:rPr>
      </w:pPr>
      <w:r>
        <w:rPr>
          <w:rFonts w:hint="eastAsia"/>
          <w:szCs w:val="21"/>
        </w:rPr>
        <w:t>1.</w:t>
      </w:r>
      <w:r>
        <w:rPr>
          <w:rFonts w:hint="eastAsia"/>
          <w:szCs w:val="21"/>
        </w:rPr>
        <w:t>本合同书</w:t>
      </w:r>
      <w:r>
        <w:rPr>
          <w:rFonts w:hint="eastAsia"/>
          <w:szCs w:val="21"/>
        </w:rPr>
        <w:t>2.</w:t>
      </w:r>
      <w:r>
        <w:rPr>
          <w:rFonts w:hint="eastAsia"/>
          <w:szCs w:val="21"/>
        </w:rPr>
        <w:t>中标通知书</w:t>
      </w:r>
    </w:p>
    <w:p w:rsidR="00051C1D" w:rsidRDefault="00097E03" w:rsidP="00415A9B">
      <w:pPr>
        <w:spacing w:line="360" w:lineRule="auto"/>
        <w:ind w:firstLineChars="200" w:firstLine="386"/>
        <w:rPr>
          <w:szCs w:val="21"/>
        </w:rPr>
      </w:pPr>
      <w:r>
        <w:rPr>
          <w:rFonts w:hint="eastAsia"/>
          <w:szCs w:val="21"/>
        </w:rPr>
        <w:t>3.</w:t>
      </w:r>
      <w:r>
        <w:rPr>
          <w:rFonts w:hint="eastAsia"/>
          <w:szCs w:val="21"/>
        </w:rPr>
        <w:t>合同修改协议</w:t>
      </w:r>
      <w:r>
        <w:rPr>
          <w:rFonts w:hint="eastAsia"/>
          <w:szCs w:val="21"/>
        </w:rPr>
        <w:t>4.</w:t>
      </w:r>
      <w:r>
        <w:rPr>
          <w:rFonts w:hint="eastAsia"/>
          <w:szCs w:val="21"/>
        </w:rPr>
        <w:t>投标文件（含澄清文件）</w:t>
      </w:r>
    </w:p>
    <w:p w:rsidR="00051C1D" w:rsidRDefault="00097E03" w:rsidP="00415A9B">
      <w:pPr>
        <w:spacing w:line="360" w:lineRule="auto"/>
        <w:ind w:firstLineChars="200" w:firstLine="386"/>
        <w:rPr>
          <w:szCs w:val="21"/>
        </w:rPr>
      </w:pPr>
      <w:r>
        <w:rPr>
          <w:rFonts w:hint="eastAsia"/>
          <w:szCs w:val="21"/>
        </w:rPr>
        <w:t>5.</w:t>
      </w:r>
      <w:r>
        <w:rPr>
          <w:rFonts w:hint="eastAsia"/>
          <w:szCs w:val="21"/>
        </w:rPr>
        <w:t>招标文件（含补遗文件、修改文件）</w:t>
      </w:r>
    </w:p>
    <w:p w:rsidR="00051C1D" w:rsidRDefault="00097E03">
      <w:pPr>
        <w:spacing w:line="360" w:lineRule="auto"/>
        <w:jc w:val="center"/>
        <w:rPr>
          <w:rFonts w:hAnsi="宋体" w:cs="宋体"/>
          <w:szCs w:val="21"/>
        </w:rPr>
      </w:pPr>
      <w:r>
        <w:rPr>
          <w:rFonts w:ascii="黑体" w:eastAsia="黑体" w:hAnsi="黑体" w:cs="黑体" w:hint="eastAsia"/>
          <w:szCs w:val="21"/>
        </w:rPr>
        <w:t>二、服务名称及数量</w:t>
      </w:r>
    </w:p>
    <w:p w:rsidR="00051C1D" w:rsidRDefault="00097E03" w:rsidP="00415A9B">
      <w:pPr>
        <w:spacing w:line="360" w:lineRule="auto"/>
        <w:ind w:firstLineChars="200" w:firstLine="386"/>
        <w:rPr>
          <w:szCs w:val="21"/>
        </w:rPr>
      </w:pPr>
      <w:r>
        <w:rPr>
          <w:rFonts w:hint="eastAsia"/>
          <w:szCs w:val="21"/>
        </w:rPr>
        <w:t>本合同所提供的服务及数量详见招标文件的《项目招标需求》。</w:t>
      </w:r>
    </w:p>
    <w:p w:rsidR="00051C1D" w:rsidRDefault="00097E03">
      <w:pPr>
        <w:spacing w:line="360" w:lineRule="auto"/>
        <w:jc w:val="center"/>
        <w:rPr>
          <w:rFonts w:hAnsi="宋体" w:cs="宋体"/>
          <w:szCs w:val="21"/>
        </w:rPr>
      </w:pPr>
      <w:r>
        <w:rPr>
          <w:rFonts w:ascii="黑体" w:eastAsia="黑体" w:hAnsi="黑体" w:cs="黑体" w:hint="eastAsia"/>
          <w:szCs w:val="21"/>
        </w:rPr>
        <w:t>三、合同金额</w:t>
      </w:r>
    </w:p>
    <w:p w:rsidR="00051C1D" w:rsidRDefault="00097E03" w:rsidP="00415A9B">
      <w:pPr>
        <w:spacing w:line="360" w:lineRule="auto"/>
        <w:ind w:firstLineChars="200" w:firstLine="386"/>
        <w:rPr>
          <w:szCs w:val="21"/>
        </w:rPr>
      </w:pPr>
      <w:r>
        <w:rPr>
          <w:rFonts w:hint="eastAsia"/>
          <w:szCs w:val="21"/>
        </w:rPr>
        <w:t>本合同金额为</w:t>
      </w:r>
      <w:r>
        <w:rPr>
          <w:rFonts w:hint="eastAsia"/>
          <w:szCs w:val="21"/>
        </w:rPr>
        <w:t>(</w:t>
      </w:r>
      <w:r>
        <w:rPr>
          <w:rFonts w:hint="eastAsia"/>
          <w:szCs w:val="21"/>
        </w:rPr>
        <w:t>大写</w:t>
      </w:r>
      <w:r>
        <w:rPr>
          <w:rFonts w:hint="eastAsia"/>
          <w:szCs w:val="21"/>
        </w:rPr>
        <w:t xml:space="preserve">)                </w:t>
      </w:r>
      <w:r>
        <w:rPr>
          <w:rFonts w:hint="eastAsia"/>
          <w:szCs w:val="21"/>
        </w:rPr>
        <w:t>元人民币（￥：</w:t>
      </w:r>
      <w:r>
        <w:rPr>
          <w:rFonts w:hint="eastAsia"/>
          <w:szCs w:val="21"/>
        </w:rPr>
        <w:t xml:space="preserve">            </w:t>
      </w:r>
      <w:r>
        <w:rPr>
          <w:rFonts w:hint="eastAsia"/>
          <w:szCs w:val="21"/>
        </w:rPr>
        <w:t>元人民币）。</w:t>
      </w:r>
    </w:p>
    <w:p w:rsidR="00051C1D" w:rsidRDefault="00097E03" w:rsidP="00415A9B">
      <w:pPr>
        <w:spacing w:line="360" w:lineRule="auto"/>
        <w:ind w:firstLineChars="200" w:firstLine="386"/>
        <w:rPr>
          <w:szCs w:val="21"/>
        </w:rPr>
      </w:pPr>
      <w:r>
        <w:rPr>
          <w:rFonts w:hint="eastAsia"/>
          <w:szCs w:val="21"/>
        </w:rPr>
        <w:t>合同金额应包含本招标内容全部工作所需的一切费用，包括各项成本、利润、税金等。</w:t>
      </w:r>
    </w:p>
    <w:p w:rsidR="00051C1D" w:rsidRDefault="00097E03">
      <w:pPr>
        <w:spacing w:line="360" w:lineRule="auto"/>
        <w:jc w:val="center"/>
        <w:rPr>
          <w:rFonts w:hAnsi="宋体" w:cs="宋体"/>
          <w:szCs w:val="21"/>
        </w:rPr>
      </w:pPr>
      <w:r>
        <w:rPr>
          <w:rFonts w:ascii="黑体" w:eastAsia="黑体" w:hAnsi="黑体" w:cs="黑体" w:hint="eastAsia"/>
          <w:szCs w:val="21"/>
        </w:rPr>
        <w:t>四、资金支付</w:t>
      </w:r>
    </w:p>
    <w:p w:rsidR="00051C1D" w:rsidRDefault="00097E03" w:rsidP="00415A9B">
      <w:pPr>
        <w:spacing w:line="360" w:lineRule="auto"/>
        <w:ind w:firstLineChars="200" w:firstLine="386"/>
        <w:rPr>
          <w:rFonts w:hAnsi="宋体" w:cs="宋体"/>
          <w:szCs w:val="21"/>
        </w:rPr>
      </w:pPr>
      <w:r>
        <w:rPr>
          <w:rFonts w:hint="eastAsia"/>
          <w:szCs w:val="21"/>
        </w:rPr>
        <w:t>本合同的资金支付详见招标文件的《项目招标需求》。</w:t>
      </w:r>
    </w:p>
    <w:p w:rsidR="00051C1D" w:rsidRDefault="00097E03">
      <w:pPr>
        <w:spacing w:line="360" w:lineRule="auto"/>
        <w:jc w:val="center"/>
        <w:rPr>
          <w:rFonts w:hAnsi="宋体" w:cs="宋体"/>
          <w:szCs w:val="21"/>
        </w:rPr>
      </w:pPr>
      <w:r>
        <w:rPr>
          <w:rFonts w:ascii="黑体" w:eastAsia="黑体" w:hAnsi="黑体" w:cs="黑体" w:hint="eastAsia"/>
          <w:szCs w:val="21"/>
        </w:rPr>
        <w:t>五、服务期限和服务地点</w:t>
      </w:r>
    </w:p>
    <w:p w:rsidR="00051C1D" w:rsidRDefault="00097E03" w:rsidP="00415A9B">
      <w:pPr>
        <w:spacing w:line="360" w:lineRule="auto"/>
        <w:ind w:firstLineChars="200" w:firstLine="386"/>
        <w:rPr>
          <w:rFonts w:hAnsi="宋体" w:cs="宋体"/>
          <w:szCs w:val="21"/>
        </w:rPr>
      </w:pPr>
      <w:r>
        <w:rPr>
          <w:rFonts w:hAnsi="宋体" w:cs="宋体" w:hint="eastAsia"/>
          <w:szCs w:val="21"/>
        </w:rPr>
        <w:t>本合同的服务期限和服务地点详见招标文件的《项目招标需求》。</w:t>
      </w:r>
    </w:p>
    <w:p w:rsidR="00051C1D" w:rsidRDefault="00097E03">
      <w:pPr>
        <w:spacing w:line="360" w:lineRule="auto"/>
        <w:jc w:val="center"/>
        <w:rPr>
          <w:rFonts w:hAnsi="宋体" w:cs="宋体"/>
          <w:szCs w:val="21"/>
        </w:rPr>
      </w:pPr>
      <w:r>
        <w:rPr>
          <w:rFonts w:ascii="黑体" w:eastAsia="黑体" w:hAnsi="黑体" w:cs="黑体" w:hint="eastAsia"/>
          <w:szCs w:val="21"/>
        </w:rPr>
        <w:t>六、质量保证和服务承诺</w:t>
      </w:r>
    </w:p>
    <w:p w:rsidR="00051C1D" w:rsidRDefault="00097E03" w:rsidP="00415A9B">
      <w:pPr>
        <w:spacing w:line="360" w:lineRule="auto"/>
        <w:ind w:firstLineChars="200" w:firstLine="386"/>
        <w:rPr>
          <w:rFonts w:hAnsi="宋体" w:cs="宋体"/>
          <w:szCs w:val="21"/>
        </w:rPr>
      </w:pPr>
      <w:r>
        <w:rPr>
          <w:rFonts w:hAnsi="宋体" w:cs="宋体" w:hint="eastAsia"/>
          <w:szCs w:val="21"/>
        </w:rPr>
        <w:t>本合同的质量保证和服务承诺：</w:t>
      </w:r>
    </w:p>
    <w:p w:rsidR="00051C1D" w:rsidRDefault="00097E03">
      <w:pPr>
        <w:spacing w:line="360" w:lineRule="auto"/>
        <w:jc w:val="center"/>
        <w:rPr>
          <w:rFonts w:ascii="黑体" w:eastAsia="黑体" w:hAnsi="黑体" w:cs="黑体"/>
          <w:szCs w:val="21"/>
        </w:rPr>
      </w:pPr>
      <w:r>
        <w:rPr>
          <w:rFonts w:ascii="黑体" w:eastAsia="黑体" w:hAnsi="黑体" w:cs="黑体" w:hint="eastAsia"/>
          <w:szCs w:val="21"/>
        </w:rPr>
        <w:t>七、买方的权利和义务</w:t>
      </w:r>
    </w:p>
    <w:p w:rsidR="00051C1D" w:rsidRDefault="00097E03">
      <w:pPr>
        <w:spacing w:line="360" w:lineRule="auto"/>
        <w:jc w:val="center"/>
        <w:rPr>
          <w:rFonts w:ascii="黑体" w:eastAsia="黑体" w:hAnsi="黑体" w:cs="黑体"/>
          <w:szCs w:val="21"/>
        </w:rPr>
      </w:pPr>
      <w:r>
        <w:rPr>
          <w:rFonts w:ascii="黑体" w:eastAsia="黑体" w:hAnsi="黑体" w:cs="黑体" w:hint="eastAsia"/>
          <w:szCs w:val="21"/>
        </w:rPr>
        <w:t>八、卖方的权利和义务</w:t>
      </w:r>
    </w:p>
    <w:p w:rsidR="00051C1D" w:rsidRDefault="00097E03">
      <w:pPr>
        <w:spacing w:line="360" w:lineRule="auto"/>
        <w:jc w:val="center"/>
        <w:rPr>
          <w:rFonts w:hAnsi="宋体" w:cs="宋体"/>
          <w:szCs w:val="21"/>
        </w:rPr>
      </w:pPr>
      <w:r>
        <w:rPr>
          <w:rFonts w:ascii="黑体" w:eastAsia="黑体" w:hAnsi="黑体" w:cs="黑体" w:hint="eastAsia"/>
          <w:szCs w:val="21"/>
        </w:rPr>
        <w:t>九、验收标准</w:t>
      </w:r>
      <w:r>
        <w:rPr>
          <w:rFonts w:ascii="黑体" w:eastAsia="黑体" w:hAnsi="黑体" w:cs="黑体" w:hint="eastAsia"/>
          <w:szCs w:val="21"/>
        </w:rPr>
        <w:t>和要求</w:t>
      </w:r>
    </w:p>
    <w:p w:rsidR="00051C1D" w:rsidRDefault="00097E03" w:rsidP="00415A9B">
      <w:pPr>
        <w:spacing w:line="360" w:lineRule="auto"/>
        <w:ind w:firstLineChars="200" w:firstLine="386"/>
        <w:rPr>
          <w:rFonts w:hAnsi="宋体" w:cs="宋体"/>
          <w:szCs w:val="21"/>
        </w:rPr>
      </w:pPr>
      <w:r>
        <w:rPr>
          <w:rFonts w:hAnsi="宋体" w:cs="宋体" w:hint="eastAsia"/>
          <w:szCs w:val="21"/>
        </w:rPr>
        <w:t>本合同的验收标准和要求：</w:t>
      </w:r>
      <w:r>
        <w:rPr>
          <w:rFonts w:hAnsi="宋体" w:cs="宋体" w:hint="eastAsia"/>
          <w:szCs w:val="21"/>
        </w:rPr>
        <w:t xml:space="preserve">                                </w:t>
      </w:r>
    </w:p>
    <w:p w:rsidR="00051C1D" w:rsidRDefault="00097E03">
      <w:pPr>
        <w:spacing w:line="360" w:lineRule="auto"/>
        <w:jc w:val="center"/>
        <w:rPr>
          <w:rFonts w:hAnsi="宋体" w:cs="宋体"/>
          <w:szCs w:val="21"/>
        </w:rPr>
      </w:pPr>
      <w:r>
        <w:rPr>
          <w:rFonts w:ascii="黑体" w:eastAsia="黑体" w:hAnsi="黑体" w:cs="黑体" w:hint="eastAsia"/>
          <w:szCs w:val="21"/>
        </w:rPr>
        <w:t>十、知识产权与保密</w:t>
      </w:r>
    </w:p>
    <w:p w:rsidR="00051C1D" w:rsidRDefault="00097E03" w:rsidP="00415A9B">
      <w:pPr>
        <w:spacing w:line="360" w:lineRule="auto"/>
        <w:ind w:firstLineChars="200" w:firstLine="386"/>
        <w:rPr>
          <w:rFonts w:hAnsi="宋体" w:cs="宋体"/>
          <w:szCs w:val="21"/>
        </w:rPr>
      </w:pPr>
      <w:r>
        <w:rPr>
          <w:rFonts w:hAnsi="宋体" w:cs="宋体" w:hint="eastAsia"/>
          <w:szCs w:val="21"/>
        </w:rPr>
        <w:t>本合同的知识产权要求：</w:t>
      </w:r>
      <w:r>
        <w:rPr>
          <w:rFonts w:hAnsi="宋体" w:cs="宋体" w:hint="eastAsia"/>
          <w:szCs w:val="21"/>
        </w:rPr>
        <w:t xml:space="preserve"> </w:t>
      </w:r>
    </w:p>
    <w:p w:rsidR="00051C1D" w:rsidRDefault="00097E03" w:rsidP="00415A9B">
      <w:pPr>
        <w:spacing w:line="360" w:lineRule="auto"/>
        <w:ind w:firstLineChars="200" w:firstLine="386"/>
        <w:rPr>
          <w:rFonts w:hAnsi="宋体" w:cs="宋体"/>
          <w:szCs w:val="21"/>
        </w:rPr>
      </w:pPr>
      <w:r>
        <w:rPr>
          <w:rFonts w:hAnsi="宋体" w:cs="宋体" w:hint="eastAsia"/>
          <w:szCs w:val="21"/>
        </w:rPr>
        <w:t>本合同的保密要求：</w:t>
      </w:r>
    </w:p>
    <w:p w:rsidR="00051C1D" w:rsidRDefault="00097E03">
      <w:pPr>
        <w:spacing w:line="360" w:lineRule="auto"/>
        <w:jc w:val="center"/>
        <w:rPr>
          <w:rFonts w:hAnsi="宋体" w:cs="宋体"/>
          <w:szCs w:val="21"/>
        </w:rPr>
      </w:pPr>
      <w:r>
        <w:rPr>
          <w:rFonts w:ascii="黑体" w:eastAsia="黑体" w:hAnsi="黑体" w:cs="黑体" w:hint="eastAsia"/>
          <w:szCs w:val="21"/>
        </w:rPr>
        <w:lastRenderedPageBreak/>
        <w:t>十一、履约保证金</w:t>
      </w:r>
    </w:p>
    <w:p w:rsidR="00051C1D" w:rsidRDefault="00097E03" w:rsidP="00415A9B">
      <w:pPr>
        <w:spacing w:line="360" w:lineRule="auto"/>
        <w:ind w:firstLineChars="200" w:firstLine="386"/>
        <w:rPr>
          <w:rFonts w:hAnsi="宋体" w:cs="宋体"/>
          <w:szCs w:val="21"/>
        </w:rPr>
      </w:pPr>
      <w:r>
        <w:rPr>
          <w:rFonts w:hAnsi="宋体" w:cs="宋体" w:hint="eastAsia"/>
          <w:szCs w:val="21"/>
        </w:rPr>
        <w:t>卖方应在中标结果确定后、签署本合同前按照招标文件的规定向</w:t>
      </w:r>
      <w:r>
        <w:rPr>
          <w:rFonts w:hAnsi="宋体" w:cs="宋体" w:hint="eastAsia"/>
          <w:szCs w:val="21"/>
        </w:rPr>
        <w:t xml:space="preserve"> </w:t>
      </w:r>
      <w:r>
        <w:rPr>
          <w:rFonts w:hAnsi="宋体" w:cs="宋体" w:hint="eastAsia"/>
          <w:szCs w:val="21"/>
        </w:rPr>
        <w:t>提交。</w:t>
      </w:r>
    </w:p>
    <w:p w:rsidR="00051C1D" w:rsidRDefault="00097E03" w:rsidP="00415A9B">
      <w:pPr>
        <w:spacing w:line="360" w:lineRule="auto"/>
        <w:ind w:firstLineChars="200" w:firstLine="386"/>
        <w:rPr>
          <w:rFonts w:hAnsi="宋体" w:cs="宋体"/>
          <w:szCs w:val="21"/>
        </w:rPr>
      </w:pPr>
      <w:r>
        <w:rPr>
          <w:rFonts w:hAnsi="宋体" w:cs="宋体" w:hint="eastAsia"/>
          <w:szCs w:val="21"/>
        </w:rPr>
        <w:t>履约保证金用于补偿买方因卖方不能履行合同义务而蒙受的损失。</w:t>
      </w:r>
    </w:p>
    <w:p w:rsidR="00051C1D" w:rsidRDefault="00097E03" w:rsidP="00415A9B">
      <w:pPr>
        <w:spacing w:line="360" w:lineRule="auto"/>
        <w:ind w:firstLineChars="200" w:firstLine="386"/>
        <w:rPr>
          <w:rFonts w:hAnsi="宋体" w:cs="宋体"/>
          <w:szCs w:val="21"/>
        </w:rPr>
      </w:pPr>
      <w:r>
        <w:rPr>
          <w:rFonts w:hAnsi="宋体" w:cs="宋体" w:hint="eastAsia"/>
          <w:szCs w:val="21"/>
        </w:rPr>
        <w:t>履约保证金按政府采购有关规定返还。</w:t>
      </w:r>
    </w:p>
    <w:p w:rsidR="00051C1D" w:rsidRDefault="00097E03">
      <w:pPr>
        <w:spacing w:line="360" w:lineRule="auto"/>
        <w:jc w:val="center"/>
        <w:rPr>
          <w:rFonts w:ascii="黑体" w:eastAsia="黑体" w:hAnsi="黑体" w:cs="黑体"/>
          <w:szCs w:val="21"/>
        </w:rPr>
      </w:pPr>
      <w:r>
        <w:rPr>
          <w:rFonts w:ascii="黑体" w:eastAsia="黑体" w:hAnsi="黑体" w:cs="黑体" w:hint="eastAsia"/>
          <w:szCs w:val="21"/>
        </w:rPr>
        <w:t>十二、合同中止、解除</w:t>
      </w:r>
    </w:p>
    <w:p w:rsidR="00051C1D" w:rsidRDefault="00097E03" w:rsidP="00415A9B">
      <w:pPr>
        <w:spacing w:line="360" w:lineRule="auto"/>
        <w:ind w:firstLineChars="200" w:firstLine="386"/>
        <w:rPr>
          <w:rFonts w:ascii="宋体" w:hAnsi="宋体" w:cs="宋体"/>
          <w:szCs w:val="21"/>
        </w:rPr>
      </w:pPr>
      <w:r>
        <w:rPr>
          <w:rFonts w:ascii="宋体" w:hAnsi="宋体" w:cs="宋体" w:hint="eastAsia"/>
          <w:szCs w:val="21"/>
        </w:rPr>
        <w:t>1.</w:t>
      </w:r>
      <w:r>
        <w:rPr>
          <w:rFonts w:ascii="宋体" w:hAnsi="宋体" w:cs="宋体" w:hint="eastAsia"/>
          <w:szCs w:val="21"/>
        </w:rPr>
        <w:t>因客观不可预见，致本合同不能履行，本合同可中止；待影响消除后，本合同继续履行；</w:t>
      </w:r>
    </w:p>
    <w:p w:rsidR="00051C1D" w:rsidRDefault="00097E03" w:rsidP="00415A9B">
      <w:pPr>
        <w:spacing w:line="360" w:lineRule="auto"/>
        <w:ind w:firstLineChars="200" w:firstLine="386"/>
        <w:rPr>
          <w:rFonts w:ascii="宋体" w:hAnsi="宋体" w:cs="宋体"/>
          <w:szCs w:val="21"/>
        </w:rPr>
      </w:pPr>
      <w:r>
        <w:rPr>
          <w:rFonts w:ascii="宋体" w:hAnsi="宋体" w:cs="宋体" w:hint="eastAsia"/>
          <w:szCs w:val="21"/>
        </w:rPr>
        <w:t>2.</w:t>
      </w:r>
      <w:r>
        <w:rPr>
          <w:rFonts w:ascii="宋体" w:hAnsi="宋体" w:cs="宋体" w:hint="eastAsia"/>
          <w:szCs w:val="21"/>
        </w:rPr>
        <w:t>遇不可抗力因素或国家政策变化，本合同可解除；</w:t>
      </w:r>
    </w:p>
    <w:p w:rsidR="00051C1D" w:rsidRDefault="00097E03" w:rsidP="00415A9B">
      <w:pPr>
        <w:spacing w:line="360" w:lineRule="auto"/>
        <w:ind w:firstLineChars="200" w:firstLine="386"/>
        <w:rPr>
          <w:rFonts w:ascii="宋体" w:hAnsi="宋体" w:cs="宋体"/>
          <w:szCs w:val="21"/>
        </w:rPr>
      </w:pPr>
      <w:r>
        <w:rPr>
          <w:rFonts w:ascii="宋体" w:hAnsi="宋体" w:cs="宋体" w:hint="eastAsia"/>
          <w:szCs w:val="21"/>
        </w:rPr>
        <w:t>3.</w:t>
      </w:r>
      <w:r>
        <w:rPr>
          <w:rFonts w:ascii="宋体" w:hAnsi="宋体" w:cs="宋体" w:hint="eastAsia"/>
          <w:szCs w:val="21"/>
        </w:rPr>
        <w:t>因一方违约，另一方可解除本合同；</w:t>
      </w:r>
    </w:p>
    <w:p w:rsidR="00051C1D" w:rsidRDefault="00097E03" w:rsidP="00415A9B">
      <w:pPr>
        <w:spacing w:line="360" w:lineRule="auto"/>
        <w:ind w:firstLineChars="200" w:firstLine="386"/>
        <w:rPr>
          <w:rFonts w:ascii="宋体" w:hAnsi="宋体" w:cs="宋体"/>
          <w:szCs w:val="21"/>
        </w:rPr>
      </w:pPr>
      <w:r>
        <w:rPr>
          <w:rFonts w:ascii="宋体" w:hAnsi="宋体" w:cs="宋体" w:hint="eastAsia"/>
          <w:szCs w:val="21"/>
        </w:rPr>
        <w:t>4.</w:t>
      </w:r>
      <w:r>
        <w:rPr>
          <w:rFonts w:ascii="宋体" w:hAnsi="宋体" w:cs="宋体" w:hint="eastAsia"/>
          <w:szCs w:val="21"/>
        </w:rPr>
        <w:t>其他约定：</w:t>
      </w:r>
    </w:p>
    <w:p w:rsidR="00051C1D" w:rsidRDefault="00097E03">
      <w:pPr>
        <w:spacing w:line="360" w:lineRule="auto"/>
        <w:jc w:val="center"/>
        <w:rPr>
          <w:rFonts w:hAnsi="宋体" w:cs="宋体"/>
          <w:szCs w:val="21"/>
        </w:rPr>
      </w:pPr>
      <w:r>
        <w:rPr>
          <w:rFonts w:ascii="黑体" w:eastAsia="黑体" w:hAnsi="黑体" w:cs="黑体" w:hint="eastAsia"/>
          <w:szCs w:val="21"/>
        </w:rPr>
        <w:t>十三、违约责任</w:t>
      </w:r>
    </w:p>
    <w:p w:rsidR="00051C1D" w:rsidRDefault="00097E03" w:rsidP="00415A9B">
      <w:pPr>
        <w:spacing w:line="360" w:lineRule="auto"/>
        <w:ind w:firstLineChars="200" w:firstLine="386"/>
        <w:rPr>
          <w:rFonts w:ascii="宋体" w:hAnsi="宋体" w:cs="宋体"/>
          <w:szCs w:val="21"/>
        </w:rPr>
      </w:pPr>
      <w:r>
        <w:rPr>
          <w:rFonts w:ascii="宋体" w:hAnsi="宋体" w:cs="宋体" w:hint="eastAsia"/>
          <w:szCs w:val="21"/>
        </w:rPr>
        <w:t>本合同的违约责任：</w:t>
      </w:r>
    </w:p>
    <w:p w:rsidR="00051C1D" w:rsidRDefault="00097E03">
      <w:pPr>
        <w:spacing w:line="360" w:lineRule="auto"/>
        <w:jc w:val="center"/>
        <w:rPr>
          <w:rFonts w:hAnsi="宋体" w:cs="宋体"/>
          <w:szCs w:val="21"/>
        </w:rPr>
      </w:pPr>
      <w:r>
        <w:rPr>
          <w:rFonts w:ascii="黑体" w:eastAsia="黑体" w:hAnsi="黑体" w:cs="黑体" w:hint="eastAsia"/>
          <w:szCs w:val="21"/>
        </w:rPr>
        <w:t>十四、争议解决</w:t>
      </w:r>
    </w:p>
    <w:p w:rsidR="00051C1D" w:rsidRDefault="00097E03" w:rsidP="00415A9B">
      <w:pPr>
        <w:spacing w:line="360" w:lineRule="auto"/>
        <w:ind w:firstLineChars="200" w:firstLine="386"/>
        <w:rPr>
          <w:rFonts w:ascii="宋体" w:hAnsi="宋体" w:cs="宋体"/>
          <w:szCs w:val="21"/>
        </w:rPr>
      </w:pPr>
      <w:r>
        <w:rPr>
          <w:rFonts w:ascii="宋体" w:hAnsi="宋体" w:cs="宋体" w:hint="eastAsia"/>
          <w:szCs w:val="21"/>
        </w:rPr>
        <w:t>本合同发生争议，由双方协商或由政府采购监管部门调解解决，协商或调解不成时按以下第</w:t>
      </w:r>
      <w:r>
        <w:rPr>
          <w:rFonts w:ascii="宋体" w:hAnsi="宋体" w:cs="宋体" w:hint="eastAsia"/>
          <w:szCs w:val="21"/>
        </w:rPr>
        <w:t xml:space="preserve">      </w:t>
      </w:r>
      <w:r>
        <w:rPr>
          <w:rFonts w:ascii="宋体" w:hAnsi="宋体" w:cs="宋体" w:hint="eastAsia"/>
          <w:szCs w:val="21"/>
        </w:rPr>
        <w:t>种方式解决：</w:t>
      </w:r>
    </w:p>
    <w:p w:rsidR="00051C1D" w:rsidRDefault="00097E03" w:rsidP="00415A9B">
      <w:pPr>
        <w:spacing w:line="360" w:lineRule="auto"/>
        <w:ind w:firstLineChars="200" w:firstLine="386"/>
        <w:rPr>
          <w:rFonts w:ascii="宋体" w:hAnsi="宋体" w:cs="宋体"/>
          <w:szCs w:val="21"/>
        </w:rPr>
      </w:pPr>
      <w:r>
        <w:rPr>
          <w:rFonts w:ascii="宋体" w:hAnsi="宋体" w:cs="宋体" w:hint="eastAsia"/>
          <w:szCs w:val="21"/>
        </w:rPr>
        <w:t>1.</w:t>
      </w:r>
      <w:r>
        <w:rPr>
          <w:rFonts w:ascii="宋体" w:hAnsi="宋体" w:cs="宋体" w:hint="eastAsia"/>
          <w:szCs w:val="21"/>
        </w:rPr>
        <w:t>梅河口</w:t>
      </w:r>
      <w:r>
        <w:rPr>
          <w:rFonts w:ascii="宋体" w:hAnsi="宋体" w:cs="宋体" w:hint="eastAsia"/>
          <w:szCs w:val="21"/>
        </w:rPr>
        <w:t>仲裁委员会仲裁；</w:t>
      </w:r>
    </w:p>
    <w:p w:rsidR="00051C1D" w:rsidRDefault="00097E03" w:rsidP="00415A9B">
      <w:pPr>
        <w:spacing w:line="360" w:lineRule="auto"/>
        <w:ind w:firstLineChars="200" w:firstLine="386"/>
        <w:rPr>
          <w:rFonts w:ascii="宋体" w:hAnsi="宋体" w:cs="宋体"/>
          <w:szCs w:val="21"/>
        </w:rPr>
      </w:pPr>
      <w:r>
        <w:rPr>
          <w:rFonts w:ascii="宋体" w:hAnsi="宋体" w:cs="宋体" w:hint="eastAsia"/>
          <w:szCs w:val="21"/>
        </w:rPr>
        <w:t>2.</w:t>
      </w:r>
      <w:r>
        <w:rPr>
          <w:rFonts w:ascii="宋体" w:hAnsi="宋体" w:cs="宋体" w:hint="eastAsia"/>
          <w:szCs w:val="21"/>
        </w:rPr>
        <w:t>向甲方所在地人民法院提起诉讼。</w:t>
      </w:r>
    </w:p>
    <w:p w:rsidR="00051C1D" w:rsidRDefault="00097E03">
      <w:pPr>
        <w:spacing w:line="360" w:lineRule="auto"/>
        <w:jc w:val="center"/>
        <w:rPr>
          <w:rFonts w:hAnsi="宋体" w:cs="宋体"/>
          <w:szCs w:val="21"/>
        </w:rPr>
      </w:pPr>
      <w:r>
        <w:rPr>
          <w:rFonts w:ascii="黑体" w:eastAsia="黑体" w:hAnsi="黑体" w:cs="黑体" w:hint="eastAsia"/>
          <w:szCs w:val="21"/>
        </w:rPr>
        <w:t>十五、合同生效及其它</w:t>
      </w:r>
    </w:p>
    <w:p w:rsidR="00051C1D" w:rsidRDefault="00097E03" w:rsidP="00415A9B">
      <w:pPr>
        <w:pStyle w:val="30"/>
        <w:tabs>
          <w:tab w:val="left" w:pos="573"/>
        </w:tabs>
        <w:adjustRightInd w:val="0"/>
        <w:snapToGrid w:val="0"/>
        <w:spacing w:line="360" w:lineRule="auto"/>
        <w:ind w:firstLineChars="200" w:firstLine="386"/>
        <w:rPr>
          <w:rFonts w:hAnsi="宋体" w:cs="宋体"/>
          <w:sz w:val="21"/>
          <w:szCs w:val="21"/>
        </w:rPr>
      </w:pPr>
      <w:r>
        <w:rPr>
          <w:rFonts w:hAnsi="宋体" w:cs="宋体" w:hint="eastAsia"/>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rsidR="00051C1D" w:rsidRDefault="00097E03" w:rsidP="00415A9B">
      <w:pPr>
        <w:pStyle w:val="30"/>
        <w:tabs>
          <w:tab w:val="left" w:pos="573"/>
        </w:tabs>
        <w:adjustRightInd w:val="0"/>
        <w:snapToGrid w:val="0"/>
        <w:spacing w:line="360" w:lineRule="auto"/>
        <w:ind w:firstLineChars="200" w:firstLine="386"/>
        <w:rPr>
          <w:rFonts w:hAnsi="宋体" w:cs="宋体"/>
          <w:sz w:val="21"/>
          <w:szCs w:val="21"/>
        </w:rPr>
      </w:pPr>
      <w:r>
        <w:rPr>
          <w:rFonts w:hAnsi="宋体" w:cs="宋体" w:hint="eastAsia"/>
          <w:sz w:val="21"/>
          <w:szCs w:val="21"/>
        </w:rPr>
        <w:t>本合同一式三份，具同等法律效力。买卖双方各执一份。存档一份。</w:t>
      </w:r>
    </w:p>
    <w:p w:rsidR="00051C1D" w:rsidRDefault="00097E03">
      <w:pPr>
        <w:spacing w:line="360" w:lineRule="auto"/>
        <w:jc w:val="center"/>
        <w:rPr>
          <w:rFonts w:hAnsi="宋体" w:cs="宋体"/>
          <w:szCs w:val="21"/>
        </w:rPr>
      </w:pPr>
      <w:r>
        <w:rPr>
          <w:rFonts w:ascii="黑体" w:eastAsia="黑体" w:hAnsi="黑体" w:cs="黑体" w:hint="eastAsia"/>
          <w:szCs w:val="21"/>
        </w:rPr>
        <w:t>十六、补充条款</w:t>
      </w:r>
    </w:p>
    <w:p w:rsidR="00051C1D" w:rsidRDefault="00097E03" w:rsidP="00415A9B">
      <w:pPr>
        <w:spacing w:line="360" w:lineRule="auto"/>
        <w:ind w:firstLineChars="200" w:firstLine="386"/>
        <w:rPr>
          <w:rFonts w:ascii="宋体" w:hAnsi="宋体" w:cs="宋体"/>
          <w:szCs w:val="21"/>
        </w:rPr>
      </w:pPr>
      <w:r>
        <w:rPr>
          <w:rFonts w:ascii="宋体" w:hAnsi="宋体" w:cs="宋体" w:hint="eastAsia"/>
          <w:szCs w:val="21"/>
        </w:rPr>
        <w:t>如需修改或补充合同内容，经协商，双方可签署书面修改或补充协议，该协议将作为本合同的一个组成部分。</w:t>
      </w:r>
    </w:p>
    <w:p w:rsidR="00051C1D" w:rsidRDefault="00051C1D">
      <w:pPr>
        <w:pStyle w:val="30"/>
        <w:tabs>
          <w:tab w:val="left" w:pos="573"/>
        </w:tabs>
        <w:adjustRightInd w:val="0"/>
        <w:snapToGrid w:val="0"/>
        <w:spacing w:line="360" w:lineRule="auto"/>
        <w:ind w:firstLine="0"/>
        <w:rPr>
          <w:rFonts w:ascii="Times New Roman"/>
          <w:sz w:val="21"/>
          <w:szCs w:val="21"/>
        </w:rPr>
      </w:pPr>
    </w:p>
    <w:p w:rsidR="00051C1D" w:rsidRDefault="00097E03" w:rsidP="00415A9B">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买方：</w:t>
      </w:r>
      <w:r>
        <w:rPr>
          <w:rFonts w:ascii="宋体" w:hAnsi="宋体" w:cs="宋体" w:hint="eastAsia"/>
          <w:color w:val="000000" w:themeColor="text1"/>
          <w:szCs w:val="21"/>
        </w:rPr>
        <w:t xml:space="preserve">                  </w:t>
      </w:r>
      <w:r>
        <w:rPr>
          <w:rFonts w:ascii="宋体" w:hAnsi="宋体" w:cs="宋体" w:hint="eastAsia"/>
          <w:color w:val="000000" w:themeColor="text1"/>
          <w:szCs w:val="21"/>
        </w:rPr>
        <w:t>（盖章）</w:t>
      </w:r>
      <w:r>
        <w:rPr>
          <w:rFonts w:ascii="宋体" w:hAnsi="宋体" w:cs="宋体" w:hint="eastAsia"/>
          <w:color w:val="000000" w:themeColor="text1"/>
          <w:szCs w:val="21"/>
        </w:rPr>
        <w:t xml:space="preserve">  </w:t>
      </w:r>
      <w:r>
        <w:rPr>
          <w:rFonts w:ascii="宋体" w:hAnsi="宋体" w:cs="宋体" w:hint="eastAsia"/>
          <w:color w:val="000000" w:themeColor="text1"/>
          <w:szCs w:val="21"/>
        </w:rPr>
        <w:t>卖方：</w:t>
      </w:r>
      <w:r>
        <w:rPr>
          <w:rFonts w:ascii="宋体" w:hAnsi="宋体" w:cs="宋体" w:hint="eastAsia"/>
          <w:color w:val="000000" w:themeColor="text1"/>
          <w:szCs w:val="21"/>
        </w:rPr>
        <w:t xml:space="preserve">                  </w:t>
      </w:r>
      <w:r>
        <w:rPr>
          <w:rFonts w:ascii="宋体" w:hAnsi="宋体" w:cs="宋体" w:hint="eastAsia"/>
          <w:color w:val="000000" w:themeColor="text1"/>
          <w:szCs w:val="21"/>
        </w:rPr>
        <w:t>（盖章）</w:t>
      </w:r>
    </w:p>
    <w:p w:rsidR="00051C1D" w:rsidRDefault="00097E03" w:rsidP="00415A9B">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签约代表：</w:t>
      </w:r>
      <w:r>
        <w:rPr>
          <w:rFonts w:ascii="宋体" w:hAnsi="宋体" w:cs="宋体" w:hint="eastAsia"/>
          <w:color w:val="000000" w:themeColor="text1"/>
          <w:szCs w:val="21"/>
        </w:rPr>
        <w:t xml:space="preserve">                        </w:t>
      </w:r>
      <w:r>
        <w:rPr>
          <w:rFonts w:ascii="宋体" w:hAnsi="宋体" w:cs="宋体" w:hint="eastAsia"/>
          <w:color w:val="000000" w:themeColor="text1"/>
          <w:szCs w:val="21"/>
        </w:rPr>
        <w:t>签约代表：</w:t>
      </w:r>
      <w:r>
        <w:rPr>
          <w:rFonts w:ascii="宋体" w:hAnsi="宋体" w:cs="宋体" w:hint="eastAsia"/>
          <w:color w:val="000000" w:themeColor="text1"/>
          <w:szCs w:val="21"/>
        </w:rPr>
        <w:t xml:space="preserve">                         </w:t>
      </w:r>
    </w:p>
    <w:p w:rsidR="00051C1D" w:rsidRDefault="00097E03" w:rsidP="00415A9B">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地</w:t>
      </w:r>
      <w:r>
        <w:rPr>
          <w:rFonts w:ascii="宋体" w:hAnsi="宋体" w:cs="宋体" w:hint="eastAsia"/>
          <w:color w:val="000000" w:themeColor="text1"/>
          <w:szCs w:val="21"/>
        </w:rPr>
        <w:t xml:space="preserve">    </w:t>
      </w:r>
      <w:r>
        <w:rPr>
          <w:rFonts w:ascii="宋体" w:hAnsi="宋体" w:cs="宋体" w:hint="eastAsia"/>
          <w:color w:val="000000" w:themeColor="text1"/>
          <w:szCs w:val="21"/>
        </w:rPr>
        <w:t>址：</w:t>
      </w:r>
      <w:r>
        <w:rPr>
          <w:rFonts w:ascii="宋体" w:hAnsi="宋体" w:cs="宋体" w:hint="eastAsia"/>
          <w:color w:val="000000" w:themeColor="text1"/>
          <w:szCs w:val="21"/>
        </w:rPr>
        <w:t xml:space="preserve">                        </w:t>
      </w:r>
      <w:r>
        <w:rPr>
          <w:rFonts w:ascii="宋体" w:hAnsi="宋体" w:cs="宋体" w:hint="eastAsia"/>
          <w:color w:val="000000" w:themeColor="text1"/>
          <w:szCs w:val="21"/>
        </w:rPr>
        <w:t>地</w:t>
      </w:r>
      <w:r>
        <w:rPr>
          <w:rFonts w:ascii="宋体" w:hAnsi="宋体" w:cs="宋体" w:hint="eastAsia"/>
          <w:color w:val="000000" w:themeColor="text1"/>
          <w:szCs w:val="21"/>
        </w:rPr>
        <w:t xml:space="preserve">    </w:t>
      </w:r>
      <w:r>
        <w:rPr>
          <w:rFonts w:ascii="宋体" w:hAnsi="宋体" w:cs="宋体" w:hint="eastAsia"/>
          <w:color w:val="000000" w:themeColor="text1"/>
          <w:szCs w:val="21"/>
        </w:rPr>
        <w:t>址：</w:t>
      </w:r>
    </w:p>
    <w:p w:rsidR="00051C1D" w:rsidRDefault="00097E03" w:rsidP="00415A9B">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电</w:t>
      </w:r>
      <w:r>
        <w:rPr>
          <w:rFonts w:ascii="宋体" w:hAnsi="宋体" w:cs="宋体" w:hint="eastAsia"/>
          <w:color w:val="000000" w:themeColor="text1"/>
          <w:szCs w:val="21"/>
        </w:rPr>
        <w:t xml:space="preserve">    </w:t>
      </w:r>
      <w:r>
        <w:rPr>
          <w:rFonts w:ascii="宋体" w:hAnsi="宋体" w:cs="宋体" w:hint="eastAsia"/>
          <w:color w:val="000000" w:themeColor="text1"/>
          <w:szCs w:val="21"/>
        </w:rPr>
        <w:t>话：</w:t>
      </w:r>
      <w:r>
        <w:rPr>
          <w:rFonts w:ascii="宋体" w:hAnsi="宋体" w:cs="宋体" w:hint="eastAsia"/>
          <w:color w:val="000000" w:themeColor="text1"/>
          <w:szCs w:val="21"/>
        </w:rPr>
        <w:t xml:space="preserve">                        </w:t>
      </w:r>
      <w:r>
        <w:rPr>
          <w:rFonts w:ascii="宋体" w:hAnsi="宋体" w:cs="宋体" w:hint="eastAsia"/>
          <w:color w:val="000000" w:themeColor="text1"/>
          <w:szCs w:val="21"/>
        </w:rPr>
        <w:t>电</w:t>
      </w:r>
      <w:r>
        <w:rPr>
          <w:rFonts w:ascii="宋体" w:hAnsi="宋体" w:cs="宋体" w:hint="eastAsia"/>
          <w:color w:val="000000" w:themeColor="text1"/>
          <w:szCs w:val="21"/>
        </w:rPr>
        <w:t xml:space="preserve">    </w:t>
      </w:r>
      <w:r>
        <w:rPr>
          <w:rFonts w:ascii="宋体" w:hAnsi="宋体" w:cs="宋体" w:hint="eastAsia"/>
          <w:color w:val="000000" w:themeColor="text1"/>
          <w:szCs w:val="21"/>
        </w:rPr>
        <w:t>话：</w:t>
      </w:r>
    </w:p>
    <w:p w:rsidR="00051C1D" w:rsidRDefault="00097E03" w:rsidP="00415A9B">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传</w:t>
      </w:r>
      <w:r>
        <w:rPr>
          <w:rFonts w:ascii="宋体" w:hAnsi="宋体" w:cs="宋体" w:hint="eastAsia"/>
          <w:color w:val="000000" w:themeColor="text1"/>
          <w:szCs w:val="21"/>
        </w:rPr>
        <w:t xml:space="preserve">    </w:t>
      </w:r>
      <w:r>
        <w:rPr>
          <w:rFonts w:ascii="宋体" w:hAnsi="宋体" w:cs="宋体" w:hint="eastAsia"/>
          <w:color w:val="000000" w:themeColor="text1"/>
          <w:szCs w:val="21"/>
        </w:rPr>
        <w:t>真：</w:t>
      </w:r>
      <w:r>
        <w:rPr>
          <w:rFonts w:ascii="宋体" w:hAnsi="宋体" w:cs="宋体" w:hint="eastAsia"/>
          <w:color w:val="000000" w:themeColor="text1"/>
          <w:szCs w:val="21"/>
        </w:rPr>
        <w:t xml:space="preserve">                        </w:t>
      </w:r>
      <w:r>
        <w:rPr>
          <w:rFonts w:ascii="宋体" w:hAnsi="宋体" w:cs="宋体" w:hint="eastAsia"/>
          <w:color w:val="000000" w:themeColor="text1"/>
          <w:szCs w:val="21"/>
        </w:rPr>
        <w:t>传</w:t>
      </w:r>
      <w:r>
        <w:rPr>
          <w:rFonts w:ascii="宋体" w:hAnsi="宋体" w:cs="宋体" w:hint="eastAsia"/>
          <w:color w:val="000000" w:themeColor="text1"/>
          <w:szCs w:val="21"/>
        </w:rPr>
        <w:t xml:space="preserve">    </w:t>
      </w:r>
      <w:r>
        <w:rPr>
          <w:rFonts w:ascii="宋体" w:hAnsi="宋体" w:cs="宋体" w:hint="eastAsia"/>
          <w:color w:val="000000" w:themeColor="text1"/>
          <w:szCs w:val="21"/>
        </w:rPr>
        <w:t>真：</w:t>
      </w:r>
    </w:p>
    <w:p w:rsidR="00051C1D" w:rsidRDefault="00097E03" w:rsidP="00415A9B">
      <w:pPr>
        <w:tabs>
          <w:tab w:val="left" w:pos="573"/>
        </w:tabs>
        <w:adjustRightInd w:val="0"/>
        <w:snapToGrid w:val="0"/>
        <w:spacing w:line="360" w:lineRule="auto"/>
        <w:ind w:firstLineChars="200" w:firstLine="386"/>
        <w:outlineLvl w:val="0"/>
        <w:rPr>
          <w:rStyle w:val="af"/>
          <w:color w:val="000000" w:themeColor="text1"/>
          <w:sz w:val="36"/>
          <w:szCs w:val="36"/>
        </w:rPr>
      </w:pPr>
      <w:r>
        <w:rPr>
          <w:rFonts w:ascii="宋体" w:hAnsi="宋体" w:cs="宋体" w:hint="eastAsia"/>
          <w:color w:val="000000" w:themeColor="text1"/>
          <w:szCs w:val="21"/>
        </w:rPr>
        <w:t>签约日期：</w:t>
      </w:r>
      <w:r>
        <w:rPr>
          <w:rFonts w:ascii="宋体" w:hAnsi="宋体" w:cs="宋体" w:hint="eastAsia"/>
          <w:color w:val="000000" w:themeColor="text1"/>
          <w:szCs w:val="21"/>
        </w:rPr>
        <w:t xml:space="preserve">                        </w:t>
      </w:r>
      <w:r>
        <w:rPr>
          <w:rFonts w:ascii="宋体" w:hAnsi="宋体" w:cs="宋体" w:hint="eastAsia"/>
          <w:color w:val="000000" w:themeColor="text1"/>
          <w:szCs w:val="21"/>
        </w:rPr>
        <w:t>签约日期：</w:t>
      </w:r>
    </w:p>
    <w:p w:rsidR="00051C1D" w:rsidRDefault="00097E03">
      <w:pPr>
        <w:pStyle w:val="10"/>
        <w:ind w:firstLine="0"/>
        <w:jc w:val="center"/>
        <w:rPr>
          <w:rStyle w:val="af"/>
          <w:rFonts w:hAnsi="宋体" w:cs="宋体"/>
          <w:color w:val="000000" w:themeColor="text1"/>
          <w:sz w:val="24"/>
          <w:szCs w:val="24"/>
        </w:rPr>
      </w:pPr>
      <w:r>
        <w:rPr>
          <w:rStyle w:val="af"/>
          <w:rFonts w:hint="eastAsia"/>
          <w:b/>
          <w:bCs/>
          <w:color w:val="000000" w:themeColor="text1"/>
          <w:sz w:val="36"/>
          <w:szCs w:val="36"/>
        </w:rPr>
        <w:lastRenderedPageBreak/>
        <w:t>第八章</w:t>
      </w:r>
      <w:r>
        <w:rPr>
          <w:rStyle w:val="af"/>
          <w:rFonts w:hint="eastAsia"/>
          <w:b/>
          <w:bCs/>
          <w:color w:val="000000" w:themeColor="text1"/>
          <w:sz w:val="36"/>
          <w:szCs w:val="36"/>
        </w:rPr>
        <w:t xml:space="preserve">  </w:t>
      </w:r>
      <w:r>
        <w:rPr>
          <w:rStyle w:val="af"/>
          <w:rFonts w:hint="eastAsia"/>
          <w:b/>
          <w:bCs/>
          <w:color w:val="000000" w:themeColor="text1"/>
          <w:sz w:val="36"/>
          <w:szCs w:val="36"/>
        </w:rPr>
        <w:t>投标文件格式</w:t>
      </w:r>
    </w:p>
    <w:p w:rsidR="00051C1D" w:rsidRDefault="00051C1D">
      <w:pPr>
        <w:pStyle w:val="2"/>
        <w:numPr>
          <w:ilvl w:val="0"/>
          <w:numId w:val="0"/>
        </w:numPr>
        <w:ind w:firstLineChars="200" w:firstLine="448"/>
        <w:rPr>
          <w:rFonts w:ascii="楷体" w:eastAsia="楷体" w:hAnsi="楷体" w:cs="黑体"/>
          <w:bCs w:val="0"/>
          <w:color w:val="000000" w:themeColor="text1"/>
          <w:sz w:val="24"/>
          <w:szCs w:val="24"/>
        </w:rPr>
      </w:pPr>
    </w:p>
    <w:p w:rsidR="00051C1D" w:rsidRDefault="00097E03">
      <w:pPr>
        <w:pStyle w:val="2"/>
        <w:numPr>
          <w:ilvl w:val="0"/>
          <w:numId w:val="0"/>
        </w:numPr>
        <w:ind w:firstLineChars="200" w:firstLine="448"/>
        <w:rPr>
          <w:rFonts w:ascii="楷体" w:eastAsia="楷体" w:hAnsi="楷体" w:cs="黑体"/>
          <w:bCs w:val="0"/>
          <w:color w:val="000000" w:themeColor="text1"/>
          <w:sz w:val="24"/>
          <w:szCs w:val="24"/>
        </w:rPr>
      </w:pPr>
      <w:r>
        <w:rPr>
          <w:rFonts w:ascii="楷体" w:eastAsia="楷体" w:hAnsi="楷体" w:cs="黑体" w:hint="eastAsia"/>
          <w:bCs w:val="0"/>
          <w:color w:val="000000" w:themeColor="text1"/>
          <w:sz w:val="24"/>
          <w:szCs w:val="24"/>
        </w:rPr>
        <w:t>（注：</w:t>
      </w:r>
      <w:r>
        <w:rPr>
          <w:rFonts w:ascii="楷体" w:eastAsia="楷体" w:hAnsi="楷体" w:cs="黑体" w:hint="eastAsia"/>
          <w:bCs w:val="0"/>
          <w:color w:val="000000" w:themeColor="text1"/>
          <w:sz w:val="24"/>
          <w:szCs w:val="24"/>
        </w:rPr>
        <w:t>1.</w:t>
      </w:r>
      <w:r>
        <w:rPr>
          <w:rFonts w:ascii="楷体" w:eastAsia="楷体" w:hAnsi="楷体" w:cs="黑体" w:hint="eastAsia"/>
          <w:bCs w:val="0"/>
          <w:color w:val="000000" w:themeColor="text1"/>
          <w:sz w:val="24"/>
          <w:szCs w:val="24"/>
        </w:rPr>
        <w:t>请投标人按照以下要求的格式、内容、顺序及要求制作投标文件，并</w:t>
      </w:r>
      <w:r>
        <w:rPr>
          <w:rFonts w:ascii="楷体" w:eastAsia="楷体" w:hAnsi="楷体" w:cs="黑体"/>
          <w:bCs w:val="0"/>
          <w:color w:val="000000" w:themeColor="text1"/>
          <w:sz w:val="24"/>
          <w:szCs w:val="24"/>
        </w:rPr>
        <w:t>按照目录条目下的要求填写</w:t>
      </w:r>
      <w:r>
        <w:rPr>
          <w:rFonts w:ascii="楷体" w:eastAsia="楷体" w:hAnsi="楷体" w:cs="黑体" w:hint="eastAsia"/>
          <w:bCs w:val="0"/>
          <w:color w:val="000000" w:themeColor="text1"/>
          <w:sz w:val="24"/>
          <w:szCs w:val="24"/>
        </w:rPr>
        <w:t>相</w:t>
      </w:r>
      <w:r>
        <w:rPr>
          <w:rFonts w:ascii="楷体" w:eastAsia="楷体" w:hAnsi="楷体" w:cs="黑体"/>
          <w:bCs w:val="0"/>
          <w:color w:val="000000" w:themeColor="text1"/>
          <w:sz w:val="24"/>
          <w:szCs w:val="24"/>
        </w:rPr>
        <w:t>应内容</w:t>
      </w:r>
      <w:r>
        <w:rPr>
          <w:rFonts w:ascii="楷体" w:eastAsia="楷体" w:hAnsi="楷体" w:cs="黑体" w:hint="eastAsia"/>
          <w:bCs w:val="0"/>
          <w:color w:val="000000" w:themeColor="text1"/>
          <w:sz w:val="24"/>
          <w:szCs w:val="24"/>
        </w:rPr>
        <w:t>，否则可能影响评审</w:t>
      </w:r>
      <w:r>
        <w:rPr>
          <w:rFonts w:ascii="楷体" w:eastAsia="楷体" w:hAnsi="楷体" w:cs="黑体"/>
          <w:bCs w:val="0"/>
          <w:color w:val="000000" w:themeColor="text1"/>
          <w:sz w:val="24"/>
          <w:szCs w:val="24"/>
        </w:rPr>
        <w:t>专家</w:t>
      </w:r>
      <w:r>
        <w:rPr>
          <w:rFonts w:ascii="楷体" w:eastAsia="楷体" w:hAnsi="楷体" w:cs="黑体" w:hint="eastAsia"/>
          <w:bCs w:val="0"/>
          <w:color w:val="000000" w:themeColor="text1"/>
          <w:sz w:val="24"/>
          <w:szCs w:val="24"/>
        </w:rPr>
        <w:t>对投标文件的评价。</w:t>
      </w:r>
      <w:r>
        <w:rPr>
          <w:rFonts w:ascii="楷体" w:eastAsia="楷体" w:hAnsi="楷体" w:cs="黑体" w:hint="eastAsia"/>
          <w:bCs w:val="0"/>
          <w:color w:val="000000" w:themeColor="text1"/>
          <w:sz w:val="24"/>
          <w:szCs w:val="24"/>
        </w:rPr>
        <w:t>2.</w:t>
      </w:r>
      <w:r>
        <w:rPr>
          <w:rFonts w:ascii="楷体" w:eastAsia="楷体" w:hAnsi="楷体" w:cs="黑体" w:hint="eastAsia"/>
          <w:bCs w:val="0"/>
          <w:color w:val="000000" w:themeColor="text1"/>
          <w:sz w:val="24"/>
          <w:szCs w:val="24"/>
        </w:rPr>
        <w:t>投标人在</w:t>
      </w:r>
      <w:r>
        <w:rPr>
          <w:rFonts w:ascii="楷体" w:eastAsia="楷体" w:hAnsi="楷体" w:cs="黑体"/>
          <w:bCs w:val="0"/>
          <w:color w:val="000000" w:themeColor="text1"/>
          <w:sz w:val="24"/>
          <w:szCs w:val="24"/>
        </w:rPr>
        <w:t>制作</w:t>
      </w:r>
      <w:r>
        <w:rPr>
          <w:rFonts w:ascii="楷体" w:eastAsia="楷体" w:hAnsi="楷体" w:cs="黑体" w:hint="eastAsia"/>
          <w:bCs w:val="0"/>
          <w:color w:val="000000" w:themeColor="text1"/>
          <w:sz w:val="24"/>
          <w:szCs w:val="24"/>
        </w:rPr>
        <w:t>投标</w:t>
      </w:r>
      <w:r>
        <w:rPr>
          <w:rFonts w:ascii="楷体" w:eastAsia="楷体" w:hAnsi="楷体" w:cs="黑体"/>
          <w:bCs w:val="0"/>
          <w:color w:val="000000" w:themeColor="text1"/>
          <w:sz w:val="24"/>
          <w:szCs w:val="24"/>
        </w:rPr>
        <w:t>文件</w:t>
      </w:r>
      <w:r>
        <w:rPr>
          <w:rFonts w:ascii="楷体" w:eastAsia="楷体" w:hAnsi="楷体" w:cs="黑体" w:hint="eastAsia"/>
          <w:bCs w:val="0"/>
          <w:color w:val="000000" w:themeColor="text1"/>
          <w:sz w:val="24"/>
          <w:szCs w:val="24"/>
        </w:rPr>
        <w:t>目录时</w:t>
      </w:r>
      <w:r>
        <w:rPr>
          <w:rFonts w:ascii="楷体" w:eastAsia="楷体" w:hAnsi="楷体" w:cs="黑体"/>
          <w:bCs w:val="0"/>
          <w:color w:val="000000" w:themeColor="text1"/>
          <w:sz w:val="24"/>
          <w:szCs w:val="24"/>
        </w:rPr>
        <w:t>，如需</w:t>
      </w:r>
      <w:r>
        <w:rPr>
          <w:rFonts w:ascii="楷体" w:eastAsia="楷体" w:hAnsi="楷体" w:cs="黑体" w:hint="eastAsia"/>
          <w:bCs w:val="0"/>
          <w:color w:val="000000" w:themeColor="text1"/>
          <w:sz w:val="24"/>
          <w:szCs w:val="24"/>
        </w:rPr>
        <w:t>提示</w:t>
      </w:r>
      <w:r>
        <w:rPr>
          <w:rFonts w:ascii="楷体" w:eastAsia="楷体" w:hAnsi="楷体" w:cs="黑体"/>
          <w:bCs w:val="0"/>
          <w:color w:val="000000" w:themeColor="text1"/>
          <w:sz w:val="24"/>
          <w:szCs w:val="24"/>
        </w:rPr>
        <w:t>评审专家了解该</w:t>
      </w:r>
      <w:r>
        <w:rPr>
          <w:rFonts w:ascii="楷体" w:eastAsia="楷体" w:hAnsi="楷体" w:cs="黑体" w:hint="eastAsia"/>
          <w:bCs w:val="0"/>
          <w:color w:val="000000" w:themeColor="text1"/>
          <w:sz w:val="24"/>
          <w:szCs w:val="24"/>
        </w:rPr>
        <w:t>条目</w:t>
      </w:r>
      <w:r>
        <w:rPr>
          <w:rFonts w:ascii="楷体" w:eastAsia="楷体" w:hAnsi="楷体" w:cs="黑体"/>
          <w:bCs w:val="0"/>
          <w:color w:val="000000" w:themeColor="text1"/>
          <w:sz w:val="24"/>
          <w:szCs w:val="24"/>
        </w:rPr>
        <w:t>内容可在目录备注栏中填写</w:t>
      </w:r>
      <w:r>
        <w:rPr>
          <w:rFonts w:ascii="楷体" w:eastAsia="楷体" w:hAnsi="楷体" w:cs="黑体" w:hint="eastAsia"/>
          <w:bCs w:val="0"/>
          <w:color w:val="000000" w:themeColor="text1"/>
          <w:sz w:val="24"/>
          <w:szCs w:val="24"/>
        </w:rPr>
        <w:t>所提供材料名称。</w:t>
      </w:r>
      <w:r>
        <w:rPr>
          <w:rFonts w:ascii="楷体" w:eastAsia="楷体" w:hAnsi="楷体" w:cs="黑体"/>
          <w:bCs w:val="0"/>
          <w:color w:val="000000" w:themeColor="text1"/>
          <w:sz w:val="24"/>
          <w:szCs w:val="24"/>
        </w:rPr>
        <w:t>3.</w:t>
      </w:r>
      <w:r>
        <w:rPr>
          <w:rFonts w:ascii="楷体" w:eastAsia="楷体" w:hAnsi="楷体" w:cs="黑体" w:hint="eastAsia"/>
          <w:bCs w:val="0"/>
          <w:color w:val="000000" w:themeColor="text1"/>
          <w:sz w:val="24"/>
          <w:szCs w:val="24"/>
        </w:rPr>
        <w:t>投标</w:t>
      </w:r>
      <w:r>
        <w:rPr>
          <w:rFonts w:ascii="楷体" w:eastAsia="楷体" w:hAnsi="楷体" w:cs="黑体"/>
          <w:bCs w:val="0"/>
          <w:color w:val="000000" w:themeColor="text1"/>
          <w:sz w:val="24"/>
          <w:szCs w:val="24"/>
        </w:rPr>
        <w:t>文件提供格式的，按格式填写；未提供格式的，</w:t>
      </w:r>
      <w:r>
        <w:rPr>
          <w:rFonts w:ascii="楷体" w:eastAsia="楷体" w:hAnsi="楷体" w:cs="黑体" w:hint="eastAsia"/>
          <w:bCs w:val="0"/>
          <w:color w:val="000000" w:themeColor="text1"/>
          <w:sz w:val="24"/>
          <w:szCs w:val="24"/>
        </w:rPr>
        <w:t>投标人</w:t>
      </w:r>
      <w:r>
        <w:rPr>
          <w:rFonts w:ascii="楷体" w:eastAsia="楷体" w:hAnsi="楷体" w:cs="黑体"/>
          <w:bCs w:val="0"/>
          <w:color w:val="000000" w:themeColor="text1"/>
          <w:sz w:val="24"/>
          <w:szCs w:val="24"/>
        </w:rPr>
        <w:t>自拟格式。</w:t>
      </w:r>
      <w:r>
        <w:rPr>
          <w:rFonts w:ascii="楷体" w:eastAsia="楷体" w:hAnsi="楷体" w:cs="黑体" w:hint="eastAsia"/>
          <w:bCs w:val="0"/>
          <w:color w:val="000000" w:themeColor="text1"/>
          <w:sz w:val="24"/>
          <w:szCs w:val="24"/>
        </w:rPr>
        <w:t>）</w:t>
      </w:r>
    </w:p>
    <w:p w:rsidR="00051C1D" w:rsidRDefault="00097E03" w:rsidP="00415A9B">
      <w:pPr>
        <w:spacing w:beforeLines="100" w:afterLines="250"/>
        <w:rPr>
          <w:rFonts w:ascii="黑体" w:eastAsia="黑体" w:hAnsi="黑体"/>
          <w:b/>
          <w:color w:val="000000" w:themeColor="text1"/>
          <w:sz w:val="44"/>
          <w:szCs w:val="44"/>
        </w:rPr>
      </w:pPr>
      <w:r>
        <w:rPr>
          <w:rFonts w:ascii="黑体" w:eastAsia="黑体" w:hAnsi="黑体"/>
          <w:b/>
          <w:color w:val="000000" w:themeColor="text1"/>
          <w:sz w:val="44"/>
          <w:szCs w:val="44"/>
        </w:rPr>
        <w:br w:type="page"/>
      </w:r>
    </w:p>
    <w:p w:rsidR="00051C1D" w:rsidRDefault="00051C1D" w:rsidP="00415A9B">
      <w:pPr>
        <w:autoSpaceDE w:val="0"/>
        <w:autoSpaceDN w:val="0"/>
        <w:adjustRightInd w:val="0"/>
        <w:spacing w:line="360" w:lineRule="auto"/>
        <w:ind w:firstLineChars="500" w:firstLine="1515"/>
        <w:rPr>
          <w:rFonts w:ascii="宋体" w:hAnsi="宋体" w:cs="宋体"/>
          <w:sz w:val="32"/>
          <w:szCs w:val="32"/>
          <w:u w:val="single"/>
        </w:rPr>
      </w:pPr>
    </w:p>
    <w:p w:rsidR="00051C1D" w:rsidRDefault="00051C1D" w:rsidP="00415A9B">
      <w:pPr>
        <w:autoSpaceDE w:val="0"/>
        <w:autoSpaceDN w:val="0"/>
        <w:adjustRightInd w:val="0"/>
        <w:spacing w:line="360" w:lineRule="auto"/>
        <w:ind w:firstLineChars="500" w:firstLine="1515"/>
        <w:rPr>
          <w:rFonts w:ascii="宋体" w:hAnsi="宋体" w:cs="宋体"/>
          <w:sz w:val="32"/>
          <w:szCs w:val="32"/>
          <w:u w:val="single"/>
        </w:rPr>
      </w:pPr>
    </w:p>
    <w:p w:rsidR="00051C1D" w:rsidRDefault="00097E03" w:rsidP="00415A9B">
      <w:pPr>
        <w:autoSpaceDE w:val="0"/>
        <w:autoSpaceDN w:val="0"/>
        <w:adjustRightInd w:val="0"/>
        <w:spacing w:line="360" w:lineRule="auto"/>
        <w:ind w:firstLineChars="500" w:firstLine="1515"/>
        <w:rPr>
          <w:rFonts w:ascii="宋体" w:hAnsi="宋体" w:cs="宋体"/>
          <w:sz w:val="32"/>
          <w:szCs w:val="32"/>
          <w:u w:val="single"/>
        </w:rPr>
      </w:pPr>
      <w:r>
        <w:rPr>
          <w:rFonts w:ascii="宋体" w:hAnsi="宋体" w:cs="宋体"/>
          <w:sz w:val="32"/>
          <w:szCs w:val="32"/>
        </w:rPr>
        <w:t>(</w:t>
      </w:r>
      <w:r>
        <w:rPr>
          <w:rFonts w:ascii="宋体" w:hAnsi="宋体" w:cs="宋体" w:hint="eastAsia"/>
          <w:sz w:val="32"/>
          <w:szCs w:val="32"/>
          <w:lang w:val="zh-CN"/>
        </w:rPr>
        <w:t>项目名称</w:t>
      </w:r>
      <w:r>
        <w:rPr>
          <w:rFonts w:ascii="宋体" w:hAnsi="宋体" w:cs="宋体"/>
          <w:sz w:val="32"/>
          <w:szCs w:val="32"/>
        </w:rPr>
        <w:t>)</w:t>
      </w:r>
    </w:p>
    <w:p w:rsidR="00051C1D" w:rsidRDefault="00051C1D">
      <w:pPr>
        <w:autoSpaceDE w:val="0"/>
        <w:autoSpaceDN w:val="0"/>
        <w:adjustRightInd w:val="0"/>
        <w:spacing w:line="360" w:lineRule="auto"/>
        <w:jc w:val="center"/>
        <w:rPr>
          <w:rFonts w:ascii="宋体" w:hAnsi="宋体" w:cs="宋体"/>
          <w:szCs w:val="18"/>
        </w:rPr>
      </w:pPr>
    </w:p>
    <w:p w:rsidR="00051C1D" w:rsidRDefault="00051C1D">
      <w:pPr>
        <w:autoSpaceDE w:val="0"/>
        <w:autoSpaceDN w:val="0"/>
        <w:adjustRightInd w:val="0"/>
        <w:spacing w:line="360" w:lineRule="auto"/>
        <w:jc w:val="center"/>
        <w:rPr>
          <w:rFonts w:ascii="宋体" w:hAnsi="宋体" w:cs="宋体"/>
          <w:sz w:val="52"/>
          <w:szCs w:val="18"/>
        </w:rPr>
      </w:pPr>
    </w:p>
    <w:p w:rsidR="00051C1D" w:rsidRDefault="00097E03">
      <w:pPr>
        <w:autoSpaceDE w:val="0"/>
        <w:autoSpaceDN w:val="0"/>
        <w:adjustRightInd w:val="0"/>
        <w:spacing w:line="360" w:lineRule="auto"/>
        <w:jc w:val="center"/>
        <w:rPr>
          <w:rFonts w:ascii="宋体" w:hAnsi="宋体" w:cs="宋体"/>
          <w:sz w:val="72"/>
          <w:szCs w:val="72"/>
        </w:rPr>
      </w:pPr>
      <w:r>
        <w:rPr>
          <w:rFonts w:ascii="宋体" w:hAnsi="宋体" w:cs="宋体" w:hint="eastAsia"/>
          <w:sz w:val="72"/>
          <w:szCs w:val="72"/>
          <w:lang w:val="zh-CN"/>
        </w:rPr>
        <w:t>投标文件</w:t>
      </w:r>
    </w:p>
    <w:p w:rsidR="00051C1D" w:rsidRDefault="00097E03">
      <w:pPr>
        <w:autoSpaceDE w:val="0"/>
        <w:autoSpaceDN w:val="0"/>
        <w:adjustRightInd w:val="0"/>
        <w:spacing w:line="360" w:lineRule="auto"/>
        <w:jc w:val="center"/>
        <w:rPr>
          <w:rFonts w:ascii="宋体" w:hAnsi="宋体" w:cs="宋体"/>
          <w:bCs/>
          <w:szCs w:val="18"/>
        </w:rPr>
      </w:pPr>
      <w:r>
        <w:rPr>
          <w:rFonts w:ascii="宋体" w:hAnsi="宋体" w:cs="宋体" w:hint="eastAsia"/>
          <w:b/>
          <w:sz w:val="24"/>
        </w:rPr>
        <w:t>项目</w:t>
      </w:r>
      <w:r>
        <w:rPr>
          <w:rFonts w:ascii="宋体" w:hAnsi="宋体" w:cs="宋体" w:hint="eastAsia"/>
          <w:b/>
          <w:sz w:val="24"/>
        </w:rPr>
        <w:t>编号：</w:t>
      </w:r>
    </w:p>
    <w:p w:rsidR="00051C1D" w:rsidRDefault="00051C1D">
      <w:pPr>
        <w:autoSpaceDE w:val="0"/>
        <w:autoSpaceDN w:val="0"/>
        <w:adjustRightInd w:val="0"/>
        <w:spacing w:line="360" w:lineRule="auto"/>
        <w:jc w:val="center"/>
        <w:rPr>
          <w:rFonts w:ascii="宋体" w:hAnsi="宋体" w:cs="宋体"/>
          <w:szCs w:val="18"/>
        </w:rPr>
      </w:pPr>
    </w:p>
    <w:p w:rsidR="00051C1D" w:rsidRDefault="00051C1D" w:rsidP="00415A9B">
      <w:pPr>
        <w:tabs>
          <w:tab w:val="left" w:pos="1400"/>
        </w:tabs>
        <w:autoSpaceDE w:val="0"/>
        <w:autoSpaceDN w:val="0"/>
        <w:adjustRightInd w:val="0"/>
        <w:spacing w:line="360" w:lineRule="auto"/>
        <w:ind w:firstLineChars="607" w:firstLine="1597"/>
        <w:jc w:val="left"/>
        <w:rPr>
          <w:rFonts w:ascii="黑体" w:eastAsia="黑体" w:hAnsi="黑体" w:cs="宋体"/>
          <w:sz w:val="28"/>
          <w:szCs w:val="28"/>
          <w:lang w:val="zh-CN"/>
        </w:rPr>
      </w:pPr>
    </w:p>
    <w:p w:rsidR="00051C1D" w:rsidRDefault="00051C1D" w:rsidP="00415A9B">
      <w:pPr>
        <w:tabs>
          <w:tab w:val="left" w:pos="1400"/>
        </w:tabs>
        <w:autoSpaceDE w:val="0"/>
        <w:autoSpaceDN w:val="0"/>
        <w:adjustRightInd w:val="0"/>
        <w:spacing w:line="360" w:lineRule="auto"/>
        <w:ind w:firstLineChars="607" w:firstLine="1597"/>
        <w:jc w:val="left"/>
        <w:rPr>
          <w:rFonts w:ascii="黑体" w:eastAsia="黑体" w:hAnsi="黑体" w:cs="宋体"/>
          <w:sz w:val="28"/>
          <w:szCs w:val="28"/>
          <w:lang w:val="zh-CN"/>
        </w:rPr>
      </w:pPr>
    </w:p>
    <w:p w:rsidR="00051C1D" w:rsidRDefault="00051C1D">
      <w:pPr>
        <w:pStyle w:val="a5"/>
        <w:rPr>
          <w:rFonts w:ascii="黑体" w:eastAsia="黑体" w:hAnsi="黑体" w:cs="宋体"/>
          <w:sz w:val="28"/>
          <w:szCs w:val="28"/>
          <w:lang w:val="zh-CN"/>
        </w:rPr>
      </w:pPr>
    </w:p>
    <w:p w:rsidR="00051C1D" w:rsidRDefault="00051C1D">
      <w:pPr>
        <w:pStyle w:val="a5"/>
        <w:rPr>
          <w:rFonts w:ascii="黑体" w:eastAsia="黑体" w:hAnsi="黑体" w:cs="宋体"/>
          <w:sz w:val="28"/>
          <w:szCs w:val="28"/>
          <w:lang w:val="zh-CN"/>
        </w:rPr>
      </w:pPr>
    </w:p>
    <w:p w:rsidR="00051C1D" w:rsidRDefault="00051C1D">
      <w:pPr>
        <w:pStyle w:val="a5"/>
        <w:rPr>
          <w:rFonts w:ascii="黑体" w:eastAsia="黑体" w:hAnsi="黑体" w:cs="宋体"/>
          <w:sz w:val="28"/>
          <w:szCs w:val="28"/>
          <w:lang w:val="zh-CN"/>
        </w:rPr>
      </w:pPr>
    </w:p>
    <w:p w:rsidR="00051C1D" w:rsidRDefault="00051C1D" w:rsidP="00415A9B">
      <w:pPr>
        <w:tabs>
          <w:tab w:val="left" w:pos="1400"/>
        </w:tabs>
        <w:autoSpaceDE w:val="0"/>
        <w:autoSpaceDN w:val="0"/>
        <w:adjustRightInd w:val="0"/>
        <w:spacing w:line="360" w:lineRule="auto"/>
        <w:ind w:firstLineChars="607" w:firstLine="1597"/>
        <w:jc w:val="left"/>
        <w:rPr>
          <w:rFonts w:ascii="黑体" w:eastAsia="黑体" w:hAnsi="黑体" w:cs="宋体"/>
          <w:bCs/>
          <w:sz w:val="28"/>
          <w:szCs w:val="28"/>
          <w:lang w:val="zh-CN"/>
        </w:rPr>
      </w:pPr>
    </w:p>
    <w:p w:rsidR="00051C1D" w:rsidRDefault="00097E03" w:rsidP="00415A9B">
      <w:pPr>
        <w:tabs>
          <w:tab w:val="left" w:pos="1400"/>
        </w:tabs>
        <w:autoSpaceDE w:val="0"/>
        <w:autoSpaceDN w:val="0"/>
        <w:adjustRightInd w:val="0"/>
        <w:spacing w:line="360" w:lineRule="auto"/>
        <w:ind w:firstLineChars="607" w:firstLine="1597"/>
        <w:jc w:val="left"/>
        <w:rPr>
          <w:rFonts w:ascii="宋体" w:hAnsi="宋体" w:cs="宋体"/>
          <w:bCs/>
          <w:sz w:val="28"/>
          <w:szCs w:val="28"/>
          <w:lang w:val="zh-CN"/>
        </w:rPr>
      </w:pPr>
      <w:r>
        <w:rPr>
          <w:rFonts w:ascii="宋体" w:hAnsi="宋体" w:cs="宋体" w:hint="eastAsia"/>
          <w:bCs/>
          <w:sz w:val="28"/>
          <w:szCs w:val="28"/>
          <w:lang w:val="zh-CN"/>
        </w:rPr>
        <w:t>投标人</w:t>
      </w:r>
      <w:r>
        <w:rPr>
          <w:rFonts w:ascii="宋体" w:hAnsi="宋体" w:cs="宋体" w:hint="eastAsia"/>
          <w:bCs/>
          <w:sz w:val="28"/>
          <w:szCs w:val="28"/>
        </w:rPr>
        <w:t>名称</w:t>
      </w:r>
      <w:r>
        <w:rPr>
          <w:rFonts w:ascii="宋体" w:hAnsi="宋体" w:cs="宋体" w:hint="eastAsia"/>
          <w:bCs/>
          <w:sz w:val="28"/>
          <w:szCs w:val="28"/>
          <w:lang w:val="zh-CN"/>
        </w:rPr>
        <w:t>：</w:t>
      </w:r>
      <w:r>
        <w:rPr>
          <w:rFonts w:ascii="宋体" w:hAnsi="宋体" w:cs="宋体" w:hint="eastAsia"/>
          <w:bCs/>
          <w:sz w:val="28"/>
          <w:szCs w:val="28"/>
          <w:lang w:val="zh-CN"/>
        </w:rPr>
        <w:t>(</w:t>
      </w:r>
      <w:r>
        <w:rPr>
          <w:rFonts w:ascii="宋体" w:hAnsi="宋体" w:cs="宋体" w:hint="eastAsia"/>
          <w:bCs/>
          <w:sz w:val="28"/>
          <w:szCs w:val="28"/>
          <w:lang w:val="zh-CN"/>
        </w:rPr>
        <w:t>盖单位章</w:t>
      </w:r>
      <w:r>
        <w:rPr>
          <w:rFonts w:ascii="宋体" w:hAnsi="宋体" w:cs="宋体" w:hint="eastAsia"/>
          <w:bCs/>
          <w:sz w:val="28"/>
          <w:szCs w:val="28"/>
          <w:lang w:val="zh-CN"/>
        </w:rPr>
        <w:t>)</w:t>
      </w:r>
    </w:p>
    <w:p w:rsidR="00051C1D" w:rsidRDefault="00051C1D" w:rsidP="00415A9B">
      <w:pPr>
        <w:tabs>
          <w:tab w:val="left" w:pos="1400"/>
        </w:tabs>
        <w:autoSpaceDE w:val="0"/>
        <w:autoSpaceDN w:val="0"/>
        <w:adjustRightInd w:val="0"/>
        <w:spacing w:line="360" w:lineRule="auto"/>
        <w:ind w:firstLineChars="607" w:firstLine="1597"/>
        <w:jc w:val="left"/>
        <w:rPr>
          <w:rFonts w:ascii="宋体" w:hAnsi="宋体" w:cs="宋体"/>
          <w:bCs/>
          <w:sz w:val="28"/>
          <w:szCs w:val="28"/>
          <w:lang w:val="zh-CN"/>
        </w:rPr>
      </w:pPr>
    </w:p>
    <w:p w:rsidR="00051C1D" w:rsidRDefault="00097E03" w:rsidP="00415A9B">
      <w:pPr>
        <w:tabs>
          <w:tab w:val="left" w:pos="1400"/>
        </w:tabs>
        <w:autoSpaceDE w:val="0"/>
        <w:autoSpaceDN w:val="0"/>
        <w:adjustRightInd w:val="0"/>
        <w:spacing w:line="360" w:lineRule="auto"/>
        <w:ind w:firstLineChars="607" w:firstLine="1597"/>
        <w:jc w:val="left"/>
        <w:rPr>
          <w:rFonts w:ascii="宋体" w:hAnsi="宋体" w:cs="宋体"/>
          <w:bCs/>
          <w:sz w:val="28"/>
          <w:szCs w:val="28"/>
          <w:lang w:val="zh-CN"/>
        </w:rPr>
      </w:pPr>
      <w:r>
        <w:rPr>
          <w:rFonts w:ascii="宋体" w:hAnsi="宋体" w:cs="宋体" w:hint="eastAsia"/>
          <w:bCs/>
          <w:sz w:val="28"/>
          <w:szCs w:val="28"/>
          <w:lang w:val="zh-CN"/>
        </w:rPr>
        <w:t>法定代表人或委托代理人：（签字</w:t>
      </w:r>
      <w:r>
        <w:rPr>
          <w:rFonts w:ascii="宋体" w:hAnsi="宋体" w:cs="宋体" w:hint="eastAsia"/>
          <w:bCs/>
          <w:sz w:val="28"/>
          <w:szCs w:val="28"/>
        </w:rPr>
        <w:t>或盖章</w:t>
      </w:r>
      <w:r>
        <w:rPr>
          <w:rFonts w:ascii="宋体" w:hAnsi="宋体" w:cs="宋体" w:hint="eastAsia"/>
          <w:bCs/>
          <w:sz w:val="28"/>
          <w:szCs w:val="28"/>
          <w:lang w:val="zh-CN"/>
        </w:rPr>
        <w:t>）</w:t>
      </w:r>
    </w:p>
    <w:p w:rsidR="00051C1D" w:rsidRDefault="00051C1D">
      <w:pPr>
        <w:tabs>
          <w:tab w:val="left" w:pos="1400"/>
        </w:tabs>
        <w:autoSpaceDE w:val="0"/>
        <w:autoSpaceDN w:val="0"/>
        <w:adjustRightInd w:val="0"/>
        <w:spacing w:line="360" w:lineRule="auto"/>
        <w:jc w:val="left"/>
        <w:rPr>
          <w:rFonts w:ascii="宋体" w:hAnsi="宋体" w:cs="宋体"/>
          <w:bCs/>
          <w:sz w:val="28"/>
          <w:szCs w:val="28"/>
          <w:u w:val="single"/>
          <w:lang w:val="zh-CN"/>
        </w:rPr>
      </w:pPr>
    </w:p>
    <w:p w:rsidR="00051C1D" w:rsidRDefault="00097E03" w:rsidP="00415A9B">
      <w:pPr>
        <w:spacing w:beforeLines="100" w:afterLines="100"/>
        <w:ind w:leftChars="466" w:left="1834" w:right="466" w:hangingChars="355" w:hanging="934"/>
        <w:jc w:val="center"/>
        <w:rPr>
          <w:rFonts w:ascii="宋体" w:hAnsi="宋体" w:cs="宋体"/>
          <w:bCs/>
          <w:sz w:val="28"/>
          <w:szCs w:val="28"/>
          <w:lang w:val="zh-CN"/>
        </w:rPr>
      </w:pPr>
      <w:r>
        <w:rPr>
          <w:rFonts w:ascii="宋体" w:hAnsi="宋体" w:cs="宋体" w:hint="eastAsia"/>
          <w:bCs/>
          <w:sz w:val="28"/>
          <w:szCs w:val="28"/>
          <w:lang w:val="zh-CN"/>
        </w:rPr>
        <w:t>日期：年月</w:t>
      </w:r>
      <w:r>
        <w:rPr>
          <w:rFonts w:ascii="宋体" w:hAnsi="宋体" w:cs="宋体" w:hint="eastAsia"/>
          <w:bCs/>
          <w:sz w:val="28"/>
          <w:szCs w:val="28"/>
          <w:lang w:val="zh-CN"/>
        </w:rPr>
        <w:t>____</w:t>
      </w:r>
      <w:r>
        <w:rPr>
          <w:rFonts w:ascii="宋体" w:hAnsi="宋体" w:cs="宋体" w:hint="eastAsia"/>
          <w:bCs/>
          <w:sz w:val="28"/>
          <w:szCs w:val="28"/>
          <w:lang w:val="zh-CN"/>
        </w:rPr>
        <w:t>日</w:t>
      </w:r>
    </w:p>
    <w:p w:rsidR="00051C1D" w:rsidRDefault="00051C1D">
      <w:pPr>
        <w:pStyle w:val="1031114"/>
        <w:rPr>
          <w:rFonts w:ascii="宋体" w:hAnsi="宋体" w:cs="宋体"/>
          <w:bCs/>
          <w:sz w:val="28"/>
          <w:szCs w:val="28"/>
          <w:lang w:val="zh-CN"/>
        </w:rPr>
      </w:pPr>
    </w:p>
    <w:p w:rsidR="00051C1D" w:rsidRDefault="00097E03">
      <w:pPr>
        <w:pStyle w:val="1031114"/>
        <w:jc w:val="center"/>
        <w:rPr>
          <w:rFonts w:ascii="宋体" w:hAnsi="宋体" w:cs="宋体"/>
          <w:bCs/>
          <w:sz w:val="36"/>
          <w:szCs w:val="36"/>
        </w:rPr>
      </w:pPr>
      <w:r>
        <w:rPr>
          <w:rFonts w:ascii="宋体" w:hAnsi="宋体" w:cs="宋体" w:hint="eastAsia"/>
          <w:bCs/>
          <w:sz w:val="36"/>
          <w:szCs w:val="36"/>
        </w:rPr>
        <w:lastRenderedPageBreak/>
        <w:t>目</w:t>
      </w:r>
      <w:r>
        <w:rPr>
          <w:rFonts w:ascii="宋体" w:hAnsi="宋体" w:cs="宋体" w:hint="eastAsia"/>
          <w:bCs/>
          <w:sz w:val="36"/>
          <w:szCs w:val="36"/>
        </w:rPr>
        <w:t xml:space="preserve">  </w:t>
      </w:r>
      <w:r>
        <w:rPr>
          <w:rFonts w:ascii="宋体" w:hAnsi="宋体" w:cs="宋体" w:hint="eastAsia"/>
          <w:bCs/>
          <w:sz w:val="36"/>
          <w:szCs w:val="36"/>
        </w:rPr>
        <w:t>录</w:t>
      </w:r>
    </w:p>
    <w:tbl>
      <w:tblPr>
        <w:tblW w:w="9975" w:type="dxa"/>
        <w:tblInd w:w="-8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91"/>
        <w:gridCol w:w="5854"/>
        <w:gridCol w:w="1665"/>
        <w:gridCol w:w="1665"/>
      </w:tblGrid>
      <w:tr w:rsidR="00051C1D">
        <w:trPr>
          <w:trHeight w:val="721"/>
        </w:trPr>
        <w:tc>
          <w:tcPr>
            <w:tcW w:w="791" w:type="dxa"/>
            <w:vAlign w:val="center"/>
          </w:tcPr>
          <w:p w:rsidR="00051C1D" w:rsidRDefault="00097E03">
            <w:pPr>
              <w:autoSpaceDE w:val="0"/>
              <w:autoSpaceDN w:val="0"/>
              <w:adjustRightInd w:val="0"/>
              <w:jc w:val="center"/>
              <w:rPr>
                <w:rStyle w:val="af"/>
                <w:kern w:val="0"/>
                <w:sz w:val="30"/>
                <w:szCs w:val="30"/>
              </w:rPr>
            </w:pPr>
            <w:r>
              <w:rPr>
                <w:rStyle w:val="af"/>
                <w:rFonts w:hint="eastAsia"/>
                <w:kern w:val="0"/>
                <w:sz w:val="30"/>
                <w:szCs w:val="30"/>
              </w:rPr>
              <w:t>序号</w:t>
            </w:r>
          </w:p>
        </w:tc>
        <w:tc>
          <w:tcPr>
            <w:tcW w:w="5854" w:type="dxa"/>
            <w:vAlign w:val="center"/>
          </w:tcPr>
          <w:p w:rsidR="00051C1D" w:rsidRDefault="00097E03">
            <w:pPr>
              <w:autoSpaceDE w:val="0"/>
              <w:autoSpaceDN w:val="0"/>
              <w:adjustRightInd w:val="0"/>
              <w:jc w:val="center"/>
              <w:rPr>
                <w:rStyle w:val="af"/>
                <w:kern w:val="0"/>
                <w:sz w:val="30"/>
                <w:szCs w:val="30"/>
              </w:rPr>
            </w:pPr>
            <w:r>
              <w:rPr>
                <w:rStyle w:val="af"/>
                <w:rFonts w:hint="eastAsia"/>
                <w:kern w:val="0"/>
                <w:sz w:val="30"/>
                <w:szCs w:val="30"/>
              </w:rPr>
              <w:t>文件内容</w:t>
            </w:r>
          </w:p>
        </w:tc>
        <w:tc>
          <w:tcPr>
            <w:tcW w:w="1665" w:type="dxa"/>
            <w:vAlign w:val="center"/>
          </w:tcPr>
          <w:p w:rsidR="00051C1D" w:rsidRDefault="00097E03">
            <w:pPr>
              <w:autoSpaceDE w:val="0"/>
              <w:autoSpaceDN w:val="0"/>
              <w:adjustRightInd w:val="0"/>
              <w:jc w:val="center"/>
              <w:rPr>
                <w:rStyle w:val="af"/>
                <w:kern w:val="0"/>
                <w:sz w:val="30"/>
                <w:szCs w:val="30"/>
              </w:rPr>
            </w:pPr>
            <w:r>
              <w:rPr>
                <w:rStyle w:val="af"/>
                <w:rFonts w:hint="eastAsia"/>
                <w:kern w:val="0"/>
                <w:sz w:val="30"/>
                <w:szCs w:val="30"/>
              </w:rPr>
              <w:t>盖章要求</w:t>
            </w:r>
          </w:p>
        </w:tc>
        <w:tc>
          <w:tcPr>
            <w:tcW w:w="1665" w:type="dxa"/>
            <w:vAlign w:val="center"/>
          </w:tcPr>
          <w:p w:rsidR="00051C1D" w:rsidRDefault="00097E03">
            <w:pPr>
              <w:autoSpaceDE w:val="0"/>
              <w:autoSpaceDN w:val="0"/>
              <w:adjustRightInd w:val="0"/>
              <w:jc w:val="center"/>
              <w:rPr>
                <w:rStyle w:val="af"/>
                <w:kern w:val="0"/>
                <w:sz w:val="30"/>
                <w:szCs w:val="30"/>
              </w:rPr>
            </w:pPr>
            <w:r>
              <w:rPr>
                <w:rStyle w:val="af"/>
                <w:rFonts w:hint="eastAsia"/>
                <w:kern w:val="0"/>
                <w:sz w:val="30"/>
                <w:szCs w:val="30"/>
              </w:rPr>
              <w:t>备注</w:t>
            </w:r>
          </w:p>
        </w:tc>
      </w:tr>
      <w:tr w:rsidR="00051C1D">
        <w:trPr>
          <w:trHeight w:val="721"/>
        </w:trPr>
        <w:tc>
          <w:tcPr>
            <w:tcW w:w="9975" w:type="dxa"/>
            <w:gridSpan w:val="4"/>
            <w:vAlign w:val="center"/>
          </w:tcPr>
          <w:p w:rsidR="00051C1D" w:rsidRDefault="00097E03">
            <w:pPr>
              <w:autoSpaceDE w:val="0"/>
              <w:autoSpaceDN w:val="0"/>
              <w:adjustRightInd w:val="0"/>
              <w:jc w:val="center"/>
              <w:rPr>
                <w:rStyle w:val="af"/>
                <w:rFonts w:eastAsia="黑体"/>
                <w:kern w:val="0"/>
                <w:sz w:val="30"/>
                <w:szCs w:val="30"/>
              </w:rPr>
            </w:pPr>
            <w:r>
              <w:rPr>
                <w:rStyle w:val="af"/>
                <w:rFonts w:ascii="黑体" w:eastAsia="黑体" w:hAnsi="黑体" w:cs="黑体" w:hint="eastAsia"/>
                <w:b w:val="0"/>
                <w:sz w:val="30"/>
                <w:szCs w:val="30"/>
              </w:rPr>
              <w:t>第一部分资格证明文件</w:t>
            </w:r>
          </w:p>
        </w:tc>
      </w:tr>
      <w:tr w:rsidR="00051C1D">
        <w:trPr>
          <w:trHeight w:val="567"/>
        </w:trPr>
        <w:tc>
          <w:tcPr>
            <w:tcW w:w="791" w:type="dxa"/>
            <w:vAlign w:val="center"/>
          </w:tcPr>
          <w:p w:rsidR="00051C1D" w:rsidRDefault="00097E03">
            <w:pPr>
              <w:autoSpaceDE w:val="0"/>
              <w:autoSpaceDN w:val="0"/>
              <w:adjustRightInd w:val="0"/>
              <w:jc w:val="center"/>
              <w:rPr>
                <w:rFonts w:ascii="宋体" w:hAnsi="宋体" w:cs="宋体"/>
                <w:bCs/>
                <w:sz w:val="24"/>
                <w:lang w:val="zh-CN"/>
              </w:rPr>
            </w:pPr>
            <w:r>
              <w:rPr>
                <w:rFonts w:ascii="宋体" w:hAnsi="宋体" w:cs="宋体" w:hint="eastAsia"/>
                <w:bCs/>
                <w:sz w:val="24"/>
                <w:lang w:val="zh-CN"/>
              </w:rPr>
              <w:t>1</w:t>
            </w:r>
          </w:p>
        </w:tc>
        <w:tc>
          <w:tcPr>
            <w:tcW w:w="5854" w:type="dxa"/>
            <w:vAlign w:val="center"/>
          </w:tcPr>
          <w:p w:rsidR="00051C1D" w:rsidRDefault="00097E03">
            <w:pPr>
              <w:autoSpaceDE w:val="0"/>
              <w:autoSpaceDN w:val="0"/>
              <w:adjustRightInd w:val="0"/>
              <w:rPr>
                <w:rFonts w:ascii="宋体" w:hAnsi="宋体"/>
                <w:kern w:val="0"/>
                <w:sz w:val="24"/>
              </w:rPr>
            </w:pPr>
            <w:r>
              <w:rPr>
                <w:rFonts w:ascii="宋体" w:hAnsi="宋体" w:hint="eastAsia"/>
                <w:kern w:val="0"/>
                <w:sz w:val="24"/>
              </w:rPr>
              <w:t>法人的营业执照</w:t>
            </w:r>
            <w:r>
              <w:rPr>
                <w:rFonts w:ascii="宋体" w:hAnsi="宋体" w:hint="eastAsia"/>
                <w:kern w:val="0"/>
                <w:sz w:val="24"/>
              </w:rPr>
              <w:t>或其他组织的执业许可证</w:t>
            </w:r>
            <w:r>
              <w:rPr>
                <w:rFonts w:ascii="宋体" w:hAnsi="宋体" w:hint="eastAsia"/>
                <w:kern w:val="0"/>
                <w:sz w:val="24"/>
              </w:rPr>
              <w:t>等证明文件</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cs="宋体"/>
                <w:bCs/>
                <w:sz w:val="24"/>
                <w:lang w:val="zh-CN"/>
              </w:rPr>
            </w:pPr>
            <w:r>
              <w:rPr>
                <w:rFonts w:ascii="宋体" w:hAnsi="宋体" w:cs="宋体" w:hint="eastAsia"/>
                <w:bCs/>
                <w:sz w:val="24"/>
                <w:lang w:val="zh-CN"/>
              </w:rPr>
              <w:t>2</w:t>
            </w:r>
          </w:p>
        </w:tc>
        <w:tc>
          <w:tcPr>
            <w:tcW w:w="5854" w:type="dxa"/>
            <w:vAlign w:val="center"/>
          </w:tcPr>
          <w:p w:rsidR="00051C1D" w:rsidRDefault="00097E03">
            <w:pPr>
              <w:autoSpaceDE w:val="0"/>
              <w:autoSpaceDN w:val="0"/>
              <w:adjustRightInd w:val="0"/>
              <w:rPr>
                <w:rFonts w:ascii="宋体" w:hAnsi="宋体" w:cs="宋体"/>
                <w:b/>
                <w:sz w:val="24"/>
                <w:lang w:val="zh-CN"/>
              </w:rPr>
            </w:pPr>
            <w:r>
              <w:rPr>
                <w:rFonts w:ascii="宋体" w:hAnsi="宋体" w:hint="eastAsia"/>
                <w:bCs/>
                <w:sz w:val="24"/>
              </w:rPr>
              <w:t>经审计的财务报告或资信证明</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cs="宋体"/>
                <w:bCs/>
                <w:sz w:val="24"/>
                <w:lang w:val="zh-CN"/>
              </w:rPr>
            </w:pPr>
            <w:r>
              <w:rPr>
                <w:rFonts w:ascii="宋体" w:hAnsi="宋体" w:cs="宋体" w:hint="eastAsia"/>
                <w:bCs/>
                <w:sz w:val="24"/>
                <w:lang w:val="zh-CN"/>
              </w:rPr>
              <w:t>3</w:t>
            </w:r>
          </w:p>
        </w:tc>
        <w:tc>
          <w:tcPr>
            <w:tcW w:w="5854" w:type="dxa"/>
            <w:vAlign w:val="center"/>
          </w:tcPr>
          <w:p w:rsidR="00051C1D" w:rsidRDefault="00097E03">
            <w:pPr>
              <w:autoSpaceDE w:val="0"/>
              <w:autoSpaceDN w:val="0"/>
              <w:adjustRightInd w:val="0"/>
              <w:rPr>
                <w:rFonts w:ascii="宋体" w:hAnsi="宋体" w:cs="宋体"/>
                <w:b/>
                <w:sz w:val="24"/>
                <w:lang w:val="zh-CN"/>
              </w:rPr>
            </w:pPr>
            <w:r>
              <w:rPr>
                <w:rFonts w:ascii="宋体" w:hint="eastAsia"/>
                <w:bCs/>
                <w:sz w:val="24"/>
              </w:rPr>
              <w:t>缴税凭据或完税证明或免税证明材料</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cs="宋体"/>
                <w:bCs/>
                <w:sz w:val="24"/>
                <w:lang w:val="zh-CN"/>
              </w:rPr>
            </w:pPr>
            <w:r>
              <w:rPr>
                <w:rFonts w:ascii="宋体" w:hAnsi="宋体" w:cs="宋体" w:hint="eastAsia"/>
                <w:bCs/>
                <w:sz w:val="24"/>
                <w:lang w:val="zh-CN"/>
              </w:rPr>
              <w:t>4</w:t>
            </w:r>
          </w:p>
        </w:tc>
        <w:tc>
          <w:tcPr>
            <w:tcW w:w="5854" w:type="dxa"/>
            <w:vAlign w:val="center"/>
          </w:tcPr>
          <w:p w:rsidR="00051C1D" w:rsidRDefault="00097E03">
            <w:pPr>
              <w:autoSpaceDE w:val="0"/>
              <w:autoSpaceDN w:val="0"/>
              <w:adjustRightInd w:val="0"/>
              <w:rPr>
                <w:rFonts w:ascii="宋体"/>
                <w:bCs/>
                <w:sz w:val="24"/>
              </w:rPr>
            </w:pPr>
            <w:r>
              <w:rPr>
                <w:rFonts w:ascii="宋体" w:hint="eastAsia"/>
                <w:bCs/>
                <w:sz w:val="24"/>
              </w:rPr>
              <w:t>缴纳社会保险的凭据或不需要缴纳社会保险的证明文件</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cs="宋体"/>
                <w:bCs/>
                <w:sz w:val="24"/>
                <w:lang w:val="zh-CN"/>
              </w:rPr>
            </w:pPr>
            <w:r>
              <w:rPr>
                <w:rFonts w:ascii="宋体" w:hAnsi="宋体" w:cs="宋体" w:hint="eastAsia"/>
                <w:bCs/>
                <w:sz w:val="24"/>
                <w:lang w:val="zh-CN"/>
              </w:rPr>
              <w:t>5</w:t>
            </w:r>
          </w:p>
        </w:tc>
        <w:tc>
          <w:tcPr>
            <w:tcW w:w="5854" w:type="dxa"/>
            <w:vAlign w:val="center"/>
          </w:tcPr>
          <w:p w:rsidR="00051C1D" w:rsidRDefault="00097E03">
            <w:pPr>
              <w:autoSpaceDE w:val="0"/>
              <w:autoSpaceDN w:val="0"/>
              <w:adjustRightInd w:val="0"/>
              <w:rPr>
                <w:rFonts w:ascii="宋体"/>
                <w:bCs/>
                <w:sz w:val="24"/>
              </w:rPr>
            </w:pPr>
            <w:r>
              <w:rPr>
                <w:rFonts w:ascii="宋体" w:hint="eastAsia"/>
                <w:bCs/>
                <w:sz w:val="24"/>
              </w:rPr>
              <w:t>三年内在经营活动中没有重大违法记录的声明</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cs="宋体"/>
                <w:bCs/>
                <w:sz w:val="24"/>
                <w:lang w:val="zh-CN"/>
              </w:rPr>
            </w:pPr>
            <w:r>
              <w:rPr>
                <w:rFonts w:ascii="宋体" w:hAnsi="宋体" w:cs="宋体" w:hint="eastAsia"/>
                <w:bCs/>
                <w:sz w:val="24"/>
                <w:lang w:val="zh-CN"/>
              </w:rPr>
              <w:t>6</w:t>
            </w:r>
          </w:p>
        </w:tc>
        <w:tc>
          <w:tcPr>
            <w:tcW w:w="5854" w:type="dxa"/>
            <w:vAlign w:val="center"/>
          </w:tcPr>
          <w:p w:rsidR="00051C1D" w:rsidRDefault="00097E03">
            <w:pPr>
              <w:autoSpaceDE w:val="0"/>
              <w:autoSpaceDN w:val="0"/>
              <w:adjustRightInd w:val="0"/>
              <w:rPr>
                <w:rFonts w:ascii="宋体"/>
                <w:bCs/>
                <w:sz w:val="24"/>
              </w:rPr>
            </w:pPr>
            <w:r>
              <w:rPr>
                <w:rFonts w:ascii="宋体" w:hint="eastAsia"/>
                <w:bCs/>
                <w:sz w:val="24"/>
              </w:rPr>
              <w:t>招标文件第一章《投标邀请》中投标人特定资格条件的证明材料</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cs="宋体"/>
                <w:bCs/>
                <w:sz w:val="24"/>
                <w:lang w:val="zh-CN"/>
              </w:rPr>
            </w:pPr>
            <w:r>
              <w:rPr>
                <w:rFonts w:ascii="宋体" w:hAnsi="宋体" w:cs="宋体" w:hint="eastAsia"/>
                <w:bCs/>
                <w:sz w:val="24"/>
              </w:rPr>
              <w:t>7</w:t>
            </w:r>
          </w:p>
        </w:tc>
        <w:tc>
          <w:tcPr>
            <w:tcW w:w="5854" w:type="dxa"/>
            <w:vAlign w:val="center"/>
          </w:tcPr>
          <w:p w:rsidR="00051C1D" w:rsidRDefault="00097E03">
            <w:pPr>
              <w:autoSpaceDE w:val="0"/>
              <w:autoSpaceDN w:val="0"/>
              <w:adjustRightInd w:val="0"/>
              <w:rPr>
                <w:rFonts w:ascii="宋体"/>
                <w:bCs/>
                <w:sz w:val="24"/>
              </w:rPr>
            </w:pPr>
            <w:r>
              <w:rPr>
                <w:rFonts w:ascii="宋体" w:hint="eastAsia"/>
                <w:bCs/>
                <w:sz w:val="24"/>
              </w:rPr>
              <w:t>投标人有关资格条件声明函</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cs="宋体"/>
                <w:bCs/>
                <w:sz w:val="24"/>
              </w:rPr>
            </w:pPr>
            <w:r>
              <w:rPr>
                <w:rFonts w:ascii="宋体" w:hAnsi="宋体" w:cs="宋体" w:hint="eastAsia"/>
                <w:bCs/>
                <w:sz w:val="24"/>
              </w:rPr>
              <w:t>8</w:t>
            </w:r>
          </w:p>
        </w:tc>
        <w:tc>
          <w:tcPr>
            <w:tcW w:w="5854" w:type="dxa"/>
            <w:vAlign w:val="center"/>
          </w:tcPr>
          <w:p w:rsidR="00051C1D" w:rsidRDefault="00097E03">
            <w:pPr>
              <w:autoSpaceDE w:val="0"/>
              <w:autoSpaceDN w:val="0"/>
              <w:adjustRightInd w:val="0"/>
              <w:rPr>
                <w:rFonts w:ascii="宋体" w:hAnsi="宋体" w:cs="Courier New"/>
                <w:sz w:val="24"/>
              </w:rPr>
            </w:pPr>
            <w:r>
              <w:rPr>
                <w:rFonts w:ascii="宋体" w:hAnsi="宋体" w:cs="Courier New" w:hint="eastAsia"/>
                <w:sz w:val="24"/>
              </w:rPr>
              <w:t>投标人认为需提供的其它相关资格证明材料（如果有，提供）</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51C1D">
            <w:pPr>
              <w:autoSpaceDE w:val="0"/>
              <w:autoSpaceDN w:val="0"/>
              <w:adjustRightInd w:val="0"/>
              <w:jc w:val="center"/>
              <w:rPr>
                <w:rFonts w:ascii="宋体" w:hAnsi="宋体" w:cs="宋体"/>
                <w:bCs/>
                <w:sz w:val="24"/>
              </w:rPr>
            </w:pPr>
          </w:p>
        </w:tc>
        <w:tc>
          <w:tcPr>
            <w:tcW w:w="5854" w:type="dxa"/>
            <w:vAlign w:val="center"/>
          </w:tcPr>
          <w:p w:rsidR="00051C1D" w:rsidRDefault="00097E03">
            <w:pPr>
              <w:autoSpaceDE w:val="0"/>
              <w:autoSpaceDN w:val="0"/>
              <w:adjustRightInd w:val="0"/>
              <w:rPr>
                <w:rFonts w:ascii="宋体" w:hAnsi="宋体" w:cs="Courier New"/>
                <w:sz w:val="24"/>
              </w:rPr>
            </w:pPr>
            <w:r>
              <w:rPr>
                <w:rFonts w:ascii="宋体" w:hAnsi="宋体" w:cs="Courier New" w:hint="eastAsia"/>
                <w:sz w:val="24"/>
              </w:rPr>
              <w:t>获取采购文件回执函</w:t>
            </w:r>
          </w:p>
        </w:tc>
        <w:tc>
          <w:tcPr>
            <w:tcW w:w="1665" w:type="dxa"/>
            <w:vAlign w:val="center"/>
          </w:tcPr>
          <w:p w:rsidR="00051C1D" w:rsidRDefault="00097E03">
            <w:pPr>
              <w:jc w:val="center"/>
              <w:rPr>
                <w:rFonts w:ascii="宋体" w:hAnsi="宋体" w:cs="宋体"/>
                <w:sz w:val="24"/>
                <w:lang w:val="zh-CN"/>
              </w:rP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51C1D">
            <w:pPr>
              <w:autoSpaceDE w:val="0"/>
              <w:autoSpaceDN w:val="0"/>
              <w:adjustRightInd w:val="0"/>
              <w:jc w:val="center"/>
              <w:rPr>
                <w:rFonts w:ascii="宋体" w:hAnsi="宋体" w:cs="宋体"/>
                <w:bCs/>
                <w:sz w:val="24"/>
              </w:rPr>
            </w:pPr>
          </w:p>
        </w:tc>
        <w:tc>
          <w:tcPr>
            <w:tcW w:w="5854" w:type="dxa"/>
            <w:vAlign w:val="center"/>
          </w:tcPr>
          <w:p w:rsidR="00051C1D" w:rsidRDefault="00097E03">
            <w:pPr>
              <w:autoSpaceDE w:val="0"/>
              <w:autoSpaceDN w:val="0"/>
              <w:adjustRightInd w:val="0"/>
              <w:rPr>
                <w:rFonts w:ascii="宋体" w:hAnsi="宋体" w:cs="Courier New"/>
                <w:sz w:val="24"/>
              </w:rPr>
            </w:pPr>
            <w:r>
              <w:rPr>
                <w:rFonts w:ascii="宋体" w:hAnsi="宋体" w:cs="Courier New" w:hint="eastAsia"/>
                <w:color w:val="000000"/>
                <w:sz w:val="24"/>
              </w:rPr>
              <w:t>磋商保证金证明</w:t>
            </w:r>
            <w:r>
              <w:rPr>
                <w:rFonts w:ascii="宋体" w:hAnsi="宋体" w:cs="Courier New" w:hint="eastAsia"/>
                <w:sz w:val="24"/>
              </w:rPr>
              <w:t>（附投标供应商提供的信用承诺函）</w:t>
            </w:r>
          </w:p>
        </w:tc>
        <w:tc>
          <w:tcPr>
            <w:tcW w:w="1665" w:type="dxa"/>
            <w:vAlign w:val="center"/>
          </w:tcPr>
          <w:p w:rsidR="00051C1D" w:rsidRDefault="00097E03">
            <w:pPr>
              <w:jc w:val="center"/>
              <w:rPr>
                <w:rFonts w:ascii="宋体" w:hAnsi="宋体" w:cs="宋体"/>
                <w:sz w:val="24"/>
                <w:lang w:val="zh-CN"/>
              </w:rP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51C1D">
            <w:pPr>
              <w:autoSpaceDE w:val="0"/>
              <w:autoSpaceDN w:val="0"/>
              <w:adjustRightInd w:val="0"/>
              <w:jc w:val="center"/>
              <w:rPr>
                <w:rFonts w:ascii="宋体" w:hAnsi="宋体" w:cs="宋体"/>
                <w:bCs/>
                <w:sz w:val="24"/>
              </w:rPr>
            </w:pPr>
          </w:p>
        </w:tc>
        <w:tc>
          <w:tcPr>
            <w:tcW w:w="5854" w:type="dxa"/>
            <w:vAlign w:val="center"/>
          </w:tcPr>
          <w:p w:rsidR="00051C1D" w:rsidRDefault="00097E03">
            <w:pPr>
              <w:autoSpaceDE w:val="0"/>
              <w:autoSpaceDN w:val="0"/>
              <w:adjustRightInd w:val="0"/>
              <w:rPr>
                <w:rFonts w:ascii="宋体" w:hAnsi="宋体" w:cs="Courier New"/>
                <w:sz w:val="24"/>
              </w:rPr>
            </w:pPr>
            <w:r>
              <w:rPr>
                <w:rFonts w:ascii="宋体" w:hAnsi="宋体" w:cs="Courier New" w:hint="eastAsia"/>
                <w:sz w:val="24"/>
              </w:rPr>
              <w:t>良好信用记录查询</w:t>
            </w:r>
          </w:p>
        </w:tc>
        <w:tc>
          <w:tcPr>
            <w:tcW w:w="1665" w:type="dxa"/>
            <w:vAlign w:val="center"/>
          </w:tcPr>
          <w:p w:rsidR="00051C1D" w:rsidRDefault="00097E03">
            <w:pPr>
              <w:jc w:val="center"/>
              <w:rPr>
                <w:rFonts w:ascii="宋体" w:hAnsi="宋体" w:cs="宋体"/>
                <w:sz w:val="24"/>
                <w:lang w:val="zh-CN"/>
              </w:rP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9975" w:type="dxa"/>
            <w:gridSpan w:val="4"/>
            <w:vAlign w:val="center"/>
          </w:tcPr>
          <w:p w:rsidR="00051C1D" w:rsidRDefault="00097E03">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sz w:val="30"/>
                <w:szCs w:val="30"/>
              </w:rPr>
              <w:t>第二部分</w:t>
            </w:r>
            <w:r>
              <w:rPr>
                <w:rStyle w:val="af"/>
                <w:rFonts w:ascii="黑体" w:eastAsia="黑体" w:hAnsi="黑体" w:cs="黑体" w:hint="eastAsia"/>
                <w:b w:val="0"/>
                <w:bCs w:val="0"/>
                <w:sz w:val="30"/>
                <w:szCs w:val="30"/>
              </w:rPr>
              <w:t xml:space="preserve">  </w:t>
            </w:r>
            <w:r>
              <w:rPr>
                <w:rStyle w:val="af"/>
                <w:rFonts w:ascii="黑体" w:eastAsia="黑体" w:hAnsi="黑体" w:cs="黑体" w:hint="eastAsia"/>
                <w:b w:val="0"/>
                <w:bCs w:val="0"/>
                <w:sz w:val="30"/>
                <w:szCs w:val="30"/>
              </w:rPr>
              <w:t>商务文件</w:t>
            </w: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t>1</w:t>
            </w:r>
          </w:p>
        </w:tc>
        <w:tc>
          <w:tcPr>
            <w:tcW w:w="5854" w:type="dxa"/>
            <w:vAlign w:val="center"/>
          </w:tcPr>
          <w:p w:rsidR="00051C1D" w:rsidRDefault="00097E03">
            <w:pPr>
              <w:autoSpaceDE w:val="0"/>
              <w:autoSpaceDN w:val="0"/>
              <w:adjustRightInd w:val="0"/>
              <w:rPr>
                <w:rFonts w:ascii="宋体" w:hAnsi="宋体" w:cs="宋体"/>
                <w:b/>
                <w:sz w:val="24"/>
                <w:lang w:val="zh-CN"/>
              </w:rPr>
            </w:pPr>
            <w:r>
              <w:rPr>
                <w:rFonts w:ascii="宋体" w:hAnsi="宋体" w:hint="eastAsia"/>
                <w:kern w:val="0"/>
                <w:sz w:val="24"/>
              </w:rPr>
              <w:t>投标函</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t>2</w:t>
            </w:r>
          </w:p>
        </w:tc>
        <w:tc>
          <w:tcPr>
            <w:tcW w:w="5854" w:type="dxa"/>
            <w:vAlign w:val="center"/>
          </w:tcPr>
          <w:p w:rsidR="00051C1D" w:rsidRDefault="00097E03">
            <w:pPr>
              <w:autoSpaceDE w:val="0"/>
              <w:autoSpaceDN w:val="0"/>
              <w:adjustRightInd w:val="0"/>
              <w:rPr>
                <w:rFonts w:ascii="宋体" w:hAnsi="宋体"/>
                <w:kern w:val="0"/>
                <w:sz w:val="24"/>
              </w:rPr>
            </w:pPr>
            <w:r>
              <w:rPr>
                <w:rFonts w:ascii="宋体" w:hAnsi="宋体" w:hint="eastAsia"/>
                <w:kern w:val="0"/>
                <w:sz w:val="24"/>
              </w:rPr>
              <w:t>法定代表人授权书</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t>3</w:t>
            </w:r>
          </w:p>
        </w:tc>
        <w:tc>
          <w:tcPr>
            <w:tcW w:w="5854" w:type="dxa"/>
            <w:vAlign w:val="center"/>
          </w:tcPr>
          <w:p w:rsidR="00051C1D" w:rsidRDefault="00097E03">
            <w:pPr>
              <w:autoSpaceDE w:val="0"/>
              <w:autoSpaceDN w:val="0"/>
              <w:adjustRightInd w:val="0"/>
              <w:rPr>
                <w:rFonts w:ascii="宋体" w:hAnsi="宋体"/>
                <w:kern w:val="0"/>
                <w:sz w:val="24"/>
              </w:rPr>
            </w:pPr>
            <w:r>
              <w:rPr>
                <w:rFonts w:ascii="宋体" w:hAnsi="宋体" w:hint="eastAsia"/>
                <w:kern w:val="0"/>
                <w:sz w:val="24"/>
              </w:rPr>
              <w:t>商务条款偏离表</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t>4</w:t>
            </w:r>
          </w:p>
        </w:tc>
        <w:tc>
          <w:tcPr>
            <w:tcW w:w="5854" w:type="dxa"/>
            <w:vAlign w:val="center"/>
          </w:tcPr>
          <w:p w:rsidR="00051C1D" w:rsidRDefault="00097E03">
            <w:pPr>
              <w:autoSpaceDE w:val="0"/>
              <w:autoSpaceDN w:val="0"/>
              <w:adjustRightInd w:val="0"/>
              <w:rPr>
                <w:rFonts w:ascii="宋体" w:hAnsi="宋体"/>
                <w:kern w:val="0"/>
                <w:sz w:val="24"/>
              </w:rPr>
            </w:pPr>
            <w:r>
              <w:rPr>
                <w:rFonts w:ascii="宋体" w:hAnsi="宋体" w:hint="eastAsia"/>
                <w:kern w:val="0"/>
                <w:sz w:val="24"/>
              </w:rPr>
              <w:t>项目负责人、管理及技术人员一览表</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t>5</w:t>
            </w:r>
          </w:p>
        </w:tc>
        <w:tc>
          <w:tcPr>
            <w:tcW w:w="5854" w:type="dxa"/>
            <w:vAlign w:val="center"/>
          </w:tcPr>
          <w:p w:rsidR="00051C1D" w:rsidRDefault="00097E03">
            <w:pPr>
              <w:autoSpaceDE w:val="0"/>
              <w:autoSpaceDN w:val="0"/>
              <w:adjustRightInd w:val="0"/>
              <w:rPr>
                <w:rFonts w:ascii="宋体" w:hAnsi="宋体"/>
                <w:kern w:val="0"/>
                <w:sz w:val="24"/>
              </w:rPr>
            </w:pPr>
            <w:r>
              <w:rPr>
                <w:rFonts w:ascii="宋体" w:hAnsi="宋体" w:hint="eastAsia"/>
                <w:kern w:val="0"/>
                <w:sz w:val="24"/>
              </w:rPr>
              <w:t>类似项目业绩一览表（如果有，提供）</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t>6</w:t>
            </w:r>
          </w:p>
        </w:tc>
        <w:tc>
          <w:tcPr>
            <w:tcW w:w="5854" w:type="dxa"/>
            <w:vAlign w:val="center"/>
          </w:tcPr>
          <w:p w:rsidR="00051C1D" w:rsidRDefault="00097E03">
            <w:pPr>
              <w:autoSpaceDE w:val="0"/>
              <w:autoSpaceDN w:val="0"/>
              <w:adjustRightInd w:val="0"/>
              <w:rPr>
                <w:rFonts w:ascii="宋体" w:hAnsi="宋体"/>
                <w:kern w:val="0"/>
                <w:sz w:val="24"/>
              </w:rPr>
            </w:pPr>
            <w:r>
              <w:rPr>
                <w:rFonts w:ascii="宋体" w:hAnsi="宋体" w:hint="eastAsia"/>
                <w:kern w:val="0"/>
                <w:sz w:val="24"/>
              </w:rPr>
              <w:t>商务评审类证书一览表（如果有，提供）</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t>7</w:t>
            </w:r>
          </w:p>
        </w:tc>
        <w:tc>
          <w:tcPr>
            <w:tcW w:w="5854" w:type="dxa"/>
            <w:vAlign w:val="center"/>
          </w:tcPr>
          <w:p w:rsidR="00051C1D" w:rsidRDefault="00097E03">
            <w:pPr>
              <w:autoSpaceDE w:val="0"/>
              <w:autoSpaceDN w:val="0"/>
              <w:adjustRightInd w:val="0"/>
              <w:rPr>
                <w:rFonts w:ascii="宋体" w:hAnsi="宋体"/>
                <w:kern w:val="0"/>
                <w:sz w:val="24"/>
              </w:rPr>
            </w:pPr>
            <w:r>
              <w:rPr>
                <w:rFonts w:ascii="宋体" w:hAnsi="宋体" w:hint="eastAsia"/>
                <w:kern w:val="0"/>
                <w:sz w:val="24"/>
              </w:rPr>
              <w:t>合理化建议</w:t>
            </w:r>
          </w:p>
        </w:tc>
        <w:tc>
          <w:tcPr>
            <w:tcW w:w="1665" w:type="dxa"/>
            <w:vAlign w:val="center"/>
          </w:tcPr>
          <w:p w:rsidR="00051C1D" w:rsidRDefault="00051C1D">
            <w:pPr>
              <w:jc w:val="center"/>
              <w:rPr>
                <w:rFonts w:ascii="宋体" w:hAnsi="宋体" w:cs="宋体"/>
                <w:sz w:val="24"/>
                <w:lang w:val="zh-CN"/>
              </w:rPr>
            </w:pP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t>8</w:t>
            </w:r>
          </w:p>
        </w:tc>
        <w:tc>
          <w:tcPr>
            <w:tcW w:w="5854" w:type="dxa"/>
            <w:vAlign w:val="center"/>
          </w:tcPr>
          <w:p w:rsidR="00051C1D" w:rsidRDefault="00097E03">
            <w:pPr>
              <w:autoSpaceDE w:val="0"/>
              <w:autoSpaceDN w:val="0"/>
              <w:adjustRightInd w:val="0"/>
              <w:rPr>
                <w:rFonts w:ascii="宋体" w:hAnsi="宋体"/>
                <w:kern w:val="0"/>
                <w:sz w:val="24"/>
              </w:rPr>
            </w:pPr>
            <w:r>
              <w:rPr>
                <w:rFonts w:ascii="宋体" w:hAnsi="宋体" w:hint="eastAsia"/>
                <w:kern w:val="0"/>
                <w:sz w:val="24"/>
              </w:rPr>
              <w:t>服务承诺</w:t>
            </w:r>
          </w:p>
        </w:tc>
        <w:tc>
          <w:tcPr>
            <w:tcW w:w="1665" w:type="dxa"/>
            <w:vAlign w:val="center"/>
          </w:tcPr>
          <w:p w:rsidR="00051C1D" w:rsidRDefault="00097E03">
            <w:pPr>
              <w:jc w:val="center"/>
              <w:rPr>
                <w:rFonts w:ascii="宋体" w:hAnsi="宋体" w:cs="宋体"/>
                <w:sz w:val="24"/>
                <w:lang w:val="zh-CN"/>
              </w:rP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lastRenderedPageBreak/>
              <w:t>9</w:t>
            </w:r>
          </w:p>
        </w:tc>
        <w:tc>
          <w:tcPr>
            <w:tcW w:w="5854" w:type="dxa"/>
            <w:vAlign w:val="center"/>
          </w:tcPr>
          <w:p w:rsidR="00051C1D" w:rsidRDefault="00097E03">
            <w:pPr>
              <w:autoSpaceDE w:val="0"/>
              <w:autoSpaceDN w:val="0"/>
              <w:adjustRightInd w:val="0"/>
              <w:rPr>
                <w:rFonts w:ascii="宋体" w:hAnsi="宋体"/>
                <w:kern w:val="0"/>
                <w:sz w:val="24"/>
              </w:rPr>
            </w:pPr>
            <w:r>
              <w:rPr>
                <w:rFonts w:ascii="宋体" w:hAnsi="宋体" w:hint="eastAsia"/>
                <w:kern w:val="0"/>
                <w:sz w:val="24"/>
              </w:rPr>
              <w:t>招标文件要求提供或投标人认为需要提供的其它商务材料</w:t>
            </w:r>
            <w:r>
              <w:rPr>
                <w:rFonts w:ascii="宋体" w:hAnsi="宋体" w:cs="Courier New" w:hint="eastAsia"/>
                <w:sz w:val="24"/>
              </w:rPr>
              <w:t>（如果有，提供）</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9975" w:type="dxa"/>
            <w:gridSpan w:val="4"/>
            <w:vAlign w:val="center"/>
          </w:tcPr>
          <w:p w:rsidR="00051C1D" w:rsidRDefault="00097E03">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kern w:val="0"/>
                <w:sz w:val="30"/>
                <w:szCs w:val="30"/>
              </w:rPr>
              <w:t>第三部分</w:t>
            </w:r>
            <w:r>
              <w:rPr>
                <w:rStyle w:val="af"/>
                <w:rFonts w:ascii="黑体" w:eastAsia="黑体" w:hAnsi="黑体" w:cs="黑体" w:hint="eastAsia"/>
                <w:b w:val="0"/>
                <w:bCs w:val="0"/>
                <w:kern w:val="0"/>
                <w:sz w:val="30"/>
                <w:szCs w:val="30"/>
              </w:rPr>
              <w:t xml:space="preserve">  </w:t>
            </w:r>
            <w:r>
              <w:rPr>
                <w:rStyle w:val="af"/>
                <w:rFonts w:ascii="黑体" w:eastAsia="黑体" w:hAnsi="黑体" w:cs="黑体" w:hint="eastAsia"/>
                <w:b w:val="0"/>
                <w:bCs w:val="0"/>
                <w:kern w:val="0"/>
                <w:sz w:val="30"/>
                <w:szCs w:val="30"/>
              </w:rPr>
              <w:t>技术服务文件</w:t>
            </w: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t>1</w:t>
            </w:r>
          </w:p>
        </w:tc>
        <w:tc>
          <w:tcPr>
            <w:tcW w:w="5854" w:type="dxa"/>
            <w:vAlign w:val="center"/>
          </w:tcPr>
          <w:p w:rsidR="00051C1D" w:rsidRDefault="00097E03">
            <w:pPr>
              <w:autoSpaceDE w:val="0"/>
              <w:autoSpaceDN w:val="0"/>
              <w:adjustRightInd w:val="0"/>
              <w:rPr>
                <w:rFonts w:ascii="宋体" w:hAnsi="宋体"/>
                <w:kern w:val="0"/>
                <w:sz w:val="24"/>
              </w:rPr>
            </w:pPr>
            <w:r>
              <w:rPr>
                <w:rFonts w:ascii="宋体" w:hAnsi="宋体" w:hint="eastAsia"/>
                <w:kern w:val="0"/>
                <w:sz w:val="24"/>
              </w:rPr>
              <w:t>运营服务</w:t>
            </w:r>
            <w:r>
              <w:rPr>
                <w:rFonts w:ascii="宋体" w:hAnsi="宋体" w:hint="eastAsia"/>
                <w:kern w:val="0"/>
                <w:sz w:val="24"/>
              </w:rPr>
              <w:t>方案</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t>2</w:t>
            </w:r>
          </w:p>
        </w:tc>
        <w:tc>
          <w:tcPr>
            <w:tcW w:w="5854" w:type="dxa"/>
            <w:vAlign w:val="center"/>
          </w:tcPr>
          <w:p w:rsidR="00051C1D" w:rsidRDefault="00097E03">
            <w:pPr>
              <w:autoSpaceDE w:val="0"/>
              <w:autoSpaceDN w:val="0"/>
              <w:adjustRightInd w:val="0"/>
              <w:rPr>
                <w:rFonts w:ascii="宋体" w:hAnsi="宋体"/>
                <w:kern w:val="0"/>
                <w:sz w:val="24"/>
              </w:rPr>
            </w:pPr>
            <w:r>
              <w:rPr>
                <w:rFonts w:ascii="宋体" w:hAnsi="宋体" w:hint="eastAsia"/>
                <w:sz w:val="24"/>
                <w:lang/>
              </w:rPr>
              <w:t>对项目的定位、理解及服务要点</w:t>
            </w:r>
          </w:p>
        </w:tc>
        <w:tc>
          <w:tcPr>
            <w:tcW w:w="1665" w:type="dxa"/>
            <w:vAlign w:val="center"/>
          </w:tcPr>
          <w:p w:rsidR="00051C1D" w:rsidRDefault="00097E03">
            <w:pPr>
              <w:jc w:val="center"/>
              <w:rPr>
                <w:rFonts w:ascii="宋体" w:hAnsi="宋体" w:cs="宋体"/>
                <w:sz w:val="24"/>
                <w:lang w:val="zh-CN"/>
              </w:rP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t>3</w:t>
            </w:r>
          </w:p>
        </w:tc>
        <w:tc>
          <w:tcPr>
            <w:tcW w:w="5854" w:type="dxa"/>
            <w:vAlign w:val="center"/>
          </w:tcPr>
          <w:p w:rsidR="00051C1D" w:rsidRDefault="00097E03">
            <w:pPr>
              <w:autoSpaceDE w:val="0"/>
              <w:autoSpaceDN w:val="0"/>
              <w:adjustRightInd w:val="0"/>
              <w:rPr>
                <w:rFonts w:ascii="宋体" w:hAnsi="宋体"/>
                <w:kern w:val="0"/>
                <w:sz w:val="24"/>
              </w:rPr>
            </w:pPr>
            <w:r>
              <w:rPr>
                <w:rFonts w:ascii="宋体" w:hAnsi="宋体" w:hint="eastAsia"/>
                <w:sz w:val="24"/>
                <w:lang/>
              </w:rPr>
              <w:t>管理体系及保障措施</w:t>
            </w:r>
          </w:p>
        </w:tc>
        <w:tc>
          <w:tcPr>
            <w:tcW w:w="1665" w:type="dxa"/>
            <w:vAlign w:val="center"/>
          </w:tcPr>
          <w:p w:rsidR="00051C1D" w:rsidRDefault="00097E03">
            <w:pPr>
              <w:jc w:val="center"/>
              <w:rPr>
                <w:rFonts w:ascii="宋体" w:hAnsi="宋体" w:cs="宋体"/>
                <w:sz w:val="24"/>
                <w:lang w:val="zh-CN"/>
              </w:rP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t>4</w:t>
            </w:r>
          </w:p>
        </w:tc>
        <w:tc>
          <w:tcPr>
            <w:tcW w:w="5854" w:type="dxa"/>
            <w:vAlign w:val="center"/>
          </w:tcPr>
          <w:p w:rsidR="00051C1D" w:rsidRDefault="00097E03">
            <w:pPr>
              <w:autoSpaceDE w:val="0"/>
              <w:autoSpaceDN w:val="0"/>
              <w:adjustRightInd w:val="0"/>
              <w:rPr>
                <w:rFonts w:ascii="宋体" w:hAnsi="宋体"/>
                <w:kern w:val="0"/>
                <w:sz w:val="24"/>
              </w:rPr>
            </w:pPr>
            <w:r>
              <w:rPr>
                <w:rFonts w:ascii="宋体" w:hAnsi="宋体" w:hint="eastAsia"/>
                <w:sz w:val="24"/>
                <w:lang/>
              </w:rPr>
              <w:t>工作进度计划及保障措施</w:t>
            </w:r>
          </w:p>
        </w:tc>
        <w:tc>
          <w:tcPr>
            <w:tcW w:w="1665" w:type="dxa"/>
            <w:vAlign w:val="center"/>
          </w:tcPr>
          <w:p w:rsidR="00051C1D" w:rsidRDefault="00097E03">
            <w:pPr>
              <w:jc w:val="center"/>
              <w:rPr>
                <w:rFonts w:ascii="宋体" w:hAnsi="宋体" w:cs="宋体"/>
                <w:sz w:val="24"/>
                <w:lang w:val="zh-CN"/>
              </w:rP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t>5</w:t>
            </w:r>
          </w:p>
        </w:tc>
        <w:tc>
          <w:tcPr>
            <w:tcW w:w="5854" w:type="dxa"/>
            <w:vAlign w:val="center"/>
          </w:tcPr>
          <w:p w:rsidR="00051C1D" w:rsidRDefault="00097E03">
            <w:pPr>
              <w:autoSpaceDE w:val="0"/>
              <w:autoSpaceDN w:val="0"/>
              <w:adjustRightInd w:val="0"/>
              <w:rPr>
                <w:rFonts w:ascii="宋体" w:hAnsi="宋体"/>
                <w:sz w:val="24"/>
                <w:lang/>
              </w:rPr>
            </w:pPr>
            <w:r>
              <w:rPr>
                <w:rFonts w:ascii="宋体" w:hAnsi="宋体" w:hint="eastAsia"/>
                <w:sz w:val="24"/>
                <w:lang/>
              </w:rPr>
              <w:t>突发事件处理及应急预案</w:t>
            </w:r>
          </w:p>
        </w:tc>
        <w:tc>
          <w:tcPr>
            <w:tcW w:w="1665" w:type="dxa"/>
            <w:vAlign w:val="center"/>
          </w:tcPr>
          <w:p w:rsidR="00051C1D" w:rsidRDefault="00097E03">
            <w:pPr>
              <w:jc w:val="center"/>
              <w:rPr>
                <w:rFonts w:ascii="宋体" w:hAnsi="宋体" w:cs="宋体"/>
                <w:sz w:val="24"/>
                <w:lang w:val="zh-CN"/>
              </w:rPr>
            </w:pPr>
            <w:r>
              <w:rPr>
                <w:rFonts w:ascii="宋体" w:hAnsi="宋体" w:cs="宋体" w:hint="eastAsia"/>
                <w:sz w:val="24"/>
                <w:lang w:val="zh-CN"/>
              </w:rPr>
              <w:t>电子签章</w:t>
            </w:r>
            <w:bookmarkStart w:id="33" w:name="_GoBack"/>
            <w:bookmarkEnd w:id="33"/>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hAnsi="宋体"/>
                <w:kern w:val="0"/>
                <w:sz w:val="24"/>
              </w:rPr>
            </w:pPr>
            <w:r>
              <w:rPr>
                <w:rFonts w:ascii="宋体" w:hAnsi="宋体" w:hint="eastAsia"/>
                <w:kern w:val="0"/>
                <w:sz w:val="24"/>
              </w:rPr>
              <w:t>6</w:t>
            </w:r>
          </w:p>
        </w:tc>
        <w:tc>
          <w:tcPr>
            <w:tcW w:w="5854" w:type="dxa"/>
            <w:vAlign w:val="center"/>
          </w:tcPr>
          <w:p w:rsidR="00051C1D" w:rsidRDefault="00097E03">
            <w:pPr>
              <w:autoSpaceDE w:val="0"/>
              <w:autoSpaceDN w:val="0"/>
              <w:adjustRightInd w:val="0"/>
              <w:rPr>
                <w:rFonts w:ascii="宋体" w:hAnsi="宋体"/>
                <w:kern w:val="0"/>
                <w:sz w:val="24"/>
              </w:rPr>
            </w:pPr>
            <w:r>
              <w:rPr>
                <w:rFonts w:ascii="宋体" w:hAnsi="宋体" w:hint="eastAsia"/>
                <w:kern w:val="0"/>
                <w:sz w:val="24"/>
              </w:rPr>
              <w:t>招标文件要求提供或投标人认为需要提供的其它技术服务材料</w:t>
            </w:r>
            <w:r>
              <w:rPr>
                <w:rFonts w:ascii="宋体" w:hAnsi="宋体" w:cs="Courier New" w:hint="eastAsia"/>
                <w:sz w:val="24"/>
              </w:rPr>
              <w:t>（如果有，提供）</w:t>
            </w:r>
          </w:p>
        </w:tc>
        <w:tc>
          <w:tcPr>
            <w:tcW w:w="1665" w:type="dxa"/>
            <w:vAlign w:val="center"/>
          </w:tcPr>
          <w:p w:rsidR="00051C1D" w:rsidRDefault="00097E03">
            <w:pPr>
              <w:jc w:val="center"/>
              <w:rPr>
                <w:rFonts w:ascii="宋体" w:hAnsi="宋体" w:cs="宋体"/>
                <w:sz w:val="24"/>
                <w:lang w:val="zh-CN"/>
              </w:rP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9975" w:type="dxa"/>
            <w:gridSpan w:val="4"/>
            <w:vAlign w:val="center"/>
          </w:tcPr>
          <w:p w:rsidR="00051C1D" w:rsidRDefault="00097E03">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kern w:val="0"/>
                <w:sz w:val="30"/>
                <w:szCs w:val="30"/>
              </w:rPr>
              <w:t>第四部分</w:t>
            </w:r>
            <w:r>
              <w:rPr>
                <w:rStyle w:val="af"/>
                <w:rFonts w:ascii="黑体" w:eastAsia="黑体" w:hAnsi="黑体" w:cs="黑体" w:hint="eastAsia"/>
                <w:b w:val="0"/>
                <w:bCs w:val="0"/>
                <w:kern w:val="0"/>
                <w:sz w:val="30"/>
                <w:szCs w:val="30"/>
              </w:rPr>
              <w:t xml:space="preserve">  </w:t>
            </w:r>
            <w:r>
              <w:rPr>
                <w:rStyle w:val="af"/>
                <w:rFonts w:ascii="黑体" w:eastAsia="黑体" w:hAnsi="黑体" w:cs="黑体" w:hint="eastAsia"/>
                <w:b w:val="0"/>
                <w:bCs w:val="0"/>
                <w:kern w:val="0"/>
                <w:sz w:val="30"/>
                <w:szCs w:val="30"/>
              </w:rPr>
              <w:t>报价文件</w:t>
            </w:r>
          </w:p>
        </w:tc>
      </w:tr>
      <w:tr w:rsidR="00051C1D">
        <w:trPr>
          <w:trHeight w:val="567"/>
        </w:trPr>
        <w:tc>
          <w:tcPr>
            <w:tcW w:w="791" w:type="dxa"/>
            <w:vAlign w:val="center"/>
          </w:tcPr>
          <w:p w:rsidR="00051C1D" w:rsidRDefault="00097E03">
            <w:pPr>
              <w:autoSpaceDE w:val="0"/>
              <w:autoSpaceDN w:val="0"/>
              <w:adjustRightInd w:val="0"/>
              <w:jc w:val="center"/>
              <w:rPr>
                <w:rFonts w:ascii="宋体"/>
                <w:bCs/>
                <w:sz w:val="24"/>
              </w:rPr>
            </w:pPr>
            <w:r>
              <w:rPr>
                <w:rFonts w:ascii="宋体" w:hint="eastAsia"/>
                <w:bCs/>
                <w:sz w:val="24"/>
              </w:rPr>
              <w:t>1</w:t>
            </w:r>
          </w:p>
        </w:tc>
        <w:tc>
          <w:tcPr>
            <w:tcW w:w="5854" w:type="dxa"/>
            <w:vAlign w:val="center"/>
          </w:tcPr>
          <w:p w:rsidR="00051C1D" w:rsidRDefault="00097E03">
            <w:pPr>
              <w:autoSpaceDE w:val="0"/>
              <w:autoSpaceDN w:val="0"/>
              <w:adjustRightInd w:val="0"/>
              <w:rPr>
                <w:rFonts w:ascii="宋体"/>
                <w:bCs/>
                <w:sz w:val="24"/>
              </w:rPr>
            </w:pPr>
            <w:r>
              <w:rPr>
                <w:rFonts w:ascii="宋体" w:hint="eastAsia"/>
                <w:bCs/>
                <w:sz w:val="24"/>
              </w:rPr>
              <w:t>开标一览表</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bCs/>
                <w:sz w:val="24"/>
              </w:rPr>
            </w:pPr>
            <w:r>
              <w:rPr>
                <w:rFonts w:ascii="宋体" w:hint="eastAsia"/>
                <w:bCs/>
                <w:sz w:val="24"/>
              </w:rPr>
              <w:t>2</w:t>
            </w:r>
          </w:p>
        </w:tc>
        <w:tc>
          <w:tcPr>
            <w:tcW w:w="5854" w:type="dxa"/>
            <w:vAlign w:val="center"/>
          </w:tcPr>
          <w:p w:rsidR="00051C1D" w:rsidRDefault="00097E03">
            <w:pPr>
              <w:autoSpaceDE w:val="0"/>
              <w:autoSpaceDN w:val="0"/>
              <w:adjustRightInd w:val="0"/>
              <w:rPr>
                <w:rFonts w:ascii="宋体"/>
                <w:bCs/>
                <w:sz w:val="24"/>
              </w:rPr>
            </w:pPr>
            <w:r>
              <w:rPr>
                <w:rFonts w:ascii="宋体" w:hint="eastAsia"/>
                <w:bCs/>
                <w:sz w:val="24"/>
              </w:rPr>
              <w:t>投标报价明细表</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bCs/>
                <w:sz w:val="24"/>
              </w:rPr>
            </w:pPr>
            <w:r>
              <w:rPr>
                <w:rFonts w:ascii="宋体" w:hint="eastAsia"/>
                <w:bCs/>
                <w:sz w:val="24"/>
              </w:rPr>
              <w:t>3</w:t>
            </w:r>
          </w:p>
        </w:tc>
        <w:tc>
          <w:tcPr>
            <w:tcW w:w="5854" w:type="dxa"/>
            <w:vAlign w:val="center"/>
          </w:tcPr>
          <w:p w:rsidR="00051C1D" w:rsidRDefault="00097E03">
            <w:pPr>
              <w:autoSpaceDE w:val="0"/>
              <w:autoSpaceDN w:val="0"/>
              <w:adjustRightInd w:val="0"/>
              <w:rPr>
                <w:rFonts w:ascii="宋体"/>
                <w:bCs/>
                <w:sz w:val="24"/>
              </w:rPr>
            </w:pPr>
            <w:r>
              <w:rPr>
                <w:rFonts w:ascii="宋体" w:hint="eastAsia"/>
                <w:bCs/>
                <w:sz w:val="24"/>
              </w:rPr>
              <w:t>中小企业声明函（如果是，提供）</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bCs/>
                <w:sz w:val="24"/>
              </w:rPr>
            </w:pPr>
            <w:r>
              <w:rPr>
                <w:rFonts w:ascii="宋体" w:hint="eastAsia"/>
                <w:bCs/>
                <w:sz w:val="24"/>
              </w:rPr>
              <w:t>4</w:t>
            </w:r>
          </w:p>
        </w:tc>
        <w:tc>
          <w:tcPr>
            <w:tcW w:w="5854" w:type="dxa"/>
            <w:vAlign w:val="center"/>
          </w:tcPr>
          <w:p w:rsidR="00051C1D" w:rsidRDefault="00097E03">
            <w:pPr>
              <w:autoSpaceDE w:val="0"/>
              <w:autoSpaceDN w:val="0"/>
              <w:adjustRightInd w:val="0"/>
              <w:rPr>
                <w:rFonts w:ascii="宋体"/>
                <w:bCs/>
                <w:sz w:val="24"/>
              </w:rPr>
            </w:pPr>
            <w:r>
              <w:rPr>
                <w:rFonts w:ascii="宋体" w:hint="eastAsia"/>
                <w:bCs/>
                <w:sz w:val="24"/>
              </w:rPr>
              <w:t>残疾人福利性单位声明函（如果是，提供）</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bCs/>
                <w:sz w:val="24"/>
              </w:rPr>
            </w:pPr>
            <w:r>
              <w:rPr>
                <w:rFonts w:ascii="宋体" w:hint="eastAsia"/>
                <w:bCs/>
                <w:sz w:val="24"/>
              </w:rPr>
              <w:t>5</w:t>
            </w:r>
          </w:p>
        </w:tc>
        <w:tc>
          <w:tcPr>
            <w:tcW w:w="5854" w:type="dxa"/>
            <w:vAlign w:val="center"/>
          </w:tcPr>
          <w:p w:rsidR="00051C1D" w:rsidRDefault="00097E03">
            <w:pPr>
              <w:autoSpaceDE w:val="0"/>
              <w:autoSpaceDN w:val="0"/>
              <w:adjustRightInd w:val="0"/>
              <w:rPr>
                <w:rFonts w:ascii="宋体"/>
                <w:bCs/>
                <w:sz w:val="24"/>
              </w:rPr>
            </w:pPr>
            <w:r>
              <w:rPr>
                <w:rFonts w:ascii="宋体" w:hint="eastAsia"/>
                <w:bCs/>
                <w:sz w:val="24"/>
              </w:rPr>
              <w:t>省级以上监狱管理局、戒毒管理局（含新疆生产建设兵团）出具的属于监狱企业的证明文件（如果是，提供）</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r w:rsidR="00051C1D">
        <w:trPr>
          <w:trHeight w:val="567"/>
        </w:trPr>
        <w:tc>
          <w:tcPr>
            <w:tcW w:w="791" w:type="dxa"/>
            <w:vAlign w:val="center"/>
          </w:tcPr>
          <w:p w:rsidR="00051C1D" w:rsidRDefault="00097E03">
            <w:pPr>
              <w:autoSpaceDE w:val="0"/>
              <w:autoSpaceDN w:val="0"/>
              <w:adjustRightInd w:val="0"/>
              <w:jc w:val="center"/>
              <w:rPr>
                <w:rFonts w:ascii="宋体"/>
                <w:bCs/>
                <w:sz w:val="24"/>
              </w:rPr>
            </w:pPr>
            <w:r>
              <w:rPr>
                <w:rFonts w:ascii="宋体" w:hint="eastAsia"/>
                <w:bCs/>
                <w:sz w:val="24"/>
              </w:rPr>
              <w:t>6</w:t>
            </w:r>
          </w:p>
        </w:tc>
        <w:tc>
          <w:tcPr>
            <w:tcW w:w="5854" w:type="dxa"/>
            <w:vAlign w:val="center"/>
          </w:tcPr>
          <w:p w:rsidR="00051C1D" w:rsidRDefault="00097E03">
            <w:pPr>
              <w:autoSpaceDE w:val="0"/>
              <w:autoSpaceDN w:val="0"/>
              <w:adjustRightInd w:val="0"/>
              <w:rPr>
                <w:rFonts w:ascii="宋体"/>
                <w:bCs/>
                <w:sz w:val="24"/>
              </w:rPr>
            </w:pPr>
            <w:r>
              <w:rPr>
                <w:rFonts w:ascii="宋体" w:hAnsi="宋体" w:hint="eastAsia"/>
                <w:kern w:val="0"/>
                <w:sz w:val="24"/>
              </w:rPr>
              <w:t>招标文件要求提供或投标人认为需要提供的其它材料</w:t>
            </w:r>
            <w:r>
              <w:rPr>
                <w:rFonts w:ascii="宋体" w:hAnsi="宋体" w:cs="Courier New" w:hint="eastAsia"/>
                <w:sz w:val="24"/>
              </w:rPr>
              <w:t>（如果有，提供）</w:t>
            </w:r>
          </w:p>
        </w:tc>
        <w:tc>
          <w:tcPr>
            <w:tcW w:w="1665" w:type="dxa"/>
            <w:vAlign w:val="center"/>
          </w:tcPr>
          <w:p w:rsidR="00051C1D" w:rsidRDefault="00097E03">
            <w:pPr>
              <w:jc w:val="center"/>
            </w:pPr>
            <w:r>
              <w:rPr>
                <w:rFonts w:ascii="宋体" w:hAnsi="宋体" w:cs="宋体" w:hint="eastAsia"/>
                <w:sz w:val="24"/>
                <w:lang w:val="zh-CN"/>
              </w:rPr>
              <w:t>电子签章</w:t>
            </w:r>
          </w:p>
        </w:tc>
        <w:tc>
          <w:tcPr>
            <w:tcW w:w="1665" w:type="dxa"/>
          </w:tcPr>
          <w:p w:rsidR="00051C1D" w:rsidRDefault="00051C1D">
            <w:pPr>
              <w:autoSpaceDE w:val="0"/>
              <w:autoSpaceDN w:val="0"/>
              <w:adjustRightInd w:val="0"/>
              <w:jc w:val="center"/>
              <w:rPr>
                <w:rFonts w:ascii="宋体" w:hAnsi="宋体" w:cs="宋体"/>
                <w:b/>
                <w:sz w:val="24"/>
                <w:lang w:val="zh-CN"/>
              </w:rPr>
            </w:pPr>
          </w:p>
        </w:tc>
      </w:tr>
    </w:tbl>
    <w:p w:rsidR="00051C1D" w:rsidRDefault="00051C1D" w:rsidP="00415A9B">
      <w:pPr>
        <w:autoSpaceDE w:val="0"/>
        <w:autoSpaceDN w:val="0"/>
        <w:adjustRightInd w:val="0"/>
        <w:spacing w:beforeLines="50" w:afterLines="50"/>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051C1D" w:rsidRDefault="00051C1D" w:rsidP="00415A9B">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051C1D" w:rsidRDefault="00051C1D" w:rsidP="00415A9B">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051C1D" w:rsidRDefault="00051C1D" w:rsidP="00415A9B">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051C1D" w:rsidRDefault="00051C1D"/>
    <w:p w:rsidR="00051C1D" w:rsidRDefault="00051C1D" w:rsidP="00415A9B">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051C1D" w:rsidRDefault="00097E03" w:rsidP="00415A9B">
      <w:pPr>
        <w:autoSpaceDE w:val="0"/>
        <w:autoSpaceDN w:val="0"/>
        <w:adjustRightInd w:val="0"/>
        <w:spacing w:beforeLines="50" w:afterLines="50"/>
        <w:jc w:val="center"/>
        <w:rPr>
          <w:rStyle w:val="af"/>
          <w:rFonts w:ascii="宋体" w:hAnsi="宋体" w:cs="黑体"/>
          <w:bCs w:val="0"/>
          <w:color w:val="000000" w:themeColor="text1"/>
          <w:kern w:val="0"/>
          <w:sz w:val="36"/>
          <w:szCs w:val="36"/>
        </w:rPr>
      </w:pPr>
      <w:r>
        <w:rPr>
          <w:rStyle w:val="af"/>
          <w:rFonts w:ascii="宋体" w:hAnsi="宋体" w:cs="黑体" w:hint="eastAsia"/>
          <w:bCs w:val="0"/>
          <w:color w:val="000000" w:themeColor="text1"/>
          <w:kern w:val="0"/>
          <w:sz w:val="36"/>
          <w:szCs w:val="36"/>
        </w:rPr>
        <w:lastRenderedPageBreak/>
        <w:t>评审因素索引表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51"/>
        <w:gridCol w:w="1843"/>
        <w:gridCol w:w="3685"/>
        <w:gridCol w:w="1985"/>
      </w:tblGrid>
      <w:tr w:rsidR="00051C1D">
        <w:trPr>
          <w:trHeight w:val="567"/>
        </w:trPr>
        <w:tc>
          <w:tcPr>
            <w:tcW w:w="851"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843"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评审因素</w:t>
            </w:r>
          </w:p>
        </w:tc>
        <w:tc>
          <w:tcPr>
            <w:tcW w:w="3685"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评审因素对应的内容</w:t>
            </w:r>
          </w:p>
        </w:tc>
        <w:tc>
          <w:tcPr>
            <w:tcW w:w="1985"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评审因素对应</w:t>
            </w:r>
            <w:r>
              <w:rPr>
                <w:rFonts w:ascii="黑体" w:eastAsia="黑体" w:hAnsi="黑体" w:cs="黑体" w:hint="eastAsia"/>
                <w:color w:val="000000" w:themeColor="text1"/>
                <w:sz w:val="24"/>
                <w:lang w:val="zh-CN"/>
              </w:rPr>
              <w:t xml:space="preserve">  </w:t>
            </w:r>
            <w:r>
              <w:rPr>
                <w:rFonts w:ascii="黑体" w:eastAsia="黑体" w:hAnsi="黑体" w:cs="黑体" w:hint="eastAsia"/>
                <w:color w:val="000000" w:themeColor="text1"/>
                <w:sz w:val="24"/>
                <w:lang w:val="zh-CN"/>
              </w:rPr>
              <w:t>内容所在位置</w:t>
            </w:r>
          </w:p>
        </w:tc>
      </w:tr>
      <w:tr w:rsidR="00051C1D">
        <w:trPr>
          <w:trHeight w:val="567"/>
        </w:trPr>
        <w:tc>
          <w:tcPr>
            <w:tcW w:w="8364" w:type="dxa"/>
            <w:gridSpan w:val="4"/>
            <w:vAlign w:val="center"/>
          </w:tcPr>
          <w:p w:rsidR="00051C1D" w:rsidRDefault="00097E03">
            <w:pPr>
              <w:autoSpaceDE w:val="0"/>
              <w:autoSpaceDN w:val="0"/>
              <w:adjustRightInd w:val="0"/>
              <w:rPr>
                <w:rFonts w:ascii="宋体" w:hAnsi="宋体"/>
                <w:color w:val="000000" w:themeColor="text1"/>
                <w:sz w:val="24"/>
              </w:rPr>
            </w:pPr>
            <w:r>
              <w:rPr>
                <w:rFonts w:ascii="宋体" w:hAnsi="宋体" w:cs="宋体" w:hint="eastAsia"/>
                <w:b/>
                <w:bCs/>
                <w:color w:val="000000" w:themeColor="text1"/>
                <w:sz w:val="24"/>
                <w:lang w:val="zh-CN"/>
              </w:rPr>
              <w:t>（一）价格评分</w:t>
            </w:r>
          </w:p>
        </w:tc>
      </w:tr>
      <w:tr w:rsidR="00051C1D">
        <w:trPr>
          <w:trHeight w:val="567"/>
        </w:trPr>
        <w:tc>
          <w:tcPr>
            <w:tcW w:w="851" w:type="dxa"/>
            <w:vAlign w:val="center"/>
          </w:tcPr>
          <w:p w:rsidR="00051C1D" w:rsidRDefault="00097E03">
            <w:pPr>
              <w:jc w:val="center"/>
              <w:rPr>
                <w:rFonts w:ascii="宋体" w:hAnsi="宋体"/>
                <w:color w:val="000000" w:themeColor="text1"/>
                <w:sz w:val="24"/>
              </w:rPr>
            </w:pPr>
            <w:r>
              <w:rPr>
                <w:rFonts w:ascii="宋体" w:hAnsi="宋体" w:hint="eastAsia"/>
                <w:color w:val="000000" w:themeColor="text1"/>
                <w:sz w:val="24"/>
              </w:rPr>
              <w:t>1</w:t>
            </w:r>
          </w:p>
        </w:tc>
        <w:tc>
          <w:tcPr>
            <w:tcW w:w="1843" w:type="dxa"/>
            <w:vAlign w:val="center"/>
          </w:tcPr>
          <w:p w:rsidR="00051C1D" w:rsidRDefault="00051C1D">
            <w:pPr>
              <w:jc w:val="center"/>
              <w:rPr>
                <w:rFonts w:ascii="宋体" w:hAnsi="宋体"/>
                <w:color w:val="000000" w:themeColor="text1"/>
                <w:sz w:val="24"/>
              </w:rPr>
            </w:pPr>
          </w:p>
        </w:tc>
        <w:tc>
          <w:tcPr>
            <w:tcW w:w="3685" w:type="dxa"/>
            <w:vAlign w:val="center"/>
          </w:tcPr>
          <w:p w:rsidR="00051C1D" w:rsidRDefault="00051C1D">
            <w:pPr>
              <w:jc w:val="center"/>
              <w:rPr>
                <w:rFonts w:ascii="宋体" w:hAnsi="宋体"/>
                <w:color w:val="000000" w:themeColor="text1"/>
                <w:sz w:val="24"/>
              </w:rPr>
            </w:pPr>
          </w:p>
        </w:tc>
        <w:tc>
          <w:tcPr>
            <w:tcW w:w="1985" w:type="dxa"/>
          </w:tcPr>
          <w:p w:rsidR="00051C1D" w:rsidRDefault="00051C1D">
            <w:pPr>
              <w:jc w:val="center"/>
              <w:rPr>
                <w:rFonts w:ascii="宋体" w:hAnsi="宋体"/>
                <w:color w:val="000000" w:themeColor="text1"/>
                <w:sz w:val="24"/>
              </w:rPr>
            </w:pPr>
          </w:p>
        </w:tc>
      </w:tr>
      <w:tr w:rsidR="00051C1D">
        <w:trPr>
          <w:trHeight w:val="567"/>
        </w:trPr>
        <w:tc>
          <w:tcPr>
            <w:tcW w:w="8364" w:type="dxa"/>
            <w:gridSpan w:val="4"/>
            <w:vAlign w:val="center"/>
          </w:tcPr>
          <w:p w:rsidR="00051C1D" w:rsidRDefault="00097E03">
            <w:pPr>
              <w:autoSpaceDE w:val="0"/>
              <w:autoSpaceDN w:val="0"/>
              <w:adjustRightInd w:val="0"/>
              <w:rPr>
                <w:rFonts w:ascii="宋体" w:hAnsi="宋体"/>
                <w:color w:val="000000" w:themeColor="text1"/>
                <w:sz w:val="24"/>
              </w:rPr>
            </w:pPr>
            <w:r>
              <w:rPr>
                <w:rFonts w:ascii="宋体" w:hAnsi="宋体" w:cs="宋体" w:hint="eastAsia"/>
                <w:b/>
                <w:bCs/>
                <w:color w:val="000000" w:themeColor="text1"/>
                <w:sz w:val="24"/>
                <w:lang w:val="zh-CN"/>
              </w:rPr>
              <w:t>（二）技术</w:t>
            </w:r>
            <w:r>
              <w:rPr>
                <w:rFonts w:ascii="宋体" w:hAnsi="宋体" w:cs="宋体" w:hint="eastAsia"/>
                <w:b/>
                <w:bCs/>
                <w:color w:val="000000" w:themeColor="text1"/>
                <w:sz w:val="24"/>
              </w:rPr>
              <w:t>服务</w:t>
            </w:r>
            <w:r>
              <w:rPr>
                <w:rFonts w:ascii="宋体" w:hAnsi="宋体" w:cs="宋体" w:hint="eastAsia"/>
                <w:b/>
                <w:bCs/>
                <w:color w:val="000000" w:themeColor="text1"/>
                <w:sz w:val="24"/>
                <w:lang w:val="zh-CN"/>
              </w:rPr>
              <w:t>评分</w:t>
            </w:r>
          </w:p>
        </w:tc>
      </w:tr>
      <w:tr w:rsidR="00051C1D">
        <w:trPr>
          <w:trHeight w:val="567"/>
        </w:trPr>
        <w:tc>
          <w:tcPr>
            <w:tcW w:w="851" w:type="dxa"/>
            <w:vAlign w:val="center"/>
          </w:tcPr>
          <w:p w:rsidR="00051C1D" w:rsidRDefault="00097E03">
            <w:pPr>
              <w:jc w:val="center"/>
              <w:rPr>
                <w:rFonts w:ascii="宋体" w:hAnsi="宋体"/>
                <w:color w:val="000000" w:themeColor="text1"/>
                <w:sz w:val="24"/>
              </w:rPr>
            </w:pPr>
            <w:r>
              <w:rPr>
                <w:rFonts w:ascii="宋体" w:hAnsi="宋体" w:hint="eastAsia"/>
                <w:color w:val="000000" w:themeColor="text1"/>
                <w:sz w:val="24"/>
              </w:rPr>
              <w:t>1</w:t>
            </w:r>
          </w:p>
        </w:tc>
        <w:tc>
          <w:tcPr>
            <w:tcW w:w="1843" w:type="dxa"/>
            <w:vAlign w:val="center"/>
          </w:tcPr>
          <w:p w:rsidR="00051C1D" w:rsidRDefault="00051C1D">
            <w:pPr>
              <w:jc w:val="center"/>
              <w:rPr>
                <w:rFonts w:ascii="宋体" w:hAnsi="宋体"/>
                <w:color w:val="000000" w:themeColor="text1"/>
                <w:sz w:val="24"/>
              </w:rPr>
            </w:pPr>
          </w:p>
        </w:tc>
        <w:tc>
          <w:tcPr>
            <w:tcW w:w="3685" w:type="dxa"/>
            <w:vAlign w:val="center"/>
          </w:tcPr>
          <w:p w:rsidR="00051C1D" w:rsidRDefault="00051C1D">
            <w:pPr>
              <w:jc w:val="center"/>
              <w:rPr>
                <w:rFonts w:ascii="宋体" w:hAnsi="宋体"/>
                <w:color w:val="000000" w:themeColor="text1"/>
                <w:sz w:val="24"/>
              </w:rPr>
            </w:pPr>
          </w:p>
        </w:tc>
        <w:tc>
          <w:tcPr>
            <w:tcW w:w="1985" w:type="dxa"/>
          </w:tcPr>
          <w:p w:rsidR="00051C1D" w:rsidRDefault="00051C1D">
            <w:pPr>
              <w:jc w:val="center"/>
              <w:rPr>
                <w:rFonts w:ascii="宋体" w:hAnsi="宋体"/>
                <w:color w:val="000000" w:themeColor="text1"/>
                <w:sz w:val="24"/>
              </w:rPr>
            </w:pPr>
          </w:p>
        </w:tc>
      </w:tr>
      <w:tr w:rsidR="00051C1D">
        <w:trPr>
          <w:trHeight w:val="567"/>
        </w:trPr>
        <w:tc>
          <w:tcPr>
            <w:tcW w:w="851" w:type="dxa"/>
            <w:vAlign w:val="center"/>
          </w:tcPr>
          <w:p w:rsidR="00051C1D" w:rsidRDefault="00097E03">
            <w:pPr>
              <w:jc w:val="center"/>
              <w:rPr>
                <w:rFonts w:ascii="宋体" w:hAnsi="宋体"/>
                <w:color w:val="000000" w:themeColor="text1"/>
                <w:sz w:val="24"/>
              </w:rPr>
            </w:pPr>
            <w:r>
              <w:rPr>
                <w:rFonts w:ascii="宋体" w:hAnsi="宋体" w:hint="eastAsia"/>
                <w:color w:val="000000" w:themeColor="text1"/>
                <w:sz w:val="24"/>
              </w:rPr>
              <w:t>2</w:t>
            </w:r>
          </w:p>
        </w:tc>
        <w:tc>
          <w:tcPr>
            <w:tcW w:w="1843" w:type="dxa"/>
            <w:vAlign w:val="center"/>
          </w:tcPr>
          <w:p w:rsidR="00051C1D" w:rsidRDefault="00051C1D">
            <w:pPr>
              <w:jc w:val="center"/>
              <w:rPr>
                <w:rFonts w:ascii="宋体" w:hAnsi="宋体"/>
                <w:color w:val="000000" w:themeColor="text1"/>
                <w:sz w:val="24"/>
              </w:rPr>
            </w:pPr>
          </w:p>
        </w:tc>
        <w:tc>
          <w:tcPr>
            <w:tcW w:w="3685" w:type="dxa"/>
            <w:vAlign w:val="center"/>
          </w:tcPr>
          <w:p w:rsidR="00051C1D" w:rsidRDefault="00051C1D">
            <w:pPr>
              <w:jc w:val="center"/>
              <w:rPr>
                <w:rFonts w:ascii="宋体" w:hAnsi="宋体"/>
                <w:color w:val="000000" w:themeColor="text1"/>
                <w:sz w:val="24"/>
              </w:rPr>
            </w:pPr>
          </w:p>
        </w:tc>
        <w:tc>
          <w:tcPr>
            <w:tcW w:w="1985" w:type="dxa"/>
          </w:tcPr>
          <w:p w:rsidR="00051C1D" w:rsidRDefault="00051C1D">
            <w:pPr>
              <w:jc w:val="center"/>
              <w:rPr>
                <w:rFonts w:ascii="宋体" w:hAnsi="宋体"/>
                <w:color w:val="000000" w:themeColor="text1"/>
                <w:sz w:val="24"/>
              </w:rPr>
            </w:pPr>
          </w:p>
        </w:tc>
      </w:tr>
      <w:tr w:rsidR="00051C1D">
        <w:trPr>
          <w:trHeight w:val="567"/>
        </w:trPr>
        <w:tc>
          <w:tcPr>
            <w:tcW w:w="851" w:type="dxa"/>
            <w:vAlign w:val="center"/>
          </w:tcPr>
          <w:p w:rsidR="00051C1D" w:rsidRDefault="00097E03">
            <w:pPr>
              <w:jc w:val="center"/>
              <w:rPr>
                <w:rFonts w:ascii="宋体" w:hAnsi="宋体"/>
                <w:color w:val="000000" w:themeColor="text1"/>
                <w:sz w:val="24"/>
              </w:rPr>
            </w:pPr>
            <w:r>
              <w:rPr>
                <w:rFonts w:ascii="宋体" w:hAnsi="宋体" w:hint="eastAsia"/>
                <w:color w:val="000000" w:themeColor="text1"/>
                <w:sz w:val="24"/>
              </w:rPr>
              <w:t>3</w:t>
            </w:r>
          </w:p>
        </w:tc>
        <w:tc>
          <w:tcPr>
            <w:tcW w:w="1843" w:type="dxa"/>
            <w:vAlign w:val="center"/>
          </w:tcPr>
          <w:p w:rsidR="00051C1D" w:rsidRDefault="00051C1D">
            <w:pPr>
              <w:jc w:val="center"/>
              <w:rPr>
                <w:rFonts w:ascii="宋体" w:hAnsi="宋体"/>
                <w:color w:val="000000" w:themeColor="text1"/>
                <w:sz w:val="24"/>
              </w:rPr>
            </w:pPr>
          </w:p>
        </w:tc>
        <w:tc>
          <w:tcPr>
            <w:tcW w:w="3685" w:type="dxa"/>
            <w:vAlign w:val="center"/>
          </w:tcPr>
          <w:p w:rsidR="00051C1D" w:rsidRDefault="00051C1D">
            <w:pPr>
              <w:jc w:val="center"/>
              <w:rPr>
                <w:rFonts w:ascii="宋体" w:hAnsi="宋体"/>
                <w:color w:val="000000" w:themeColor="text1"/>
                <w:sz w:val="24"/>
              </w:rPr>
            </w:pPr>
          </w:p>
        </w:tc>
        <w:tc>
          <w:tcPr>
            <w:tcW w:w="1985" w:type="dxa"/>
          </w:tcPr>
          <w:p w:rsidR="00051C1D" w:rsidRDefault="00051C1D">
            <w:pPr>
              <w:jc w:val="center"/>
              <w:rPr>
                <w:rFonts w:ascii="宋体" w:hAnsi="宋体"/>
                <w:color w:val="000000" w:themeColor="text1"/>
                <w:sz w:val="24"/>
              </w:rPr>
            </w:pPr>
          </w:p>
        </w:tc>
      </w:tr>
      <w:tr w:rsidR="00051C1D">
        <w:trPr>
          <w:trHeight w:val="567"/>
        </w:trPr>
        <w:tc>
          <w:tcPr>
            <w:tcW w:w="851" w:type="dxa"/>
            <w:vAlign w:val="center"/>
          </w:tcPr>
          <w:p w:rsidR="00051C1D" w:rsidRDefault="00097E03">
            <w:pPr>
              <w:jc w:val="center"/>
              <w:rPr>
                <w:rFonts w:ascii="宋体" w:hAnsi="宋体"/>
                <w:color w:val="000000" w:themeColor="text1"/>
                <w:sz w:val="24"/>
              </w:rPr>
            </w:pPr>
            <w:r>
              <w:rPr>
                <w:rFonts w:ascii="宋体" w:hAnsi="宋体" w:hint="eastAsia"/>
                <w:color w:val="000000" w:themeColor="text1"/>
                <w:sz w:val="24"/>
              </w:rPr>
              <w:t>……</w:t>
            </w:r>
          </w:p>
        </w:tc>
        <w:tc>
          <w:tcPr>
            <w:tcW w:w="1843" w:type="dxa"/>
            <w:vAlign w:val="center"/>
          </w:tcPr>
          <w:p w:rsidR="00051C1D" w:rsidRDefault="00051C1D">
            <w:pPr>
              <w:jc w:val="center"/>
              <w:rPr>
                <w:rFonts w:ascii="宋体" w:hAnsi="宋体"/>
                <w:color w:val="000000" w:themeColor="text1"/>
                <w:sz w:val="24"/>
              </w:rPr>
            </w:pPr>
          </w:p>
        </w:tc>
        <w:tc>
          <w:tcPr>
            <w:tcW w:w="3685" w:type="dxa"/>
            <w:vAlign w:val="center"/>
          </w:tcPr>
          <w:p w:rsidR="00051C1D" w:rsidRDefault="00051C1D">
            <w:pPr>
              <w:jc w:val="center"/>
              <w:rPr>
                <w:rFonts w:ascii="宋体" w:hAnsi="宋体"/>
                <w:color w:val="000000" w:themeColor="text1"/>
                <w:sz w:val="24"/>
              </w:rPr>
            </w:pPr>
          </w:p>
        </w:tc>
        <w:tc>
          <w:tcPr>
            <w:tcW w:w="1985" w:type="dxa"/>
          </w:tcPr>
          <w:p w:rsidR="00051C1D" w:rsidRDefault="00051C1D">
            <w:pPr>
              <w:jc w:val="center"/>
              <w:rPr>
                <w:rFonts w:ascii="宋体" w:hAnsi="宋体"/>
                <w:color w:val="000000" w:themeColor="text1"/>
                <w:sz w:val="24"/>
              </w:rPr>
            </w:pPr>
          </w:p>
        </w:tc>
      </w:tr>
      <w:tr w:rsidR="00051C1D">
        <w:trPr>
          <w:trHeight w:val="567"/>
        </w:trPr>
        <w:tc>
          <w:tcPr>
            <w:tcW w:w="8364" w:type="dxa"/>
            <w:gridSpan w:val="4"/>
            <w:vAlign w:val="center"/>
          </w:tcPr>
          <w:p w:rsidR="00051C1D" w:rsidRDefault="00097E03">
            <w:pPr>
              <w:autoSpaceDE w:val="0"/>
              <w:autoSpaceDN w:val="0"/>
              <w:adjustRightInd w:val="0"/>
              <w:rPr>
                <w:rFonts w:ascii="宋体" w:hAnsi="宋体"/>
                <w:color w:val="000000" w:themeColor="text1"/>
                <w:sz w:val="24"/>
              </w:rPr>
            </w:pPr>
            <w:r>
              <w:rPr>
                <w:rFonts w:ascii="宋体" w:hAnsi="宋体" w:cs="宋体" w:hint="eastAsia"/>
                <w:b/>
                <w:bCs/>
                <w:color w:val="000000" w:themeColor="text1"/>
                <w:sz w:val="24"/>
                <w:lang w:val="zh-CN"/>
              </w:rPr>
              <w:t>（三）商务评分</w:t>
            </w:r>
          </w:p>
        </w:tc>
      </w:tr>
      <w:tr w:rsidR="00051C1D">
        <w:trPr>
          <w:trHeight w:val="567"/>
        </w:trPr>
        <w:tc>
          <w:tcPr>
            <w:tcW w:w="851" w:type="dxa"/>
            <w:vAlign w:val="center"/>
          </w:tcPr>
          <w:p w:rsidR="00051C1D" w:rsidRDefault="00097E03">
            <w:pPr>
              <w:jc w:val="center"/>
              <w:rPr>
                <w:rFonts w:ascii="宋体" w:hAnsi="宋体"/>
                <w:color w:val="000000" w:themeColor="text1"/>
                <w:sz w:val="24"/>
              </w:rPr>
            </w:pPr>
            <w:r>
              <w:rPr>
                <w:rFonts w:ascii="宋体" w:hAnsi="宋体" w:hint="eastAsia"/>
                <w:color w:val="000000" w:themeColor="text1"/>
                <w:sz w:val="24"/>
              </w:rPr>
              <w:t>1</w:t>
            </w:r>
          </w:p>
        </w:tc>
        <w:tc>
          <w:tcPr>
            <w:tcW w:w="1843" w:type="dxa"/>
            <w:vAlign w:val="center"/>
          </w:tcPr>
          <w:p w:rsidR="00051C1D" w:rsidRDefault="00051C1D">
            <w:pPr>
              <w:jc w:val="center"/>
              <w:rPr>
                <w:rFonts w:ascii="宋体" w:hAnsi="宋体"/>
                <w:color w:val="000000" w:themeColor="text1"/>
                <w:sz w:val="24"/>
              </w:rPr>
            </w:pPr>
          </w:p>
        </w:tc>
        <w:tc>
          <w:tcPr>
            <w:tcW w:w="3685" w:type="dxa"/>
            <w:vAlign w:val="center"/>
          </w:tcPr>
          <w:p w:rsidR="00051C1D" w:rsidRDefault="00051C1D">
            <w:pPr>
              <w:jc w:val="center"/>
              <w:rPr>
                <w:rFonts w:ascii="宋体" w:hAnsi="宋体"/>
                <w:color w:val="000000" w:themeColor="text1"/>
                <w:sz w:val="24"/>
              </w:rPr>
            </w:pPr>
          </w:p>
        </w:tc>
        <w:tc>
          <w:tcPr>
            <w:tcW w:w="1985" w:type="dxa"/>
          </w:tcPr>
          <w:p w:rsidR="00051C1D" w:rsidRDefault="00051C1D">
            <w:pPr>
              <w:jc w:val="center"/>
              <w:rPr>
                <w:rFonts w:ascii="宋体" w:hAnsi="宋体"/>
                <w:color w:val="000000" w:themeColor="text1"/>
                <w:sz w:val="24"/>
              </w:rPr>
            </w:pPr>
          </w:p>
        </w:tc>
      </w:tr>
      <w:tr w:rsidR="00051C1D">
        <w:trPr>
          <w:trHeight w:val="567"/>
        </w:trPr>
        <w:tc>
          <w:tcPr>
            <w:tcW w:w="851" w:type="dxa"/>
            <w:vAlign w:val="center"/>
          </w:tcPr>
          <w:p w:rsidR="00051C1D" w:rsidRDefault="00097E03">
            <w:pPr>
              <w:jc w:val="center"/>
              <w:rPr>
                <w:rFonts w:ascii="宋体" w:hAnsi="宋体"/>
                <w:color w:val="000000" w:themeColor="text1"/>
                <w:sz w:val="24"/>
              </w:rPr>
            </w:pPr>
            <w:r>
              <w:rPr>
                <w:rFonts w:ascii="宋体" w:hAnsi="宋体" w:hint="eastAsia"/>
                <w:color w:val="000000" w:themeColor="text1"/>
                <w:sz w:val="24"/>
              </w:rPr>
              <w:t>2</w:t>
            </w:r>
          </w:p>
        </w:tc>
        <w:tc>
          <w:tcPr>
            <w:tcW w:w="1843" w:type="dxa"/>
            <w:vAlign w:val="center"/>
          </w:tcPr>
          <w:p w:rsidR="00051C1D" w:rsidRDefault="00051C1D">
            <w:pPr>
              <w:jc w:val="center"/>
              <w:rPr>
                <w:rFonts w:ascii="宋体" w:hAnsi="宋体"/>
                <w:color w:val="000000" w:themeColor="text1"/>
                <w:sz w:val="24"/>
              </w:rPr>
            </w:pPr>
          </w:p>
        </w:tc>
        <w:tc>
          <w:tcPr>
            <w:tcW w:w="3685" w:type="dxa"/>
            <w:vAlign w:val="center"/>
          </w:tcPr>
          <w:p w:rsidR="00051C1D" w:rsidRDefault="00051C1D">
            <w:pPr>
              <w:jc w:val="center"/>
              <w:rPr>
                <w:rFonts w:ascii="宋体" w:hAnsi="宋体"/>
                <w:color w:val="000000" w:themeColor="text1"/>
                <w:sz w:val="24"/>
              </w:rPr>
            </w:pPr>
          </w:p>
        </w:tc>
        <w:tc>
          <w:tcPr>
            <w:tcW w:w="1985" w:type="dxa"/>
          </w:tcPr>
          <w:p w:rsidR="00051C1D" w:rsidRDefault="00051C1D">
            <w:pPr>
              <w:jc w:val="center"/>
              <w:rPr>
                <w:rFonts w:ascii="宋体" w:hAnsi="宋体"/>
                <w:color w:val="000000" w:themeColor="text1"/>
                <w:sz w:val="24"/>
              </w:rPr>
            </w:pPr>
          </w:p>
        </w:tc>
      </w:tr>
      <w:tr w:rsidR="00051C1D">
        <w:trPr>
          <w:trHeight w:val="567"/>
        </w:trPr>
        <w:tc>
          <w:tcPr>
            <w:tcW w:w="851" w:type="dxa"/>
            <w:vAlign w:val="center"/>
          </w:tcPr>
          <w:p w:rsidR="00051C1D" w:rsidRDefault="00097E03">
            <w:pPr>
              <w:jc w:val="center"/>
              <w:rPr>
                <w:rFonts w:ascii="宋体" w:hAnsi="宋体"/>
                <w:color w:val="000000" w:themeColor="text1"/>
                <w:sz w:val="24"/>
              </w:rPr>
            </w:pPr>
            <w:r>
              <w:rPr>
                <w:rFonts w:ascii="宋体" w:hAnsi="宋体" w:hint="eastAsia"/>
                <w:color w:val="000000" w:themeColor="text1"/>
                <w:sz w:val="24"/>
              </w:rPr>
              <w:t>3</w:t>
            </w:r>
          </w:p>
        </w:tc>
        <w:tc>
          <w:tcPr>
            <w:tcW w:w="1843" w:type="dxa"/>
            <w:vAlign w:val="center"/>
          </w:tcPr>
          <w:p w:rsidR="00051C1D" w:rsidRDefault="00051C1D">
            <w:pPr>
              <w:jc w:val="center"/>
              <w:rPr>
                <w:rFonts w:ascii="宋体" w:hAnsi="宋体"/>
                <w:color w:val="000000" w:themeColor="text1"/>
                <w:sz w:val="24"/>
              </w:rPr>
            </w:pPr>
          </w:p>
        </w:tc>
        <w:tc>
          <w:tcPr>
            <w:tcW w:w="3685" w:type="dxa"/>
            <w:vAlign w:val="center"/>
          </w:tcPr>
          <w:p w:rsidR="00051C1D" w:rsidRDefault="00051C1D">
            <w:pPr>
              <w:jc w:val="center"/>
              <w:rPr>
                <w:rFonts w:ascii="宋体" w:hAnsi="宋体"/>
                <w:color w:val="000000" w:themeColor="text1"/>
                <w:sz w:val="24"/>
              </w:rPr>
            </w:pPr>
          </w:p>
        </w:tc>
        <w:tc>
          <w:tcPr>
            <w:tcW w:w="1985" w:type="dxa"/>
          </w:tcPr>
          <w:p w:rsidR="00051C1D" w:rsidRDefault="00051C1D">
            <w:pPr>
              <w:jc w:val="center"/>
              <w:rPr>
                <w:rFonts w:ascii="宋体" w:hAnsi="宋体"/>
                <w:color w:val="000000" w:themeColor="text1"/>
                <w:sz w:val="24"/>
              </w:rPr>
            </w:pPr>
          </w:p>
        </w:tc>
      </w:tr>
      <w:tr w:rsidR="00051C1D">
        <w:trPr>
          <w:trHeight w:val="567"/>
        </w:trPr>
        <w:tc>
          <w:tcPr>
            <w:tcW w:w="851" w:type="dxa"/>
            <w:vAlign w:val="center"/>
          </w:tcPr>
          <w:p w:rsidR="00051C1D" w:rsidRDefault="00097E03">
            <w:pPr>
              <w:jc w:val="center"/>
              <w:rPr>
                <w:rFonts w:ascii="宋体" w:hAnsi="宋体"/>
                <w:color w:val="000000" w:themeColor="text1"/>
                <w:sz w:val="24"/>
              </w:rPr>
            </w:pPr>
            <w:r>
              <w:rPr>
                <w:rFonts w:ascii="宋体" w:hAnsi="宋体" w:hint="eastAsia"/>
                <w:color w:val="000000" w:themeColor="text1"/>
                <w:sz w:val="24"/>
              </w:rPr>
              <w:t>……</w:t>
            </w:r>
          </w:p>
        </w:tc>
        <w:tc>
          <w:tcPr>
            <w:tcW w:w="1843" w:type="dxa"/>
            <w:vAlign w:val="center"/>
          </w:tcPr>
          <w:p w:rsidR="00051C1D" w:rsidRDefault="00051C1D">
            <w:pPr>
              <w:jc w:val="center"/>
              <w:rPr>
                <w:rFonts w:ascii="宋体" w:hAnsi="宋体"/>
                <w:color w:val="000000" w:themeColor="text1"/>
                <w:sz w:val="24"/>
              </w:rPr>
            </w:pPr>
          </w:p>
        </w:tc>
        <w:tc>
          <w:tcPr>
            <w:tcW w:w="3685" w:type="dxa"/>
            <w:vAlign w:val="center"/>
          </w:tcPr>
          <w:p w:rsidR="00051C1D" w:rsidRDefault="00051C1D">
            <w:pPr>
              <w:jc w:val="center"/>
              <w:rPr>
                <w:rFonts w:ascii="宋体" w:hAnsi="宋体"/>
                <w:color w:val="000000" w:themeColor="text1"/>
                <w:sz w:val="24"/>
              </w:rPr>
            </w:pPr>
          </w:p>
        </w:tc>
        <w:tc>
          <w:tcPr>
            <w:tcW w:w="1985" w:type="dxa"/>
          </w:tcPr>
          <w:p w:rsidR="00051C1D" w:rsidRDefault="00051C1D">
            <w:pPr>
              <w:jc w:val="center"/>
              <w:rPr>
                <w:rFonts w:ascii="宋体" w:hAnsi="宋体"/>
                <w:color w:val="000000" w:themeColor="text1"/>
                <w:sz w:val="24"/>
              </w:rPr>
            </w:pPr>
          </w:p>
        </w:tc>
      </w:tr>
    </w:tbl>
    <w:p w:rsidR="00051C1D" w:rsidRDefault="00051C1D">
      <w:pPr>
        <w:pStyle w:val="a6"/>
        <w:adjustRightInd w:val="0"/>
        <w:snapToGrid w:val="0"/>
        <w:spacing w:line="360" w:lineRule="auto"/>
        <w:ind w:firstLineChars="200" w:firstLine="388"/>
        <w:rPr>
          <w:rFonts w:ascii="宋体" w:eastAsia="宋体" w:hAnsi="宋体"/>
          <w:b/>
          <w:snapToGrid w:val="0"/>
          <w:color w:val="000000" w:themeColor="text1"/>
          <w:sz w:val="21"/>
          <w:szCs w:val="21"/>
        </w:rPr>
      </w:pPr>
    </w:p>
    <w:p w:rsidR="00051C1D" w:rsidRDefault="00097E03">
      <w:pPr>
        <w:pStyle w:val="a6"/>
        <w:adjustRightInd w:val="0"/>
        <w:snapToGrid w:val="0"/>
        <w:spacing w:line="360" w:lineRule="auto"/>
        <w:ind w:firstLineChars="200" w:firstLine="388"/>
        <w:rPr>
          <w:rFonts w:ascii="宋体" w:eastAsia="宋体" w:hAnsi="宋体"/>
          <w:b/>
          <w:snapToGrid w:val="0"/>
          <w:color w:val="000000" w:themeColor="text1"/>
          <w:sz w:val="21"/>
          <w:szCs w:val="21"/>
        </w:rPr>
      </w:pPr>
      <w:r>
        <w:rPr>
          <w:rFonts w:ascii="宋体" w:eastAsia="宋体" w:hAnsi="宋体" w:hint="eastAsia"/>
          <w:b/>
          <w:snapToGrid w:val="0"/>
          <w:color w:val="000000" w:themeColor="text1"/>
          <w:sz w:val="21"/>
          <w:szCs w:val="21"/>
        </w:rPr>
        <w:t>说明：</w:t>
      </w:r>
    </w:p>
    <w:p w:rsidR="00051C1D" w:rsidRDefault="00097E03">
      <w:pPr>
        <w:pStyle w:val="a6"/>
        <w:adjustRightInd w:val="0"/>
        <w:snapToGrid w:val="0"/>
        <w:spacing w:line="360" w:lineRule="auto"/>
        <w:ind w:firstLineChars="200" w:firstLine="388"/>
        <w:rPr>
          <w:rFonts w:ascii="宋体" w:eastAsia="宋体" w:hAnsi="宋体"/>
          <w:b/>
          <w:snapToGrid w:val="0"/>
          <w:color w:val="000000" w:themeColor="text1"/>
          <w:sz w:val="21"/>
          <w:szCs w:val="21"/>
        </w:rPr>
      </w:pPr>
      <w:r>
        <w:rPr>
          <w:rFonts w:ascii="宋体" w:eastAsia="宋体" w:hAnsi="宋体" w:hint="eastAsia"/>
          <w:b/>
          <w:snapToGrid w:val="0"/>
          <w:color w:val="000000" w:themeColor="text1"/>
          <w:sz w:val="21"/>
          <w:szCs w:val="21"/>
        </w:rPr>
        <w:t>1.</w:t>
      </w:r>
      <w:r>
        <w:rPr>
          <w:rFonts w:ascii="宋体" w:eastAsia="宋体" w:hAnsi="宋体" w:hint="eastAsia"/>
          <w:b/>
          <w:snapToGrid w:val="0"/>
          <w:color w:val="000000" w:themeColor="text1"/>
          <w:sz w:val="21"/>
          <w:szCs w:val="21"/>
        </w:rPr>
        <w:t>本表是为便于评标委员会评审打分所设的索引表，请投标人完整、明确地填写相关内容。如投标人未按要求填写，导致评标委员会对投标方案做出不利的评审结果，是投标人的风险。</w:t>
      </w:r>
    </w:p>
    <w:p w:rsidR="00051C1D" w:rsidRDefault="00097E03">
      <w:pPr>
        <w:pStyle w:val="a6"/>
        <w:adjustRightInd w:val="0"/>
        <w:snapToGrid w:val="0"/>
        <w:spacing w:line="360" w:lineRule="auto"/>
        <w:ind w:firstLineChars="200" w:firstLine="388"/>
        <w:rPr>
          <w:rFonts w:ascii="宋体" w:eastAsia="宋体" w:hAnsi="宋体"/>
          <w:b/>
          <w:snapToGrid w:val="0"/>
          <w:color w:val="000000" w:themeColor="text1"/>
          <w:sz w:val="21"/>
          <w:szCs w:val="21"/>
        </w:rPr>
      </w:pPr>
      <w:r>
        <w:rPr>
          <w:rFonts w:ascii="宋体" w:eastAsia="宋体" w:hAnsi="宋体" w:hint="eastAsia"/>
          <w:b/>
          <w:snapToGrid w:val="0"/>
          <w:color w:val="000000" w:themeColor="text1"/>
          <w:sz w:val="21"/>
          <w:szCs w:val="21"/>
        </w:rPr>
        <w:t>2.</w:t>
      </w:r>
      <w:r>
        <w:rPr>
          <w:rFonts w:ascii="宋体" w:eastAsia="宋体" w:hAnsi="宋体" w:hint="eastAsia"/>
          <w:b/>
          <w:snapToGrid w:val="0"/>
          <w:color w:val="000000" w:themeColor="text1"/>
          <w:sz w:val="21"/>
          <w:szCs w:val="21"/>
        </w:rPr>
        <w:t>本表中，“评审因素”请按照</w:t>
      </w:r>
      <w:r>
        <w:rPr>
          <w:rFonts w:ascii="宋体" w:eastAsia="宋体" w:hAnsi="宋体" w:hint="eastAsia"/>
          <w:b/>
          <w:snapToGrid w:val="0"/>
          <w:color w:val="000000" w:themeColor="text1"/>
          <w:sz w:val="21"/>
          <w:szCs w:val="21"/>
        </w:rPr>
        <w:t>第</w:t>
      </w:r>
      <w:r>
        <w:rPr>
          <w:rFonts w:ascii="宋体" w:eastAsia="宋体" w:hAnsi="宋体" w:hint="eastAsia"/>
          <w:b/>
          <w:snapToGrid w:val="0"/>
          <w:color w:val="000000" w:themeColor="text1"/>
          <w:sz w:val="21"/>
          <w:szCs w:val="21"/>
        </w:rPr>
        <w:t>五</w:t>
      </w:r>
      <w:r>
        <w:rPr>
          <w:rFonts w:ascii="宋体" w:eastAsia="宋体" w:hAnsi="宋体" w:hint="eastAsia"/>
          <w:b/>
          <w:snapToGrid w:val="0"/>
          <w:color w:val="000000" w:themeColor="text1"/>
          <w:sz w:val="21"/>
          <w:szCs w:val="21"/>
        </w:rPr>
        <w:t>章</w:t>
      </w:r>
      <w:r>
        <w:rPr>
          <w:rFonts w:ascii="宋体" w:eastAsia="宋体" w:hAnsi="宋体" w:hint="eastAsia"/>
          <w:b/>
          <w:snapToGrid w:val="0"/>
          <w:color w:val="000000" w:themeColor="text1"/>
          <w:sz w:val="21"/>
          <w:szCs w:val="21"/>
        </w:rPr>
        <w:t>《评分细则》所列内容逐项填写。</w:t>
      </w:r>
    </w:p>
    <w:p w:rsidR="00051C1D" w:rsidRDefault="00097E03">
      <w:pPr>
        <w:pStyle w:val="a6"/>
        <w:adjustRightInd w:val="0"/>
        <w:snapToGrid w:val="0"/>
        <w:spacing w:line="360" w:lineRule="auto"/>
        <w:ind w:firstLineChars="200" w:firstLine="388"/>
        <w:rPr>
          <w:rStyle w:val="af"/>
          <w:rFonts w:ascii="宋体" w:hAnsi="宋体" w:cs="宋体"/>
          <w:color w:val="000000" w:themeColor="text1"/>
          <w:kern w:val="0"/>
          <w:sz w:val="52"/>
          <w:szCs w:val="52"/>
        </w:rPr>
      </w:pPr>
      <w:r>
        <w:rPr>
          <w:rFonts w:ascii="宋体" w:eastAsia="宋体" w:hAnsi="宋体" w:hint="eastAsia"/>
          <w:b/>
          <w:snapToGrid w:val="0"/>
          <w:color w:val="000000" w:themeColor="text1"/>
          <w:sz w:val="21"/>
          <w:szCs w:val="21"/>
        </w:rPr>
        <w:t>3.</w:t>
      </w:r>
      <w:r>
        <w:rPr>
          <w:rFonts w:ascii="宋体" w:eastAsia="宋体" w:hAnsi="宋体" w:hint="eastAsia"/>
          <w:b/>
          <w:snapToGrid w:val="0"/>
          <w:color w:val="000000" w:themeColor="text1"/>
          <w:sz w:val="21"/>
          <w:szCs w:val="21"/>
        </w:rPr>
        <w:t>本表中，“评审因素对应的内容”请按照</w:t>
      </w:r>
      <w:r>
        <w:rPr>
          <w:rFonts w:ascii="宋体" w:eastAsia="宋体" w:hAnsi="宋体" w:hint="eastAsia"/>
          <w:b/>
          <w:snapToGrid w:val="0"/>
          <w:color w:val="000000" w:themeColor="text1"/>
          <w:sz w:val="21"/>
          <w:szCs w:val="21"/>
        </w:rPr>
        <w:t>第</w:t>
      </w:r>
      <w:r>
        <w:rPr>
          <w:rFonts w:ascii="宋体" w:eastAsia="宋体" w:hAnsi="宋体" w:hint="eastAsia"/>
          <w:b/>
          <w:snapToGrid w:val="0"/>
          <w:color w:val="000000" w:themeColor="text1"/>
          <w:sz w:val="21"/>
          <w:szCs w:val="21"/>
        </w:rPr>
        <w:t>五</w:t>
      </w:r>
      <w:r>
        <w:rPr>
          <w:rFonts w:ascii="宋体" w:eastAsia="宋体" w:hAnsi="宋体" w:hint="eastAsia"/>
          <w:b/>
          <w:snapToGrid w:val="0"/>
          <w:color w:val="000000" w:themeColor="text1"/>
          <w:sz w:val="21"/>
          <w:szCs w:val="21"/>
        </w:rPr>
        <w:t>章</w:t>
      </w:r>
      <w:r>
        <w:rPr>
          <w:rFonts w:ascii="宋体" w:eastAsia="宋体" w:hAnsi="宋体" w:hint="eastAsia"/>
          <w:b/>
          <w:snapToGrid w:val="0"/>
          <w:color w:val="000000" w:themeColor="text1"/>
          <w:sz w:val="21"/>
          <w:szCs w:val="21"/>
        </w:rPr>
        <w:t>《评分细则》中评分标准的要求填写投标人所提供材料名称，并在“评审因素对应内容所在位置”栏内填写所提供材料在投标文件中的对应位置，</w:t>
      </w:r>
      <w:r>
        <w:rPr>
          <w:rFonts w:ascii="宋体" w:eastAsia="宋体" w:hAnsi="宋体"/>
          <w:b/>
          <w:snapToGrid w:val="0"/>
          <w:color w:val="000000" w:themeColor="text1"/>
          <w:sz w:val="21"/>
          <w:szCs w:val="21"/>
        </w:rPr>
        <w:t>如</w:t>
      </w:r>
      <w:r>
        <w:rPr>
          <w:rFonts w:ascii="宋体" w:eastAsia="宋体" w:hAnsi="宋体" w:hint="eastAsia"/>
          <w:b/>
          <w:snapToGrid w:val="0"/>
          <w:color w:val="000000" w:themeColor="text1"/>
          <w:sz w:val="21"/>
          <w:szCs w:val="21"/>
        </w:rPr>
        <w:t>第一部分资格证明文件“供应商认为</w:t>
      </w:r>
      <w:r>
        <w:rPr>
          <w:rFonts w:ascii="宋体" w:eastAsia="宋体" w:hAnsi="宋体"/>
          <w:b/>
          <w:snapToGrid w:val="0"/>
          <w:color w:val="000000" w:themeColor="text1"/>
          <w:sz w:val="21"/>
          <w:szCs w:val="21"/>
        </w:rPr>
        <w:t>需提供</w:t>
      </w:r>
      <w:r>
        <w:rPr>
          <w:rFonts w:ascii="宋体" w:eastAsia="宋体" w:hAnsi="宋体" w:hint="eastAsia"/>
          <w:b/>
          <w:snapToGrid w:val="0"/>
          <w:color w:val="000000" w:themeColor="text1"/>
          <w:sz w:val="21"/>
          <w:szCs w:val="21"/>
        </w:rPr>
        <w:t>的</w:t>
      </w:r>
      <w:r>
        <w:rPr>
          <w:rFonts w:ascii="宋体" w:eastAsia="宋体" w:hAnsi="宋体"/>
          <w:b/>
          <w:snapToGrid w:val="0"/>
          <w:color w:val="000000" w:themeColor="text1"/>
          <w:sz w:val="21"/>
          <w:szCs w:val="21"/>
        </w:rPr>
        <w:t>其它</w:t>
      </w:r>
      <w:r>
        <w:rPr>
          <w:rFonts w:ascii="宋体" w:eastAsia="宋体" w:hAnsi="宋体" w:hint="eastAsia"/>
          <w:b/>
          <w:snapToGrid w:val="0"/>
          <w:color w:val="000000" w:themeColor="text1"/>
          <w:sz w:val="21"/>
          <w:szCs w:val="21"/>
        </w:rPr>
        <w:t>相关</w:t>
      </w:r>
      <w:r>
        <w:rPr>
          <w:rFonts w:ascii="宋体" w:eastAsia="宋体" w:hAnsi="宋体"/>
          <w:b/>
          <w:snapToGrid w:val="0"/>
          <w:color w:val="000000" w:themeColor="text1"/>
          <w:sz w:val="21"/>
          <w:szCs w:val="21"/>
        </w:rPr>
        <w:t>资格证明材料</w:t>
      </w:r>
      <w:r>
        <w:rPr>
          <w:rFonts w:ascii="宋体" w:eastAsia="宋体" w:hAnsi="宋体" w:hint="eastAsia"/>
          <w:b/>
          <w:snapToGrid w:val="0"/>
          <w:color w:val="000000" w:themeColor="text1"/>
          <w:sz w:val="21"/>
          <w:szCs w:val="21"/>
        </w:rPr>
        <w:t>”。</w:t>
      </w:r>
    </w:p>
    <w:p w:rsidR="00051C1D" w:rsidRDefault="00051C1D">
      <w:pPr>
        <w:jc w:val="center"/>
        <w:outlineLvl w:val="1"/>
        <w:rPr>
          <w:rStyle w:val="af"/>
          <w:rFonts w:ascii="宋体" w:hAnsi="宋体" w:cs="宋体"/>
          <w:color w:val="000000" w:themeColor="text1"/>
          <w:kern w:val="0"/>
          <w:sz w:val="52"/>
          <w:szCs w:val="52"/>
        </w:rPr>
      </w:pPr>
    </w:p>
    <w:p w:rsidR="00051C1D" w:rsidRDefault="00097E03">
      <w:pPr>
        <w:jc w:val="center"/>
        <w:outlineLvl w:val="1"/>
        <w:rPr>
          <w:rFonts w:ascii="宋体" w:hAnsi="宋体"/>
          <w:color w:val="000000" w:themeColor="text1"/>
          <w:kern w:val="0"/>
          <w:sz w:val="24"/>
        </w:rPr>
      </w:pPr>
      <w:r>
        <w:rPr>
          <w:rStyle w:val="af"/>
          <w:rFonts w:ascii="宋体" w:hAnsi="宋体" w:cs="宋体" w:hint="eastAsia"/>
          <w:color w:val="000000" w:themeColor="text1"/>
          <w:kern w:val="0"/>
          <w:sz w:val="52"/>
          <w:szCs w:val="52"/>
        </w:rPr>
        <w:lastRenderedPageBreak/>
        <w:t>第一部分</w:t>
      </w:r>
      <w:r>
        <w:rPr>
          <w:rStyle w:val="af"/>
          <w:rFonts w:ascii="宋体" w:hAnsi="宋体" w:cs="宋体" w:hint="eastAsia"/>
          <w:color w:val="000000" w:themeColor="text1"/>
          <w:kern w:val="0"/>
          <w:sz w:val="52"/>
          <w:szCs w:val="52"/>
        </w:rPr>
        <w:t xml:space="preserve">  </w:t>
      </w:r>
      <w:r>
        <w:rPr>
          <w:rStyle w:val="af"/>
          <w:rFonts w:ascii="宋体" w:hAnsi="宋体" w:cs="宋体" w:hint="eastAsia"/>
          <w:color w:val="000000" w:themeColor="text1"/>
          <w:kern w:val="0"/>
          <w:sz w:val="52"/>
          <w:szCs w:val="52"/>
        </w:rPr>
        <w:t>资格证明文件</w:t>
      </w:r>
    </w:p>
    <w:p w:rsidR="00051C1D" w:rsidRDefault="00051C1D">
      <w:pPr>
        <w:pStyle w:val="3"/>
        <w:rPr>
          <w:rFonts w:ascii="黑体" w:eastAsia="黑体" w:hAnsi="黑体"/>
          <w:b w:val="0"/>
          <w:color w:val="000000" w:themeColor="text1"/>
          <w:sz w:val="30"/>
          <w:szCs w:val="30"/>
        </w:rPr>
        <w:sectPr w:rsidR="00051C1D">
          <w:footerReference w:type="default" r:id="rId16"/>
          <w:footerReference w:type="first" r:id="rId17"/>
          <w:pgSz w:w="11907" w:h="16840"/>
          <w:pgMar w:top="1440" w:right="1803" w:bottom="1440" w:left="1803" w:header="851" w:footer="850" w:gutter="0"/>
          <w:pgNumType w:start="1"/>
          <w:cols w:space="720"/>
          <w:titlePg/>
          <w:docGrid w:type="linesAndChars" w:linePitch="312" w:charSpace="-3473"/>
        </w:sectPr>
      </w:pPr>
    </w:p>
    <w:p w:rsidR="00051C1D" w:rsidRDefault="00051C1D">
      <w:pPr>
        <w:pStyle w:val="3"/>
        <w:rPr>
          <w:rFonts w:ascii="黑体" w:eastAsia="黑体" w:hAnsi="黑体"/>
          <w:b w:val="0"/>
          <w:color w:val="000000" w:themeColor="text1"/>
          <w:sz w:val="24"/>
          <w:szCs w:val="24"/>
        </w:rPr>
      </w:pPr>
    </w:p>
    <w:p w:rsidR="00051C1D" w:rsidRDefault="00097E03">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一、法人的营业执照</w:t>
      </w:r>
      <w:r>
        <w:rPr>
          <w:rFonts w:ascii="黑体" w:eastAsia="黑体" w:hAnsi="黑体" w:hint="eastAsia"/>
          <w:b w:val="0"/>
          <w:bCs w:val="0"/>
          <w:color w:val="000000" w:themeColor="text1"/>
          <w:kern w:val="0"/>
          <w:sz w:val="30"/>
          <w:szCs w:val="30"/>
        </w:rPr>
        <w:t>或其他组织执业许可证副本</w:t>
      </w:r>
      <w:r>
        <w:rPr>
          <w:rFonts w:ascii="黑体" w:eastAsia="黑体" w:hAnsi="黑体" w:hint="eastAsia"/>
          <w:b w:val="0"/>
          <w:bCs w:val="0"/>
          <w:color w:val="000000" w:themeColor="text1"/>
          <w:kern w:val="0"/>
          <w:sz w:val="30"/>
          <w:szCs w:val="30"/>
        </w:rPr>
        <w:t>等证明文件</w:t>
      </w:r>
    </w:p>
    <w:p w:rsidR="00051C1D" w:rsidRDefault="00097E03" w:rsidP="00415A9B">
      <w:pPr>
        <w:autoSpaceDE w:val="0"/>
        <w:autoSpaceDN w:val="0"/>
        <w:adjustRightInd w:val="0"/>
        <w:spacing w:beforeLines="50" w:afterLines="50" w:line="360" w:lineRule="auto"/>
        <w:ind w:firstLineChars="200" w:firstLine="446"/>
        <w:jc w:val="left"/>
        <w:rPr>
          <w:rFonts w:ascii="宋体" w:hAnsi="宋体"/>
          <w:bCs/>
          <w:color w:val="000000" w:themeColor="text1"/>
          <w:sz w:val="24"/>
        </w:rPr>
      </w:pPr>
      <w:r>
        <w:rPr>
          <w:rFonts w:ascii="宋体" w:hAnsi="宋体" w:hint="eastAsia"/>
          <w:bCs/>
          <w:color w:val="000000" w:themeColor="text1"/>
          <w:sz w:val="24"/>
        </w:rPr>
        <w:t>（分公司参加采购活动的，还需提供具有法人资格的总公司的营业执照复印件及加盖总公司公章的授权书）</w:t>
      </w:r>
    </w:p>
    <w:p w:rsidR="00051C1D" w:rsidRDefault="00051C1D">
      <w:pPr>
        <w:rPr>
          <w:rFonts w:ascii="黑体" w:eastAsia="黑体" w:hAnsi="黑体"/>
          <w:color w:val="000000" w:themeColor="text1"/>
          <w:kern w:val="0"/>
          <w:sz w:val="30"/>
          <w:szCs w:val="30"/>
        </w:rPr>
      </w:pPr>
    </w:p>
    <w:p w:rsidR="00051C1D" w:rsidRDefault="00097E03">
      <w:pPr>
        <w:pStyle w:val="3"/>
        <w:jc w:val="center"/>
        <w:rPr>
          <w:rFonts w:ascii="黑体" w:eastAsia="黑体" w:hAnsi="黑体"/>
          <w:b w:val="0"/>
          <w:color w:val="000000" w:themeColor="text1"/>
          <w:kern w:val="0"/>
          <w:sz w:val="24"/>
        </w:rPr>
      </w:pPr>
      <w:r>
        <w:rPr>
          <w:rFonts w:ascii="黑体" w:eastAsia="黑体" w:hAnsi="黑体" w:hint="eastAsia"/>
          <w:b w:val="0"/>
          <w:bCs w:val="0"/>
          <w:color w:val="000000" w:themeColor="text1"/>
          <w:kern w:val="0"/>
          <w:sz w:val="30"/>
          <w:szCs w:val="30"/>
        </w:rPr>
        <w:t>二、经审计的财务报告或资信证明</w:t>
      </w:r>
    </w:p>
    <w:p w:rsidR="00051C1D" w:rsidRDefault="00051C1D">
      <w:pPr>
        <w:pStyle w:val="3"/>
        <w:rPr>
          <w:rFonts w:ascii="黑体" w:eastAsia="黑体" w:hAnsi="黑体"/>
          <w:b w:val="0"/>
          <w:bCs w:val="0"/>
          <w:color w:val="000000" w:themeColor="text1"/>
          <w:kern w:val="0"/>
          <w:sz w:val="30"/>
          <w:szCs w:val="30"/>
        </w:rPr>
      </w:pPr>
    </w:p>
    <w:p w:rsidR="00051C1D" w:rsidRDefault="00051C1D" w:rsidP="00415A9B">
      <w:pPr>
        <w:autoSpaceDE w:val="0"/>
        <w:autoSpaceDN w:val="0"/>
        <w:adjustRightInd w:val="0"/>
        <w:spacing w:beforeLines="50" w:afterLines="50"/>
        <w:rPr>
          <w:rFonts w:ascii="宋体" w:hAnsi="宋体"/>
          <w:color w:val="000000" w:themeColor="text1"/>
          <w:kern w:val="0"/>
          <w:sz w:val="24"/>
        </w:rPr>
      </w:pPr>
    </w:p>
    <w:p w:rsidR="00051C1D" w:rsidRDefault="00097E03" w:rsidP="00415A9B">
      <w:pPr>
        <w:pStyle w:val="3"/>
        <w:ind w:firstLineChars="600" w:firstLine="1698"/>
        <w:rPr>
          <w:rFonts w:ascii="宋体" w:hAnsi="宋体"/>
          <w:b w:val="0"/>
          <w:bCs w:val="0"/>
          <w:color w:val="000000" w:themeColor="text1"/>
          <w:kern w:val="0"/>
          <w:sz w:val="30"/>
          <w:szCs w:val="30"/>
          <w:lang w:val="zh-CN"/>
        </w:rPr>
      </w:pPr>
      <w:r>
        <w:rPr>
          <w:rFonts w:ascii="黑体" w:eastAsia="黑体" w:hAnsi="黑体" w:hint="eastAsia"/>
          <w:b w:val="0"/>
          <w:bCs w:val="0"/>
          <w:color w:val="000000" w:themeColor="text1"/>
          <w:kern w:val="0"/>
          <w:sz w:val="30"/>
          <w:szCs w:val="30"/>
        </w:rPr>
        <w:t>三、缴税凭据或完税证明或免税证明材料</w:t>
      </w:r>
    </w:p>
    <w:p w:rsidR="00051C1D" w:rsidRDefault="00051C1D" w:rsidP="00415A9B">
      <w:pPr>
        <w:autoSpaceDE w:val="0"/>
        <w:autoSpaceDN w:val="0"/>
        <w:adjustRightInd w:val="0"/>
        <w:spacing w:beforeLines="50" w:afterLines="50"/>
        <w:jc w:val="center"/>
        <w:rPr>
          <w:rFonts w:ascii="宋体" w:hAnsi="宋体"/>
          <w:color w:val="000000" w:themeColor="text1"/>
          <w:kern w:val="0"/>
          <w:sz w:val="24"/>
        </w:rPr>
      </w:pPr>
    </w:p>
    <w:p w:rsidR="00051C1D" w:rsidRDefault="00051C1D">
      <w:pPr>
        <w:pStyle w:val="a0"/>
        <w:ind w:firstLine="0"/>
        <w:rPr>
          <w:color w:val="000000" w:themeColor="text1"/>
        </w:rPr>
      </w:pPr>
    </w:p>
    <w:p w:rsidR="00051C1D" w:rsidRDefault="00051C1D">
      <w:pPr>
        <w:pStyle w:val="a0"/>
        <w:ind w:firstLine="0"/>
        <w:rPr>
          <w:color w:val="000000" w:themeColor="text1"/>
        </w:rPr>
      </w:pPr>
    </w:p>
    <w:p w:rsidR="00051C1D" w:rsidRDefault="00097E03">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四、缴纳社会保险的凭据或不需要缴纳社会保险的证明文件</w:t>
      </w:r>
    </w:p>
    <w:p w:rsidR="00051C1D" w:rsidRDefault="00051C1D" w:rsidP="00415A9B">
      <w:pPr>
        <w:autoSpaceDE w:val="0"/>
        <w:autoSpaceDN w:val="0"/>
        <w:adjustRightInd w:val="0"/>
        <w:spacing w:beforeLines="50" w:afterLines="50"/>
        <w:jc w:val="center"/>
        <w:rPr>
          <w:rFonts w:ascii="宋体" w:hAnsi="宋体"/>
          <w:color w:val="000000" w:themeColor="text1"/>
          <w:kern w:val="0"/>
          <w:sz w:val="24"/>
        </w:rPr>
      </w:pPr>
    </w:p>
    <w:p w:rsidR="00051C1D" w:rsidRDefault="00051C1D">
      <w:pPr>
        <w:pStyle w:val="a0"/>
        <w:rPr>
          <w:color w:val="000000" w:themeColor="text1"/>
        </w:rPr>
      </w:pPr>
    </w:p>
    <w:p w:rsidR="00051C1D" w:rsidRDefault="00051C1D" w:rsidP="00415A9B">
      <w:pPr>
        <w:ind w:firstLineChars="200" w:firstLine="446"/>
        <w:rPr>
          <w:rFonts w:ascii="宋体"/>
          <w:color w:val="000000" w:themeColor="text1"/>
          <w:sz w:val="24"/>
        </w:rPr>
      </w:pPr>
    </w:p>
    <w:p w:rsidR="00051C1D" w:rsidRDefault="00051C1D" w:rsidP="00415A9B">
      <w:pPr>
        <w:ind w:firstLineChars="200" w:firstLine="446"/>
        <w:rPr>
          <w:rFonts w:ascii="宋体"/>
          <w:color w:val="000000" w:themeColor="text1"/>
          <w:sz w:val="24"/>
        </w:rPr>
      </w:pPr>
    </w:p>
    <w:p w:rsidR="00051C1D" w:rsidRDefault="00051C1D" w:rsidP="00415A9B">
      <w:pPr>
        <w:ind w:firstLineChars="200" w:firstLine="446"/>
        <w:rPr>
          <w:rFonts w:ascii="宋体"/>
          <w:color w:val="000000" w:themeColor="text1"/>
          <w:sz w:val="24"/>
        </w:rPr>
      </w:pPr>
    </w:p>
    <w:p w:rsidR="00051C1D" w:rsidRDefault="00051C1D" w:rsidP="00415A9B">
      <w:pPr>
        <w:ind w:firstLineChars="200" w:firstLine="446"/>
        <w:rPr>
          <w:rFonts w:ascii="宋体"/>
          <w:color w:val="000000" w:themeColor="text1"/>
          <w:sz w:val="24"/>
        </w:rPr>
      </w:pPr>
    </w:p>
    <w:p w:rsidR="00051C1D" w:rsidRDefault="00051C1D" w:rsidP="00415A9B">
      <w:pPr>
        <w:ind w:firstLineChars="200" w:firstLine="446"/>
        <w:rPr>
          <w:rFonts w:ascii="宋体"/>
          <w:color w:val="000000" w:themeColor="text1"/>
          <w:sz w:val="24"/>
        </w:rPr>
      </w:pPr>
    </w:p>
    <w:p w:rsidR="00051C1D" w:rsidRDefault="00051C1D" w:rsidP="00415A9B">
      <w:pPr>
        <w:ind w:firstLineChars="200" w:firstLine="446"/>
        <w:rPr>
          <w:rFonts w:ascii="宋体"/>
          <w:color w:val="000000" w:themeColor="text1"/>
          <w:sz w:val="24"/>
        </w:rPr>
      </w:pPr>
    </w:p>
    <w:p w:rsidR="00051C1D" w:rsidRDefault="00051C1D" w:rsidP="00415A9B">
      <w:pPr>
        <w:ind w:firstLineChars="200" w:firstLine="446"/>
        <w:rPr>
          <w:rFonts w:ascii="宋体"/>
          <w:color w:val="000000" w:themeColor="text1"/>
          <w:sz w:val="24"/>
        </w:rPr>
      </w:pPr>
    </w:p>
    <w:p w:rsidR="00051C1D" w:rsidRDefault="00051C1D" w:rsidP="00415A9B">
      <w:pPr>
        <w:ind w:firstLineChars="200" w:firstLine="446"/>
        <w:rPr>
          <w:rFonts w:ascii="宋体"/>
          <w:color w:val="000000" w:themeColor="text1"/>
          <w:sz w:val="24"/>
        </w:rPr>
      </w:pPr>
    </w:p>
    <w:p w:rsidR="00051C1D" w:rsidRDefault="00051C1D" w:rsidP="00415A9B">
      <w:pPr>
        <w:ind w:firstLineChars="200" w:firstLine="446"/>
        <w:rPr>
          <w:rFonts w:ascii="宋体"/>
          <w:color w:val="000000" w:themeColor="text1"/>
          <w:sz w:val="24"/>
        </w:rPr>
      </w:pPr>
    </w:p>
    <w:p w:rsidR="00051C1D" w:rsidRDefault="00051C1D" w:rsidP="00415A9B">
      <w:pPr>
        <w:ind w:firstLineChars="200" w:firstLine="446"/>
        <w:rPr>
          <w:rFonts w:ascii="宋体"/>
          <w:color w:val="000000" w:themeColor="text1"/>
          <w:sz w:val="24"/>
        </w:rPr>
      </w:pPr>
    </w:p>
    <w:p w:rsidR="00051C1D" w:rsidRDefault="00051C1D" w:rsidP="00415A9B">
      <w:pPr>
        <w:ind w:firstLineChars="200" w:firstLine="446"/>
        <w:rPr>
          <w:rFonts w:ascii="宋体"/>
          <w:color w:val="000000" w:themeColor="text1"/>
          <w:sz w:val="24"/>
        </w:rPr>
      </w:pPr>
    </w:p>
    <w:p w:rsidR="00051C1D" w:rsidRDefault="00051C1D" w:rsidP="00415A9B">
      <w:pPr>
        <w:ind w:firstLineChars="200" w:firstLine="446"/>
        <w:rPr>
          <w:rFonts w:ascii="宋体"/>
          <w:color w:val="000000" w:themeColor="text1"/>
          <w:sz w:val="24"/>
        </w:rPr>
      </w:pPr>
    </w:p>
    <w:p w:rsidR="00051C1D" w:rsidRDefault="00051C1D" w:rsidP="00415A9B">
      <w:pPr>
        <w:ind w:firstLineChars="200" w:firstLine="446"/>
        <w:rPr>
          <w:rFonts w:ascii="宋体"/>
          <w:color w:val="000000" w:themeColor="text1"/>
          <w:sz w:val="24"/>
        </w:rPr>
      </w:pPr>
    </w:p>
    <w:p w:rsidR="00051C1D" w:rsidRDefault="00051C1D" w:rsidP="00415A9B">
      <w:pPr>
        <w:ind w:firstLineChars="200" w:firstLine="446"/>
        <w:rPr>
          <w:rFonts w:ascii="宋体"/>
          <w:color w:val="000000" w:themeColor="text1"/>
          <w:sz w:val="24"/>
        </w:rPr>
      </w:pPr>
    </w:p>
    <w:p w:rsidR="00051C1D" w:rsidRDefault="00051C1D">
      <w:pPr>
        <w:rPr>
          <w:color w:val="000000" w:themeColor="text1"/>
        </w:rPr>
      </w:pPr>
    </w:p>
    <w:p w:rsidR="00051C1D" w:rsidRDefault="00097E03">
      <w:pPr>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五、三年内在经营活动中没有重大违法记录的声明</w:t>
      </w:r>
    </w:p>
    <w:p w:rsidR="00051C1D" w:rsidRDefault="00051C1D">
      <w:pPr>
        <w:rPr>
          <w:color w:val="000000" w:themeColor="text1"/>
        </w:rPr>
      </w:pPr>
    </w:p>
    <w:p w:rsidR="00051C1D" w:rsidRDefault="00097E03" w:rsidP="00415A9B">
      <w:pPr>
        <w:spacing w:line="360" w:lineRule="auto"/>
        <w:ind w:firstLineChars="300" w:firstLine="669"/>
        <w:rPr>
          <w:color w:val="000000" w:themeColor="text1"/>
          <w:sz w:val="24"/>
        </w:rPr>
      </w:pPr>
      <w:r>
        <w:rPr>
          <w:color w:val="000000" w:themeColor="text1"/>
          <w:sz w:val="24"/>
        </w:rPr>
        <w:t>本公司郑重声明，根据《</w:t>
      </w:r>
      <w:r>
        <w:rPr>
          <w:rFonts w:hint="eastAsia"/>
          <w:color w:val="000000" w:themeColor="text1"/>
          <w:sz w:val="24"/>
        </w:rPr>
        <w:t>中华人民共和国政府采购法实施条例</w:t>
      </w:r>
      <w:r>
        <w:rPr>
          <w:color w:val="000000" w:themeColor="text1"/>
          <w:sz w:val="24"/>
        </w:rPr>
        <w:t>》的规定，本公司</w:t>
      </w:r>
      <w:r>
        <w:rPr>
          <w:rFonts w:hint="eastAsia"/>
          <w:color w:val="000000" w:themeColor="text1"/>
          <w:sz w:val="24"/>
        </w:rPr>
        <w:t>三年内在经营活动中没有重大违法记录，本声明所称重大违法记录，是指供应商因违法经营受到刑事处罚或者责令停产停业、吊销许可证或者执照、较大数额罚款等行政处罚。</w:t>
      </w:r>
    </w:p>
    <w:p w:rsidR="00051C1D" w:rsidRDefault="00097E03" w:rsidP="00415A9B">
      <w:pPr>
        <w:spacing w:line="360" w:lineRule="auto"/>
        <w:ind w:firstLineChars="300" w:firstLine="669"/>
        <w:rPr>
          <w:color w:val="000000" w:themeColor="text1"/>
          <w:sz w:val="24"/>
        </w:rPr>
      </w:pPr>
      <w:r>
        <w:rPr>
          <w:color w:val="000000" w:themeColor="text1"/>
          <w:sz w:val="24"/>
        </w:rPr>
        <w:t>本公司对上述声明的真实性负责。如有虚假，将依法承担相应责任。</w:t>
      </w:r>
    </w:p>
    <w:p w:rsidR="00051C1D" w:rsidRDefault="00051C1D">
      <w:pPr>
        <w:spacing w:line="360" w:lineRule="auto"/>
        <w:rPr>
          <w:color w:val="000000" w:themeColor="text1"/>
          <w:sz w:val="24"/>
        </w:rPr>
      </w:pPr>
    </w:p>
    <w:p w:rsidR="00051C1D" w:rsidRDefault="00051C1D">
      <w:pPr>
        <w:spacing w:line="360" w:lineRule="auto"/>
        <w:rPr>
          <w:color w:val="000000" w:themeColor="text1"/>
          <w:sz w:val="24"/>
        </w:rPr>
      </w:pPr>
    </w:p>
    <w:p w:rsidR="00051C1D" w:rsidRDefault="00051C1D">
      <w:pPr>
        <w:adjustRightInd w:val="0"/>
        <w:snapToGrid w:val="0"/>
        <w:spacing w:line="360" w:lineRule="auto"/>
        <w:rPr>
          <w:rFonts w:ascii="宋体" w:hAnsi="宋体"/>
          <w:b/>
          <w:bCs/>
          <w:color w:val="000000" w:themeColor="text1"/>
          <w:sz w:val="24"/>
        </w:rPr>
      </w:pPr>
    </w:p>
    <w:p w:rsidR="00051C1D" w:rsidRDefault="00097E03" w:rsidP="00415A9B">
      <w:pPr>
        <w:adjustRightInd w:val="0"/>
        <w:snapToGrid w:val="0"/>
        <w:spacing w:line="360" w:lineRule="auto"/>
        <w:ind w:firstLineChars="200" w:firstLine="446"/>
        <w:rPr>
          <w:rFonts w:ascii="宋体"/>
          <w:color w:val="000000" w:themeColor="text1"/>
          <w:sz w:val="24"/>
          <w:u w:val="single"/>
        </w:rPr>
      </w:pPr>
      <w:r>
        <w:rPr>
          <w:rFonts w:ascii="宋体" w:hint="eastAsia"/>
          <w:color w:val="000000" w:themeColor="text1"/>
          <w:sz w:val="24"/>
        </w:rPr>
        <w:t>投标人名称（</w:t>
      </w:r>
      <w:r>
        <w:rPr>
          <w:rFonts w:ascii="宋体" w:hint="eastAsia"/>
          <w:color w:val="000000" w:themeColor="text1"/>
          <w:sz w:val="24"/>
        </w:rPr>
        <w:t>加盖公</w:t>
      </w:r>
      <w:r>
        <w:rPr>
          <w:rFonts w:ascii="宋体" w:hint="eastAsia"/>
          <w:color w:val="000000" w:themeColor="text1"/>
          <w:sz w:val="24"/>
        </w:rPr>
        <w:t>章）：</w:t>
      </w:r>
    </w:p>
    <w:p w:rsidR="00051C1D" w:rsidRDefault="00097E03" w:rsidP="00415A9B">
      <w:pPr>
        <w:adjustRightInd w:val="0"/>
        <w:snapToGrid w:val="0"/>
        <w:spacing w:line="360" w:lineRule="auto"/>
        <w:ind w:firstLineChars="200" w:firstLine="446"/>
        <w:rPr>
          <w:rFonts w:ascii="宋体" w:hAnsi="宋体"/>
          <w:snapToGrid w:val="0"/>
          <w:color w:val="000000" w:themeColor="text1"/>
          <w:kern w:val="0"/>
          <w:sz w:val="24"/>
        </w:rPr>
      </w:pPr>
      <w:r>
        <w:rPr>
          <w:rFonts w:ascii="宋体" w:hAnsi="宋体" w:hint="eastAsia"/>
          <w:snapToGrid w:val="0"/>
          <w:color w:val="000000" w:themeColor="text1"/>
          <w:kern w:val="0"/>
          <w:sz w:val="24"/>
        </w:rPr>
        <w:t>法定代表人（单位负责人）</w:t>
      </w:r>
    </w:p>
    <w:p w:rsidR="00051C1D" w:rsidRDefault="00097E03" w:rsidP="00415A9B">
      <w:pPr>
        <w:adjustRightInd w:val="0"/>
        <w:snapToGrid w:val="0"/>
        <w:spacing w:line="360" w:lineRule="auto"/>
        <w:ind w:firstLineChars="200" w:firstLine="446"/>
        <w:rPr>
          <w:rFonts w:ascii="宋体" w:hAnsi="宋体"/>
          <w:snapToGrid w:val="0"/>
          <w:color w:val="000000" w:themeColor="text1"/>
          <w:kern w:val="0"/>
          <w:sz w:val="24"/>
        </w:rPr>
      </w:pPr>
      <w:r>
        <w:rPr>
          <w:rFonts w:ascii="宋体" w:hAnsi="宋体" w:hint="eastAsia"/>
          <w:snapToGrid w:val="0"/>
          <w:color w:val="000000" w:themeColor="text1"/>
          <w:kern w:val="0"/>
          <w:sz w:val="24"/>
        </w:rPr>
        <w:t>或授权代表（签章）</w:t>
      </w:r>
      <w:r>
        <w:rPr>
          <w:rFonts w:ascii="宋体" w:hint="eastAsia"/>
          <w:color w:val="000000" w:themeColor="text1"/>
          <w:sz w:val="24"/>
        </w:rPr>
        <w:t>：</w:t>
      </w:r>
    </w:p>
    <w:p w:rsidR="00051C1D" w:rsidRDefault="00051C1D" w:rsidP="00415A9B">
      <w:pPr>
        <w:adjustRightInd w:val="0"/>
        <w:snapToGrid w:val="0"/>
        <w:spacing w:line="360" w:lineRule="auto"/>
        <w:ind w:firstLineChars="900" w:firstLine="2007"/>
        <w:outlineLvl w:val="0"/>
        <w:rPr>
          <w:rFonts w:ascii="宋体"/>
          <w:color w:val="000000" w:themeColor="text1"/>
          <w:sz w:val="24"/>
        </w:rPr>
      </w:pPr>
    </w:p>
    <w:p w:rsidR="00051C1D" w:rsidRDefault="00097E03" w:rsidP="00415A9B">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 w:val="24"/>
        </w:rPr>
        <w:t xml:space="preserve">    </w:t>
      </w:r>
      <w:r>
        <w:rPr>
          <w:rFonts w:ascii="宋体" w:hint="eastAsia"/>
          <w:color w:val="000000" w:themeColor="text1"/>
          <w:sz w:val="24"/>
        </w:rPr>
        <w:t>日期：年月日</w:t>
      </w:r>
    </w:p>
    <w:p w:rsidR="00051C1D" w:rsidRDefault="00051C1D">
      <w:pPr>
        <w:rPr>
          <w:color w:val="000000" w:themeColor="text1"/>
        </w:rPr>
      </w:pPr>
    </w:p>
    <w:p w:rsidR="00051C1D" w:rsidRDefault="00097E03">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051C1D" w:rsidRDefault="00097E03" w:rsidP="00415A9B">
      <w:pPr>
        <w:pStyle w:val="3"/>
        <w:ind w:left="283" w:hangingChars="100" w:hanging="28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六、招标文件第一章《投标邀请》中投标人特定资格条件的</w:t>
      </w:r>
      <w:r>
        <w:rPr>
          <w:rFonts w:ascii="黑体" w:eastAsia="黑体" w:hAnsi="黑体" w:hint="eastAsia"/>
          <w:b w:val="0"/>
          <w:bCs w:val="0"/>
          <w:color w:val="000000" w:themeColor="text1"/>
          <w:kern w:val="0"/>
          <w:sz w:val="30"/>
          <w:szCs w:val="30"/>
        </w:rPr>
        <w:t xml:space="preserve">        </w:t>
      </w:r>
      <w:r>
        <w:rPr>
          <w:rFonts w:ascii="黑体" w:eastAsia="黑体" w:hAnsi="黑体" w:hint="eastAsia"/>
          <w:b w:val="0"/>
          <w:bCs w:val="0"/>
          <w:color w:val="000000" w:themeColor="text1"/>
          <w:kern w:val="0"/>
          <w:sz w:val="30"/>
          <w:szCs w:val="30"/>
        </w:rPr>
        <w:t>证明材料</w:t>
      </w:r>
    </w:p>
    <w:p w:rsidR="00051C1D" w:rsidRDefault="00051C1D">
      <w:pPr>
        <w:rPr>
          <w:rFonts w:ascii="宋体" w:hAnsi="宋体" w:cs="宋体"/>
          <w:color w:val="000000" w:themeColor="text1"/>
          <w:kern w:val="0"/>
          <w:sz w:val="24"/>
        </w:rPr>
      </w:pPr>
    </w:p>
    <w:p w:rsidR="00051C1D" w:rsidRDefault="00097E03">
      <w:pPr>
        <w:pStyle w:val="3"/>
        <w:jc w:val="center"/>
        <w:rPr>
          <w:rFonts w:asciiTheme="majorEastAsia" w:eastAsiaTheme="majorEastAsia" w:hAnsiTheme="majorEastAsia" w:cstheme="majorEastAsia"/>
          <w:b w:val="0"/>
          <w:bCs w:val="0"/>
          <w:kern w:val="0"/>
          <w:sz w:val="30"/>
          <w:szCs w:val="30"/>
        </w:rPr>
      </w:pPr>
      <w:r>
        <w:rPr>
          <w:rFonts w:asciiTheme="majorEastAsia" w:eastAsiaTheme="majorEastAsia" w:hAnsiTheme="majorEastAsia" w:cstheme="majorEastAsia" w:hint="eastAsia"/>
          <w:b w:val="0"/>
          <w:bCs w:val="0"/>
          <w:kern w:val="0"/>
          <w:sz w:val="30"/>
          <w:szCs w:val="30"/>
        </w:rPr>
        <w:t>（如果有，提供）</w:t>
      </w:r>
    </w:p>
    <w:p w:rsidR="00051C1D" w:rsidRDefault="00051C1D">
      <w:pPr>
        <w:pStyle w:val="3"/>
        <w:jc w:val="center"/>
        <w:rPr>
          <w:rFonts w:ascii="黑体" w:eastAsia="黑体" w:hAnsi="黑体"/>
          <w:b w:val="0"/>
          <w:bCs w:val="0"/>
          <w:kern w:val="0"/>
          <w:sz w:val="30"/>
          <w:szCs w:val="30"/>
        </w:rPr>
      </w:pPr>
    </w:p>
    <w:p w:rsidR="00051C1D" w:rsidRDefault="00051C1D">
      <w:pPr>
        <w:pStyle w:val="3"/>
        <w:jc w:val="center"/>
        <w:rPr>
          <w:rFonts w:ascii="黑体" w:eastAsia="黑体" w:hAnsi="黑体"/>
          <w:b w:val="0"/>
          <w:bCs w:val="0"/>
          <w:kern w:val="0"/>
          <w:sz w:val="30"/>
          <w:szCs w:val="30"/>
        </w:rPr>
      </w:pPr>
    </w:p>
    <w:p w:rsidR="00051C1D" w:rsidRDefault="00051C1D">
      <w:pPr>
        <w:pStyle w:val="3"/>
        <w:jc w:val="center"/>
        <w:rPr>
          <w:rFonts w:ascii="黑体" w:eastAsia="黑体" w:hAnsi="黑体"/>
          <w:b w:val="0"/>
          <w:bCs w:val="0"/>
          <w:kern w:val="0"/>
          <w:sz w:val="30"/>
          <w:szCs w:val="30"/>
        </w:rPr>
      </w:pPr>
    </w:p>
    <w:p w:rsidR="00051C1D" w:rsidRDefault="00051C1D">
      <w:pPr>
        <w:pStyle w:val="3"/>
        <w:jc w:val="center"/>
        <w:rPr>
          <w:rFonts w:ascii="黑体" w:eastAsia="黑体" w:hAnsi="黑体"/>
          <w:b w:val="0"/>
          <w:bCs w:val="0"/>
          <w:kern w:val="0"/>
          <w:sz w:val="30"/>
          <w:szCs w:val="30"/>
        </w:rPr>
      </w:pPr>
    </w:p>
    <w:p w:rsidR="00051C1D" w:rsidRDefault="00051C1D">
      <w:pPr>
        <w:pStyle w:val="3"/>
        <w:jc w:val="center"/>
        <w:rPr>
          <w:rFonts w:ascii="黑体" w:eastAsia="黑体" w:hAnsi="黑体"/>
          <w:b w:val="0"/>
          <w:bCs w:val="0"/>
          <w:kern w:val="0"/>
          <w:sz w:val="30"/>
          <w:szCs w:val="30"/>
        </w:rPr>
      </w:pPr>
    </w:p>
    <w:p w:rsidR="00051C1D" w:rsidRDefault="00051C1D" w:rsidP="00415A9B">
      <w:pPr>
        <w:autoSpaceDE w:val="0"/>
        <w:autoSpaceDN w:val="0"/>
        <w:adjustRightInd w:val="0"/>
        <w:spacing w:beforeLines="50" w:afterLines="50" w:line="360" w:lineRule="auto"/>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line="360" w:lineRule="auto"/>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line="360" w:lineRule="auto"/>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line="360" w:lineRule="auto"/>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line="360" w:lineRule="auto"/>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line="360" w:lineRule="auto"/>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line="360" w:lineRule="auto"/>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line="360" w:lineRule="auto"/>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line="360" w:lineRule="auto"/>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line="360" w:lineRule="auto"/>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line="360" w:lineRule="auto"/>
        <w:jc w:val="center"/>
        <w:rPr>
          <w:rFonts w:ascii="宋体" w:hAnsi="宋体"/>
          <w:color w:val="000000" w:themeColor="text1"/>
          <w:kern w:val="0"/>
          <w:szCs w:val="21"/>
        </w:rPr>
      </w:pPr>
    </w:p>
    <w:p w:rsidR="00051C1D" w:rsidRDefault="00051C1D">
      <w:pPr>
        <w:pStyle w:val="2"/>
        <w:numPr>
          <w:ilvl w:val="1"/>
          <w:numId w:val="0"/>
        </w:numPr>
        <w:ind w:left="709"/>
      </w:pPr>
    </w:p>
    <w:p w:rsidR="00051C1D" w:rsidRDefault="00051C1D" w:rsidP="00415A9B">
      <w:pPr>
        <w:autoSpaceDE w:val="0"/>
        <w:autoSpaceDN w:val="0"/>
        <w:adjustRightInd w:val="0"/>
        <w:spacing w:beforeLines="50" w:afterLines="50" w:line="360" w:lineRule="auto"/>
        <w:jc w:val="center"/>
        <w:rPr>
          <w:rFonts w:ascii="宋体" w:hAnsi="宋体"/>
          <w:color w:val="000000" w:themeColor="text1"/>
          <w:kern w:val="0"/>
          <w:szCs w:val="21"/>
        </w:rPr>
      </w:pPr>
    </w:p>
    <w:p w:rsidR="00051C1D" w:rsidRDefault="00097E03">
      <w:pPr>
        <w:pStyle w:val="3"/>
        <w:jc w:val="center"/>
        <w:rPr>
          <w:rFonts w:ascii="宋体" w:hAnsi="宋体"/>
          <w:b w:val="0"/>
          <w:bCs w:val="0"/>
          <w:kern w:val="0"/>
          <w:sz w:val="30"/>
          <w:szCs w:val="30"/>
        </w:rPr>
      </w:pPr>
      <w:r>
        <w:rPr>
          <w:rFonts w:ascii="黑体" w:eastAsia="黑体" w:hAnsi="黑体" w:hint="eastAsia"/>
          <w:b w:val="0"/>
          <w:bCs w:val="0"/>
          <w:kern w:val="0"/>
          <w:sz w:val="30"/>
          <w:szCs w:val="30"/>
        </w:rPr>
        <w:lastRenderedPageBreak/>
        <w:t>七</w:t>
      </w:r>
      <w:r>
        <w:rPr>
          <w:rFonts w:ascii="黑体" w:eastAsia="黑体" w:hAnsi="黑体" w:hint="eastAsia"/>
          <w:b w:val="0"/>
          <w:bCs w:val="0"/>
          <w:kern w:val="0"/>
          <w:sz w:val="30"/>
          <w:szCs w:val="30"/>
        </w:rPr>
        <w:t>、投标人有关资格条件声明函</w:t>
      </w:r>
    </w:p>
    <w:p w:rsidR="00051C1D" w:rsidRDefault="00097E03">
      <w:pPr>
        <w:pStyle w:val="01"/>
        <w:spacing w:line="360" w:lineRule="auto"/>
        <w:ind w:rightChars="40" w:right="77"/>
        <w:rPr>
          <w:rFonts w:ascii="宋体" w:hAnsi="宋体"/>
          <w:szCs w:val="21"/>
        </w:rPr>
      </w:pPr>
      <w:r>
        <w:rPr>
          <w:rFonts w:ascii="宋体" w:hAnsi="宋体" w:hint="eastAsia"/>
          <w:szCs w:val="21"/>
          <w:u w:val="single"/>
        </w:rPr>
        <w:t xml:space="preserve">   </w:t>
      </w:r>
      <w:r>
        <w:rPr>
          <w:rFonts w:ascii="宋体" w:hAnsi="宋体" w:hint="eastAsia"/>
          <w:szCs w:val="21"/>
          <w:u w:val="single"/>
        </w:rPr>
        <w:t>（代理机构）</w:t>
      </w:r>
      <w:r>
        <w:rPr>
          <w:rFonts w:ascii="宋体" w:hAnsi="宋体" w:hint="eastAsia"/>
          <w:szCs w:val="21"/>
          <w:u w:val="single"/>
        </w:rPr>
        <w:t xml:space="preserve">    </w:t>
      </w:r>
      <w:r>
        <w:rPr>
          <w:rFonts w:ascii="宋体" w:hAnsi="宋体" w:hint="eastAsia"/>
          <w:szCs w:val="21"/>
        </w:rPr>
        <w:t>：</w:t>
      </w:r>
    </w:p>
    <w:p w:rsidR="00051C1D" w:rsidRDefault="00097E03" w:rsidP="00415A9B">
      <w:pPr>
        <w:pStyle w:val="01"/>
        <w:spacing w:line="360" w:lineRule="auto"/>
        <w:ind w:rightChars="40" w:right="77" w:firstLineChars="200" w:firstLine="386"/>
        <w:rPr>
          <w:rFonts w:ascii="宋体" w:hAnsi="宋体"/>
          <w:szCs w:val="21"/>
        </w:rPr>
      </w:pPr>
      <w:r>
        <w:rPr>
          <w:rFonts w:ascii="宋体" w:hAnsi="宋体" w:hint="eastAsia"/>
          <w:szCs w:val="21"/>
        </w:rPr>
        <w:t>我方参加贵方组织的（项目名称、项目编号、包号）的投标，现就有关资格条件声明如下：</w:t>
      </w:r>
    </w:p>
    <w:p w:rsidR="00051C1D" w:rsidRDefault="00097E03" w:rsidP="00415A9B">
      <w:pPr>
        <w:pStyle w:val="01"/>
        <w:spacing w:line="360" w:lineRule="auto"/>
        <w:ind w:rightChars="40" w:right="77" w:firstLineChars="200" w:firstLine="386"/>
        <w:rPr>
          <w:rFonts w:ascii="宋体" w:hAnsi="宋体"/>
          <w:szCs w:val="21"/>
        </w:rPr>
      </w:pPr>
      <w:r>
        <w:rPr>
          <w:rFonts w:ascii="宋体" w:hAnsi="宋体" w:hint="eastAsia"/>
          <w:szCs w:val="21"/>
        </w:rPr>
        <w:t>我方具备《中华人民共和国政府采购法》第二十二条所规定的条件，并已清楚招标文件的要求及有关文件规定。</w:t>
      </w:r>
    </w:p>
    <w:p w:rsidR="00051C1D" w:rsidRDefault="00097E03" w:rsidP="00415A9B">
      <w:pPr>
        <w:pStyle w:val="01"/>
        <w:spacing w:line="360" w:lineRule="auto"/>
        <w:ind w:rightChars="40" w:right="77" w:firstLineChars="200" w:firstLine="386"/>
        <w:rPr>
          <w:rFonts w:ascii="宋体" w:hAnsi="宋体"/>
          <w:szCs w:val="21"/>
        </w:rPr>
      </w:pPr>
      <w:r>
        <w:rPr>
          <w:rFonts w:ascii="宋体" w:hAnsi="宋体" w:hint="eastAsia"/>
          <w:szCs w:val="21"/>
        </w:rPr>
        <w:t>（一）具有履行合同所必需的设备和专业技术能力；</w:t>
      </w:r>
    </w:p>
    <w:p w:rsidR="00051C1D" w:rsidRDefault="00097E03" w:rsidP="00415A9B">
      <w:pPr>
        <w:pStyle w:val="01"/>
        <w:spacing w:line="360" w:lineRule="auto"/>
        <w:ind w:rightChars="40" w:right="77" w:firstLineChars="200" w:firstLine="386"/>
        <w:rPr>
          <w:rFonts w:ascii="宋体" w:hAnsi="宋体"/>
          <w:szCs w:val="21"/>
        </w:rPr>
      </w:pPr>
      <w:r>
        <w:rPr>
          <w:rFonts w:ascii="宋体" w:hAnsi="宋体" w:hint="eastAsia"/>
          <w:szCs w:val="21"/>
        </w:rPr>
        <w:t>（二）符合“为采购项目提供整体设计、规范编制或者项目管理、监理、检测等服务的供应商，不得再参加该采购项目的其他采购活动”的规定；</w:t>
      </w:r>
    </w:p>
    <w:p w:rsidR="00051C1D" w:rsidRDefault="00097E03" w:rsidP="00415A9B">
      <w:pPr>
        <w:pStyle w:val="01"/>
        <w:spacing w:line="360" w:lineRule="auto"/>
        <w:ind w:rightChars="40" w:right="77" w:firstLineChars="200" w:firstLine="386"/>
        <w:rPr>
          <w:rFonts w:ascii="宋体" w:hAnsi="宋体"/>
          <w:szCs w:val="21"/>
        </w:rPr>
      </w:pPr>
      <w:r>
        <w:rPr>
          <w:rFonts w:ascii="宋体" w:hAnsi="宋体" w:hint="eastAsia"/>
          <w:szCs w:val="21"/>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rsidR="00051C1D" w:rsidRDefault="00097E03" w:rsidP="00415A9B">
      <w:pPr>
        <w:pStyle w:val="01"/>
        <w:spacing w:line="360" w:lineRule="auto"/>
        <w:ind w:rightChars="40" w:right="77" w:firstLineChars="200" w:firstLine="386"/>
        <w:rPr>
          <w:rFonts w:ascii="宋体" w:hAnsi="宋体"/>
          <w:szCs w:val="21"/>
        </w:rPr>
      </w:pPr>
      <w:r>
        <w:rPr>
          <w:rFonts w:ascii="宋体" w:hAnsi="宋体" w:hint="eastAsia"/>
          <w:szCs w:val="21"/>
        </w:rPr>
        <w:t>（四）除招标文件第二章要求提供政府强制采购产品认证证书以外的投标产品，如列入投标截止日前最新发布的《节能产品政府采购品目清单》、《环境标志产品政府采购品目清单》，且属于政府强制采</w:t>
      </w:r>
      <w:r>
        <w:rPr>
          <w:rFonts w:ascii="宋体" w:hAnsi="宋体" w:hint="eastAsia"/>
          <w:szCs w:val="21"/>
        </w:rPr>
        <w:t>购产品类别的，我方承诺提供的有关产品符合节能、环保要求，并将无条件按照贵方和采购人的要求，提供依据国家确定的认证机构出具的、处于有效期之内的节能产品或环境标志产品认证证书。</w:t>
      </w:r>
    </w:p>
    <w:p w:rsidR="00051C1D" w:rsidRDefault="00097E03" w:rsidP="00415A9B">
      <w:pPr>
        <w:pStyle w:val="01"/>
        <w:spacing w:line="360" w:lineRule="auto"/>
        <w:ind w:rightChars="40" w:right="77" w:firstLineChars="200" w:firstLine="386"/>
        <w:rPr>
          <w:rFonts w:ascii="宋体" w:hAnsi="宋体"/>
          <w:szCs w:val="21"/>
        </w:rPr>
      </w:pPr>
      <w:r>
        <w:rPr>
          <w:rFonts w:ascii="宋体" w:hAnsi="宋体" w:hint="eastAsia"/>
          <w:szCs w:val="21"/>
        </w:rPr>
        <w:t>我方</w:t>
      </w:r>
      <w:r>
        <w:rPr>
          <w:rFonts w:ascii="宋体" w:hAnsi="宋体"/>
          <w:szCs w:val="21"/>
        </w:rPr>
        <w:t>对上述声明的真实性负责。如有虚假，将依法承担相应责任。</w:t>
      </w:r>
    </w:p>
    <w:p w:rsidR="00051C1D" w:rsidRDefault="00051C1D">
      <w:pPr>
        <w:pStyle w:val="01"/>
        <w:spacing w:line="360" w:lineRule="auto"/>
        <w:ind w:rightChars="40" w:right="77"/>
        <w:rPr>
          <w:rFonts w:ascii="宋体" w:hAnsi="宋体"/>
          <w:b/>
          <w:szCs w:val="21"/>
        </w:rPr>
      </w:pPr>
    </w:p>
    <w:p w:rsidR="00051C1D" w:rsidRDefault="00051C1D">
      <w:pPr>
        <w:pStyle w:val="01"/>
        <w:spacing w:line="360" w:lineRule="auto"/>
        <w:ind w:rightChars="40" w:right="77"/>
        <w:rPr>
          <w:rFonts w:ascii="宋体" w:hAnsi="宋体"/>
          <w:b/>
          <w:szCs w:val="21"/>
        </w:rPr>
      </w:pPr>
    </w:p>
    <w:p w:rsidR="00051C1D" w:rsidRDefault="00051C1D">
      <w:pPr>
        <w:pStyle w:val="01"/>
        <w:spacing w:line="360" w:lineRule="auto"/>
        <w:ind w:rightChars="40" w:right="77" w:firstLineChars="200" w:firstLine="388"/>
        <w:rPr>
          <w:rFonts w:ascii="宋体" w:hAnsi="宋体"/>
          <w:b/>
          <w:szCs w:val="21"/>
        </w:rPr>
      </w:pPr>
    </w:p>
    <w:p w:rsidR="00051C1D" w:rsidRDefault="00097E03" w:rsidP="00415A9B">
      <w:pPr>
        <w:adjustRightInd w:val="0"/>
        <w:snapToGrid w:val="0"/>
        <w:spacing w:line="360" w:lineRule="auto"/>
        <w:ind w:firstLineChars="200" w:firstLine="386"/>
        <w:rPr>
          <w:rFonts w:ascii="宋体"/>
          <w:szCs w:val="21"/>
          <w:u w:val="single"/>
        </w:rPr>
      </w:pPr>
      <w:r>
        <w:rPr>
          <w:rFonts w:ascii="宋体" w:hint="eastAsia"/>
          <w:szCs w:val="21"/>
        </w:rPr>
        <w:t>投标人名称（</w:t>
      </w:r>
      <w:r>
        <w:rPr>
          <w:rFonts w:ascii="宋体" w:hint="eastAsia"/>
          <w:szCs w:val="21"/>
        </w:rPr>
        <w:t>加盖公</w:t>
      </w:r>
      <w:r>
        <w:rPr>
          <w:rFonts w:ascii="宋体" w:hint="eastAsia"/>
          <w:szCs w:val="21"/>
        </w:rPr>
        <w:t>章）：</w:t>
      </w:r>
    </w:p>
    <w:p w:rsidR="00051C1D" w:rsidRDefault="00097E03" w:rsidP="00415A9B">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法定代表人（单位负责人）</w:t>
      </w:r>
    </w:p>
    <w:p w:rsidR="00051C1D" w:rsidRDefault="00097E03" w:rsidP="00415A9B">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或授权代表（签章）</w:t>
      </w:r>
      <w:r>
        <w:rPr>
          <w:rFonts w:ascii="宋体" w:hint="eastAsia"/>
          <w:szCs w:val="21"/>
        </w:rPr>
        <w:t>：</w:t>
      </w:r>
    </w:p>
    <w:p w:rsidR="00051C1D" w:rsidRDefault="00051C1D" w:rsidP="00415A9B">
      <w:pPr>
        <w:adjustRightInd w:val="0"/>
        <w:snapToGrid w:val="0"/>
        <w:spacing w:line="360" w:lineRule="auto"/>
        <w:ind w:firstLineChars="900" w:firstLine="1737"/>
        <w:outlineLvl w:val="0"/>
        <w:rPr>
          <w:rFonts w:ascii="宋体"/>
          <w:szCs w:val="21"/>
        </w:rPr>
      </w:pPr>
    </w:p>
    <w:p w:rsidR="00051C1D" w:rsidRDefault="00097E03" w:rsidP="00415A9B">
      <w:pPr>
        <w:autoSpaceDE w:val="0"/>
        <w:autoSpaceDN w:val="0"/>
        <w:adjustRightInd w:val="0"/>
        <w:spacing w:beforeLines="50" w:afterLines="50" w:line="360" w:lineRule="auto"/>
        <w:rPr>
          <w:rFonts w:ascii="宋体" w:hAnsi="宋体"/>
          <w:kern w:val="0"/>
          <w:szCs w:val="21"/>
        </w:rPr>
      </w:pPr>
      <w:r>
        <w:rPr>
          <w:rFonts w:ascii="宋体" w:hint="eastAsia"/>
          <w:szCs w:val="21"/>
        </w:rPr>
        <w:t xml:space="preserve">    </w:t>
      </w:r>
      <w:r>
        <w:rPr>
          <w:rFonts w:ascii="宋体" w:hint="eastAsia"/>
          <w:szCs w:val="21"/>
        </w:rPr>
        <w:t>日期：年月日</w:t>
      </w:r>
    </w:p>
    <w:p w:rsidR="00051C1D" w:rsidRDefault="00051C1D">
      <w:pPr>
        <w:pStyle w:val="01"/>
        <w:ind w:rightChars="40" w:right="77"/>
        <w:rPr>
          <w:rFonts w:ascii="宋体" w:hAnsi="宋体"/>
          <w:color w:val="000000" w:themeColor="text1"/>
          <w:sz w:val="24"/>
          <w:szCs w:val="24"/>
        </w:rPr>
      </w:pPr>
    </w:p>
    <w:p w:rsidR="00051C1D" w:rsidRDefault="00051C1D" w:rsidP="00415A9B">
      <w:pPr>
        <w:autoSpaceDE w:val="0"/>
        <w:autoSpaceDN w:val="0"/>
        <w:adjustRightInd w:val="0"/>
        <w:spacing w:beforeLines="50" w:afterLines="50"/>
        <w:jc w:val="center"/>
        <w:rPr>
          <w:rFonts w:ascii="宋体" w:hAnsi="宋体"/>
          <w:color w:val="000000" w:themeColor="text1"/>
          <w:kern w:val="0"/>
          <w:sz w:val="24"/>
        </w:rPr>
      </w:pPr>
    </w:p>
    <w:p w:rsidR="00051C1D" w:rsidRDefault="00051C1D" w:rsidP="00415A9B">
      <w:pPr>
        <w:autoSpaceDE w:val="0"/>
        <w:autoSpaceDN w:val="0"/>
        <w:adjustRightInd w:val="0"/>
        <w:spacing w:beforeLines="50" w:afterLines="50"/>
        <w:jc w:val="center"/>
        <w:rPr>
          <w:rFonts w:ascii="宋体" w:hAnsi="宋体"/>
          <w:color w:val="000000" w:themeColor="text1"/>
          <w:kern w:val="0"/>
          <w:sz w:val="24"/>
        </w:rPr>
      </w:pPr>
    </w:p>
    <w:p w:rsidR="00051C1D" w:rsidRDefault="00097E03">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八</w:t>
      </w:r>
      <w:r>
        <w:rPr>
          <w:rFonts w:ascii="黑体" w:eastAsia="黑体" w:hAnsi="黑体" w:hint="eastAsia"/>
          <w:b w:val="0"/>
          <w:bCs w:val="0"/>
          <w:color w:val="000000" w:themeColor="text1"/>
          <w:kern w:val="0"/>
          <w:sz w:val="30"/>
          <w:szCs w:val="30"/>
        </w:rPr>
        <w:t>、投标人认为需提供的其它相关资格证明材料</w:t>
      </w:r>
    </w:p>
    <w:p w:rsidR="00051C1D" w:rsidRDefault="00051C1D">
      <w:pPr>
        <w:outlineLvl w:val="1"/>
        <w:rPr>
          <w:rStyle w:val="af"/>
          <w:rFonts w:ascii="宋体" w:hAnsi="宋体" w:cs="宋体"/>
          <w:b w:val="0"/>
          <w:bCs w:val="0"/>
          <w:color w:val="000000" w:themeColor="text1"/>
          <w:kern w:val="0"/>
          <w:sz w:val="24"/>
        </w:rPr>
      </w:pPr>
    </w:p>
    <w:p w:rsidR="00051C1D" w:rsidRDefault="00097E03">
      <w:pPr>
        <w:spacing w:line="360" w:lineRule="auto"/>
        <w:outlineLvl w:val="1"/>
        <w:rPr>
          <w:rStyle w:val="af"/>
          <w:rFonts w:ascii="宋体" w:hAnsi="宋体" w:cs="宋体"/>
          <w:b w:val="0"/>
          <w:bCs w:val="0"/>
          <w:color w:val="000000" w:themeColor="text1"/>
          <w:kern w:val="0"/>
          <w:szCs w:val="21"/>
        </w:rPr>
      </w:pPr>
      <w:r>
        <w:rPr>
          <w:rStyle w:val="af"/>
          <w:rFonts w:ascii="宋体" w:hAnsi="宋体" w:cs="宋体" w:hint="eastAsia"/>
          <w:b w:val="0"/>
          <w:bCs w:val="0"/>
          <w:color w:val="000000" w:themeColor="text1"/>
          <w:kern w:val="0"/>
          <w:szCs w:val="21"/>
        </w:rPr>
        <w:t>附：</w:t>
      </w:r>
    </w:p>
    <w:p w:rsidR="00051C1D" w:rsidRDefault="00097E03">
      <w:pPr>
        <w:pStyle w:val="a5"/>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1</w:t>
      </w:r>
      <w:r>
        <w:rPr>
          <w:rStyle w:val="af"/>
          <w:rFonts w:ascii="宋体" w:hAnsi="宋体" w:cs="宋体" w:hint="eastAsia"/>
          <w:b w:val="0"/>
          <w:bCs w:val="0"/>
          <w:kern w:val="0"/>
          <w:szCs w:val="21"/>
        </w:rPr>
        <w:t>、获取采购文件回执函；</w:t>
      </w:r>
    </w:p>
    <w:p w:rsidR="00051C1D" w:rsidRDefault="00097E03">
      <w:pPr>
        <w:pStyle w:val="a5"/>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2</w:t>
      </w:r>
      <w:r>
        <w:rPr>
          <w:rStyle w:val="af"/>
          <w:rFonts w:ascii="宋体" w:hAnsi="宋体" w:cs="宋体" w:hint="eastAsia"/>
          <w:b w:val="0"/>
          <w:bCs w:val="0"/>
          <w:kern w:val="0"/>
          <w:szCs w:val="21"/>
        </w:rPr>
        <w:t>、投标供应商提供的信用承诺函（见附件）；</w:t>
      </w:r>
    </w:p>
    <w:p w:rsidR="00051C1D" w:rsidRDefault="00097E03">
      <w:pPr>
        <w:pStyle w:val="a5"/>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3</w:t>
      </w:r>
      <w:r>
        <w:rPr>
          <w:rStyle w:val="af"/>
          <w:rFonts w:ascii="宋体" w:hAnsi="宋体" w:cs="宋体" w:hint="eastAsia"/>
          <w:b w:val="0"/>
          <w:bCs w:val="0"/>
          <w:kern w:val="0"/>
          <w:szCs w:val="21"/>
        </w:rPr>
        <w:t>、</w:t>
      </w:r>
      <w:r>
        <w:rPr>
          <w:rStyle w:val="af"/>
          <w:rFonts w:ascii="宋体" w:hAnsi="宋体" w:cs="宋体" w:hint="eastAsia"/>
          <w:b w:val="0"/>
          <w:bCs w:val="0"/>
          <w:kern w:val="0"/>
          <w:szCs w:val="21"/>
        </w:rPr>
        <w:t>良好信用记录查询；</w:t>
      </w:r>
    </w:p>
    <w:p w:rsidR="00051C1D" w:rsidRDefault="00097E03">
      <w:pPr>
        <w:pStyle w:val="a5"/>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4</w:t>
      </w:r>
      <w:r>
        <w:rPr>
          <w:rStyle w:val="af"/>
          <w:rFonts w:ascii="宋体" w:hAnsi="宋体" w:cs="宋体" w:hint="eastAsia"/>
          <w:b w:val="0"/>
          <w:bCs w:val="0"/>
          <w:kern w:val="0"/>
          <w:szCs w:val="21"/>
        </w:rPr>
        <w:t>、</w:t>
      </w:r>
      <w:r>
        <w:rPr>
          <w:rStyle w:val="af"/>
          <w:rFonts w:ascii="宋体" w:hAnsi="宋体" w:cs="宋体" w:hint="eastAsia"/>
          <w:b w:val="0"/>
          <w:bCs w:val="0"/>
          <w:kern w:val="0"/>
          <w:szCs w:val="21"/>
        </w:rPr>
        <w:t>投标人认为需要提供的其他相关资格证明材料。</w:t>
      </w:r>
    </w:p>
    <w:p w:rsidR="00051C1D" w:rsidRDefault="00051C1D">
      <w:pPr>
        <w:pStyle w:val="21"/>
      </w:pPr>
    </w:p>
    <w:p w:rsidR="00051C1D" w:rsidRDefault="00051C1D">
      <w:pPr>
        <w:rPr>
          <w:rStyle w:val="af"/>
          <w:rFonts w:ascii="宋体" w:hAnsi="宋体" w:cs="宋体"/>
          <w:color w:val="000000" w:themeColor="text1"/>
          <w:kern w:val="0"/>
          <w:sz w:val="52"/>
          <w:szCs w:val="52"/>
        </w:rPr>
      </w:pPr>
    </w:p>
    <w:p w:rsidR="00051C1D" w:rsidRDefault="00097E03">
      <w:pPr>
        <w:rPr>
          <w:rStyle w:val="af"/>
          <w:rFonts w:ascii="宋体" w:hAnsi="宋体" w:cs="宋体"/>
          <w:color w:val="000000" w:themeColor="text1"/>
          <w:kern w:val="0"/>
          <w:sz w:val="52"/>
          <w:szCs w:val="52"/>
        </w:rPr>
      </w:pPr>
      <w:r>
        <w:rPr>
          <w:rStyle w:val="af"/>
          <w:rFonts w:ascii="宋体" w:hAnsi="宋体" w:cs="宋体" w:hint="eastAsia"/>
          <w:color w:val="000000" w:themeColor="text1"/>
          <w:kern w:val="0"/>
          <w:sz w:val="52"/>
          <w:szCs w:val="52"/>
        </w:rPr>
        <w:br w:type="page"/>
      </w:r>
    </w:p>
    <w:p w:rsidR="00051C1D" w:rsidRDefault="00097E03">
      <w:pPr>
        <w:spacing w:line="600" w:lineRule="exact"/>
        <w:rPr>
          <w:rFonts w:ascii="宋体" w:hAnsi="宋体" w:cs="宋体"/>
          <w:bCs/>
          <w:szCs w:val="21"/>
        </w:rPr>
      </w:pPr>
      <w:r>
        <w:rPr>
          <w:rFonts w:ascii="宋体" w:hAnsi="宋体" w:cs="宋体" w:hint="eastAsia"/>
          <w:b/>
          <w:sz w:val="24"/>
        </w:rPr>
        <w:lastRenderedPageBreak/>
        <w:t>附件</w:t>
      </w:r>
      <w:r>
        <w:rPr>
          <w:rFonts w:ascii="宋体" w:hAnsi="宋体" w:cs="宋体" w:hint="eastAsia"/>
          <w:b/>
          <w:sz w:val="24"/>
        </w:rPr>
        <w:t>1</w:t>
      </w:r>
    </w:p>
    <w:p w:rsidR="00051C1D" w:rsidRDefault="00097E03">
      <w:pPr>
        <w:spacing w:line="480" w:lineRule="auto"/>
        <w:jc w:val="center"/>
        <w:rPr>
          <w:rFonts w:ascii="宋体" w:hAnsi="宋体" w:cs="宋体"/>
          <w:bCs/>
          <w:sz w:val="28"/>
          <w:szCs w:val="28"/>
        </w:rPr>
      </w:pPr>
      <w:r>
        <w:rPr>
          <w:rFonts w:ascii="宋体" w:hAnsi="宋体" w:cs="宋体" w:hint="eastAsia"/>
          <w:bCs/>
          <w:sz w:val="28"/>
          <w:szCs w:val="28"/>
        </w:rPr>
        <w:t>企业投标保证金信用承诺函</w:t>
      </w:r>
    </w:p>
    <w:p w:rsidR="00051C1D" w:rsidRDefault="00097E03">
      <w:pPr>
        <w:spacing w:line="480" w:lineRule="auto"/>
        <w:jc w:val="center"/>
        <w:rPr>
          <w:rFonts w:ascii="宋体" w:hAnsi="宋体" w:cs="宋体"/>
          <w:bCs/>
          <w:szCs w:val="21"/>
          <w:u w:val="single"/>
        </w:rPr>
      </w:pPr>
      <w:r>
        <w:rPr>
          <w:rFonts w:ascii="宋体" w:hAnsi="宋体" w:cs="宋体" w:hint="eastAsia"/>
          <w:bCs/>
          <w:szCs w:val="21"/>
        </w:rPr>
        <w:t>（模板）</w:t>
      </w:r>
    </w:p>
    <w:p w:rsidR="00051C1D" w:rsidRDefault="00097E03">
      <w:pPr>
        <w:spacing w:line="360" w:lineRule="auto"/>
        <w:rPr>
          <w:rFonts w:ascii="宋体" w:hAnsi="宋体" w:cs="宋体"/>
          <w:bCs/>
          <w:szCs w:val="21"/>
        </w:rPr>
      </w:pPr>
      <w:r>
        <w:rPr>
          <w:rFonts w:ascii="宋体" w:hAnsi="宋体" w:cs="宋体" w:hint="eastAsia"/>
          <w:bCs/>
          <w:szCs w:val="21"/>
          <w:u w:val="single"/>
        </w:rPr>
        <w:t>（</w:t>
      </w:r>
      <w:r>
        <w:rPr>
          <w:rFonts w:ascii="宋体" w:hAnsi="宋体" w:cs="宋体" w:hint="eastAsia"/>
          <w:bCs/>
          <w:szCs w:val="21"/>
          <w:u w:val="single"/>
        </w:rPr>
        <w:t>招标单位名称</w:t>
      </w:r>
      <w:r>
        <w:rPr>
          <w:rFonts w:ascii="宋体" w:hAnsi="宋体" w:cs="宋体" w:hint="eastAsia"/>
          <w:bCs/>
          <w:szCs w:val="21"/>
          <w:u w:val="single"/>
        </w:rPr>
        <w:t>）</w:t>
      </w:r>
      <w:r>
        <w:rPr>
          <w:rFonts w:ascii="宋体" w:hAnsi="宋体" w:cs="宋体" w:hint="eastAsia"/>
          <w:bCs/>
          <w:szCs w:val="21"/>
        </w:rPr>
        <w:t>：</w:t>
      </w:r>
    </w:p>
    <w:p w:rsidR="00051C1D" w:rsidRDefault="00097E03">
      <w:pPr>
        <w:spacing w:line="360" w:lineRule="auto"/>
        <w:ind w:firstLine="645"/>
        <w:rPr>
          <w:rFonts w:ascii="宋体" w:hAnsi="宋体" w:cs="宋体"/>
          <w:bCs/>
          <w:szCs w:val="21"/>
        </w:rPr>
      </w:pPr>
      <w:r>
        <w:rPr>
          <w:rFonts w:ascii="宋体" w:hAnsi="宋体" w:cs="宋体" w:hint="eastAsia"/>
          <w:bCs/>
          <w:szCs w:val="21"/>
        </w:rPr>
        <w:t>为充分用好吉林省推行信用承诺函替代投标保证金惠企政策，在招标投标活动中深入弘扬投标人诚实守信的契约精神，有力维护招标投标市场公平、公正、公开秩序。本单位郑重声明自愿使用信用承诺函作为免缴保证金证</w:t>
      </w:r>
    </w:p>
    <w:p w:rsidR="00051C1D" w:rsidRDefault="00097E03">
      <w:pPr>
        <w:spacing w:line="360" w:lineRule="auto"/>
        <w:rPr>
          <w:rFonts w:ascii="宋体" w:hAnsi="宋体" w:cs="宋体"/>
          <w:bCs/>
          <w:szCs w:val="21"/>
        </w:rPr>
      </w:pPr>
      <w:r>
        <w:rPr>
          <w:rFonts w:ascii="宋体" w:hAnsi="宋体" w:cs="宋体" w:hint="eastAsia"/>
          <w:bCs/>
          <w:szCs w:val="21"/>
        </w:rPr>
        <w:t>明，对提交的信用承诺函真实性、合法性、有效性负责。并自愿做出以下承诺：</w:t>
      </w:r>
    </w:p>
    <w:p w:rsidR="00051C1D" w:rsidRDefault="00097E03" w:rsidP="00415A9B">
      <w:pPr>
        <w:spacing w:line="360" w:lineRule="auto"/>
        <w:ind w:firstLineChars="200" w:firstLine="386"/>
        <w:rPr>
          <w:rFonts w:ascii="宋体" w:hAnsi="宋体" w:cs="宋体"/>
          <w:bCs/>
          <w:szCs w:val="21"/>
          <w:u w:val="single"/>
        </w:rPr>
      </w:pPr>
      <w:r>
        <w:rPr>
          <w:rFonts w:ascii="宋体" w:hAnsi="宋体" w:cs="宋体" w:hint="eastAsia"/>
          <w:bCs/>
          <w:szCs w:val="21"/>
        </w:rPr>
        <w:t>单位名称：</w:t>
      </w:r>
    </w:p>
    <w:p w:rsidR="00051C1D" w:rsidRDefault="00097E03" w:rsidP="00415A9B">
      <w:pPr>
        <w:spacing w:line="360" w:lineRule="auto"/>
        <w:ind w:firstLineChars="200" w:firstLine="386"/>
        <w:rPr>
          <w:rFonts w:ascii="宋体" w:hAnsi="宋体" w:cs="宋体"/>
          <w:bCs/>
          <w:szCs w:val="21"/>
        </w:rPr>
      </w:pPr>
      <w:r>
        <w:rPr>
          <w:rFonts w:ascii="宋体" w:hAnsi="宋体" w:cs="宋体" w:hint="eastAsia"/>
          <w:bCs/>
          <w:szCs w:val="21"/>
        </w:rPr>
        <w:t>单位地址和联系电话：</w:t>
      </w:r>
    </w:p>
    <w:p w:rsidR="00051C1D" w:rsidRDefault="00097E03" w:rsidP="00415A9B">
      <w:pPr>
        <w:spacing w:line="360" w:lineRule="auto"/>
        <w:ind w:firstLineChars="200" w:firstLine="386"/>
        <w:rPr>
          <w:rFonts w:ascii="宋体" w:hAnsi="宋体" w:cs="宋体"/>
          <w:bCs/>
          <w:szCs w:val="21"/>
        </w:rPr>
      </w:pPr>
      <w:r>
        <w:rPr>
          <w:rFonts w:ascii="宋体" w:hAnsi="宋体" w:cs="宋体" w:hint="eastAsia"/>
          <w:bCs/>
          <w:szCs w:val="21"/>
        </w:rPr>
        <w:t>统一社会信用代码：</w:t>
      </w:r>
    </w:p>
    <w:p w:rsidR="00051C1D" w:rsidRDefault="00097E03" w:rsidP="00415A9B">
      <w:pPr>
        <w:spacing w:line="360" w:lineRule="auto"/>
        <w:ind w:firstLineChars="200" w:firstLine="386"/>
        <w:rPr>
          <w:rFonts w:ascii="宋体" w:hAnsi="宋体" w:cs="宋体"/>
          <w:bCs/>
          <w:szCs w:val="21"/>
        </w:rPr>
      </w:pPr>
      <w:r>
        <w:rPr>
          <w:rFonts w:ascii="宋体" w:hAnsi="宋体" w:cs="宋体" w:hint="eastAsia"/>
          <w:bCs/>
          <w:szCs w:val="21"/>
        </w:rPr>
        <w:t>法定代表人：</w:t>
      </w:r>
    </w:p>
    <w:p w:rsidR="00051C1D" w:rsidRDefault="00097E03" w:rsidP="00415A9B">
      <w:pPr>
        <w:spacing w:line="360" w:lineRule="auto"/>
        <w:ind w:firstLineChars="200" w:firstLine="386"/>
        <w:rPr>
          <w:rFonts w:ascii="宋体" w:hAnsi="宋体" w:cs="宋体"/>
          <w:bCs/>
          <w:szCs w:val="21"/>
        </w:rPr>
      </w:pPr>
      <w:r>
        <w:rPr>
          <w:rFonts w:ascii="宋体" w:hAnsi="宋体" w:cs="宋体" w:hint="eastAsia"/>
          <w:bCs/>
          <w:szCs w:val="21"/>
        </w:rPr>
        <w:t>法定代表人电话：</w:t>
      </w:r>
    </w:p>
    <w:p w:rsidR="00051C1D" w:rsidRDefault="00097E03" w:rsidP="00415A9B">
      <w:pPr>
        <w:numPr>
          <w:ilvl w:val="0"/>
          <w:numId w:val="5"/>
        </w:numPr>
        <w:spacing w:line="360" w:lineRule="auto"/>
        <w:ind w:firstLineChars="200" w:firstLine="386"/>
        <w:rPr>
          <w:rFonts w:ascii="宋体" w:hAnsi="宋体" w:cs="宋体"/>
          <w:bCs/>
          <w:szCs w:val="21"/>
        </w:rPr>
      </w:pPr>
      <w:r>
        <w:rPr>
          <w:rFonts w:ascii="宋体" w:hAnsi="宋体" w:cs="宋体" w:hint="eastAsia"/>
          <w:bCs/>
          <w:szCs w:val="21"/>
        </w:rPr>
        <w:t>本单位具备响应参与</w:t>
      </w:r>
      <w:r>
        <w:rPr>
          <w:rFonts w:ascii="宋体" w:hAnsi="宋体" w:cs="宋体" w:hint="eastAsia"/>
          <w:bCs/>
          <w:szCs w:val="21"/>
          <w:u w:val="single"/>
        </w:rPr>
        <w:t>（</w:t>
      </w:r>
      <w:r>
        <w:rPr>
          <w:rFonts w:ascii="宋体" w:hAnsi="宋体" w:cs="宋体" w:hint="eastAsia"/>
          <w:bCs/>
          <w:szCs w:val="21"/>
          <w:u w:val="single"/>
        </w:rPr>
        <w:t>项目名称</w:t>
      </w:r>
      <w:r>
        <w:rPr>
          <w:rFonts w:ascii="宋体" w:hAnsi="宋体" w:cs="宋体" w:hint="eastAsia"/>
          <w:bCs/>
          <w:szCs w:val="21"/>
          <w:u w:val="single"/>
        </w:rPr>
        <w:t>）</w:t>
      </w:r>
      <w:r>
        <w:rPr>
          <w:rFonts w:ascii="宋体" w:hAnsi="宋体" w:cs="宋体" w:hint="eastAsia"/>
          <w:bCs/>
          <w:szCs w:val="21"/>
        </w:rPr>
        <w:t>的招标条件和能力，自愿参加该项目投标，保证严格遵守《</w:t>
      </w:r>
      <w:r>
        <w:rPr>
          <w:rFonts w:ascii="宋体" w:hAnsi="宋体" w:cs="宋体" w:hint="eastAsia"/>
          <w:bCs/>
          <w:szCs w:val="21"/>
        </w:rPr>
        <w:t>中华人民共</w:t>
      </w:r>
    </w:p>
    <w:p w:rsidR="00051C1D" w:rsidRDefault="00097E03">
      <w:pPr>
        <w:spacing w:line="360" w:lineRule="auto"/>
        <w:rPr>
          <w:rFonts w:ascii="宋体" w:hAnsi="宋体" w:cs="宋体"/>
          <w:bCs/>
          <w:szCs w:val="21"/>
        </w:rPr>
      </w:pPr>
      <w:r>
        <w:rPr>
          <w:rFonts w:ascii="宋体" w:hAnsi="宋体" w:cs="宋体" w:hint="eastAsia"/>
          <w:bCs/>
          <w:szCs w:val="21"/>
        </w:rPr>
        <w:t>和国政府采购法</w:t>
      </w:r>
      <w:r>
        <w:rPr>
          <w:rFonts w:ascii="宋体" w:hAnsi="宋体" w:cs="宋体" w:hint="eastAsia"/>
          <w:bCs/>
          <w:szCs w:val="21"/>
        </w:rPr>
        <w:t>》</w:t>
      </w:r>
      <w:r>
        <w:rPr>
          <w:rFonts w:ascii="宋体" w:hAnsi="宋体" w:cs="宋体" w:hint="eastAsia"/>
          <w:bCs/>
          <w:szCs w:val="21"/>
        </w:rPr>
        <w:t>、</w:t>
      </w:r>
      <w:r>
        <w:rPr>
          <w:rFonts w:ascii="宋体" w:hAnsi="宋体" w:cs="宋体" w:hint="eastAsia"/>
          <w:bCs/>
          <w:szCs w:val="21"/>
        </w:rPr>
        <w:t>《中华人民共和国招标投标法》</w:t>
      </w:r>
      <w:r>
        <w:rPr>
          <w:rFonts w:ascii="宋体" w:hAnsi="宋体" w:cs="宋体" w:hint="eastAsia"/>
          <w:bCs/>
          <w:szCs w:val="21"/>
        </w:rPr>
        <w:t>及相关法律法规，依法诚信守约，无条件遵守招标投标活动的各项规定。</w:t>
      </w:r>
    </w:p>
    <w:p w:rsidR="00051C1D" w:rsidRDefault="00097E03" w:rsidP="00415A9B">
      <w:pPr>
        <w:spacing w:line="360" w:lineRule="auto"/>
        <w:ind w:firstLineChars="200" w:firstLine="386"/>
        <w:rPr>
          <w:rFonts w:ascii="宋体" w:hAnsi="宋体" w:cs="宋体"/>
          <w:bCs/>
          <w:szCs w:val="21"/>
        </w:rPr>
      </w:pPr>
      <w:r>
        <w:rPr>
          <w:rFonts w:ascii="宋体" w:hAnsi="宋体" w:cs="宋体" w:hint="eastAsia"/>
          <w:bCs/>
          <w:szCs w:val="21"/>
        </w:rPr>
        <w:t>二、本单位及法定代表人在“</w:t>
      </w:r>
      <w:r>
        <w:rPr>
          <w:rFonts w:ascii="宋体" w:hAnsi="宋体" w:cs="宋体" w:hint="eastAsia"/>
          <w:bCs/>
          <w:szCs w:val="21"/>
        </w:rPr>
        <w:t>国家企业信用信息公示系统</w:t>
      </w:r>
      <w:r>
        <w:rPr>
          <w:rFonts w:ascii="宋体" w:hAnsi="宋体" w:cs="宋体" w:hint="eastAsia"/>
          <w:bCs/>
          <w:szCs w:val="21"/>
        </w:rPr>
        <w:t>”</w:t>
      </w:r>
      <w:r>
        <w:rPr>
          <w:rFonts w:ascii="宋体" w:hAnsi="宋体" w:cs="宋体" w:hint="eastAsia"/>
          <w:bCs/>
          <w:szCs w:val="21"/>
        </w:rPr>
        <w:t>中未被列入严重违法失信企业名单（黑名单），未被</w:t>
      </w:r>
      <w:r>
        <w:rPr>
          <w:rFonts w:ascii="宋体" w:hAnsi="宋体" w:cs="宋体" w:hint="eastAsia"/>
          <w:bCs/>
          <w:szCs w:val="21"/>
        </w:rPr>
        <w:t>“</w:t>
      </w:r>
      <w:r>
        <w:rPr>
          <w:rFonts w:ascii="宋体" w:hAnsi="宋体" w:cs="宋体" w:hint="eastAsia"/>
          <w:bCs/>
          <w:szCs w:val="21"/>
        </w:rPr>
        <w:t>信用中国</w:t>
      </w:r>
      <w:r>
        <w:rPr>
          <w:rFonts w:ascii="宋体" w:hAnsi="宋体" w:cs="宋体" w:hint="eastAsia"/>
          <w:bCs/>
          <w:szCs w:val="21"/>
        </w:rPr>
        <w:t>”</w:t>
      </w:r>
      <w:r>
        <w:rPr>
          <w:rFonts w:ascii="宋体" w:hAnsi="宋体" w:cs="宋体" w:hint="eastAsia"/>
          <w:bCs/>
          <w:szCs w:val="21"/>
        </w:rPr>
        <w:t>网站、</w:t>
      </w:r>
      <w:r>
        <w:rPr>
          <w:rFonts w:ascii="宋体" w:hAnsi="宋体" w:cs="宋体" w:hint="eastAsia"/>
          <w:bCs/>
          <w:szCs w:val="21"/>
        </w:rPr>
        <w:t>“</w:t>
      </w:r>
      <w:r>
        <w:rPr>
          <w:rFonts w:ascii="宋体" w:hAnsi="宋体" w:cs="宋体" w:hint="eastAsia"/>
          <w:bCs/>
          <w:szCs w:val="21"/>
        </w:rPr>
        <w:t>信用中国</w:t>
      </w:r>
      <w:r>
        <w:rPr>
          <w:rFonts w:ascii="宋体" w:hAnsi="宋体" w:cs="宋体" w:hint="eastAsia"/>
          <w:bCs/>
          <w:szCs w:val="21"/>
        </w:rPr>
        <w:t>（</w:t>
      </w:r>
      <w:r>
        <w:rPr>
          <w:rFonts w:ascii="宋体" w:hAnsi="宋体" w:cs="宋体" w:hint="eastAsia"/>
          <w:bCs/>
          <w:szCs w:val="21"/>
        </w:rPr>
        <w:t>吉林</w:t>
      </w:r>
      <w:r>
        <w:rPr>
          <w:rFonts w:ascii="宋体" w:hAnsi="宋体" w:cs="宋体" w:hint="eastAsia"/>
          <w:bCs/>
          <w:szCs w:val="21"/>
        </w:rPr>
        <w:t>）”</w:t>
      </w:r>
      <w:r>
        <w:rPr>
          <w:rFonts w:ascii="宋体" w:hAnsi="宋体" w:cs="宋体" w:hint="eastAsia"/>
          <w:bCs/>
          <w:szCs w:val="21"/>
        </w:rPr>
        <w:t>网站或者各级信用信息共享平台中列入失信被执行人名单，近</w:t>
      </w:r>
      <w:r>
        <w:rPr>
          <w:rFonts w:ascii="宋体" w:hAnsi="宋体" w:cs="宋体" w:hint="eastAsia"/>
          <w:bCs/>
          <w:szCs w:val="21"/>
        </w:rPr>
        <w:t>3</w:t>
      </w:r>
      <w:r>
        <w:rPr>
          <w:rFonts w:ascii="宋体" w:hAnsi="宋体" w:cs="宋体" w:hint="eastAsia"/>
          <w:bCs/>
          <w:szCs w:val="21"/>
        </w:rPr>
        <w:t>年内投标人或其法定代表人、拟委任的项目负责人未在</w:t>
      </w:r>
      <w:r>
        <w:rPr>
          <w:rFonts w:ascii="宋体" w:hAnsi="宋体" w:cs="宋体" w:hint="eastAsia"/>
          <w:bCs/>
          <w:szCs w:val="21"/>
        </w:rPr>
        <w:t>“</w:t>
      </w:r>
      <w:r>
        <w:rPr>
          <w:rFonts w:ascii="宋体" w:hAnsi="宋体" w:cs="宋体" w:hint="eastAsia"/>
          <w:bCs/>
          <w:szCs w:val="21"/>
        </w:rPr>
        <w:t>中国裁判文书网”</w:t>
      </w:r>
      <w:r>
        <w:rPr>
          <w:rFonts w:ascii="宋体" w:hAnsi="宋体" w:cs="宋体" w:hint="eastAsia"/>
          <w:bCs/>
          <w:szCs w:val="21"/>
        </w:rPr>
        <w:t>上有行贿罪行为</w:t>
      </w:r>
      <w:r>
        <w:rPr>
          <w:rFonts w:ascii="宋体" w:hAnsi="宋体" w:cs="宋体" w:hint="eastAsia"/>
          <w:bCs/>
          <w:szCs w:val="21"/>
        </w:rPr>
        <w:t>；本单位和项目负责人近</w:t>
      </w:r>
      <w:r>
        <w:rPr>
          <w:rFonts w:ascii="宋体" w:hAnsi="宋体" w:cs="宋体" w:hint="eastAsia"/>
          <w:bCs/>
          <w:szCs w:val="21"/>
        </w:rPr>
        <w:t>3</w:t>
      </w:r>
      <w:r>
        <w:rPr>
          <w:rFonts w:ascii="宋体" w:hAnsi="宋体" w:cs="宋体" w:hint="eastAsia"/>
          <w:bCs/>
          <w:szCs w:val="21"/>
        </w:rPr>
        <w:t>年内没有因围串标、弄虚作假、以他人名义投标、骗取中标、转包、违法分包等违法行为受到有关行政部门处罚。</w:t>
      </w:r>
    </w:p>
    <w:p w:rsidR="00051C1D" w:rsidRDefault="00097E03" w:rsidP="00415A9B">
      <w:pPr>
        <w:spacing w:line="360" w:lineRule="auto"/>
        <w:ind w:firstLineChars="150" w:firstLine="290"/>
        <w:rPr>
          <w:rFonts w:ascii="宋体" w:hAnsi="宋体" w:cs="宋体"/>
          <w:bCs/>
          <w:szCs w:val="21"/>
        </w:rPr>
      </w:pPr>
      <w:r>
        <w:rPr>
          <w:rFonts w:ascii="宋体" w:hAnsi="宋体" w:cs="宋体" w:hint="eastAsia"/>
          <w:bCs/>
          <w:szCs w:val="21"/>
        </w:rPr>
        <w:t>三、本单位如发生在招标文件中规定的投标有效期内撤销投标文件，中标后在规定期限内无正当理由不与招标人签订合同、未按招标文件规定提交履约保证金，被认定串通投标或弄虚作假等行为、法律法规规定的其他情形等行为，自愿承担相关法律责任，</w:t>
      </w:r>
      <w:r>
        <w:rPr>
          <w:rFonts w:ascii="宋体" w:hAnsi="宋体" w:cs="宋体" w:hint="eastAsia"/>
          <w:bCs/>
          <w:szCs w:val="21"/>
        </w:rPr>
        <w:t>信用修复前自动放弃</w:t>
      </w:r>
      <w:r>
        <w:rPr>
          <w:rFonts w:ascii="宋体" w:hAnsi="宋体" w:cs="宋体" w:hint="eastAsia"/>
          <w:bCs/>
          <w:szCs w:val="21"/>
        </w:rPr>
        <w:t>享受在吉林省</w:t>
      </w:r>
      <w:r>
        <w:rPr>
          <w:rFonts w:ascii="宋体" w:hAnsi="宋体" w:cs="宋体" w:hint="eastAsia"/>
          <w:bCs/>
          <w:szCs w:val="21"/>
        </w:rPr>
        <w:t>政府采购</w:t>
      </w:r>
      <w:r>
        <w:rPr>
          <w:rFonts w:ascii="宋体" w:hAnsi="宋体" w:cs="宋体" w:hint="eastAsia"/>
          <w:bCs/>
          <w:szCs w:val="21"/>
        </w:rPr>
        <w:t>项目</w:t>
      </w:r>
      <w:r>
        <w:rPr>
          <w:rFonts w:ascii="宋体" w:hAnsi="宋体" w:cs="宋体" w:hint="eastAsia"/>
          <w:bCs/>
          <w:szCs w:val="21"/>
        </w:rPr>
        <w:t>、</w:t>
      </w:r>
      <w:r>
        <w:rPr>
          <w:rFonts w:ascii="宋体" w:hAnsi="宋体" w:cs="宋体" w:hint="eastAsia"/>
          <w:bCs/>
          <w:szCs w:val="21"/>
        </w:rPr>
        <w:t>吉林省工程建设项目投标中使用“企</w:t>
      </w:r>
    </w:p>
    <w:p w:rsidR="00051C1D" w:rsidRDefault="00097E03">
      <w:pPr>
        <w:spacing w:line="360" w:lineRule="auto"/>
        <w:rPr>
          <w:rFonts w:ascii="宋体" w:hAnsi="宋体" w:cs="宋体"/>
          <w:bCs/>
          <w:szCs w:val="21"/>
        </w:rPr>
      </w:pPr>
      <w:r>
        <w:rPr>
          <w:rFonts w:ascii="宋体" w:hAnsi="宋体" w:cs="宋体" w:hint="eastAsia"/>
          <w:bCs/>
          <w:szCs w:val="21"/>
        </w:rPr>
        <w:t>业投标保证金信用承诺函”</w:t>
      </w:r>
      <w:r>
        <w:rPr>
          <w:rFonts w:ascii="宋体" w:hAnsi="宋体" w:cs="宋体" w:hint="eastAsia"/>
          <w:bCs/>
          <w:szCs w:val="21"/>
        </w:rPr>
        <w:t>和其他涉及投标保证金</w:t>
      </w:r>
      <w:r>
        <w:rPr>
          <w:rFonts w:ascii="宋体" w:hAnsi="宋体" w:cs="宋体" w:hint="eastAsia"/>
          <w:bCs/>
          <w:szCs w:val="21"/>
        </w:rPr>
        <w:t>优惠政策。并承诺：</w:t>
      </w:r>
    </w:p>
    <w:p w:rsidR="00051C1D" w:rsidRDefault="00097E03" w:rsidP="00415A9B">
      <w:pPr>
        <w:spacing w:line="360" w:lineRule="auto"/>
        <w:ind w:firstLineChars="150" w:firstLine="290"/>
        <w:rPr>
          <w:rFonts w:ascii="宋体" w:hAnsi="宋体" w:cs="宋体"/>
          <w:bCs/>
          <w:szCs w:val="21"/>
        </w:rPr>
      </w:pPr>
      <w:r>
        <w:rPr>
          <w:rFonts w:ascii="宋体" w:hAnsi="宋体" w:cs="宋体" w:hint="eastAsia"/>
          <w:bCs/>
          <w:szCs w:val="21"/>
        </w:rPr>
        <w:t>（一）按招标文件约定，以现金方式补交投标保证</w:t>
      </w:r>
      <w:r>
        <w:rPr>
          <w:rFonts w:ascii="宋体" w:hAnsi="宋体" w:cs="宋体" w:hint="eastAsia"/>
          <w:bCs/>
          <w:szCs w:val="21"/>
        </w:rPr>
        <w:t>金，并遵守招标人退还保证金的有关规定。</w:t>
      </w:r>
    </w:p>
    <w:p w:rsidR="00051C1D" w:rsidRDefault="00097E03" w:rsidP="00415A9B">
      <w:pPr>
        <w:spacing w:line="360" w:lineRule="auto"/>
        <w:ind w:firstLineChars="200" w:firstLine="386"/>
        <w:rPr>
          <w:rFonts w:ascii="宋体" w:hAnsi="宋体" w:cs="宋体"/>
          <w:bCs/>
          <w:szCs w:val="21"/>
        </w:rPr>
      </w:pPr>
      <w:r>
        <w:rPr>
          <w:rFonts w:ascii="宋体" w:hAnsi="宋体" w:cs="宋体" w:hint="eastAsia"/>
          <w:bCs/>
          <w:szCs w:val="21"/>
        </w:rPr>
        <w:t>若未按承诺补缴现金投标保证金，招标人提起法律诉讼，本单位承担相关诉讼费用。</w:t>
      </w:r>
    </w:p>
    <w:p w:rsidR="00051C1D" w:rsidRDefault="00097E03" w:rsidP="00415A9B">
      <w:pPr>
        <w:spacing w:line="360" w:lineRule="auto"/>
        <w:ind w:firstLineChars="150" w:firstLine="290"/>
        <w:rPr>
          <w:rFonts w:ascii="宋体" w:hAnsi="宋体" w:cs="宋体"/>
          <w:bCs/>
          <w:szCs w:val="21"/>
        </w:rPr>
      </w:pPr>
      <w:r>
        <w:rPr>
          <w:rFonts w:ascii="宋体" w:hAnsi="宋体" w:cs="宋体" w:hint="eastAsia"/>
          <w:bCs/>
          <w:szCs w:val="21"/>
        </w:rPr>
        <w:lastRenderedPageBreak/>
        <w:t>（二）接受被列入违反信用承诺企业名单。</w:t>
      </w:r>
    </w:p>
    <w:p w:rsidR="00051C1D" w:rsidRDefault="00097E03" w:rsidP="00415A9B">
      <w:pPr>
        <w:spacing w:line="360" w:lineRule="auto"/>
        <w:ind w:firstLineChars="150" w:firstLine="290"/>
        <w:rPr>
          <w:rFonts w:ascii="宋体" w:hAnsi="宋体" w:cs="宋体"/>
          <w:bCs/>
          <w:szCs w:val="21"/>
        </w:rPr>
      </w:pPr>
      <w:r>
        <w:rPr>
          <w:rFonts w:ascii="宋体" w:hAnsi="宋体" w:cs="宋体" w:hint="eastAsia"/>
          <w:bCs/>
          <w:szCs w:val="21"/>
        </w:rPr>
        <w:t>（三）接受违反信用承诺企业行为信息记录公示处理。</w:t>
      </w:r>
    </w:p>
    <w:p w:rsidR="00051C1D" w:rsidRDefault="00097E03" w:rsidP="00415A9B">
      <w:pPr>
        <w:spacing w:line="360" w:lineRule="auto"/>
        <w:ind w:firstLineChars="150" w:firstLine="290"/>
        <w:rPr>
          <w:rFonts w:ascii="宋体" w:hAnsi="宋体" w:cs="宋体"/>
          <w:bCs/>
          <w:szCs w:val="21"/>
        </w:rPr>
      </w:pPr>
      <w:r>
        <w:rPr>
          <w:rFonts w:ascii="宋体" w:hAnsi="宋体" w:cs="宋体" w:hint="eastAsia"/>
          <w:bCs/>
          <w:szCs w:val="21"/>
        </w:rPr>
        <w:t>（四）</w:t>
      </w:r>
      <w:r>
        <w:rPr>
          <w:rFonts w:ascii="宋体" w:hAnsi="宋体" w:cs="宋体" w:hint="eastAsia"/>
          <w:bCs/>
          <w:szCs w:val="21"/>
        </w:rPr>
        <w:t>信用修复前</w:t>
      </w:r>
      <w:r>
        <w:rPr>
          <w:rFonts w:ascii="宋体" w:hAnsi="宋体" w:cs="宋体" w:hint="eastAsia"/>
          <w:bCs/>
          <w:szCs w:val="21"/>
        </w:rPr>
        <w:t>不参与吉林省</w:t>
      </w:r>
      <w:r>
        <w:rPr>
          <w:rFonts w:ascii="宋体" w:hAnsi="宋体" w:cs="宋体" w:hint="eastAsia"/>
          <w:bCs/>
          <w:szCs w:val="21"/>
        </w:rPr>
        <w:t>政府采购</w:t>
      </w:r>
      <w:r>
        <w:rPr>
          <w:rFonts w:ascii="宋体" w:hAnsi="宋体" w:cs="宋体" w:hint="eastAsia"/>
          <w:bCs/>
          <w:szCs w:val="21"/>
        </w:rPr>
        <w:t>项目</w:t>
      </w:r>
      <w:r>
        <w:rPr>
          <w:rFonts w:ascii="宋体" w:hAnsi="宋体" w:cs="宋体" w:hint="eastAsia"/>
          <w:bCs/>
          <w:szCs w:val="21"/>
        </w:rPr>
        <w:t>、</w:t>
      </w:r>
      <w:r>
        <w:rPr>
          <w:rFonts w:ascii="宋体" w:hAnsi="宋体" w:cs="宋体" w:hint="eastAsia"/>
          <w:bCs/>
          <w:szCs w:val="21"/>
        </w:rPr>
        <w:t>吉林省工程建设项目投标活动。</w:t>
      </w:r>
    </w:p>
    <w:p w:rsidR="00051C1D" w:rsidRDefault="00097E03" w:rsidP="00415A9B">
      <w:pPr>
        <w:spacing w:line="360" w:lineRule="auto"/>
        <w:ind w:firstLineChars="200" w:firstLine="386"/>
        <w:rPr>
          <w:rFonts w:ascii="宋体" w:hAnsi="宋体" w:cs="宋体"/>
          <w:bCs/>
          <w:szCs w:val="21"/>
        </w:rPr>
      </w:pPr>
      <w:r>
        <w:rPr>
          <w:rFonts w:ascii="宋体" w:hAnsi="宋体" w:cs="宋体" w:hint="eastAsia"/>
          <w:bCs/>
          <w:szCs w:val="21"/>
        </w:rPr>
        <w:t>四、同意“信用吉林”网站归集并合规应用本单位承诺和践诺信用信息。</w:t>
      </w:r>
    </w:p>
    <w:p w:rsidR="00051C1D" w:rsidRDefault="00097E03" w:rsidP="00415A9B">
      <w:pPr>
        <w:spacing w:line="360" w:lineRule="auto"/>
        <w:ind w:firstLineChars="200" w:firstLine="386"/>
        <w:rPr>
          <w:rFonts w:ascii="宋体" w:hAnsi="宋体" w:cs="宋体"/>
          <w:bCs/>
          <w:szCs w:val="21"/>
        </w:rPr>
      </w:pPr>
      <w:r>
        <w:rPr>
          <w:rFonts w:ascii="宋体" w:hAnsi="宋体" w:cs="宋体" w:hint="eastAsia"/>
          <w:bCs/>
          <w:szCs w:val="21"/>
        </w:rPr>
        <w:t>特此承诺。</w:t>
      </w:r>
    </w:p>
    <w:p w:rsidR="00051C1D" w:rsidRDefault="00097E03" w:rsidP="00415A9B">
      <w:pPr>
        <w:spacing w:line="360" w:lineRule="auto"/>
        <w:ind w:firstLineChars="1800" w:firstLine="3475"/>
        <w:jc w:val="left"/>
        <w:rPr>
          <w:rFonts w:ascii="宋体" w:hAnsi="宋体" w:cs="宋体"/>
          <w:bCs/>
          <w:szCs w:val="21"/>
        </w:rPr>
      </w:pPr>
      <w:r>
        <w:rPr>
          <w:rFonts w:ascii="宋体" w:hAnsi="宋体" w:cs="宋体" w:hint="eastAsia"/>
          <w:bCs/>
          <w:szCs w:val="21"/>
        </w:rPr>
        <w:t>投标人单位名称：</w:t>
      </w:r>
      <w:r>
        <w:rPr>
          <w:rFonts w:ascii="宋体" w:hAnsi="宋体" w:cs="宋体" w:hint="eastAsia"/>
          <w:bCs/>
          <w:szCs w:val="21"/>
        </w:rPr>
        <w:t>（</w:t>
      </w:r>
      <w:r>
        <w:rPr>
          <w:rFonts w:ascii="宋体" w:hAnsi="宋体" w:cs="宋体" w:hint="eastAsia"/>
          <w:bCs/>
          <w:szCs w:val="21"/>
        </w:rPr>
        <w:t>盖章</w:t>
      </w:r>
      <w:r>
        <w:rPr>
          <w:rFonts w:ascii="宋体" w:hAnsi="宋体" w:cs="宋体" w:hint="eastAsia"/>
          <w:bCs/>
          <w:szCs w:val="21"/>
        </w:rPr>
        <w:t>）</w:t>
      </w:r>
    </w:p>
    <w:p w:rsidR="00051C1D" w:rsidRDefault="00097E03" w:rsidP="00415A9B">
      <w:pPr>
        <w:spacing w:line="360" w:lineRule="auto"/>
        <w:ind w:firstLineChars="1800" w:firstLine="3475"/>
        <w:jc w:val="left"/>
        <w:rPr>
          <w:rFonts w:ascii="宋体" w:hAnsi="宋体" w:cs="宋体"/>
          <w:bCs/>
          <w:szCs w:val="21"/>
        </w:rPr>
      </w:pPr>
      <w:r>
        <w:rPr>
          <w:rFonts w:ascii="宋体" w:hAnsi="宋体" w:cs="宋体" w:hint="eastAsia"/>
          <w:bCs/>
          <w:szCs w:val="21"/>
        </w:rPr>
        <w:t>法定代表人签字：</w:t>
      </w:r>
    </w:p>
    <w:p w:rsidR="00051C1D" w:rsidRDefault="00097E03" w:rsidP="00415A9B">
      <w:pPr>
        <w:spacing w:line="360" w:lineRule="auto"/>
        <w:ind w:firstLineChars="2000" w:firstLine="3861"/>
        <w:jc w:val="left"/>
        <w:rPr>
          <w:rFonts w:ascii="宋体" w:hAnsi="宋体" w:cs="宋体"/>
          <w:bCs/>
          <w:szCs w:val="21"/>
        </w:rPr>
      </w:pPr>
      <w:r>
        <w:rPr>
          <w:rFonts w:ascii="宋体" w:hAnsi="宋体" w:cs="宋体" w:hint="eastAsia"/>
          <w:bCs/>
          <w:szCs w:val="21"/>
        </w:rPr>
        <w:t>年</w:t>
      </w:r>
      <w:r>
        <w:rPr>
          <w:rFonts w:ascii="宋体" w:hAnsi="宋体" w:cs="宋体" w:hint="eastAsia"/>
          <w:bCs/>
          <w:szCs w:val="21"/>
        </w:rPr>
        <w:t xml:space="preserve"> </w:t>
      </w:r>
      <w:r>
        <w:rPr>
          <w:rFonts w:ascii="宋体" w:hAnsi="宋体" w:cs="宋体" w:hint="eastAsia"/>
          <w:bCs/>
          <w:szCs w:val="21"/>
        </w:rPr>
        <w:t>月</w:t>
      </w:r>
      <w:r>
        <w:rPr>
          <w:rFonts w:ascii="宋体" w:hAnsi="宋体" w:cs="宋体" w:hint="eastAsia"/>
          <w:bCs/>
          <w:szCs w:val="21"/>
        </w:rPr>
        <w:t xml:space="preserve"> </w:t>
      </w:r>
      <w:r>
        <w:rPr>
          <w:rFonts w:ascii="宋体" w:hAnsi="宋体" w:cs="宋体" w:hint="eastAsia"/>
          <w:bCs/>
          <w:szCs w:val="21"/>
        </w:rPr>
        <w:t>日</w:t>
      </w:r>
    </w:p>
    <w:p w:rsidR="00051C1D" w:rsidRDefault="00051C1D" w:rsidP="00415A9B">
      <w:pPr>
        <w:spacing w:line="360" w:lineRule="auto"/>
        <w:ind w:firstLineChars="200" w:firstLine="386"/>
        <w:rPr>
          <w:rFonts w:ascii="宋体" w:hAnsi="宋体" w:cs="宋体"/>
          <w:bCs/>
          <w:szCs w:val="21"/>
        </w:rPr>
      </w:pPr>
    </w:p>
    <w:p w:rsidR="00051C1D" w:rsidRDefault="00051C1D" w:rsidP="00415A9B">
      <w:pPr>
        <w:spacing w:line="360" w:lineRule="auto"/>
        <w:ind w:firstLineChars="200" w:firstLine="386"/>
        <w:rPr>
          <w:rFonts w:ascii="宋体" w:hAnsi="宋体" w:cs="宋体"/>
          <w:bCs/>
          <w:szCs w:val="21"/>
        </w:rPr>
      </w:pPr>
    </w:p>
    <w:p w:rsidR="00051C1D" w:rsidRDefault="00051C1D" w:rsidP="00415A9B">
      <w:pPr>
        <w:spacing w:line="360" w:lineRule="auto"/>
        <w:ind w:firstLineChars="200" w:firstLine="386"/>
        <w:rPr>
          <w:rFonts w:ascii="宋体" w:hAnsi="宋体" w:cs="宋体"/>
          <w:bCs/>
          <w:szCs w:val="21"/>
        </w:rPr>
      </w:pPr>
    </w:p>
    <w:p w:rsidR="00051C1D" w:rsidRDefault="00051C1D" w:rsidP="00415A9B">
      <w:pPr>
        <w:spacing w:line="360" w:lineRule="auto"/>
        <w:ind w:firstLineChars="200" w:firstLine="386"/>
        <w:rPr>
          <w:rFonts w:ascii="宋体" w:hAnsi="宋体" w:cs="宋体"/>
          <w:bCs/>
          <w:szCs w:val="21"/>
        </w:rPr>
      </w:pPr>
    </w:p>
    <w:p w:rsidR="00051C1D" w:rsidRDefault="00097E03">
      <w:pPr>
        <w:spacing w:line="360" w:lineRule="auto"/>
        <w:rPr>
          <w:rFonts w:ascii="宋体" w:hAnsi="宋体" w:cs="宋体"/>
          <w:bCs/>
          <w:szCs w:val="21"/>
        </w:rPr>
      </w:pPr>
      <w:r>
        <w:rPr>
          <w:rFonts w:ascii="宋体" w:hAnsi="宋体" w:cs="宋体" w:hint="eastAsia"/>
          <w:bCs/>
          <w:szCs w:val="21"/>
        </w:rPr>
        <w:t>备注说明：</w:t>
      </w:r>
    </w:p>
    <w:p w:rsidR="00051C1D" w:rsidRDefault="00097E03" w:rsidP="00415A9B">
      <w:pPr>
        <w:spacing w:line="360" w:lineRule="auto"/>
        <w:ind w:firstLineChars="200" w:firstLine="386"/>
        <w:rPr>
          <w:rFonts w:ascii="宋体" w:hAnsi="宋体" w:cs="宋体"/>
          <w:bCs/>
          <w:szCs w:val="21"/>
        </w:rPr>
      </w:pPr>
      <w:r>
        <w:rPr>
          <w:rFonts w:ascii="宋体" w:hAnsi="宋体" w:cs="宋体" w:hint="eastAsia"/>
          <w:bCs/>
          <w:szCs w:val="21"/>
        </w:rPr>
        <w:t>1.</w:t>
      </w:r>
      <w:r>
        <w:rPr>
          <w:rFonts w:ascii="宋体" w:hAnsi="宋体" w:cs="宋体" w:hint="eastAsia"/>
          <w:bCs/>
          <w:szCs w:val="21"/>
        </w:rPr>
        <w:t>使用信用承诺函的投标人须在投标文件中按此模板提供承诺函，未提供视为未实质性响</w:t>
      </w:r>
      <w:r>
        <w:rPr>
          <w:rFonts w:ascii="宋体" w:hAnsi="宋体" w:cs="宋体" w:hint="eastAsia"/>
          <w:bCs/>
          <w:szCs w:val="21"/>
        </w:rPr>
        <w:t>应招标文件要求，按无效投标处理</w:t>
      </w:r>
      <w:r>
        <w:rPr>
          <w:rFonts w:ascii="宋体" w:hAnsi="宋体" w:cs="宋体" w:hint="eastAsia"/>
          <w:bCs/>
          <w:szCs w:val="21"/>
        </w:rPr>
        <w:t>。</w:t>
      </w:r>
    </w:p>
    <w:p w:rsidR="00051C1D" w:rsidRDefault="00097E03" w:rsidP="00415A9B">
      <w:pPr>
        <w:spacing w:line="360" w:lineRule="auto"/>
        <w:ind w:firstLineChars="200" w:firstLine="386"/>
      </w:pPr>
      <w:r>
        <w:rPr>
          <w:rFonts w:ascii="宋体" w:hAnsi="宋体" w:cs="宋体" w:hint="eastAsia"/>
          <w:bCs/>
          <w:szCs w:val="21"/>
        </w:rPr>
        <w:t>2.</w:t>
      </w:r>
      <w:r>
        <w:rPr>
          <w:rFonts w:ascii="宋体" w:hAnsi="宋体" w:cs="宋体" w:hint="eastAsia"/>
          <w:bCs/>
          <w:szCs w:val="21"/>
        </w:rPr>
        <w:t>投标人的法定代表人或者投标代表的签字或盖章应真实、有效，如由授权代表签字或盖章的，应提供“法定代表人授权书”</w:t>
      </w:r>
      <w:r>
        <w:rPr>
          <w:rFonts w:ascii="宋体" w:hAnsi="宋体" w:cs="宋体" w:hint="eastAsia"/>
          <w:bCs/>
          <w:szCs w:val="21"/>
        </w:rPr>
        <w:t>。</w:t>
      </w:r>
    </w:p>
    <w:p w:rsidR="00051C1D" w:rsidRDefault="00051C1D">
      <w:pPr>
        <w:autoSpaceDE w:val="0"/>
        <w:autoSpaceDN w:val="0"/>
        <w:adjustRightInd w:val="0"/>
        <w:spacing w:line="360" w:lineRule="auto"/>
        <w:rPr>
          <w:rFonts w:ascii="宋体" w:hAnsi="宋体"/>
          <w:szCs w:val="18"/>
        </w:rPr>
      </w:pPr>
    </w:p>
    <w:p w:rsidR="00051C1D" w:rsidRDefault="00051C1D" w:rsidP="00415A9B">
      <w:pPr>
        <w:autoSpaceDE w:val="0"/>
        <w:autoSpaceDN w:val="0"/>
        <w:adjustRightInd w:val="0"/>
        <w:spacing w:line="360" w:lineRule="auto"/>
        <w:ind w:firstLineChars="596" w:firstLine="1806"/>
        <w:rPr>
          <w:rFonts w:ascii="宋体" w:hAnsi="宋体" w:cs="宋体"/>
          <w:sz w:val="32"/>
          <w:szCs w:val="18"/>
        </w:rPr>
      </w:pPr>
    </w:p>
    <w:p w:rsidR="00051C1D" w:rsidRDefault="00051C1D" w:rsidP="00415A9B">
      <w:pPr>
        <w:autoSpaceDE w:val="0"/>
        <w:autoSpaceDN w:val="0"/>
        <w:adjustRightInd w:val="0"/>
        <w:spacing w:line="360" w:lineRule="auto"/>
        <w:ind w:firstLineChars="596" w:firstLine="1806"/>
        <w:rPr>
          <w:rFonts w:ascii="宋体" w:hAnsi="宋体" w:cs="宋体"/>
          <w:sz w:val="32"/>
          <w:szCs w:val="18"/>
        </w:rPr>
      </w:pPr>
    </w:p>
    <w:p w:rsidR="00051C1D" w:rsidRDefault="00051C1D" w:rsidP="00415A9B">
      <w:pPr>
        <w:autoSpaceDE w:val="0"/>
        <w:autoSpaceDN w:val="0"/>
        <w:adjustRightInd w:val="0"/>
        <w:spacing w:line="360" w:lineRule="auto"/>
        <w:ind w:firstLineChars="596" w:firstLine="1806"/>
        <w:rPr>
          <w:rFonts w:ascii="宋体" w:hAnsi="宋体" w:cs="宋体"/>
          <w:sz w:val="32"/>
          <w:szCs w:val="18"/>
        </w:rPr>
      </w:pPr>
    </w:p>
    <w:p w:rsidR="00051C1D" w:rsidRDefault="00051C1D" w:rsidP="00415A9B">
      <w:pPr>
        <w:autoSpaceDE w:val="0"/>
        <w:autoSpaceDN w:val="0"/>
        <w:adjustRightInd w:val="0"/>
        <w:spacing w:line="360" w:lineRule="auto"/>
        <w:ind w:firstLineChars="596" w:firstLine="1806"/>
        <w:rPr>
          <w:rFonts w:ascii="宋体" w:hAnsi="宋体" w:cs="宋体"/>
          <w:sz w:val="32"/>
          <w:szCs w:val="18"/>
        </w:rPr>
      </w:pPr>
    </w:p>
    <w:p w:rsidR="00051C1D" w:rsidRDefault="00051C1D" w:rsidP="00415A9B">
      <w:pPr>
        <w:autoSpaceDE w:val="0"/>
        <w:autoSpaceDN w:val="0"/>
        <w:adjustRightInd w:val="0"/>
        <w:spacing w:line="360" w:lineRule="auto"/>
        <w:ind w:firstLineChars="596" w:firstLine="1806"/>
        <w:rPr>
          <w:rFonts w:ascii="宋体" w:hAnsi="宋体" w:cs="宋体"/>
          <w:sz w:val="32"/>
          <w:szCs w:val="18"/>
        </w:rPr>
      </w:pPr>
    </w:p>
    <w:p w:rsidR="00051C1D" w:rsidRDefault="00051C1D" w:rsidP="00415A9B">
      <w:pPr>
        <w:autoSpaceDE w:val="0"/>
        <w:autoSpaceDN w:val="0"/>
        <w:adjustRightInd w:val="0"/>
        <w:spacing w:line="360" w:lineRule="auto"/>
        <w:ind w:firstLineChars="596" w:firstLine="1806"/>
        <w:rPr>
          <w:rFonts w:ascii="宋体" w:hAnsi="宋体" w:cs="宋体"/>
          <w:sz w:val="32"/>
          <w:szCs w:val="18"/>
        </w:rPr>
      </w:pPr>
    </w:p>
    <w:p w:rsidR="00051C1D" w:rsidRDefault="00051C1D" w:rsidP="00415A9B">
      <w:pPr>
        <w:autoSpaceDE w:val="0"/>
        <w:autoSpaceDN w:val="0"/>
        <w:adjustRightInd w:val="0"/>
        <w:spacing w:line="360" w:lineRule="auto"/>
        <w:ind w:firstLineChars="596" w:firstLine="1806"/>
        <w:rPr>
          <w:rFonts w:ascii="宋体" w:hAnsi="宋体" w:cs="宋体"/>
          <w:sz w:val="32"/>
          <w:szCs w:val="18"/>
        </w:rPr>
      </w:pPr>
    </w:p>
    <w:p w:rsidR="00051C1D" w:rsidRDefault="00051C1D" w:rsidP="00415A9B">
      <w:pPr>
        <w:autoSpaceDE w:val="0"/>
        <w:autoSpaceDN w:val="0"/>
        <w:adjustRightInd w:val="0"/>
        <w:spacing w:line="360" w:lineRule="auto"/>
        <w:ind w:firstLineChars="596" w:firstLine="1806"/>
        <w:rPr>
          <w:rFonts w:ascii="宋体" w:hAnsi="宋体" w:cs="宋体"/>
          <w:sz w:val="32"/>
          <w:szCs w:val="18"/>
        </w:rPr>
      </w:pPr>
    </w:p>
    <w:p w:rsidR="00051C1D" w:rsidRDefault="00051C1D" w:rsidP="00415A9B">
      <w:pPr>
        <w:autoSpaceDE w:val="0"/>
        <w:autoSpaceDN w:val="0"/>
        <w:adjustRightInd w:val="0"/>
        <w:spacing w:line="360" w:lineRule="auto"/>
        <w:ind w:firstLineChars="596" w:firstLine="1806"/>
        <w:rPr>
          <w:rFonts w:ascii="宋体" w:hAnsi="宋体" w:cs="宋体"/>
          <w:sz w:val="32"/>
          <w:szCs w:val="18"/>
        </w:rPr>
      </w:pPr>
    </w:p>
    <w:p w:rsidR="00051C1D" w:rsidRDefault="00097E03">
      <w:pPr>
        <w:spacing w:line="600" w:lineRule="exact"/>
        <w:rPr>
          <w:rFonts w:ascii="仿宋" w:eastAsia="仿宋" w:hAnsi="仿宋"/>
          <w:sz w:val="32"/>
          <w:szCs w:val="32"/>
        </w:rPr>
      </w:pPr>
      <w:r>
        <w:rPr>
          <w:rFonts w:ascii="宋体" w:hAnsi="宋体" w:cs="宋体" w:hint="eastAsia"/>
          <w:sz w:val="28"/>
          <w:szCs w:val="28"/>
        </w:rPr>
        <w:lastRenderedPageBreak/>
        <w:t>附件</w:t>
      </w:r>
      <w:r>
        <w:rPr>
          <w:rFonts w:ascii="宋体" w:hAnsi="宋体" w:cs="宋体" w:hint="eastAsia"/>
          <w:sz w:val="28"/>
          <w:szCs w:val="28"/>
        </w:rPr>
        <w:t>2</w:t>
      </w:r>
    </w:p>
    <w:p w:rsidR="00051C1D" w:rsidRDefault="00097E03">
      <w:pPr>
        <w:spacing w:line="600" w:lineRule="exact"/>
        <w:jc w:val="center"/>
        <w:rPr>
          <w:rFonts w:ascii="宋体" w:hAnsi="宋体" w:cs="宋体"/>
          <w:sz w:val="28"/>
          <w:szCs w:val="28"/>
        </w:rPr>
      </w:pPr>
      <w:r>
        <w:rPr>
          <w:rFonts w:ascii="宋体" w:hAnsi="宋体" w:cs="宋体" w:hint="eastAsia"/>
          <w:sz w:val="28"/>
          <w:szCs w:val="28"/>
        </w:rPr>
        <w:t>违反企业投标保证金信用承诺信息反馈情况表</w:t>
      </w:r>
    </w:p>
    <w:p w:rsidR="00051C1D" w:rsidRDefault="00097E03">
      <w:pPr>
        <w:spacing w:line="600" w:lineRule="exact"/>
        <w:jc w:val="center"/>
        <w:rPr>
          <w:rFonts w:ascii="宋体" w:hAnsi="宋体" w:cs="宋体"/>
          <w:sz w:val="28"/>
          <w:szCs w:val="28"/>
        </w:rPr>
      </w:pPr>
      <w:r>
        <w:rPr>
          <w:rFonts w:ascii="宋体" w:hAnsi="宋体" w:cs="宋体" w:hint="eastAsia"/>
          <w:sz w:val="28"/>
          <w:szCs w:val="28"/>
        </w:rPr>
        <w:t>（模板）</w:t>
      </w:r>
    </w:p>
    <w:p w:rsidR="00051C1D" w:rsidRDefault="00097E03">
      <w:pPr>
        <w:spacing w:line="600" w:lineRule="exact"/>
        <w:jc w:val="left"/>
        <w:rPr>
          <w:rFonts w:ascii="宋体" w:hAnsi="宋体" w:cs="宋体"/>
          <w:sz w:val="28"/>
          <w:szCs w:val="28"/>
        </w:rPr>
      </w:pPr>
      <w:r>
        <w:rPr>
          <w:rFonts w:ascii="宋体" w:hAnsi="宋体" w:cs="宋体" w:hint="eastAsia"/>
          <w:sz w:val="28"/>
          <w:szCs w:val="28"/>
        </w:rPr>
        <w:t>招标项目名称：</w:t>
      </w:r>
      <w:r>
        <w:rPr>
          <w:rFonts w:ascii="宋体" w:hAnsi="宋体" w:cs="宋体" w:hint="eastAsia"/>
          <w:sz w:val="28"/>
          <w:szCs w:val="28"/>
        </w:rPr>
        <w:t xml:space="preserve">                             </w:t>
      </w:r>
      <w:r>
        <w:rPr>
          <w:rFonts w:ascii="宋体" w:hAnsi="宋体" w:cs="宋体" w:hint="eastAsia"/>
          <w:sz w:val="28"/>
          <w:szCs w:val="28"/>
        </w:rPr>
        <w:t>招标人：</w:t>
      </w:r>
    </w:p>
    <w:tbl>
      <w:tblPr>
        <w:tblStyle w:val="ae"/>
        <w:tblpPr w:leftFromText="180" w:rightFromText="180" w:vertAnchor="text" w:horzAnchor="page" w:tblpX="1479" w:tblpY="86"/>
        <w:tblOverlap w:val="never"/>
        <w:tblW w:w="9677" w:type="dxa"/>
        <w:tblCellMar>
          <w:left w:w="0" w:type="dxa"/>
          <w:right w:w="0" w:type="dxa"/>
        </w:tblCellMar>
        <w:tblLook w:val="04A0"/>
      </w:tblPr>
      <w:tblGrid>
        <w:gridCol w:w="1438"/>
        <w:gridCol w:w="1335"/>
        <w:gridCol w:w="1545"/>
        <w:gridCol w:w="1500"/>
        <w:gridCol w:w="1470"/>
        <w:gridCol w:w="1050"/>
        <w:gridCol w:w="1339"/>
      </w:tblGrid>
      <w:tr w:rsidR="00051C1D">
        <w:trPr>
          <w:trHeight w:val="2269"/>
        </w:trPr>
        <w:tc>
          <w:tcPr>
            <w:tcW w:w="1438" w:type="dxa"/>
            <w:noWrap/>
            <w:vAlign w:val="center"/>
          </w:tcPr>
          <w:p w:rsidR="00051C1D" w:rsidRDefault="00097E03">
            <w:pPr>
              <w:spacing w:line="600" w:lineRule="exact"/>
              <w:jc w:val="center"/>
              <w:rPr>
                <w:rFonts w:ascii="宋体" w:hAnsi="宋体" w:cs="宋体"/>
                <w:bCs/>
                <w:kern w:val="0"/>
                <w:szCs w:val="21"/>
              </w:rPr>
            </w:pPr>
            <w:r>
              <w:rPr>
                <w:rFonts w:ascii="宋体" w:hAnsi="宋体" w:cs="宋体" w:hint="eastAsia"/>
                <w:bCs/>
                <w:kern w:val="0"/>
                <w:szCs w:val="21"/>
              </w:rPr>
              <w:t>投标企业名称、电话</w:t>
            </w:r>
          </w:p>
        </w:tc>
        <w:tc>
          <w:tcPr>
            <w:tcW w:w="1335" w:type="dxa"/>
            <w:noWrap/>
            <w:vAlign w:val="center"/>
          </w:tcPr>
          <w:p w:rsidR="00051C1D" w:rsidRDefault="00097E03">
            <w:pPr>
              <w:spacing w:line="600" w:lineRule="exact"/>
              <w:jc w:val="center"/>
              <w:rPr>
                <w:rFonts w:ascii="宋体" w:hAnsi="宋体" w:cs="宋体"/>
                <w:bCs/>
                <w:kern w:val="0"/>
                <w:szCs w:val="21"/>
              </w:rPr>
            </w:pPr>
            <w:r>
              <w:rPr>
                <w:rFonts w:ascii="宋体" w:hAnsi="宋体" w:cs="宋体" w:hint="eastAsia"/>
                <w:bCs/>
                <w:kern w:val="0"/>
                <w:szCs w:val="21"/>
              </w:rPr>
              <w:t>投标企业法定代表人、电话</w:t>
            </w:r>
          </w:p>
        </w:tc>
        <w:tc>
          <w:tcPr>
            <w:tcW w:w="1545" w:type="dxa"/>
            <w:noWrap/>
            <w:vAlign w:val="center"/>
          </w:tcPr>
          <w:p w:rsidR="00051C1D" w:rsidRDefault="00097E03">
            <w:pPr>
              <w:spacing w:line="600" w:lineRule="exact"/>
              <w:jc w:val="center"/>
              <w:rPr>
                <w:rFonts w:ascii="宋体" w:hAnsi="宋体" w:cs="宋体"/>
                <w:bCs/>
                <w:kern w:val="0"/>
                <w:szCs w:val="21"/>
              </w:rPr>
            </w:pPr>
            <w:r>
              <w:rPr>
                <w:rFonts w:ascii="宋体" w:hAnsi="宋体" w:cs="宋体" w:hint="eastAsia"/>
                <w:bCs/>
                <w:kern w:val="0"/>
                <w:szCs w:val="21"/>
              </w:rPr>
              <w:t>投标企业组织机构代码</w:t>
            </w:r>
          </w:p>
        </w:tc>
        <w:tc>
          <w:tcPr>
            <w:tcW w:w="1500" w:type="dxa"/>
            <w:noWrap/>
          </w:tcPr>
          <w:p w:rsidR="00051C1D" w:rsidRDefault="00097E03">
            <w:pPr>
              <w:spacing w:line="600" w:lineRule="exact"/>
              <w:jc w:val="center"/>
              <w:rPr>
                <w:rFonts w:ascii="宋体" w:hAnsi="宋体" w:cs="宋体"/>
                <w:bCs/>
                <w:kern w:val="0"/>
                <w:szCs w:val="21"/>
              </w:rPr>
            </w:pPr>
            <w:r>
              <w:rPr>
                <w:rFonts w:ascii="宋体" w:hAnsi="宋体" w:cs="宋体" w:hint="eastAsia"/>
                <w:bCs/>
                <w:kern w:val="0"/>
                <w:szCs w:val="21"/>
              </w:rPr>
              <w:t>投标企业统一社会信用代码</w:t>
            </w:r>
          </w:p>
        </w:tc>
        <w:tc>
          <w:tcPr>
            <w:tcW w:w="1470" w:type="dxa"/>
            <w:noWrap/>
            <w:vAlign w:val="center"/>
          </w:tcPr>
          <w:p w:rsidR="00051C1D" w:rsidRDefault="00097E03">
            <w:pPr>
              <w:spacing w:line="600" w:lineRule="exact"/>
              <w:jc w:val="center"/>
              <w:rPr>
                <w:rFonts w:ascii="宋体" w:hAnsi="宋体" w:cs="宋体"/>
                <w:bCs/>
                <w:kern w:val="0"/>
                <w:szCs w:val="21"/>
              </w:rPr>
            </w:pPr>
            <w:r>
              <w:rPr>
                <w:rFonts w:ascii="宋体" w:hAnsi="宋体" w:cs="宋体" w:hint="eastAsia"/>
                <w:bCs/>
                <w:kern w:val="0"/>
                <w:szCs w:val="21"/>
              </w:rPr>
              <w:t>违反信用承诺行为</w:t>
            </w:r>
          </w:p>
        </w:tc>
        <w:tc>
          <w:tcPr>
            <w:tcW w:w="1050" w:type="dxa"/>
            <w:noWrap/>
            <w:vAlign w:val="center"/>
          </w:tcPr>
          <w:p w:rsidR="00051C1D" w:rsidRDefault="00097E03">
            <w:pPr>
              <w:spacing w:line="600" w:lineRule="exact"/>
              <w:jc w:val="center"/>
              <w:rPr>
                <w:rFonts w:ascii="宋体" w:hAnsi="宋体" w:cs="宋体"/>
                <w:bCs/>
                <w:kern w:val="0"/>
                <w:szCs w:val="21"/>
              </w:rPr>
            </w:pPr>
            <w:r>
              <w:rPr>
                <w:rFonts w:ascii="宋体" w:hAnsi="宋体" w:cs="宋体" w:hint="eastAsia"/>
                <w:bCs/>
                <w:kern w:val="0"/>
                <w:szCs w:val="21"/>
              </w:rPr>
              <w:t>处理结果</w:t>
            </w:r>
          </w:p>
        </w:tc>
        <w:tc>
          <w:tcPr>
            <w:tcW w:w="1339" w:type="dxa"/>
            <w:noWrap/>
            <w:vAlign w:val="center"/>
          </w:tcPr>
          <w:p w:rsidR="00051C1D" w:rsidRDefault="00097E03">
            <w:pPr>
              <w:spacing w:line="600" w:lineRule="exact"/>
              <w:jc w:val="center"/>
              <w:rPr>
                <w:rFonts w:ascii="宋体" w:hAnsi="宋体" w:cs="宋体"/>
                <w:bCs/>
                <w:kern w:val="0"/>
                <w:szCs w:val="21"/>
              </w:rPr>
            </w:pPr>
            <w:r>
              <w:rPr>
                <w:rFonts w:ascii="宋体" w:hAnsi="宋体" w:cs="宋体" w:hint="eastAsia"/>
                <w:bCs/>
                <w:kern w:val="0"/>
                <w:szCs w:val="21"/>
              </w:rPr>
              <w:t>符合处理情形</w:t>
            </w:r>
          </w:p>
        </w:tc>
      </w:tr>
      <w:tr w:rsidR="00051C1D">
        <w:trPr>
          <w:trHeight w:val="2355"/>
        </w:trPr>
        <w:tc>
          <w:tcPr>
            <w:tcW w:w="1438" w:type="dxa"/>
            <w:noWrap/>
            <w:vAlign w:val="center"/>
          </w:tcPr>
          <w:p w:rsidR="00051C1D" w:rsidRDefault="00051C1D">
            <w:pPr>
              <w:spacing w:line="600" w:lineRule="exact"/>
              <w:jc w:val="center"/>
              <w:rPr>
                <w:rFonts w:ascii="宋体" w:hAnsi="宋体" w:cs="宋体"/>
                <w:bCs/>
                <w:kern w:val="0"/>
                <w:szCs w:val="21"/>
              </w:rPr>
            </w:pPr>
          </w:p>
        </w:tc>
        <w:tc>
          <w:tcPr>
            <w:tcW w:w="1335" w:type="dxa"/>
            <w:noWrap/>
            <w:vAlign w:val="center"/>
          </w:tcPr>
          <w:p w:rsidR="00051C1D" w:rsidRDefault="00051C1D">
            <w:pPr>
              <w:spacing w:line="600" w:lineRule="exact"/>
              <w:jc w:val="center"/>
              <w:rPr>
                <w:rFonts w:ascii="宋体" w:hAnsi="宋体" w:cs="宋体"/>
                <w:bCs/>
                <w:kern w:val="0"/>
                <w:szCs w:val="21"/>
              </w:rPr>
            </w:pPr>
          </w:p>
        </w:tc>
        <w:tc>
          <w:tcPr>
            <w:tcW w:w="1545" w:type="dxa"/>
            <w:noWrap/>
            <w:vAlign w:val="center"/>
          </w:tcPr>
          <w:p w:rsidR="00051C1D" w:rsidRDefault="00051C1D">
            <w:pPr>
              <w:spacing w:line="600" w:lineRule="exact"/>
              <w:jc w:val="center"/>
              <w:rPr>
                <w:rFonts w:ascii="宋体" w:hAnsi="宋体" w:cs="宋体"/>
                <w:bCs/>
                <w:kern w:val="0"/>
                <w:szCs w:val="21"/>
              </w:rPr>
            </w:pPr>
          </w:p>
        </w:tc>
        <w:tc>
          <w:tcPr>
            <w:tcW w:w="1500" w:type="dxa"/>
            <w:noWrap/>
          </w:tcPr>
          <w:p w:rsidR="00051C1D" w:rsidRDefault="00051C1D">
            <w:pPr>
              <w:spacing w:line="600" w:lineRule="exact"/>
              <w:jc w:val="center"/>
              <w:rPr>
                <w:rFonts w:ascii="宋体" w:hAnsi="宋体" w:cs="宋体"/>
                <w:bCs/>
                <w:kern w:val="0"/>
                <w:szCs w:val="21"/>
              </w:rPr>
            </w:pPr>
          </w:p>
        </w:tc>
        <w:tc>
          <w:tcPr>
            <w:tcW w:w="1470" w:type="dxa"/>
            <w:noWrap/>
            <w:vAlign w:val="center"/>
          </w:tcPr>
          <w:p w:rsidR="00051C1D" w:rsidRDefault="00051C1D">
            <w:pPr>
              <w:spacing w:line="600" w:lineRule="exact"/>
              <w:jc w:val="center"/>
              <w:rPr>
                <w:rFonts w:ascii="宋体" w:hAnsi="宋体" w:cs="宋体"/>
                <w:bCs/>
                <w:kern w:val="0"/>
                <w:szCs w:val="21"/>
              </w:rPr>
            </w:pPr>
          </w:p>
        </w:tc>
        <w:tc>
          <w:tcPr>
            <w:tcW w:w="1050" w:type="dxa"/>
            <w:noWrap/>
            <w:vAlign w:val="center"/>
          </w:tcPr>
          <w:p w:rsidR="00051C1D" w:rsidRDefault="00051C1D">
            <w:pPr>
              <w:spacing w:line="600" w:lineRule="exact"/>
              <w:jc w:val="center"/>
              <w:rPr>
                <w:rFonts w:ascii="宋体" w:hAnsi="宋体" w:cs="宋体"/>
                <w:bCs/>
                <w:kern w:val="0"/>
                <w:szCs w:val="21"/>
              </w:rPr>
            </w:pPr>
          </w:p>
        </w:tc>
        <w:tc>
          <w:tcPr>
            <w:tcW w:w="1339" w:type="dxa"/>
            <w:noWrap/>
            <w:vAlign w:val="center"/>
          </w:tcPr>
          <w:p w:rsidR="00051C1D" w:rsidRDefault="00051C1D">
            <w:pPr>
              <w:spacing w:line="600" w:lineRule="exact"/>
              <w:jc w:val="center"/>
              <w:rPr>
                <w:rFonts w:ascii="宋体" w:hAnsi="宋体" w:cs="宋体"/>
                <w:bCs/>
                <w:kern w:val="0"/>
                <w:szCs w:val="21"/>
              </w:rPr>
            </w:pPr>
          </w:p>
        </w:tc>
      </w:tr>
    </w:tbl>
    <w:p w:rsidR="00051C1D" w:rsidRDefault="00051C1D">
      <w:pPr>
        <w:outlineLvl w:val="1"/>
        <w:rPr>
          <w:rStyle w:val="af"/>
          <w:rFonts w:ascii="宋体" w:hAnsi="宋体" w:cs="宋体"/>
          <w:color w:val="000000" w:themeColor="text1"/>
          <w:kern w:val="0"/>
          <w:sz w:val="52"/>
          <w:szCs w:val="52"/>
        </w:rPr>
      </w:pPr>
    </w:p>
    <w:p w:rsidR="00051C1D" w:rsidRDefault="00051C1D">
      <w:pPr>
        <w:pStyle w:val="2"/>
        <w:numPr>
          <w:ilvl w:val="1"/>
          <w:numId w:val="0"/>
        </w:numPr>
        <w:ind w:left="709"/>
      </w:pPr>
    </w:p>
    <w:p w:rsidR="00051C1D" w:rsidRDefault="00051C1D">
      <w:pPr>
        <w:jc w:val="center"/>
        <w:outlineLvl w:val="1"/>
        <w:rPr>
          <w:rStyle w:val="af"/>
          <w:rFonts w:ascii="宋体" w:hAnsi="宋体" w:cs="宋体"/>
          <w:color w:val="000000" w:themeColor="text1"/>
          <w:kern w:val="0"/>
          <w:sz w:val="52"/>
          <w:szCs w:val="52"/>
        </w:rPr>
      </w:pPr>
    </w:p>
    <w:p w:rsidR="00051C1D" w:rsidRDefault="00051C1D">
      <w:pPr>
        <w:jc w:val="center"/>
        <w:outlineLvl w:val="1"/>
        <w:rPr>
          <w:rStyle w:val="af"/>
          <w:rFonts w:ascii="宋体" w:hAnsi="宋体" w:cs="宋体"/>
          <w:color w:val="000000" w:themeColor="text1"/>
          <w:kern w:val="0"/>
          <w:sz w:val="52"/>
          <w:szCs w:val="52"/>
        </w:rPr>
      </w:pPr>
    </w:p>
    <w:p w:rsidR="00051C1D" w:rsidRDefault="00051C1D">
      <w:pPr>
        <w:jc w:val="center"/>
        <w:outlineLvl w:val="1"/>
        <w:rPr>
          <w:rStyle w:val="af"/>
          <w:rFonts w:ascii="宋体" w:hAnsi="宋体" w:cs="宋体"/>
          <w:color w:val="000000" w:themeColor="text1"/>
          <w:kern w:val="0"/>
          <w:sz w:val="52"/>
          <w:szCs w:val="52"/>
        </w:rPr>
      </w:pPr>
    </w:p>
    <w:p w:rsidR="00051C1D" w:rsidRDefault="00051C1D">
      <w:pPr>
        <w:jc w:val="center"/>
        <w:outlineLvl w:val="1"/>
        <w:rPr>
          <w:rStyle w:val="af"/>
          <w:rFonts w:ascii="宋体" w:hAnsi="宋体" w:cs="宋体"/>
          <w:color w:val="000000" w:themeColor="text1"/>
          <w:kern w:val="0"/>
          <w:sz w:val="52"/>
          <w:szCs w:val="52"/>
        </w:rPr>
      </w:pPr>
    </w:p>
    <w:p w:rsidR="00051C1D" w:rsidRDefault="00051C1D">
      <w:pPr>
        <w:jc w:val="center"/>
        <w:outlineLvl w:val="1"/>
        <w:rPr>
          <w:rStyle w:val="af"/>
          <w:rFonts w:ascii="宋体" w:hAnsi="宋体" w:cs="宋体"/>
          <w:color w:val="000000" w:themeColor="text1"/>
          <w:kern w:val="0"/>
          <w:sz w:val="52"/>
          <w:szCs w:val="52"/>
        </w:rPr>
      </w:pPr>
    </w:p>
    <w:p w:rsidR="00051C1D" w:rsidRDefault="00097E03">
      <w:pPr>
        <w:jc w:val="center"/>
        <w:outlineLvl w:val="1"/>
        <w:rPr>
          <w:rStyle w:val="af"/>
          <w:rFonts w:ascii="宋体" w:hAnsi="宋体" w:cs="宋体"/>
          <w:color w:val="000000" w:themeColor="text1"/>
          <w:kern w:val="0"/>
          <w:sz w:val="52"/>
          <w:szCs w:val="52"/>
        </w:rPr>
      </w:pPr>
      <w:r>
        <w:rPr>
          <w:rStyle w:val="af"/>
          <w:rFonts w:ascii="宋体" w:hAnsi="宋体" w:cs="宋体" w:hint="eastAsia"/>
          <w:color w:val="000000" w:themeColor="text1"/>
          <w:kern w:val="0"/>
          <w:sz w:val="52"/>
          <w:szCs w:val="52"/>
        </w:rPr>
        <w:lastRenderedPageBreak/>
        <w:t>第二部分</w:t>
      </w:r>
      <w:r>
        <w:rPr>
          <w:rStyle w:val="af"/>
          <w:rFonts w:ascii="宋体" w:hAnsi="宋体" w:cs="宋体" w:hint="eastAsia"/>
          <w:color w:val="000000" w:themeColor="text1"/>
          <w:kern w:val="0"/>
          <w:sz w:val="52"/>
          <w:szCs w:val="52"/>
        </w:rPr>
        <w:t xml:space="preserve">  </w:t>
      </w:r>
      <w:r>
        <w:rPr>
          <w:rStyle w:val="af"/>
          <w:rFonts w:ascii="宋体" w:hAnsi="宋体" w:cs="宋体" w:hint="eastAsia"/>
          <w:color w:val="000000" w:themeColor="text1"/>
          <w:kern w:val="0"/>
          <w:sz w:val="52"/>
          <w:szCs w:val="52"/>
        </w:rPr>
        <w:t>商务文件</w:t>
      </w:r>
    </w:p>
    <w:p w:rsidR="00051C1D" w:rsidRDefault="00051C1D" w:rsidP="00415A9B">
      <w:pPr>
        <w:autoSpaceDE w:val="0"/>
        <w:autoSpaceDN w:val="0"/>
        <w:adjustRightInd w:val="0"/>
        <w:spacing w:beforeLines="50" w:afterLines="50"/>
        <w:jc w:val="center"/>
        <w:rPr>
          <w:rFonts w:ascii="宋体" w:hAnsi="宋体"/>
          <w:color w:val="000000" w:themeColor="text1"/>
          <w:kern w:val="0"/>
          <w:szCs w:val="21"/>
        </w:rPr>
      </w:pPr>
    </w:p>
    <w:p w:rsidR="00051C1D" w:rsidRDefault="00097E03">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051C1D" w:rsidRDefault="00097E03">
      <w:pPr>
        <w:pStyle w:val="3"/>
        <w:jc w:val="center"/>
        <w:rPr>
          <w:rFonts w:ascii="宋体" w:hAnsi="宋体"/>
          <w:color w:val="000000" w:themeColor="text1"/>
          <w:kern w:val="0"/>
          <w:sz w:val="30"/>
          <w:szCs w:val="30"/>
        </w:rPr>
      </w:pPr>
      <w:r>
        <w:rPr>
          <w:rFonts w:ascii="黑体" w:eastAsia="黑体" w:hAnsi="黑体" w:hint="eastAsia"/>
          <w:b w:val="0"/>
          <w:bCs w:val="0"/>
          <w:color w:val="000000" w:themeColor="text1"/>
          <w:kern w:val="0"/>
          <w:sz w:val="30"/>
          <w:szCs w:val="30"/>
        </w:rPr>
        <w:lastRenderedPageBreak/>
        <w:t>一、投标函</w:t>
      </w:r>
    </w:p>
    <w:p w:rsidR="00051C1D" w:rsidRDefault="00097E03">
      <w:pPr>
        <w:pStyle w:val="23"/>
        <w:tabs>
          <w:tab w:val="left" w:pos="9450"/>
        </w:tabs>
        <w:spacing w:line="360" w:lineRule="auto"/>
        <w:ind w:rightChars="40" w:right="77"/>
        <w:rPr>
          <w:rFonts w:ascii="宋体" w:hAnsi="宋体"/>
          <w:color w:val="000000" w:themeColor="text1"/>
          <w:szCs w:val="21"/>
        </w:rPr>
      </w:pPr>
      <w:r>
        <w:rPr>
          <w:rFonts w:ascii="宋体" w:hAnsi="宋体" w:hint="eastAsia"/>
          <w:color w:val="000000" w:themeColor="text1"/>
          <w:szCs w:val="21"/>
        </w:rPr>
        <w:t>（代理机构）：</w:t>
      </w:r>
    </w:p>
    <w:p w:rsidR="00051C1D" w:rsidRDefault="00097E03" w:rsidP="00415A9B">
      <w:pPr>
        <w:pStyle w:val="23"/>
        <w:tabs>
          <w:tab w:val="left" w:pos="9450"/>
        </w:tabs>
        <w:spacing w:line="360" w:lineRule="auto"/>
        <w:ind w:rightChars="40" w:right="77" w:firstLineChars="200" w:firstLine="386"/>
        <w:rPr>
          <w:rFonts w:ascii="宋体" w:hAnsi="宋体"/>
          <w:color w:val="000000" w:themeColor="text1"/>
          <w:szCs w:val="21"/>
        </w:rPr>
      </w:pPr>
      <w:r>
        <w:rPr>
          <w:rFonts w:ascii="宋体" w:hAnsi="宋体" w:hint="eastAsia"/>
          <w:color w:val="000000" w:themeColor="text1"/>
          <w:szCs w:val="21"/>
        </w:rPr>
        <w:t>我方已经详细阅读（采购项目名称、项目编号）的招标文件，决定投标本项目，承诺如下：</w:t>
      </w:r>
    </w:p>
    <w:p w:rsidR="00051C1D" w:rsidRDefault="00097E03" w:rsidP="00415A9B">
      <w:pPr>
        <w:pStyle w:val="23"/>
        <w:tabs>
          <w:tab w:val="left" w:pos="9450"/>
        </w:tabs>
        <w:spacing w:line="360" w:lineRule="auto"/>
        <w:ind w:rightChars="40" w:right="77" w:firstLineChars="200" w:firstLine="386"/>
        <w:jc w:val="left"/>
        <w:rPr>
          <w:rFonts w:ascii="宋体" w:hAnsi="宋体"/>
          <w:bCs/>
          <w:color w:val="000000" w:themeColor="text1"/>
          <w:szCs w:val="21"/>
        </w:rPr>
      </w:pPr>
      <w:r>
        <w:rPr>
          <w:rFonts w:ascii="宋体" w:hAnsi="宋体" w:hint="eastAsia"/>
          <w:color w:val="000000" w:themeColor="text1"/>
          <w:szCs w:val="21"/>
        </w:rPr>
        <w:t>一、我方的投标文件在投标截止日后</w:t>
      </w:r>
      <w:r>
        <w:rPr>
          <w:rFonts w:ascii="宋体" w:hAnsi="宋体" w:hint="eastAsia"/>
          <w:color w:val="000000" w:themeColor="text1"/>
          <w:szCs w:val="21"/>
        </w:rPr>
        <w:t>90</w:t>
      </w:r>
      <w:r>
        <w:rPr>
          <w:rFonts w:ascii="宋体" w:hAnsi="宋体" w:hint="eastAsia"/>
          <w:color w:val="000000" w:themeColor="text1"/>
          <w:szCs w:val="21"/>
        </w:rPr>
        <w:t>天（日历天）内保持有效，如中标，有</w:t>
      </w:r>
      <w:r>
        <w:rPr>
          <w:rFonts w:ascii="宋体" w:hAnsi="宋体" w:hint="eastAsia"/>
          <w:bCs/>
          <w:color w:val="000000" w:themeColor="text1"/>
          <w:szCs w:val="21"/>
        </w:rPr>
        <w:t>效期将延至本项目合同期满日为止。</w:t>
      </w:r>
    </w:p>
    <w:p w:rsidR="00051C1D" w:rsidRDefault="00097E03" w:rsidP="00415A9B">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二、</w:t>
      </w:r>
      <w:r>
        <w:rPr>
          <w:rFonts w:ascii="宋体" w:hAnsi="宋体"/>
          <w:color w:val="000000" w:themeColor="text1"/>
          <w:szCs w:val="21"/>
        </w:rPr>
        <w:t>我方在参与投标前已仔细研究了招标文件和所有相关资料，我方完全明白并认为此招标文件没有倾向性，也没有存在排斥潜在投标人的内容，我方同意</w:t>
      </w:r>
      <w:r>
        <w:rPr>
          <w:rFonts w:ascii="宋体" w:hAnsi="宋体" w:hint="eastAsia"/>
          <w:color w:val="000000" w:themeColor="text1"/>
          <w:szCs w:val="21"/>
        </w:rPr>
        <w:t>并接受</w:t>
      </w:r>
      <w:r>
        <w:rPr>
          <w:rFonts w:ascii="宋体" w:hAnsi="宋体"/>
          <w:color w:val="000000" w:themeColor="text1"/>
          <w:szCs w:val="21"/>
        </w:rPr>
        <w:t>招标文件的</w:t>
      </w:r>
      <w:r>
        <w:rPr>
          <w:rFonts w:ascii="宋体" w:hAnsi="宋体" w:hint="eastAsia"/>
          <w:color w:val="000000" w:themeColor="text1"/>
          <w:szCs w:val="21"/>
        </w:rPr>
        <w:t>全部</w:t>
      </w:r>
      <w:r>
        <w:rPr>
          <w:rFonts w:ascii="宋体" w:hAnsi="宋体"/>
          <w:color w:val="000000" w:themeColor="text1"/>
          <w:szCs w:val="21"/>
        </w:rPr>
        <w:t>条款，放弃对招标文件提出误解和质疑的一切权</w:t>
      </w:r>
      <w:r>
        <w:rPr>
          <w:rFonts w:ascii="宋体" w:hAnsi="宋体" w:hint="eastAsia"/>
          <w:color w:val="000000" w:themeColor="text1"/>
          <w:szCs w:val="21"/>
        </w:rPr>
        <w:t>利</w:t>
      </w:r>
      <w:r>
        <w:rPr>
          <w:rFonts w:ascii="宋体" w:hAnsi="宋体"/>
          <w:color w:val="000000" w:themeColor="text1"/>
          <w:szCs w:val="21"/>
        </w:rPr>
        <w:t>。</w:t>
      </w:r>
    </w:p>
    <w:p w:rsidR="00051C1D" w:rsidRDefault="00097E03" w:rsidP="00415A9B">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三、我方声明投标文件及所提供的一切资料均真实无误及有效。由于我方提供资料不实而造成的责任和后果</w:t>
      </w:r>
      <w:r>
        <w:rPr>
          <w:rFonts w:ascii="宋体" w:hAnsi="宋体" w:hint="eastAsia"/>
          <w:color w:val="000000" w:themeColor="text1"/>
          <w:szCs w:val="21"/>
        </w:rPr>
        <w:t>由我方承担。我方同意按照贵方可能提出的要求，提供与投标有关的任何其它数据或信息。</w:t>
      </w:r>
    </w:p>
    <w:p w:rsidR="00051C1D" w:rsidRDefault="00097E03" w:rsidP="00415A9B">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四、我方理解贵方不接受最低报价的投标以及投标报价超过预算金额或最高</w:t>
      </w:r>
    </w:p>
    <w:p w:rsidR="00051C1D" w:rsidRDefault="00097E03">
      <w:pPr>
        <w:pStyle w:val="23"/>
        <w:tabs>
          <w:tab w:val="left" w:pos="9450"/>
        </w:tabs>
        <w:spacing w:line="360" w:lineRule="auto"/>
        <w:ind w:rightChars="40" w:right="77"/>
        <w:jc w:val="left"/>
        <w:rPr>
          <w:rFonts w:ascii="宋体" w:hAnsi="宋体"/>
          <w:color w:val="000000" w:themeColor="text1"/>
          <w:szCs w:val="21"/>
        </w:rPr>
      </w:pPr>
      <w:r>
        <w:rPr>
          <w:rFonts w:ascii="宋体" w:hAnsi="宋体" w:hint="eastAsia"/>
          <w:color w:val="000000" w:themeColor="text1"/>
          <w:szCs w:val="21"/>
        </w:rPr>
        <w:t>限价时投标无效。</w:t>
      </w:r>
    </w:p>
    <w:p w:rsidR="00051C1D" w:rsidRDefault="00097E03" w:rsidP="00415A9B">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五、我方接受招标文件关于不予退还投标保证金的约定。</w:t>
      </w:r>
    </w:p>
    <w:p w:rsidR="00051C1D" w:rsidRDefault="00097E03" w:rsidP="00415A9B">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六、我方按照招标文件的约定履行合同责任和义务。</w:t>
      </w:r>
    </w:p>
    <w:p w:rsidR="00051C1D" w:rsidRDefault="00051C1D" w:rsidP="00415A9B">
      <w:pPr>
        <w:pStyle w:val="1"/>
        <w:widowControl/>
        <w:numPr>
          <w:ilvl w:val="0"/>
          <w:numId w:val="0"/>
        </w:numPr>
        <w:tabs>
          <w:tab w:val="left" w:pos="1060"/>
        </w:tabs>
        <w:spacing w:line="360" w:lineRule="auto"/>
        <w:ind w:firstLineChars="200" w:firstLine="386"/>
        <w:jc w:val="left"/>
        <w:rPr>
          <w:bCs/>
          <w:color w:val="000000" w:themeColor="text1"/>
        </w:rPr>
      </w:pPr>
    </w:p>
    <w:p w:rsidR="00051C1D" w:rsidRDefault="00097E03" w:rsidP="00415A9B">
      <w:pPr>
        <w:pStyle w:val="1"/>
        <w:widowControl/>
        <w:numPr>
          <w:ilvl w:val="0"/>
          <w:numId w:val="0"/>
        </w:numPr>
        <w:tabs>
          <w:tab w:val="left" w:pos="1060"/>
        </w:tabs>
        <w:spacing w:line="360" w:lineRule="auto"/>
        <w:ind w:firstLineChars="200" w:firstLine="386"/>
        <w:jc w:val="left"/>
        <w:rPr>
          <w:bCs/>
          <w:color w:val="000000" w:themeColor="text1"/>
        </w:rPr>
      </w:pPr>
      <w:r>
        <w:rPr>
          <w:rFonts w:hint="eastAsia"/>
          <w:bCs/>
          <w:color w:val="000000" w:themeColor="text1"/>
        </w:rPr>
        <w:t>与本投标有关的一切往来通讯请寄：</w:t>
      </w:r>
    </w:p>
    <w:p w:rsidR="00051C1D" w:rsidRDefault="00097E03" w:rsidP="00415A9B">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地址：</w:t>
      </w:r>
      <w:r>
        <w:rPr>
          <w:rFonts w:ascii="宋体" w:hAnsi="宋体" w:hint="eastAsia"/>
          <w:color w:val="000000" w:themeColor="text1"/>
          <w:szCs w:val="21"/>
        </w:rPr>
        <w:t xml:space="preserve">        </w:t>
      </w:r>
      <w:r>
        <w:rPr>
          <w:rFonts w:ascii="宋体" w:hAnsi="宋体" w:hint="eastAsia"/>
          <w:color w:val="000000" w:themeColor="text1"/>
          <w:szCs w:val="21"/>
        </w:rPr>
        <w:t>邮编：</w:t>
      </w:r>
    </w:p>
    <w:p w:rsidR="00051C1D" w:rsidRDefault="00097E03" w:rsidP="00415A9B">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电话：</w:t>
      </w:r>
      <w:r>
        <w:rPr>
          <w:rFonts w:ascii="宋体" w:hAnsi="宋体" w:hint="eastAsia"/>
          <w:color w:val="000000" w:themeColor="text1"/>
          <w:szCs w:val="21"/>
        </w:rPr>
        <w:t xml:space="preserve">        </w:t>
      </w:r>
      <w:r>
        <w:rPr>
          <w:rFonts w:ascii="宋体" w:hAnsi="宋体" w:hint="eastAsia"/>
          <w:color w:val="000000" w:themeColor="text1"/>
          <w:szCs w:val="21"/>
        </w:rPr>
        <w:t>传真：</w:t>
      </w:r>
    </w:p>
    <w:p w:rsidR="00051C1D" w:rsidRDefault="00097E03" w:rsidP="00415A9B">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电子邮件地址：</w:t>
      </w:r>
    </w:p>
    <w:p w:rsidR="00051C1D" w:rsidRDefault="00051C1D" w:rsidP="00415A9B">
      <w:pPr>
        <w:tabs>
          <w:tab w:val="left" w:pos="1573"/>
        </w:tabs>
        <w:spacing w:line="360" w:lineRule="auto"/>
        <w:ind w:leftChars="448" w:left="865"/>
        <w:rPr>
          <w:rFonts w:ascii="宋体" w:hAnsi="宋体"/>
          <w:bCs/>
          <w:color w:val="000000" w:themeColor="text1"/>
          <w:szCs w:val="21"/>
        </w:rPr>
      </w:pPr>
    </w:p>
    <w:p w:rsidR="00051C1D" w:rsidRDefault="00051C1D">
      <w:pPr>
        <w:tabs>
          <w:tab w:val="left" w:pos="1573"/>
        </w:tabs>
        <w:spacing w:line="360" w:lineRule="auto"/>
        <w:rPr>
          <w:rFonts w:ascii="宋体" w:hAnsi="宋体"/>
          <w:bCs/>
          <w:color w:val="000000" w:themeColor="text1"/>
          <w:szCs w:val="21"/>
        </w:rPr>
      </w:pPr>
    </w:p>
    <w:p w:rsidR="00051C1D" w:rsidRDefault="00051C1D" w:rsidP="00415A9B">
      <w:pPr>
        <w:tabs>
          <w:tab w:val="left" w:pos="1573"/>
        </w:tabs>
        <w:spacing w:line="360" w:lineRule="auto"/>
        <w:ind w:leftChars="448" w:left="865"/>
        <w:rPr>
          <w:rFonts w:ascii="宋体" w:hAnsi="宋体"/>
          <w:bCs/>
          <w:color w:val="000000" w:themeColor="text1"/>
          <w:szCs w:val="21"/>
        </w:rPr>
      </w:pPr>
    </w:p>
    <w:p w:rsidR="00051C1D" w:rsidRDefault="00097E03" w:rsidP="00415A9B">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w:t>
      </w:r>
      <w:r>
        <w:rPr>
          <w:rFonts w:ascii="宋体" w:hint="eastAsia"/>
          <w:color w:val="000000" w:themeColor="text1"/>
          <w:szCs w:val="21"/>
        </w:rPr>
        <w:t>加盖公</w:t>
      </w:r>
      <w:r>
        <w:rPr>
          <w:rFonts w:ascii="宋体" w:hint="eastAsia"/>
          <w:color w:val="000000" w:themeColor="text1"/>
          <w:szCs w:val="21"/>
        </w:rPr>
        <w:t>章）：</w:t>
      </w:r>
    </w:p>
    <w:p w:rsidR="00051C1D" w:rsidRDefault="00097E03" w:rsidP="00415A9B">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051C1D" w:rsidRDefault="00097E03" w:rsidP="00415A9B">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或授权代表（签章）</w:t>
      </w:r>
      <w:r>
        <w:rPr>
          <w:rFonts w:ascii="宋体" w:hint="eastAsia"/>
          <w:color w:val="000000" w:themeColor="text1"/>
          <w:szCs w:val="21"/>
        </w:rPr>
        <w:t>：</w:t>
      </w:r>
    </w:p>
    <w:p w:rsidR="00051C1D" w:rsidRDefault="00051C1D" w:rsidP="00415A9B">
      <w:pPr>
        <w:adjustRightInd w:val="0"/>
        <w:snapToGrid w:val="0"/>
        <w:spacing w:line="360" w:lineRule="auto"/>
        <w:ind w:firstLineChars="900" w:firstLine="1737"/>
        <w:outlineLvl w:val="0"/>
        <w:rPr>
          <w:rFonts w:ascii="宋体"/>
          <w:color w:val="000000" w:themeColor="text1"/>
          <w:szCs w:val="21"/>
        </w:rPr>
      </w:pPr>
    </w:p>
    <w:p w:rsidR="00051C1D" w:rsidRDefault="00097E03" w:rsidP="00415A9B">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w:t>
      </w:r>
      <w:r>
        <w:rPr>
          <w:rFonts w:ascii="宋体" w:hint="eastAsia"/>
          <w:color w:val="000000" w:themeColor="text1"/>
          <w:szCs w:val="21"/>
        </w:rPr>
        <w:t>日期：年月日</w:t>
      </w:r>
    </w:p>
    <w:p w:rsidR="00051C1D" w:rsidRDefault="00097E03">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051C1D" w:rsidRDefault="00097E03">
      <w:pPr>
        <w:pStyle w:val="3"/>
        <w:jc w:val="center"/>
        <w:rPr>
          <w:rFonts w:ascii="宋体" w:hAnsi="宋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二、法定代表人授权书</w:t>
      </w:r>
    </w:p>
    <w:p w:rsidR="00051C1D" w:rsidRDefault="00051C1D" w:rsidP="00415A9B">
      <w:pPr>
        <w:ind w:firstLineChars="200" w:firstLine="446"/>
        <w:rPr>
          <w:color w:val="000000" w:themeColor="text1"/>
          <w:sz w:val="24"/>
        </w:rPr>
      </w:pPr>
    </w:p>
    <w:p w:rsidR="00051C1D" w:rsidRDefault="00097E03" w:rsidP="00415A9B">
      <w:pPr>
        <w:spacing w:line="360" w:lineRule="auto"/>
        <w:ind w:firstLineChars="200" w:firstLine="386"/>
        <w:rPr>
          <w:color w:val="000000" w:themeColor="text1"/>
          <w:szCs w:val="21"/>
        </w:rPr>
      </w:pPr>
      <w:r>
        <w:rPr>
          <w:rFonts w:hint="eastAsia"/>
          <w:color w:val="000000" w:themeColor="text1"/>
          <w:szCs w:val="21"/>
        </w:rPr>
        <w:t>本人（姓名）系（投标人名称）的法定代表人（单位负责人），现委托（姓名）为我方授权代表</w:t>
      </w:r>
      <w:r>
        <w:rPr>
          <w:rFonts w:ascii="宋体" w:hAnsi="宋体" w:hint="eastAsia"/>
          <w:color w:val="000000" w:themeColor="text1"/>
          <w:szCs w:val="21"/>
        </w:rPr>
        <w:t>，全权代表我方处理在项目采购活动中的一切事宜</w:t>
      </w:r>
      <w:r>
        <w:rPr>
          <w:rFonts w:hint="eastAsia"/>
          <w:color w:val="000000" w:themeColor="text1"/>
          <w:szCs w:val="21"/>
        </w:rPr>
        <w:t>，其法律后果由我方承担。</w:t>
      </w:r>
    </w:p>
    <w:p w:rsidR="00051C1D" w:rsidRDefault="00097E03" w:rsidP="00415A9B">
      <w:pPr>
        <w:spacing w:line="360" w:lineRule="auto"/>
        <w:ind w:firstLineChars="200" w:firstLine="386"/>
        <w:rPr>
          <w:color w:val="000000" w:themeColor="text1"/>
          <w:szCs w:val="21"/>
        </w:rPr>
      </w:pPr>
      <w:r>
        <w:rPr>
          <w:rFonts w:hint="eastAsia"/>
          <w:color w:val="000000" w:themeColor="text1"/>
          <w:szCs w:val="21"/>
        </w:rPr>
        <w:t>本授权书有效期与我方投标文件中标注的投标有效期相同，自签章之日起生效。</w:t>
      </w:r>
    </w:p>
    <w:p w:rsidR="00051C1D" w:rsidRDefault="00097E03" w:rsidP="00415A9B">
      <w:pPr>
        <w:spacing w:line="360" w:lineRule="auto"/>
        <w:ind w:firstLineChars="200" w:firstLine="386"/>
        <w:rPr>
          <w:color w:val="000000" w:themeColor="text1"/>
          <w:szCs w:val="21"/>
        </w:rPr>
      </w:pPr>
      <w:r>
        <w:rPr>
          <w:rFonts w:hint="eastAsia"/>
          <w:color w:val="000000" w:themeColor="text1"/>
          <w:szCs w:val="21"/>
        </w:rPr>
        <w:t>授权代表无转委托权。</w:t>
      </w:r>
    </w:p>
    <w:p w:rsidR="00051C1D" w:rsidRDefault="00097E03" w:rsidP="00415A9B">
      <w:pPr>
        <w:spacing w:line="360" w:lineRule="auto"/>
        <w:ind w:firstLineChars="200" w:firstLine="386"/>
        <w:rPr>
          <w:color w:val="000000" w:themeColor="text1"/>
          <w:szCs w:val="21"/>
        </w:rPr>
      </w:pPr>
      <w:r>
        <w:rPr>
          <w:rFonts w:hint="eastAsia"/>
          <w:color w:val="000000" w:themeColor="text1"/>
          <w:szCs w:val="21"/>
        </w:rPr>
        <w:t>附：法定代表人（单位负责人）及授权代表身份证正、反面复印件。</w:t>
      </w:r>
    </w:p>
    <w:p w:rsidR="00051C1D" w:rsidRDefault="00051C1D">
      <w:pPr>
        <w:spacing w:line="360" w:lineRule="auto"/>
        <w:ind w:left="360"/>
        <w:rPr>
          <w:color w:val="000000" w:themeColor="text1"/>
          <w:szCs w:val="21"/>
        </w:rPr>
      </w:pPr>
    </w:p>
    <w:p w:rsidR="00051C1D" w:rsidRDefault="00097E03" w:rsidP="00415A9B">
      <w:pPr>
        <w:spacing w:line="360" w:lineRule="auto"/>
        <w:ind w:firstLineChars="200" w:firstLine="386"/>
        <w:rPr>
          <w:color w:val="000000" w:themeColor="text1"/>
          <w:szCs w:val="21"/>
        </w:rPr>
      </w:pPr>
      <w:r>
        <w:rPr>
          <w:rFonts w:hint="eastAsia"/>
          <w:color w:val="000000" w:themeColor="text1"/>
          <w:szCs w:val="21"/>
        </w:rPr>
        <w:t>注：本授权委托书需由投标人加盖单位公章并由其法定代表人（单位负责人）和授权代表签字。</w:t>
      </w:r>
    </w:p>
    <w:p w:rsidR="00051C1D" w:rsidRDefault="00051C1D">
      <w:pPr>
        <w:spacing w:line="360" w:lineRule="auto"/>
        <w:rPr>
          <w:color w:val="000000" w:themeColor="text1"/>
          <w:szCs w:val="21"/>
        </w:rPr>
      </w:pPr>
    </w:p>
    <w:p w:rsidR="00051C1D" w:rsidRDefault="00051C1D">
      <w:pPr>
        <w:spacing w:line="360" w:lineRule="auto"/>
        <w:rPr>
          <w:color w:val="000000" w:themeColor="text1"/>
          <w:szCs w:val="21"/>
        </w:rPr>
      </w:pPr>
    </w:p>
    <w:p w:rsidR="00051C1D" w:rsidRDefault="00097E03" w:rsidP="00415A9B">
      <w:pPr>
        <w:pStyle w:val="23"/>
        <w:tabs>
          <w:tab w:val="left" w:pos="9450"/>
        </w:tabs>
        <w:spacing w:line="360" w:lineRule="auto"/>
        <w:ind w:rightChars="40" w:right="77" w:firstLineChars="200" w:firstLine="386"/>
        <w:jc w:val="left"/>
        <w:rPr>
          <w:rFonts w:ascii="宋体"/>
          <w:color w:val="000000" w:themeColor="text1"/>
          <w:szCs w:val="21"/>
        </w:rPr>
      </w:pPr>
      <w:r>
        <w:rPr>
          <w:rFonts w:ascii="宋体" w:hint="eastAsia"/>
          <w:color w:val="000000" w:themeColor="text1"/>
          <w:szCs w:val="21"/>
        </w:rPr>
        <w:t>投标人名称（</w:t>
      </w:r>
      <w:r>
        <w:rPr>
          <w:rFonts w:ascii="宋体" w:hint="eastAsia"/>
          <w:color w:val="000000" w:themeColor="text1"/>
          <w:szCs w:val="21"/>
        </w:rPr>
        <w:t>加盖公</w:t>
      </w:r>
      <w:r>
        <w:rPr>
          <w:rFonts w:ascii="宋体" w:hint="eastAsia"/>
          <w:color w:val="000000" w:themeColor="text1"/>
          <w:szCs w:val="21"/>
        </w:rPr>
        <w:t>章）：</w:t>
      </w:r>
    </w:p>
    <w:p w:rsidR="00051C1D" w:rsidRDefault="00097E03" w:rsidP="00415A9B">
      <w:pPr>
        <w:pStyle w:val="23"/>
        <w:tabs>
          <w:tab w:val="left" w:pos="9450"/>
        </w:tabs>
        <w:spacing w:line="360" w:lineRule="auto"/>
        <w:ind w:rightChars="40" w:right="77" w:firstLineChars="200" w:firstLine="386"/>
        <w:jc w:val="left"/>
        <w:rPr>
          <w:rFonts w:ascii="宋体"/>
          <w:color w:val="000000" w:themeColor="text1"/>
          <w:szCs w:val="21"/>
        </w:rPr>
      </w:pPr>
      <w:r>
        <w:rPr>
          <w:rFonts w:ascii="宋体" w:hint="eastAsia"/>
          <w:color w:val="000000" w:themeColor="text1"/>
          <w:szCs w:val="21"/>
        </w:rPr>
        <w:t>法定代表人（单位负责人）（签章）：</w:t>
      </w:r>
    </w:p>
    <w:p w:rsidR="00051C1D" w:rsidRDefault="00097E03" w:rsidP="00415A9B">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身份证号码：</w:t>
      </w:r>
    </w:p>
    <w:p w:rsidR="00051C1D" w:rsidRDefault="00097E03" w:rsidP="00415A9B">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授权代表（签</w:t>
      </w:r>
      <w:r>
        <w:rPr>
          <w:rFonts w:ascii="宋体" w:hAnsi="宋体" w:cs="Courier New" w:hint="eastAsia"/>
          <w:color w:val="000000" w:themeColor="text1"/>
          <w:szCs w:val="21"/>
        </w:rPr>
        <w:t>字或盖</w:t>
      </w:r>
      <w:r>
        <w:rPr>
          <w:rFonts w:ascii="宋体" w:hAnsi="宋体" w:cs="Courier New" w:hint="eastAsia"/>
          <w:color w:val="000000" w:themeColor="text1"/>
          <w:szCs w:val="21"/>
        </w:rPr>
        <w:t>章）：</w:t>
      </w:r>
    </w:p>
    <w:p w:rsidR="00051C1D" w:rsidRDefault="00097E03" w:rsidP="00415A9B">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身份证号码：</w:t>
      </w:r>
    </w:p>
    <w:p w:rsidR="00051C1D" w:rsidRDefault="00051C1D">
      <w:pPr>
        <w:pStyle w:val="23"/>
        <w:tabs>
          <w:tab w:val="left" w:pos="9450"/>
        </w:tabs>
        <w:spacing w:line="360" w:lineRule="auto"/>
        <w:ind w:rightChars="40" w:right="77" w:firstLineChars="200" w:firstLine="388"/>
        <w:jc w:val="left"/>
        <w:rPr>
          <w:rFonts w:ascii="宋体" w:hAnsi="宋体" w:cs="Courier New"/>
          <w:b/>
          <w:color w:val="000000" w:themeColor="text1"/>
          <w:szCs w:val="21"/>
        </w:rPr>
      </w:pPr>
    </w:p>
    <w:p w:rsidR="00051C1D" w:rsidRDefault="00097E03" w:rsidP="00415A9B">
      <w:pPr>
        <w:pStyle w:val="a6"/>
        <w:adjustRightInd w:val="0"/>
        <w:snapToGrid w:val="0"/>
        <w:spacing w:line="360" w:lineRule="auto"/>
        <w:ind w:firstLineChars="200" w:firstLine="386"/>
        <w:rPr>
          <w:rFonts w:ascii="宋体" w:eastAsia="宋体" w:hAnsi="宋体"/>
          <w:snapToGrid w:val="0"/>
          <w:color w:val="000000" w:themeColor="text1"/>
          <w:kern w:val="0"/>
          <w:sz w:val="21"/>
          <w:szCs w:val="21"/>
        </w:rPr>
      </w:pPr>
      <w:r>
        <w:rPr>
          <w:rFonts w:ascii="宋体" w:eastAsia="宋体" w:hAnsi="宋体" w:hint="eastAsia"/>
          <w:bCs/>
          <w:snapToGrid w:val="0"/>
          <w:color w:val="000000" w:themeColor="text1"/>
          <w:kern w:val="0"/>
          <w:sz w:val="21"/>
          <w:szCs w:val="21"/>
        </w:rPr>
        <w:t>日期</w:t>
      </w:r>
      <w:r>
        <w:rPr>
          <w:rFonts w:ascii="宋体" w:eastAsia="宋体" w:hAnsi="宋体" w:hint="eastAsia"/>
          <w:bCs/>
          <w:snapToGrid w:val="0"/>
          <w:color w:val="000000" w:themeColor="text1"/>
          <w:kern w:val="0"/>
          <w:sz w:val="21"/>
          <w:szCs w:val="21"/>
        </w:rPr>
        <w:t>:</w:t>
      </w:r>
      <w:r>
        <w:rPr>
          <w:rFonts w:ascii="宋体" w:eastAsia="宋体" w:hAnsi="宋体" w:hint="eastAsia"/>
          <w:snapToGrid w:val="0"/>
          <w:color w:val="000000" w:themeColor="text1"/>
          <w:kern w:val="0"/>
          <w:sz w:val="21"/>
          <w:szCs w:val="21"/>
        </w:rPr>
        <w:t>年月日</w:t>
      </w:r>
    </w:p>
    <w:p w:rsidR="00051C1D" w:rsidRDefault="00051C1D">
      <w:pPr>
        <w:rPr>
          <w:rFonts w:ascii="宋体" w:hAnsi="宋体" w:cs="Courier New"/>
          <w:b/>
          <w:color w:val="000000" w:themeColor="text1"/>
          <w:sz w:val="24"/>
        </w:rPr>
      </w:pPr>
    </w:p>
    <w:p w:rsidR="00051C1D" w:rsidRDefault="00051C1D">
      <w:pPr>
        <w:rPr>
          <w:rFonts w:ascii="宋体" w:hAnsi="宋体" w:cs="Courier New"/>
          <w:b/>
          <w:color w:val="000000" w:themeColor="text1"/>
          <w:sz w:val="24"/>
        </w:rPr>
      </w:pPr>
    </w:p>
    <w:p w:rsidR="00051C1D" w:rsidRDefault="00097E03">
      <w:pPr>
        <w:rPr>
          <w:b/>
          <w:color w:val="000000" w:themeColor="text1"/>
          <w:szCs w:val="21"/>
        </w:rPr>
      </w:pPr>
      <w:r>
        <w:rPr>
          <w:rFonts w:hint="eastAsia"/>
          <w:b/>
          <w:color w:val="000000" w:themeColor="text1"/>
          <w:szCs w:val="21"/>
        </w:rPr>
        <w:t>法定代表人（单位负责人）身份证正、反面复印件</w:t>
      </w:r>
    </w:p>
    <w:p w:rsidR="00051C1D" w:rsidRDefault="00051C1D">
      <w:pPr>
        <w:rPr>
          <w:color w:val="000000" w:themeColor="text1"/>
          <w:szCs w:val="21"/>
        </w:rPr>
      </w:pPr>
    </w:p>
    <w:p w:rsidR="00051C1D" w:rsidRDefault="00051C1D">
      <w:pPr>
        <w:rPr>
          <w:color w:val="000000" w:themeColor="text1"/>
          <w:szCs w:val="21"/>
        </w:rPr>
      </w:pPr>
    </w:p>
    <w:p w:rsidR="00051C1D" w:rsidRDefault="00051C1D">
      <w:pPr>
        <w:rPr>
          <w:color w:val="000000" w:themeColor="text1"/>
          <w:szCs w:val="21"/>
        </w:rPr>
      </w:pPr>
    </w:p>
    <w:p w:rsidR="00051C1D" w:rsidRDefault="00097E03">
      <w:pPr>
        <w:rPr>
          <w:rFonts w:ascii="黑体" w:eastAsia="黑体" w:hAnsi="黑体"/>
          <w:bCs/>
          <w:color w:val="000000" w:themeColor="text1"/>
          <w:kern w:val="0"/>
          <w:szCs w:val="21"/>
        </w:rPr>
      </w:pPr>
      <w:r>
        <w:rPr>
          <w:rFonts w:hint="eastAsia"/>
          <w:b/>
          <w:color w:val="000000" w:themeColor="text1"/>
          <w:szCs w:val="21"/>
        </w:rPr>
        <w:t>授权代表身份证正、反面复印件</w:t>
      </w:r>
    </w:p>
    <w:p w:rsidR="00051C1D" w:rsidRDefault="00051C1D" w:rsidP="00415A9B">
      <w:pPr>
        <w:autoSpaceDE w:val="0"/>
        <w:autoSpaceDN w:val="0"/>
        <w:adjustRightInd w:val="0"/>
        <w:spacing w:beforeLines="50" w:afterLines="50"/>
        <w:rPr>
          <w:b/>
          <w:color w:val="000000" w:themeColor="text1"/>
          <w:szCs w:val="21"/>
        </w:rPr>
      </w:pPr>
    </w:p>
    <w:p w:rsidR="00051C1D" w:rsidRDefault="00097E03" w:rsidP="00415A9B">
      <w:pPr>
        <w:autoSpaceDE w:val="0"/>
        <w:autoSpaceDN w:val="0"/>
        <w:adjustRightInd w:val="0"/>
        <w:spacing w:beforeLines="50" w:afterLines="50"/>
        <w:rPr>
          <w:rFonts w:ascii="黑体" w:eastAsia="黑体" w:hAnsi="黑体"/>
          <w:color w:val="000000" w:themeColor="text1"/>
          <w:kern w:val="0"/>
          <w:sz w:val="30"/>
          <w:szCs w:val="30"/>
        </w:rPr>
      </w:pPr>
      <w:r>
        <w:rPr>
          <w:rFonts w:hint="eastAsia"/>
          <w:b/>
          <w:color w:val="000000" w:themeColor="text1"/>
          <w:szCs w:val="21"/>
        </w:rPr>
        <w:t>注：法定代表人（单位负责人）、授权代表为非中国公民的，要求提供身份证号码的，请填写护照号码，要求提供身份证复印件的，应提供护照相关页复印件及中文译文。</w:t>
      </w:r>
    </w:p>
    <w:p w:rsidR="00051C1D" w:rsidRDefault="00051C1D">
      <w:pPr>
        <w:pStyle w:val="3"/>
        <w:jc w:val="center"/>
        <w:rPr>
          <w:rFonts w:ascii="黑体" w:eastAsia="黑体" w:hAnsi="黑体"/>
          <w:b w:val="0"/>
          <w:bCs w:val="0"/>
          <w:color w:val="000000" w:themeColor="text1"/>
          <w:kern w:val="0"/>
          <w:sz w:val="30"/>
          <w:szCs w:val="30"/>
        </w:rPr>
      </w:pPr>
    </w:p>
    <w:p w:rsidR="00051C1D" w:rsidRDefault="00051C1D">
      <w:pPr>
        <w:rPr>
          <w:color w:val="000000" w:themeColor="text1"/>
        </w:rPr>
      </w:pPr>
    </w:p>
    <w:p w:rsidR="00051C1D" w:rsidRDefault="00097E03">
      <w:pPr>
        <w:pStyle w:val="3"/>
        <w:jc w:val="center"/>
        <w:rPr>
          <w:color w:val="000000" w:themeColor="text1"/>
          <w:sz w:val="24"/>
          <w:u w:val="single"/>
        </w:rPr>
      </w:pPr>
      <w:r>
        <w:rPr>
          <w:rFonts w:ascii="黑体" w:eastAsia="黑体" w:hAnsi="黑体" w:hint="eastAsia"/>
          <w:b w:val="0"/>
          <w:bCs w:val="0"/>
          <w:color w:val="000000" w:themeColor="text1"/>
          <w:kern w:val="0"/>
          <w:sz w:val="30"/>
          <w:szCs w:val="30"/>
        </w:rPr>
        <w:lastRenderedPageBreak/>
        <w:t>三、商务条款偏离表</w:t>
      </w:r>
    </w:p>
    <w:tbl>
      <w:tblPr>
        <w:tblpPr w:leftFromText="180" w:rightFromText="180" w:vertAnchor="text" w:horzAnchor="page" w:tblpX="1830" w:tblpY="247"/>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630"/>
        <w:gridCol w:w="2347"/>
        <w:gridCol w:w="2378"/>
        <w:gridCol w:w="1455"/>
        <w:gridCol w:w="1470"/>
      </w:tblGrid>
      <w:tr w:rsidR="00051C1D">
        <w:trPr>
          <w:cantSplit/>
          <w:trHeight w:val="660"/>
        </w:trPr>
        <w:tc>
          <w:tcPr>
            <w:tcW w:w="630" w:type="dxa"/>
            <w:tcMar>
              <w:top w:w="15" w:type="dxa"/>
              <w:left w:w="15" w:type="dxa"/>
              <w:bottom w:w="0" w:type="dxa"/>
              <w:right w:w="15" w:type="dxa"/>
            </w:tcMar>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2347" w:type="dxa"/>
            <w:tcMar>
              <w:top w:w="15" w:type="dxa"/>
              <w:left w:w="15" w:type="dxa"/>
              <w:bottom w:w="0" w:type="dxa"/>
              <w:right w:w="15" w:type="dxa"/>
            </w:tcMar>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招标文件商务要求</w:t>
            </w:r>
          </w:p>
        </w:tc>
        <w:tc>
          <w:tcPr>
            <w:tcW w:w="2378" w:type="dxa"/>
            <w:tcMar>
              <w:top w:w="15" w:type="dxa"/>
              <w:left w:w="15" w:type="dxa"/>
              <w:bottom w:w="0" w:type="dxa"/>
              <w:right w:w="15" w:type="dxa"/>
            </w:tcMar>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投标文件商务应答</w:t>
            </w:r>
          </w:p>
        </w:tc>
        <w:tc>
          <w:tcPr>
            <w:tcW w:w="1455" w:type="dxa"/>
            <w:tcMar>
              <w:top w:w="15" w:type="dxa"/>
              <w:left w:w="15" w:type="dxa"/>
              <w:bottom w:w="0" w:type="dxa"/>
              <w:right w:w="15" w:type="dxa"/>
            </w:tcMar>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偏离情况</w:t>
            </w:r>
          </w:p>
        </w:tc>
        <w:tc>
          <w:tcPr>
            <w:tcW w:w="1470" w:type="dxa"/>
            <w:tcMar>
              <w:top w:w="15" w:type="dxa"/>
              <w:left w:w="15" w:type="dxa"/>
              <w:bottom w:w="0" w:type="dxa"/>
              <w:right w:w="15" w:type="dxa"/>
            </w:tcMar>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说明</w:t>
            </w:r>
          </w:p>
        </w:tc>
      </w:tr>
      <w:tr w:rsidR="00051C1D">
        <w:trPr>
          <w:cantSplit/>
          <w:trHeight w:val="480"/>
        </w:trPr>
        <w:tc>
          <w:tcPr>
            <w:tcW w:w="630"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1</w:t>
            </w:r>
          </w:p>
        </w:tc>
        <w:tc>
          <w:tcPr>
            <w:tcW w:w="2347" w:type="dxa"/>
            <w:tcMar>
              <w:top w:w="15" w:type="dxa"/>
              <w:left w:w="15" w:type="dxa"/>
              <w:bottom w:w="0" w:type="dxa"/>
              <w:right w:w="15" w:type="dxa"/>
            </w:tcMar>
            <w:vAlign w:val="center"/>
          </w:tcPr>
          <w:p w:rsidR="00051C1D" w:rsidRDefault="00051C1D">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051C1D" w:rsidRDefault="00051C1D">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051C1D">
        <w:trPr>
          <w:cantSplit/>
          <w:trHeight w:val="480"/>
        </w:trPr>
        <w:tc>
          <w:tcPr>
            <w:tcW w:w="630"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2</w:t>
            </w:r>
          </w:p>
        </w:tc>
        <w:tc>
          <w:tcPr>
            <w:tcW w:w="2347" w:type="dxa"/>
            <w:tcMar>
              <w:top w:w="15" w:type="dxa"/>
              <w:left w:w="15" w:type="dxa"/>
              <w:bottom w:w="0" w:type="dxa"/>
              <w:right w:w="15" w:type="dxa"/>
            </w:tcMar>
            <w:vAlign w:val="center"/>
          </w:tcPr>
          <w:p w:rsidR="00051C1D" w:rsidRDefault="00051C1D">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051C1D" w:rsidRDefault="00051C1D">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051C1D">
        <w:trPr>
          <w:cantSplit/>
          <w:trHeight w:val="480"/>
        </w:trPr>
        <w:tc>
          <w:tcPr>
            <w:tcW w:w="630"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3</w:t>
            </w:r>
          </w:p>
        </w:tc>
        <w:tc>
          <w:tcPr>
            <w:tcW w:w="2347" w:type="dxa"/>
            <w:tcMar>
              <w:top w:w="15" w:type="dxa"/>
              <w:left w:w="15" w:type="dxa"/>
              <w:bottom w:w="0" w:type="dxa"/>
              <w:right w:w="15" w:type="dxa"/>
            </w:tcMar>
            <w:vAlign w:val="center"/>
          </w:tcPr>
          <w:p w:rsidR="00051C1D" w:rsidRDefault="00051C1D">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051C1D" w:rsidRDefault="00051C1D">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051C1D">
        <w:trPr>
          <w:cantSplit/>
          <w:trHeight w:val="480"/>
        </w:trPr>
        <w:tc>
          <w:tcPr>
            <w:tcW w:w="630"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4</w:t>
            </w:r>
          </w:p>
        </w:tc>
        <w:tc>
          <w:tcPr>
            <w:tcW w:w="2347" w:type="dxa"/>
            <w:tcMar>
              <w:top w:w="15" w:type="dxa"/>
              <w:left w:w="15" w:type="dxa"/>
              <w:bottom w:w="0" w:type="dxa"/>
              <w:right w:w="15" w:type="dxa"/>
            </w:tcMar>
            <w:vAlign w:val="center"/>
          </w:tcPr>
          <w:p w:rsidR="00051C1D" w:rsidRDefault="00051C1D">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051C1D" w:rsidRDefault="00051C1D">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051C1D">
        <w:trPr>
          <w:cantSplit/>
          <w:trHeight w:val="480"/>
        </w:trPr>
        <w:tc>
          <w:tcPr>
            <w:tcW w:w="630"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5</w:t>
            </w:r>
          </w:p>
        </w:tc>
        <w:tc>
          <w:tcPr>
            <w:tcW w:w="2347" w:type="dxa"/>
            <w:tcMar>
              <w:top w:w="15" w:type="dxa"/>
              <w:left w:w="15" w:type="dxa"/>
              <w:bottom w:w="0" w:type="dxa"/>
              <w:right w:w="15" w:type="dxa"/>
            </w:tcMar>
            <w:vAlign w:val="center"/>
          </w:tcPr>
          <w:p w:rsidR="00051C1D" w:rsidRDefault="00051C1D">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051C1D" w:rsidRDefault="00051C1D">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051C1D">
        <w:trPr>
          <w:cantSplit/>
          <w:trHeight w:val="480"/>
        </w:trPr>
        <w:tc>
          <w:tcPr>
            <w:tcW w:w="630"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cs="Arial"/>
                <w:color w:val="000000" w:themeColor="text1"/>
                <w:sz w:val="24"/>
              </w:rPr>
              <w:t>……</w:t>
            </w:r>
          </w:p>
        </w:tc>
        <w:tc>
          <w:tcPr>
            <w:tcW w:w="2347" w:type="dxa"/>
            <w:tcMar>
              <w:top w:w="15" w:type="dxa"/>
              <w:left w:w="15" w:type="dxa"/>
              <w:bottom w:w="0" w:type="dxa"/>
              <w:right w:w="15" w:type="dxa"/>
            </w:tcMar>
            <w:vAlign w:val="center"/>
          </w:tcPr>
          <w:p w:rsidR="00051C1D" w:rsidRDefault="00051C1D">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051C1D" w:rsidRDefault="00051C1D">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051C1D" w:rsidRDefault="00097E03">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bl>
    <w:p w:rsidR="00051C1D" w:rsidRDefault="00097E03" w:rsidP="00415A9B">
      <w:pPr>
        <w:pStyle w:val="a6"/>
        <w:adjustRightInd w:val="0"/>
        <w:snapToGrid w:val="0"/>
        <w:spacing w:line="360" w:lineRule="auto"/>
        <w:ind w:firstLineChars="200" w:firstLine="386"/>
        <w:rPr>
          <w:rFonts w:ascii="宋体" w:eastAsia="宋体" w:hAnsi="宋体"/>
          <w:bCs/>
          <w:snapToGrid w:val="0"/>
          <w:color w:val="000000" w:themeColor="text1"/>
          <w:kern w:val="0"/>
          <w:sz w:val="21"/>
          <w:szCs w:val="21"/>
        </w:rPr>
      </w:pPr>
      <w:r>
        <w:rPr>
          <w:rFonts w:ascii="宋体" w:eastAsia="宋体" w:hAnsi="宋体" w:hint="eastAsia"/>
          <w:bCs/>
          <w:snapToGrid w:val="0"/>
          <w:color w:val="000000" w:themeColor="text1"/>
          <w:kern w:val="0"/>
          <w:sz w:val="21"/>
          <w:szCs w:val="21"/>
        </w:rPr>
        <w:t>注：</w:t>
      </w:r>
    </w:p>
    <w:p w:rsidR="00051C1D" w:rsidRDefault="00097E03" w:rsidP="00415A9B">
      <w:pPr>
        <w:pStyle w:val="a6"/>
        <w:adjustRightInd w:val="0"/>
        <w:snapToGrid w:val="0"/>
        <w:spacing w:line="360" w:lineRule="auto"/>
        <w:ind w:firstLineChars="200" w:firstLine="386"/>
        <w:rPr>
          <w:rFonts w:ascii="宋体" w:eastAsia="宋体"/>
          <w:bCs/>
          <w:color w:val="000000" w:themeColor="text1"/>
          <w:sz w:val="21"/>
          <w:szCs w:val="21"/>
        </w:rPr>
      </w:pPr>
      <w:r>
        <w:rPr>
          <w:rFonts w:ascii="宋体" w:eastAsia="宋体" w:hint="eastAsia"/>
          <w:bCs/>
          <w:color w:val="000000" w:themeColor="text1"/>
          <w:sz w:val="21"/>
          <w:szCs w:val="21"/>
        </w:rPr>
        <w:t>1.</w:t>
      </w:r>
      <w:r>
        <w:rPr>
          <w:rFonts w:ascii="宋体" w:eastAsia="宋体" w:hint="eastAsia"/>
          <w:bCs/>
          <w:color w:val="000000" w:themeColor="text1"/>
          <w:sz w:val="21"/>
          <w:szCs w:val="21"/>
        </w:rPr>
        <w:t>“招标文件商务要求”一栏应按照招标文件第二章《项目招标需求》中商务要求的内容逐项填写</w:t>
      </w:r>
      <w:r>
        <w:rPr>
          <w:rFonts w:ascii="宋体" w:eastAsia="宋体" w:hint="eastAsia"/>
          <w:bCs/>
          <w:color w:val="000000" w:themeColor="text1"/>
          <w:sz w:val="21"/>
          <w:szCs w:val="21"/>
          <w:lang w:val="zh-CN"/>
        </w:rPr>
        <w:t>，否则按照投标无效处理。</w:t>
      </w:r>
    </w:p>
    <w:p w:rsidR="00051C1D" w:rsidRDefault="00097E03" w:rsidP="00415A9B">
      <w:pPr>
        <w:pStyle w:val="a6"/>
        <w:adjustRightInd w:val="0"/>
        <w:snapToGrid w:val="0"/>
        <w:spacing w:line="360" w:lineRule="auto"/>
        <w:ind w:firstLineChars="200" w:firstLine="386"/>
        <w:rPr>
          <w:rFonts w:ascii="宋体" w:eastAsia="宋体"/>
          <w:bCs/>
          <w:color w:val="000000" w:themeColor="text1"/>
          <w:sz w:val="21"/>
          <w:szCs w:val="21"/>
        </w:rPr>
      </w:pPr>
      <w:r>
        <w:rPr>
          <w:rFonts w:ascii="宋体" w:eastAsia="宋体" w:hint="eastAsia"/>
          <w:bCs/>
          <w:color w:val="000000" w:themeColor="text1"/>
          <w:sz w:val="21"/>
          <w:szCs w:val="21"/>
        </w:rPr>
        <w:t>2.</w:t>
      </w:r>
      <w:r>
        <w:rPr>
          <w:rFonts w:ascii="宋体" w:eastAsia="宋体" w:hint="eastAsia"/>
          <w:bCs/>
          <w:color w:val="000000" w:themeColor="text1"/>
          <w:sz w:val="21"/>
          <w:szCs w:val="21"/>
        </w:rPr>
        <w:t>“投标文件商务应答”一栏必须</w:t>
      </w:r>
      <w:r>
        <w:rPr>
          <w:rFonts w:ascii="宋体" w:eastAsia="宋体" w:hint="eastAsia"/>
          <w:bCs/>
          <w:color w:val="000000" w:themeColor="text1"/>
          <w:sz w:val="21"/>
          <w:szCs w:val="21"/>
          <w:lang w:val="zh-CN"/>
        </w:rPr>
        <w:t>如实</w:t>
      </w:r>
      <w:r>
        <w:rPr>
          <w:rFonts w:ascii="宋体" w:eastAsia="宋体" w:hint="eastAsia"/>
          <w:bCs/>
          <w:color w:val="000000" w:themeColor="text1"/>
          <w:sz w:val="21"/>
          <w:szCs w:val="21"/>
        </w:rPr>
        <w:t>并按照商务要求的内容逐项填写投标商务条款的应答内容</w:t>
      </w:r>
      <w:r>
        <w:rPr>
          <w:rFonts w:ascii="宋体" w:eastAsia="宋体" w:hint="eastAsia"/>
          <w:bCs/>
          <w:color w:val="000000" w:themeColor="text1"/>
          <w:sz w:val="21"/>
          <w:szCs w:val="21"/>
          <w:lang w:val="zh-CN"/>
        </w:rPr>
        <w:t>，否则按照投标无效处理。</w:t>
      </w:r>
    </w:p>
    <w:p w:rsidR="00051C1D" w:rsidRDefault="00097E03" w:rsidP="00415A9B">
      <w:pPr>
        <w:widowControl/>
        <w:spacing w:line="360" w:lineRule="auto"/>
        <w:ind w:firstLineChars="200" w:firstLine="386"/>
        <w:jc w:val="left"/>
        <w:rPr>
          <w:rFonts w:ascii="宋体"/>
          <w:bCs/>
          <w:color w:val="000000" w:themeColor="text1"/>
          <w:szCs w:val="21"/>
          <w:lang w:val="zh-CN"/>
        </w:rPr>
      </w:pPr>
      <w:r>
        <w:rPr>
          <w:rFonts w:ascii="宋体" w:hint="eastAsia"/>
          <w:bCs/>
          <w:color w:val="000000" w:themeColor="text1"/>
          <w:szCs w:val="21"/>
          <w:lang w:val="zh-CN"/>
        </w:rPr>
        <w:t>3.</w:t>
      </w:r>
      <w:r>
        <w:rPr>
          <w:rFonts w:ascii="宋体" w:hint="eastAsia"/>
          <w:bCs/>
          <w:color w:val="000000" w:themeColor="text1"/>
          <w:szCs w:val="21"/>
          <w:lang w:val="zh-CN"/>
        </w:rPr>
        <w:t>“偏离情况”</w:t>
      </w:r>
      <w:r>
        <w:rPr>
          <w:rFonts w:ascii="宋体" w:hint="eastAsia"/>
          <w:bCs/>
          <w:color w:val="000000" w:themeColor="text1"/>
          <w:szCs w:val="21"/>
        </w:rPr>
        <w:t>一</w:t>
      </w:r>
      <w:r>
        <w:rPr>
          <w:rFonts w:ascii="宋体" w:hint="eastAsia"/>
          <w:bCs/>
          <w:color w:val="000000" w:themeColor="text1"/>
          <w:szCs w:val="21"/>
          <w:lang w:val="zh-CN"/>
        </w:rPr>
        <w:t>栏中</w:t>
      </w:r>
      <w:r>
        <w:rPr>
          <w:rFonts w:ascii="宋体" w:hint="eastAsia"/>
          <w:bCs/>
          <w:color w:val="000000" w:themeColor="text1"/>
          <w:szCs w:val="21"/>
        </w:rPr>
        <w:t>必须</w:t>
      </w:r>
      <w:r>
        <w:rPr>
          <w:rFonts w:ascii="宋体" w:hint="eastAsia"/>
          <w:bCs/>
          <w:color w:val="000000" w:themeColor="text1"/>
          <w:szCs w:val="21"/>
          <w:lang w:val="zh-CN"/>
        </w:rPr>
        <w:t>如实</w:t>
      </w:r>
      <w:r>
        <w:rPr>
          <w:rFonts w:ascii="宋体" w:hint="eastAsia"/>
          <w:bCs/>
          <w:color w:val="000000" w:themeColor="text1"/>
          <w:szCs w:val="21"/>
        </w:rPr>
        <w:t>并按照商务要求的内容逐项</w:t>
      </w:r>
      <w:r>
        <w:rPr>
          <w:rFonts w:ascii="宋体" w:hint="eastAsia"/>
          <w:bCs/>
          <w:color w:val="000000" w:themeColor="text1"/>
          <w:szCs w:val="21"/>
          <w:lang w:val="zh-CN"/>
        </w:rPr>
        <w:t>填写“正偏离”、“负偏离”或“无偏离”，招标文件第二章《项目招标需求》中商务要求内容均为实质性条款，投标人的投标必须完全满足或者正偏离，否则按照投标无效处理。</w:t>
      </w:r>
    </w:p>
    <w:p w:rsidR="00051C1D" w:rsidRDefault="00097E03" w:rsidP="00415A9B">
      <w:pPr>
        <w:widowControl/>
        <w:spacing w:line="360" w:lineRule="auto"/>
        <w:ind w:firstLineChars="200" w:firstLine="386"/>
        <w:jc w:val="left"/>
        <w:rPr>
          <w:rFonts w:ascii="宋体"/>
          <w:bCs/>
          <w:color w:val="000000" w:themeColor="text1"/>
          <w:szCs w:val="21"/>
        </w:rPr>
      </w:pPr>
      <w:r>
        <w:rPr>
          <w:rFonts w:ascii="宋体" w:hint="eastAsia"/>
          <w:bCs/>
          <w:color w:val="000000" w:themeColor="text1"/>
          <w:szCs w:val="21"/>
        </w:rPr>
        <w:t>4.</w:t>
      </w:r>
      <w:r>
        <w:rPr>
          <w:rFonts w:ascii="宋体" w:hint="eastAsia"/>
          <w:bCs/>
          <w:color w:val="000000" w:themeColor="text1"/>
          <w:szCs w:val="21"/>
        </w:rPr>
        <w:t>“说明”一</w:t>
      </w:r>
      <w:r>
        <w:rPr>
          <w:rFonts w:ascii="宋体" w:hint="eastAsia"/>
          <w:bCs/>
          <w:color w:val="000000" w:themeColor="text1"/>
          <w:szCs w:val="21"/>
          <w:lang w:val="zh-CN"/>
        </w:rPr>
        <w:t>栏中</w:t>
      </w:r>
      <w:r>
        <w:rPr>
          <w:rFonts w:ascii="宋体" w:hint="eastAsia"/>
          <w:bCs/>
          <w:color w:val="000000" w:themeColor="text1"/>
          <w:szCs w:val="21"/>
        </w:rPr>
        <w:t>为除以上所述内容外，投标人认为本表格需要提供的其他内容。</w:t>
      </w:r>
    </w:p>
    <w:p w:rsidR="00051C1D" w:rsidRDefault="00051C1D">
      <w:pPr>
        <w:pStyle w:val="a6"/>
        <w:adjustRightInd w:val="0"/>
        <w:snapToGrid w:val="0"/>
        <w:ind w:firstLine="0"/>
        <w:rPr>
          <w:rFonts w:ascii="宋体" w:eastAsia="宋体" w:hAnsi="宋体"/>
          <w:snapToGrid w:val="0"/>
          <w:color w:val="000000" w:themeColor="text1"/>
          <w:kern w:val="0"/>
          <w:sz w:val="21"/>
          <w:szCs w:val="21"/>
        </w:rPr>
      </w:pPr>
    </w:p>
    <w:p w:rsidR="00051C1D" w:rsidRDefault="00051C1D">
      <w:pPr>
        <w:pStyle w:val="a6"/>
        <w:adjustRightInd w:val="0"/>
        <w:snapToGrid w:val="0"/>
        <w:spacing w:line="360" w:lineRule="auto"/>
        <w:ind w:firstLine="0"/>
        <w:rPr>
          <w:rFonts w:ascii="宋体" w:eastAsia="宋体" w:hAnsi="宋体"/>
          <w:snapToGrid w:val="0"/>
          <w:color w:val="000000" w:themeColor="text1"/>
          <w:kern w:val="0"/>
          <w:sz w:val="21"/>
          <w:szCs w:val="21"/>
        </w:rPr>
      </w:pPr>
    </w:p>
    <w:p w:rsidR="00051C1D" w:rsidRDefault="00097E03" w:rsidP="00415A9B">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w:t>
      </w:r>
      <w:r>
        <w:rPr>
          <w:rFonts w:ascii="宋体" w:hint="eastAsia"/>
          <w:color w:val="000000" w:themeColor="text1"/>
          <w:szCs w:val="21"/>
        </w:rPr>
        <w:t>加盖公</w:t>
      </w:r>
      <w:r>
        <w:rPr>
          <w:rFonts w:ascii="宋体" w:hint="eastAsia"/>
          <w:color w:val="000000" w:themeColor="text1"/>
          <w:szCs w:val="21"/>
        </w:rPr>
        <w:t>章）：</w:t>
      </w:r>
    </w:p>
    <w:p w:rsidR="00051C1D" w:rsidRDefault="00097E03" w:rsidP="00415A9B">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051C1D" w:rsidRDefault="00097E03" w:rsidP="00415A9B">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或授权代表（签章）</w:t>
      </w:r>
      <w:r>
        <w:rPr>
          <w:rFonts w:ascii="宋体" w:hint="eastAsia"/>
          <w:color w:val="000000" w:themeColor="text1"/>
          <w:szCs w:val="21"/>
        </w:rPr>
        <w:t>：</w:t>
      </w:r>
    </w:p>
    <w:p w:rsidR="00051C1D" w:rsidRDefault="00051C1D" w:rsidP="00415A9B">
      <w:pPr>
        <w:adjustRightInd w:val="0"/>
        <w:snapToGrid w:val="0"/>
        <w:ind w:firstLineChars="900" w:firstLine="1737"/>
        <w:outlineLvl w:val="0"/>
        <w:rPr>
          <w:rFonts w:ascii="宋体"/>
          <w:color w:val="000000" w:themeColor="text1"/>
          <w:szCs w:val="21"/>
        </w:rPr>
      </w:pPr>
    </w:p>
    <w:p w:rsidR="00051C1D" w:rsidRDefault="00097E03" w:rsidP="00415A9B">
      <w:pPr>
        <w:autoSpaceDE w:val="0"/>
        <w:autoSpaceDN w:val="0"/>
        <w:adjustRightInd w:val="0"/>
        <w:spacing w:beforeLines="50" w:afterLines="50"/>
        <w:rPr>
          <w:rFonts w:ascii="宋体" w:hAnsi="宋体"/>
          <w:color w:val="000000" w:themeColor="text1"/>
          <w:kern w:val="0"/>
          <w:szCs w:val="21"/>
        </w:rPr>
      </w:pPr>
      <w:r>
        <w:rPr>
          <w:rFonts w:ascii="宋体" w:hint="eastAsia"/>
          <w:color w:val="000000" w:themeColor="text1"/>
          <w:szCs w:val="21"/>
        </w:rPr>
        <w:t xml:space="preserve">    </w:t>
      </w:r>
      <w:r>
        <w:rPr>
          <w:rFonts w:ascii="宋体" w:hint="eastAsia"/>
          <w:color w:val="000000" w:themeColor="text1"/>
          <w:szCs w:val="21"/>
        </w:rPr>
        <w:t>日期：年月日</w:t>
      </w:r>
    </w:p>
    <w:p w:rsidR="00051C1D" w:rsidRDefault="00051C1D">
      <w:pPr>
        <w:rPr>
          <w:snapToGrid w:val="0"/>
          <w:color w:val="000000" w:themeColor="text1"/>
        </w:rPr>
      </w:pPr>
    </w:p>
    <w:p w:rsidR="00051C1D" w:rsidRDefault="00051C1D">
      <w:pPr>
        <w:rPr>
          <w:b/>
          <w:bCs/>
          <w:color w:val="000000" w:themeColor="text1"/>
          <w:sz w:val="30"/>
          <w:szCs w:val="30"/>
        </w:rPr>
      </w:pPr>
    </w:p>
    <w:p w:rsidR="00051C1D" w:rsidRDefault="00051C1D">
      <w:pPr>
        <w:pStyle w:val="3"/>
        <w:rPr>
          <w:rFonts w:ascii="黑体" w:eastAsia="黑体" w:hAnsi="黑体"/>
          <w:b w:val="0"/>
          <w:bCs w:val="0"/>
          <w:color w:val="000000" w:themeColor="text1"/>
          <w:kern w:val="0"/>
          <w:sz w:val="30"/>
          <w:szCs w:val="30"/>
        </w:rPr>
      </w:pPr>
    </w:p>
    <w:p w:rsidR="00051C1D" w:rsidRDefault="00051C1D" w:rsidP="00415A9B">
      <w:pPr>
        <w:autoSpaceDE w:val="0"/>
        <w:autoSpaceDN w:val="0"/>
        <w:adjustRightInd w:val="0"/>
        <w:spacing w:beforeLines="50" w:afterLines="50"/>
        <w:rPr>
          <w:rFonts w:ascii="宋体" w:hAnsi="宋体"/>
          <w:color w:val="000000" w:themeColor="text1"/>
          <w:kern w:val="0"/>
          <w:szCs w:val="21"/>
        </w:rPr>
      </w:pPr>
    </w:p>
    <w:p w:rsidR="00051C1D" w:rsidRDefault="00097E03">
      <w:pPr>
        <w:pStyle w:val="3"/>
        <w:numPr>
          <w:ilvl w:val="0"/>
          <w:numId w:val="6"/>
        </w:numPr>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项目负责人、管理及技术人员一览表</w:t>
      </w:r>
    </w:p>
    <w:p w:rsidR="00051C1D" w:rsidRDefault="00051C1D">
      <w:pPr>
        <w:pStyle w:val="a0"/>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66"/>
        <w:gridCol w:w="1051"/>
        <w:gridCol w:w="669"/>
        <w:gridCol w:w="855"/>
        <w:gridCol w:w="705"/>
        <w:gridCol w:w="1200"/>
        <w:gridCol w:w="784"/>
        <w:gridCol w:w="870"/>
        <w:gridCol w:w="1389"/>
      </w:tblGrid>
      <w:tr w:rsidR="00051C1D">
        <w:trPr>
          <w:trHeight w:val="599"/>
          <w:jc w:val="center"/>
        </w:trPr>
        <w:tc>
          <w:tcPr>
            <w:tcW w:w="866"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051"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姓名</w:t>
            </w:r>
          </w:p>
        </w:tc>
        <w:tc>
          <w:tcPr>
            <w:tcW w:w="669"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性别</w:t>
            </w:r>
          </w:p>
        </w:tc>
        <w:tc>
          <w:tcPr>
            <w:tcW w:w="855"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年龄</w:t>
            </w:r>
          </w:p>
        </w:tc>
        <w:tc>
          <w:tcPr>
            <w:tcW w:w="705"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学历</w:t>
            </w:r>
          </w:p>
        </w:tc>
        <w:tc>
          <w:tcPr>
            <w:tcW w:w="1200"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职称</w:t>
            </w:r>
            <w:r>
              <w:rPr>
                <w:rFonts w:ascii="黑体" w:eastAsia="黑体" w:hAnsi="黑体" w:cs="黑体" w:hint="eastAsia"/>
                <w:color w:val="000000" w:themeColor="text1"/>
                <w:sz w:val="24"/>
                <w:lang w:val="zh-CN"/>
              </w:rPr>
              <w:t>/</w:t>
            </w:r>
            <w:r>
              <w:rPr>
                <w:rFonts w:ascii="黑体" w:eastAsia="黑体" w:hAnsi="黑体" w:cs="黑体" w:hint="eastAsia"/>
                <w:color w:val="000000" w:themeColor="text1"/>
                <w:sz w:val="24"/>
                <w:lang w:val="zh-CN"/>
              </w:rPr>
              <w:t>资格</w:t>
            </w:r>
          </w:p>
        </w:tc>
        <w:tc>
          <w:tcPr>
            <w:tcW w:w="784"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专业</w:t>
            </w:r>
          </w:p>
        </w:tc>
        <w:tc>
          <w:tcPr>
            <w:tcW w:w="870"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经验</w:t>
            </w:r>
          </w:p>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年限</w:t>
            </w:r>
          </w:p>
        </w:tc>
        <w:tc>
          <w:tcPr>
            <w:tcW w:w="1389"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在本项目中担任职务</w:t>
            </w:r>
          </w:p>
        </w:tc>
      </w:tr>
      <w:tr w:rsidR="00051C1D">
        <w:trPr>
          <w:trHeight w:val="489"/>
          <w:jc w:val="center"/>
        </w:trPr>
        <w:tc>
          <w:tcPr>
            <w:tcW w:w="866" w:type="dxa"/>
            <w:vAlign w:val="center"/>
          </w:tcPr>
          <w:p w:rsidR="00051C1D" w:rsidRDefault="00097E03">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1</w:t>
            </w:r>
          </w:p>
        </w:tc>
        <w:tc>
          <w:tcPr>
            <w:tcW w:w="1051" w:type="dxa"/>
            <w:vAlign w:val="center"/>
          </w:tcPr>
          <w:p w:rsidR="00051C1D" w:rsidRDefault="00051C1D">
            <w:pPr>
              <w:pStyle w:val="16"/>
              <w:rPr>
                <w:rFonts w:ascii="宋体" w:hAnsi="宋体" w:cs="Arial"/>
                <w:color w:val="000000" w:themeColor="text1"/>
                <w:kern w:val="2"/>
                <w:sz w:val="24"/>
                <w:szCs w:val="24"/>
              </w:rPr>
            </w:pPr>
          </w:p>
        </w:tc>
        <w:tc>
          <w:tcPr>
            <w:tcW w:w="669" w:type="dxa"/>
            <w:vAlign w:val="center"/>
          </w:tcPr>
          <w:p w:rsidR="00051C1D" w:rsidRDefault="00051C1D">
            <w:pPr>
              <w:pStyle w:val="16"/>
              <w:rPr>
                <w:rFonts w:ascii="宋体" w:hAnsi="宋体" w:cs="Arial"/>
                <w:color w:val="000000" w:themeColor="text1"/>
                <w:kern w:val="2"/>
                <w:sz w:val="24"/>
                <w:szCs w:val="24"/>
              </w:rPr>
            </w:pPr>
          </w:p>
        </w:tc>
        <w:tc>
          <w:tcPr>
            <w:tcW w:w="855" w:type="dxa"/>
            <w:vAlign w:val="center"/>
          </w:tcPr>
          <w:p w:rsidR="00051C1D" w:rsidRDefault="00051C1D">
            <w:pPr>
              <w:pStyle w:val="16"/>
              <w:rPr>
                <w:rFonts w:ascii="宋体" w:hAnsi="宋体" w:cs="Arial"/>
                <w:color w:val="000000" w:themeColor="text1"/>
                <w:kern w:val="2"/>
                <w:sz w:val="24"/>
                <w:szCs w:val="24"/>
              </w:rPr>
            </w:pPr>
          </w:p>
        </w:tc>
        <w:tc>
          <w:tcPr>
            <w:tcW w:w="705" w:type="dxa"/>
            <w:vAlign w:val="center"/>
          </w:tcPr>
          <w:p w:rsidR="00051C1D" w:rsidRDefault="00051C1D">
            <w:pPr>
              <w:pStyle w:val="16"/>
              <w:rPr>
                <w:rFonts w:ascii="宋体" w:hAnsi="宋体" w:cs="Arial"/>
                <w:color w:val="000000" w:themeColor="text1"/>
                <w:kern w:val="2"/>
                <w:sz w:val="24"/>
                <w:szCs w:val="24"/>
              </w:rPr>
            </w:pPr>
          </w:p>
        </w:tc>
        <w:tc>
          <w:tcPr>
            <w:tcW w:w="1200" w:type="dxa"/>
            <w:vAlign w:val="center"/>
          </w:tcPr>
          <w:p w:rsidR="00051C1D" w:rsidRDefault="00051C1D">
            <w:pPr>
              <w:pStyle w:val="16"/>
              <w:rPr>
                <w:rFonts w:ascii="宋体" w:hAnsi="宋体" w:cs="Arial"/>
                <w:color w:val="000000" w:themeColor="text1"/>
                <w:kern w:val="2"/>
                <w:sz w:val="24"/>
                <w:szCs w:val="24"/>
              </w:rPr>
            </w:pPr>
          </w:p>
        </w:tc>
        <w:tc>
          <w:tcPr>
            <w:tcW w:w="784" w:type="dxa"/>
            <w:vAlign w:val="center"/>
          </w:tcPr>
          <w:p w:rsidR="00051C1D" w:rsidRDefault="00051C1D">
            <w:pPr>
              <w:pStyle w:val="16"/>
              <w:rPr>
                <w:rFonts w:ascii="宋体" w:hAnsi="宋体" w:cs="Arial"/>
                <w:color w:val="000000" w:themeColor="text1"/>
                <w:kern w:val="2"/>
                <w:sz w:val="24"/>
                <w:szCs w:val="24"/>
              </w:rPr>
            </w:pPr>
          </w:p>
        </w:tc>
        <w:tc>
          <w:tcPr>
            <w:tcW w:w="870" w:type="dxa"/>
            <w:vAlign w:val="center"/>
          </w:tcPr>
          <w:p w:rsidR="00051C1D" w:rsidRDefault="00051C1D">
            <w:pPr>
              <w:pStyle w:val="16"/>
              <w:rPr>
                <w:rFonts w:ascii="宋体" w:hAnsi="宋体" w:cs="Arial"/>
                <w:color w:val="000000" w:themeColor="text1"/>
                <w:kern w:val="2"/>
                <w:sz w:val="24"/>
                <w:szCs w:val="24"/>
              </w:rPr>
            </w:pPr>
          </w:p>
        </w:tc>
        <w:tc>
          <w:tcPr>
            <w:tcW w:w="1389" w:type="dxa"/>
            <w:vAlign w:val="center"/>
          </w:tcPr>
          <w:p w:rsidR="00051C1D" w:rsidRDefault="00051C1D">
            <w:pPr>
              <w:pStyle w:val="16"/>
              <w:rPr>
                <w:rFonts w:ascii="宋体" w:hAnsi="宋体" w:cs="Arial"/>
                <w:color w:val="000000" w:themeColor="text1"/>
                <w:kern w:val="2"/>
                <w:sz w:val="24"/>
                <w:szCs w:val="24"/>
              </w:rPr>
            </w:pPr>
          </w:p>
        </w:tc>
      </w:tr>
      <w:tr w:rsidR="00051C1D">
        <w:trPr>
          <w:trHeight w:val="554"/>
          <w:jc w:val="center"/>
        </w:trPr>
        <w:tc>
          <w:tcPr>
            <w:tcW w:w="866" w:type="dxa"/>
            <w:vAlign w:val="center"/>
          </w:tcPr>
          <w:p w:rsidR="00051C1D" w:rsidRDefault="00097E03">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2</w:t>
            </w:r>
          </w:p>
        </w:tc>
        <w:tc>
          <w:tcPr>
            <w:tcW w:w="1051" w:type="dxa"/>
            <w:vAlign w:val="center"/>
          </w:tcPr>
          <w:p w:rsidR="00051C1D" w:rsidRDefault="00051C1D">
            <w:pPr>
              <w:pStyle w:val="16"/>
              <w:rPr>
                <w:rFonts w:ascii="宋体" w:hAnsi="宋体" w:cs="Arial"/>
                <w:color w:val="000000" w:themeColor="text1"/>
                <w:kern w:val="2"/>
                <w:sz w:val="24"/>
                <w:szCs w:val="24"/>
              </w:rPr>
            </w:pPr>
          </w:p>
        </w:tc>
        <w:tc>
          <w:tcPr>
            <w:tcW w:w="669" w:type="dxa"/>
            <w:vAlign w:val="center"/>
          </w:tcPr>
          <w:p w:rsidR="00051C1D" w:rsidRDefault="00051C1D">
            <w:pPr>
              <w:pStyle w:val="16"/>
              <w:rPr>
                <w:rFonts w:ascii="宋体" w:hAnsi="宋体" w:cs="Arial"/>
                <w:color w:val="000000" w:themeColor="text1"/>
                <w:kern w:val="2"/>
                <w:sz w:val="24"/>
                <w:szCs w:val="24"/>
              </w:rPr>
            </w:pPr>
          </w:p>
        </w:tc>
        <w:tc>
          <w:tcPr>
            <w:tcW w:w="855" w:type="dxa"/>
            <w:vAlign w:val="center"/>
          </w:tcPr>
          <w:p w:rsidR="00051C1D" w:rsidRDefault="00051C1D">
            <w:pPr>
              <w:pStyle w:val="16"/>
              <w:rPr>
                <w:rFonts w:ascii="宋体" w:hAnsi="宋体" w:cs="Arial"/>
                <w:color w:val="000000" w:themeColor="text1"/>
                <w:kern w:val="2"/>
                <w:sz w:val="24"/>
                <w:szCs w:val="24"/>
              </w:rPr>
            </w:pPr>
          </w:p>
        </w:tc>
        <w:tc>
          <w:tcPr>
            <w:tcW w:w="705" w:type="dxa"/>
            <w:vAlign w:val="center"/>
          </w:tcPr>
          <w:p w:rsidR="00051C1D" w:rsidRDefault="00051C1D">
            <w:pPr>
              <w:pStyle w:val="16"/>
              <w:rPr>
                <w:rFonts w:ascii="宋体" w:hAnsi="宋体" w:cs="Arial"/>
                <w:color w:val="000000" w:themeColor="text1"/>
                <w:kern w:val="2"/>
                <w:sz w:val="24"/>
                <w:szCs w:val="24"/>
              </w:rPr>
            </w:pPr>
          </w:p>
        </w:tc>
        <w:tc>
          <w:tcPr>
            <w:tcW w:w="1200" w:type="dxa"/>
            <w:vAlign w:val="center"/>
          </w:tcPr>
          <w:p w:rsidR="00051C1D" w:rsidRDefault="00051C1D">
            <w:pPr>
              <w:pStyle w:val="16"/>
              <w:rPr>
                <w:rFonts w:ascii="宋体" w:hAnsi="宋体" w:cs="Arial"/>
                <w:color w:val="000000" w:themeColor="text1"/>
                <w:kern w:val="2"/>
                <w:sz w:val="24"/>
                <w:szCs w:val="24"/>
              </w:rPr>
            </w:pPr>
          </w:p>
        </w:tc>
        <w:tc>
          <w:tcPr>
            <w:tcW w:w="784" w:type="dxa"/>
            <w:vAlign w:val="center"/>
          </w:tcPr>
          <w:p w:rsidR="00051C1D" w:rsidRDefault="00051C1D">
            <w:pPr>
              <w:pStyle w:val="16"/>
              <w:rPr>
                <w:rFonts w:ascii="宋体" w:hAnsi="宋体" w:cs="Arial"/>
                <w:color w:val="000000" w:themeColor="text1"/>
                <w:kern w:val="2"/>
                <w:sz w:val="24"/>
                <w:szCs w:val="24"/>
              </w:rPr>
            </w:pPr>
          </w:p>
        </w:tc>
        <w:tc>
          <w:tcPr>
            <w:tcW w:w="870" w:type="dxa"/>
            <w:vAlign w:val="center"/>
          </w:tcPr>
          <w:p w:rsidR="00051C1D" w:rsidRDefault="00051C1D">
            <w:pPr>
              <w:pStyle w:val="16"/>
              <w:rPr>
                <w:rFonts w:ascii="宋体" w:hAnsi="宋体" w:cs="Arial"/>
                <w:color w:val="000000" w:themeColor="text1"/>
                <w:kern w:val="2"/>
                <w:sz w:val="24"/>
                <w:szCs w:val="24"/>
              </w:rPr>
            </w:pPr>
          </w:p>
        </w:tc>
        <w:tc>
          <w:tcPr>
            <w:tcW w:w="1389" w:type="dxa"/>
            <w:vAlign w:val="center"/>
          </w:tcPr>
          <w:p w:rsidR="00051C1D" w:rsidRDefault="00051C1D">
            <w:pPr>
              <w:pStyle w:val="16"/>
              <w:rPr>
                <w:rFonts w:ascii="宋体" w:hAnsi="宋体" w:cs="Arial"/>
                <w:color w:val="000000" w:themeColor="text1"/>
                <w:kern w:val="2"/>
                <w:sz w:val="24"/>
                <w:szCs w:val="24"/>
              </w:rPr>
            </w:pPr>
          </w:p>
        </w:tc>
      </w:tr>
      <w:tr w:rsidR="00051C1D">
        <w:trPr>
          <w:trHeight w:val="550"/>
          <w:jc w:val="center"/>
        </w:trPr>
        <w:tc>
          <w:tcPr>
            <w:tcW w:w="866" w:type="dxa"/>
            <w:vAlign w:val="center"/>
          </w:tcPr>
          <w:p w:rsidR="00051C1D" w:rsidRDefault="00097E03">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3</w:t>
            </w:r>
          </w:p>
        </w:tc>
        <w:tc>
          <w:tcPr>
            <w:tcW w:w="1051" w:type="dxa"/>
            <w:vAlign w:val="center"/>
          </w:tcPr>
          <w:p w:rsidR="00051C1D" w:rsidRDefault="00051C1D">
            <w:pPr>
              <w:pStyle w:val="16"/>
              <w:rPr>
                <w:rFonts w:ascii="宋体" w:hAnsi="宋体" w:cs="Arial"/>
                <w:color w:val="000000" w:themeColor="text1"/>
                <w:kern w:val="2"/>
                <w:sz w:val="24"/>
                <w:szCs w:val="24"/>
              </w:rPr>
            </w:pPr>
          </w:p>
        </w:tc>
        <w:tc>
          <w:tcPr>
            <w:tcW w:w="669" w:type="dxa"/>
            <w:vAlign w:val="center"/>
          </w:tcPr>
          <w:p w:rsidR="00051C1D" w:rsidRDefault="00051C1D">
            <w:pPr>
              <w:pStyle w:val="16"/>
              <w:rPr>
                <w:rFonts w:ascii="宋体" w:hAnsi="宋体" w:cs="Arial"/>
                <w:color w:val="000000" w:themeColor="text1"/>
                <w:kern w:val="2"/>
                <w:sz w:val="24"/>
                <w:szCs w:val="24"/>
              </w:rPr>
            </w:pPr>
          </w:p>
        </w:tc>
        <w:tc>
          <w:tcPr>
            <w:tcW w:w="855" w:type="dxa"/>
            <w:vAlign w:val="center"/>
          </w:tcPr>
          <w:p w:rsidR="00051C1D" w:rsidRDefault="00051C1D">
            <w:pPr>
              <w:pStyle w:val="16"/>
              <w:rPr>
                <w:rFonts w:ascii="宋体" w:hAnsi="宋体" w:cs="Arial"/>
                <w:color w:val="000000" w:themeColor="text1"/>
                <w:kern w:val="2"/>
                <w:sz w:val="24"/>
                <w:szCs w:val="24"/>
              </w:rPr>
            </w:pPr>
          </w:p>
        </w:tc>
        <w:tc>
          <w:tcPr>
            <w:tcW w:w="705" w:type="dxa"/>
            <w:vAlign w:val="center"/>
          </w:tcPr>
          <w:p w:rsidR="00051C1D" w:rsidRDefault="00051C1D">
            <w:pPr>
              <w:pStyle w:val="16"/>
              <w:rPr>
                <w:rFonts w:ascii="宋体" w:hAnsi="宋体" w:cs="Arial"/>
                <w:color w:val="000000" w:themeColor="text1"/>
                <w:kern w:val="2"/>
                <w:sz w:val="24"/>
                <w:szCs w:val="24"/>
              </w:rPr>
            </w:pPr>
          </w:p>
        </w:tc>
        <w:tc>
          <w:tcPr>
            <w:tcW w:w="1200" w:type="dxa"/>
            <w:vAlign w:val="center"/>
          </w:tcPr>
          <w:p w:rsidR="00051C1D" w:rsidRDefault="00051C1D">
            <w:pPr>
              <w:pStyle w:val="16"/>
              <w:rPr>
                <w:rFonts w:ascii="宋体" w:hAnsi="宋体" w:cs="Arial"/>
                <w:color w:val="000000" w:themeColor="text1"/>
                <w:kern w:val="2"/>
                <w:sz w:val="24"/>
                <w:szCs w:val="24"/>
              </w:rPr>
            </w:pPr>
          </w:p>
        </w:tc>
        <w:tc>
          <w:tcPr>
            <w:tcW w:w="784" w:type="dxa"/>
            <w:vAlign w:val="center"/>
          </w:tcPr>
          <w:p w:rsidR="00051C1D" w:rsidRDefault="00051C1D">
            <w:pPr>
              <w:pStyle w:val="16"/>
              <w:rPr>
                <w:rFonts w:ascii="宋体" w:hAnsi="宋体" w:cs="Arial"/>
                <w:color w:val="000000" w:themeColor="text1"/>
                <w:kern w:val="2"/>
                <w:sz w:val="24"/>
                <w:szCs w:val="24"/>
              </w:rPr>
            </w:pPr>
          </w:p>
        </w:tc>
        <w:tc>
          <w:tcPr>
            <w:tcW w:w="870" w:type="dxa"/>
            <w:vAlign w:val="center"/>
          </w:tcPr>
          <w:p w:rsidR="00051C1D" w:rsidRDefault="00051C1D">
            <w:pPr>
              <w:pStyle w:val="16"/>
              <w:rPr>
                <w:rFonts w:ascii="宋体" w:hAnsi="宋体" w:cs="Arial"/>
                <w:color w:val="000000" w:themeColor="text1"/>
                <w:kern w:val="2"/>
                <w:sz w:val="24"/>
                <w:szCs w:val="24"/>
              </w:rPr>
            </w:pPr>
          </w:p>
        </w:tc>
        <w:tc>
          <w:tcPr>
            <w:tcW w:w="1389" w:type="dxa"/>
            <w:vAlign w:val="center"/>
          </w:tcPr>
          <w:p w:rsidR="00051C1D" w:rsidRDefault="00051C1D">
            <w:pPr>
              <w:pStyle w:val="16"/>
              <w:rPr>
                <w:rFonts w:ascii="宋体" w:hAnsi="宋体" w:cs="Arial"/>
                <w:color w:val="000000" w:themeColor="text1"/>
                <w:kern w:val="2"/>
                <w:sz w:val="24"/>
                <w:szCs w:val="24"/>
              </w:rPr>
            </w:pPr>
          </w:p>
        </w:tc>
      </w:tr>
      <w:tr w:rsidR="00051C1D">
        <w:trPr>
          <w:trHeight w:val="556"/>
          <w:jc w:val="center"/>
        </w:trPr>
        <w:tc>
          <w:tcPr>
            <w:tcW w:w="866" w:type="dxa"/>
            <w:vAlign w:val="center"/>
          </w:tcPr>
          <w:p w:rsidR="00051C1D" w:rsidRDefault="00097E03">
            <w:pPr>
              <w:pStyle w:val="16"/>
              <w:ind w:firstLineChars="50" w:firstLine="112"/>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4</w:t>
            </w:r>
          </w:p>
        </w:tc>
        <w:tc>
          <w:tcPr>
            <w:tcW w:w="1051" w:type="dxa"/>
            <w:vAlign w:val="center"/>
          </w:tcPr>
          <w:p w:rsidR="00051C1D" w:rsidRDefault="00051C1D">
            <w:pPr>
              <w:pStyle w:val="16"/>
              <w:rPr>
                <w:rFonts w:ascii="宋体" w:hAnsi="宋体" w:cs="Arial"/>
                <w:color w:val="000000" w:themeColor="text1"/>
                <w:kern w:val="2"/>
                <w:sz w:val="24"/>
                <w:szCs w:val="24"/>
              </w:rPr>
            </w:pPr>
          </w:p>
        </w:tc>
        <w:tc>
          <w:tcPr>
            <w:tcW w:w="669" w:type="dxa"/>
            <w:vAlign w:val="center"/>
          </w:tcPr>
          <w:p w:rsidR="00051C1D" w:rsidRDefault="00051C1D">
            <w:pPr>
              <w:pStyle w:val="16"/>
              <w:rPr>
                <w:rFonts w:ascii="宋体" w:hAnsi="宋体" w:cs="Arial"/>
                <w:color w:val="000000" w:themeColor="text1"/>
                <w:kern w:val="2"/>
                <w:sz w:val="24"/>
                <w:szCs w:val="24"/>
              </w:rPr>
            </w:pPr>
          </w:p>
        </w:tc>
        <w:tc>
          <w:tcPr>
            <w:tcW w:w="855" w:type="dxa"/>
            <w:vAlign w:val="center"/>
          </w:tcPr>
          <w:p w:rsidR="00051C1D" w:rsidRDefault="00051C1D">
            <w:pPr>
              <w:pStyle w:val="16"/>
              <w:rPr>
                <w:rFonts w:ascii="宋体" w:hAnsi="宋体" w:cs="Arial"/>
                <w:color w:val="000000" w:themeColor="text1"/>
                <w:kern w:val="2"/>
                <w:sz w:val="24"/>
                <w:szCs w:val="24"/>
              </w:rPr>
            </w:pPr>
          </w:p>
        </w:tc>
        <w:tc>
          <w:tcPr>
            <w:tcW w:w="705" w:type="dxa"/>
            <w:vAlign w:val="center"/>
          </w:tcPr>
          <w:p w:rsidR="00051C1D" w:rsidRDefault="00051C1D">
            <w:pPr>
              <w:pStyle w:val="16"/>
              <w:rPr>
                <w:rFonts w:ascii="宋体" w:hAnsi="宋体" w:cs="Arial"/>
                <w:color w:val="000000" w:themeColor="text1"/>
                <w:kern w:val="2"/>
                <w:sz w:val="24"/>
                <w:szCs w:val="24"/>
              </w:rPr>
            </w:pPr>
          </w:p>
        </w:tc>
        <w:tc>
          <w:tcPr>
            <w:tcW w:w="1200" w:type="dxa"/>
            <w:vAlign w:val="center"/>
          </w:tcPr>
          <w:p w:rsidR="00051C1D" w:rsidRDefault="00051C1D">
            <w:pPr>
              <w:pStyle w:val="16"/>
              <w:rPr>
                <w:rFonts w:ascii="宋体" w:hAnsi="宋体" w:cs="Arial"/>
                <w:color w:val="000000" w:themeColor="text1"/>
                <w:kern w:val="2"/>
                <w:sz w:val="24"/>
                <w:szCs w:val="24"/>
              </w:rPr>
            </w:pPr>
          </w:p>
        </w:tc>
        <w:tc>
          <w:tcPr>
            <w:tcW w:w="784" w:type="dxa"/>
            <w:vAlign w:val="center"/>
          </w:tcPr>
          <w:p w:rsidR="00051C1D" w:rsidRDefault="00051C1D">
            <w:pPr>
              <w:pStyle w:val="16"/>
              <w:rPr>
                <w:rFonts w:ascii="宋体" w:hAnsi="宋体" w:cs="Arial"/>
                <w:color w:val="000000" w:themeColor="text1"/>
                <w:kern w:val="2"/>
                <w:sz w:val="24"/>
                <w:szCs w:val="24"/>
              </w:rPr>
            </w:pPr>
          </w:p>
        </w:tc>
        <w:tc>
          <w:tcPr>
            <w:tcW w:w="870" w:type="dxa"/>
            <w:vAlign w:val="center"/>
          </w:tcPr>
          <w:p w:rsidR="00051C1D" w:rsidRDefault="00051C1D">
            <w:pPr>
              <w:pStyle w:val="16"/>
              <w:rPr>
                <w:rFonts w:ascii="宋体" w:hAnsi="宋体" w:cs="Arial"/>
                <w:color w:val="000000" w:themeColor="text1"/>
                <w:kern w:val="2"/>
                <w:sz w:val="24"/>
                <w:szCs w:val="24"/>
              </w:rPr>
            </w:pPr>
          </w:p>
        </w:tc>
        <w:tc>
          <w:tcPr>
            <w:tcW w:w="1389" w:type="dxa"/>
            <w:vAlign w:val="center"/>
          </w:tcPr>
          <w:p w:rsidR="00051C1D" w:rsidRDefault="00051C1D">
            <w:pPr>
              <w:pStyle w:val="16"/>
              <w:rPr>
                <w:rFonts w:ascii="宋体" w:hAnsi="宋体" w:cs="Arial"/>
                <w:color w:val="000000" w:themeColor="text1"/>
                <w:kern w:val="2"/>
                <w:sz w:val="24"/>
                <w:szCs w:val="24"/>
              </w:rPr>
            </w:pPr>
          </w:p>
        </w:tc>
      </w:tr>
      <w:tr w:rsidR="00051C1D">
        <w:trPr>
          <w:trHeight w:val="556"/>
          <w:jc w:val="center"/>
        </w:trPr>
        <w:tc>
          <w:tcPr>
            <w:tcW w:w="866" w:type="dxa"/>
            <w:vAlign w:val="center"/>
          </w:tcPr>
          <w:p w:rsidR="00051C1D" w:rsidRDefault="00097E03">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5</w:t>
            </w:r>
          </w:p>
        </w:tc>
        <w:tc>
          <w:tcPr>
            <w:tcW w:w="1051" w:type="dxa"/>
            <w:vAlign w:val="center"/>
          </w:tcPr>
          <w:p w:rsidR="00051C1D" w:rsidRDefault="00051C1D">
            <w:pPr>
              <w:pStyle w:val="16"/>
              <w:rPr>
                <w:rFonts w:ascii="宋体" w:hAnsi="宋体" w:cs="Arial"/>
                <w:color w:val="000000" w:themeColor="text1"/>
                <w:kern w:val="2"/>
                <w:sz w:val="24"/>
                <w:szCs w:val="24"/>
              </w:rPr>
            </w:pPr>
          </w:p>
        </w:tc>
        <w:tc>
          <w:tcPr>
            <w:tcW w:w="669" w:type="dxa"/>
            <w:vAlign w:val="center"/>
          </w:tcPr>
          <w:p w:rsidR="00051C1D" w:rsidRDefault="00051C1D">
            <w:pPr>
              <w:pStyle w:val="16"/>
              <w:rPr>
                <w:rFonts w:ascii="宋体" w:hAnsi="宋体" w:cs="Arial"/>
                <w:color w:val="000000" w:themeColor="text1"/>
                <w:kern w:val="2"/>
                <w:sz w:val="24"/>
                <w:szCs w:val="24"/>
              </w:rPr>
            </w:pPr>
          </w:p>
        </w:tc>
        <w:tc>
          <w:tcPr>
            <w:tcW w:w="855" w:type="dxa"/>
            <w:vAlign w:val="center"/>
          </w:tcPr>
          <w:p w:rsidR="00051C1D" w:rsidRDefault="00051C1D">
            <w:pPr>
              <w:pStyle w:val="16"/>
              <w:rPr>
                <w:rFonts w:ascii="宋体" w:hAnsi="宋体" w:cs="Arial"/>
                <w:color w:val="000000" w:themeColor="text1"/>
                <w:kern w:val="2"/>
                <w:sz w:val="24"/>
                <w:szCs w:val="24"/>
              </w:rPr>
            </w:pPr>
          </w:p>
        </w:tc>
        <w:tc>
          <w:tcPr>
            <w:tcW w:w="705" w:type="dxa"/>
            <w:vAlign w:val="center"/>
          </w:tcPr>
          <w:p w:rsidR="00051C1D" w:rsidRDefault="00051C1D">
            <w:pPr>
              <w:pStyle w:val="16"/>
              <w:rPr>
                <w:rFonts w:ascii="宋体" w:hAnsi="宋体" w:cs="Arial"/>
                <w:color w:val="000000" w:themeColor="text1"/>
                <w:kern w:val="2"/>
                <w:sz w:val="24"/>
                <w:szCs w:val="24"/>
              </w:rPr>
            </w:pPr>
          </w:p>
        </w:tc>
        <w:tc>
          <w:tcPr>
            <w:tcW w:w="1200" w:type="dxa"/>
            <w:vAlign w:val="center"/>
          </w:tcPr>
          <w:p w:rsidR="00051C1D" w:rsidRDefault="00051C1D">
            <w:pPr>
              <w:pStyle w:val="16"/>
              <w:rPr>
                <w:rFonts w:ascii="宋体" w:hAnsi="宋体" w:cs="Arial"/>
                <w:color w:val="000000" w:themeColor="text1"/>
                <w:kern w:val="2"/>
                <w:sz w:val="24"/>
                <w:szCs w:val="24"/>
              </w:rPr>
            </w:pPr>
          </w:p>
        </w:tc>
        <w:tc>
          <w:tcPr>
            <w:tcW w:w="784" w:type="dxa"/>
            <w:vAlign w:val="center"/>
          </w:tcPr>
          <w:p w:rsidR="00051C1D" w:rsidRDefault="00051C1D">
            <w:pPr>
              <w:pStyle w:val="16"/>
              <w:rPr>
                <w:rFonts w:ascii="宋体" w:hAnsi="宋体" w:cs="Arial"/>
                <w:color w:val="000000" w:themeColor="text1"/>
                <w:kern w:val="2"/>
                <w:sz w:val="24"/>
                <w:szCs w:val="24"/>
              </w:rPr>
            </w:pPr>
          </w:p>
        </w:tc>
        <w:tc>
          <w:tcPr>
            <w:tcW w:w="870" w:type="dxa"/>
            <w:vAlign w:val="center"/>
          </w:tcPr>
          <w:p w:rsidR="00051C1D" w:rsidRDefault="00051C1D">
            <w:pPr>
              <w:pStyle w:val="16"/>
              <w:rPr>
                <w:rFonts w:ascii="宋体" w:hAnsi="宋体" w:cs="Arial"/>
                <w:color w:val="000000" w:themeColor="text1"/>
                <w:kern w:val="2"/>
                <w:sz w:val="24"/>
                <w:szCs w:val="24"/>
              </w:rPr>
            </w:pPr>
          </w:p>
        </w:tc>
        <w:tc>
          <w:tcPr>
            <w:tcW w:w="1389" w:type="dxa"/>
            <w:vAlign w:val="center"/>
          </w:tcPr>
          <w:p w:rsidR="00051C1D" w:rsidRDefault="00051C1D">
            <w:pPr>
              <w:pStyle w:val="16"/>
              <w:rPr>
                <w:rFonts w:ascii="宋体" w:hAnsi="宋体" w:cs="Arial"/>
                <w:color w:val="000000" w:themeColor="text1"/>
                <w:kern w:val="2"/>
                <w:sz w:val="24"/>
                <w:szCs w:val="24"/>
              </w:rPr>
            </w:pPr>
          </w:p>
        </w:tc>
      </w:tr>
      <w:tr w:rsidR="00051C1D">
        <w:trPr>
          <w:trHeight w:val="556"/>
          <w:jc w:val="center"/>
        </w:trPr>
        <w:tc>
          <w:tcPr>
            <w:tcW w:w="866" w:type="dxa"/>
            <w:vAlign w:val="center"/>
          </w:tcPr>
          <w:p w:rsidR="00051C1D" w:rsidRDefault="00097E03">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6</w:t>
            </w:r>
          </w:p>
        </w:tc>
        <w:tc>
          <w:tcPr>
            <w:tcW w:w="1051" w:type="dxa"/>
            <w:vAlign w:val="center"/>
          </w:tcPr>
          <w:p w:rsidR="00051C1D" w:rsidRDefault="00051C1D">
            <w:pPr>
              <w:pStyle w:val="16"/>
              <w:rPr>
                <w:rFonts w:ascii="宋体" w:hAnsi="宋体" w:cs="Arial"/>
                <w:color w:val="000000" w:themeColor="text1"/>
                <w:kern w:val="2"/>
                <w:sz w:val="24"/>
                <w:szCs w:val="24"/>
              </w:rPr>
            </w:pPr>
          </w:p>
        </w:tc>
        <w:tc>
          <w:tcPr>
            <w:tcW w:w="669" w:type="dxa"/>
            <w:vAlign w:val="center"/>
          </w:tcPr>
          <w:p w:rsidR="00051C1D" w:rsidRDefault="00051C1D">
            <w:pPr>
              <w:pStyle w:val="16"/>
              <w:rPr>
                <w:rFonts w:ascii="宋体" w:hAnsi="宋体" w:cs="Arial"/>
                <w:color w:val="000000" w:themeColor="text1"/>
                <w:kern w:val="2"/>
                <w:sz w:val="24"/>
                <w:szCs w:val="24"/>
              </w:rPr>
            </w:pPr>
          </w:p>
        </w:tc>
        <w:tc>
          <w:tcPr>
            <w:tcW w:w="855" w:type="dxa"/>
            <w:vAlign w:val="center"/>
          </w:tcPr>
          <w:p w:rsidR="00051C1D" w:rsidRDefault="00051C1D">
            <w:pPr>
              <w:pStyle w:val="16"/>
              <w:rPr>
                <w:rFonts w:ascii="宋体" w:hAnsi="宋体" w:cs="Arial"/>
                <w:color w:val="000000" w:themeColor="text1"/>
                <w:kern w:val="2"/>
                <w:sz w:val="24"/>
                <w:szCs w:val="24"/>
              </w:rPr>
            </w:pPr>
          </w:p>
        </w:tc>
        <w:tc>
          <w:tcPr>
            <w:tcW w:w="705" w:type="dxa"/>
            <w:vAlign w:val="center"/>
          </w:tcPr>
          <w:p w:rsidR="00051C1D" w:rsidRDefault="00051C1D">
            <w:pPr>
              <w:pStyle w:val="16"/>
              <w:rPr>
                <w:rFonts w:ascii="宋体" w:hAnsi="宋体" w:cs="Arial"/>
                <w:color w:val="000000" w:themeColor="text1"/>
                <w:kern w:val="2"/>
                <w:sz w:val="24"/>
                <w:szCs w:val="24"/>
              </w:rPr>
            </w:pPr>
          </w:p>
        </w:tc>
        <w:tc>
          <w:tcPr>
            <w:tcW w:w="1200" w:type="dxa"/>
            <w:vAlign w:val="center"/>
          </w:tcPr>
          <w:p w:rsidR="00051C1D" w:rsidRDefault="00051C1D">
            <w:pPr>
              <w:pStyle w:val="16"/>
              <w:rPr>
                <w:rFonts w:ascii="宋体" w:hAnsi="宋体" w:cs="Arial"/>
                <w:color w:val="000000" w:themeColor="text1"/>
                <w:kern w:val="2"/>
                <w:sz w:val="24"/>
                <w:szCs w:val="24"/>
              </w:rPr>
            </w:pPr>
          </w:p>
        </w:tc>
        <w:tc>
          <w:tcPr>
            <w:tcW w:w="784" w:type="dxa"/>
            <w:vAlign w:val="center"/>
          </w:tcPr>
          <w:p w:rsidR="00051C1D" w:rsidRDefault="00051C1D">
            <w:pPr>
              <w:pStyle w:val="16"/>
              <w:rPr>
                <w:rFonts w:ascii="宋体" w:hAnsi="宋体" w:cs="Arial"/>
                <w:color w:val="000000" w:themeColor="text1"/>
                <w:kern w:val="2"/>
                <w:sz w:val="24"/>
                <w:szCs w:val="24"/>
              </w:rPr>
            </w:pPr>
          </w:p>
        </w:tc>
        <w:tc>
          <w:tcPr>
            <w:tcW w:w="870" w:type="dxa"/>
            <w:vAlign w:val="center"/>
          </w:tcPr>
          <w:p w:rsidR="00051C1D" w:rsidRDefault="00051C1D">
            <w:pPr>
              <w:pStyle w:val="16"/>
              <w:rPr>
                <w:rFonts w:ascii="宋体" w:hAnsi="宋体" w:cs="Arial"/>
                <w:color w:val="000000" w:themeColor="text1"/>
                <w:kern w:val="2"/>
                <w:sz w:val="24"/>
                <w:szCs w:val="24"/>
              </w:rPr>
            </w:pPr>
          </w:p>
        </w:tc>
        <w:tc>
          <w:tcPr>
            <w:tcW w:w="1389" w:type="dxa"/>
            <w:vAlign w:val="center"/>
          </w:tcPr>
          <w:p w:rsidR="00051C1D" w:rsidRDefault="00051C1D">
            <w:pPr>
              <w:pStyle w:val="16"/>
              <w:rPr>
                <w:rFonts w:ascii="宋体" w:hAnsi="宋体" w:cs="Arial"/>
                <w:color w:val="000000" w:themeColor="text1"/>
                <w:kern w:val="2"/>
                <w:sz w:val="24"/>
                <w:szCs w:val="24"/>
              </w:rPr>
            </w:pPr>
          </w:p>
        </w:tc>
      </w:tr>
      <w:tr w:rsidR="00051C1D">
        <w:trPr>
          <w:trHeight w:val="556"/>
          <w:jc w:val="center"/>
        </w:trPr>
        <w:tc>
          <w:tcPr>
            <w:tcW w:w="866" w:type="dxa"/>
            <w:vAlign w:val="center"/>
          </w:tcPr>
          <w:p w:rsidR="00051C1D" w:rsidRDefault="00097E03">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w:t>
            </w:r>
          </w:p>
        </w:tc>
        <w:tc>
          <w:tcPr>
            <w:tcW w:w="1051" w:type="dxa"/>
            <w:vAlign w:val="center"/>
          </w:tcPr>
          <w:p w:rsidR="00051C1D" w:rsidRDefault="00051C1D">
            <w:pPr>
              <w:pStyle w:val="16"/>
              <w:rPr>
                <w:rFonts w:ascii="宋体" w:hAnsi="宋体" w:cs="Arial"/>
                <w:color w:val="000000" w:themeColor="text1"/>
                <w:kern w:val="2"/>
                <w:sz w:val="24"/>
                <w:szCs w:val="24"/>
              </w:rPr>
            </w:pPr>
          </w:p>
        </w:tc>
        <w:tc>
          <w:tcPr>
            <w:tcW w:w="669" w:type="dxa"/>
            <w:vAlign w:val="center"/>
          </w:tcPr>
          <w:p w:rsidR="00051C1D" w:rsidRDefault="00051C1D">
            <w:pPr>
              <w:pStyle w:val="16"/>
              <w:rPr>
                <w:rFonts w:ascii="宋体" w:hAnsi="宋体" w:cs="Arial"/>
                <w:color w:val="000000" w:themeColor="text1"/>
                <w:kern w:val="2"/>
                <w:sz w:val="24"/>
                <w:szCs w:val="24"/>
              </w:rPr>
            </w:pPr>
          </w:p>
        </w:tc>
        <w:tc>
          <w:tcPr>
            <w:tcW w:w="855" w:type="dxa"/>
            <w:vAlign w:val="center"/>
          </w:tcPr>
          <w:p w:rsidR="00051C1D" w:rsidRDefault="00051C1D">
            <w:pPr>
              <w:pStyle w:val="16"/>
              <w:rPr>
                <w:rFonts w:ascii="宋体" w:hAnsi="宋体" w:cs="Arial"/>
                <w:color w:val="000000" w:themeColor="text1"/>
                <w:kern w:val="2"/>
                <w:sz w:val="24"/>
                <w:szCs w:val="24"/>
              </w:rPr>
            </w:pPr>
          </w:p>
        </w:tc>
        <w:tc>
          <w:tcPr>
            <w:tcW w:w="705" w:type="dxa"/>
            <w:vAlign w:val="center"/>
          </w:tcPr>
          <w:p w:rsidR="00051C1D" w:rsidRDefault="00051C1D">
            <w:pPr>
              <w:pStyle w:val="16"/>
              <w:rPr>
                <w:rFonts w:ascii="宋体" w:hAnsi="宋体" w:cs="Arial"/>
                <w:color w:val="000000" w:themeColor="text1"/>
                <w:kern w:val="2"/>
                <w:sz w:val="24"/>
                <w:szCs w:val="24"/>
              </w:rPr>
            </w:pPr>
          </w:p>
        </w:tc>
        <w:tc>
          <w:tcPr>
            <w:tcW w:w="1200" w:type="dxa"/>
            <w:vAlign w:val="center"/>
          </w:tcPr>
          <w:p w:rsidR="00051C1D" w:rsidRDefault="00051C1D">
            <w:pPr>
              <w:pStyle w:val="16"/>
              <w:rPr>
                <w:rFonts w:ascii="宋体" w:hAnsi="宋体" w:cs="Arial"/>
                <w:color w:val="000000" w:themeColor="text1"/>
                <w:kern w:val="2"/>
                <w:sz w:val="24"/>
                <w:szCs w:val="24"/>
              </w:rPr>
            </w:pPr>
          </w:p>
        </w:tc>
        <w:tc>
          <w:tcPr>
            <w:tcW w:w="784" w:type="dxa"/>
            <w:vAlign w:val="center"/>
          </w:tcPr>
          <w:p w:rsidR="00051C1D" w:rsidRDefault="00051C1D">
            <w:pPr>
              <w:pStyle w:val="16"/>
              <w:rPr>
                <w:rFonts w:ascii="宋体" w:hAnsi="宋体" w:cs="Arial"/>
                <w:color w:val="000000" w:themeColor="text1"/>
                <w:kern w:val="2"/>
                <w:sz w:val="24"/>
                <w:szCs w:val="24"/>
              </w:rPr>
            </w:pPr>
          </w:p>
        </w:tc>
        <w:tc>
          <w:tcPr>
            <w:tcW w:w="870" w:type="dxa"/>
            <w:vAlign w:val="center"/>
          </w:tcPr>
          <w:p w:rsidR="00051C1D" w:rsidRDefault="00051C1D">
            <w:pPr>
              <w:pStyle w:val="16"/>
              <w:rPr>
                <w:rFonts w:ascii="宋体" w:hAnsi="宋体" w:cs="Arial"/>
                <w:color w:val="000000" w:themeColor="text1"/>
                <w:kern w:val="2"/>
                <w:sz w:val="24"/>
                <w:szCs w:val="24"/>
              </w:rPr>
            </w:pPr>
          </w:p>
        </w:tc>
        <w:tc>
          <w:tcPr>
            <w:tcW w:w="1389" w:type="dxa"/>
            <w:vAlign w:val="center"/>
          </w:tcPr>
          <w:p w:rsidR="00051C1D" w:rsidRDefault="00051C1D">
            <w:pPr>
              <w:pStyle w:val="16"/>
              <w:rPr>
                <w:rFonts w:ascii="宋体" w:hAnsi="宋体" w:cs="Arial"/>
                <w:color w:val="000000" w:themeColor="text1"/>
                <w:kern w:val="2"/>
                <w:sz w:val="24"/>
                <w:szCs w:val="24"/>
              </w:rPr>
            </w:pPr>
          </w:p>
        </w:tc>
      </w:tr>
      <w:tr w:rsidR="00051C1D">
        <w:trPr>
          <w:trHeight w:val="556"/>
          <w:jc w:val="center"/>
        </w:trPr>
        <w:tc>
          <w:tcPr>
            <w:tcW w:w="866" w:type="dxa"/>
            <w:vAlign w:val="center"/>
          </w:tcPr>
          <w:p w:rsidR="00051C1D" w:rsidRDefault="00051C1D">
            <w:pPr>
              <w:pStyle w:val="16"/>
              <w:rPr>
                <w:rFonts w:ascii="宋体" w:hAnsi="宋体" w:cs="Arial"/>
                <w:color w:val="000000" w:themeColor="text1"/>
                <w:kern w:val="2"/>
                <w:sz w:val="24"/>
                <w:szCs w:val="24"/>
              </w:rPr>
            </w:pPr>
          </w:p>
        </w:tc>
        <w:tc>
          <w:tcPr>
            <w:tcW w:w="1051" w:type="dxa"/>
            <w:vAlign w:val="center"/>
          </w:tcPr>
          <w:p w:rsidR="00051C1D" w:rsidRDefault="00051C1D">
            <w:pPr>
              <w:pStyle w:val="16"/>
              <w:rPr>
                <w:rFonts w:ascii="宋体" w:hAnsi="宋体" w:cs="Arial"/>
                <w:color w:val="000000" w:themeColor="text1"/>
                <w:kern w:val="2"/>
                <w:sz w:val="24"/>
                <w:szCs w:val="24"/>
              </w:rPr>
            </w:pPr>
          </w:p>
        </w:tc>
        <w:tc>
          <w:tcPr>
            <w:tcW w:w="669" w:type="dxa"/>
            <w:vAlign w:val="center"/>
          </w:tcPr>
          <w:p w:rsidR="00051C1D" w:rsidRDefault="00051C1D">
            <w:pPr>
              <w:pStyle w:val="16"/>
              <w:rPr>
                <w:rFonts w:ascii="宋体" w:hAnsi="宋体" w:cs="Arial"/>
                <w:color w:val="000000" w:themeColor="text1"/>
                <w:kern w:val="2"/>
                <w:sz w:val="24"/>
                <w:szCs w:val="24"/>
              </w:rPr>
            </w:pPr>
          </w:p>
        </w:tc>
        <w:tc>
          <w:tcPr>
            <w:tcW w:w="855" w:type="dxa"/>
            <w:vAlign w:val="center"/>
          </w:tcPr>
          <w:p w:rsidR="00051C1D" w:rsidRDefault="00051C1D">
            <w:pPr>
              <w:pStyle w:val="16"/>
              <w:rPr>
                <w:rFonts w:ascii="宋体" w:hAnsi="宋体" w:cs="Arial"/>
                <w:color w:val="000000" w:themeColor="text1"/>
                <w:kern w:val="2"/>
                <w:sz w:val="24"/>
                <w:szCs w:val="24"/>
              </w:rPr>
            </w:pPr>
          </w:p>
        </w:tc>
        <w:tc>
          <w:tcPr>
            <w:tcW w:w="705" w:type="dxa"/>
            <w:vAlign w:val="center"/>
          </w:tcPr>
          <w:p w:rsidR="00051C1D" w:rsidRDefault="00051C1D">
            <w:pPr>
              <w:pStyle w:val="16"/>
              <w:rPr>
                <w:rFonts w:ascii="宋体" w:hAnsi="宋体" w:cs="Arial"/>
                <w:color w:val="000000" w:themeColor="text1"/>
                <w:kern w:val="2"/>
                <w:sz w:val="24"/>
                <w:szCs w:val="24"/>
              </w:rPr>
            </w:pPr>
          </w:p>
        </w:tc>
        <w:tc>
          <w:tcPr>
            <w:tcW w:w="1200" w:type="dxa"/>
            <w:vAlign w:val="center"/>
          </w:tcPr>
          <w:p w:rsidR="00051C1D" w:rsidRDefault="00051C1D">
            <w:pPr>
              <w:pStyle w:val="16"/>
              <w:rPr>
                <w:rFonts w:ascii="宋体" w:hAnsi="宋体" w:cs="Arial"/>
                <w:color w:val="000000" w:themeColor="text1"/>
                <w:kern w:val="2"/>
                <w:sz w:val="24"/>
                <w:szCs w:val="24"/>
              </w:rPr>
            </w:pPr>
          </w:p>
        </w:tc>
        <w:tc>
          <w:tcPr>
            <w:tcW w:w="784" w:type="dxa"/>
            <w:vAlign w:val="center"/>
          </w:tcPr>
          <w:p w:rsidR="00051C1D" w:rsidRDefault="00051C1D">
            <w:pPr>
              <w:pStyle w:val="16"/>
              <w:rPr>
                <w:rFonts w:ascii="宋体" w:hAnsi="宋体" w:cs="Arial"/>
                <w:color w:val="000000" w:themeColor="text1"/>
                <w:kern w:val="2"/>
                <w:sz w:val="24"/>
                <w:szCs w:val="24"/>
              </w:rPr>
            </w:pPr>
          </w:p>
        </w:tc>
        <w:tc>
          <w:tcPr>
            <w:tcW w:w="870" w:type="dxa"/>
            <w:vAlign w:val="center"/>
          </w:tcPr>
          <w:p w:rsidR="00051C1D" w:rsidRDefault="00051C1D">
            <w:pPr>
              <w:pStyle w:val="16"/>
              <w:rPr>
                <w:rFonts w:ascii="宋体" w:hAnsi="宋体" w:cs="Arial"/>
                <w:color w:val="000000" w:themeColor="text1"/>
                <w:kern w:val="2"/>
                <w:sz w:val="24"/>
                <w:szCs w:val="24"/>
              </w:rPr>
            </w:pPr>
          </w:p>
        </w:tc>
        <w:tc>
          <w:tcPr>
            <w:tcW w:w="1389" w:type="dxa"/>
            <w:vAlign w:val="center"/>
          </w:tcPr>
          <w:p w:rsidR="00051C1D" w:rsidRDefault="00051C1D">
            <w:pPr>
              <w:pStyle w:val="16"/>
              <w:rPr>
                <w:rFonts w:ascii="宋体" w:hAnsi="宋体" w:cs="Arial"/>
                <w:color w:val="000000" w:themeColor="text1"/>
                <w:kern w:val="2"/>
                <w:sz w:val="24"/>
                <w:szCs w:val="24"/>
              </w:rPr>
            </w:pPr>
          </w:p>
        </w:tc>
      </w:tr>
      <w:tr w:rsidR="00051C1D">
        <w:trPr>
          <w:trHeight w:val="556"/>
          <w:jc w:val="center"/>
        </w:trPr>
        <w:tc>
          <w:tcPr>
            <w:tcW w:w="866" w:type="dxa"/>
            <w:vAlign w:val="center"/>
          </w:tcPr>
          <w:p w:rsidR="00051C1D" w:rsidRDefault="00051C1D">
            <w:pPr>
              <w:pStyle w:val="16"/>
              <w:rPr>
                <w:rFonts w:ascii="宋体" w:hAnsi="宋体" w:cs="Arial"/>
                <w:color w:val="000000" w:themeColor="text1"/>
                <w:kern w:val="2"/>
                <w:sz w:val="24"/>
                <w:szCs w:val="24"/>
              </w:rPr>
            </w:pPr>
          </w:p>
        </w:tc>
        <w:tc>
          <w:tcPr>
            <w:tcW w:w="1051" w:type="dxa"/>
            <w:vAlign w:val="center"/>
          </w:tcPr>
          <w:p w:rsidR="00051C1D" w:rsidRDefault="00051C1D">
            <w:pPr>
              <w:pStyle w:val="16"/>
              <w:rPr>
                <w:rFonts w:ascii="宋体" w:hAnsi="宋体" w:cs="Arial"/>
                <w:color w:val="000000" w:themeColor="text1"/>
                <w:kern w:val="2"/>
                <w:sz w:val="24"/>
                <w:szCs w:val="24"/>
              </w:rPr>
            </w:pPr>
          </w:p>
        </w:tc>
        <w:tc>
          <w:tcPr>
            <w:tcW w:w="669" w:type="dxa"/>
            <w:vAlign w:val="center"/>
          </w:tcPr>
          <w:p w:rsidR="00051C1D" w:rsidRDefault="00051C1D">
            <w:pPr>
              <w:pStyle w:val="16"/>
              <w:rPr>
                <w:rFonts w:ascii="宋体" w:hAnsi="宋体" w:cs="Arial"/>
                <w:color w:val="000000" w:themeColor="text1"/>
                <w:kern w:val="2"/>
                <w:sz w:val="24"/>
                <w:szCs w:val="24"/>
              </w:rPr>
            </w:pPr>
          </w:p>
        </w:tc>
        <w:tc>
          <w:tcPr>
            <w:tcW w:w="855" w:type="dxa"/>
            <w:vAlign w:val="center"/>
          </w:tcPr>
          <w:p w:rsidR="00051C1D" w:rsidRDefault="00051C1D">
            <w:pPr>
              <w:pStyle w:val="16"/>
              <w:rPr>
                <w:rFonts w:ascii="宋体" w:hAnsi="宋体" w:cs="Arial"/>
                <w:color w:val="000000" w:themeColor="text1"/>
                <w:kern w:val="2"/>
                <w:sz w:val="24"/>
                <w:szCs w:val="24"/>
              </w:rPr>
            </w:pPr>
          </w:p>
        </w:tc>
        <w:tc>
          <w:tcPr>
            <w:tcW w:w="705" w:type="dxa"/>
            <w:vAlign w:val="center"/>
          </w:tcPr>
          <w:p w:rsidR="00051C1D" w:rsidRDefault="00051C1D">
            <w:pPr>
              <w:pStyle w:val="16"/>
              <w:rPr>
                <w:rFonts w:ascii="宋体" w:hAnsi="宋体" w:cs="Arial"/>
                <w:color w:val="000000" w:themeColor="text1"/>
                <w:kern w:val="2"/>
                <w:sz w:val="24"/>
                <w:szCs w:val="24"/>
              </w:rPr>
            </w:pPr>
          </w:p>
        </w:tc>
        <w:tc>
          <w:tcPr>
            <w:tcW w:w="1200" w:type="dxa"/>
            <w:vAlign w:val="center"/>
          </w:tcPr>
          <w:p w:rsidR="00051C1D" w:rsidRDefault="00051C1D">
            <w:pPr>
              <w:pStyle w:val="16"/>
              <w:rPr>
                <w:rFonts w:ascii="宋体" w:hAnsi="宋体" w:cs="Arial"/>
                <w:color w:val="000000" w:themeColor="text1"/>
                <w:kern w:val="2"/>
                <w:sz w:val="24"/>
                <w:szCs w:val="24"/>
              </w:rPr>
            </w:pPr>
          </w:p>
        </w:tc>
        <w:tc>
          <w:tcPr>
            <w:tcW w:w="784" w:type="dxa"/>
            <w:vAlign w:val="center"/>
          </w:tcPr>
          <w:p w:rsidR="00051C1D" w:rsidRDefault="00051C1D">
            <w:pPr>
              <w:pStyle w:val="16"/>
              <w:rPr>
                <w:rFonts w:ascii="宋体" w:hAnsi="宋体" w:cs="Arial"/>
                <w:color w:val="000000" w:themeColor="text1"/>
                <w:kern w:val="2"/>
                <w:sz w:val="24"/>
                <w:szCs w:val="24"/>
              </w:rPr>
            </w:pPr>
          </w:p>
        </w:tc>
        <w:tc>
          <w:tcPr>
            <w:tcW w:w="870" w:type="dxa"/>
            <w:vAlign w:val="center"/>
          </w:tcPr>
          <w:p w:rsidR="00051C1D" w:rsidRDefault="00051C1D">
            <w:pPr>
              <w:pStyle w:val="16"/>
              <w:rPr>
                <w:rFonts w:ascii="宋体" w:hAnsi="宋体" w:cs="Arial"/>
                <w:color w:val="000000" w:themeColor="text1"/>
                <w:kern w:val="2"/>
                <w:sz w:val="24"/>
                <w:szCs w:val="24"/>
              </w:rPr>
            </w:pPr>
          </w:p>
        </w:tc>
        <w:tc>
          <w:tcPr>
            <w:tcW w:w="1389" w:type="dxa"/>
            <w:vAlign w:val="center"/>
          </w:tcPr>
          <w:p w:rsidR="00051C1D" w:rsidRDefault="00051C1D">
            <w:pPr>
              <w:pStyle w:val="16"/>
              <w:rPr>
                <w:rFonts w:ascii="宋体" w:hAnsi="宋体" w:cs="Arial"/>
                <w:color w:val="000000" w:themeColor="text1"/>
                <w:kern w:val="2"/>
                <w:sz w:val="24"/>
                <w:szCs w:val="24"/>
              </w:rPr>
            </w:pPr>
          </w:p>
        </w:tc>
      </w:tr>
      <w:tr w:rsidR="00051C1D">
        <w:trPr>
          <w:trHeight w:val="556"/>
          <w:jc w:val="center"/>
        </w:trPr>
        <w:tc>
          <w:tcPr>
            <w:tcW w:w="866" w:type="dxa"/>
            <w:vAlign w:val="center"/>
          </w:tcPr>
          <w:p w:rsidR="00051C1D" w:rsidRDefault="00051C1D">
            <w:pPr>
              <w:pStyle w:val="16"/>
              <w:rPr>
                <w:rFonts w:ascii="宋体" w:hAnsi="宋体" w:cs="Arial"/>
                <w:color w:val="000000" w:themeColor="text1"/>
                <w:kern w:val="2"/>
                <w:sz w:val="24"/>
                <w:szCs w:val="24"/>
              </w:rPr>
            </w:pPr>
          </w:p>
        </w:tc>
        <w:tc>
          <w:tcPr>
            <w:tcW w:w="1051" w:type="dxa"/>
            <w:vAlign w:val="center"/>
          </w:tcPr>
          <w:p w:rsidR="00051C1D" w:rsidRDefault="00051C1D">
            <w:pPr>
              <w:pStyle w:val="16"/>
              <w:rPr>
                <w:rFonts w:ascii="宋体" w:hAnsi="宋体" w:cs="Arial"/>
                <w:color w:val="000000" w:themeColor="text1"/>
                <w:kern w:val="2"/>
                <w:sz w:val="24"/>
                <w:szCs w:val="24"/>
              </w:rPr>
            </w:pPr>
          </w:p>
        </w:tc>
        <w:tc>
          <w:tcPr>
            <w:tcW w:w="669" w:type="dxa"/>
            <w:vAlign w:val="center"/>
          </w:tcPr>
          <w:p w:rsidR="00051C1D" w:rsidRDefault="00051C1D">
            <w:pPr>
              <w:pStyle w:val="16"/>
              <w:rPr>
                <w:rFonts w:ascii="宋体" w:hAnsi="宋体" w:cs="Arial"/>
                <w:color w:val="000000" w:themeColor="text1"/>
                <w:kern w:val="2"/>
                <w:sz w:val="24"/>
                <w:szCs w:val="24"/>
              </w:rPr>
            </w:pPr>
          </w:p>
        </w:tc>
        <w:tc>
          <w:tcPr>
            <w:tcW w:w="855" w:type="dxa"/>
            <w:vAlign w:val="center"/>
          </w:tcPr>
          <w:p w:rsidR="00051C1D" w:rsidRDefault="00051C1D">
            <w:pPr>
              <w:pStyle w:val="16"/>
              <w:rPr>
                <w:rFonts w:ascii="宋体" w:hAnsi="宋体" w:cs="Arial"/>
                <w:color w:val="000000" w:themeColor="text1"/>
                <w:kern w:val="2"/>
                <w:sz w:val="24"/>
                <w:szCs w:val="24"/>
              </w:rPr>
            </w:pPr>
          </w:p>
        </w:tc>
        <w:tc>
          <w:tcPr>
            <w:tcW w:w="705" w:type="dxa"/>
            <w:vAlign w:val="center"/>
          </w:tcPr>
          <w:p w:rsidR="00051C1D" w:rsidRDefault="00051C1D">
            <w:pPr>
              <w:pStyle w:val="16"/>
              <w:rPr>
                <w:rFonts w:ascii="宋体" w:hAnsi="宋体" w:cs="Arial"/>
                <w:color w:val="000000" w:themeColor="text1"/>
                <w:kern w:val="2"/>
                <w:sz w:val="24"/>
                <w:szCs w:val="24"/>
              </w:rPr>
            </w:pPr>
          </w:p>
        </w:tc>
        <w:tc>
          <w:tcPr>
            <w:tcW w:w="1200" w:type="dxa"/>
            <w:vAlign w:val="center"/>
          </w:tcPr>
          <w:p w:rsidR="00051C1D" w:rsidRDefault="00051C1D">
            <w:pPr>
              <w:pStyle w:val="16"/>
              <w:rPr>
                <w:rFonts w:ascii="宋体" w:hAnsi="宋体" w:cs="Arial"/>
                <w:color w:val="000000" w:themeColor="text1"/>
                <w:kern w:val="2"/>
                <w:sz w:val="24"/>
                <w:szCs w:val="24"/>
              </w:rPr>
            </w:pPr>
          </w:p>
        </w:tc>
        <w:tc>
          <w:tcPr>
            <w:tcW w:w="784" w:type="dxa"/>
            <w:vAlign w:val="center"/>
          </w:tcPr>
          <w:p w:rsidR="00051C1D" w:rsidRDefault="00051C1D">
            <w:pPr>
              <w:pStyle w:val="16"/>
              <w:rPr>
                <w:rFonts w:ascii="宋体" w:hAnsi="宋体" w:cs="Arial"/>
                <w:color w:val="000000" w:themeColor="text1"/>
                <w:kern w:val="2"/>
                <w:sz w:val="24"/>
                <w:szCs w:val="24"/>
              </w:rPr>
            </w:pPr>
          </w:p>
        </w:tc>
        <w:tc>
          <w:tcPr>
            <w:tcW w:w="870" w:type="dxa"/>
            <w:vAlign w:val="center"/>
          </w:tcPr>
          <w:p w:rsidR="00051C1D" w:rsidRDefault="00051C1D">
            <w:pPr>
              <w:pStyle w:val="16"/>
              <w:rPr>
                <w:rFonts w:ascii="宋体" w:hAnsi="宋体" w:cs="Arial"/>
                <w:color w:val="000000" w:themeColor="text1"/>
                <w:kern w:val="2"/>
                <w:sz w:val="24"/>
                <w:szCs w:val="24"/>
              </w:rPr>
            </w:pPr>
          </w:p>
        </w:tc>
        <w:tc>
          <w:tcPr>
            <w:tcW w:w="1389" w:type="dxa"/>
            <w:vAlign w:val="center"/>
          </w:tcPr>
          <w:p w:rsidR="00051C1D" w:rsidRDefault="00051C1D">
            <w:pPr>
              <w:pStyle w:val="16"/>
              <w:rPr>
                <w:rFonts w:ascii="宋体" w:hAnsi="宋体" w:cs="Arial"/>
                <w:color w:val="000000" w:themeColor="text1"/>
                <w:kern w:val="2"/>
                <w:sz w:val="24"/>
                <w:szCs w:val="24"/>
              </w:rPr>
            </w:pPr>
          </w:p>
        </w:tc>
      </w:tr>
      <w:tr w:rsidR="00051C1D">
        <w:trPr>
          <w:trHeight w:val="556"/>
          <w:jc w:val="center"/>
        </w:trPr>
        <w:tc>
          <w:tcPr>
            <w:tcW w:w="866" w:type="dxa"/>
            <w:vAlign w:val="center"/>
          </w:tcPr>
          <w:p w:rsidR="00051C1D" w:rsidRDefault="00051C1D">
            <w:pPr>
              <w:pStyle w:val="16"/>
              <w:rPr>
                <w:rFonts w:ascii="宋体" w:hAnsi="宋体" w:cs="Arial"/>
                <w:color w:val="000000" w:themeColor="text1"/>
                <w:kern w:val="2"/>
                <w:sz w:val="24"/>
                <w:szCs w:val="24"/>
              </w:rPr>
            </w:pPr>
          </w:p>
        </w:tc>
        <w:tc>
          <w:tcPr>
            <w:tcW w:w="1051" w:type="dxa"/>
            <w:vAlign w:val="center"/>
          </w:tcPr>
          <w:p w:rsidR="00051C1D" w:rsidRDefault="00051C1D">
            <w:pPr>
              <w:pStyle w:val="16"/>
              <w:rPr>
                <w:rFonts w:ascii="宋体" w:hAnsi="宋体" w:cs="Arial"/>
                <w:color w:val="000000" w:themeColor="text1"/>
                <w:kern w:val="2"/>
                <w:sz w:val="24"/>
                <w:szCs w:val="24"/>
              </w:rPr>
            </w:pPr>
          </w:p>
        </w:tc>
        <w:tc>
          <w:tcPr>
            <w:tcW w:w="669" w:type="dxa"/>
            <w:vAlign w:val="center"/>
          </w:tcPr>
          <w:p w:rsidR="00051C1D" w:rsidRDefault="00051C1D">
            <w:pPr>
              <w:pStyle w:val="16"/>
              <w:rPr>
                <w:rFonts w:ascii="宋体" w:hAnsi="宋体" w:cs="Arial"/>
                <w:color w:val="000000" w:themeColor="text1"/>
                <w:kern w:val="2"/>
                <w:sz w:val="24"/>
                <w:szCs w:val="24"/>
              </w:rPr>
            </w:pPr>
          </w:p>
        </w:tc>
        <w:tc>
          <w:tcPr>
            <w:tcW w:w="855" w:type="dxa"/>
            <w:vAlign w:val="center"/>
          </w:tcPr>
          <w:p w:rsidR="00051C1D" w:rsidRDefault="00051C1D">
            <w:pPr>
              <w:pStyle w:val="16"/>
              <w:rPr>
                <w:rFonts w:ascii="宋体" w:hAnsi="宋体" w:cs="Arial"/>
                <w:color w:val="000000" w:themeColor="text1"/>
                <w:kern w:val="2"/>
                <w:sz w:val="24"/>
                <w:szCs w:val="24"/>
              </w:rPr>
            </w:pPr>
          </w:p>
        </w:tc>
        <w:tc>
          <w:tcPr>
            <w:tcW w:w="705" w:type="dxa"/>
            <w:vAlign w:val="center"/>
          </w:tcPr>
          <w:p w:rsidR="00051C1D" w:rsidRDefault="00051C1D">
            <w:pPr>
              <w:pStyle w:val="16"/>
              <w:rPr>
                <w:rFonts w:ascii="宋体" w:hAnsi="宋体" w:cs="Arial"/>
                <w:color w:val="000000" w:themeColor="text1"/>
                <w:kern w:val="2"/>
                <w:sz w:val="24"/>
                <w:szCs w:val="24"/>
              </w:rPr>
            </w:pPr>
          </w:p>
        </w:tc>
        <w:tc>
          <w:tcPr>
            <w:tcW w:w="1200" w:type="dxa"/>
            <w:vAlign w:val="center"/>
          </w:tcPr>
          <w:p w:rsidR="00051C1D" w:rsidRDefault="00051C1D">
            <w:pPr>
              <w:pStyle w:val="16"/>
              <w:rPr>
                <w:rFonts w:ascii="宋体" w:hAnsi="宋体" w:cs="Arial"/>
                <w:color w:val="000000" w:themeColor="text1"/>
                <w:kern w:val="2"/>
                <w:sz w:val="24"/>
                <w:szCs w:val="24"/>
              </w:rPr>
            </w:pPr>
          </w:p>
        </w:tc>
        <w:tc>
          <w:tcPr>
            <w:tcW w:w="784" w:type="dxa"/>
            <w:vAlign w:val="center"/>
          </w:tcPr>
          <w:p w:rsidR="00051C1D" w:rsidRDefault="00051C1D">
            <w:pPr>
              <w:pStyle w:val="16"/>
              <w:rPr>
                <w:rFonts w:ascii="宋体" w:hAnsi="宋体" w:cs="Arial"/>
                <w:color w:val="000000" w:themeColor="text1"/>
                <w:kern w:val="2"/>
                <w:sz w:val="24"/>
                <w:szCs w:val="24"/>
              </w:rPr>
            </w:pPr>
          </w:p>
        </w:tc>
        <w:tc>
          <w:tcPr>
            <w:tcW w:w="870" w:type="dxa"/>
            <w:vAlign w:val="center"/>
          </w:tcPr>
          <w:p w:rsidR="00051C1D" w:rsidRDefault="00051C1D">
            <w:pPr>
              <w:pStyle w:val="16"/>
              <w:rPr>
                <w:rFonts w:ascii="宋体" w:hAnsi="宋体" w:cs="Arial"/>
                <w:color w:val="000000" w:themeColor="text1"/>
                <w:kern w:val="2"/>
                <w:sz w:val="24"/>
                <w:szCs w:val="24"/>
              </w:rPr>
            </w:pPr>
          </w:p>
        </w:tc>
        <w:tc>
          <w:tcPr>
            <w:tcW w:w="1389" w:type="dxa"/>
            <w:vAlign w:val="center"/>
          </w:tcPr>
          <w:p w:rsidR="00051C1D" w:rsidRDefault="00051C1D">
            <w:pPr>
              <w:pStyle w:val="16"/>
              <w:rPr>
                <w:rFonts w:ascii="宋体" w:hAnsi="宋体" w:cs="Arial"/>
                <w:color w:val="000000" w:themeColor="text1"/>
                <w:kern w:val="2"/>
                <w:sz w:val="24"/>
                <w:szCs w:val="24"/>
              </w:rPr>
            </w:pPr>
          </w:p>
        </w:tc>
      </w:tr>
    </w:tbl>
    <w:p w:rsidR="00051C1D" w:rsidRDefault="00097E03" w:rsidP="00415A9B">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注：</w:t>
      </w:r>
    </w:p>
    <w:p w:rsidR="00051C1D" w:rsidRDefault="00097E03" w:rsidP="00415A9B">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上表列出的人员，需附其资格证书的复印件。</w:t>
      </w:r>
    </w:p>
    <w:p w:rsidR="00051C1D" w:rsidRDefault="00097E03" w:rsidP="00415A9B">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招标文件中要求提供上述人员在本单位</w:t>
      </w:r>
      <w:r>
        <w:rPr>
          <w:rFonts w:ascii="宋体" w:hAnsi="宋体" w:hint="eastAsia"/>
          <w:color w:val="000000" w:themeColor="text1"/>
          <w:szCs w:val="21"/>
        </w:rPr>
        <w:t>服务</w:t>
      </w:r>
      <w:r>
        <w:rPr>
          <w:rFonts w:ascii="宋体" w:hAnsi="宋体" w:hint="eastAsia"/>
          <w:color w:val="000000" w:themeColor="text1"/>
          <w:szCs w:val="21"/>
        </w:rPr>
        <w:t>的证明或其他材料的，应按要求在本表后提供。</w:t>
      </w:r>
    </w:p>
    <w:p w:rsidR="00051C1D" w:rsidRDefault="00051C1D">
      <w:pPr>
        <w:pStyle w:val="3"/>
        <w:spacing w:line="360" w:lineRule="auto"/>
        <w:rPr>
          <w:rFonts w:ascii="黑体" w:eastAsia="黑体" w:hAnsi="黑体"/>
          <w:b w:val="0"/>
          <w:bCs w:val="0"/>
          <w:color w:val="000000" w:themeColor="text1"/>
          <w:kern w:val="0"/>
          <w:sz w:val="30"/>
          <w:szCs w:val="30"/>
        </w:rPr>
      </w:pPr>
    </w:p>
    <w:p w:rsidR="00051C1D" w:rsidRDefault="00097E03" w:rsidP="00415A9B">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w:t>
      </w:r>
      <w:r>
        <w:rPr>
          <w:rFonts w:ascii="宋体" w:hint="eastAsia"/>
          <w:color w:val="000000" w:themeColor="text1"/>
          <w:szCs w:val="21"/>
        </w:rPr>
        <w:t>加盖公</w:t>
      </w:r>
      <w:r>
        <w:rPr>
          <w:rFonts w:ascii="宋体" w:hint="eastAsia"/>
          <w:color w:val="000000" w:themeColor="text1"/>
          <w:szCs w:val="21"/>
        </w:rPr>
        <w:t>章）：</w:t>
      </w:r>
    </w:p>
    <w:p w:rsidR="00051C1D" w:rsidRDefault="00097E03" w:rsidP="00415A9B">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051C1D" w:rsidRDefault="00097E03" w:rsidP="00415A9B">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或授权代表（签章）</w:t>
      </w:r>
      <w:r>
        <w:rPr>
          <w:rFonts w:ascii="宋体" w:hint="eastAsia"/>
          <w:color w:val="000000" w:themeColor="text1"/>
          <w:szCs w:val="21"/>
        </w:rPr>
        <w:t>：</w:t>
      </w:r>
    </w:p>
    <w:p w:rsidR="00051C1D" w:rsidRDefault="00051C1D" w:rsidP="00415A9B">
      <w:pPr>
        <w:adjustRightInd w:val="0"/>
        <w:snapToGrid w:val="0"/>
        <w:spacing w:line="360" w:lineRule="auto"/>
        <w:ind w:firstLineChars="900" w:firstLine="1737"/>
        <w:outlineLvl w:val="0"/>
        <w:rPr>
          <w:rFonts w:ascii="宋体"/>
          <w:color w:val="000000" w:themeColor="text1"/>
          <w:szCs w:val="21"/>
        </w:rPr>
      </w:pPr>
    </w:p>
    <w:p w:rsidR="00051C1D" w:rsidRDefault="00097E03" w:rsidP="00415A9B">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w:t>
      </w:r>
      <w:r>
        <w:rPr>
          <w:rFonts w:ascii="宋体" w:hint="eastAsia"/>
          <w:color w:val="000000" w:themeColor="text1"/>
          <w:szCs w:val="21"/>
        </w:rPr>
        <w:t>日期：年月日</w:t>
      </w:r>
    </w:p>
    <w:p w:rsidR="00051C1D" w:rsidRDefault="00051C1D">
      <w:pPr>
        <w:pStyle w:val="a0"/>
        <w:rPr>
          <w:rFonts w:ascii="黑体" w:eastAsia="黑体" w:hAnsi="黑体"/>
          <w:color w:val="000000" w:themeColor="text1"/>
          <w:kern w:val="0"/>
          <w:sz w:val="30"/>
          <w:szCs w:val="30"/>
        </w:rPr>
      </w:pPr>
    </w:p>
    <w:p w:rsidR="00051C1D" w:rsidRDefault="00051C1D">
      <w:pPr>
        <w:pStyle w:val="a0"/>
        <w:ind w:firstLine="0"/>
        <w:rPr>
          <w:rFonts w:ascii="黑体" w:eastAsia="黑体" w:hAnsi="黑体"/>
          <w:color w:val="000000" w:themeColor="text1"/>
          <w:kern w:val="0"/>
          <w:sz w:val="30"/>
          <w:szCs w:val="30"/>
        </w:rPr>
      </w:pPr>
    </w:p>
    <w:p w:rsidR="00051C1D" w:rsidRDefault="00051C1D" w:rsidP="00415A9B">
      <w:pPr>
        <w:pStyle w:val="a0"/>
        <w:ind w:firstLineChars="800" w:firstLine="2264"/>
        <w:rPr>
          <w:rFonts w:ascii="黑体" w:eastAsia="黑体" w:hAnsi="黑体"/>
          <w:color w:val="000000" w:themeColor="text1"/>
          <w:kern w:val="0"/>
          <w:sz w:val="30"/>
          <w:szCs w:val="30"/>
        </w:rPr>
      </w:pPr>
    </w:p>
    <w:p w:rsidR="00051C1D" w:rsidRDefault="00097E03" w:rsidP="00415A9B">
      <w:pPr>
        <w:pStyle w:val="a0"/>
        <w:ind w:firstLineChars="800" w:firstLine="2264"/>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五、类似项目业绩一览表</w:t>
      </w:r>
    </w:p>
    <w:p w:rsidR="00051C1D" w:rsidRDefault="00097E03" w:rsidP="00415A9B">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051C1D" w:rsidRDefault="00051C1D" w:rsidP="00415A9B">
      <w:pPr>
        <w:autoSpaceDE w:val="0"/>
        <w:autoSpaceDN w:val="0"/>
        <w:adjustRightInd w:val="0"/>
        <w:spacing w:beforeLines="50" w:afterLines="50"/>
        <w:rPr>
          <w:rFonts w:ascii="宋体" w:hAnsi="宋体"/>
          <w:color w:val="000000" w:themeColor="text1"/>
          <w:kern w:val="0"/>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64"/>
        <w:gridCol w:w="1216"/>
        <w:gridCol w:w="1845"/>
        <w:gridCol w:w="795"/>
        <w:gridCol w:w="1240"/>
        <w:gridCol w:w="1982"/>
        <w:gridCol w:w="915"/>
      </w:tblGrid>
      <w:tr w:rsidR="00051C1D">
        <w:trPr>
          <w:trHeight w:val="632"/>
          <w:jc w:val="center"/>
        </w:trPr>
        <w:tc>
          <w:tcPr>
            <w:tcW w:w="764"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216"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项目单位</w:t>
            </w:r>
          </w:p>
        </w:tc>
        <w:tc>
          <w:tcPr>
            <w:tcW w:w="1845"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项目名称</w:t>
            </w:r>
          </w:p>
        </w:tc>
        <w:tc>
          <w:tcPr>
            <w:tcW w:w="795"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合同总价</w:t>
            </w:r>
          </w:p>
        </w:tc>
        <w:tc>
          <w:tcPr>
            <w:tcW w:w="1240"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项目起止时间</w:t>
            </w:r>
          </w:p>
        </w:tc>
        <w:tc>
          <w:tcPr>
            <w:tcW w:w="1982"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项目单位联系人电话</w:t>
            </w:r>
          </w:p>
        </w:tc>
        <w:tc>
          <w:tcPr>
            <w:tcW w:w="915"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备注</w:t>
            </w:r>
          </w:p>
        </w:tc>
      </w:tr>
      <w:tr w:rsidR="00051C1D">
        <w:trPr>
          <w:trHeight w:val="501"/>
          <w:jc w:val="center"/>
        </w:trPr>
        <w:tc>
          <w:tcPr>
            <w:tcW w:w="764" w:type="dxa"/>
            <w:vAlign w:val="center"/>
          </w:tcPr>
          <w:p w:rsidR="00051C1D" w:rsidRDefault="00097E03">
            <w:pPr>
              <w:pStyle w:val="6"/>
              <w:jc w:val="center"/>
              <w:rPr>
                <w:rFonts w:ascii="宋体" w:hAnsi="宋体" w:cs="Arial"/>
                <w:color w:val="000000" w:themeColor="text1"/>
                <w:sz w:val="24"/>
              </w:rPr>
            </w:pPr>
            <w:r>
              <w:rPr>
                <w:rFonts w:ascii="宋体" w:hAnsi="宋体" w:cs="Arial" w:hint="eastAsia"/>
                <w:color w:val="000000" w:themeColor="text1"/>
                <w:sz w:val="24"/>
              </w:rPr>
              <w:t>1</w:t>
            </w:r>
          </w:p>
        </w:tc>
        <w:tc>
          <w:tcPr>
            <w:tcW w:w="1216" w:type="dxa"/>
            <w:vAlign w:val="center"/>
          </w:tcPr>
          <w:p w:rsidR="00051C1D" w:rsidRDefault="00051C1D">
            <w:pPr>
              <w:pStyle w:val="6"/>
              <w:jc w:val="center"/>
              <w:rPr>
                <w:rFonts w:ascii="宋体" w:hAnsi="宋体" w:cs="Arial"/>
                <w:color w:val="000000" w:themeColor="text1"/>
                <w:sz w:val="24"/>
              </w:rPr>
            </w:pPr>
          </w:p>
        </w:tc>
        <w:tc>
          <w:tcPr>
            <w:tcW w:w="1845" w:type="dxa"/>
          </w:tcPr>
          <w:p w:rsidR="00051C1D" w:rsidRDefault="00051C1D">
            <w:pPr>
              <w:pStyle w:val="6"/>
              <w:rPr>
                <w:rFonts w:ascii="宋体" w:hAnsi="宋体" w:cs="Arial"/>
                <w:color w:val="000000" w:themeColor="text1"/>
                <w:sz w:val="24"/>
              </w:rPr>
            </w:pPr>
          </w:p>
        </w:tc>
        <w:tc>
          <w:tcPr>
            <w:tcW w:w="795" w:type="dxa"/>
          </w:tcPr>
          <w:p w:rsidR="00051C1D" w:rsidRDefault="00051C1D">
            <w:pPr>
              <w:pStyle w:val="6"/>
              <w:rPr>
                <w:rFonts w:ascii="宋体" w:hAnsi="宋体" w:cs="Arial"/>
                <w:color w:val="000000" w:themeColor="text1"/>
                <w:sz w:val="24"/>
              </w:rPr>
            </w:pPr>
          </w:p>
        </w:tc>
        <w:tc>
          <w:tcPr>
            <w:tcW w:w="1240" w:type="dxa"/>
          </w:tcPr>
          <w:p w:rsidR="00051C1D" w:rsidRDefault="00051C1D">
            <w:pPr>
              <w:pStyle w:val="6"/>
              <w:rPr>
                <w:rFonts w:ascii="宋体" w:hAnsi="宋体" w:cs="Arial"/>
                <w:color w:val="000000" w:themeColor="text1"/>
                <w:sz w:val="24"/>
              </w:rPr>
            </w:pPr>
          </w:p>
        </w:tc>
        <w:tc>
          <w:tcPr>
            <w:tcW w:w="1982" w:type="dxa"/>
          </w:tcPr>
          <w:p w:rsidR="00051C1D" w:rsidRDefault="00051C1D">
            <w:pPr>
              <w:pStyle w:val="6"/>
              <w:rPr>
                <w:rFonts w:ascii="宋体" w:hAnsi="宋体" w:cs="Arial"/>
                <w:color w:val="000000" w:themeColor="text1"/>
                <w:sz w:val="24"/>
              </w:rPr>
            </w:pPr>
          </w:p>
        </w:tc>
        <w:tc>
          <w:tcPr>
            <w:tcW w:w="915" w:type="dxa"/>
          </w:tcPr>
          <w:p w:rsidR="00051C1D" w:rsidRDefault="00051C1D">
            <w:pPr>
              <w:pStyle w:val="6"/>
              <w:rPr>
                <w:rFonts w:ascii="宋体" w:hAnsi="宋体" w:cs="Arial"/>
                <w:color w:val="000000" w:themeColor="text1"/>
                <w:sz w:val="24"/>
              </w:rPr>
            </w:pPr>
          </w:p>
        </w:tc>
      </w:tr>
      <w:tr w:rsidR="00051C1D">
        <w:trPr>
          <w:trHeight w:val="539"/>
          <w:jc w:val="center"/>
        </w:trPr>
        <w:tc>
          <w:tcPr>
            <w:tcW w:w="764" w:type="dxa"/>
            <w:vAlign w:val="center"/>
          </w:tcPr>
          <w:p w:rsidR="00051C1D" w:rsidRDefault="00097E03">
            <w:pPr>
              <w:pStyle w:val="6"/>
              <w:jc w:val="center"/>
              <w:rPr>
                <w:rFonts w:ascii="宋体" w:hAnsi="宋体" w:cs="Arial"/>
                <w:color w:val="000000" w:themeColor="text1"/>
                <w:sz w:val="24"/>
              </w:rPr>
            </w:pPr>
            <w:r>
              <w:rPr>
                <w:rFonts w:ascii="宋体" w:hAnsi="宋体" w:cs="Arial" w:hint="eastAsia"/>
                <w:color w:val="000000" w:themeColor="text1"/>
                <w:sz w:val="24"/>
              </w:rPr>
              <w:t>2</w:t>
            </w:r>
          </w:p>
        </w:tc>
        <w:tc>
          <w:tcPr>
            <w:tcW w:w="1216" w:type="dxa"/>
            <w:vAlign w:val="center"/>
          </w:tcPr>
          <w:p w:rsidR="00051C1D" w:rsidRDefault="00051C1D">
            <w:pPr>
              <w:pStyle w:val="6"/>
              <w:jc w:val="center"/>
              <w:rPr>
                <w:rFonts w:ascii="宋体" w:hAnsi="宋体" w:cs="Arial"/>
                <w:color w:val="000000" w:themeColor="text1"/>
                <w:sz w:val="24"/>
              </w:rPr>
            </w:pPr>
          </w:p>
        </w:tc>
        <w:tc>
          <w:tcPr>
            <w:tcW w:w="1845" w:type="dxa"/>
          </w:tcPr>
          <w:p w:rsidR="00051C1D" w:rsidRDefault="00051C1D">
            <w:pPr>
              <w:pStyle w:val="6"/>
              <w:rPr>
                <w:rFonts w:ascii="宋体" w:hAnsi="宋体" w:cs="Arial"/>
                <w:color w:val="000000" w:themeColor="text1"/>
                <w:sz w:val="24"/>
              </w:rPr>
            </w:pPr>
          </w:p>
        </w:tc>
        <w:tc>
          <w:tcPr>
            <w:tcW w:w="795" w:type="dxa"/>
          </w:tcPr>
          <w:p w:rsidR="00051C1D" w:rsidRDefault="00051C1D">
            <w:pPr>
              <w:pStyle w:val="6"/>
              <w:rPr>
                <w:rFonts w:ascii="宋体" w:hAnsi="宋体" w:cs="Arial"/>
                <w:color w:val="000000" w:themeColor="text1"/>
                <w:sz w:val="24"/>
              </w:rPr>
            </w:pPr>
          </w:p>
        </w:tc>
        <w:tc>
          <w:tcPr>
            <w:tcW w:w="1240" w:type="dxa"/>
          </w:tcPr>
          <w:p w:rsidR="00051C1D" w:rsidRDefault="00051C1D">
            <w:pPr>
              <w:pStyle w:val="6"/>
              <w:rPr>
                <w:rFonts w:ascii="宋体" w:hAnsi="宋体" w:cs="Arial"/>
                <w:color w:val="000000" w:themeColor="text1"/>
                <w:sz w:val="24"/>
              </w:rPr>
            </w:pPr>
          </w:p>
        </w:tc>
        <w:tc>
          <w:tcPr>
            <w:tcW w:w="1982" w:type="dxa"/>
          </w:tcPr>
          <w:p w:rsidR="00051C1D" w:rsidRDefault="00051C1D">
            <w:pPr>
              <w:pStyle w:val="6"/>
              <w:rPr>
                <w:rFonts w:ascii="宋体" w:hAnsi="宋体" w:cs="Arial"/>
                <w:color w:val="000000" w:themeColor="text1"/>
                <w:sz w:val="24"/>
              </w:rPr>
            </w:pPr>
          </w:p>
        </w:tc>
        <w:tc>
          <w:tcPr>
            <w:tcW w:w="915" w:type="dxa"/>
          </w:tcPr>
          <w:p w:rsidR="00051C1D" w:rsidRDefault="00051C1D">
            <w:pPr>
              <w:pStyle w:val="6"/>
              <w:rPr>
                <w:rFonts w:ascii="宋体" w:hAnsi="宋体" w:cs="Arial"/>
                <w:color w:val="000000" w:themeColor="text1"/>
                <w:sz w:val="24"/>
              </w:rPr>
            </w:pPr>
          </w:p>
        </w:tc>
      </w:tr>
      <w:tr w:rsidR="00051C1D">
        <w:trPr>
          <w:trHeight w:val="563"/>
          <w:jc w:val="center"/>
        </w:trPr>
        <w:tc>
          <w:tcPr>
            <w:tcW w:w="764" w:type="dxa"/>
            <w:vAlign w:val="center"/>
          </w:tcPr>
          <w:p w:rsidR="00051C1D" w:rsidRDefault="00097E03">
            <w:pPr>
              <w:pStyle w:val="6"/>
              <w:jc w:val="center"/>
              <w:rPr>
                <w:rFonts w:ascii="宋体" w:hAnsi="宋体" w:cs="Arial"/>
                <w:color w:val="000000" w:themeColor="text1"/>
                <w:sz w:val="24"/>
              </w:rPr>
            </w:pPr>
            <w:r>
              <w:rPr>
                <w:rFonts w:ascii="宋体" w:hAnsi="宋体" w:cs="Arial" w:hint="eastAsia"/>
                <w:color w:val="000000" w:themeColor="text1"/>
                <w:sz w:val="24"/>
              </w:rPr>
              <w:t>3</w:t>
            </w:r>
          </w:p>
        </w:tc>
        <w:tc>
          <w:tcPr>
            <w:tcW w:w="1216" w:type="dxa"/>
            <w:vAlign w:val="center"/>
          </w:tcPr>
          <w:p w:rsidR="00051C1D" w:rsidRDefault="00051C1D">
            <w:pPr>
              <w:pStyle w:val="6"/>
              <w:jc w:val="center"/>
              <w:rPr>
                <w:rFonts w:ascii="宋体" w:hAnsi="宋体" w:cs="Arial"/>
                <w:color w:val="000000" w:themeColor="text1"/>
                <w:sz w:val="24"/>
              </w:rPr>
            </w:pPr>
          </w:p>
        </w:tc>
        <w:tc>
          <w:tcPr>
            <w:tcW w:w="1845" w:type="dxa"/>
          </w:tcPr>
          <w:p w:rsidR="00051C1D" w:rsidRDefault="00051C1D">
            <w:pPr>
              <w:pStyle w:val="6"/>
              <w:rPr>
                <w:rFonts w:ascii="宋体" w:hAnsi="宋体" w:cs="Arial"/>
                <w:color w:val="000000" w:themeColor="text1"/>
                <w:sz w:val="24"/>
              </w:rPr>
            </w:pPr>
          </w:p>
        </w:tc>
        <w:tc>
          <w:tcPr>
            <w:tcW w:w="795" w:type="dxa"/>
          </w:tcPr>
          <w:p w:rsidR="00051C1D" w:rsidRDefault="00051C1D">
            <w:pPr>
              <w:pStyle w:val="6"/>
              <w:rPr>
                <w:rFonts w:ascii="宋体" w:hAnsi="宋体" w:cs="Arial"/>
                <w:color w:val="000000" w:themeColor="text1"/>
                <w:sz w:val="24"/>
              </w:rPr>
            </w:pPr>
          </w:p>
        </w:tc>
        <w:tc>
          <w:tcPr>
            <w:tcW w:w="1240" w:type="dxa"/>
          </w:tcPr>
          <w:p w:rsidR="00051C1D" w:rsidRDefault="00051C1D">
            <w:pPr>
              <w:pStyle w:val="6"/>
              <w:rPr>
                <w:rFonts w:ascii="宋体" w:hAnsi="宋体" w:cs="Arial"/>
                <w:color w:val="000000" w:themeColor="text1"/>
                <w:sz w:val="24"/>
              </w:rPr>
            </w:pPr>
          </w:p>
        </w:tc>
        <w:tc>
          <w:tcPr>
            <w:tcW w:w="1982" w:type="dxa"/>
          </w:tcPr>
          <w:p w:rsidR="00051C1D" w:rsidRDefault="00051C1D">
            <w:pPr>
              <w:pStyle w:val="6"/>
              <w:rPr>
                <w:rFonts w:ascii="宋体" w:hAnsi="宋体" w:cs="Arial"/>
                <w:color w:val="000000" w:themeColor="text1"/>
                <w:sz w:val="24"/>
              </w:rPr>
            </w:pPr>
          </w:p>
        </w:tc>
        <w:tc>
          <w:tcPr>
            <w:tcW w:w="915" w:type="dxa"/>
          </w:tcPr>
          <w:p w:rsidR="00051C1D" w:rsidRDefault="00051C1D">
            <w:pPr>
              <w:pStyle w:val="6"/>
              <w:rPr>
                <w:rFonts w:ascii="宋体" w:hAnsi="宋体" w:cs="Arial"/>
                <w:color w:val="000000" w:themeColor="text1"/>
                <w:sz w:val="24"/>
              </w:rPr>
            </w:pPr>
          </w:p>
        </w:tc>
      </w:tr>
      <w:tr w:rsidR="00051C1D">
        <w:trPr>
          <w:trHeight w:val="559"/>
          <w:jc w:val="center"/>
        </w:trPr>
        <w:tc>
          <w:tcPr>
            <w:tcW w:w="764" w:type="dxa"/>
            <w:vAlign w:val="center"/>
          </w:tcPr>
          <w:p w:rsidR="00051C1D" w:rsidRDefault="00097E03">
            <w:pPr>
              <w:pStyle w:val="6"/>
              <w:jc w:val="center"/>
              <w:rPr>
                <w:rFonts w:ascii="宋体" w:hAnsi="宋体" w:cs="Arial"/>
                <w:color w:val="000000" w:themeColor="text1"/>
                <w:sz w:val="24"/>
              </w:rPr>
            </w:pPr>
            <w:r>
              <w:rPr>
                <w:rFonts w:ascii="宋体" w:hAnsi="宋体" w:cs="Arial" w:hint="eastAsia"/>
                <w:color w:val="000000" w:themeColor="text1"/>
                <w:sz w:val="24"/>
              </w:rPr>
              <w:t>4</w:t>
            </w:r>
          </w:p>
        </w:tc>
        <w:tc>
          <w:tcPr>
            <w:tcW w:w="1216" w:type="dxa"/>
          </w:tcPr>
          <w:p w:rsidR="00051C1D" w:rsidRDefault="00051C1D">
            <w:pPr>
              <w:pStyle w:val="6"/>
              <w:rPr>
                <w:rFonts w:ascii="宋体" w:hAnsi="宋体" w:cs="Arial"/>
                <w:color w:val="000000" w:themeColor="text1"/>
                <w:sz w:val="24"/>
              </w:rPr>
            </w:pPr>
          </w:p>
        </w:tc>
        <w:tc>
          <w:tcPr>
            <w:tcW w:w="1845" w:type="dxa"/>
          </w:tcPr>
          <w:p w:rsidR="00051C1D" w:rsidRDefault="00051C1D">
            <w:pPr>
              <w:pStyle w:val="6"/>
              <w:rPr>
                <w:rFonts w:ascii="宋体" w:hAnsi="宋体" w:cs="Arial"/>
                <w:color w:val="000000" w:themeColor="text1"/>
                <w:sz w:val="24"/>
              </w:rPr>
            </w:pPr>
          </w:p>
        </w:tc>
        <w:tc>
          <w:tcPr>
            <w:tcW w:w="795" w:type="dxa"/>
          </w:tcPr>
          <w:p w:rsidR="00051C1D" w:rsidRDefault="00051C1D">
            <w:pPr>
              <w:pStyle w:val="6"/>
              <w:rPr>
                <w:rFonts w:ascii="宋体" w:hAnsi="宋体" w:cs="Arial"/>
                <w:color w:val="000000" w:themeColor="text1"/>
                <w:sz w:val="24"/>
              </w:rPr>
            </w:pPr>
          </w:p>
        </w:tc>
        <w:tc>
          <w:tcPr>
            <w:tcW w:w="1240" w:type="dxa"/>
          </w:tcPr>
          <w:p w:rsidR="00051C1D" w:rsidRDefault="00051C1D">
            <w:pPr>
              <w:pStyle w:val="6"/>
              <w:rPr>
                <w:rFonts w:ascii="宋体" w:hAnsi="宋体" w:cs="Arial"/>
                <w:color w:val="000000" w:themeColor="text1"/>
                <w:sz w:val="24"/>
              </w:rPr>
            </w:pPr>
          </w:p>
        </w:tc>
        <w:tc>
          <w:tcPr>
            <w:tcW w:w="1982" w:type="dxa"/>
          </w:tcPr>
          <w:p w:rsidR="00051C1D" w:rsidRDefault="00051C1D">
            <w:pPr>
              <w:pStyle w:val="6"/>
              <w:rPr>
                <w:rFonts w:ascii="宋体" w:hAnsi="宋体" w:cs="Arial"/>
                <w:color w:val="000000" w:themeColor="text1"/>
                <w:sz w:val="24"/>
              </w:rPr>
            </w:pPr>
          </w:p>
        </w:tc>
        <w:tc>
          <w:tcPr>
            <w:tcW w:w="915" w:type="dxa"/>
          </w:tcPr>
          <w:p w:rsidR="00051C1D" w:rsidRDefault="00051C1D">
            <w:pPr>
              <w:pStyle w:val="6"/>
              <w:rPr>
                <w:rFonts w:ascii="宋体" w:hAnsi="宋体" w:cs="Arial"/>
                <w:color w:val="000000" w:themeColor="text1"/>
                <w:sz w:val="24"/>
              </w:rPr>
            </w:pPr>
          </w:p>
        </w:tc>
      </w:tr>
      <w:tr w:rsidR="00051C1D">
        <w:trPr>
          <w:trHeight w:val="559"/>
          <w:jc w:val="center"/>
        </w:trPr>
        <w:tc>
          <w:tcPr>
            <w:tcW w:w="764" w:type="dxa"/>
            <w:vAlign w:val="center"/>
          </w:tcPr>
          <w:p w:rsidR="00051C1D" w:rsidRDefault="00097E03">
            <w:pPr>
              <w:pStyle w:val="6"/>
              <w:jc w:val="center"/>
              <w:rPr>
                <w:rFonts w:ascii="宋体" w:hAnsi="宋体" w:cs="Arial"/>
                <w:color w:val="000000" w:themeColor="text1"/>
                <w:sz w:val="24"/>
              </w:rPr>
            </w:pPr>
            <w:r>
              <w:rPr>
                <w:rFonts w:ascii="宋体" w:hAnsi="宋体" w:cs="Arial" w:hint="eastAsia"/>
                <w:color w:val="000000" w:themeColor="text1"/>
                <w:sz w:val="24"/>
              </w:rPr>
              <w:t>5</w:t>
            </w:r>
          </w:p>
        </w:tc>
        <w:tc>
          <w:tcPr>
            <w:tcW w:w="1216" w:type="dxa"/>
          </w:tcPr>
          <w:p w:rsidR="00051C1D" w:rsidRDefault="00051C1D">
            <w:pPr>
              <w:pStyle w:val="6"/>
              <w:rPr>
                <w:rFonts w:ascii="宋体" w:hAnsi="宋体" w:cs="Arial"/>
                <w:color w:val="000000" w:themeColor="text1"/>
                <w:sz w:val="24"/>
              </w:rPr>
            </w:pPr>
          </w:p>
        </w:tc>
        <w:tc>
          <w:tcPr>
            <w:tcW w:w="1845" w:type="dxa"/>
          </w:tcPr>
          <w:p w:rsidR="00051C1D" w:rsidRDefault="00051C1D">
            <w:pPr>
              <w:pStyle w:val="6"/>
              <w:rPr>
                <w:rFonts w:ascii="宋体" w:hAnsi="宋体" w:cs="Arial"/>
                <w:color w:val="000000" w:themeColor="text1"/>
                <w:sz w:val="24"/>
              </w:rPr>
            </w:pPr>
          </w:p>
        </w:tc>
        <w:tc>
          <w:tcPr>
            <w:tcW w:w="795" w:type="dxa"/>
          </w:tcPr>
          <w:p w:rsidR="00051C1D" w:rsidRDefault="00051C1D">
            <w:pPr>
              <w:pStyle w:val="6"/>
              <w:rPr>
                <w:rFonts w:ascii="宋体" w:hAnsi="宋体" w:cs="Arial"/>
                <w:color w:val="000000" w:themeColor="text1"/>
                <w:sz w:val="24"/>
              </w:rPr>
            </w:pPr>
          </w:p>
        </w:tc>
        <w:tc>
          <w:tcPr>
            <w:tcW w:w="1240" w:type="dxa"/>
          </w:tcPr>
          <w:p w:rsidR="00051C1D" w:rsidRDefault="00051C1D">
            <w:pPr>
              <w:pStyle w:val="6"/>
              <w:rPr>
                <w:rFonts w:ascii="宋体" w:hAnsi="宋体" w:cs="Arial"/>
                <w:color w:val="000000" w:themeColor="text1"/>
                <w:sz w:val="24"/>
              </w:rPr>
            </w:pPr>
          </w:p>
        </w:tc>
        <w:tc>
          <w:tcPr>
            <w:tcW w:w="1982" w:type="dxa"/>
          </w:tcPr>
          <w:p w:rsidR="00051C1D" w:rsidRDefault="00051C1D">
            <w:pPr>
              <w:pStyle w:val="6"/>
              <w:rPr>
                <w:rFonts w:ascii="宋体" w:hAnsi="宋体" w:cs="Arial"/>
                <w:color w:val="000000" w:themeColor="text1"/>
                <w:sz w:val="24"/>
              </w:rPr>
            </w:pPr>
          </w:p>
        </w:tc>
        <w:tc>
          <w:tcPr>
            <w:tcW w:w="915" w:type="dxa"/>
          </w:tcPr>
          <w:p w:rsidR="00051C1D" w:rsidRDefault="00051C1D">
            <w:pPr>
              <w:pStyle w:val="6"/>
              <w:rPr>
                <w:rFonts w:ascii="宋体" w:hAnsi="宋体" w:cs="Arial"/>
                <w:color w:val="000000" w:themeColor="text1"/>
                <w:sz w:val="24"/>
              </w:rPr>
            </w:pPr>
          </w:p>
        </w:tc>
      </w:tr>
      <w:tr w:rsidR="00051C1D">
        <w:trPr>
          <w:trHeight w:val="559"/>
          <w:jc w:val="center"/>
        </w:trPr>
        <w:tc>
          <w:tcPr>
            <w:tcW w:w="764" w:type="dxa"/>
            <w:vAlign w:val="center"/>
          </w:tcPr>
          <w:p w:rsidR="00051C1D" w:rsidRDefault="00097E03">
            <w:pPr>
              <w:pStyle w:val="6"/>
              <w:jc w:val="center"/>
              <w:rPr>
                <w:rFonts w:ascii="宋体" w:hAnsi="宋体" w:cs="Arial"/>
                <w:color w:val="000000" w:themeColor="text1"/>
                <w:sz w:val="24"/>
              </w:rPr>
            </w:pPr>
            <w:r>
              <w:rPr>
                <w:rFonts w:ascii="宋体" w:hAnsi="宋体" w:cs="Arial" w:hint="eastAsia"/>
                <w:color w:val="000000" w:themeColor="text1"/>
                <w:sz w:val="24"/>
              </w:rPr>
              <w:t>6</w:t>
            </w:r>
          </w:p>
        </w:tc>
        <w:tc>
          <w:tcPr>
            <w:tcW w:w="1216" w:type="dxa"/>
          </w:tcPr>
          <w:p w:rsidR="00051C1D" w:rsidRDefault="00051C1D">
            <w:pPr>
              <w:pStyle w:val="6"/>
              <w:rPr>
                <w:rFonts w:ascii="宋体" w:hAnsi="宋体" w:cs="Arial"/>
                <w:color w:val="000000" w:themeColor="text1"/>
                <w:sz w:val="24"/>
              </w:rPr>
            </w:pPr>
          </w:p>
        </w:tc>
        <w:tc>
          <w:tcPr>
            <w:tcW w:w="1845" w:type="dxa"/>
          </w:tcPr>
          <w:p w:rsidR="00051C1D" w:rsidRDefault="00051C1D">
            <w:pPr>
              <w:pStyle w:val="6"/>
              <w:rPr>
                <w:rFonts w:ascii="宋体" w:hAnsi="宋体" w:cs="Arial"/>
                <w:color w:val="000000" w:themeColor="text1"/>
                <w:sz w:val="24"/>
              </w:rPr>
            </w:pPr>
          </w:p>
        </w:tc>
        <w:tc>
          <w:tcPr>
            <w:tcW w:w="795" w:type="dxa"/>
          </w:tcPr>
          <w:p w:rsidR="00051C1D" w:rsidRDefault="00051C1D">
            <w:pPr>
              <w:pStyle w:val="6"/>
              <w:rPr>
                <w:rFonts w:ascii="宋体" w:hAnsi="宋体" w:cs="Arial"/>
                <w:color w:val="000000" w:themeColor="text1"/>
                <w:sz w:val="24"/>
              </w:rPr>
            </w:pPr>
          </w:p>
        </w:tc>
        <w:tc>
          <w:tcPr>
            <w:tcW w:w="1240" w:type="dxa"/>
          </w:tcPr>
          <w:p w:rsidR="00051C1D" w:rsidRDefault="00051C1D">
            <w:pPr>
              <w:pStyle w:val="6"/>
              <w:rPr>
                <w:rFonts w:ascii="宋体" w:hAnsi="宋体" w:cs="Arial"/>
                <w:color w:val="000000" w:themeColor="text1"/>
                <w:sz w:val="24"/>
              </w:rPr>
            </w:pPr>
          </w:p>
        </w:tc>
        <w:tc>
          <w:tcPr>
            <w:tcW w:w="1982" w:type="dxa"/>
          </w:tcPr>
          <w:p w:rsidR="00051C1D" w:rsidRDefault="00051C1D">
            <w:pPr>
              <w:pStyle w:val="6"/>
              <w:rPr>
                <w:rFonts w:ascii="宋体" w:hAnsi="宋体" w:cs="Arial"/>
                <w:color w:val="000000" w:themeColor="text1"/>
                <w:sz w:val="24"/>
              </w:rPr>
            </w:pPr>
          </w:p>
        </w:tc>
        <w:tc>
          <w:tcPr>
            <w:tcW w:w="915" w:type="dxa"/>
          </w:tcPr>
          <w:p w:rsidR="00051C1D" w:rsidRDefault="00051C1D">
            <w:pPr>
              <w:pStyle w:val="6"/>
              <w:rPr>
                <w:rFonts w:ascii="宋体" w:hAnsi="宋体" w:cs="Arial"/>
                <w:color w:val="000000" w:themeColor="text1"/>
                <w:sz w:val="24"/>
              </w:rPr>
            </w:pPr>
          </w:p>
        </w:tc>
      </w:tr>
      <w:tr w:rsidR="00051C1D">
        <w:trPr>
          <w:trHeight w:val="559"/>
          <w:jc w:val="center"/>
        </w:trPr>
        <w:tc>
          <w:tcPr>
            <w:tcW w:w="764" w:type="dxa"/>
            <w:vAlign w:val="center"/>
          </w:tcPr>
          <w:p w:rsidR="00051C1D" w:rsidRDefault="00097E03">
            <w:pPr>
              <w:pStyle w:val="6"/>
              <w:jc w:val="center"/>
              <w:rPr>
                <w:rFonts w:ascii="宋体" w:hAnsi="宋体" w:cs="Arial"/>
                <w:color w:val="000000" w:themeColor="text1"/>
                <w:sz w:val="24"/>
              </w:rPr>
            </w:pPr>
            <w:r>
              <w:rPr>
                <w:rFonts w:ascii="宋体" w:hAnsi="宋体" w:cs="Arial" w:hint="eastAsia"/>
                <w:color w:val="000000" w:themeColor="text1"/>
                <w:sz w:val="24"/>
              </w:rPr>
              <w:t>…</w:t>
            </w:r>
          </w:p>
        </w:tc>
        <w:tc>
          <w:tcPr>
            <w:tcW w:w="1216" w:type="dxa"/>
          </w:tcPr>
          <w:p w:rsidR="00051C1D" w:rsidRDefault="00051C1D">
            <w:pPr>
              <w:pStyle w:val="6"/>
              <w:rPr>
                <w:rFonts w:ascii="宋体" w:hAnsi="宋体" w:cs="Arial"/>
                <w:color w:val="000000" w:themeColor="text1"/>
                <w:sz w:val="24"/>
              </w:rPr>
            </w:pPr>
          </w:p>
        </w:tc>
        <w:tc>
          <w:tcPr>
            <w:tcW w:w="1845" w:type="dxa"/>
          </w:tcPr>
          <w:p w:rsidR="00051C1D" w:rsidRDefault="00051C1D">
            <w:pPr>
              <w:pStyle w:val="6"/>
              <w:rPr>
                <w:rFonts w:ascii="宋体" w:hAnsi="宋体" w:cs="Arial"/>
                <w:color w:val="000000" w:themeColor="text1"/>
                <w:sz w:val="24"/>
              </w:rPr>
            </w:pPr>
          </w:p>
        </w:tc>
        <w:tc>
          <w:tcPr>
            <w:tcW w:w="795" w:type="dxa"/>
          </w:tcPr>
          <w:p w:rsidR="00051C1D" w:rsidRDefault="00051C1D">
            <w:pPr>
              <w:pStyle w:val="6"/>
              <w:rPr>
                <w:rFonts w:ascii="宋体" w:hAnsi="宋体" w:cs="Arial"/>
                <w:color w:val="000000" w:themeColor="text1"/>
                <w:sz w:val="24"/>
              </w:rPr>
            </w:pPr>
          </w:p>
        </w:tc>
        <w:tc>
          <w:tcPr>
            <w:tcW w:w="1240" w:type="dxa"/>
          </w:tcPr>
          <w:p w:rsidR="00051C1D" w:rsidRDefault="00051C1D">
            <w:pPr>
              <w:pStyle w:val="6"/>
              <w:rPr>
                <w:rFonts w:ascii="宋体" w:hAnsi="宋体" w:cs="Arial"/>
                <w:color w:val="000000" w:themeColor="text1"/>
                <w:sz w:val="24"/>
              </w:rPr>
            </w:pPr>
          </w:p>
        </w:tc>
        <w:tc>
          <w:tcPr>
            <w:tcW w:w="1982" w:type="dxa"/>
          </w:tcPr>
          <w:p w:rsidR="00051C1D" w:rsidRDefault="00051C1D">
            <w:pPr>
              <w:pStyle w:val="6"/>
              <w:rPr>
                <w:rFonts w:ascii="宋体" w:hAnsi="宋体" w:cs="Arial"/>
                <w:color w:val="000000" w:themeColor="text1"/>
                <w:sz w:val="24"/>
              </w:rPr>
            </w:pPr>
          </w:p>
        </w:tc>
        <w:tc>
          <w:tcPr>
            <w:tcW w:w="915" w:type="dxa"/>
          </w:tcPr>
          <w:p w:rsidR="00051C1D" w:rsidRDefault="00051C1D">
            <w:pPr>
              <w:pStyle w:val="6"/>
              <w:rPr>
                <w:rFonts w:ascii="宋体" w:hAnsi="宋体" w:cs="Arial"/>
                <w:color w:val="000000" w:themeColor="text1"/>
                <w:sz w:val="24"/>
              </w:rPr>
            </w:pPr>
          </w:p>
        </w:tc>
      </w:tr>
      <w:tr w:rsidR="00051C1D">
        <w:trPr>
          <w:trHeight w:val="559"/>
          <w:jc w:val="center"/>
        </w:trPr>
        <w:tc>
          <w:tcPr>
            <w:tcW w:w="764" w:type="dxa"/>
          </w:tcPr>
          <w:p w:rsidR="00051C1D" w:rsidRDefault="00051C1D">
            <w:pPr>
              <w:pStyle w:val="6"/>
              <w:rPr>
                <w:rFonts w:ascii="宋体" w:hAnsi="宋体" w:cs="Arial"/>
                <w:color w:val="000000" w:themeColor="text1"/>
                <w:sz w:val="24"/>
              </w:rPr>
            </w:pPr>
          </w:p>
        </w:tc>
        <w:tc>
          <w:tcPr>
            <w:tcW w:w="1216" w:type="dxa"/>
          </w:tcPr>
          <w:p w:rsidR="00051C1D" w:rsidRDefault="00051C1D">
            <w:pPr>
              <w:pStyle w:val="6"/>
              <w:rPr>
                <w:rFonts w:ascii="宋体" w:hAnsi="宋体" w:cs="Arial"/>
                <w:color w:val="000000" w:themeColor="text1"/>
                <w:sz w:val="24"/>
              </w:rPr>
            </w:pPr>
          </w:p>
        </w:tc>
        <w:tc>
          <w:tcPr>
            <w:tcW w:w="1845" w:type="dxa"/>
          </w:tcPr>
          <w:p w:rsidR="00051C1D" w:rsidRDefault="00051C1D">
            <w:pPr>
              <w:pStyle w:val="6"/>
              <w:rPr>
                <w:rFonts w:ascii="宋体" w:hAnsi="宋体" w:cs="Arial"/>
                <w:color w:val="000000" w:themeColor="text1"/>
                <w:sz w:val="24"/>
              </w:rPr>
            </w:pPr>
          </w:p>
        </w:tc>
        <w:tc>
          <w:tcPr>
            <w:tcW w:w="795" w:type="dxa"/>
          </w:tcPr>
          <w:p w:rsidR="00051C1D" w:rsidRDefault="00051C1D">
            <w:pPr>
              <w:pStyle w:val="6"/>
              <w:rPr>
                <w:rFonts w:ascii="宋体" w:hAnsi="宋体" w:cs="Arial"/>
                <w:color w:val="000000" w:themeColor="text1"/>
                <w:sz w:val="24"/>
              </w:rPr>
            </w:pPr>
          </w:p>
        </w:tc>
        <w:tc>
          <w:tcPr>
            <w:tcW w:w="1240" w:type="dxa"/>
          </w:tcPr>
          <w:p w:rsidR="00051C1D" w:rsidRDefault="00051C1D">
            <w:pPr>
              <w:pStyle w:val="6"/>
              <w:rPr>
                <w:rFonts w:ascii="宋体" w:hAnsi="宋体" w:cs="Arial"/>
                <w:color w:val="000000" w:themeColor="text1"/>
                <w:sz w:val="24"/>
              </w:rPr>
            </w:pPr>
          </w:p>
        </w:tc>
        <w:tc>
          <w:tcPr>
            <w:tcW w:w="1982" w:type="dxa"/>
          </w:tcPr>
          <w:p w:rsidR="00051C1D" w:rsidRDefault="00051C1D">
            <w:pPr>
              <w:pStyle w:val="6"/>
              <w:rPr>
                <w:rFonts w:ascii="宋体" w:hAnsi="宋体" w:cs="Arial"/>
                <w:color w:val="000000" w:themeColor="text1"/>
                <w:sz w:val="24"/>
              </w:rPr>
            </w:pPr>
          </w:p>
        </w:tc>
        <w:tc>
          <w:tcPr>
            <w:tcW w:w="915" w:type="dxa"/>
          </w:tcPr>
          <w:p w:rsidR="00051C1D" w:rsidRDefault="00051C1D">
            <w:pPr>
              <w:pStyle w:val="6"/>
              <w:rPr>
                <w:rFonts w:ascii="宋体" w:hAnsi="宋体" w:cs="Arial"/>
                <w:color w:val="000000" w:themeColor="text1"/>
                <w:sz w:val="24"/>
              </w:rPr>
            </w:pPr>
          </w:p>
        </w:tc>
      </w:tr>
      <w:tr w:rsidR="00051C1D">
        <w:trPr>
          <w:trHeight w:val="559"/>
          <w:jc w:val="center"/>
        </w:trPr>
        <w:tc>
          <w:tcPr>
            <w:tcW w:w="764" w:type="dxa"/>
          </w:tcPr>
          <w:p w:rsidR="00051C1D" w:rsidRDefault="00051C1D">
            <w:pPr>
              <w:pStyle w:val="6"/>
              <w:rPr>
                <w:rFonts w:ascii="宋体" w:hAnsi="宋体" w:cs="Arial"/>
                <w:color w:val="000000" w:themeColor="text1"/>
                <w:sz w:val="24"/>
              </w:rPr>
            </w:pPr>
          </w:p>
        </w:tc>
        <w:tc>
          <w:tcPr>
            <w:tcW w:w="1216" w:type="dxa"/>
          </w:tcPr>
          <w:p w:rsidR="00051C1D" w:rsidRDefault="00051C1D">
            <w:pPr>
              <w:pStyle w:val="6"/>
              <w:rPr>
                <w:rFonts w:ascii="宋体" w:hAnsi="宋体" w:cs="Arial"/>
                <w:color w:val="000000" w:themeColor="text1"/>
                <w:sz w:val="24"/>
              </w:rPr>
            </w:pPr>
          </w:p>
        </w:tc>
        <w:tc>
          <w:tcPr>
            <w:tcW w:w="1845" w:type="dxa"/>
          </w:tcPr>
          <w:p w:rsidR="00051C1D" w:rsidRDefault="00051C1D">
            <w:pPr>
              <w:pStyle w:val="6"/>
              <w:rPr>
                <w:rFonts w:ascii="宋体" w:hAnsi="宋体" w:cs="Arial"/>
                <w:color w:val="000000" w:themeColor="text1"/>
                <w:sz w:val="24"/>
              </w:rPr>
            </w:pPr>
          </w:p>
        </w:tc>
        <w:tc>
          <w:tcPr>
            <w:tcW w:w="795" w:type="dxa"/>
          </w:tcPr>
          <w:p w:rsidR="00051C1D" w:rsidRDefault="00051C1D">
            <w:pPr>
              <w:pStyle w:val="6"/>
              <w:rPr>
                <w:rFonts w:ascii="宋体" w:hAnsi="宋体" w:cs="Arial"/>
                <w:color w:val="000000" w:themeColor="text1"/>
                <w:sz w:val="24"/>
              </w:rPr>
            </w:pPr>
          </w:p>
        </w:tc>
        <w:tc>
          <w:tcPr>
            <w:tcW w:w="1240" w:type="dxa"/>
          </w:tcPr>
          <w:p w:rsidR="00051C1D" w:rsidRDefault="00051C1D">
            <w:pPr>
              <w:pStyle w:val="6"/>
              <w:rPr>
                <w:rFonts w:ascii="宋体" w:hAnsi="宋体" w:cs="Arial"/>
                <w:color w:val="000000" w:themeColor="text1"/>
                <w:sz w:val="24"/>
              </w:rPr>
            </w:pPr>
          </w:p>
        </w:tc>
        <w:tc>
          <w:tcPr>
            <w:tcW w:w="1982" w:type="dxa"/>
          </w:tcPr>
          <w:p w:rsidR="00051C1D" w:rsidRDefault="00051C1D">
            <w:pPr>
              <w:pStyle w:val="6"/>
              <w:rPr>
                <w:rFonts w:ascii="宋体" w:hAnsi="宋体" w:cs="Arial"/>
                <w:color w:val="000000" w:themeColor="text1"/>
                <w:sz w:val="24"/>
              </w:rPr>
            </w:pPr>
          </w:p>
        </w:tc>
        <w:tc>
          <w:tcPr>
            <w:tcW w:w="915" w:type="dxa"/>
          </w:tcPr>
          <w:p w:rsidR="00051C1D" w:rsidRDefault="00051C1D">
            <w:pPr>
              <w:pStyle w:val="6"/>
              <w:rPr>
                <w:rFonts w:ascii="宋体" w:hAnsi="宋体" w:cs="Arial"/>
                <w:color w:val="000000" w:themeColor="text1"/>
                <w:sz w:val="24"/>
              </w:rPr>
            </w:pPr>
          </w:p>
        </w:tc>
      </w:tr>
      <w:tr w:rsidR="00051C1D">
        <w:trPr>
          <w:trHeight w:val="559"/>
          <w:jc w:val="center"/>
        </w:trPr>
        <w:tc>
          <w:tcPr>
            <w:tcW w:w="764" w:type="dxa"/>
          </w:tcPr>
          <w:p w:rsidR="00051C1D" w:rsidRDefault="00051C1D">
            <w:pPr>
              <w:pStyle w:val="6"/>
              <w:rPr>
                <w:rFonts w:ascii="宋体" w:hAnsi="宋体" w:cs="Arial"/>
                <w:color w:val="000000" w:themeColor="text1"/>
                <w:sz w:val="24"/>
              </w:rPr>
            </w:pPr>
          </w:p>
        </w:tc>
        <w:tc>
          <w:tcPr>
            <w:tcW w:w="1216" w:type="dxa"/>
          </w:tcPr>
          <w:p w:rsidR="00051C1D" w:rsidRDefault="00051C1D">
            <w:pPr>
              <w:pStyle w:val="6"/>
              <w:rPr>
                <w:rFonts w:ascii="宋体" w:hAnsi="宋体" w:cs="Arial"/>
                <w:color w:val="000000" w:themeColor="text1"/>
                <w:sz w:val="24"/>
              </w:rPr>
            </w:pPr>
          </w:p>
        </w:tc>
        <w:tc>
          <w:tcPr>
            <w:tcW w:w="1845" w:type="dxa"/>
          </w:tcPr>
          <w:p w:rsidR="00051C1D" w:rsidRDefault="00051C1D">
            <w:pPr>
              <w:pStyle w:val="6"/>
              <w:rPr>
                <w:rFonts w:ascii="宋体" w:hAnsi="宋体" w:cs="Arial"/>
                <w:color w:val="000000" w:themeColor="text1"/>
                <w:sz w:val="24"/>
              </w:rPr>
            </w:pPr>
          </w:p>
        </w:tc>
        <w:tc>
          <w:tcPr>
            <w:tcW w:w="795" w:type="dxa"/>
          </w:tcPr>
          <w:p w:rsidR="00051C1D" w:rsidRDefault="00051C1D">
            <w:pPr>
              <w:pStyle w:val="6"/>
              <w:rPr>
                <w:rFonts w:ascii="宋体" w:hAnsi="宋体" w:cs="Arial"/>
                <w:color w:val="000000" w:themeColor="text1"/>
                <w:sz w:val="24"/>
              </w:rPr>
            </w:pPr>
          </w:p>
        </w:tc>
        <w:tc>
          <w:tcPr>
            <w:tcW w:w="1240" w:type="dxa"/>
          </w:tcPr>
          <w:p w:rsidR="00051C1D" w:rsidRDefault="00051C1D">
            <w:pPr>
              <w:pStyle w:val="6"/>
              <w:rPr>
                <w:rFonts w:ascii="宋体" w:hAnsi="宋体" w:cs="Arial"/>
                <w:color w:val="000000" w:themeColor="text1"/>
                <w:sz w:val="24"/>
              </w:rPr>
            </w:pPr>
          </w:p>
        </w:tc>
        <w:tc>
          <w:tcPr>
            <w:tcW w:w="1982" w:type="dxa"/>
          </w:tcPr>
          <w:p w:rsidR="00051C1D" w:rsidRDefault="00051C1D">
            <w:pPr>
              <w:pStyle w:val="6"/>
              <w:rPr>
                <w:rFonts w:ascii="宋体" w:hAnsi="宋体" w:cs="Arial"/>
                <w:color w:val="000000" w:themeColor="text1"/>
                <w:sz w:val="24"/>
              </w:rPr>
            </w:pPr>
          </w:p>
        </w:tc>
        <w:tc>
          <w:tcPr>
            <w:tcW w:w="915" w:type="dxa"/>
          </w:tcPr>
          <w:p w:rsidR="00051C1D" w:rsidRDefault="00051C1D">
            <w:pPr>
              <w:pStyle w:val="6"/>
              <w:rPr>
                <w:rFonts w:ascii="宋体" w:hAnsi="宋体" w:cs="Arial"/>
                <w:color w:val="000000" w:themeColor="text1"/>
                <w:sz w:val="24"/>
              </w:rPr>
            </w:pPr>
          </w:p>
        </w:tc>
      </w:tr>
      <w:tr w:rsidR="00051C1D">
        <w:trPr>
          <w:trHeight w:val="559"/>
          <w:jc w:val="center"/>
        </w:trPr>
        <w:tc>
          <w:tcPr>
            <w:tcW w:w="764" w:type="dxa"/>
          </w:tcPr>
          <w:p w:rsidR="00051C1D" w:rsidRDefault="00051C1D">
            <w:pPr>
              <w:pStyle w:val="6"/>
              <w:rPr>
                <w:rFonts w:ascii="宋体" w:hAnsi="宋体" w:cs="Arial"/>
                <w:color w:val="000000" w:themeColor="text1"/>
                <w:sz w:val="24"/>
              </w:rPr>
            </w:pPr>
          </w:p>
        </w:tc>
        <w:tc>
          <w:tcPr>
            <w:tcW w:w="1216" w:type="dxa"/>
          </w:tcPr>
          <w:p w:rsidR="00051C1D" w:rsidRDefault="00051C1D">
            <w:pPr>
              <w:pStyle w:val="6"/>
              <w:rPr>
                <w:rFonts w:ascii="宋体" w:hAnsi="宋体" w:cs="Arial"/>
                <w:color w:val="000000" w:themeColor="text1"/>
                <w:sz w:val="24"/>
              </w:rPr>
            </w:pPr>
          </w:p>
        </w:tc>
        <w:tc>
          <w:tcPr>
            <w:tcW w:w="1845" w:type="dxa"/>
          </w:tcPr>
          <w:p w:rsidR="00051C1D" w:rsidRDefault="00051C1D">
            <w:pPr>
              <w:pStyle w:val="6"/>
              <w:rPr>
                <w:rFonts w:ascii="宋体" w:hAnsi="宋体" w:cs="Arial"/>
                <w:color w:val="000000" w:themeColor="text1"/>
                <w:sz w:val="24"/>
              </w:rPr>
            </w:pPr>
          </w:p>
        </w:tc>
        <w:tc>
          <w:tcPr>
            <w:tcW w:w="795" w:type="dxa"/>
          </w:tcPr>
          <w:p w:rsidR="00051C1D" w:rsidRDefault="00051C1D">
            <w:pPr>
              <w:pStyle w:val="6"/>
              <w:rPr>
                <w:rFonts w:ascii="宋体" w:hAnsi="宋体" w:cs="Arial"/>
                <w:color w:val="000000" w:themeColor="text1"/>
                <w:sz w:val="24"/>
              </w:rPr>
            </w:pPr>
          </w:p>
        </w:tc>
        <w:tc>
          <w:tcPr>
            <w:tcW w:w="1240" w:type="dxa"/>
          </w:tcPr>
          <w:p w:rsidR="00051C1D" w:rsidRDefault="00051C1D">
            <w:pPr>
              <w:pStyle w:val="6"/>
              <w:rPr>
                <w:rFonts w:ascii="宋体" w:hAnsi="宋体" w:cs="Arial"/>
                <w:color w:val="000000" w:themeColor="text1"/>
                <w:sz w:val="24"/>
              </w:rPr>
            </w:pPr>
          </w:p>
        </w:tc>
        <w:tc>
          <w:tcPr>
            <w:tcW w:w="1982" w:type="dxa"/>
          </w:tcPr>
          <w:p w:rsidR="00051C1D" w:rsidRDefault="00051C1D">
            <w:pPr>
              <w:pStyle w:val="6"/>
              <w:rPr>
                <w:rFonts w:ascii="宋体" w:hAnsi="宋体" w:cs="Arial"/>
                <w:color w:val="000000" w:themeColor="text1"/>
                <w:sz w:val="24"/>
              </w:rPr>
            </w:pPr>
          </w:p>
        </w:tc>
        <w:tc>
          <w:tcPr>
            <w:tcW w:w="915" w:type="dxa"/>
          </w:tcPr>
          <w:p w:rsidR="00051C1D" w:rsidRDefault="00051C1D">
            <w:pPr>
              <w:pStyle w:val="6"/>
              <w:rPr>
                <w:rFonts w:ascii="宋体" w:hAnsi="宋体" w:cs="Arial"/>
                <w:color w:val="000000" w:themeColor="text1"/>
                <w:sz w:val="24"/>
              </w:rPr>
            </w:pPr>
          </w:p>
        </w:tc>
      </w:tr>
    </w:tbl>
    <w:p w:rsidR="00051C1D" w:rsidRDefault="00097E03">
      <w:pPr>
        <w:pStyle w:val="6"/>
        <w:tabs>
          <w:tab w:val="left" w:pos="1050"/>
          <w:tab w:val="left" w:pos="1838"/>
        </w:tabs>
        <w:rPr>
          <w:rFonts w:ascii="宋体" w:hAnsi="宋体"/>
          <w:color w:val="000000" w:themeColor="text1"/>
          <w:szCs w:val="21"/>
        </w:rPr>
      </w:pPr>
      <w:r>
        <w:rPr>
          <w:rFonts w:ascii="宋体" w:hAnsi="宋体" w:hint="eastAsia"/>
          <w:color w:val="000000" w:themeColor="text1"/>
          <w:szCs w:val="21"/>
        </w:rPr>
        <w:t>注：</w:t>
      </w:r>
    </w:p>
    <w:p w:rsidR="00051C1D" w:rsidRDefault="00097E03" w:rsidP="00415A9B">
      <w:pPr>
        <w:pStyle w:val="6"/>
        <w:tabs>
          <w:tab w:val="left" w:pos="1050"/>
          <w:tab w:val="left" w:pos="1838"/>
        </w:tabs>
        <w:ind w:firstLineChars="200" w:firstLine="386"/>
        <w:rPr>
          <w:rFonts w:ascii="宋体" w:hAnsi="宋体"/>
          <w:color w:val="000000" w:themeColor="text1"/>
          <w:szCs w:val="21"/>
        </w:rPr>
      </w:pPr>
      <w:r>
        <w:rPr>
          <w:rFonts w:ascii="宋体" w:hAnsi="宋体" w:hint="eastAsia"/>
          <w:color w:val="000000" w:themeColor="text1"/>
          <w:szCs w:val="21"/>
        </w:rPr>
        <w:t>供应商应在本表后按照招标文件要求提供相关证明材料，合同可只提供首页、含金额页、盖章页。</w:t>
      </w:r>
    </w:p>
    <w:p w:rsidR="00051C1D" w:rsidRDefault="00051C1D" w:rsidP="00415A9B">
      <w:pPr>
        <w:autoSpaceDE w:val="0"/>
        <w:autoSpaceDN w:val="0"/>
        <w:adjustRightInd w:val="0"/>
        <w:spacing w:beforeLines="50" w:afterLines="50"/>
        <w:jc w:val="center"/>
        <w:rPr>
          <w:rFonts w:ascii="宋体" w:hAnsi="宋体"/>
          <w:color w:val="000000" w:themeColor="text1"/>
          <w:kern w:val="0"/>
          <w:szCs w:val="21"/>
        </w:rPr>
      </w:pPr>
    </w:p>
    <w:p w:rsidR="00051C1D" w:rsidRDefault="00051C1D">
      <w:pPr>
        <w:pStyle w:val="3"/>
        <w:rPr>
          <w:rFonts w:ascii="黑体" w:eastAsia="黑体" w:hAnsi="黑体"/>
          <w:b w:val="0"/>
          <w:bCs w:val="0"/>
          <w:color w:val="000000" w:themeColor="text1"/>
          <w:kern w:val="0"/>
          <w:sz w:val="30"/>
          <w:szCs w:val="30"/>
        </w:rPr>
      </w:pPr>
    </w:p>
    <w:p w:rsidR="00051C1D" w:rsidRDefault="00097E03" w:rsidP="00415A9B">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w:t>
      </w:r>
      <w:r>
        <w:rPr>
          <w:rFonts w:ascii="宋体" w:hint="eastAsia"/>
          <w:color w:val="000000" w:themeColor="text1"/>
          <w:szCs w:val="21"/>
        </w:rPr>
        <w:t>加盖公</w:t>
      </w:r>
      <w:r>
        <w:rPr>
          <w:rFonts w:ascii="宋体" w:hint="eastAsia"/>
          <w:color w:val="000000" w:themeColor="text1"/>
          <w:szCs w:val="21"/>
        </w:rPr>
        <w:t>章）：</w:t>
      </w:r>
    </w:p>
    <w:p w:rsidR="00051C1D" w:rsidRDefault="00097E03" w:rsidP="00415A9B">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051C1D" w:rsidRDefault="00097E03" w:rsidP="00415A9B">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或授权代表（签章）</w:t>
      </w:r>
      <w:r>
        <w:rPr>
          <w:rFonts w:ascii="宋体" w:hint="eastAsia"/>
          <w:color w:val="000000" w:themeColor="text1"/>
          <w:szCs w:val="21"/>
        </w:rPr>
        <w:t>：</w:t>
      </w:r>
    </w:p>
    <w:p w:rsidR="00051C1D" w:rsidRDefault="00051C1D" w:rsidP="00415A9B">
      <w:pPr>
        <w:adjustRightInd w:val="0"/>
        <w:snapToGrid w:val="0"/>
        <w:spacing w:line="360" w:lineRule="auto"/>
        <w:ind w:firstLineChars="900" w:firstLine="1737"/>
        <w:outlineLvl w:val="0"/>
        <w:rPr>
          <w:rFonts w:ascii="宋体"/>
          <w:color w:val="000000" w:themeColor="text1"/>
          <w:szCs w:val="21"/>
        </w:rPr>
      </w:pPr>
    </w:p>
    <w:p w:rsidR="00051C1D" w:rsidRDefault="00097E03" w:rsidP="00415A9B">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w:t>
      </w:r>
      <w:r>
        <w:rPr>
          <w:rFonts w:ascii="宋体" w:hint="eastAsia"/>
          <w:color w:val="000000" w:themeColor="text1"/>
          <w:szCs w:val="21"/>
        </w:rPr>
        <w:t>日期：年月日</w:t>
      </w:r>
    </w:p>
    <w:p w:rsidR="00051C1D" w:rsidRDefault="00051C1D">
      <w:pPr>
        <w:rPr>
          <w:color w:val="000000" w:themeColor="text1"/>
        </w:rPr>
      </w:pPr>
    </w:p>
    <w:p w:rsidR="00051C1D" w:rsidRDefault="00097E03">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六</w:t>
      </w:r>
      <w:r>
        <w:rPr>
          <w:rFonts w:ascii="黑体" w:eastAsia="黑体" w:hAnsi="黑体" w:hint="eastAsia"/>
          <w:b w:val="0"/>
          <w:bCs w:val="0"/>
          <w:color w:val="000000" w:themeColor="text1"/>
          <w:kern w:val="0"/>
          <w:sz w:val="30"/>
          <w:szCs w:val="30"/>
        </w:rPr>
        <w:t>、商务评审类证书一览表</w:t>
      </w:r>
    </w:p>
    <w:p w:rsidR="00051C1D" w:rsidRDefault="00097E03" w:rsidP="00415A9B">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051C1D" w:rsidRDefault="00051C1D">
      <w:pPr>
        <w:pStyle w:val="7"/>
        <w:rPr>
          <w:color w:val="000000" w:themeColor="text1"/>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32"/>
        <w:gridCol w:w="2335"/>
        <w:gridCol w:w="2337"/>
        <w:gridCol w:w="1795"/>
      </w:tblGrid>
      <w:tr w:rsidR="00051C1D">
        <w:trPr>
          <w:trHeight w:val="567"/>
        </w:trPr>
        <w:tc>
          <w:tcPr>
            <w:tcW w:w="1932"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证书名称</w:t>
            </w:r>
          </w:p>
        </w:tc>
        <w:tc>
          <w:tcPr>
            <w:tcW w:w="2335"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发证单位</w:t>
            </w:r>
          </w:p>
        </w:tc>
        <w:tc>
          <w:tcPr>
            <w:tcW w:w="2337"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证书等级</w:t>
            </w:r>
          </w:p>
        </w:tc>
        <w:tc>
          <w:tcPr>
            <w:tcW w:w="1795" w:type="dxa"/>
            <w:vAlign w:val="center"/>
          </w:tcPr>
          <w:p w:rsidR="00051C1D" w:rsidRDefault="00097E03">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证书有效期</w:t>
            </w:r>
          </w:p>
        </w:tc>
      </w:tr>
      <w:tr w:rsidR="00051C1D">
        <w:trPr>
          <w:trHeight w:val="567"/>
        </w:trPr>
        <w:tc>
          <w:tcPr>
            <w:tcW w:w="1932" w:type="dxa"/>
            <w:vAlign w:val="center"/>
          </w:tcPr>
          <w:p w:rsidR="00051C1D" w:rsidRDefault="00051C1D">
            <w:pPr>
              <w:pStyle w:val="7"/>
              <w:jc w:val="center"/>
              <w:rPr>
                <w:rFonts w:ascii="宋体" w:hAnsi="宋体" w:cs="Arial"/>
                <w:color w:val="000000" w:themeColor="text1"/>
                <w:kern w:val="2"/>
                <w:sz w:val="24"/>
                <w:szCs w:val="24"/>
              </w:rPr>
            </w:pPr>
          </w:p>
        </w:tc>
        <w:tc>
          <w:tcPr>
            <w:tcW w:w="2335" w:type="dxa"/>
            <w:vAlign w:val="center"/>
          </w:tcPr>
          <w:p w:rsidR="00051C1D" w:rsidRDefault="00051C1D">
            <w:pPr>
              <w:pStyle w:val="7"/>
              <w:jc w:val="center"/>
              <w:rPr>
                <w:rFonts w:ascii="宋体" w:hAnsi="宋体" w:cs="Arial"/>
                <w:color w:val="000000" w:themeColor="text1"/>
                <w:kern w:val="2"/>
                <w:sz w:val="24"/>
                <w:szCs w:val="24"/>
              </w:rPr>
            </w:pPr>
          </w:p>
        </w:tc>
        <w:tc>
          <w:tcPr>
            <w:tcW w:w="2337" w:type="dxa"/>
            <w:vAlign w:val="center"/>
          </w:tcPr>
          <w:p w:rsidR="00051C1D" w:rsidRDefault="00051C1D">
            <w:pPr>
              <w:pStyle w:val="7"/>
              <w:jc w:val="center"/>
              <w:rPr>
                <w:rFonts w:ascii="宋体" w:hAnsi="宋体" w:cs="Arial"/>
                <w:color w:val="000000" w:themeColor="text1"/>
                <w:kern w:val="2"/>
                <w:sz w:val="24"/>
                <w:szCs w:val="24"/>
              </w:rPr>
            </w:pPr>
          </w:p>
        </w:tc>
        <w:tc>
          <w:tcPr>
            <w:tcW w:w="1795" w:type="dxa"/>
            <w:vAlign w:val="center"/>
          </w:tcPr>
          <w:p w:rsidR="00051C1D" w:rsidRDefault="00051C1D">
            <w:pPr>
              <w:pStyle w:val="7"/>
              <w:jc w:val="center"/>
              <w:rPr>
                <w:rFonts w:ascii="宋体" w:hAnsi="宋体" w:cs="Arial"/>
                <w:color w:val="000000" w:themeColor="text1"/>
                <w:kern w:val="2"/>
                <w:sz w:val="24"/>
                <w:szCs w:val="24"/>
              </w:rPr>
            </w:pPr>
          </w:p>
        </w:tc>
      </w:tr>
      <w:tr w:rsidR="00051C1D">
        <w:trPr>
          <w:trHeight w:val="567"/>
        </w:trPr>
        <w:tc>
          <w:tcPr>
            <w:tcW w:w="1932" w:type="dxa"/>
            <w:vAlign w:val="center"/>
          </w:tcPr>
          <w:p w:rsidR="00051C1D" w:rsidRDefault="00051C1D">
            <w:pPr>
              <w:pStyle w:val="7"/>
              <w:jc w:val="center"/>
              <w:rPr>
                <w:rFonts w:ascii="宋体" w:hAnsi="宋体" w:cs="Arial"/>
                <w:color w:val="000000" w:themeColor="text1"/>
                <w:kern w:val="2"/>
                <w:sz w:val="24"/>
                <w:szCs w:val="24"/>
              </w:rPr>
            </w:pPr>
          </w:p>
        </w:tc>
        <w:tc>
          <w:tcPr>
            <w:tcW w:w="2335" w:type="dxa"/>
            <w:vAlign w:val="center"/>
          </w:tcPr>
          <w:p w:rsidR="00051C1D" w:rsidRDefault="00051C1D">
            <w:pPr>
              <w:pStyle w:val="7"/>
              <w:jc w:val="center"/>
              <w:rPr>
                <w:rFonts w:ascii="宋体" w:hAnsi="宋体" w:cs="Arial"/>
                <w:color w:val="000000" w:themeColor="text1"/>
                <w:kern w:val="2"/>
                <w:sz w:val="24"/>
                <w:szCs w:val="24"/>
              </w:rPr>
            </w:pPr>
          </w:p>
        </w:tc>
        <w:tc>
          <w:tcPr>
            <w:tcW w:w="2337" w:type="dxa"/>
            <w:vAlign w:val="center"/>
          </w:tcPr>
          <w:p w:rsidR="00051C1D" w:rsidRDefault="00051C1D">
            <w:pPr>
              <w:pStyle w:val="7"/>
              <w:jc w:val="center"/>
              <w:rPr>
                <w:rFonts w:ascii="宋体" w:hAnsi="宋体" w:cs="Arial"/>
                <w:color w:val="000000" w:themeColor="text1"/>
                <w:kern w:val="2"/>
                <w:sz w:val="24"/>
                <w:szCs w:val="24"/>
              </w:rPr>
            </w:pPr>
          </w:p>
        </w:tc>
        <w:tc>
          <w:tcPr>
            <w:tcW w:w="1795" w:type="dxa"/>
            <w:vAlign w:val="center"/>
          </w:tcPr>
          <w:p w:rsidR="00051C1D" w:rsidRDefault="00051C1D">
            <w:pPr>
              <w:pStyle w:val="7"/>
              <w:jc w:val="center"/>
              <w:rPr>
                <w:rFonts w:ascii="宋体" w:hAnsi="宋体" w:cs="Arial"/>
                <w:color w:val="000000" w:themeColor="text1"/>
                <w:kern w:val="2"/>
                <w:sz w:val="24"/>
                <w:szCs w:val="24"/>
              </w:rPr>
            </w:pPr>
          </w:p>
        </w:tc>
      </w:tr>
      <w:tr w:rsidR="00051C1D">
        <w:trPr>
          <w:trHeight w:val="567"/>
        </w:trPr>
        <w:tc>
          <w:tcPr>
            <w:tcW w:w="1932" w:type="dxa"/>
            <w:vAlign w:val="center"/>
          </w:tcPr>
          <w:p w:rsidR="00051C1D" w:rsidRDefault="00051C1D">
            <w:pPr>
              <w:pStyle w:val="7"/>
              <w:jc w:val="center"/>
              <w:rPr>
                <w:rFonts w:ascii="宋体" w:hAnsi="宋体" w:cs="Arial"/>
                <w:color w:val="000000" w:themeColor="text1"/>
                <w:kern w:val="2"/>
                <w:sz w:val="24"/>
                <w:szCs w:val="24"/>
              </w:rPr>
            </w:pPr>
          </w:p>
        </w:tc>
        <w:tc>
          <w:tcPr>
            <w:tcW w:w="2335" w:type="dxa"/>
            <w:vAlign w:val="center"/>
          </w:tcPr>
          <w:p w:rsidR="00051C1D" w:rsidRDefault="00051C1D">
            <w:pPr>
              <w:pStyle w:val="7"/>
              <w:jc w:val="center"/>
              <w:rPr>
                <w:rFonts w:ascii="宋体" w:hAnsi="宋体" w:cs="Arial"/>
                <w:color w:val="000000" w:themeColor="text1"/>
                <w:kern w:val="2"/>
                <w:sz w:val="24"/>
                <w:szCs w:val="24"/>
              </w:rPr>
            </w:pPr>
          </w:p>
        </w:tc>
        <w:tc>
          <w:tcPr>
            <w:tcW w:w="2337" w:type="dxa"/>
            <w:vAlign w:val="center"/>
          </w:tcPr>
          <w:p w:rsidR="00051C1D" w:rsidRDefault="00051C1D">
            <w:pPr>
              <w:pStyle w:val="7"/>
              <w:jc w:val="center"/>
              <w:rPr>
                <w:rFonts w:ascii="宋体" w:hAnsi="宋体" w:cs="Arial"/>
                <w:color w:val="000000" w:themeColor="text1"/>
                <w:kern w:val="2"/>
                <w:sz w:val="24"/>
                <w:szCs w:val="24"/>
              </w:rPr>
            </w:pPr>
          </w:p>
        </w:tc>
        <w:tc>
          <w:tcPr>
            <w:tcW w:w="1795" w:type="dxa"/>
            <w:vAlign w:val="center"/>
          </w:tcPr>
          <w:p w:rsidR="00051C1D" w:rsidRDefault="00051C1D">
            <w:pPr>
              <w:pStyle w:val="7"/>
              <w:jc w:val="center"/>
              <w:rPr>
                <w:rFonts w:ascii="宋体" w:hAnsi="宋体" w:cs="Arial"/>
                <w:color w:val="000000" w:themeColor="text1"/>
                <w:kern w:val="2"/>
                <w:sz w:val="24"/>
                <w:szCs w:val="24"/>
              </w:rPr>
            </w:pPr>
          </w:p>
        </w:tc>
      </w:tr>
      <w:tr w:rsidR="00051C1D">
        <w:trPr>
          <w:trHeight w:val="567"/>
        </w:trPr>
        <w:tc>
          <w:tcPr>
            <w:tcW w:w="1932" w:type="dxa"/>
            <w:vAlign w:val="center"/>
          </w:tcPr>
          <w:p w:rsidR="00051C1D" w:rsidRDefault="00051C1D">
            <w:pPr>
              <w:pStyle w:val="7"/>
              <w:jc w:val="center"/>
              <w:rPr>
                <w:rFonts w:ascii="宋体" w:hAnsi="宋体" w:cs="Arial"/>
                <w:color w:val="000000" w:themeColor="text1"/>
                <w:kern w:val="2"/>
                <w:sz w:val="24"/>
                <w:szCs w:val="24"/>
              </w:rPr>
            </w:pPr>
          </w:p>
        </w:tc>
        <w:tc>
          <w:tcPr>
            <w:tcW w:w="2335" w:type="dxa"/>
            <w:vAlign w:val="center"/>
          </w:tcPr>
          <w:p w:rsidR="00051C1D" w:rsidRDefault="00051C1D">
            <w:pPr>
              <w:pStyle w:val="7"/>
              <w:jc w:val="center"/>
              <w:rPr>
                <w:rFonts w:ascii="宋体" w:hAnsi="宋体" w:cs="Arial"/>
                <w:color w:val="000000" w:themeColor="text1"/>
                <w:kern w:val="2"/>
                <w:sz w:val="24"/>
                <w:szCs w:val="24"/>
              </w:rPr>
            </w:pPr>
          </w:p>
        </w:tc>
        <w:tc>
          <w:tcPr>
            <w:tcW w:w="2337" w:type="dxa"/>
            <w:vAlign w:val="center"/>
          </w:tcPr>
          <w:p w:rsidR="00051C1D" w:rsidRDefault="00051C1D">
            <w:pPr>
              <w:pStyle w:val="7"/>
              <w:jc w:val="center"/>
              <w:rPr>
                <w:rFonts w:ascii="宋体" w:hAnsi="宋体" w:cs="Arial"/>
                <w:color w:val="000000" w:themeColor="text1"/>
                <w:kern w:val="2"/>
                <w:sz w:val="24"/>
                <w:szCs w:val="24"/>
              </w:rPr>
            </w:pPr>
          </w:p>
        </w:tc>
        <w:tc>
          <w:tcPr>
            <w:tcW w:w="1795" w:type="dxa"/>
            <w:vAlign w:val="center"/>
          </w:tcPr>
          <w:p w:rsidR="00051C1D" w:rsidRDefault="00051C1D">
            <w:pPr>
              <w:pStyle w:val="7"/>
              <w:jc w:val="center"/>
              <w:rPr>
                <w:rFonts w:ascii="宋体" w:hAnsi="宋体" w:cs="Arial"/>
                <w:color w:val="000000" w:themeColor="text1"/>
                <w:kern w:val="2"/>
                <w:sz w:val="24"/>
                <w:szCs w:val="24"/>
              </w:rPr>
            </w:pPr>
          </w:p>
        </w:tc>
      </w:tr>
      <w:tr w:rsidR="00051C1D">
        <w:trPr>
          <w:trHeight w:val="567"/>
        </w:trPr>
        <w:tc>
          <w:tcPr>
            <w:tcW w:w="1932" w:type="dxa"/>
            <w:vAlign w:val="center"/>
          </w:tcPr>
          <w:p w:rsidR="00051C1D" w:rsidRDefault="00051C1D">
            <w:pPr>
              <w:pStyle w:val="7"/>
              <w:jc w:val="center"/>
              <w:rPr>
                <w:rFonts w:ascii="宋体" w:hAnsi="宋体" w:cs="Arial"/>
                <w:color w:val="000000" w:themeColor="text1"/>
                <w:kern w:val="2"/>
                <w:sz w:val="24"/>
                <w:szCs w:val="24"/>
              </w:rPr>
            </w:pPr>
          </w:p>
        </w:tc>
        <w:tc>
          <w:tcPr>
            <w:tcW w:w="2335" w:type="dxa"/>
            <w:vAlign w:val="center"/>
          </w:tcPr>
          <w:p w:rsidR="00051C1D" w:rsidRDefault="00051C1D">
            <w:pPr>
              <w:pStyle w:val="7"/>
              <w:jc w:val="center"/>
              <w:rPr>
                <w:rFonts w:ascii="宋体" w:hAnsi="宋体" w:cs="Arial"/>
                <w:color w:val="000000" w:themeColor="text1"/>
                <w:kern w:val="2"/>
                <w:sz w:val="24"/>
                <w:szCs w:val="24"/>
              </w:rPr>
            </w:pPr>
          </w:p>
        </w:tc>
        <w:tc>
          <w:tcPr>
            <w:tcW w:w="2337" w:type="dxa"/>
            <w:vAlign w:val="center"/>
          </w:tcPr>
          <w:p w:rsidR="00051C1D" w:rsidRDefault="00051C1D">
            <w:pPr>
              <w:pStyle w:val="7"/>
              <w:jc w:val="center"/>
              <w:rPr>
                <w:rFonts w:ascii="宋体" w:hAnsi="宋体" w:cs="Arial"/>
                <w:color w:val="000000" w:themeColor="text1"/>
                <w:kern w:val="2"/>
                <w:sz w:val="24"/>
                <w:szCs w:val="24"/>
              </w:rPr>
            </w:pPr>
          </w:p>
        </w:tc>
        <w:tc>
          <w:tcPr>
            <w:tcW w:w="1795" w:type="dxa"/>
            <w:vAlign w:val="center"/>
          </w:tcPr>
          <w:p w:rsidR="00051C1D" w:rsidRDefault="00051C1D">
            <w:pPr>
              <w:pStyle w:val="7"/>
              <w:jc w:val="center"/>
              <w:rPr>
                <w:rFonts w:ascii="宋体" w:hAnsi="宋体" w:cs="Arial"/>
                <w:color w:val="000000" w:themeColor="text1"/>
                <w:kern w:val="2"/>
                <w:sz w:val="24"/>
                <w:szCs w:val="24"/>
              </w:rPr>
            </w:pPr>
          </w:p>
        </w:tc>
      </w:tr>
      <w:tr w:rsidR="00051C1D">
        <w:trPr>
          <w:trHeight w:val="567"/>
        </w:trPr>
        <w:tc>
          <w:tcPr>
            <w:tcW w:w="1932" w:type="dxa"/>
            <w:vAlign w:val="center"/>
          </w:tcPr>
          <w:p w:rsidR="00051C1D" w:rsidRDefault="00051C1D">
            <w:pPr>
              <w:pStyle w:val="7"/>
              <w:jc w:val="center"/>
              <w:rPr>
                <w:rFonts w:ascii="宋体" w:hAnsi="宋体" w:cs="Arial"/>
                <w:color w:val="000000" w:themeColor="text1"/>
                <w:kern w:val="2"/>
                <w:sz w:val="24"/>
                <w:szCs w:val="24"/>
              </w:rPr>
            </w:pPr>
          </w:p>
        </w:tc>
        <w:tc>
          <w:tcPr>
            <w:tcW w:w="2335" w:type="dxa"/>
            <w:vAlign w:val="center"/>
          </w:tcPr>
          <w:p w:rsidR="00051C1D" w:rsidRDefault="00051C1D">
            <w:pPr>
              <w:pStyle w:val="7"/>
              <w:jc w:val="center"/>
              <w:rPr>
                <w:rFonts w:ascii="宋体" w:hAnsi="宋体" w:cs="Arial"/>
                <w:color w:val="000000" w:themeColor="text1"/>
                <w:kern w:val="2"/>
                <w:sz w:val="24"/>
                <w:szCs w:val="24"/>
              </w:rPr>
            </w:pPr>
          </w:p>
        </w:tc>
        <w:tc>
          <w:tcPr>
            <w:tcW w:w="2337" w:type="dxa"/>
            <w:vAlign w:val="center"/>
          </w:tcPr>
          <w:p w:rsidR="00051C1D" w:rsidRDefault="00051C1D">
            <w:pPr>
              <w:pStyle w:val="7"/>
              <w:jc w:val="center"/>
              <w:rPr>
                <w:rFonts w:ascii="宋体" w:hAnsi="宋体" w:cs="Arial"/>
                <w:color w:val="000000" w:themeColor="text1"/>
                <w:kern w:val="2"/>
                <w:sz w:val="24"/>
                <w:szCs w:val="24"/>
              </w:rPr>
            </w:pPr>
          </w:p>
        </w:tc>
        <w:tc>
          <w:tcPr>
            <w:tcW w:w="1795" w:type="dxa"/>
            <w:vAlign w:val="center"/>
          </w:tcPr>
          <w:p w:rsidR="00051C1D" w:rsidRDefault="00051C1D">
            <w:pPr>
              <w:pStyle w:val="7"/>
              <w:jc w:val="center"/>
              <w:rPr>
                <w:rFonts w:ascii="宋体" w:hAnsi="宋体" w:cs="Arial"/>
                <w:color w:val="000000" w:themeColor="text1"/>
                <w:kern w:val="2"/>
                <w:sz w:val="24"/>
                <w:szCs w:val="24"/>
              </w:rPr>
            </w:pPr>
          </w:p>
        </w:tc>
      </w:tr>
      <w:tr w:rsidR="00051C1D">
        <w:trPr>
          <w:trHeight w:val="567"/>
        </w:trPr>
        <w:tc>
          <w:tcPr>
            <w:tcW w:w="1932" w:type="dxa"/>
            <w:vAlign w:val="center"/>
          </w:tcPr>
          <w:p w:rsidR="00051C1D" w:rsidRDefault="00051C1D">
            <w:pPr>
              <w:pStyle w:val="7"/>
              <w:jc w:val="center"/>
              <w:rPr>
                <w:rFonts w:ascii="宋体" w:hAnsi="宋体" w:cs="Arial"/>
                <w:color w:val="000000" w:themeColor="text1"/>
                <w:kern w:val="2"/>
                <w:sz w:val="24"/>
                <w:szCs w:val="24"/>
              </w:rPr>
            </w:pPr>
          </w:p>
        </w:tc>
        <w:tc>
          <w:tcPr>
            <w:tcW w:w="2335" w:type="dxa"/>
            <w:vAlign w:val="center"/>
          </w:tcPr>
          <w:p w:rsidR="00051C1D" w:rsidRDefault="00051C1D">
            <w:pPr>
              <w:pStyle w:val="7"/>
              <w:jc w:val="center"/>
              <w:rPr>
                <w:rFonts w:ascii="宋体" w:hAnsi="宋体" w:cs="Arial"/>
                <w:color w:val="000000" w:themeColor="text1"/>
                <w:kern w:val="2"/>
                <w:sz w:val="24"/>
                <w:szCs w:val="24"/>
              </w:rPr>
            </w:pPr>
          </w:p>
        </w:tc>
        <w:tc>
          <w:tcPr>
            <w:tcW w:w="2337" w:type="dxa"/>
            <w:vAlign w:val="center"/>
          </w:tcPr>
          <w:p w:rsidR="00051C1D" w:rsidRDefault="00051C1D">
            <w:pPr>
              <w:pStyle w:val="7"/>
              <w:jc w:val="center"/>
              <w:rPr>
                <w:rFonts w:ascii="宋体" w:hAnsi="宋体" w:cs="Arial"/>
                <w:color w:val="000000" w:themeColor="text1"/>
                <w:kern w:val="2"/>
                <w:sz w:val="24"/>
                <w:szCs w:val="24"/>
              </w:rPr>
            </w:pPr>
          </w:p>
        </w:tc>
        <w:tc>
          <w:tcPr>
            <w:tcW w:w="1795" w:type="dxa"/>
            <w:vAlign w:val="center"/>
          </w:tcPr>
          <w:p w:rsidR="00051C1D" w:rsidRDefault="00051C1D">
            <w:pPr>
              <w:pStyle w:val="7"/>
              <w:jc w:val="center"/>
              <w:rPr>
                <w:rFonts w:ascii="宋体" w:hAnsi="宋体" w:cs="Arial"/>
                <w:color w:val="000000" w:themeColor="text1"/>
                <w:kern w:val="2"/>
                <w:sz w:val="24"/>
                <w:szCs w:val="24"/>
              </w:rPr>
            </w:pPr>
          </w:p>
        </w:tc>
      </w:tr>
      <w:tr w:rsidR="00051C1D">
        <w:trPr>
          <w:trHeight w:val="567"/>
        </w:trPr>
        <w:tc>
          <w:tcPr>
            <w:tcW w:w="1932" w:type="dxa"/>
            <w:vAlign w:val="center"/>
          </w:tcPr>
          <w:p w:rsidR="00051C1D" w:rsidRDefault="00051C1D">
            <w:pPr>
              <w:pStyle w:val="7"/>
              <w:jc w:val="center"/>
              <w:rPr>
                <w:rFonts w:ascii="宋体" w:hAnsi="宋体" w:cs="Arial"/>
                <w:color w:val="000000" w:themeColor="text1"/>
                <w:kern w:val="2"/>
                <w:sz w:val="24"/>
                <w:szCs w:val="24"/>
              </w:rPr>
            </w:pPr>
          </w:p>
        </w:tc>
        <w:tc>
          <w:tcPr>
            <w:tcW w:w="2335" w:type="dxa"/>
            <w:vAlign w:val="center"/>
          </w:tcPr>
          <w:p w:rsidR="00051C1D" w:rsidRDefault="00051C1D">
            <w:pPr>
              <w:pStyle w:val="7"/>
              <w:jc w:val="center"/>
              <w:rPr>
                <w:rFonts w:ascii="宋体" w:hAnsi="宋体" w:cs="Arial"/>
                <w:color w:val="000000" w:themeColor="text1"/>
                <w:kern w:val="2"/>
                <w:sz w:val="24"/>
                <w:szCs w:val="24"/>
              </w:rPr>
            </w:pPr>
          </w:p>
        </w:tc>
        <w:tc>
          <w:tcPr>
            <w:tcW w:w="2337" w:type="dxa"/>
            <w:vAlign w:val="center"/>
          </w:tcPr>
          <w:p w:rsidR="00051C1D" w:rsidRDefault="00051C1D">
            <w:pPr>
              <w:pStyle w:val="7"/>
              <w:jc w:val="center"/>
              <w:rPr>
                <w:rFonts w:ascii="宋体" w:hAnsi="宋体" w:cs="Arial"/>
                <w:color w:val="000000" w:themeColor="text1"/>
                <w:kern w:val="2"/>
                <w:sz w:val="24"/>
                <w:szCs w:val="24"/>
              </w:rPr>
            </w:pPr>
          </w:p>
        </w:tc>
        <w:tc>
          <w:tcPr>
            <w:tcW w:w="1795" w:type="dxa"/>
            <w:vAlign w:val="center"/>
          </w:tcPr>
          <w:p w:rsidR="00051C1D" w:rsidRDefault="00051C1D">
            <w:pPr>
              <w:pStyle w:val="7"/>
              <w:jc w:val="center"/>
              <w:rPr>
                <w:rFonts w:ascii="宋体" w:hAnsi="宋体" w:cs="Arial"/>
                <w:color w:val="000000" w:themeColor="text1"/>
                <w:kern w:val="2"/>
                <w:sz w:val="24"/>
                <w:szCs w:val="24"/>
              </w:rPr>
            </w:pPr>
          </w:p>
        </w:tc>
      </w:tr>
      <w:tr w:rsidR="00051C1D">
        <w:trPr>
          <w:trHeight w:val="567"/>
        </w:trPr>
        <w:tc>
          <w:tcPr>
            <w:tcW w:w="1932" w:type="dxa"/>
            <w:vAlign w:val="center"/>
          </w:tcPr>
          <w:p w:rsidR="00051C1D" w:rsidRDefault="00051C1D">
            <w:pPr>
              <w:pStyle w:val="7"/>
              <w:jc w:val="center"/>
              <w:rPr>
                <w:rFonts w:ascii="宋体" w:hAnsi="宋体" w:cs="Arial"/>
                <w:color w:val="000000" w:themeColor="text1"/>
                <w:kern w:val="2"/>
                <w:sz w:val="24"/>
                <w:szCs w:val="24"/>
              </w:rPr>
            </w:pPr>
          </w:p>
        </w:tc>
        <w:tc>
          <w:tcPr>
            <w:tcW w:w="2335" w:type="dxa"/>
            <w:vAlign w:val="center"/>
          </w:tcPr>
          <w:p w:rsidR="00051C1D" w:rsidRDefault="00051C1D">
            <w:pPr>
              <w:pStyle w:val="7"/>
              <w:jc w:val="center"/>
              <w:rPr>
                <w:rFonts w:ascii="宋体" w:hAnsi="宋体" w:cs="Arial"/>
                <w:color w:val="000000" w:themeColor="text1"/>
                <w:kern w:val="2"/>
                <w:sz w:val="24"/>
                <w:szCs w:val="24"/>
              </w:rPr>
            </w:pPr>
          </w:p>
        </w:tc>
        <w:tc>
          <w:tcPr>
            <w:tcW w:w="2337" w:type="dxa"/>
            <w:vAlign w:val="center"/>
          </w:tcPr>
          <w:p w:rsidR="00051C1D" w:rsidRDefault="00051C1D">
            <w:pPr>
              <w:pStyle w:val="7"/>
              <w:jc w:val="center"/>
              <w:rPr>
                <w:rFonts w:ascii="宋体" w:hAnsi="宋体" w:cs="Arial"/>
                <w:color w:val="000000" w:themeColor="text1"/>
                <w:kern w:val="2"/>
                <w:sz w:val="24"/>
                <w:szCs w:val="24"/>
              </w:rPr>
            </w:pPr>
          </w:p>
        </w:tc>
        <w:tc>
          <w:tcPr>
            <w:tcW w:w="1795" w:type="dxa"/>
            <w:vAlign w:val="center"/>
          </w:tcPr>
          <w:p w:rsidR="00051C1D" w:rsidRDefault="00051C1D">
            <w:pPr>
              <w:pStyle w:val="7"/>
              <w:jc w:val="center"/>
              <w:rPr>
                <w:rFonts w:ascii="宋体" w:hAnsi="宋体" w:cs="Arial"/>
                <w:color w:val="000000" w:themeColor="text1"/>
                <w:kern w:val="2"/>
                <w:sz w:val="24"/>
                <w:szCs w:val="24"/>
              </w:rPr>
            </w:pPr>
          </w:p>
        </w:tc>
      </w:tr>
      <w:tr w:rsidR="00051C1D">
        <w:trPr>
          <w:trHeight w:val="567"/>
        </w:trPr>
        <w:tc>
          <w:tcPr>
            <w:tcW w:w="1932" w:type="dxa"/>
            <w:vAlign w:val="center"/>
          </w:tcPr>
          <w:p w:rsidR="00051C1D" w:rsidRDefault="00051C1D">
            <w:pPr>
              <w:pStyle w:val="7"/>
              <w:jc w:val="center"/>
              <w:rPr>
                <w:rFonts w:ascii="宋体" w:hAnsi="宋体" w:cs="Arial"/>
                <w:color w:val="000000" w:themeColor="text1"/>
                <w:kern w:val="2"/>
                <w:sz w:val="24"/>
                <w:szCs w:val="24"/>
              </w:rPr>
            </w:pPr>
          </w:p>
        </w:tc>
        <w:tc>
          <w:tcPr>
            <w:tcW w:w="2335" w:type="dxa"/>
            <w:vAlign w:val="center"/>
          </w:tcPr>
          <w:p w:rsidR="00051C1D" w:rsidRDefault="00051C1D">
            <w:pPr>
              <w:pStyle w:val="7"/>
              <w:jc w:val="center"/>
              <w:rPr>
                <w:rFonts w:ascii="宋体" w:hAnsi="宋体" w:cs="Arial"/>
                <w:color w:val="000000" w:themeColor="text1"/>
                <w:kern w:val="2"/>
                <w:sz w:val="24"/>
                <w:szCs w:val="24"/>
              </w:rPr>
            </w:pPr>
          </w:p>
        </w:tc>
        <w:tc>
          <w:tcPr>
            <w:tcW w:w="2337" w:type="dxa"/>
            <w:vAlign w:val="center"/>
          </w:tcPr>
          <w:p w:rsidR="00051C1D" w:rsidRDefault="00051C1D">
            <w:pPr>
              <w:pStyle w:val="7"/>
              <w:jc w:val="center"/>
              <w:rPr>
                <w:rFonts w:ascii="宋体" w:hAnsi="宋体" w:cs="Arial"/>
                <w:color w:val="000000" w:themeColor="text1"/>
                <w:kern w:val="2"/>
                <w:sz w:val="24"/>
                <w:szCs w:val="24"/>
              </w:rPr>
            </w:pPr>
          </w:p>
        </w:tc>
        <w:tc>
          <w:tcPr>
            <w:tcW w:w="1795" w:type="dxa"/>
            <w:vAlign w:val="center"/>
          </w:tcPr>
          <w:p w:rsidR="00051C1D" w:rsidRDefault="00051C1D">
            <w:pPr>
              <w:pStyle w:val="7"/>
              <w:jc w:val="center"/>
              <w:rPr>
                <w:rFonts w:ascii="宋体" w:hAnsi="宋体" w:cs="Arial"/>
                <w:color w:val="000000" w:themeColor="text1"/>
                <w:kern w:val="2"/>
                <w:sz w:val="24"/>
                <w:szCs w:val="24"/>
              </w:rPr>
            </w:pPr>
          </w:p>
        </w:tc>
      </w:tr>
      <w:tr w:rsidR="00051C1D">
        <w:trPr>
          <w:trHeight w:val="567"/>
        </w:trPr>
        <w:tc>
          <w:tcPr>
            <w:tcW w:w="1932" w:type="dxa"/>
            <w:vAlign w:val="center"/>
          </w:tcPr>
          <w:p w:rsidR="00051C1D" w:rsidRDefault="00051C1D">
            <w:pPr>
              <w:pStyle w:val="7"/>
              <w:jc w:val="center"/>
              <w:rPr>
                <w:rFonts w:ascii="宋体" w:hAnsi="宋体" w:cs="Arial"/>
                <w:color w:val="000000" w:themeColor="text1"/>
                <w:kern w:val="2"/>
                <w:sz w:val="24"/>
                <w:szCs w:val="24"/>
              </w:rPr>
            </w:pPr>
          </w:p>
        </w:tc>
        <w:tc>
          <w:tcPr>
            <w:tcW w:w="2335" w:type="dxa"/>
            <w:vAlign w:val="center"/>
          </w:tcPr>
          <w:p w:rsidR="00051C1D" w:rsidRDefault="00051C1D">
            <w:pPr>
              <w:pStyle w:val="7"/>
              <w:jc w:val="center"/>
              <w:rPr>
                <w:rFonts w:ascii="宋体" w:hAnsi="宋体" w:cs="Arial"/>
                <w:color w:val="000000" w:themeColor="text1"/>
                <w:kern w:val="2"/>
                <w:sz w:val="24"/>
                <w:szCs w:val="24"/>
              </w:rPr>
            </w:pPr>
          </w:p>
        </w:tc>
        <w:tc>
          <w:tcPr>
            <w:tcW w:w="2337" w:type="dxa"/>
            <w:vAlign w:val="center"/>
          </w:tcPr>
          <w:p w:rsidR="00051C1D" w:rsidRDefault="00051C1D">
            <w:pPr>
              <w:pStyle w:val="7"/>
              <w:jc w:val="center"/>
              <w:rPr>
                <w:rFonts w:ascii="宋体" w:hAnsi="宋体" w:cs="Arial"/>
                <w:color w:val="000000" w:themeColor="text1"/>
                <w:kern w:val="2"/>
                <w:sz w:val="24"/>
                <w:szCs w:val="24"/>
              </w:rPr>
            </w:pPr>
          </w:p>
        </w:tc>
        <w:tc>
          <w:tcPr>
            <w:tcW w:w="1795" w:type="dxa"/>
            <w:vAlign w:val="center"/>
          </w:tcPr>
          <w:p w:rsidR="00051C1D" w:rsidRDefault="00051C1D">
            <w:pPr>
              <w:pStyle w:val="7"/>
              <w:jc w:val="center"/>
              <w:rPr>
                <w:rFonts w:ascii="宋体" w:hAnsi="宋体" w:cs="Arial"/>
                <w:color w:val="000000" w:themeColor="text1"/>
                <w:kern w:val="2"/>
                <w:sz w:val="24"/>
                <w:szCs w:val="24"/>
              </w:rPr>
            </w:pPr>
          </w:p>
        </w:tc>
      </w:tr>
      <w:tr w:rsidR="00051C1D">
        <w:trPr>
          <w:trHeight w:val="567"/>
        </w:trPr>
        <w:tc>
          <w:tcPr>
            <w:tcW w:w="1932" w:type="dxa"/>
            <w:vAlign w:val="center"/>
          </w:tcPr>
          <w:p w:rsidR="00051C1D" w:rsidRDefault="00051C1D">
            <w:pPr>
              <w:pStyle w:val="7"/>
              <w:jc w:val="center"/>
              <w:rPr>
                <w:rFonts w:ascii="宋体" w:hAnsi="宋体" w:cs="Arial"/>
                <w:color w:val="000000" w:themeColor="text1"/>
                <w:kern w:val="2"/>
                <w:sz w:val="24"/>
                <w:szCs w:val="24"/>
              </w:rPr>
            </w:pPr>
          </w:p>
        </w:tc>
        <w:tc>
          <w:tcPr>
            <w:tcW w:w="2335" w:type="dxa"/>
            <w:vAlign w:val="center"/>
          </w:tcPr>
          <w:p w:rsidR="00051C1D" w:rsidRDefault="00051C1D">
            <w:pPr>
              <w:pStyle w:val="7"/>
              <w:jc w:val="center"/>
              <w:rPr>
                <w:rFonts w:ascii="宋体" w:hAnsi="宋体" w:cs="Arial"/>
                <w:color w:val="000000" w:themeColor="text1"/>
                <w:kern w:val="2"/>
                <w:sz w:val="24"/>
                <w:szCs w:val="24"/>
              </w:rPr>
            </w:pPr>
          </w:p>
        </w:tc>
        <w:tc>
          <w:tcPr>
            <w:tcW w:w="2337" w:type="dxa"/>
            <w:vAlign w:val="center"/>
          </w:tcPr>
          <w:p w:rsidR="00051C1D" w:rsidRDefault="00051C1D">
            <w:pPr>
              <w:pStyle w:val="7"/>
              <w:jc w:val="center"/>
              <w:rPr>
                <w:rFonts w:ascii="宋体" w:hAnsi="宋体" w:cs="Arial"/>
                <w:color w:val="000000" w:themeColor="text1"/>
                <w:kern w:val="2"/>
                <w:sz w:val="24"/>
                <w:szCs w:val="24"/>
              </w:rPr>
            </w:pPr>
          </w:p>
        </w:tc>
        <w:tc>
          <w:tcPr>
            <w:tcW w:w="1795" w:type="dxa"/>
            <w:vAlign w:val="center"/>
          </w:tcPr>
          <w:p w:rsidR="00051C1D" w:rsidRDefault="00051C1D">
            <w:pPr>
              <w:pStyle w:val="7"/>
              <w:jc w:val="center"/>
              <w:rPr>
                <w:rFonts w:ascii="宋体" w:hAnsi="宋体" w:cs="Arial"/>
                <w:color w:val="000000" w:themeColor="text1"/>
                <w:kern w:val="2"/>
                <w:sz w:val="24"/>
                <w:szCs w:val="24"/>
              </w:rPr>
            </w:pPr>
          </w:p>
        </w:tc>
      </w:tr>
      <w:tr w:rsidR="00051C1D">
        <w:trPr>
          <w:trHeight w:val="567"/>
        </w:trPr>
        <w:tc>
          <w:tcPr>
            <w:tcW w:w="1932" w:type="dxa"/>
            <w:vAlign w:val="center"/>
          </w:tcPr>
          <w:p w:rsidR="00051C1D" w:rsidRDefault="00051C1D">
            <w:pPr>
              <w:pStyle w:val="7"/>
              <w:jc w:val="center"/>
              <w:rPr>
                <w:rFonts w:ascii="宋体" w:hAnsi="宋体" w:cs="Arial"/>
                <w:color w:val="000000" w:themeColor="text1"/>
                <w:kern w:val="2"/>
                <w:sz w:val="24"/>
                <w:szCs w:val="24"/>
              </w:rPr>
            </w:pPr>
          </w:p>
        </w:tc>
        <w:tc>
          <w:tcPr>
            <w:tcW w:w="2335" w:type="dxa"/>
            <w:vAlign w:val="center"/>
          </w:tcPr>
          <w:p w:rsidR="00051C1D" w:rsidRDefault="00051C1D">
            <w:pPr>
              <w:pStyle w:val="7"/>
              <w:jc w:val="center"/>
              <w:rPr>
                <w:rFonts w:ascii="宋体" w:hAnsi="宋体" w:cs="Arial"/>
                <w:color w:val="000000" w:themeColor="text1"/>
                <w:kern w:val="2"/>
                <w:sz w:val="24"/>
                <w:szCs w:val="24"/>
              </w:rPr>
            </w:pPr>
          </w:p>
        </w:tc>
        <w:tc>
          <w:tcPr>
            <w:tcW w:w="2337" w:type="dxa"/>
            <w:vAlign w:val="center"/>
          </w:tcPr>
          <w:p w:rsidR="00051C1D" w:rsidRDefault="00051C1D">
            <w:pPr>
              <w:pStyle w:val="7"/>
              <w:jc w:val="center"/>
              <w:rPr>
                <w:rFonts w:ascii="宋体" w:hAnsi="宋体" w:cs="Arial"/>
                <w:color w:val="000000" w:themeColor="text1"/>
                <w:kern w:val="2"/>
                <w:sz w:val="24"/>
                <w:szCs w:val="24"/>
              </w:rPr>
            </w:pPr>
          </w:p>
        </w:tc>
        <w:tc>
          <w:tcPr>
            <w:tcW w:w="1795" w:type="dxa"/>
            <w:vAlign w:val="center"/>
          </w:tcPr>
          <w:p w:rsidR="00051C1D" w:rsidRDefault="00051C1D">
            <w:pPr>
              <w:pStyle w:val="7"/>
              <w:jc w:val="center"/>
              <w:rPr>
                <w:rFonts w:ascii="宋体" w:hAnsi="宋体" w:cs="Arial"/>
                <w:color w:val="000000" w:themeColor="text1"/>
                <w:kern w:val="2"/>
                <w:sz w:val="24"/>
                <w:szCs w:val="24"/>
              </w:rPr>
            </w:pPr>
          </w:p>
        </w:tc>
      </w:tr>
    </w:tbl>
    <w:p w:rsidR="00051C1D" w:rsidRDefault="00097E03" w:rsidP="00415A9B">
      <w:pPr>
        <w:pStyle w:val="7"/>
        <w:tabs>
          <w:tab w:val="left" w:pos="1050"/>
        </w:tabs>
        <w:spacing w:line="360" w:lineRule="auto"/>
        <w:ind w:firstLineChars="200" w:firstLine="386"/>
        <w:jc w:val="both"/>
        <w:rPr>
          <w:rFonts w:ascii="宋体" w:hAnsi="宋体"/>
          <w:color w:val="000000" w:themeColor="text1"/>
          <w:szCs w:val="21"/>
        </w:rPr>
      </w:pPr>
      <w:r>
        <w:rPr>
          <w:rFonts w:ascii="宋体" w:hAnsi="宋体" w:hint="eastAsia"/>
          <w:color w:val="000000" w:themeColor="text1"/>
          <w:szCs w:val="21"/>
        </w:rPr>
        <w:t>注：</w:t>
      </w:r>
    </w:p>
    <w:p w:rsidR="00051C1D" w:rsidRDefault="00097E03">
      <w:pPr>
        <w:pStyle w:val="af4"/>
        <w:widowControl/>
        <w:tabs>
          <w:tab w:val="left" w:pos="0"/>
        </w:tabs>
        <w:spacing w:line="360" w:lineRule="auto"/>
        <w:ind w:firstLine="386"/>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本表填写除资格审查内容外的认证、信誉、奖励、荣誉等商务评审因素涉及的证书。</w:t>
      </w:r>
    </w:p>
    <w:p w:rsidR="00051C1D" w:rsidRDefault="00097E03" w:rsidP="00415A9B">
      <w:pPr>
        <w:pStyle w:val="6"/>
        <w:tabs>
          <w:tab w:val="left" w:pos="0"/>
        </w:tabs>
        <w:spacing w:line="360" w:lineRule="auto"/>
        <w:ind w:firstLineChars="200" w:firstLine="386"/>
        <w:rPr>
          <w:rFonts w:ascii="宋体" w:hAnsi="宋体"/>
          <w:color w:val="000000" w:themeColor="text1"/>
          <w:kern w:val="0"/>
          <w:szCs w:val="21"/>
        </w:rPr>
      </w:pPr>
      <w:r>
        <w:rPr>
          <w:rFonts w:ascii="宋体" w:hAnsi="宋体" w:hint="eastAsia"/>
          <w:color w:val="000000" w:themeColor="text1"/>
          <w:szCs w:val="21"/>
        </w:rPr>
        <w:t>2.</w:t>
      </w:r>
      <w:r>
        <w:rPr>
          <w:rFonts w:ascii="宋体" w:hAnsi="宋体" w:hint="eastAsia"/>
          <w:color w:val="000000" w:themeColor="text1"/>
          <w:szCs w:val="21"/>
        </w:rPr>
        <w:t>请投标人严格按照要求在本表后提交相关证明材料，否则有可能影响评审结果。</w:t>
      </w:r>
    </w:p>
    <w:p w:rsidR="00051C1D" w:rsidRDefault="00051C1D" w:rsidP="00415A9B">
      <w:pPr>
        <w:adjustRightInd w:val="0"/>
        <w:snapToGrid w:val="0"/>
        <w:spacing w:line="360" w:lineRule="auto"/>
        <w:ind w:firstLineChars="200" w:firstLine="386"/>
        <w:rPr>
          <w:rFonts w:ascii="宋体"/>
          <w:color w:val="000000" w:themeColor="text1"/>
          <w:szCs w:val="21"/>
        </w:rPr>
      </w:pPr>
    </w:p>
    <w:p w:rsidR="00051C1D" w:rsidRDefault="00097E03" w:rsidP="00415A9B">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w:t>
      </w:r>
      <w:r>
        <w:rPr>
          <w:rFonts w:ascii="宋体" w:hint="eastAsia"/>
          <w:color w:val="000000" w:themeColor="text1"/>
          <w:szCs w:val="21"/>
        </w:rPr>
        <w:t>加盖公</w:t>
      </w:r>
      <w:r>
        <w:rPr>
          <w:rFonts w:ascii="宋体" w:hint="eastAsia"/>
          <w:color w:val="000000" w:themeColor="text1"/>
          <w:szCs w:val="21"/>
        </w:rPr>
        <w:t>章）：</w:t>
      </w:r>
    </w:p>
    <w:p w:rsidR="00051C1D" w:rsidRDefault="00097E03" w:rsidP="00415A9B">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051C1D" w:rsidRDefault="00097E03" w:rsidP="00415A9B">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或授权代表（签章）</w:t>
      </w:r>
      <w:r>
        <w:rPr>
          <w:rFonts w:ascii="宋体" w:hint="eastAsia"/>
          <w:color w:val="000000" w:themeColor="text1"/>
          <w:szCs w:val="21"/>
        </w:rPr>
        <w:t>：</w:t>
      </w:r>
    </w:p>
    <w:p w:rsidR="00051C1D" w:rsidRDefault="00051C1D" w:rsidP="00415A9B">
      <w:pPr>
        <w:adjustRightInd w:val="0"/>
        <w:snapToGrid w:val="0"/>
        <w:spacing w:line="360" w:lineRule="auto"/>
        <w:ind w:firstLineChars="900" w:firstLine="1737"/>
        <w:outlineLvl w:val="0"/>
        <w:rPr>
          <w:rFonts w:ascii="宋体"/>
          <w:color w:val="000000" w:themeColor="text1"/>
          <w:szCs w:val="21"/>
        </w:rPr>
      </w:pPr>
    </w:p>
    <w:p w:rsidR="00051C1D" w:rsidRDefault="00097E03" w:rsidP="00415A9B">
      <w:pPr>
        <w:autoSpaceDE w:val="0"/>
        <w:autoSpaceDN w:val="0"/>
        <w:adjustRightInd w:val="0"/>
        <w:spacing w:beforeLines="50" w:afterLines="50" w:line="360" w:lineRule="auto"/>
        <w:rPr>
          <w:color w:val="000000" w:themeColor="text1"/>
        </w:rPr>
      </w:pPr>
      <w:r>
        <w:rPr>
          <w:rFonts w:ascii="宋体" w:hint="eastAsia"/>
          <w:color w:val="000000" w:themeColor="text1"/>
          <w:szCs w:val="21"/>
        </w:rPr>
        <w:t xml:space="preserve">    </w:t>
      </w:r>
      <w:r>
        <w:rPr>
          <w:rFonts w:ascii="宋体" w:hint="eastAsia"/>
          <w:color w:val="000000" w:themeColor="text1"/>
          <w:szCs w:val="21"/>
        </w:rPr>
        <w:t>日期：年月日</w:t>
      </w:r>
    </w:p>
    <w:p w:rsidR="00051C1D" w:rsidRDefault="00097E03">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七、合理化建议</w:t>
      </w:r>
    </w:p>
    <w:p w:rsidR="00051C1D" w:rsidRDefault="00051C1D">
      <w:pPr>
        <w:pStyle w:val="3"/>
        <w:jc w:val="center"/>
        <w:rPr>
          <w:rFonts w:ascii="黑体" w:eastAsia="黑体" w:hAnsi="黑体"/>
          <w:b w:val="0"/>
          <w:bCs w:val="0"/>
          <w:color w:val="000000" w:themeColor="text1"/>
          <w:kern w:val="0"/>
          <w:sz w:val="30"/>
          <w:szCs w:val="30"/>
        </w:rPr>
      </w:pPr>
    </w:p>
    <w:p w:rsidR="00051C1D" w:rsidRDefault="00051C1D">
      <w:pPr>
        <w:pStyle w:val="a0"/>
      </w:pPr>
    </w:p>
    <w:p w:rsidR="00051C1D" w:rsidRDefault="00097E03">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八、服务承诺</w:t>
      </w:r>
    </w:p>
    <w:p w:rsidR="00051C1D" w:rsidRDefault="00051C1D" w:rsidP="00415A9B">
      <w:pPr>
        <w:pStyle w:val="3"/>
        <w:ind w:firstLineChars="100" w:firstLine="283"/>
        <w:rPr>
          <w:rFonts w:ascii="黑体" w:eastAsia="黑体" w:hAnsi="黑体"/>
          <w:b w:val="0"/>
          <w:bCs w:val="0"/>
          <w:color w:val="000000" w:themeColor="text1"/>
          <w:kern w:val="0"/>
          <w:sz w:val="30"/>
          <w:szCs w:val="30"/>
        </w:rPr>
      </w:pPr>
    </w:p>
    <w:p w:rsidR="00051C1D" w:rsidRDefault="00051C1D">
      <w:pPr>
        <w:pStyle w:val="a0"/>
        <w:ind w:firstLine="0"/>
        <w:rPr>
          <w:rFonts w:ascii="黑体" w:eastAsia="黑体" w:hAnsi="黑体"/>
          <w:color w:val="000000" w:themeColor="text1"/>
          <w:kern w:val="0"/>
          <w:sz w:val="30"/>
          <w:szCs w:val="30"/>
        </w:rPr>
      </w:pPr>
    </w:p>
    <w:p w:rsidR="00051C1D" w:rsidRDefault="00097E03" w:rsidP="00415A9B">
      <w:pPr>
        <w:pStyle w:val="3"/>
        <w:ind w:firstLineChars="100" w:firstLine="283"/>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九</w:t>
      </w:r>
      <w:r>
        <w:rPr>
          <w:rFonts w:ascii="黑体" w:eastAsia="黑体" w:hAnsi="黑体" w:hint="eastAsia"/>
          <w:b w:val="0"/>
          <w:bCs w:val="0"/>
          <w:color w:val="000000" w:themeColor="text1"/>
          <w:kern w:val="0"/>
          <w:sz w:val="30"/>
          <w:szCs w:val="30"/>
        </w:rPr>
        <w:t>、招标文件要求提供或投标人认为需要提供的其它商务材料</w:t>
      </w:r>
    </w:p>
    <w:p w:rsidR="00051C1D" w:rsidRDefault="00097E03" w:rsidP="00415A9B">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051C1D" w:rsidRDefault="00051C1D">
      <w:pPr>
        <w:pStyle w:val="21"/>
      </w:pPr>
    </w:p>
    <w:p w:rsidR="00051C1D" w:rsidRDefault="00051C1D">
      <w:pPr>
        <w:rPr>
          <w:color w:val="000000" w:themeColor="text1"/>
        </w:rPr>
      </w:pPr>
    </w:p>
    <w:p w:rsidR="00051C1D" w:rsidRDefault="00051C1D">
      <w:pPr>
        <w:rPr>
          <w:color w:val="000000" w:themeColor="text1"/>
        </w:rPr>
      </w:pPr>
    </w:p>
    <w:p w:rsidR="00051C1D" w:rsidRDefault="00051C1D">
      <w:pPr>
        <w:rPr>
          <w:b/>
          <w:color w:val="000000" w:themeColor="text1"/>
          <w:sz w:val="28"/>
          <w:szCs w:val="28"/>
        </w:rPr>
      </w:pPr>
    </w:p>
    <w:p w:rsidR="00051C1D" w:rsidRDefault="00051C1D">
      <w:pPr>
        <w:rPr>
          <w:b/>
          <w:color w:val="000000" w:themeColor="text1"/>
          <w:sz w:val="28"/>
          <w:szCs w:val="28"/>
        </w:rPr>
      </w:pPr>
    </w:p>
    <w:p w:rsidR="00051C1D" w:rsidRDefault="00051C1D">
      <w:pPr>
        <w:rPr>
          <w:b/>
          <w:color w:val="000000" w:themeColor="text1"/>
          <w:sz w:val="28"/>
          <w:szCs w:val="28"/>
        </w:rPr>
      </w:pPr>
    </w:p>
    <w:p w:rsidR="00051C1D" w:rsidRDefault="00051C1D">
      <w:pPr>
        <w:rPr>
          <w:b/>
          <w:color w:val="000000" w:themeColor="text1"/>
          <w:sz w:val="28"/>
          <w:szCs w:val="28"/>
        </w:rPr>
      </w:pPr>
    </w:p>
    <w:p w:rsidR="00051C1D" w:rsidRDefault="00051C1D">
      <w:pPr>
        <w:rPr>
          <w:b/>
          <w:color w:val="000000" w:themeColor="text1"/>
          <w:sz w:val="28"/>
          <w:szCs w:val="28"/>
        </w:rPr>
      </w:pPr>
    </w:p>
    <w:p w:rsidR="00051C1D" w:rsidRDefault="00051C1D">
      <w:pPr>
        <w:rPr>
          <w:b/>
          <w:color w:val="000000" w:themeColor="text1"/>
          <w:sz w:val="28"/>
          <w:szCs w:val="28"/>
        </w:rPr>
      </w:pPr>
    </w:p>
    <w:p w:rsidR="00051C1D" w:rsidRDefault="00051C1D">
      <w:pPr>
        <w:rPr>
          <w:b/>
          <w:color w:val="000000" w:themeColor="text1"/>
          <w:sz w:val="28"/>
          <w:szCs w:val="28"/>
        </w:rPr>
      </w:pPr>
    </w:p>
    <w:p w:rsidR="00051C1D" w:rsidRDefault="00051C1D">
      <w:pPr>
        <w:rPr>
          <w:b/>
          <w:color w:val="000000" w:themeColor="text1"/>
          <w:sz w:val="28"/>
          <w:szCs w:val="28"/>
        </w:rPr>
      </w:pPr>
    </w:p>
    <w:p w:rsidR="00051C1D" w:rsidRDefault="00051C1D">
      <w:pPr>
        <w:rPr>
          <w:b/>
          <w:color w:val="000000" w:themeColor="text1"/>
          <w:sz w:val="28"/>
          <w:szCs w:val="28"/>
        </w:rPr>
      </w:pPr>
    </w:p>
    <w:p w:rsidR="00051C1D" w:rsidRDefault="00051C1D">
      <w:pPr>
        <w:rPr>
          <w:b/>
          <w:color w:val="000000" w:themeColor="text1"/>
          <w:sz w:val="28"/>
          <w:szCs w:val="28"/>
        </w:rPr>
      </w:pPr>
    </w:p>
    <w:p w:rsidR="00051C1D" w:rsidRDefault="00051C1D">
      <w:pPr>
        <w:pStyle w:val="21"/>
        <w:rPr>
          <w:b/>
          <w:color w:val="000000" w:themeColor="text1"/>
          <w:sz w:val="28"/>
          <w:szCs w:val="28"/>
        </w:rPr>
      </w:pPr>
    </w:p>
    <w:p w:rsidR="00051C1D" w:rsidRDefault="00051C1D">
      <w:pPr>
        <w:rPr>
          <w:b/>
          <w:color w:val="000000" w:themeColor="text1"/>
          <w:sz w:val="28"/>
          <w:szCs w:val="28"/>
        </w:rPr>
      </w:pPr>
    </w:p>
    <w:p w:rsidR="00051C1D" w:rsidRDefault="00051C1D">
      <w:pPr>
        <w:pStyle w:val="21"/>
        <w:rPr>
          <w:b/>
          <w:color w:val="000000" w:themeColor="text1"/>
          <w:sz w:val="28"/>
          <w:szCs w:val="28"/>
        </w:rPr>
      </w:pPr>
    </w:p>
    <w:p w:rsidR="00051C1D" w:rsidRDefault="00051C1D">
      <w:pPr>
        <w:rPr>
          <w:b/>
          <w:color w:val="000000" w:themeColor="text1"/>
          <w:sz w:val="28"/>
          <w:szCs w:val="28"/>
        </w:rPr>
      </w:pPr>
    </w:p>
    <w:p w:rsidR="00051C1D" w:rsidRDefault="00051C1D">
      <w:pPr>
        <w:rPr>
          <w:rFonts w:ascii="黑体" w:eastAsia="黑体" w:hAnsi="黑体"/>
          <w:color w:val="000000" w:themeColor="text1"/>
          <w:kern w:val="0"/>
          <w:sz w:val="30"/>
          <w:szCs w:val="30"/>
        </w:rPr>
      </w:pPr>
    </w:p>
    <w:p w:rsidR="00051C1D" w:rsidRDefault="00051C1D">
      <w:pPr>
        <w:pStyle w:val="21"/>
      </w:pPr>
    </w:p>
    <w:p w:rsidR="00051C1D" w:rsidRDefault="00051C1D"/>
    <w:p w:rsidR="00051C1D" w:rsidRDefault="00051C1D"/>
    <w:p w:rsidR="00051C1D" w:rsidRDefault="00097E03">
      <w:pPr>
        <w:jc w:val="center"/>
        <w:outlineLvl w:val="1"/>
        <w:rPr>
          <w:rFonts w:ascii="宋体" w:hAnsi="宋体"/>
          <w:kern w:val="0"/>
          <w:sz w:val="24"/>
        </w:rPr>
      </w:pPr>
      <w:r>
        <w:rPr>
          <w:rFonts w:ascii="宋体" w:hAnsi="宋体" w:hint="eastAsia"/>
          <w:b/>
          <w:bCs/>
          <w:kern w:val="0"/>
          <w:sz w:val="52"/>
          <w:szCs w:val="52"/>
        </w:rPr>
        <w:t>第三部分</w:t>
      </w:r>
      <w:r>
        <w:rPr>
          <w:rFonts w:ascii="宋体" w:hAnsi="宋体" w:hint="eastAsia"/>
          <w:b/>
          <w:bCs/>
          <w:kern w:val="0"/>
          <w:sz w:val="52"/>
          <w:szCs w:val="52"/>
        </w:rPr>
        <w:t xml:space="preserve">  </w:t>
      </w:r>
      <w:r>
        <w:rPr>
          <w:rFonts w:ascii="宋体" w:hAnsi="宋体" w:hint="eastAsia"/>
          <w:b/>
          <w:bCs/>
          <w:kern w:val="0"/>
          <w:sz w:val="52"/>
          <w:szCs w:val="52"/>
        </w:rPr>
        <w:t>技术服务文件</w:t>
      </w:r>
    </w:p>
    <w:p w:rsidR="00051C1D" w:rsidRDefault="00051C1D">
      <w:pPr>
        <w:pStyle w:val="7"/>
      </w:pPr>
    </w:p>
    <w:p w:rsidR="00051C1D" w:rsidRDefault="00097E03">
      <w:pPr>
        <w:widowControl/>
        <w:jc w:val="left"/>
        <w:rPr>
          <w:rFonts w:ascii="黑体" w:eastAsia="黑体" w:hAnsi="黑体"/>
          <w:kern w:val="0"/>
          <w:sz w:val="30"/>
          <w:szCs w:val="30"/>
        </w:rPr>
      </w:pPr>
      <w:r>
        <w:rPr>
          <w:rFonts w:ascii="黑体" w:eastAsia="黑体" w:hAnsi="黑体"/>
          <w:b/>
          <w:bCs/>
          <w:kern w:val="0"/>
          <w:sz w:val="30"/>
          <w:szCs w:val="30"/>
        </w:rPr>
        <w:br w:type="page"/>
      </w:r>
    </w:p>
    <w:p w:rsidR="00051C1D" w:rsidRDefault="00097E03">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一、</w:t>
      </w:r>
      <w:r>
        <w:rPr>
          <w:rFonts w:ascii="黑体" w:eastAsia="黑体" w:hAnsi="黑体" w:hint="eastAsia"/>
          <w:b w:val="0"/>
          <w:bCs w:val="0"/>
          <w:kern w:val="0"/>
          <w:sz w:val="30"/>
          <w:szCs w:val="30"/>
        </w:rPr>
        <w:t>运营服务</w:t>
      </w:r>
      <w:r>
        <w:rPr>
          <w:rFonts w:ascii="黑体" w:eastAsia="黑体" w:hAnsi="黑体" w:hint="eastAsia"/>
          <w:b w:val="0"/>
          <w:bCs w:val="0"/>
          <w:kern w:val="0"/>
          <w:sz w:val="30"/>
          <w:szCs w:val="30"/>
        </w:rPr>
        <w:t>方案</w:t>
      </w:r>
    </w:p>
    <w:p w:rsidR="00051C1D" w:rsidRDefault="00097E03" w:rsidP="00415A9B">
      <w:pPr>
        <w:autoSpaceDE w:val="0"/>
        <w:autoSpaceDN w:val="0"/>
        <w:adjustRightInd w:val="0"/>
        <w:spacing w:beforeLines="50" w:afterLines="50" w:line="360" w:lineRule="auto"/>
        <w:ind w:firstLineChars="200" w:firstLine="446"/>
        <w:jc w:val="left"/>
        <w:rPr>
          <w:rFonts w:asciiTheme="majorEastAsia" w:eastAsiaTheme="majorEastAsia" w:hAnsiTheme="majorEastAsia" w:cstheme="majorEastAsia"/>
          <w:kern w:val="0"/>
          <w:sz w:val="24"/>
        </w:rPr>
      </w:pPr>
      <w:r>
        <w:rPr>
          <w:rFonts w:ascii="宋体" w:hAnsi="宋体" w:hint="eastAsia"/>
          <w:kern w:val="0"/>
          <w:sz w:val="24"/>
        </w:rPr>
        <w:t>说明：本部分由投标人根据项目特点和招标文件要求自行编写，用以完整响应项目招标技术和服务需求。招标文件第二章《项目采购需求》中要求必须提供的技术服</w:t>
      </w:r>
      <w:r>
        <w:rPr>
          <w:rFonts w:asciiTheme="majorEastAsia" w:eastAsiaTheme="majorEastAsia" w:hAnsiTheme="majorEastAsia" w:cstheme="majorEastAsia" w:hint="eastAsia"/>
          <w:kern w:val="0"/>
          <w:sz w:val="24"/>
        </w:rPr>
        <w:t>务方案以及证明材料，供应商必须提供。</w:t>
      </w:r>
    </w:p>
    <w:p w:rsidR="00051C1D" w:rsidRDefault="00097E03" w:rsidP="00415A9B">
      <w:pPr>
        <w:autoSpaceDE w:val="0"/>
        <w:autoSpaceDN w:val="0"/>
        <w:adjustRightInd w:val="0"/>
        <w:spacing w:beforeLines="50" w:afterLines="50" w:line="360" w:lineRule="auto"/>
        <w:jc w:val="center"/>
        <w:rPr>
          <w:rFonts w:ascii="黑体" w:eastAsia="黑体" w:hAnsi="黑体"/>
          <w:kern w:val="0"/>
          <w:sz w:val="30"/>
          <w:szCs w:val="30"/>
        </w:rPr>
      </w:pPr>
      <w:r>
        <w:rPr>
          <w:rFonts w:ascii="黑体" w:eastAsia="黑体" w:hAnsi="黑体" w:hint="eastAsia"/>
          <w:kern w:val="0"/>
          <w:sz w:val="30"/>
          <w:szCs w:val="30"/>
        </w:rPr>
        <w:t>二、对项目的定位、理解及服务要点</w:t>
      </w:r>
    </w:p>
    <w:p w:rsidR="00051C1D" w:rsidRDefault="00051C1D">
      <w:pPr>
        <w:pStyle w:val="3"/>
        <w:jc w:val="center"/>
        <w:rPr>
          <w:rFonts w:ascii="黑体" w:eastAsia="黑体" w:hAnsi="黑体"/>
          <w:b w:val="0"/>
          <w:bCs w:val="0"/>
          <w:kern w:val="0"/>
          <w:sz w:val="30"/>
          <w:szCs w:val="30"/>
        </w:rPr>
      </w:pPr>
    </w:p>
    <w:p w:rsidR="00051C1D" w:rsidRDefault="00097E03">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三、管理体系及保障措施</w:t>
      </w:r>
    </w:p>
    <w:p w:rsidR="00051C1D" w:rsidRDefault="00051C1D">
      <w:pPr>
        <w:pStyle w:val="3"/>
        <w:jc w:val="center"/>
        <w:rPr>
          <w:rFonts w:ascii="黑体" w:eastAsia="黑体" w:hAnsi="黑体"/>
          <w:b w:val="0"/>
          <w:bCs w:val="0"/>
          <w:kern w:val="0"/>
          <w:sz w:val="30"/>
          <w:szCs w:val="30"/>
        </w:rPr>
      </w:pPr>
    </w:p>
    <w:p w:rsidR="00051C1D" w:rsidRDefault="00097E03">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四、工作进度计划及保障措施</w:t>
      </w:r>
    </w:p>
    <w:p w:rsidR="00051C1D" w:rsidRDefault="00051C1D">
      <w:pPr>
        <w:pStyle w:val="3"/>
        <w:jc w:val="center"/>
        <w:rPr>
          <w:rFonts w:ascii="黑体" w:eastAsia="黑体" w:hAnsi="黑体"/>
          <w:b w:val="0"/>
          <w:bCs w:val="0"/>
          <w:kern w:val="0"/>
          <w:sz w:val="30"/>
          <w:szCs w:val="30"/>
        </w:rPr>
      </w:pPr>
    </w:p>
    <w:p w:rsidR="00051C1D" w:rsidRDefault="00097E03">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五、突发事件处理及应急预案</w:t>
      </w:r>
    </w:p>
    <w:p w:rsidR="00051C1D" w:rsidRDefault="00051C1D">
      <w:pPr>
        <w:pStyle w:val="3"/>
        <w:jc w:val="center"/>
        <w:rPr>
          <w:rFonts w:ascii="黑体" w:eastAsia="黑体" w:hAnsi="黑体"/>
          <w:b w:val="0"/>
          <w:bCs w:val="0"/>
          <w:kern w:val="0"/>
          <w:sz w:val="30"/>
          <w:szCs w:val="30"/>
        </w:rPr>
      </w:pPr>
    </w:p>
    <w:p w:rsidR="00051C1D" w:rsidRDefault="00051C1D">
      <w:pPr>
        <w:pStyle w:val="a0"/>
      </w:pPr>
    </w:p>
    <w:p w:rsidR="00051C1D" w:rsidRDefault="00097E03">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六</w:t>
      </w:r>
      <w:r>
        <w:rPr>
          <w:rFonts w:ascii="黑体" w:eastAsia="黑体" w:hAnsi="黑体" w:hint="eastAsia"/>
          <w:b w:val="0"/>
          <w:bCs w:val="0"/>
          <w:kern w:val="0"/>
          <w:sz w:val="30"/>
          <w:szCs w:val="30"/>
        </w:rPr>
        <w:t>、招标文件要求提供或投标人认为需要提供的其它技术服务材料</w:t>
      </w:r>
    </w:p>
    <w:p w:rsidR="00051C1D" w:rsidRDefault="00097E03">
      <w:pPr>
        <w:pStyle w:val="3"/>
        <w:jc w:val="center"/>
        <w:rPr>
          <w:rFonts w:ascii="宋体" w:hAnsi="宋体" w:cs="宋体"/>
          <w:b w:val="0"/>
          <w:bCs w:val="0"/>
          <w:kern w:val="0"/>
          <w:sz w:val="24"/>
          <w:szCs w:val="24"/>
        </w:rPr>
      </w:pPr>
      <w:r>
        <w:rPr>
          <w:rFonts w:ascii="宋体" w:hAnsi="宋体" w:cs="宋体" w:hint="eastAsia"/>
          <w:b w:val="0"/>
          <w:bCs w:val="0"/>
          <w:kern w:val="0"/>
          <w:sz w:val="24"/>
          <w:szCs w:val="24"/>
        </w:rPr>
        <w:t>（如果有，提供）</w:t>
      </w: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51C1D">
      <w:pPr>
        <w:pStyle w:val="a0"/>
        <w:rPr>
          <w:rFonts w:ascii="宋体" w:hAnsi="宋体" w:cs="宋体"/>
          <w:kern w:val="0"/>
          <w:sz w:val="24"/>
        </w:rPr>
      </w:pPr>
    </w:p>
    <w:p w:rsidR="00051C1D" w:rsidRDefault="00097E03">
      <w:pPr>
        <w:rPr>
          <w:rFonts w:ascii="黑体" w:eastAsia="黑体" w:hAnsi="黑体"/>
          <w:kern w:val="0"/>
          <w:sz w:val="30"/>
          <w:szCs w:val="30"/>
        </w:rPr>
      </w:pPr>
      <w:r>
        <w:rPr>
          <w:rFonts w:ascii="宋体" w:hAnsi="宋体" w:hint="eastAsia"/>
          <w:b/>
          <w:bCs/>
          <w:color w:val="000000" w:themeColor="text1"/>
          <w:kern w:val="0"/>
          <w:sz w:val="52"/>
          <w:szCs w:val="52"/>
        </w:rPr>
        <w:lastRenderedPageBreak/>
        <w:br w:type="page"/>
      </w:r>
    </w:p>
    <w:p w:rsidR="00051C1D" w:rsidRDefault="00051C1D">
      <w:pPr>
        <w:rPr>
          <w:rFonts w:ascii="宋体" w:hAnsi="宋体"/>
          <w:b/>
          <w:bCs/>
          <w:color w:val="000000" w:themeColor="text1"/>
          <w:kern w:val="0"/>
          <w:sz w:val="52"/>
          <w:szCs w:val="52"/>
        </w:rPr>
      </w:pPr>
    </w:p>
    <w:p w:rsidR="00051C1D" w:rsidRDefault="00051C1D">
      <w:pPr>
        <w:pStyle w:val="21"/>
      </w:pPr>
    </w:p>
    <w:p w:rsidR="00051C1D" w:rsidRDefault="00097E03">
      <w:pPr>
        <w:jc w:val="center"/>
        <w:outlineLvl w:val="1"/>
        <w:rPr>
          <w:rFonts w:ascii="宋体" w:hAnsi="宋体"/>
          <w:b/>
          <w:bCs/>
          <w:color w:val="000000" w:themeColor="text1"/>
          <w:kern w:val="0"/>
          <w:sz w:val="52"/>
          <w:szCs w:val="52"/>
        </w:rPr>
      </w:pPr>
      <w:r>
        <w:rPr>
          <w:rFonts w:ascii="宋体" w:hAnsi="宋体" w:hint="eastAsia"/>
          <w:b/>
          <w:bCs/>
          <w:color w:val="000000" w:themeColor="text1"/>
          <w:kern w:val="0"/>
          <w:sz w:val="52"/>
          <w:szCs w:val="52"/>
        </w:rPr>
        <w:t>第四部分</w:t>
      </w:r>
      <w:r>
        <w:rPr>
          <w:rFonts w:ascii="宋体" w:hAnsi="宋体" w:hint="eastAsia"/>
          <w:b/>
          <w:bCs/>
          <w:color w:val="000000" w:themeColor="text1"/>
          <w:kern w:val="0"/>
          <w:sz w:val="52"/>
          <w:szCs w:val="52"/>
        </w:rPr>
        <w:t xml:space="preserve">  </w:t>
      </w:r>
      <w:r>
        <w:rPr>
          <w:rFonts w:ascii="宋体" w:hAnsi="宋体" w:hint="eastAsia"/>
          <w:b/>
          <w:bCs/>
          <w:color w:val="000000" w:themeColor="text1"/>
          <w:kern w:val="0"/>
          <w:sz w:val="52"/>
          <w:szCs w:val="52"/>
        </w:rPr>
        <w:t>报价文件</w:t>
      </w:r>
    </w:p>
    <w:p w:rsidR="00051C1D" w:rsidRDefault="00051C1D">
      <w:pPr>
        <w:rPr>
          <w:color w:val="000000" w:themeColor="text1"/>
        </w:rPr>
      </w:pPr>
    </w:p>
    <w:p w:rsidR="00051C1D" w:rsidRDefault="00097E03">
      <w:pPr>
        <w:rPr>
          <w:rFonts w:ascii="黑体" w:eastAsia="黑体" w:hAnsi="黑体"/>
          <w:kern w:val="0"/>
          <w:sz w:val="30"/>
          <w:szCs w:val="30"/>
        </w:rPr>
      </w:pPr>
      <w:r>
        <w:rPr>
          <w:rFonts w:ascii="黑体" w:eastAsia="黑体" w:hAnsi="黑体" w:hint="eastAsia"/>
          <w:color w:val="000000" w:themeColor="text1"/>
          <w:kern w:val="0"/>
          <w:sz w:val="30"/>
          <w:szCs w:val="30"/>
        </w:rPr>
        <w:br w:type="page"/>
      </w:r>
      <w:bookmarkStart w:id="34" w:name="_Toc476153619"/>
    </w:p>
    <w:p w:rsidR="00051C1D" w:rsidRDefault="00097E03">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一、</w:t>
      </w:r>
      <w:r>
        <w:rPr>
          <w:rFonts w:ascii="黑体" w:eastAsia="黑体" w:hAnsi="黑体" w:hint="eastAsia"/>
          <w:b w:val="0"/>
          <w:bCs w:val="0"/>
          <w:kern w:val="0"/>
          <w:sz w:val="30"/>
          <w:szCs w:val="30"/>
        </w:rPr>
        <w:t>开标一览表</w:t>
      </w:r>
    </w:p>
    <w:p w:rsidR="00051C1D" w:rsidRDefault="00097E03">
      <w:pPr>
        <w:adjustRightInd w:val="0"/>
        <w:snapToGrid w:val="0"/>
        <w:spacing w:line="360" w:lineRule="auto"/>
        <w:rPr>
          <w:rFonts w:ascii="宋体" w:hAnsi="宋体"/>
          <w:sz w:val="24"/>
          <w:u w:val="single"/>
        </w:rPr>
      </w:pPr>
      <w:r>
        <w:rPr>
          <w:rFonts w:ascii="宋体" w:hAnsi="宋体" w:hint="eastAsia"/>
          <w:sz w:val="24"/>
        </w:rPr>
        <w:t>采购项目名称：</w:t>
      </w:r>
      <w:r>
        <w:rPr>
          <w:rFonts w:ascii="宋体" w:hAnsi="宋体" w:hint="eastAsia"/>
          <w:sz w:val="24"/>
        </w:rPr>
        <w:t xml:space="preserve"> </w:t>
      </w:r>
    </w:p>
    <w:p w:rsidR="00051C1D" w:rsidRDefault="00097E03">
      <w:pPr>
        <w:adjustRightInd w:val="0"/>
        <w:snapToGrid w:val="0"/>
        <w:spacing w:line="360" w:lineRule="auto"/>
        <w:rPr>
          <w:rFonts w:ascii="宋体" w:hAnsi="宋体"/>
          <w:sz w:val="24"/>
          <w:u w:val="single"/>
        </w:rPr>
      </w:pPr>
      <w:r>
        <w:rPr>
          <w:rFonts w:ascii="宋体" w:hAnsi="宋体" w:hint="eastAsia"/>
          <w:sz w:val="24"/>
        </w:rPr>
        <w:t>采购项目编号：</w:t>
      </w:r>
    </w:p>
    <w:p w:rsidR="00051C1D" w:rsidRDefault="00051C1D">
      <w:pPr>
        <w:pStyle w:val="21"/>
      </w:pPr>
    </w:p>
    <w:tbl>
      <w:tblPr>
        <w:tblStyle w:val="ae"/>
        <w:tblW w:w="0" w:type="auto"/>
        <w:tblLook w:val="04A0"/>
      </w:tblPr>
      <w:tblGrid>
        <w:gridCol w:w="1703"/>
        <w:gridCol w:w="1703"/>
        <w:gridCol w:w="1703"/>
        <w:gridCol w:w="1704"/>
        <w:gridCol w:w="1704"/>
      </w:tblGrid>
      <w:tr w:rsidR="00051C1D">
        <w:trPr>
          <w:trHeight w:val="529"/>
        </w:trPr>
        <w:tc>
          <w:tcPr>
            <w:tcW w:w="1703" w:type="dxa"/>
            <w:vMerge w:val="restart"/>
          </w:tcPr>
          <w:p w:rsidR="00051C1D" w:rsidRDefault="00051C1D">
            <w:pPr>
              <w:autoSpaceDE w:val="0"/>
              <w:autoSpaceDN w:val="0"/>
              <w:adjustRightInd w:val="0"/>
              <w:rPr>
                <w:rFonts w:ascii="黑体" w:eastAsia="黑体" w:hAnsi="黑体"/>
                <w:bCs/>
                <w:snapToGrid w:val="0"/>
                <w:kern w:val="0"/>
                <w:sz w:val="24"/>
              </w:rPr>
            </w:pPr>
          </w:p>
          <w:p w:rsidR="00051C1D" w:rsidRDefault="00097E03" w:rsidP="00415A9B">
            <w:pPr>
              <w:autoSpaceDE w:val="0"/>
              <w:autoSpaceDN w:val="0"/>
              <w:adjustRightInd w:val="0"/>
              <w:ind w:firstLineChars="350" w:firstLine="781"/>
              <w:rPr>
                <w:rFonts w:ascii="宋体" w:hAnsi="宋体"/>
                <w:bCs/>
                <w:snapToGrid w:val="0"/>
                <w:kern w:val="0"/>
                <w:szCs w:val="21"/>
              </w:rPr>
            </w:pPr>
            <w:r>
              <w:rPr>
                <w:rFonts w:ascii="黑体" w:eastAsia="黑体" w:hAnsi="黑体" w:cs="黑体" w:hint="eastAsia"/>
                <w:sz w:val="24"/>
                <w:lang w:val="zh-CN"/>
              </w:rPr>
              <w:t>包号</w:t>
            </w:r>
          </w:p>
        </w:tc>
        <w:tc>
          <w:tcPr>
            <w:tcW w:w="5110" w:type="dxa"/>
            <w:gridSpan w:val="3"/>
          </w:tcPr>
          <w:p w:rsidR="00051C1D" w:rsidRDefault="00097E03" w:rsidP="00415A9B">
            <w:pPr>
              <w:pStyle w:val="a6"/>
              <w:adjustRightInd w:val="0"/>
              <w:snapToGrid w:val="0"/>
              <w:spacing w:beforeLines="25"/>
              <w:ind w:firstLine="0"/>
              <w:jc w:val="center"/>
              <w:rPr>
                <w:rFonts w:ascii="宋体" w:eastAsia="宋体" w:hAnsi="宋体"/>
                <w:bCs/>
                <w:snapToGrid w:val="0"/>
                <w:kern w:val="0"/>
                <w:sz w:val="21"/>
                <w:szCs w:val="21"/>
              </w:rPr>
            </w:pPr>
            <w:r>
              <w:rPr>
                <w:rFonts w:ascii="黑体" w:eastAsia="黑体" w:hAnsi="黑体" w:cs="黑体" w:hint="eastAsia"/>
                <w:sz w:val="24"/>
                <w:szCs w:val="24"/>
                <w:lang w:val="zh-CN"/>
              </w:rPr>
              <w:t>投标报价</w:t>
            </w:r>
            <w:r>
              <w:rPr>
                <w:rFonts w:ascii="黑体" w:eastAsia="黑体" w:hAnsi="黑体" w:cs="黑体"/>
                <w:sz w:val="24"/>
                <w:szCs w:val="24"/>
                <w:lang w:val="zh-CN"/>
              </w:rPr>
              <w:t>（</w:t>
            </w:r>
            <w:r>
              <w:rPr>
                <w:rFonts w:ascii="黑体" w:eastAsia="黑体" w:hAnsi="黑体" w:cs="黑体" w:hint="eastAsia"/>
                <w:sz w:val="24"/>
                <w:szCs w:val="24"/>
                <w:lang w:val="zh-CN"/>
              </w:rPr>
              <w:t>人民币元</w:t>
            </w:r>
            <w:r>
              <w:rPr>
                <w:rFonts w:ascii="黑体" w:eastAsia="黑体" w:hAnsi="黑体" w:cs="黑体"/>
                <w:sz w:val="24"/>
                <w:szCs w:val="24"/>
                <w:lang w:val="zh-CN"/>
              </w:rPr>
              <w:t>）</w:t>
            </w:r>
          </w:p>
        </w:tc>
        <w:tc>
          <w:tcPr>
            <w:tcW w:w="1704" w:type="dxa"/>
            <w:vMerge w:val="restart"/>
          </w:tcPr>
          <w:p w:rsidR="00051C1D" w:rsidRDefault="00051C1D">
            <w:pPr>
              <w:autoSpaceDE w:val="0"/>
              <w:autoSpaceDN w:val="0"/>
              <w:adjustRightInd w:val="0"/>
              <w:jc w:val="center"/>
              <w:rPr>
                <w:rFonts w:ascii="黑体" w:eastAsia="黑体" w:hAnsi="黑体" w:cs="黑体"/>
                <w:sz w:val="24"/>
                <w:lang w:val="zh-CN"/>
              </w:rPr>
            </w:pPr>
          </w:p>
          <w:p w:rsidR="00051C1D" w:rsidRDefault="00097E03">
            <w:pPr>
              <w:autoSpaceDE w:val="0"/>
              <w:autoSpaceDN w:val="0"/>
              <w:adjustRightInd w:val="0"/>
              <w:jc w:val="center"/>
              <w:rPr>
                <w:rFonts w:ascii="宋体" w:hAnsi="宋体"/>
                <w:bCs/>
                <w:snapToGrid w:val="0"/>
                <w:kern w:val="0"/>
                <w:szCs w:val="21"/>
              </w:rPr>
            </w:pPr>
            <w:r>
              <w:rPr>
                <w:rFonts w:ascii="黑体" w:eastAsia="黑体" w:hAnsi="黑体" w:cs="黑体" w:hint="eastAsia"/>
                <w:sz w:val="24"/>
                <w:lang w:val="zh-CN"/>
              </w:rPr>
              <w:t>备注</w:t>
            </w:r>
          </w:p>
        </w:tc>
      </w:tr>
      <w:tr w:rsidR="00051C1D">
        <w:trPr>
          <w:trHeight w:val="409"/>
        </w:trPr>
        <w:tc>
          <w:tcPr>
            <w:tcW w:w="1703" w:type="dxa"/>
            <w:vMerge/>
          </w:tcPr>
          <w:p w:rsidR="00051C1D" w:rsidRDefault="00051C1D" w:rsidP="00415A9B">
            <w:pPr>
              <w:pStyle w:val="a6"/>
              <w:adjustRightInd w:val="0"/>
              <w:snapToGrid w:val="0"/>
              <w:spacing w:beforeLines="25"/>
              <w:ind w:firstLine="0"/>
              <w:rPr>
                <w:rFonts w:ascii="宋体" w:eastAsia="宋体" w:hAnsi="宋体"/>
                <w:bCs/>
                <w:snapToGrid w:val="0"/>
                <w:kern w:val="0"/>
                <w:sz w:val="21"/>
                <w:szCs w:val="21"/>
              </w:rPr>
            </w:pPr>
          </w:p>
        </w:tc>
        <w:tc>
          <w:tcPr>
            <w:tcW w:w="1703" w:type="dxa"/>
          </w:tcPr>
          <w:p w:rsidR="00051C1D" w:rsidRDefault="00097E03" w:rsidP="00415A9B">
            <w:pPr>
              <w:pStyle w:val="a6"/>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大写</w:t>
            </w:r>
          </w:p>
        </w:tc>
        <w:tc>
          <w:tcPr>
            <w:tcW w:w="1703" w:type="dxa"/>
          </w:tcPr>
          <w:p w:rsidR="00051C1D" w:rsidRDefault="00097E03" w:rsidP="00415A9B">
            <w:pPr>
              <w:pStyle w:val="a6"/>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小写</w:t>
            </w:r>
          </w:p>
        </w:tc>
        <w:tc>
          <w:tcPr>
            <w:tcW w:w="1704" w:type="dxa"/>
          </w:tcPr>
          <w:p w:rsidR="00051C1D" w:rsidRDefault="00097E03" w:rsidP="00415A9B">
            <w:pPr>
              <w:pStyle w:val="a6"/>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费率</w:t>
            </w:r>
            <w:r>
              <w:rPr>
                <w:rFonts w:ascii="黑体" w:eastAsia="黑体" w:hAnsi="黑体" w:cs="黑体" w:hint="eastAsia"/>
                <w:sz w:val="24"/>
                <w:szCs w:val="24"/>
                <w:lang w:val="zh-CN"/>
              </w:rPr>
              <w:t>/</w:t>
            </w:r>
            <w:r>
              <w:rPr>
                <w:rFonts w:ascii="黑体" w:eastAsia="黑体" w:hAnsi="黑体" w:cs="黑体" w:hint="eastAsia"/>
                <w:sz w:val="24"/>
                <w:szCs w:val="24"/>
                <w:lang w:val="zh-CN"/>
              </w:rPr>
              <w:t>折扣率</w:t>
            </w:r>
          </w:p>
        </w:tc>
        <w:tc>
          <w:tcPr>
            <w:tcW w:w="1704" w:type="dxa"/>
            <w:vMerge/>
          </w:tcPr>
          <w:p w:rsidR="00051C1D" w:rsidRDefault="00051C1D" w:rsidP="00415A9B">
            <w:pPr>
              <w:pStyle w:val="a6"/>
              <w:adjustRightInd w:val="0"/>
              <w:snapToGrid w:val="0"/>
              <w:spacing w:beforeLines="25"/>
              <w:ind w:firstLine="0"/>
              <w:rPr>
                <w:rFonts w:ascii="宋体" w:eastAsia="宋体" w:hAnsi="宋体"/>
                <w:bCs/>
                <w:snapToGrid w:val="0"/>
                <w:kern w:val="0"/>
                <w:sz w:val="21"/>
                <w:szCs w:val="21"/>
              </w:rPr>
            </w:pPr>
          </w:p>
        </w:tc>
      </w:tr>
      <w:tr w:rsidR="00051C1D">
        <w:trPr>
          <w:trHeight w:val="556"/>
        </w:trPr>
        <w:tc>
          <w:tcPr>
            <w:tcW w:w="1703" w:type="dxa"/>
          </w:tcPr>
          <w:p w:rsidR="00051C1D" w:rsidRDefault="00097E03" w:rsidP="00415A9B">
            <w:pPr>
              <w:pStyle w:val="a6"/>
              <w:adjustRightInd w:val="0"/>
              <w:snapToGrid w:val="0"/>
              <w:spacing w:beforeLines="25"/>
              <w:ind w:firstLine="0"/>
              <w:jc w:val="center"/>
              <w:rPr>
                <w:rFonts w:ascii="宋体" w:eastAsia="宋体" w:hAnsi="宋体"/>
                <w:bCs/>
                <w:snapToGrid w:val="0"/>
                <w:kern w:val="0"/>
                <w:sz w:val="21"/>
                <w:szCs w:val="21"/>
              </w:rPr>
            </w:pPr>
            <w:r>
              <w:rPr>
                <w:rFonts w:ascii="黑体" w:eastAsia="黑体" w:hAnsi="黑体" w:hint="eastAsia"/>
                <w:bCs/>
                <w:snapToGrid w:val="0"/>
                <w:kern w:val="0"/>
                <w:sz w:val="24"/>
                <w:szCs w:val="24"/>
              </w:rPr>
              <w:t>第</w:t>
            </w:r>
            <w:r>
              <w:rPr>
                <w:rFonts w:ascii="黑体" w:eastAsia="黑体" w:hAnsi="黑体" w:hint="eastAsia"/>
                <w:bCs/>
                <w:snapToGrid w:val="0"/>
                <w:kern w:val="0"/>
                <w:sz w:val="24"/>
                <w:szCs w:val="24"/>
              </w:rPr>
              <w:t xml:space="preserve"> </w:t>
            </w:r>
            <w:r>
              <w:rPr>
                <w:rFonts w:ascii="黑体" w:eastAsia="黑体" w:hAnsi="黑体" w:hint="eastAsia"/>
                <w:bCs/>
                <w:snapToGrid w:val="0"/>
                <w:kern w:val="0"/>
                <w:sz w:val="24"/>
                <w:szCs w:val="24"/>
              </w:rPr>
              <w:t>/</w:t>
            </w:r>
            <w:r>
              <w:rPr>
                <w:rFonts w:ascii="黑体" w:eastAsia="黑体" w:hAnsi="黑体" w:hint="eastAsia"/>
                <w:bCs/>
                <w:snapToGrid w:val="0"/>
                <w:kern w:val="0"/>
                <w:sz w:val="24"/>
                <w:szCs w:val="24"/>
              </w:rPr>
              <w:t xml:space="preserve"> </w:t>
            </w:r>
            <w:r>
              <w:rPr>
                <w:rFonts w:ascii="黑体" w:eastAsia="黑体" w:hAnsi="黑体" w:hint="eastAsia"/>
                <w:bCs/>
                <w:snapToGrid w:val="0"/>
                <w:kern w:val="0"/>
                <w:sz w:val="24"/>
                <w:szCs w:val="24"/>
              </w:rPr>
              <w:t>包</w:t>
            </w:r>
          </w:p>
        </w:tc>
        <w:tc>
          <w:tcPr>
            <w:tcW w:w="1703" w:type="dxa"/>
          </w:tcPr>
          <w:p w:rsidR="00051C1D" w:rsidRDefault="00051C1D" w:rsidP="00415A9B">
            <w:pPr>
              <w:pStyle w:val="a6"/>
              <w:adjustRightInd w:val="0"/>
              <w:snapToGrid w:val="0"/>
              <w:spacing w:beforeLines="25"/>
              <w:ind w:firstLine="0"/>
              <w:rPr>
                <w:rFonts w:ascii="宋体" w:eastAsia="宋体" w:hAnsi="宋体"/>
                <w:bCs/>
                <w:snapToGrid w:val="0"/>
                <w:kern w:val="0"/>
                <w:sz w:val="21"/>
                <w:szCs w:val="21"/>
              </w:rPr>
            </w:pPr>
          </w:p>
        </w:tc>
        <w:tc>
          <w:tcPr>
            <w:tcW w:w="1703" w:type="dxa"/>
          </w:tcPr>
          <w:p w:rsidR="00051C1D" w:rsidRDefault="00051C1D" w:rsidP="00415A9B">
            <w:pPr>
              <w:pStyle w:val="a6"/>
              <w:adjustRightInd w:val="0"/>
              <w:snapToGrid w:val="0"/>
              <w:spacing w:beforeLines="25"/>
              <w:ind w:firstLine="0"/>
              <w:rPr>
                <w:rFonts w:ascii="宋体" w:eastAsia="宋体" w:hAnsi="宋体"/>
                <w:bCs/>
                <w:snapToGrid w:val="0"/>
                <w:kern w:val="0"/>
                <w:sz w:val="21"/>
                <w:szCs w:val="21"/>
              </w:rPr>
            </w:pPr>
          </w:p>
        </w:tc>
        <w:tc>
          <w:tcPr>
            <w:tcW w:w="1704" w:type="dxa"/>
          </w:tcPr>
          <w:p w:rsidR="00051C1D" w:rsidRDefault="00097E03" w:rsidP="00415A9B">
            <w:pPr>
              <w:pStyle w:val="a6"/>
              <w:adjustRightInd w:val="0"/>
              <w:snapToGrid w:val="0"/>
              <w:spacing w:beforeLines="25"/>
              <w:ind w:firstLineChars="200" w:firstLine="386"/>
              <w:rPr>
                <w:rFonts w:ascii="宋体" w:eastAsia="宋体" w:hAnsi="宋体"/>
                <w:bCs/>
                <w:snapToGrid w:val="0"/>
                <w:kern w:val="0"/>
                <w:sz w:val="21"/>
                <w:szCs w:val="21"/>
              </w:rPr>
            </w:pPr>
            <w:r>
              <w:rPr>
                <w:rFonts w:ascii="宋体" w:eastAsia="宋体" w:hAnsi="宋体" w:hint="eastAsia"/>
                <w:bCs/>
                <w:snapToGrid w:val="0"/>
                <w:kern w:val="0"/>
                <w:sz w:val="21"/>
                <w:szCs w:val="21"/>
              </w:rPr>
              <w:t xml:space="preserve">   0</w:t>
            </w:r>
          </w:p>
        </w:tc>
        <w:tc>
          <w:tcPr>
            <w:tcW w:w="1704" w:type="dxa"/>
          </w:tcPr>
          <w:p w:rsidR="00051C1D" w:rsidRDefault="00051C1D" w:rsidP="00415A9B">
            <w:pPr>
              <w:pStyle w:val="a6"/>
              <w:adjustRightInd w:val="0"/>
              <w:snapToGrid w:val="0"/>
              <w:spacing w:beforeLines="25"/>
              <w:ind w:firstLine="0"/>
              <w:rPr>
                <w:rFonts w:ascii="宋体" w:eastAsia="宋体" w:hAnsi="宋体"/>
                <w:bCs/>
                <w:snapToGrid w:val="0"/>
                <w:kern w:val="0"/>
                <w:sz w:val="21"/>
                <w:szCs w:val="21"/>
              </w:rPr>
            </w:pPr>
          </w:p>
        </w:tc>
      </w:tr>
    </w:tbl>
    <w:p w:rsidR="00051C1D" w:rsidRDefault="00051C1D" w:rsidP="00415A9B">
      <w:pPr>
        <w:pStyle w:val="a6"/>
        <w:adjustRightInd w:val="0"/>
        <w:snapToGrid w:val="0"/>
        <w:spacing w:beforeLines="25"/>
        <w:ind w:firstLine="0"/>
        <w:rPr>
          <w:rFonts w:ascii="宋体" w:eastAsia="宋体" w:hAnsi="宋体"/>
          <w:bCs/>
          <w:snapToGrid w:val="0"/>
          <w:kern w:val="0"/>
          <w:sz w:val="21"/>
          <w:szCs w:val="21"/>
        </w:rPr>
      </w:pPr>
    </w:p>
    <w:p w:rsidR="00051C1D" w:rsidRDefault="00097E03" w:rsidP="00415A9B">
      <w:pPr>
        <w:pStyle w:val="a6"/>
        <w:adjustRightInd w:val="0"/>
        <w:snapToGrid w:val="0"/>
        <w:spacing w:beforeLines="25" w:line="480" w:lineRule="auto"/>
        <w:ind w:firstLine="0"/>
        <w:rPr>
          <w:rFonts w:ascii="宋体" w:eastAsia="宋体" w:hAnsi="宋体"/>
          <w:bCs/>
          <w:snapToGrid w:val="0"/>
          <w:kern w:val="0"/>
          <w:sz w:val="21"/>
          <w:szCs w:val="21"/>
        </w:rPr>
      </w:pPr>
      <w:r>
        <w:rPr>
          <w:rFonts w:ascii="宋体" w:eastAsia="宋体" w:hAnsi="宋体" w:hint="eastAsia"/>
          <w:bCs/>
          <w:snapToGrid w:val="0"/>
          <w:kern w:val="0"/>
          <w:sz w:val="21"/>
          <w:szCs w:val="21"/>
        </w:rPr>
        <w:t>注：</w:t>
      </w:r>
    </w:p>
    <w:p w:rsidR="00051C1D" w:rsidRDefault="00097E03" w:rsidP="00415A9B">
      <w:pPr>
        <w:pStyle w:val="a6"/>
        <w:adjustRightInd w:val="0"/>
        <w:snapToGrid w:val="0"/>
        <w:spacing w:beforeLines="25" w:line="480" w:lineRule="auto"/>
        <w:ind w:firstLine="386"/>
        <w:rPr>
          <w:rFonts w:ascii="宋体" w:eastAsia="宋体" w:hAnsi="宋体"/>
          <w:bCs/>
          <w:snapToGrid w:val="0"/>
          <w:kern w:val="0"/>
          <w:sz w:val="21"/>
          <w:szCs w:val="21"/>
        </w:rPr>
      </w:pPr>
      <w:r>
        <w:rPr>
          <w:rFonts w:ascii="宋体" w:eastAsia="宋体" w:hAnsi="宋体" w:hint="eastAsia"/>
          <w:bCs/>
          <w:snapToGrid w:val="0"/>
          <w:kern w:val="0"/>
          <w:sz w:val="21"/>
          <w:szCs w:val="21"/>
        </w:rPr>
        <w:t>1.</w:t>
      </w:r>
      <w:r>
        <w:rPr>
          <w:rFonts w:ascii="宋体" w:eastAsia="宋体" w:hAnsi="宋体" w:hint="eastAsia"/>
          <w:bCs/>
          <w:snapToGrid w:val="0"/>
          <w:kern w:val="0"/>
          <w:sz w:val="21"/>
          <w:szCs w:val="21"/>
        </w:rPr>
        <w:t>投标人提报的投标报价是为完成该包全部工作所需的一切费用（</w:t>
      </w:r>
      <w:r>
        <w:rPr>
          <w:rFonts w:ascii="宋体" w:eastAsia="宋体" w:hAnsi="宋体" w:hint="eastAsia"/>
          <w:sz w:val="21"/>
          <w:szCs w:val="21"/>
        </w:rPr>
        <w:t>具体要求详见</w:t>
      </w:r>
      <w:r>
        <w:rPr>
          <w:rFonts w:ascii="宋体" w:eastAsia="宋体" w:hAnsi="宋体" w:hint="eastAsia"/>
          <w:bCs/>
          <w:snapToGrid w:val="0"/>
          <w:kern w:val="0"/>
          <w:sz w:val="21"/>
          <w:szCs w:val="21"/>
        </w:rPr>
        <w:t>招标文</w:t>
      </w:r>
      <w:r>
        <w:rPr>
          <w:rFonts w:ascii="宋体" w:eastAsia="宋体" w:hAnsi="宋体" w:hint="eastAsia"/>
          <w:bCs/>
          <w:snapToGrid w:val="0"/>
          <w:kern w:val="0"/>
          <w:sz w:val="21"/>
          <w:szCs w:val="21"/>
        </w:rPr>
        <w:t>件第六章《投标人须知》中第</w:t>
      </w:r>
      <w:r>
        <w:rPr>
          <w:rFonts w:ascii="宋体" w:eastAsia="宋体" w:hAnsi="宋体" w:hint="eastAsia"/>
          <w:bCs/>
          <w:snapToGrid w:val="0"/>
          <w:kern w:val="0"/>
          <w:sz w:val="21"/>
          <w:szCs w:val="21"/>
        </w:rPr>
        <w:t>13.3</w:t>
      </w:r>
      <w:r>
        <w:rPr>
          <w:rFonts w:ascii="宋体" w:eastAsia="宋体" w:hAnsi="宋体" w:hint="eastAsia"/>
          <w:bCs/>
          <w:snapToGrid w:val="0"/>
          <w:kern w:val="0"/>
          <w:sz w:val="21"/>
          <w:szCs w:val="21"/>
        </w:rPr>
        <w:t>条的规定）。</w:t>
      </w:r>
    </w:p>
    <w:p w:rsidR="00051C1D" w:rsidRDefault="00097E03" w:rsidP="00415A9B">
      <w:pPr>
        <w:pStyle w:val="a6"/>
        <w:adjustRightInd w:val="0"/>
        <w:snapToGrid w:val="0"/>
        <w:spacing w:beforeLines="25" w:line="480" w:lineRule="auto"/>
        <w:ind w:firstLine="386"/>
        <w:rPr>
          <w:rFonts w:ascii="宋体" w:eastAsia="宋体" w:hAnsi="宋体"/>
          <w:bCs/>
          <w:snapToGrid w:val="0"/>
          <w:kern w:val="0"/>
          <w:sz w:val="21"/>
          <w:szCs w:val="21"/>
        </w:rPr>
      </w:pPr>
      <w:r>
        <w:rPr>
          <w:rFonts w:ascii="宋体" w:eastAsia="宋体" w:hAnsi="宋体" w:hint="eastAsia"/>
          <w:bCs/>
          <w:snapToGrid w:val="0"/>
          <w:kern w:val="0"/>
          <w:sz w:val="21"/>
          <w:szCs w:val="21"/>
        </w:rPr>
        <w:t>2. 2.</w:t>
      </w:r>
      <w:r>
        <w:rPr>
          <w:rFonts w:ascii="宋体" w:eastAsia="宋体" w:hAnsi="宋体" w:hint="eastAsia"/>
          <w:bCs/>
          <w:snapToGrid w:val="0"/>
          <w:kern w:val="0"/>
          <w:sz w:val="21"/>
          <w:szCs w:val="21"/>
        </w:rPr>
        <w:t>若本项目采用人民币金额方式报价，投标人需在“费率</w:t>
      </w:r>
      <w:r>
        <w:rPr>
          <w:rFonts w:ascii="宋体" w:eastAsia="宋体" w:hAnsi="宋体" w:hint="eastAsia"/>
          <w:bCs/>
          <w:snapToGrid w:val="0"/>
          <w:kern w:val="0"/>
          <w:sz w:val="21"/>
          <w:szCs w:val="21"/>
        </w:rPr>
        <w:t>/</w:t>
      </w:r>
      <w:r>
        <w:rPr>
          <w:rFonts w:ascii="宋体" w:eastAsia="宋体" w:hAnsi="宋体" w:hint="eastAsia"/>
          <w:bCs/>
          <w:snapToGrid w:val="0"/>
          <w:kern w:val="0"/>
          <w:sz w:val="21"/>
          <w:szCs w:val="21"/>
        </w:rPr>
        <w:t>折扣率”栏填“</w:t>
      </w:r>
      <w:r>
        <w:rPr>
          <w:rFonts w:ascii="宋体" w:eastAsia="宋体" w:hAnsi="宋体" w:hint="eastAsia"/>
          <w:bCs/>
          <w:snapToGrid w:val="0"/>
          <w:kern w:val="0"/>
          <w:sz w:val="21"/>
          <w:szCs w:val="21"/>
        </w:rPr>
        <w:t>0</w:t>
      </w:r>
      <w:r>
        <w:rPr>
          <w:rFonts w:ascii="宋体" w:eastAsia="宋体" w:hAnsi="宋体" w:hint="eastAsia"/>
          <w:bCs/>
          <w:snapToGrid w:val="0"/>
          <w:kern w:val="0"/>
          <w:sz w:val="21"/>
          <w:szCs w:val="21"/>
        </w:rPr>
        <w:t>”</w:t>
      </w:r>
      <w:r>
        <w:rPr>
          <w:rFonts w:ascii="宋体" w:eastAsia="宋体" w:hAnsi="宋体" w:hint="eastAsia"/>
          <w:bCs/>
          <w:snapToGrid w:val="0"/>
          <w:kern w:val="0"/>
          <w:sz w:val="21"/>
          <w:szCs w:val="21"/>
        </w:rPr>
        <w:t xml:space="preserve"> </w:t>
      </w:r>
      <w:r>
        <w:rPr>
          <w:rFonts w:ascii="宋体" w:eastAsia="宋体" w:hAnsi="宋体" w:hint="eastAsia"/>
          <w:bCs/>
          <w:snapToGrid w:val="0"/>
          <w:kern w:val="0"/>
          <w:sz w:val="21"/>
          <w:szCs w:val="21"/>
        </w:rPr>
        <w:t>；若本项目采用费率</w:t>
      </w:r>
      <w:r>
        <w:rPr>
          <w:rFonts w:ascii="宋体" w:eastAsia="宋体" w:hAnsi="宋体" w:hint="eastAsia"/>
          <w:bCs/>
          <w:snapToGrid w:val="0"/>
          <w:kern w:val="0"/>
          <w:sz w:val="21"/>
          <w:szCs w:val="21"/>
        </w:rPr>
        <w:t>/</w:t>
      </w:r>
      <w:r>
        <w:rPr>
          <w:rFonts w:ascii="宋体" w:eastAsia="宋体" w:hAnsi="宋体" w:hint="eastAsia"/>
          <w:bCs/>
          <w:snapToGrid w:val="0"/>
          <w:kern w:val="0"/>
          <w:sz w:val="21"/>
          <w:szCs w:val="21"/>
        </w:rPr>
        <w:t>折扣率方式报价，投标人需在“大写”“小写”栏填“零”“</w:t>
      </w:r>
      <w:r>
        <w:rPr>
          <w:rFonts w:ascii="宋体" w:eastAsia="宋体" w:hAnsi="宋体" w:hint="eastAsia"/>
          <w:bCs/>
          <w:snapToGrid w:val="0"/>
          <w:kern w:val="0"/>
          <w:sz w:val="21"/>
          <w:szCs w:val="21"/>
        </w:rPr>
        <w:t>0</w:t>
      </w:r>
      <w:r>
        <w:rPr>
          <w:rFonts w:ascii="宋体" w:eastAsia="宋体" w:hAnsi="宋体" w:hint="eastAsia"/>
          <w:bCs/>
          <w:snapToGrid w:val="0"/>
          <w:kern w:val="0"/>
          <w:sz w:val="21"/>
          <w:szCs w:val="21"/>
        </w:rPr>
        <w:t>”。采用费率</w:t>
      </w:r>
      <w:r>
        <w:rPr>
          <w:rFonts w:ascii="宋体" w:eastAsia="宋体" w:hAnsi="宋体" w:hint="eastAsia"/>
          <w:bCs/>
          <w:snapToGrid w:val="0"/>
          <w:kern w:val="0"/>
          <w:sz w:val="21"/>
          <w:szCs w:val="21"/>
        </w:rPr>
        <w:t>/</w:t>
      </w:r>
      <w:r>
        <w:rPr>
          <w:rFonts w:ascii="宋体" w:eastAsia="宋体" w:hAnsi="宋体" w:hint="eastAsia"/>
          <w:bCs/>
          <w:snapToGrid w:val="0"/>
          <w:kern w:val="0"/>
          <w:sz w:val="21"/>
          <w:szCs w:val="21"/>
        </w:rPr>
        <w:t>折扣率方式报价的项目，投标人需用百分比（</w:t>
      </w:r>
      <w:r>
        <w:rPr>
          <w:rFonts w:ascii="宋体" w:eastAsia="宋体" w:hAnsi="宋体" w:hint="eastAsia"/>
          <w:bCs/>
          <w:snapToGrid w:val="0"/>
          <w:kern w:val="0"/>
          <w:sz w:val="21"/>
          <w:szCs w:val="21"/>
        </w:rPr>
        <w:t>%</w:t>
      </w:r>
      <w:r>
        <w:rPr>
          <w:rFonts w:ascii="宋体" w:eastAsia="宋体" w:hAnsi="宋体" w:hint="eastAsia"/>
          <w:bCs/>
          <w:snapToGrid w:val="0"/>
          <w:kern w:val="0"/>
          <w:sz w:val="21"/>
          <w:szCs w:val="21"/>
        </w:rPr>
        <w:t>）形式填报。</w:t>
      </w:r>
    </w:p>
    <w:p w:rsidR="00051C1D" w:rsidRDefault="00051C1D">
      <w:pPr>
        <w:pStyle w:val="23"/>
        <w:tabs>
          <w:tab w:val="left" w:pos="9450"/>
        </w:tabs>
        <w:ind w:rightChars="40" w:right="77"/>
        <w:jc w:val="left"/>
        <w:rPr>
          <w:rFonts w:ascii="宋体" w:hAnsi="宋体"/>
          <w:szCs w:val="21"/>
        </w:rPr>
      </w:pPr>
    </w:p>
    <w:p w:rsidR="00051C1D" w:rsidRDefault="00051C1D">
      <w:pPr>
        <w:pStyle w:val="23"/>
        <w:tabs>
          <w:tab w:val="left" w:pos="9450"/>
        </w:tabs>
        <w:ind w:rightChars="40" w:right="77"/>
        <w:jc w:val="left"/>
        <w:rPr>
          <w:rFonts w:ascii="宋体"/>
          <w:sz w:val="24"/>
        </w:rPr>
      </w:pPr>
    </w:p>
    <w:p w:rsidR="00051C1D" w:rsidRDefault="00097E03" w:rsidP="00415A9B">
      <w:pPr>
        <w:pStyle w:val="23"/>
        <w:tabs>
          <w:tab w:val="left" w:pos="9450"/>
        </w:tabs>
        <w:spacing w:line="360" w:lineRule="auto"/>
        <w:ind w:rightChars="40" w:right="77" w:firstLineChars="200" w:firstLine="386"/>
        <w:jc w:val="left"/>
        <w:rPr>
          <w:rFonts w:ascii="宋体"/>
          <w:szCs w:val="21"/>
        </w:rPr>
      </w:pPr>
      <w:r>
        <w:rPr>
          <w:rFonts w:ascii="宋体" w:hint="eastAsia"/>
          <w:szCs w:val="21"/>
        </w:rPr>
        <w:t>投标人名称（签章）：</w:t>
      </w:r>
    </w:p>
    <w:p w:rsidR="00051C1D" w:rsidRDefault="00097E03" w:rsidP="00415A9B">
      <w:pPr>
        <w:pStyle w:val="23"/>
        <w:tabs>
          <w:tab w:val="left" w:pos="9450"/>
        </w:tabs>
        <w:spacing w:line="360" w:lineRule="auto"/>
        <w:ind w:rightChars="40" w:right="77" w:firstLineChars="200" w:firstLine="386"/>
        <w:jc w:val="left"/>
        <w:rPr>
          <w:rFonts w:ascii="宋体"/>
          <w:szCs w:val="21"/>
        </w:rPr>
      </w:pPr>
      <w:r>
        <w:rPr>
          <w:rFonts w:ascii="宋体" w:hint="eastAsia"/>
          <w:szCs w:val="21"/>
        </w:rPr>
        <w:t>法定代表人（单位负责人）（签章）：</w:t>
      </w:r>
    </w:p>
    <w:p w:rsidR="00051C1D" w:rsidRDefault="00051C1D" w:rsidP="00415A9B">
      <w:pPr>
        <w:pStyle w:val="a6"/>
        <w:adjustRightInd w:val="0"/>
        <w:snapToGrid w:val="0"/>
        <w:spacing w:line="360" w:lineRule="auto"/>
        <w:ind w:firstLineChars="1000" w:firstLine="1930"/>
        <w:rPr>
          <w:rFonts w:ascii="宋体" w:eastAsia="宋体" w:hAnsi="宋体"/>
          <w:snapToGrid w:val="0"/>
          <w:kern w:val="0"/>
          <w:sz w:val="21"/>
          <w:szCs w:val="21"/>
        </w:rPr>
      </w:pPr>
    </w:p>
    <w:p w:rsidR="00051C1D" w:rsidRDefault="00097E03" w:rsidP="00415A9B">
      <w:pPr>
        <w:pStyle w:val="a6"/>
        <w:adjustRightInd w:val="0"/>
        <w:snapToGrid w:val="0"/>
        <w:spacing w:line="360" w:lineRule="auto"/>
        <w:ind w:firstLineChars="200" w:firstLine="386"/>
        <w:rPr>
          <w:rFonts w:ascii="宋体" w:eastAsia="宋体" w:hAnsi="宋体"/>
          <w:snapToGrid w:val="0"/>
          <w:kern w:val="0"/>
          <w:sz w:val="21"/>
          <w:szCs w:val="21"/>
        </w:rPr>
      </w:pPr>
      <w:r>
        <w:rPr>
          <w:rFonts w:ascii="宋体" w:eastAsia="宋体" w:hAnsi="宋体" w:hint="eastAsia"/>
          <w:snapToGrid w:val="0"/>
          <w:kern w:val="0"/>
          <w:sz w:val="21"/>
          <w:szCs w:val="21"/>
        </w:rPr>
        <w:t>日期</w:t>
      </w:r>
      <w:r>
        <w:rPr>
          <w:rFonts w:ascii="宋体" w:eastAsia="宋体" w:hAnsi="宋体" w:hint="eastAsia"/>
          <w:snapToGrid w:val="0"/>
          <w:kern w:val="0"/>
          <w:sz w:val="21"/>
          <w:szCs w:val="21"/>
        </w:rPr>
        <w:t>:</w:t>
      </w:r>
      <w:r>
        <w:rPr>
          <w:rFonts w:ascii="宋体" w:eastAsia="宋体" w:hAnsi="宋体" w:hint="eastAsia"/>
          <w:snapToGrid w:val="0"/>
          <w:kern w:val="0"/>
          <w:sz w:val="21"/>
          <w:szCs w:val="21"/>
        </w:rPr>
        <w:t>年月日</w:t>
      </w:r>
    </w:p>
    <w:p w:rsidR="00051C1D" w:rsidRDefault="00051C1D">
      <w:pPr>
        <w:pStyle w:val="a6"/>
        <w:adjustRightInd w:val="0"/>
        <w:snapToGrid w:val="0"/>
        <w:spacing w:line="300" w:lineRule="auto"/>
        <w:ind w:firstLine="0"/>
        <w:rPr>
          <w:rFonts w:ascii="Times New Roman" w:eastAsia="宋体"/>
          <w:snapToGrid w:val="0"/>
          <w:kern w:val="0"/>
          <w:sz w:val="20"/>
        </w:rPr>
      </w:pPr>
    </w:p>
    <w:p w:rsidR="00051C1D" w:rsidRDefault="00051C1D" w:rsidP="00415A9B">
      <w:pPr>
        <w:autoSpaceDE w:val="0"/>
        <w:autoSpaceDN w:val="0"/>
        <w:adjustRightInd w:val="0"/>
        <w:spacing w:beforeLines="50" w:afterLines="50"/>
        <w:rPr>
          <w:rFonts w:ascii="宋体" w:hAnsi="宋体"/>
          <w:kern w:val="0"/>
          <w:szCs w:val="21"/>
        </w:rPr>
      </w:pPr>
    </w:p>
    <w:p w:rsidR="00051C1D" w:rsidRDefault="00051C1D">
      <w:pPr>
        <w:pStyle w:val="3"/>
        <w:jc w:val="center"/>
        <w:rPr>
          <w:rFonts w:ascii="黑体" w:eastAsia="黑体" w:hAnsi="黑体"/>
          <w:b w:val="0"/>
          <w:bCs w:val="0"/>
          <w:kern w:val="0"/>
          <w:sz w:val="30"/>
          <w:szCs w:val="30"/>
        </w:rPr>
      </w:pPr>
    </w:p>
    <w:p w:rsidR="00051C1D" w:rsidRDefault="00051C1D">
      <w:pPr>
        <w:pStyle w:val="a0"/>
        <w:rPr>
          <w:rFonts w:ascii="黑体" w:eastAsia="黑体" w:hAnsi="黑体"/>
          <w:kern w:val="0"/>
          <w:sz w:val="30"/>
          <w:szCs w:val="30"/>
        </w:rPr>
      </w:pPr>
    </w:p>
    <w:p w:rsidR="00051C1D" w:rsidRDefault="00051C1D">
      <w:pPr>
        <w:pStyle w:val="a0"/>
        <w:rPr>
          <w:rFonts w:ascii="黑体" w:eastAsia="黑体" w:hAnsi="黑体"/>
          <w:kern w:val="0"/>
          <w:sz w:val="30"/>
          <w:szCs w:val="30"/>
        </w:rPr>
      </w:pPr>
    </w:p>
    <w:p w:rsidR="00051C1D" w:rsidRDefault="00097E03">
      <w:pPr>
        <w:pStyle w:val="a0"/>
        <w:rPr>
          <w:rFonts w:ascii="黑体" w:eastAsia="黑体" w:hAnsi="黑体"/>
          <w:kern w:val="0"/>
          <w:sz w:val="28"/>
          <w:szCs w:val="28"/>
        </w:rPr>
      </w:pPr>
      <w:r>
        <w:rPr>
          <w:rFonts w:ascii="黑体" w:eastAsia="黑体" w:hAnsi="黑体" w:hint="eastAsia"/>
          <w:kern w:val="0"/>
          <w:sz w:val="28"/>
          <w:szCs w:val="28"/>
        </w:rPr>
        <w:t>注：电子招投标时，按电子投标文件制作系统中要求、格式为准。</w:t>
      </w:r>
    </w:p>
    <w:p w:rsidR="00051C1D" w:rsidRDefault="00051C1D">
      <w:pPr>
        <w:pStyle w:val="a0"/>
        <w:rPr>
          <w:rFonts w:ascii="黑体" w:eastAsia="黑体" w:hAnsi="黑体"/>
          <w:kern w:val="0"/>
          <w:sz w:val="28"/>
          <w:szCs w:val="28"/>
        </w:rPr>
      </w:pPr>
    </w:p>
    <w:p w:rsidR="00051C1D" w:rsidRDefault="00097E03">
      <w:pPr>
        <w:pStyle w:val="3"/>
        <w:numPr>
          <w:ilvl w:val="0"/>
          <w:numId w:val="7"/>
        </w:numPr>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投标报价明细表</w:t>
      </w:r>
    </w:p>
    <w:p w:rsidR="00051C1D" w:rsidRDefault="00051C1D" w:rsidP="00415A9B">
      <w:pPr>
        <w:ind w:firstLineChars="200" w:firstLine="386"/>
        <w:jc w:val="left"/>
        <w:rPr>
          <w:rFonts w:ascii="宋体" w:hAnsi="宋体"/>
          <w:szCs w:val="21"/>
        </w:rPr>
      </w:pPr>
    </w:p>
    <w:p w:rsidR="00051C1D" w:rsidRDefault="00051C1D" w:rsidP="00415A9B">
      <w:pPr>
        <w:ind w:firstLineChars="200" w:firstLine="386"/>
        <w:jc w:val="left"/>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25"/>
        <w:gridCol w:w="1459"/>
        <w:gridCol w:w="2419"/>
        <w:gridCol w:w="1151"/>
        <w:gridCol w:w="1301"/>
        <w:gridCol w:w="1352"/>
      </w:tblGrid>
      <w:tr w:rsidR="00051C1D">
        <w:trPr>
          <w:trHeight w:val="454"/>
          <w:jc w:val="center"/>
        </w:trPr>
        <w:tc>
          <w:tcPr>
            <w:tcW w:w="725" w:type="dxa"/>
            <w:vAlign w:val="center"/>
          </w:tcPr>
          <w:p w:rsidR="00051C1D" w:rsidRDefault="00097E03">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459" w:type="dxa"/>
            <w:vAlign w:val="center"/>
          </w:tcPr>
          <w:p w:rsidR="00051C1D" w:rsidRDefault="00097E03">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服务内容</w:t>
            </w:r>
          </w:p>
        </w:tc>
        <w:tc>
          <w:tcPr>
            <w:tcW w:w="2419" w:type="dxa"/>
            <w:vAlign w:val="center"/>
          </w:tcPr>
          <w:p w:rsidR="00051C1D" w:rsidRDefault="00097E03">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关键、主要内容描述</w:t>
            </w:r>
          </w:p>
        </w:tc>
        <w:tc>
          <w:tcPr>
            <w:tcW w:w="1151" w:type="dxa"/>
            <w:vAlign w:val="center"/>
          </w:tcPr>
          <w:p w:rsidR="00051C1D" w:rsidRDefault="00097E03">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数量</w:t>
            </w:r>
          </w:p>
        </w:tc>
        <w:tc>
          <w:tcPr>
            <w:tcW w:w="1301" w:type="dxa"/>
            <w:vAlign w:val="center"/>
          </w:tcPr>
          <w:p w:rsidR="00051C1D" w:rsidRDefault="00097E03">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单价</w:t>
            </w:r>
          </w:p>
        </w:tc>
        <w:tc>
          <w:tcPr>
            <w:tcW w:w="1352" w:type="dxa"/>
            <w:vAlign w:val="center"/>
          </w:tcPr>
          <w:p w:rsidR="00051C1D" w:rsidRDefault="00097E03">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分项合计</w:t>
            </w:r>
          </w:p>
        </w:tc>
      </w:tr>
      <w:tr w:rsidR="00051C1D">
        <w:trPr>
          <w:trHeight w:val="20"/>
          <w:jc w:val="center"/>
        </w:trPr>
        <w:tc>
          <w:tcPr>
            <w:tcW w:w="725" w:type="dxa"/>
            <w:vAlign w:val="center"/>
          </w:tcPr>
          <w:p w:rsidR="00051C1D" w:rsidRDefault="00051C1D">
            <w:pPr>
              <w:numPr>
                <w:ilvl w:val="0"/>
                <w:numId w:val="8"/>
              </w:numPr>
              <w:tabs>
                <w:tab w:val="left" w:pos="82"/>
              </w:tabs>
              <w:adjustRightInd w:val="0"/>
              <w:snapToGrid w:val="0"/>
              <w:jc w:val="center"/>
              <w:rPr>
                <w:rFonts w:ascii="宋体" w:hAnsi="宋体"/>
                <w:sz w:val="24"/>
              </w:rPr>
            </w:pPr>
          </w:p>
        </w:tc>
        <w:tc>
          <w:tcPr>
            <w:tcW w:w="1459" w:type="dxa"/>
            <w:vAlign w:val="center"/>
          </w:tcPr>
          <w:p w:rsidR="00051C1D" w:rsidRDefault="00051C1D" w:rsidP="00415A9B">
            <w:pPr>
              <w:tabs>
                <w:tab w:val="left" w:pos="0"/>
                <w:tab w:val="left" w:pos="56"/>
              </w:tabs>
              <w:adjustRightInd w:val="0"/>
              <w:snapToGrid w:val="0"/>
              <w:ind w:left="509" w:hangingChars="228" w:hanging="509"/>
              <w:jc w:val="center"/>
              <w:rPr>
                <w:rFonts w:ascii="宋体" w:hAnsi="宋体"/>
                <w:sz w:val="24"/>
              </w:rPr>
            </w:pPr>
          </w:p>
        </w:tc>
        <w:tc>
          <w:tcPr>
            <w:tcW w:w="2419" w:type="dxa"/>
            <w:vAlign w:val="center"/>
          </w:tcPr>
          <w:p w:rsidR="00051C1D" w:rsidRDefault="00051C1D">
            <w:pPr>
              <w:ind w:leftChars="-23" w:left="-44" w:rightChars="-31" w:right="-60"/>
              <w:jc w:val="left"/>
              <w:rPr>
                <w:rFonts w:ascii="宋体" w:hAnsi="宋体" w:cs="宋体"/>
                <w:kern w:val="0"/>
                <w:sz w:val="24"/>
              </w:rPr>
            </w:pPr>
          </w:p>
        </w:tc>
        <w:tc>
          <w:tcPr>
            <w:tcW w:w="1151" w:type="dxa"/>
            <w:vAlign w:val="center"/>
          </w:tcPr>
          <w:p w:rsidR="00051C1D" w:rsidRDefault="00051C1D" w:rsidP="00415A9B">
            <w:pPr>
              <w:ind w:leftChars="-23" w:left="-44" w:rightChars="-179" w:right="-346"/>
              <w:jc w:val="center"/>
              <w:rPr>
                <w:rFonts w:ascii="宋体" w:hAnsi="宋体" w:cs="宋体"/>
                <w:kern w:val="0"/>
                <w:sz w:val="24"/>
              </w:rPr>
            </w:pPr>
          </w:p>
        </w:tc>
        <w:tc>
          <w:tcPr>
            <w:tcW w:w="1301" w:type="dxa"/>
            <w:vAlign w:val="center"/>
          </w:tcPr>
          <w:p w:rsidR="00051C1D" w:rsidRDefault="00051C1D">
            <w:pPr>
              <w:ind w:leftChars="-23" w:left="-44" w:rightChars="-31" w:right="-60"/>
              <w:jc w:val="left"/>
              <w:rPr>
                <w:rFonts w:ascii="宋体" w:hAnsi="宋体" w:cs="宋体"/>
                <w:kern w:val="0"/>
                <w:sz w:val="24"/>
              </w:rPr>
            </w:pPr>
          </w:p>
        </w:tc>
        <w:tc>
          <w:tcPr>
            <w:tcW w:w="1352" w:type="dxa"/>
            <w:vAlign w:val="center"/>
          </w:tcPr>
          <w:p w:rsidR="00051C1D" w:rsidRDefault="00051C1D">
            <w:pPr>
              <w:ind w:leftChars="-23" w:left="-44" w:rightChars="-31" w:right="-60"/>
              <w:jc w:val="center"/>
              <w:rPr>
                <w:rFonts w:ascii="宋体" w:hAnsi="宋体" w:cs="宋体"/>
                <w:kern w:val="0"/>
                <w:sz w:val="24"/>
              </w:rPr>
            </w:pPr>
          </w:p>
        </w:tc>
      </w:tr>
      <w:tr w:rsidR="00051C1D">
        <w:trPr>
          <w:trHeight w:val="20"/>
          <w:jc w:val="center"/>
        </w:trPr>
        <w:tc>
          <w:tcPr>
            <w:tcW w:w="725" w:type="dxa"/>
            <w:vAlign w:val="center"/>
          </w:tcPr>
          <w:p w:rsidR="00051C1D" w:rsidRDefault="00051C1D">
            <w:pPr>
              <w:numPr>
                <w:ilvl w:val="0"/>
                <w:numId w:val="8"/>
              </w:numPr>
              <w:tabs>
                <w:tab w:val="left" w:pos="82"/>
              </w:tabs>
              <w:adjustRightInd w:val="0"/>
              <w:snapToGrid w:val="0"/>
              <w:jc w:val="center"/>
              <w:rPr>
                <w:rFonts w:ascii="宋体" w:hAnsi="宋体"/>
                <w:sz w:val="24"/>
              </w:rPr>
            </w:pPr>
          </w:p>
        </w:tc>
        <w:tc>
          <w:tcPr>
            <w:tcW w:w="1459" w:type="dxa"/>
            <w:vAlign w:val="center"/>
          </w:tcPr>
          <w:p w:rsidR="00051C1D" w:rsidRDefault="00051C1D">
            <w:pPr>
              <w:tabs>
                <w:tab w:val="left" w:pos="0"/>
                <w:tab w:val="left" w:pos="56"/>
              </w:tabs>
              <w:adjustRightInd w:val="0"/>
              <w:snapToGrid w:val="0"/>
              <w:jc w:val="center"/>
              <w:rPr>
                <w:rFonts w:ascii="宋体" w:hAnsi="宋体"/>
                <w:sz w:val="24"/>
              </w:rPr>
            </w:pPr>
          </w:p>
        </w:tc>
        <w:tc>
          <w:tcPr>
            <w:tcW w:w="2419" w:type="dxa"/>
            <w:vAlign w:val="center"/>
          </w:tcPr>
          <w:p w:rsidR="00051C1D" w:rsidRDefault="00051C1D">
            <w:pPr>
              <w:ind w:leftChars="-23" w:left="-44" w:rightChars="-31" w:right="-60"/>
              <w:jc w:val="left"/>
              <w:rPr>
                <w:rFonts w:ascii="宋体" w:hAnsi="宋体" w:cs="宋体"/>
                <w:kern w:val="0"/>
                <w:sz w:val="24"/>
              </w:rPr>
            </w:pPr>
          </w:p>
        </w:tc>
        <w:tc>
          <w:tcPr>
            <w:tcW w:w="1151" w:type="dxa"/>
            <w:vAlign w:val="center"/>
          </w:tcPr>
          <w:p w:rsidR="00051C1D" w:rsidRDefault="00051C1D">
            <w:pPr>
              <w:ind w:leftChars="-23" w:left="-44" w:rightChars="-31" w:right="-60"/>
              <w:jc w:val="center"/>
              <w:rPr>
                <w:rFonts w:ascii="宋体" w:hAnsi="宋体" w:cs="宋体"/>
                <w:kern w:val="0"/>
                <w:sz w:val="24"/>
              </w:rPr>
            </w:pPr>
          </w:p>
        </w:tc>
        <w:tc>
          <w:tcPr>
            <w:tcW w:w="1301" w:type="dxa"/>
            <w:vAlign w:val="center"/>
          </w:tcPr>
          <w:p w:rsidR="00051C1D" w:rsidRDefault="00051C1D">
            <w:pPr>
              <w:ind w:leftChars="-23" w:left="-44" w:rightChars="-31" w:right="-60"/>
              <w:jc w:val="left"/>
              <w:rPr>
                <w:rFonts w:ascii="宋体" w:hAnsi="宋体" w:cs="宋体"/>
                <w:kern w:val="0"/>
                <w:sz w:val="24"/>
              </w:rPr>
            </w:pPr>
          </w:p>
        </w:tc>
        <w:tc>
          <w:tcPr>
            <w:tcW w:w="1352" w:type="dxa"/>
            <w:vAlign w:val="center"/>
          </w:tcPr>
          <w:p w:rsidR="00051C1D" w:rsidRDefault="00051C1D">
            <w:pPr>
              <w:ind w:leftChars="-23" w:left="-44" w:rightChars="-31" w:right="-60"/>
              <w:jc w:val="center"/>
              <w:rPr>
                <w:rFonts w:ascii="宋体" w:hAnsi="宋体" w:cs="宋体"/>
                <w:kern w:val="0"/>
                <w:sz w:val="24"/>
              </w:rPr>
            </w:pPr>
          </w:p>
        </w:tc>
      </w:tr>
      <w:tr w:rsidR="00051C1D">
        <w:trPr>
          <w:trHeight w:val="20"/>
          <w:jc w:val="center"/>
        </w:trPr>
        <w:tc>
          <w:tcPr>
            <w:tcW w:w="725" w:type="dxa"/>
            <w:vAlign w:val="center"/>
          </w:tcPr>
          <w:p w:rsidR="00051C1D" w:rsidRDefault="00051C1D">
            <w:pPr>
              <w:numPr>
                <w:ilvl w:val="0"/>
                <w:numId w:val="8"/>
              </w:numPr>
              <w:tabs>
                <w:tab w:val="left" w:pos="82"/>
              </w:tabs>
              <w:adjustRightInd w:val="0"/>
              <w:snapToGrid w:val="0"/>
              <w:jc w:val="center"/>
              <w:rPr>
                <w:rFonts w:ascii="宋体" w:hAnsi="宋体"/>
                <w:sz w:val="24"/>
              </w:rPr>
            </w:pPr>
          </w:p>
        </w:tc>
        <w:tc>
          <w:tcPr>
            <w:tcW w:w="1459" w:type="dxa"/>
            <w:vAlign w:val="center"/>
          </w:tcPr>
          <w:p w:rsidR="00051C1D" w:rsidRDefault="00051C1D">
            <w:pPr>
              <w:tabs>
                <w:tab w:val="left" w:pos="0"/>
                <w:tab w:val="left" w:pos="56"/>
              </w:tabs>
              <w:adjustRightInd w:val="0"/>
              <w:snapToGrid w:val="0"/>
              <w:jc w:val="center"/>
              <w:rPr>
                <w:rFonts w:ascii="宋体" w:hAnsi="宋体"/>
                <w:sz w:val="24"/>
              </w:rPr>
            </w:pPr>
          </w:p>
        </w:tc>
        <w:tc>
          <w:tcPr>
            <w:tcW w:w="2419" w:type="dxa"/>
            <w:vAlign w:val="center"/>
          </w:tcPr>
          <w:p w:rsidR="00051C1D" w:rsidRDefault="00051C1D">
            <w:pPr>
              <w:ind w:leftChars="-23" w:left="-44" w:rightChars="-31" w:right="-60"/>
              <w:jc w:val="left"/>
              <w:rPr>
                <w:rFonts w:ascii="宋体" w:hAnsi="宋体" w:cs="宋体"/>
                <w:kern w:val="0"/>
                <w:sz w:val="24"/>
              </w:rPr>
            </w:pPr>
          </w:p>
        </w:tc>
        <w:tc>
          <w:tcPr>
            <w:tcW w:w="1151" w:type="dxa"/>
            <w:vAlign w:val="center"/>
          </w:tcPr>
          <w:p w:rsidR="00051C1D" w:rsidRDefault="00051C1D">
            <w:pPr>
              <w:ind w:leftChars="-23" w:left="-44" w:rightChars="-31" w:right="-60"/>
              <w:jc w:val="center"/>
              <w:rPr>
                <w:rFonts w:ascii="宋体" w:hAnsi="宋体" w:cs="宋体"/>
                <w:kern w:val="0"/>
                <w:sz w:val="24"/>
              </w:rPr>
            </w:pPr>
          </w:p>
        </w:tc>
        <w:tc>
          <w:tcPr>
            <w:tcW w:w="1301" w:type="dxa"/>
            <w:vAlign w:val="center"/>
          </w:tcPr>
          <w:p w:rsidR="00051C1D" w:rsidRDefault="00051C1D">
            <w:pPr>
              <w:ind w:leftChars="-23" w:left="-44" w:rightChars="-31" w:right="-60"/>
              <w:jc w:val="left"/>
              <w:rPr>
                <w:rFonts w:ascii="宋体" w:hAnsi="宋体" w:cs="宋体"/>
                <w:kern w:val="0"/>
                <w:sz w:val="24"/>
              </w:rPr>
            </w:pPr>
          </w:p>
        </w:tc>
        <w:tc>
          <w:tcPr>
            <w:tcW w:w="1352" w:type="dxa"/>
            <w:vAlign w:val="center"/>
          </w:tcPr>
          <w:p w:rsidR="00051C1D" w:rsidRDefault="00051C1D">
            <w:pPr>
              <w:ind w:leftChars="-23" w:left="-44" w:rightChars="-31" w:right="-60"/>
              <w:jc w:val="center"/>
              <w:rPr>
                <w:rFonts w:ascii="宋体" w:hAnsi="宋体" w:cs="宋体"/>
                <w:kern w:val="0"/>
                <w:sz w:val="24"/>
              </w:rPr>
            </w:pPr>
          </w:p>
        </w:tc>
      </w:tr>
      <w:tr w:rsidR="00051C1D">
        <w:trPr>
          <w:trHeight w:val="20"/>
          <w:jc w:val="center"/>
        </w:trPr>
        <w:tc>
          <w:tcPr>
            <w:tcW w:w="725" w:type="dxa"/>
            <w:vAlign w:val="center"/>
          </w:tcPr>
          <w:p w:rsidR="00051C1D" w:rsidRDefault="00051C1D">
            <w:pPr>
              <w:numPr>
                <w:ilvl w:val="0"/>
                <w:numId w:val="8"/>
              </w:numPr>
              <w:tabs>
                <w:tab w:val="left" w:pos="82"/>
              </w:tabs>
              <w:adjustRightInd w:val="0"/>
              <w:snapToGrid w:val="0"/>
              <w:jc w:val="center"/>
              <w:rPr>
                <w:rFonts w:ascii="宋体" w:hAnsi="宋体"/>
                <w:sz w:val="24"/>
              </w:rPr>
            </w:pPr>
          </w:p>
        </w:tc>
        <w:tc>
          <w:tcPr>
            <w:tcW w:w="1459" w:type="dxa"/>
            <w:vAlign w:val="center"/>
          </w:tcPr>
          <w:p w:rsidR="00051C1D" w:rsidRDefault="00051C1D">
            <w:pPr>
              <w:tabs>
                <w:tab w:val="left" w:pos="0"/>
                <w:tab w:val="left" w:pos="56"/>
              </w:tabs>
              <w:adjustRightInd w:val="0"/>
              <w:snapToGrid w:val="0"/>
              <w:jc w:val="center"/>
              <w:rPr>
                <w:rFonts w:ascii="宋体" w:hAnsi="宋体"/>
                <w:sz w:val="24"/>
              </w:rPr>
            </w:pPr>
          </w:p>
        </w:tc>
        <w:tc>
          <w:tcPr>
            <w:tcW w:w="2419" w:type="dxa"/>
            <w:vAlign w:val="center"/>
          </w:tcPr>
          <w:p w:rsidR="00051C1D" w:rsidRDefault="00051C1D">
            <w:pPr>
              <w:ind w:leftChars="-23" w:left="-44" w:rightChars="-31" w:right="-60"/>
              <w:jc w:val="left"/>
              <w:rPr>
                <w:rFonts w:ascii="宋体" w:hAnsi="宋体" w:cs="宋体"/>
                <w:kern w:val="0"/>
                <w:sz w:val="24"/>
              </w:rPr>
            </w:pPr>
          </w:p>
        </w:tc>
        <w:tc>
          <w:tcPr>
            <w:tcW w:w="1151" w:type="dxa"/>
            <w:vAlign w:val="center"/>
          </w:tcPr>
          <w:p w:rsidR="00051C1D" w:rsidRDefault="00051C1D">
            <w:pPr>
              <w:ind w:leftChars="-23" w:left="-44" w:rightChars="-31" w:right="-60"/>
              <w:jc w:val="center"/>
              <w:rPr>
                <w:rFonts w:ascii="宋体" w:hAnsi="宋体" w:cs="宋体"/>
                <w:kern w:val="0"/>
                <w:sz w:val="24"/>
              </w:rPr>
            </w:pPr>
          </w:p>
        </w:tc>
        <w:tc>
          <w:tcPr>
            <w:tcW w:w="1301" w:type="dxa"/>
            <w:vAlign w:val="center"/>
          </w:tcPr>
          <w:p w:rsidR="00051C1D" w:rsidRDefault="00051C1D">
            <w:pPr>
              <w:ind w:leftChars="-23" w:left="-44" w:rightChars="-31" w:right="-60"/>
              <w:jc w:val="left"/>
              <w:rPr>
                <w:rFonts w:ascii="宋体" w:hAnsi="宋体" w:cs="宋体"/>
                <w:kern w:val="0"/>
                <w:sz w:val="24"/>
              </w:rPr>
            </w:pPr>
          </w:p>
        </w:tc>
        <w:tc>
          <w:tcPr>
            <w:tcW w:w="1352" w:type="dxa"/>
            <w:vAlign w:val="center"/>
          </w:tcPr>
          <w:p w:rsidR="00051C1D" w:rsidRDefault="00051C1D">
            <w:pPr>
              <w:ind w:leftChars="-23" w:left="-44" w:rightChars="-31" w:right="-60"/>
              <w:jc w:val="center"/>
              <w:rPr>
                <w:rFonts w:ascii="宋体" w:hAnsi="宋体" w:cs="宋体"/>
                <w:kern w:val="0"/>
                <w:sz w:val="24"/>
              </w:rPr>
            </w:pPr>
          </w:p>
        </w:tc>
      </w:tr>
      <w:tr w:rsidR="00051C1D">
        <w:trPr>
          <w:trHeight w:val="20"/>
          <w:jc w:val="center"/>
        </w:trPr>
        <w:tc>
          <w:tcPr>
            <w:tcW w:w="725" w:type="dxa"/>
            <w:vAlign w:val="center"/>
          </w:tcPr>
          <w:p w:rsidR="00051C1D" w:rsidRDefault="00051C1D">
            <w:pPr>
              <w:numPr>
                <w:ilvl w:val="0"/>
                <w:numId w:val="8"/>
              </w:numPr>
              <w:tabs>
                <w:tab w:val="left" w:pos="82"/>
              </w:tabs>
              <w:adjustRightInd w:val="0"/>
              <w:snapToGrid w:val="0"/>
              <w:jc w:val="center"/>
              <w:rPr>
                <w:rFonts w:ascii="宋体" w:hAnsi="宋体"/>
                <w:sz w:val="24"/>
              </w:rPr>
            </w:pPr>
          </w:p>
        </w:tc>
        <w:tc>
          <w:tcPr>
            <w:tcW w:w="1459" w:type="dxa"/>
            <w:vAlign w:val="center"/>
          </w:tcPr>
          <w:p w:rsidR="00051C1D" w:rsidRDefault="00051C1D">
            <w:pPr>
              <w:tabs>
                <w:tab w:val="left" w:pos="0"/>
                <w:tab w:val="left" w:pos="56"/>
              </w:tabs>
              <w:adjustRightInd w:val="0"/>
              <w:snapToGrid w:val="0"/>
              <w:jc w:val="center"/>
              <w:rPr>
                <w:rFonts w:ascii="宋体" w:hAnsi="宋体"/>
                <w:sz w:val="24"/>
              </w:rPr>
            </w:pPr>
          </w:p>
        </w:tc>
        <w:tc>
          <w:tcPr>
            <w:tcW w:w="2419" w:type="dxa"/>
            <w:vAlign w:val="center"/>
          </w:tcPr>
          <w:p w:rsidR="00051C1D" w:rsidRDefault="00051C1D">
            <w:pPr>
              <w:ind w:leftChars="-23" w:left="-44" w:rightChars="-31" w:right="-60"/>
              <w:jc w:val="left"/>
              <w:rPr>
                <w:rFonts w:ascii="宋体" w:hAnsi="宋体" w:cs="宋体"/>
                <w:kern w:val="0"/>
                <w:sz w:val="24"/>
              </w:rPr>
            </w:pPr>
          </w:p>
        </w:tc>
        <w:tc>
          <w:tcPr>
            <w:tcW w:w="1151" w:type="dxa"/>
            <w:vAlign w:val="center"/>
          </w:tcPr>
          <w:p w:rsidR="00051C1D" w:rsidRDefault="00051C1D">
            <w:pPr>
              <w:ind w:leftChars="-23" w:left="-44" w:rightChars="-31" w:right="-60"/>
              <w:jc w:val="center"/>
              <w:rPr>
                <w:rFonts w:ascii="宋体" w:hAnsi="宋体" w:cs="宋体"/>
                <w:kern w:val="0"/>
                <w:sz w:val="24"/>
              </w:rPr>
            </w:pPr>
          </w:p>
        </w:tc>
        <w:tc>
          <w:tcPr>
            <w:tcW w:w="1301" w:type="dxa"/>
            <w:vAlign w:val="center"/>
          </w:tcPr>
          <w:p w:rsidR="00051C1D" w:rsidRDefault="00051C1D">
            <w:pPr>
              <w:ind w:leftChars="-23" w:left="-44" w:rightChars="-31" w:right="-60"/>
              <w:jc w:val="left"/>
              <w:rPr>
                <w:rFonts w:ascii="宋体" w:hAnsi="宋体" w:cs="宋体"/>
                <w:kern w:val="0"/>
                <w:sz w:val="24"/>
              </w:rPr>
            </w:pPr>
          </w:p>
        </w:tc>
        <w:tc>
          <w:tcPr>
            <w:tcW w:w="1352" w:type="dxa"/>
            <w:vAlign w:val="center"/>
          </w:tcPr>
          <w:p w:rsidR="00051C1D" w:rsidRDefault="00051C1D">
            <w:pPr>
              <w:ind w:leftChars="-23" w:left="-44" w:rightChars="-31" w:right="-60"/>
              <w:jc w:val="center"/>
              <w:rPr>
                <w:rFonts w:ascii="宋体" w:hAnsi="宋体" w:cs="宋体"/>
                <w:kern w:val="0"/>
                <w:sz w:val="24"/>
              </w:rPr>
            </w:pPr>
          </w:p>
        </w:tc>
      </w:tr>
      <w:tr w:rsidR="00051C1D">
        <w:trPr>
          <w:trHeight w:val="20"/>
          <w:jc w:val="center"/>
        </w:trPr>
        <w:tc>
          <w:tcPr>
            <w:tcW w:w="725" w:type="dxa"/>
            <w:vAlign w:val="center"/>
          </w:tcPr>
          <w:p w:rsidR="00051C1D" w:rsidRDefault="00051C1D">
            <w:pPr>
              <w:numPr>
                <w:ilvl w:val="0"/>
                <w:numId w:val="8"/>
              </w:numPr>
              <w:tabs>
                <w:tab w:val="left" w:pos="82"/>
              </w:tabs>
              <w:adjustRightInd w:val="0"/>
              <w:snapToGrid w:val="0"/>
              <w:jc w:val="center"/>
              <w:rPr>
                <w:rFonts w:ascii="宋体" w:hAnsi="宋体"/>
                <w:sz w:val="24"/>
              </w:rPr>
            </w:pPr>
          </w:p>
        </w:tc>
        <w:tc>
          <w:tcPr>
            <w:tcW w:w="1459" w:type="dxa"/>
            <w:vAlign w:val="center"/>
          </w:tcPr>
          <w:p w:rsidR="00051C1D" w:rsidRDefault="00051C1D">
            <w:pPr>
              <w:tabs>
                <w:tab w:val="left" w:pos="0"/>
                <w:tab w:val="left" w:pos="56"/>
              </w:tabs>
              <w:adjustRightInd w:val="0"/>
              <w:snapToGrid w:val="0"/>
              <w:jc w:val="center"/>
              <w:rPr>
                <w:rFonts w:ascii="宋体" w:hAnsi="宋体"/>
                <w:sz w:val="24"/>
              </w:rPr>
            </w:pPr>
          </w:p>
        </w:tc>
        <w:tc>
          <w:tcPr>
            <w:tcW w:w="2419" w:type="dxa"/>
            <w:vAlign w:val="center"/>
          </w:tcPr>
          <w:p w:rsidR="00051C1D" w:rsidRDefault="00051C1D">
            <w:pPr>
              <w:ind w:leftChars="-23" w:left="-44" w:rightChars="-31" w:right="-60"/>
              <w:jc w:val="left"/>
              <w:rPr>
                <w:rFonts w:ascii="宋体" w:hAnsi="宋体" w:cs="宋体"/>
                <w:kern w:val="0"/>
                <w:sz w:val="24"/>
              </w:rPr>
            </w:pPr>
          </w:p>
        </w:tc>
        <w:tc>
          <w:tcPr>
            <w:tcW w:w="1151" w:type="dxa"/>
            <w:vAlign w:val="center"/>
          </w:tcPr>
          <w:p w:rsidR="00051C1D" w:rsidRDefault="00051C1D">
            <w:pPr>
              <w:ind w:leftChars="-23" w:left="-44" w:rightChars="-31" w:right="-60"/>
              <w:jc w:val="center"/>
              <w:rPr>
                <w:rFonts w:ascii="宋体" w:hAnsi="宋体" w:cs="宋体"/>
                <w:kern w:val="0"/>
                <w:sz w:val="24"/>
              </w:rPr>
            </w:pPr>
          </w:p>
        </w:tc>
        <w:tc>
          <w:tcPr>
            <w:tcW w:w="1301" w:type="dxa"/>
            <w:vAlign w:val="center"/>
          </w:tcPr>
          <w:p w:rsidR="00051C1D" w:rsidRDefault="00051C1D">
            <w:pPr>
              <w:ind w:leftChars="-23" w:left="-44" w:rightChars="-31" w:right="-60"/>
              <w:jc w:val="left"/>
              <w:rPr>
                <w:rFonts w:ascii="宋体" w:hAnsi="宋体" w:cs="宋体"/>
                <w:kern w:val="0"/>
                <w:sz w:val="24"/>
              </w:rPr>
            </w:pPr>
          </w:p>
        </w:tc>
        <w:tc>
          <w:tcPr>
            <w:tcW w:w="1352" w:type="dxa"/>
            <w:vAlign w:val="center"/>
          </w:tcPr>
          <w:p w:rsidR="00051C1D" w:rsidRDefault="00051C1D">
            <w:pPr>
              <w:ind w:leftChars="-23" w:left="-44" w:rightChars="-31" w:right="-60"/>
              <w:jc w:val="center"/>
              <w:rPr>
                <w:rFonts w:ascii="宋体" w:hAnsi="宋体" w:cs="宋体"/>
                <w:kern w:val="0"/>
                <w:sz w:val="24"/>
              </w:rPr>
            </w:pPr>
          </w:p>
        </w:tc>
      </w:tr>
      <w:tr w:rsidR="00051C1D">
        <w:trPr>
          <w:trHeight w:val="20"/>
          <w:jc w:val="center"/>
        </w:trPr>
        <w:tc>
          <w:tcPr>
            <w:tcW w:w="725" w:type="dxa"/>
            <w:vAlign w:val="center"/>
          </w:tcPr>
          <w:p w:rsidR="00051C1D" w:rsidRDefault="00097E03">
            <w:pPr>
              <w:tabs>
                <w:tab w:val="left" w:pos="82"/>
              </w:tabs>
              <w:adjustRightInd w:val="0"/>
              <w:snapToGrid w:val="0"/>
              <w:jc w:val="center"/>
              <w:rPr>
                <w:rFonts w:ascii="宋体" w:hAnsi="宋体"/>
                <w:sz w:val="24"/>
              </w:rPr>
            </w:pPr>
            <w:r>
              <w:rPr>
                <w:rFonts w:ascii="宋体" w:hAnsi="宋体" w:hint="eastAsia"/>
                <w:sz w:val="24"/>
              </w:rPr>
              <w:t>…</w:t>
            </w:r>
          </w:p>
        </w:tc>
        <w:tc>
          <w:tcPr>
            <w:tcW w:w="1459" w:type="dxa"/>
            <w:vAlign w:val="center"/>
          </w:tcPr>
          <w:p w:rsidR="00051C1D" w:rsidRDefault="00051C1D">
            <w:pPr>
              <w:ind w:leftChars="-23" w:left="-44" w:rightChars="-31" w:right="-60"/>
              <w:jc w:val="left"/>
              <w:rPr>
                <w:rFonts w:ascii="宋体" w:hAnsi="宋体" w:cs="宋体"/>
                <w:kern w:val="0"/>
                <w:sz w:val="24"/>
              </w:rPr>
            </w:pPr>
          </w:p>
        </w:tc>
        <w:tc>
          <w:tcPr>
            <w:tcW w:w="2419" w:type="dxa"/>
            <w:vAlign w:val="center"/>
          </w:tcPr>
          <w:p w:rsidR="00051C1D" w:rsidRDefault="00051C1D">
            <w:pPr>
              <w:ind w:leftChars="-23" w:left="-44" w:rightChars="-31" w:right="-60"/>
              <w:jc w:val="left"/>
              <w:rPr>
                <w:rFonts w:ascii="宋体" w:hAnsi="宋体" w:cs="宋体"/>
                <w:kern w:val="0"/>
                <w:sz w:val="24"/>
              </w:rPr>
            </w:pPr>
          </w:p>
        </w:tc>
        <w:tc>
          <w:tcPr>
            <w:tcW w:w="1151" w:type="dxa"/>
            <w:vAlign w:val="center"/>
          </w:tcPr>
          <w:p w:rsidR="00051C1D" w:rsidRDefault="00051C1D">
            <w:pPr>
              <w:ind w:leftChars="-23" w:left="-44" w:rightChars="-31" w:right="-60"/>
              <w:jc w:val="center"/>
              <w:rPr>
                <w:rFonts w:ascii="宋体" w:hAnsi="宋体" w:cs="宋体"/>
                <w:kern w:val="0"/>
                <w:sz w:val="24"/>
              </w:rPr>
            </w:pPr>
          </w:p>
        </w:tc>
        <w:tc>
          <w:tcPr>
            <w:tcW w:w="1301" w:type="dxa"/>
            <w:vAlign w:val="center"/>
          </w:tcPr>
          <w:p w:rsidR="00051C1D" w:rsidRDefault="00051C1D">
            <w:pPr>
              <w:ind w:leftChars="-23" w:left="-44" w:rightChars="-31" w:right="-60"/>
              <w:jc w:val="left"/>
              <w:rPr>
                <w:rFonts w:ascii="宋体" w:hAnsi="宋体" w:cs="宋体"/>
                <w:kern w:val="0"/>
                <w:sz w:val="24"/>
              </w:rPr>
            </w:pPr>
          </w:p>
        </w:tc>
        <w:tc>
          <w:tcPr>
            <w:tcW w:w="1352" w:type="dxa"/>
            <w:vAlign w:val="center"/>
          </w:tcPr>
          <w:p w:rsidR="00051C1D" w:rsidRDefault="00051C1D">
            <w:pPr>
              <w:ind w:leftChars="-23" w:left="-44" w:rightChars="-31" w:right="-60"/>
              <w:jc w:val="center"/>
              <w:rPr>
                <w:rFonts w:ascii="宋体" w:hAnsi="宋体" w:cs="宋体"/>
                <w:kern w:val="0"/>
                <w:sz w:val="24"/>
              </w:rPr>
            </w:pPr>
          </w:p>
        </w:tc>
      </w:tr>
      <w:tr w:rsidR="00051C1D">
        <w:trPr>
          <w:trHeight w:val="664"/>
          <w:jc w:val="center"/>
        </w:trPr>
        <w:tc>
          <w:tcPr>
            <w:tcW w:w="5754" w:type="dxa"/>
            <w:gridSpan w:val="4"/>
            <w:vAlign w:val="center"/>
          </w:tcPr>
          <w:p w:rsidR="00051C1D" w:rsidRDefault="00097E03">
            <w:pPr>
              <w:ind w:leftChars="-23" w:left="-44" w:rightChars="-31" w:right="-60"/>
              <w:jc w:val="center"/>
              <w:rPr>
                <w:rFonts w:ascii="宋体" w:hAnsi="宋体" w:cs="宋体"/>
                <w:kern w:val="0"/>
                <w:sz w:val="24"/>
              </w:rPr>
            </w:pPr>
            <w:r>
              <w:rPr>
                <w:rFonts w:ascii="宋体" w:hAnsi="宋体" w:cs="宋体" w:hint="eastAsia"/>
                <w:kern w:val="0"/>
                <w:sz w:val="24"/>
              </w:rPr>
              <w:t>合计</w:t>
            </w:r>
          </w:p>
        </w:tc>
        <w:tc>
          <w:tcPr>
            <w:tcW w:w="2653" w:type="dxa"/>
            <w:gridSpan w:val="2"/>
            <w:vAlign w:val="center"/>
          </w:tcPr>
          <w:p w:rsidR="00051C1D" w:rsidRDefault="00051C1D">
            <w:pPr>
              <w:ind w:leftChars="-23" w:left="-44" w:rightChars="-31" w:right="-60"/>
              <w:jc w:val="center"/>
              <w:rPr>
                <w:rFonts w:ascii="宋体" w:hAnsi="宋体" w:cs="宋体"/>
                <w:kern w:val="0"/>
                <w:sz w:val="24"/>
              </w:rPr>
            </w:pPr>
          </w:p>
        </w:tc>
      </w:tr>
    </w:tbl>
    <w:p w:rsidR="00051C1D" w:rsidRDefault="00097E03">
      <w:pPr>
        <w:spacing w:line="360" w:lineRule="auto"/>
        <w:jc w:val="left"/>
        <w:rPr>
          <w:rFonts w:ascii="宋体" w:hAnsi="宋体"/>
          <w:szCs w:val="21"/>
        </w:rPr>
      </w:pPr>
      <w:r>
        <w:rPr>
          <w:rFonts w:ascii="宋体" w:hAnsi="宋体" w:hint="eastAsia"/>
          <w:szCs w:val="21"/>
        </w:rPr>
        <w:t>注：</w:t>
      </w:r>
    </w:p>
    <w:p w:rsidR="00051C1D" w:rsidRDefault="00097E03" w:rsidP="00415A9B">
      <w:pPr>
        <w:spacing w:line="360" w:lineRule="auto"/>
        <w:ind w:firstLineChars="200" w:firstLine="386"/>
        <w:jc w:val="left"/>
        <w:rPr>
          <w:rFonts w:ascii="宋体" w:hAnsi="宋体"/>
          <w:szCs w:val="21"/>
        </w:rPr>
      </w:pPr>
      <w:r>
        <w:rPr>
          <w:rFonts w:ascii="宋体" w:hAnsi="宋体" w:hint="eastAsia"/>
          <w:szCs w:val="21"/>
        </w:rPr>
        <w:t>1</w:t>
      </w:r>
      <w:r>
        <w:rPr>
          <w:rFonts w:ascii="宋体" w:hAnsi="宋体" w:hint="eastAsia"/>
          <w:szCs w:val="21"/>
        </w:rPr>
        <w:t>．所有价格均用人民币表示，单位为元。</w:t>
      </w:r>
    </w:p>
    <w:p w:rsidR="00051C1D" w:rsidRDefault="00097E03" w:rsidP="00415A9B">
      <w:pPr>
        <w:spacing w:line="360" w:lineRule="auto"/>
        <w:ind w:firstLineChars="200" w:firstLine="386"/>
        <w:jc w:val="left"/>
        <w:rPr>
          <w:rFonts w:ascii="宋体" w:hAnsi="宋体"/>
          <w:szCs w:val="21"/>
        </w:rPr>
      </w:pPr>
      <w:r>
        <w:rPr>
          <w:rFonts w:ascii="宋体" w:hAnsi="宋体" w:hint="eastAsia"/>
          <w:szCs w:val="21"/>
        </w:rPr>
        <w:t>2</w:t>
      </w:r>
      <w:r>
        <w:rPr>
          <w:rFonts w:ascii="宋体" w:hAnsi="宋体" w:hint="eastAsia"/>
          <w:szCs w:val="21"/>
        </w:rPr>
        <w:t>．报价明细表合计应与《开标一览表》中的投标报价一致。</w:t>
      </w:r>
    </w:p>
    <w:p w:rsidR="00051C1D" w:rsidRDefault="00097E03" w:rsidP="00415A9B">
      <w:pPr>
        <w:spacing w:line="360" w:lineRule="auto"/>
        <w:ind w:firstLineChars="200" w:firstLine="386"/>
        <w:jc w:val="left"/>
        <w:rPr>
          <w:rFonts w:ascii="宋体" w:hAnsi="宋体"/>
          <w:bCs/>
          <w:snapToGrid w:val="0"/>
          <w:kern w:val="0"/>
          <w:szCs w:val="21"/>
        </w:rPr>
      </w:pPr>
      <w:r>
        <w:rPr>
          <w:rFonts w:ascii="宋体" w:hAnsi="宋体" w:hint="eastAsia"/>
          <w:szCs w:val="21"/>
        </w:rPr>
        <w:t>3.</w:t>
      </w:r>
      <w:r>
        <w:rPr>
          <w:rFonts w:ascii="宋体" w:hAnsi="宋体" w:hint="eastAsia"/>
          <w:bCs/>
          <w:snapToGrid w:val="0"/>
          <w:kern w:val="0"/>
          <w:szCs w:val="21"/>
        </w:rPr>
        <w:t xml:space="preserve"> </w:t>
      </w:r>
      <w:r>
        <w:rPr>
          <w:rFonts w:ascii="宋体" w:hAnsi="宋体" w:hint="eastAsia"/>
          <w:bCs/>
          <w:snapToGrid w:val="0"/>
          <w:kern w:val="0"/>
          <w:szCs w:val="21"/>
        </w:rPr>
        <w:t>每包提报的投标报价是为完成该包全部工作所需的一切费用（</w:t>
      </w:r>
      <w:r>
        <w:rPr>
          <w:rFonts w:ascii="宋体" w:hAnsi="宋体" w:hint="eastAsia"/>
          <w:szCs w:val="21"/>
        </w:rPr>
        <w:t>具体要求详见</w:t>
      </w:r>
      <w:r>
        <w:rPr>
          <w:rFonts w:ascii="宋体" w:hAnsi="宋体" w:hint="eastAsia"/>
          <w:bCs/>
          <w:snapToGrid w:val="0"/>
          <w:kern w:val="0"/>
          <w:szCs w:val="21"/>
        </w:rPr>
        <w:t>招标文件第六章《投标人须知》中第</w:t>
      </w:r>
      <w:r>
        <w:rPr>
          <w:rFonts w:ascii="宋体" w:hAnsi="宋体" w:hint="eastAsia"/>
          <w:bCs/>
          <w:snapToGrid w:val="0"/>
          <w:kern w:val="0"/>
          <w:szCs w:val="21"/>
        </w:rPr>
        <w:t>13.3</w:t>
      </w:r>
      <w:r>
        <w:rPr>
          <w:rFonts w:ascii="宋体" w:hAnsi="宋体" w:hint="eastAsia"/>
          <w:bCs/>
          <w:snapToGrid w:val="0"/>
          <w:kern w:val="0"/>
          <w:szCs w:val="21"/>
        </w:rPr>
        <w:t>条的规定）。</w:t>
      </w:r>
    </w:p>
    <w:p w:rsidR="00051C1D" w:rsidRDefault="00097E03" w:rsidP="00415A9B">
      <w:pPr>
        <w:spacing w:line="360" w:lineRule="auto"/>
        <w:ind w:firstLineChars="200" w:firstLine="386"/>
        <w:jc w:val="left"/>
        <w:rPr>
          <w:rFonts w:ascii="宋体" w:hAnsi="宋体"/>
          <w:szCs w:val="21"/>
        </w:rPr>
      </w:pPr>
      <w:r>
        <w:rPr>
          <w:rFonts w:ascii="宋体" w:hAnsi="宋体" w:hint="eastAsia"/>
          <w:bCs/>
          <w:snapToGrid w:val="0"/>
          <w:kern w:val="0"/>
          <w:szCs w:val="21"/>
        </w:rPr>
        <w:t>4.</w:t>
      </w:r>
      <w:r>
        <w:rPr>
          <w:rFonts w:ascii="宋体" w:hAnsi="宋体" w:hint="eastAsia"/>
          <w:szCs w:val="21"/>
        </w:rPr>
        <w:t>未提供详细的报价明细</w:t>
      </w:r>
      <w:r>
        <w:rPr>
          <w:rFonts w:ascii="宋体" w:hAnsi="宋体" w:cs="Corbel" w:hint="eastAsia"/>
          <w:szCs w:val="21"/>
        </w:rPr>
        <w:t>，</w:t>
      </w:r>
      <w:r>
        <w:rPr>
          <w:rFonts w:ascii="宋体" w:hAnsi="宋体" w:hint="eastAsia"/>
          <w:szCs w:val="21"/>
        </w:rPr>
        <w:t>导致的后果由投标人自行承担。</w:t>
      </w:r>
    </w:p>
    <w:p w:rsidR="00051C1D" w:rsidRDefault="00051C1D" w:rsidP="00415A9B">
      <w:pPr>
        <w:ind w:firstLineChars="200" w:firstLine="386"/>
        <w:jc w:val="left"/>
        <w:rPr>
          <w:rFonts w:ascii="宋体" w:hAnsi="宋体"/>
          <w:szCs w:val="21"/>
        </w:rPr>
      </w:pPr>
    </w:p>
    <w:p w:rsidR="00051C1D" w:rsidRDefault="00051C1D">
      <w:pPr>
        <w:pStyle w:val="a6"/>
        <w:adjustRightInd w:val="0"/>
        <w:snapToGrid w:val="0"/>
        <w:ind w:firstLine="0"/>
        <w:rPr>
          <w:rFonts w:ascii="宋体" w:eastAsia="宋体" w:hAnsi="宋体"/>
          <w:snapToGrid w:val="0"/>
          <w:kern w:val="0"/>
          <w:sz w:val="24"/>
          <w:szCs w:val="24"/>
        </w:rPr>
      </w:pPr>
    </w:p>
    <w:p w:rsidR="00051C1D" w:rsidRDefault="00051C1D">
      <w:pPr>
        <w:pStyle w:val="a6"/>
        <w:adjustRightInd w:val="0"/>
        <w:snapToGrid w:val="0"/>
        <w:ind w:firstLine="0"/>
        <w:rPr>
          <w:rFonts w:ascii="宋体" w:eastAsia="宋体" w:hAnsi="宋体"/>
          <w:snapToGrid w:val="0"/>
          <w:kern w:val="0"/>
          <w:sz w:val="24"/>
          <w:szCs w:val="24"/>
        </w:rPr>
      </w:pPr>
    </w:p>
    <w:p w:rsidR="00051C1D" w:rsidRDefault="00051C1D">
      <w:pPr>
        <w:pStyle w:val="a6"/>
        <w:adjustRightInd w:val="0"/>
        <w:snapToGrid w:val="0"/>
        <w:ind w:firstLine="0"/>
        <w:rPr>
          <w:rFonts w:ascii="宋体" w:eastAsia="宋体" w:hAnsi="宋体"/>
          <w:snapToGrid w:val="0"/>
          <w:kern w:val="0"/>
          <w:sz w:val="24"/>
          <w:szCs w:val="24"/>
        </w:rPr>
      </w:pPr>
    </w:p>
    <w:p w:rsidR="00051C1D" w:rsidRDefault="00051C1D" w:rsidP="00415A9B">
      <w:pPr>
        <w:tabs>
          <w:tab w:val="left" w:pos="1573"/>
        </w:tabs>
        <w:ind w:leftChars="448" w:left="865"/>
        <w:rPr>
          <w:rFonts w:ascii="宋体" w:hAnsi="宋体"/>
          <w:bCs/>
          <w:sz w:val="24"/>
        </w:rPr>
      </w:pPr>
    </w:p>
    <w:p w:rsidR="00051C1D" w:rsidRDefault="00097E03" w:rsidP="00415A9B">
      <w:pPr>
        <w:adjustRightInd w:val="0"/>
        <w:snapToGrid w:val="0"/>
        <w:spacing w:line="360" w:lineRule="auto"/>
        <w:ind w:firstLineChars="200" w:firstLine="386"/>
        <w:rPr>
          <w:rFonts w:ascii="宋体"/>
          <w:szCs w:val="21"/>
          <w:u w:val="single"/>
        </w:rPr>
      </w:pPr>
      <w:r>
        <w:rPr>
          <w:rFonts w:ascii="宋体" w:hint="eastAsia"/>
          <w:szCs w:val="21"/>
        </w:rPr>
        <w:t>投标人名称（</w:t>
      </w:r>
      <w:r>
        <w:rPr>
          <w:rFonts w:ascii="宋体" w:hint="eastAsia"/>
          <w:szCs w:val="21"/>
        </w:rPr>
        <w:t>加盖公</w:t>
      </w:r>
      <w:r>
        <w:rPr>
          <w:rFonts w:ascii="宋体" w:hint="eastAsia"/>
          <w:szCs w:val="21"/>
        </w:rPr>
        <w:t>章）：</w:t>
      </w:r>
    </w:p>
    <w:p w:rsidR="00051C1D" w:rsidRDefault="00097E03" w:rsidP="00415A9B">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法定代表人（单位负责人）</w:t>
      </w:r>
    </w:p>
    <w:p w:rsidR="00051C1D" w:rsidRDefault="00097E03" w:rsidP="00415A9B">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或授权代表（签章）</w:t>
      </w:r>
      <w:r>
        <w:rPr>
          <w:rFonts w:ascii="宋体" w:hint="eastAsia"/>
          <w:szCs w:val="21"/>
        </w:rPr>
        <w:t>：</w:t>
      </w:r>
    </w:p>
    <w:p w:rsidR="00051C1D" w:rsidRDefault="00051C1D">
      <w:pPr>
        <w:tabs>
          <w:tab w:val="left" w:pos="1573"/>
        </w:tabs>
        <w:spacing w:line="360" w:lineRule="auto"/>
        <w:rPr>
          <w:rFonts w:ascii="宋体" w:hAnsi="宋体"/>
          <w:szCs w:val="21"/>
        </w:rPr>
      </w:pPr>
    </w:p>
    <w:p w:rsidR="00051C1D" w:rsidRDefault="00051C1D">
      <w:pPr>
        <w:pStyle w:val="a6"/>
        <w:adjustRightInd w:val="0"/>
        <w:snapToGrid w:val="0"/>
        <w:spacing w:line="360" w:lineRule="auto"/>
        <w:ind w:firstLine="0"/>
        <w:rPr>
          <w:rFonts w:ascii="宋体" w:eastAsia="宋体" w:hAnsi="宋体"/>
          <w:snapToGrid w:val="0"/>
          <w:kern w:val="0"/>
          <w:sz w:val="21"/>
          <w:szCs w:val="21"/>
        </w:rPr>
      </w:pPr>
    </w:p>
    <w:p w:rsidR="00051C1D" w:rsidRDefault="00097E03" w:rsidP="00415A9B">
      <w:pPr>
        <w:pStyle w:val="a6"/>
        <w:adjustRightInd w:val="0"/>
        <w:snapToGrid w:val="0"/>
        <w:spacing w:line="360" w:lineRule="auto"/>
        <w:ind w:firstLineChars="200" w:firstLine="386"/>
        <w:rPr>
          <w:rFonts w:ascii="宋体" w:eastAsia="宋体" w:hAnsi="宋体"/>
          <w:snapToGrid w:val="0"/>
          <w:kern w:val="0"/>
          <w:sz w:val="21"/>
          <w:szCs w:val="21"/>
        </w:rPr>
      </w:pPr>
      <w:r>
        <w:rPr>
          <w:rFonts w:ascii="宋体" w:eastAsia="宋体" w:hAnsi="宋体" w:hint="eastAsia"/>
          <w:bCs/>
          <w:snapToGrid w:val="0"/>
          <w:kern w:val="0"/>
          <w:sz w:val="21"/>
          <w:szCs w:val="21"/>
        </w:rPr>
        <w:t>日期</w:t>
      </w:r>
      <w:r>
        <w:rPr>
          <w:rFonts w:ascii="宋体" w:eastAsia="宋体" w:hAnsi="宋体" w:hint="eastAsia"/>
          <w:bCs/>
          <w:snapToGrid w:val="0"/>
          <w:kern w:val="0"/>
          <w:sz w:val="21"/>
          <w:szCs w:val="21"/>
        </w:rPr>
        <w:t>:</w:t>
      </w:r>
      <w:r>
        <w:rPr>
          <w:rFonts w:ascii="宋体" w:eastAsia="宋体" w:hAnsi="宋体" w:hint="eastAsia"/>
          <w:snapToGrid w:val="0"/>
          <w:kern w:val="0"/>
          <w:sz w:val="21"/>
          <w:szCs w:val="21"/>
        </w:rPr>
        <w:t>年月日</w:t>
      </w:r>
    </w:p>
    <w:p w:rsidR="00051C1D" w:rsidRDefault="00051C1D" w:rsidP="00415A9B">
      <w:pPr>
        <w:autoSpaceDE w:val="0"/>
        <w:autoSpaceDN w:val="0"/>
        <w:adjustRightInd w:val="0"/>
        <w:spacing w:beforeLines="50" w:afterLines="50"/>
        <w:rPr>
          <w:rFonts w:ascii="宋体" w:hAnsi="宋体"/>
          <w:kern w:val="0"/>
          <w:szCs w:val="21"/>
        </w:rPr>
      </w:pPr>
    </w:p>
    <w:p w:rsidR="00051C1D" w:rsidRDefault="00051C1D">
      <w:pPr>
        <w:tabs>
          <w:tab w:val="left" w:pos="1573"/>
        </w:tabs>
        <w:autoSpaceDN w:val="0"/>
        <w:rPr>
          <w:rFonts w:ascii="宋体" w:hAnsi="宋体" w:cs="宋体"/>
          <w:snapToGrid w:val="0"/>
          <w:sz w:val="24"/>
        </w:rPr>
      </w:pPr>
    </w:p>
    <w:p w:rsidR="00051C1D" w:rsidRDefault="00097E03">
      <w:pPr>
        <w:pStyle w:val="a0"/>
        <w:rPr>
          <w:rFonts w:ascii="宋体" w:hAnsi="宋体" w:cs="宋体"/>
          <w:snapToGrid w:val="0"/>
          <w:sz w:val="24"/>
        </w:rPr>
      </w:pPr>
      <w:r>
        <w:rPr>
          <w:rFonts w:ascii="黑体" w:eastAsia="黑体" w:hAnsi="黑体" w:hint="eastAsia"/>
          <w:kern w:val="0"/>
          <w:sz w:val="28"/>
          <w:szCs w:val="28"/>
        </w:rPr>
        <w:t>注：电子招投标时，如电子投标文件制作系统中另有要求，以系统中要求、格式为准。</w:t>
      </w:r>
    </w:p>
    <w:p w:rsidR="00051C1D" w:rsidRDefault="00097E03" w:rsidP="00415A9B">
      <w:pPr>
        <w:pStyle w:val="3"/>
        <w:ind w:firstLineChars="600" w:firstLine="1705"/>
        <w:rPr>
          <w:rFonts w:ascii="黑体" w:eastAsia="黑体" w:hAnsi="黑体"/>
          <w:b w:val="0"/>
          <w:bCs w:val="0"/>
          <w:color w:val="000000"/>
          <w:kern w:val="0"/>
          <w:sz w:val="30"/>
          <w:szCs w:val="30"/>
        </w:rPr>
      </w:pPr>
      <w:r>
        <w:rPr>
          <w:rFonts w:ascii="黑体" w:eastAsia="黑体" w:hAnsi="黑体" w:hint="eastAsia"/>
          <w:bCs w:val="0"/>
          <w:color w:val="000000"/>
          <w:kern w:val="0"/>
          <w:sz w:val="30"/>
          <w:szCs w:val="30"/>
        </w:rPr>
        <w:lastRenderedPageBreak/>
        <w:t>三、</w:t>
      </w:r>
      <w:r>
        <w:rPr>
          <w:rFonts w:ascii="黑体" w:eastAsia="黑体" w:hAnsi="黑体" w:hint="eastAsia"/>
          <w:b w:val="0"/>
          <w:bCs w:val="0"/>
          <w:color w:val="000000"/>
          <w:kern w:val="0"/>
          <w:sz w:val="30"/>
          <w:szCs w:val="30"/>
        </w:rPr>
        <w:t>中小企业声明函（工程、服务）</w:t>
      </w:r>
    </w:p>
    <w:p w:rsidR="00051C1D" w:rsidRDefault="00097E03" w:rsidP="00415A9B">
      <w:pPr>
        <w:autoSpaceDE w:val="0"/>
        <w:autoSpaceDN w:val="0"/>
        <w:adjustRightInd w:val="0"/>
        <w:spacing w:beforeLines="50" w:afterLines="50" w:line="360" w:lineRule="auto"/>
        <w:jc w:val="center"/>
        <w:rPr>
          <w:rFonts w:ascii="黑体" w:eastAsia="黑体" w:hAnsi="黑体"/>
          <w:bCs/>
          <w:color w:val="000000"/>
          <w:kern w:val="0"/>
          <w:sz w:val="24"/>
        </w:rPr>
      </w:pPr>
      <w:r>
        <w:rPr>
          <w:rFonts w:ascii="宋体" w:hAnsi="宋体" w:hint="eastAsia"/>
          <w:color w:val="000000"/>
          <w:kern w:val="0"/>
          <w:sz w:val="24"/>
        </w:rPr>
        <w:t>（如果是，提供）</w:t>
      </w:r>
    </w:p>
    <w:p w:rsidR="00051C1D" w:rsidRDefault="00097E03" w:rsidP="00415A9B">
      <w:pPr>
        <w:widowControl/>
        <w:spacing w:line="360" w:lineRule="auto"/>
        <w:ind w:firstLineChars="200" w:firstLine="446"/>
        <w:jc w:val="left"/>
        <w:rPr>
          <w:rFonts w:ascii="宋体" w:hAnsi="宋体" w:cs="宋体"/>
          <w:color w:val="000000"/>
          <w:sz w:val="24"/>
        </w:rPr>
      </w:pPr>
      <w:r>
        <w:rPr>
          <w:rFonts w:ascii="宋体" w:hAnsi="宋体" w:cs="宋体" w:hint="eastAsia"/>
          <w:color w:val="000000"/>
          <w:kern w:val="0"/>
          <w:sz w:val="24"/>
          <w:lang/>
        </w:rPr>
        <w:t>本公司（联合体）郑重声明，根据《政府采购促进中小企业发展管理办法》（财库﹝</w:t>
      </w:r>
      <w:r>
        <w:rPr>
          <w:rFonts w:ascii="宋体" w:hAnsi="宋体" w:cs="宋体" w:hint="eastAsia"/>
          <w:color w:val="000000"/>
          <w:kern w:val="0"/>
          <w:sz w:val="24"/>
          <w:lang/>
        </w:rPr>
        <w:t>2020</w:t>
      </w:r>
      <w:r>
        <w:rPr>
          <w:rFonts w:ascii="宋体" w:hAnsi="宋体" w:cs="宋体" w:hint="eastAsia"/>
          <w:color w:val="000000"/>
          <w:kern w:val="0"/>
          <w:sz w:val="24"/>
          <w:lang/>
        </w:rPr>
        <w:t>﹞</w:t>
      </w:r>
      <w:r>
        <w:rPr>
          <w:rFonts w:ascii="宋体" w:hAnsi="宋体" w:cs="宋体" w:hint="eastAsia"/>
          <w:color w:val="000000"/>
          <w:kern w:val="0"/>
          <w:sz w:val="24"/>
          <w:lang/>
        </w:rPr>
        <w:t xml:space="preserve">46 </w:t>
      </w:r>
      <w:r>
        <w:rPr>
          <w:rFonts w:ascii="宋体" w:hAnsi="宋体" w:cs="宋体" w:hint="eastAsia"/>
          <w:color w:val="000000"/>
          <w:kern w:val="0"/>
          <w:sz w:val="24"/>
          <w:lang/>
        </w:rPr>
        <w:t>号）的规定，本公司（联合体）参加</w:t>
      </w:r>
      <w:r>
        <w:rPr>
          <w:rFonts w:ascii="宋体" w:hAnsi="宋体" w:cs="宋体" w:hint="eastAsia"/>
          <w:i/>
          <w:color w:val="000000"/>
          <w:kern w:val="0"/>
          <w:sz w:val="24"/>
          <w:lang/>
        </w:rPr>
        <w:t>（单位名称）</w:t>
      </w:r>
      <w:r>
        <w:rPr>
          <w:rFonts w:ascii="宋体" w:hAnsi="宋体" w:cs="宋体" w:hint="eastAsia"/>
          <w:color w:val="000000"/>
          <w:kern w:val="0"/>
          <w:sz w:val="24"/>
          <w:lang/>
        </w:rPr>
        <w:t>的</w:t>
      </w:r>
      <w:r>
        <w:rPr>
          <w:rFonts w:ascii="宋体" w:hAnsi="宋体" w:cs="宋体" w:hint="eastAsia"/>
          <w:i/>
          <w:color w:val="000000"/>
          <w:kern w:val="0"/>
          <w:sz w:val="24"/>
          <w:lang/>
        </w:rPr>
        <w:t>（项目名称）</w:t>
      </w:r>
      <w:r>
        <w:rPr>
          <w:rFonts w:ascii="宋体" w:hAnsi="宋体" w:cs="宋体" w:hint="eastAsia"/>
          <w:color w:val="000000"/>
          <w:kern w:val="0"/>
          <w:sz w:val="24"/>
          <w:lang/>
        </w:rPr>
        <w:t>采购活动，工程的施工单位全部为符合政策要求的中小企业（或者：服务全部由符合政策要求的中小企业承接）。相关企业（含联合体中的中小企业、签订分包意向协议的中小企业）的具体情况如下：</w:t>
      </w:r>
    </w:p>
    <w:p w:rsidR="00051C1D" w:rsidRDefault="00097E03">
      <w:pPr>
        <w:widowControl/>
        <w:spacing w:line="360" w:lineRule="auto"/>
        <w:jc w:val="left"/>
        <w:rPr>
          <w:rFonts w:ascii="宋体" w:hAnsi="宋体" w:cs="宋体"/>
          <w:color w:val="000000"/>
          <w:sz w:val="24"/>
        </w:rPr>
      </w:pPr>
      <w:r>
        <w:rPr>
          <w:rFonts w:ascii="宋体" w:hAnsi="宋体" w:cs="宋体" w:hint="eastAsia"/>
          <w:color w:val="000000"/>
          <w:kern w:val="0"/>
          <w:sz w:val="24"/>
          <w:lang/>
        </w:rPr>
        <w:t xml:space="preserve">1. </w:t>
      </w:r>
      <w:r>
        <w:rPr>
          <w:rFonts w:ascii="宋体" w:hAnsi="宋体" w:cs="宋体" w:hint="eastAsia"/>
          <w:i/>
          <w:color w:val="000000"/>
          <w:kern w:val="0"/>
          <w:sz w:val="24"/>
          <w:u w:val="single"/>
          <w:lang/>
        </w:rPr>
        <w:t>（标的名称）</w:t>
      </w:r>
      <w:r>
        <w:rPr>
          <w:rFonts w:ascii="宋体" w:hAnsi="宋体" w:cs="宋体" w:hint="eastAsia"/>
          <w:color w:val="000000"/>
          <w:kern w:val="0"/>
          <w:sz w:val="24"/>
          <w:lang/>
        </w:rPr>
        <w:t>，属于</w:t>
      </w:r>
      <w:r>
        <w:rPr>
          <w:rFonts w:ascii="宋体" w:hAnsi="宋体" w:cs="宋体" w:hint="eastAsia"/>
          <w:i/>
          <w:color w:val="000000"/>
          <w:kern w:val="0"/>
          <w:sz w:val="24"/>
          <w:u w:val="single"/>
          <w:lang/>
        </w:rPr>
        <w:t>（采购文件中明确的所属行业）</w:t>
      </w:r>
      <w:r>
        <w:rPr>
          <w:rFonts w:ascii="宋体" w:hAnsi="宋体" w:cs="宋体" w:hint="eastAsia"/>
          <w:color w:val="000000"/>
          <w:kern w:val="0"/>
          <w:sz w:val="24"/>
          <w:lang/>
        </w:rPr>
        <w:t>；承建（承接）企业为</w:t>
      </w:r>
      <w:r>
        <w:rPr>
          <w:rFonts w:ascii="宋体" w:hAnsi="宋体" w:cs="宋体" w:hint="eastAsia"/>
          <w:i/>
          <w:color w:val="000000"/>
          <w:kern w:val="0"/>
          <w:sz w:val="24"/>
          <w:lang/>
        </w:rPr>
        <w:t>（</w:t>
      </w:r>
      <w:r>
        <w:rPr>
          <w:rFonts w:ascii="宋体" w:hAnsi="宋体" w:cs="宋体" w:hint="eastAsia"/>
          <w:i/>
          <w:color w:val="000000"/>
          <w:kern w:val="0"/>
          <w:sz w:val="24"/>
          <w:u w:val="single"/>
          <w:lang/>
        </w:rPr>
        <w:t>企业名称）</w:t>
      </w:r>
      <w:r>
        <w:rPr>
          <w:rFonts w:ascii="宋体" w:hAnsi="宋体" w:cs="宋体" w:hint="eastAsia"/>
          <w:color w:val="000000"/>
          <w:kern w:val="0"/>
          <w:sz w:val="24"/>
          <w:lang/>
        </w:rPr>
        <w:t>，从业人员人，营业收入为</w:t>
      </w:r>
      <w:r>
        <w:rPr>
          <w:rFonts w:ascii="宋体" w:hAnsi="宋体" w:cs="宋体" w:hint="eastAsia"/>
          <w:color w:val="000000"/>
          <w:kern w:val="0"/>
          <w:sz w:val="24"/>
          <w:lang/>
        </w:rPr>
        <w:t xml:space="preserve"> </w:t>
      </w:r>
      <w:r>
        <w:rPr>
          <w:rFonts w:ascii="宋体" w:hAnsi="宋体" w:cs="宋体" w:hint="eastAsia"/>
          <w:color w:val="000000"/>
          <w:kern w:val="0"/>
          <w:sz w:val="24"/>
          <w:lang/>
        </w:rPr>
        <w:t>万元，资产总额为万元</w:t>
      </w:r>
      <w:r>
        <w:rPr>
          <w:rFonts w:ascii="宋体" w:hAnsi="宋体" w:cs="宋体" w:hint="eastAsia"/>
          <w:color w:val="000000"/>
          <w:kern w:val="0"/>
          <w:sz w:val="24"/>
          <w:lang/>
        </w:rPr>
        <w:t>1</w:t>
      </w:r>
      <w:r>
        <w:rPr>
          <w:rFonts w:ascii="宋体" w:hAnsi="宋体" w:cs="宋体" w:hint="eastAsia"/>
          <w:color w:val="000000"/>
          <w:kern w:val="0"/>
          <w:sz w:val="24"/>
          <w:lang/>
        </w:rPr>
        <w:t>，属于</w:t>
      </w:r>
      <w:r>
        <w:rPr>
          <w:rFonts w:ascii="宋体" w:hAnsi="宋体" w:cs="宋体" w:hint="eastAsia"/>
          <w:i/>
          <w:color w:val="000000"/>
          <w:kern w:val="0"/>
          <w:sz w:val="24"/>
          <w:u w:val="single"/>
          <w:lang/>
        </w:rPr>
        <w:t>（中型企业、小型企业、微型企业）</w:t>
      </w:r>
      <w:r>
        <w:rPr>
          <w:rFonts w:ascii="宋体" w:hAnsi="宋体" w:cs="宋体" w:hint="eastAsia"/>
          <w:color w:val="000000"/>
          <w:kern w:val="0"/>
          <w:sz w:val="24"/>
          <w:lang/>
        </w:rPr>
        <w:t>；</w:t>
      </w:r>
      <w:r>
        <w:rPr>
          <w:rFonts w:ascii="宋体" w:hAnsi="宋体" w:cs="宋体" w:hint="eastAsia"/>
          <w:color w:val="000000"/>
          <w:kern w:val="0"/>
          <w:sz w:val="24"/>
          <w:lang/>
        </w:rPr>
        <w:t xml:space="preserve"> </w:t>
      </w:r>
    </w:p>
    <w:p w:rsidR="00051C1D" w:rsidRDefault="00097E03">
      <w:pPr>
        <w:widowControl/>
        <w:spacing w:line="360" w:lineRule="auto"/>
        <w:jc w:val="left"/>
        <w:rPr>
          <w:rFonts w:ascii="宋体" w:hAnsi="宋体" w:cs="宋体"/>
          <w:color w:val="000000"/>
          <w:sz w:val="24"/>
        </w:rPr>
      </w:pPr>
      <w:r>
        <w:rPr>
          <w:rFonts w:ascii="宋体" w:hAnsi="宋体" w:cs="宋体" w:hint="eastAsia"/>
          <w:color w:val="000000"/>
          <w:kern w:val="0"/>
          <w:sz w:val="24"/>
          <w:lang/>
        </w:rPr>
        <w:t xml:space="preserve">2. </w:t>
      </w:r>
      <w:r>
        <w:rPr>
          <w:rFonts w:ascii="宋体" w:hAnsi="宋体" w:cs="宋体" w:hint="eastAsia"/>
          <w:i/>
          <w:color w:val="000000"/>
          <w:kern w:val="0"/>
          <w:sz w:val="24"/>
          <w:u w:val="single"/>
          <w:lang/>
        </w:rPr>
        <w:t>（标的名称）</w:t>
      </w:r>
      <w:r>
        <w:rPr>
          <w:rFonts w:ascii="宋体" w:hAnsi="宋体" w:cs="宋体" w:hint="eastAsia"/>
          <w:color w:val="000000"/>
          <w:kern w:val="0"/>
          <w:sz w:val="24"/>
          <w:lang/>
        </w:rPr>
        <w:t>，属于</w:t>
      </w:r>
      <w:r>
        <w:rPr>
          <w:rFonts w:ascii="宋体" w:hAnsi="宋体" w:cs="宋体" w:hint="eastAsia"/>
          <w:i/>
          <w:color w:val="000000"/>
          <w:kern w:val="0"/>
          <w:sz w:val="24"/>
          <w:u w:val="single"/>
          <w:lang/>
        </w:rPr>
        <w:t>（采购文件中明确的所属行业）</w:t>
      </w:r>
      <w:r>
        <w:rPr>
          <w:rFonts w:ascii="宋体" w:hAnsi="宋体" w:cs="宋体" w:hint="eastAsia"/>
          <w:color w:val="000000"/>
          <w:kern w:val="0"/>
          <w:sz w:val="24"/>
          <w:lang/>
        </w:rPr>
        <w:t>；承建（承接）企业为</w:t>
      </w:r>
      <w:r>
        <w:rPr>
          <w:rFonts w:ascii="宋体" w:hAnsi="宋体" w:cs="宋体" w:hint="eastAsia"/>
          <w:i/>
          <w:color w:val="000000"/>
          <w:kern w:val="0"/>
          <w:sz w:val="24"/>
          <w:u w:val="single"/>
          <w:lang/>
        </w:rPr>
        <w:t>（企业名称）</w:t>
      </w:r>
      <w:r>
        <w:rPr>
          <w:rFonts w:ascii="宋体" w:hAnsi="宋体" w:cs="宋体" w:hint="eastAsia"/>
          <w:color w:val="000000"/>
          <w:kern w:val="0"/>
          <w:sz w:val="24"/>
          <w:lang/>
        </w:rPr>
        <w:t>，从业人员人，营业收入为万元，资产总额为万元，属于</w:t>
      </w:r>
      <w:r>
        <w:rPr>
          <w:rFonts w:ascii="宋体" w:hAnsi="宋体" w:cs="宋体" w:hint="eastAsia"/>
          <w:i/>
          <w:color w:val="000000"/>
          <w:kern w:val="0"/>
          <w:sz w:val="24"/>
          <w:u w:val="single"/>
          <w:lang/>
        </w:rPr>
        <w:t>（中型企业、</w:t>
      </w:r>
      <w:r>
        <w:rPr>
          <w:rFonts w:ascii="宋体" w:hAnsi="宋体" w:cs="宋体" w:hint="eastAsia"/>
          <w:i/>
          <w:color w:val="000000"/>
          <w:kern w:val="0"/>
          <w:sz w:val="24"/>
          <w:u w:val="single"/>
          <w:lang/>
        </w:rPr>
        <w:t xml:space="preserve"> </w:t>
      </w:r>
      <w:r>
        <w:rPr>
          <w:rFonts w:ascii="宋体" w:hAnsi="宋体" w:cs="宋体" w:hint="eastAsia"/>
          <w:i/>
          <w:color w:val="000000"/>
          <w:kern w:val="0"/>
          <w:sz w:val="24"/>
          <w:u w:val="single"/>
          <w:lang/>
        </w:rPr>
        <w:t>小型企业、</w:t>
      </w:r>
      <w:r>
        <w:rPr>
          <w:rFonts w:ascii="宋体" w:hAnsi="宋体" w:cs="宋体" w:hint="eastAsia"/>
          <w:i/>
          <w:color w:val="000000"/>
          <w:kern w:val="0"/>
          <w:sz w:val="24"/>
          <w:u w:val="single"/>
          <w:lang/>
        </w:rPr>
        <w:t>微型企业）</w:t>
      </w:r>
      <w:r>
        <w:rPr>
          <w:rFonts w:ascii="宋体" w:hAnsi="宋体" w:cs="宋体" w:hint="eastAsia"/>
          <w:color w:val="000000"/>
          <w:kern w:val="0"/>
          <w:sz w:val="24"/>
          <w:lang/>
        </w:rPr>
        <w:t>；</w:t>
      </w:r>
      <w:r>
        <w:rPr>
          <w:rFonts w:ascii="宋体" w:hAnsi="宋体" w:cs="宋体" w:hint="eastAsia"/>
          <w:color w:val="000000"/>
          <w:kern w:val="0"/>
          <w:sz w:val="24"/>
          <w:lang/>
        </w:rPr>
        <w:t xml:space="preserve"> </w:t>
      </w:r>
    </w:p>
    <w:p w:rsidR="00051C1D" w:rsidRDefault="00097E03">
      <w:pPr>
        <w:widowControl/>
        <w:spacing w:line="360" w:lineRule="auto"/>
        <w:jc w:val="left"/>
        <w:rPr>
          <w:rFonts w:ascii="宋体" w:hAnsi="宋体" w:cs="宋体"/>
          <w:color w:val="000000"/>
          <w:sz w:val="24"/>
        </w:rPr>
      </w:pPr>
      <w:r>
        <w:rPr>
          <w:rFonts w:ascii="宋体" w:hAnsi="宋体" w:cs="宋体" w:hint="eastAsia"/>
          <w:color w:val="000000"/>
          <w:kern w:val="0"/>
          <w:sz w:val="24"/>
          <w:lang/>
        </w:rPr>
        <w:t>……</w:t>
      </w:r>
    </w:p>
    <w:p w:rsidR="00051C1D" w:rsidRDefault="00097E03" w:rsidP="00415A9B">
      <w:pPr>
        <w:widowControl/>
        <w:spacing w:line="360" w:lineRule="auto"/>
        <w:ind w:firstLineChars="200" w:firstLine="446"/>
        <w:jc w:val="left"/>
        <w:rPr>
          <w:rFonts w:ascii="宋体" w:hAnsi="宋体" w:cs="宋体"/>
          <w:color w:val="000000"/>
          <w:sz w:val="24"/>
        </w:rPr>
      </w:pPr>
      <w:r>
        <w:rPr>
          <w:rFonts w:ascii="宋体" w:hAnsi="宋体" w:cs="宋体" w:hint="eastAsia"/>
          <w:color w:val="000000"/>
          <w:kern w:val="0"/>
          <w:sz w:val="24"/>
          <w:lang/>
        </w:rPr>
        <w:t>以上企业，不属于大企业的分支机构，不存在控股股东为大企业的情形，也不存在与大企业的负责人为同一人的情形。</w:t>
      </w:r>
    </w:p>
    <w:p w:rsidR="00051C1D" w:rsidRDefault="00097E03" w:rsidP="00415A9B">
      <w:pPr>
        <w:widowControl/>
        <w:spacing w:line="360" w:lineRule="auto"/>
        <w:ind w:firstLineChars="200" w:firstLine="446"/>
        <w:jc w:val="left"/>
        <w:rPr>
          <w:rFonts w:ascii="宋体" w:hAnsi="宋体" w:cs="宋体"/>
          <w:color w:val="000000"/>
          <w:sz w:val="24"/>
        </w:rPr>
      </w:pPr>
      <w:r>
        <w:rPr>
          <w:rFonts w:ascii="宋体" w:hAnsi="宋体" w:cs="宋体" w:hint="eastAsia"/>
          <w:color w:val="000000"/>
          <w:kern w:val="0"/>
          <w:sz w:val="24"/>
          <w:lang/>
        </w:rPr>
        <w:t>本企业对上述声明内容的真实性负责。如有虚假，将依法承担相应责任。</w:t>
      </w:r>
      <w:r>
        <w:rPr>
          <w:rFonts w:ascii="宋体" w:hAnsi="宋体" w:cs="宋体" w:hint="eastAsia"/>
          <w:color w:val="000000"/>
          <w:kern w:val="0"/>
          <w:sz w:val="24"/>
          <w:lang/>
        </w:rPr>
        <w:t xml:space="preserve"> </w:t>
      </w:r>
    </w:p>
    <w:p w:rsidR="00051C1D" w:rsidRDefault="00097E03">
      <w:pPr>
        <w:spacing w:before="223" w:line="360" w:lineRule="auto"/>
        <w:ind w:left="3840"/>
        <w:jc w:val="left"/>
        <w:rPr>
          <w:color w:val="000000"/>
          <w:sz w:val="24"/>
        </w:rPr>
      </w:pPr>
      <w:r>
        <w:rPr>
          <w:rFonts w:ascii="仿宋" w:hAnsi="仿宋" w:cs="仿宋" w:hint="eastAsia"/>
          <w:color w:val="000000"/>
          <w:spacing w:val="-18"/>
          <w:sz w:val="24"/>
        </w:rPr>
        <w:t>投标人</w:t>
      </w:r>
      <w:r>
        <w:rPr>
          <w:rFonts w:ascii="仿宋" w:hAnsi="仿宋" w:cs="仿宋"/>
          <w:color w:val="000000"/>
          <w:spacing w:val="-18"/>
          <w:sz w:val="24"/>
        </w:rPr>
        <w:t>名称（</w:t>
      </w:r>
      <w:r>
        <w:rPr>
          <w:rFonts w:ascii="宋体" w:hint="eastAsia"/>
          <w:color w:val="000000"/>
          <w:sz w:val="24"/>
        </w:rPr>
        <w:t>加盖公</w:t>
      </w:r>
      <w:r>
        <w:rPr>
          <w:rFonts w:ascii="宋体" w:hint="eastAsia"/>
          <w:color w:val="000000"/>
          <w:sz w:val="24"/>
        </w:rPr>
        <w:t>章</w:t>
      </w:r>
      <w:r>
        <w:rPr>
          <w:rFonts w:ascii="仿宋" w:hAnsi="仿宋" w:cs="仿宋"/>
          <w:color w:val="000000"/>
          <w:spacing w:val="-18"/>
          <w:sz w:val="24"/>
        </w:rPr>
        <w:t>）：</w:t>
      </w:r>
    </w:p>
    <w:p w:rsidR="00051C1D" w:rsidRDefault="00097E03" w:rsidP="00415A9B">
      <w:pPr>
        <w:widowControl/>
        <w:spacing w:line="360" w:lineRule="auto"/>
        <w:ind w:firstLineChars="1700" w:firstLine="3792"/>
        <w:jc w:val="left"/>
        <w:rPr>
          <w:color w:val="000000"/>
          <w:sz w:val="24"/>
        </w:rPr>
      </w:pPr>
      <w:r>
        <w:rPr>
          <w:rFonts w:ascii="仿宋" w:hAnsi="仿宋" w:cs="仿宋"/>
          <w:color w:val="000000"/>
          <w:sz w:val="24"/>
        </w:rPr>
        <w:t>日</w:t>
      </w:r>
      <w:r>
        <w:rPr>
          <w:rFonts w:ascii="仿宋" w:hAnsi="仿宋" w:cs="仿宋"/>
          <w:color w:val="000000"/>
          <w:spacing w:val="-1"/>
          <w:sz w:val="24"/>
        </w:rPr>
        <w:t>期：</w:t>
      </w:r>
    </w:p>
    <w:p w:rsidR="00051C1D" w:rsidRDefault="00051C1D">
      <w:pPr>
        <w:spacing w:before="192" w:line="360" w:lineRule="auto"/>
        <w:jc w:val="left"/>
        <w:rPr>
          <w:rFonts w:ascii="仿宋" w:hAnsi="仿宋" w:cs="仿宋"/>
          <w:color w:val="000000"/>
          <w:spacing w:val="-1"/>
          <w:sz w:val="24"/>
        </w:rPr>
      </w:pPr>
    </w:p>
    <w:p w:rsidR="00051C1D" w:rsidRDefault="00097E03" w:rsidP="00415A9B">
      <w:pPr>
        <w:autoSpaceDE w:val="0"/>
        <w:autoSpaceDN w:val="0"/>
        <w:adjustRightInd w:val="0"/>
        <w:spacing w:beforeLines="50" w:afterLines="50" w:line="360" w:lineRule="auto"/>
        <w:rPr>
          <w:rFonts w:ascii="仿宋" w:hAnsi="仿宋" w:cs="仿宋"/>
          <w:color w:val="000000"/>
          <w:spacing w:val="-1"/>
          <w:szCs w:val="21"/>
        </w:rPr>
      </w:pPr>
      <w:r>
        <w:rPr>
          <w:rFonts w:ascii="仿宋" w:hAnsi="仿宋" w:cs="仿宋" w:hint="eastAsia"/>
          <w:color w:val="000000"/>
          <w:spacing w:val="-1"/>
          <w:szCs w:val="21"/>
        </w:rPr>
        <w:t>注：</w:t>
      </w:r>
      <w:r>
        <w:rPr>
          <w:rFonts w:ascii="仿宋" w:hAnsi="仿宋" w:cs="仿宋"/>
          <w:color w:val="000000"/>
          <w:spacing w:val="-1"/>
          <w:szCs w:val="21"/>
        </w:rPr>
        <w:t>1</w:t>
      </w:r>
      <w:r>
        <w:rPr>
          <w:rFonts w:ascii="仿宋" w:hAnsi="仿宋" w:cs="仿宋" w:hint="eastAsia"/>
          <w:color w:val="000000"/>
          <w:spacing w:val="-1"/>
          <w:szCs w:val="21"/>
        </w:rPr>
        <w:t>、</w:t>
      </w:r>
      <w:r>
        <w:rPr>
          <w:rFonts w:ascii="仿宋" w:hAnsi="仿宋" w:cs="仿宋"/>
          <w:color w:val="000000"/>
          <w:spacing w:val="-1"/>
          <w:szCs w:val="21"/>
        </w:rPr>
        <w:t>从业人员、营业收入、资产总额填报上一年度数据，无上一年度数据的新成立企业可不填报。</w:t>
      </w:r>
    </w:p>
    <w:p w:rsidR="00051C1D" w:rsidRDefault="00097E03" w:rsidP="00415A9B">
      <w:pPr>
        <w:autoSpaceDE w:val="0"/>
        <w:autoSpaceDN w:val="0"/>
        <w:adjustRightInd w:val="0"/>
        <w:spacing w:beforeLines="50" w:afterLines="50" w:line="360" w:lineRule="auto"/>
        <w:rPr>
          <w:rFonts w:ascii="宋体" w:hAnsi="宋体"/>
          <w:b/>
          <w:szCs w:val="21"/>
        </w:rPr>
        <w:sectPr w:rsidR="00051C1D">
          <w:footerReference w:type="default" r:id="rId18"/>
          <w:footerReference w:type="first" r:id="rId19"/>
          <w:type w:val="continuous"/>
          <w:pgSz w:w="11907" w:h="16840"/>
          <w:pgMar w:top="1440" w:right="1803" w:bottom="1440" w:left="1803" w:header="851" w:footer="850" w:gutter="0"/>
          <w:cols w:space="720"/>
          <w:titlePg/>
          <w:docGrid w:type="linesAndChars" w:linePitch="312" w:charSpace="-3473"/>
        </w:sectPr>
      </w:pPr>
      <w:r>
        <w:rPr>
          <w:rFonts w:ascii="仿宋" w:hAnsi="仿宋" w:cs="仿宋" w:hint="eastAsia"/>
          <w:spacing w:val="-1"/>
          <w:szCs w:val="21"/>
        </w:rPr>
        <w:t>2</w:t>
      </w:r>
      <w:r>
        <w:rPr>
          <w:rFonts w:ascii="仿宋" w:hAnsi="仿宋" w:cs="仿宋" w:hint="eastAsia"/>
          <w:spacing w:val="-1"/>
          <w:szCs w:val="21"/>
        </w:rPr>
        <w:t>、本项目为服务采购，只依据服务的承接商判定供应商是否为中小企业，不对其中涉及的货物的制造商作出要求。</w:t>
      </w:r>
    </w:p>
    <w:p w:rsidR="00051C1D" w:rsidRDefault="00051C1D">
      <w:pPr>
        <w:rPr>
          <w:color w:val="000000" w:themeColor="text1"/>
        </w:rPr>
      </w:pPr>
    </w:p>
    <w:p w:rsidR="00051C1D" w:rsidRDefault="00051C1D">
      <w:pPr>
        <w:rPr>
          <w:color w:val="000000" w:themeColor="text1"/>
        </w:rPr>
      </w:pPr>
    </w:p>
    <w:p w:rsidR="00051C1D" w:rsidRDefault="00097E03">
      <w:pPr>
        <w:ind w:leftChars="-23" w:left="-44" w:rightChars="-31" w:right="-60"/>
        <w:jc w:val="center"/>
        <w:rPr>
          <w:rFonts w:ascii="宋体" w:hAnsi="宋体"/>
          <w:b/>
          <w:color w:val="000000" w:themeColor="text1"/>
          <w:sz w:val="30"/>
          <w:szCs w:val="30"/>
        </w:rPr>
      </w:pPr>
      <w:r>
        <w:rPr>
          <w:rFonts w:ascii="宋体" w:hAnsi="宋体" w:hint="eastAsia"/>
          <w:b/>
          <w:color w:val="000000" w:themeColor="text1"/>
          <w:sz w:val="30"/>
          <w:szCs w:val="30"/>
        </w:rPr>
        <w:t>中小企业划型标准</w:t>
      </w:r>
    </w:p>
    <w:tbl>
      <w:tblPr>
        <w:tblW w:w="0" w:type="auto"/>
        <w:jc w:val="center"/>
        <w:tblLayout w:type="fixed"/>
        <w:tblLook w:val="04A0"/>
      </w:tblPr>
      <w:tblGrid>
        <w:gridCol w:w="468"/>
        <w:gridCol w:w="1872"/>
        <w:gridCol w:w="1149"/>
        <w:gridCol w:w="885"/>
        <w:gridCol w:w="902"/>
        <w:gridCol w:w="1063"/>
        <w:gridCol w:w="905"/>
        <w:gridCol w:w="957"/>
        <w:gridCol w:w="1063"/>
        <w:gridCol w:w="921"/>
        <w:gridCol w:w="963"/>
        <w:gridCol w:w="1063"/>
        <w:gridCol w:w="846"/>
        <w:gridCol w:w="816"/>
      </w:tblGrid>
      <w:tr w:rsidR="00051C1D">
        <w:trPr>
          <w:trHeight w:val="500"/>
          <w:tblHeader/>
          <w:jc w:val="center"/>
        </w:trPr>
        <w:tc>
          <w:tcPr>
            <w:tcW w:w="468" w:type="dxa"/>
            <w:vMerge w:val="restart"/>
            <w:tcBorders>
              <w:top w:val="single" w:sz="4" w:space="0" w:color="auto"/>
              <w:left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序号</w:t>
            </w:r>
            <w:bookmarkEnd w:id="34"/>
          </w:p>
        </w:tc>
        <w:tc>
          <w:tcPr>
            <w:tcW w:w="1872" w:type="dxa"/>
            <w:vMerge w:val="restart"/>
            <w:tcBorders>
              <w:top w:val="single" w:sz="4" w:space="0" w:color="auto"/>
              <w:left w:val="nil"/>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行业</w:t>
            </w:r>
          </w:p>
        </w:tc>
        <w:tc>
          <w:tcPr>
            <w:tcW w:w="2936" w:type="dxa"/>
            <w:gridSpan w:val="3"/>
            <w:tcBorders>
              <w:top w:val="single" w:sz="4" w:space="0" w:color="auto"/>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大型企业</w:t>
            </w:r>
          </w:p>
        </w:tc>
        <w:tc>
          <w:tcPr>
            <w:tcW w:w="2925" w:type="dxa"/>
            <w:gridSpan w:val="3"/>
            <w:tcBorders>
              <w:top w:val="single" w:sz="4" w:space="0" w:color="auto"/>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中型企业</w:t>
            </w:r>
          </w:p>
        </w:tc>
        <w:tc>
          <w:tcPr>
            <w:tcW w:w="2947" w:type="dxa"/>
            <w:gridSpan w:val="3"/>
            <w:tcBorders>
              <w:top w:val="single" w:sz="4" w:space="0" w:color="auto"/>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小型企业</w:t>
            </w:r>
          </w:p>
        </w:tc>
        <w:tc>
          <w:tcPr>
            <w:tcW w:w="2725" w:type="dxa"/>
            <w:gridSpan w:val="3"/>
            <w:tcBorders>
              <w:top w:val="single" w:sz="4" w:space="0" w:color="auto"/>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微型企业</w:t>
            </w:r>
          </w:p>
        </w:tc>
      </w:tr>
      <w:tr w:rsidR="00051C1D">
        <w:trPr>
          <w:trHeight w:val="226"/>
          <w:tblHeader/>
          <w:jc w:val="center"/>
        </w:trPr>
        <w:tc>
          <w:tcPr>
            <w:tcW w:w="468" w:type="dxa"/>
            <w:vMerge/>
            <w:tcBorders>
              <w:left w:val="single" w:sz="4" w:space="0" w:color="auto"/>
              <w:bottom w:val="single" w:sz="4" w:space="0" w:color="auto"/>
              <w:right w:val="single" w:sz="4" w:space="0" w:color="auto"/>
            </w:tcBorders>
            <w:vAlign w:val="center"/>
          </w:tcPr>
          <w:p w:rsidR="00051C1D" w:rsidRDefault="00051C1D">
            <w:pPr>
              <w:ind w:leftChars="-23" w:left="-44" w:rightChars="-31" w:right="-60"/>
              <w:jc w:val="center"/>
              <w:rPr>
                <w:rFonts w:ascii="宋体" w:hAnsi="宋体" w:cs="宋体"/>
                <w:b/>
                <w:color w:val="000000" w:themeColor="text1"/>
                <w:kern w:val="0"/>
                <w:szCs w:val="21"/>
              </w:rPr>
            </w:pPr>
          </w:p>
        </w:tc>
        <w:tc>
          <w:tcPr>
            <w:tcW w:w="1872" w:type="dxa"/>
            <w:vMerge/>
            <w:tcBorders>
              <w:left w:val="nil"/>
              <w:bottom w:val="single" w:sz="4" w:space="0" w:color="auto"/>
              <w:right w:val="single" w:sz="4" w:space="0" w:color="auto"/>
            </w:tcBorders>
            <w:vAlign w:val="center"/>
          </w:tcPr>
          <w:p w:rsidR="00051C1D" w:rsidRDefault="00051C1D">
            <w:pPr>
              <w:ind w:leftChars="-23" w:left="-44" w:rightChars="-31" w:right="-60"/>
              <w:jc w:val="left"/>
              <w:rPr>
                <w:rFonts w:ascii="宋体" w:hAnsi="宋体" w:cs="宋体"/>
                <w:b/>
                <w:color w:val="000000" w:themeColor="text1"/>
                <w:kern w:val="0"/>
                <w:szCs w:val="21"/>
              </w:rPr>
            </w:pPr>
          </w:p>
        </w:tc>
        <w:tc>
          <w:tcPr>
            <w:tcW w:w="1149" w:type="dxa"/>
            <w:tcBorders>
              <w:top w:val="nil"/>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c>
          <w:tcPr>
            <w:tcW w:w="885" w:type="dxa"/>
            <w:tcBorders>
              <w:top w:val="nil"/>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人</w:t>
            </w:r>
            <w:r>
              <w:rPr>
                <w:rFonts w:ascii="宋体" w:hAnsi="宋体" w:cs="宋体" w:hint="eastAsia"/>
                <w:b/>
                <w:color w:val="000000" w:themeColor="text1"/>
                <w:kern w:val="0"/>
                <w:szCs w:val="21"/>
              </w:rPr>
              <w:t>)</w:t>
            </w:r>
          </w:p>
        </w:tc>
        <w:tc>
          <w:tcPr>
            <w:tcW w:w="902" w:type="dxa"/>
            <w:tcBorders>
              <w:top w:val="nil"/>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c>
          <w:tcPr>
            <w:tcW w:w="1063" w:type="dxa"/>
            <w:tcBorders>
              <w:top w:val="nil"/>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c>
          <w:tcPr>
            <w:tcW w:w="905" w:type="dxa"/>
            <w:tcBorders>
              <w:top w:val="nil"/>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人</w:t>
            </w:r>
            <w:r>
              <w:rPr>
                <w:rFonts w:ascii="宋体" w:hAnsi="宋体" w:cs="宋体" w:hint="eastAsia"/>
                <w:b/>
                <w:color w:val="000000" w:themeColor="text1"/>
                <w:kern w:val="0"/>
                <w:szCs w:val="21"/>
              </w:rPr>
              <w:t>)</w:t>
            </w:r>
          </w:p>
        </w:tc>
        <w:tc>
          <w:tcPr>
            <w:tcW w:w="957" w:type="dxa"/>
            <w:tcBorders>
              <w:top w:val="nil"/>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c>
          <w:tcPr>
            <w:tcW w:w="1063" w:type="dxa"/>
            <w:tcBorders>
              <w:top w:val="nil"/>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c>
          <w:tcPr>
            <w:tcW w:w="921" w:type="dxa"/>
            <w:tcBorders>
              <w:top w:val="nil"/>
              <w:left w:val="nil"/>
              <w:bottom w:val="single" w:sz="4" w:space="0" w:color="auto"/>
              <w:right w:val="single" w:sz="4" w:space="0" w:color="auto"/>
            </w:tcBorders>
            <w:vAlign w:val="center"/>
          </w:tcPr>
          <w:p w:rsidR="00051C1D" w:rsidRDefault="00097E03">
            <w:pPr>
              <w:ind w:leftChars="-23" w:left="109" w:rightChars="-31" w:right="-60" w:hangingChars="79" w:hanging="153"/>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人</w:t>
            </w:r>
            <w:r>
              <w:rPr>
                <w:rFonts w:ascii="宋体" w:hAnsi="宋体" w:cs="宋体" w:hint="eastAsia"/>
                <w:b/>
                <w:color w:val="000000" w:themeColor="text1"/>
                <w:kern w:val="0"/>
                <w:szCs w:val="21"/>
              </w:rPr>
              <w:t>)</w:t>
            </w:r>
          </w:p>
        </w:tc>
        <w:tc>
          <w:tcPr>
            <w:tcW w:w="963" w:type="dxa"/>
            <w:tcBorders>
              <w:top w:val="nil"/>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c>
          <w:tcPr>
            <w:tcW w:w="1063" w:type="dxa"/>
            <w:tcBorders>
              <w:top w:val="nil"/>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c>
          <w:tcPr>
            <w:tcW w:w="846" w:type="dxa"/>
            <w:tcBorders>
              <w:top w:val="nil"/>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人</w:t>
            </w:r>
            <w:r>
              <w:rPr>
                <w:rFonts w:ascii="宋体" w:hAnsi="宋体" w:cs="宋体" w:hint="eastAsia"/>
                <w:b/>
                <w:color w:val="000000" w:themeColor="text1"/>
                <w:kern w:val="0"/>
                <w:szCs w:val="21"/>
              </w:rPr>
              <w:t>)</w:t>
            </w:r>
          </w:p>
        </w:tc>
        <w:tc>
          <w:tcPr>
            <w:tcW w:w="816" w:type="dxa"/>
            <w:tcBorders>
              <w:top w:val="nil"/>
              <w:left w:val="nil"/>
              <w:bottom w:val="single" w:sz="4" w:space="0" w:color="auto"/>
              <w:right w:val="single" w:sz="4" w:space="0" w:color="auto"/>
            </w:tcBorders>
            <w:vAlign w:val="center"/>
          </w:tcPr>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051C1D" w:rsidRDefault="00097E03">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r>
      <w:tr w:rsidR="00051C1D">
        <w:trPr>
          <w:trHeight w:val="369"/>
          <w:jc w:val="center"/>
        </w:trPr>
        <w:tc>
          <w:tcPr>
            <w:tcW w:w="468" w:type="dxa"/>
            <w:tcBorders>
              <w:top w:val="single" w:sz="4" w:space="0" w:color="auto"/>
              <w:left w:val="single" w:sz="4" w:space="0" w:color="auto"/>
              <w:bottom w:val="single" w:sz="4" w:space="0" w:color="auto"/>
              <w:right w:val="single" w:sz="4" w:space="0" w:color="auto"/>
            </w:tcBorders>
            <w:vAlign w:val="center"/>
          </w:tcPr>
          <w:p w:rsidR="00051C1D" w:rsidRDefault="00097E03">
            <w:pPr>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w:t>
            </w:r>
          </w:p>
        </w:tc>
        <w:tc>
          <w:tcPr>
            <w:tcW w:w="1872" w:type="dxa"/>
            <w:tcBorders>
              <w:top w:val="single" w:sz="4" w:space="0" w:color="auto"/>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农、林、牧、渔业</w:t>
            </w:r>
          </w:p>
        </w:tc>
        <w:tc>
          <w:tcPr>
            <w:tcW w:w="1149" w:type="dxa"/>
            <w:tcBorders>
              <w:top w:val="single" w:sz="4" w:space="0" w:color="auto"/>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20000</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2</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工业</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40000</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3</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建筑业</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80000</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80000</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5000</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5000</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4</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批发业</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40000</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5000</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5</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零售业</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20000</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6</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交通运输业</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3000</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7</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仓储业</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8</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邮政业</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9</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住宿业</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10</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餐饮业</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11</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信息传输业</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100000</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12</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软件和信息技术货物业</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13</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房地产开发经验</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200000</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或</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10000</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5000</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2000</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或</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2000</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lastRenderedPageBreak/>
              <w:t>14</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物业管理</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5000</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15</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租赁和商务货物业</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或</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120000</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8000</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或</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r>
      <w:tr w:rsidR="00051C1D">
        <w:trPr>
          <w:trHeight w:val="369"/>
          <w:jc w:val="center"/>
        </w:trPr>
        <w:tc>
          <w:tcPr>
            <w:tcW w:w="468" w:type="dxa"/>
            <w:tcBorders>
              <w:top w:val="nil"/>
              <w:left w:val="single" w:sz="4" w:space="0" w:color="auto"/>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16</w:t>
            </w:r>
          </w:p>
        </w:tc>
        <w:tc>
          <w:tcPr>
            <w:tcW w:w="1872" w:type="dxa"/>
            <w:tcBorders>
              <w:top w:val="nil"/>
              <w:left w:val="nil"/>
              <w:bottom w:val="single" w:sz="4" w:space="0" w:color="auto"/>
              <w:right w:val="single" w:sz="4" w:space="0" w:color="auto"/>
            </w:tcBorders>
            <w:vAlign w:val="center"/>
          </w:tcPr>
          <w:p w:rsidR="00051C1D" w:rsidRDefault="00097E03">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其他未列明行业</w:t>
            </w:r>
          </w:p>
        </w:tc>
        <w:tc>
          <w:tcPr>
            <w:tcW w:w="1149"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8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5" w:type="dxa"/>
            <w:tcBorders>
              <w:top w:val="nil"/>
              <w:left w:val="nil"/>
              <w:bottom w:val="single" w:sz="4" w:space="0" w:color="auto"/>
              <w:right w:val="single" w:sz="4" w:space="0" w:color="auto"/>
            </w:tcBorders>
            <w:vAlign w:val="center"/>
          </w:tcPr>
          <w:p w:rsidR="00051C1D" w:rsidRDefault="00097E03">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21"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4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051C1D" w:rsidRDefault="00097E0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bl>
    <w:p w:rsidR="00051C1D" w:rsidRDefault="00051C1D" w:rsidP="00415A9B">
      <w:pPr>
        <w:autoSpaceDE w:val="0"/>
        <w:autoSpaceDN w:val="0"/>
        <w:adjustRightInd w:val="0"/>
        <w:spacing w:beforeLines="50" w:afterLines="50"/>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jc w:val="center"/>
        <w:rPr>
          <w:rFonts w:ascii="宋体" w:hAnsi="宋体"/>
          <w:color w:val="000000" w:themeColor="text1"/>
          <w:kern w:val="0"/>
          <w:szCs w:val="21"/>
        </w:rPr>
      </w:pPr>
    </w:p>
    <w:p w:rsidR="00051C1D" w:rsidRDefault="00051C1D" w:rsidP="00415A9B">
      <w:pPr>
        <w:autoSpaceDE w:val="0"/>
        <w:autoSpaceDN w:val="0"/>
        <w:adjustRightInd w:val="0"/>
        <w:spacing w:beforeLines="50" w:afterLines="50"/>
        <w:rPr>
          <w:rFonts w:ascii="宋体" w:hAnsi="宋体"/>
          <w:b/>
          <w:bCs/>
          <w:color w:val="000000" w:themeColor="text1"/>
          <w:kern w:val="0"/>
          <w:sz w:val="30"/>
          <w:szCs w:val="30"/>
        </w:rPr>
      </w:pPr>
    </w:p>
    <w:p w:rsidR="00051C1D" w:rsidRDefault="00051C1D" w:rsidP="00415A9B">
      <w:pPr>
        <w:autoSpaceDE w:val="0"/>
        <w:autoSpaceDN w:val="0"/>
        <w:adjustRightInd w:val="0"/>
        <w:spacing w:beforeLines="50" w:afterLines="50"/>
        <w:rPr>
          <w:rFonts w:ascii="宋体" w:hAnsi="宋体"/>
          <w:b/>
          <w:bCs/>
          <w:color w:val="000000" w:themeColor="text1"/>
          <w:kern w:val="0"/>
          <w:sz w:val="30"/>
          <w:szCs w:val="30"/>
        </w:rPr>
        <w:sectPr w:rsidR="00051C1D">
          <w:type w:val="continuous"/>
          <w:pgSz w:w="16840" w:h="11907" w:orient="landscape"/>
          <w:pgMar w:top="1803" w:right="1440" w:bottom="1803" w:left="1440" w:header="851" w:footer="850" w:gutter="0"/>
          <w:cols w:space="720"/>
          <w:titlePg/>
          <w:docGrid w:type="linesAndChars" w:linePitch="319" w:charSpace="-3473"/>
        </w:sectPr>
      </w:pPr>
    </w:p>
    <w:p w:rsidR="00051C1D" w:rsidRDefault="00097E03">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四、残疾人福利性单位声明函</w:t>
      </w:r>
    </w:p>
    <w:p w:rsidR="00051C1D" w:rsidRDefault="00097E03" w:rsidP="00415A9B">
      <w:pPr>
        <w:autoSpaceDE w:val="0"/>
        <w:autoSpaceDN w:val="0"/>
        <w:adjustRightInd w:val="0"/>
        <w:spacing w:beforeLines="50" w:afterLines="50"/>
        <w:ind w:firstLineChars="200" w:firstLine="446"/>
        <w:jc w:val="center"/>
        <w:rPr>
          <w:rFonts w:ascii="宋体" w:hAnsi="宋体"/>
          <w:snapToGrid w:val="0"/>
          <w:color w:val="000000" w:themeColor="text1"/>
          <w:kern w:val="0"/>
          <w:sz w:val="24"/>
        </w:rPr>
      </w:pPr>
      <w:r>
        <w:rPr>
          <w:rFonts w:ascii="宋体" w:hAnsi="宋体" w:hint="eastAsia"/>
          <w:snapToGrid w:val="0"/>
          <w:color w:val="000000" w:themeColor="text1"/>
          <w:kern w:val="0"/>
          <w:sz w:val="24"/>
        </w:rPr>
        <w:t>（如果是，提供）</w:t>
      </w:r>
    </w:p>
    <w:p w:rsidR="00051C1D" w:rsidRDefault="00097E03" w:rsidP="00415A9B">
      <w:pPr>
        <w:autoSpaceDE w:val="0"/>
        <w:autoSpaceDN w:val="0"/>
        <w:adjustRightInd w:val="0"/>
        <w:spacing w:beforeLines="50" w:afterLines="50"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本单位郑重声明，根据《财政部</w:t>
      </w:r>
      <w:r>
        <w:rPr>
          <w:rFonts w:ascii="宋体" w:hAnsi="宋体" w:hint="eastAsia"/>
          <w:snapToGrid w:val="0"/>
          <w:color w:val="000000" w:themeColor="text1"/>
          <w:kern w:val="0"/>
          <w:szCs w:val="21"/>
        </w:rPr>
        <w:t xml:space="preserve"> </w:t>
      </w:r>
      <w:r>
        <w:rPr>
          <w:rFonts w:ascii="宋体" w:hAnsi="宋体" w:hint="eastAsia"/>
          <w:snapToGrid w:val="0"/>
          <w:color w:val="000000" w:themeColor="text1"/>
          <w:kern w:val="0"/>
          <w:szCs w:val="21"/>
        </w:rPr>
        <w:t>民政部</w:t>
      </w:r>
      <w:r>
        <w:rPr>
          <w:rFonts w:ascii="宋体" w:hAnsi="宋体" w:hint="eastAsia"/>
          <w:snapToGrid w:val="0"/>
          <w:color w:val="000000" w:themeColor="text1"/>
          <w:kern w:val="0"/>
          <w:szCs w:val="21"/>
        </w:rPr>
        <w:t xml:space="preserve"> </w:t>
      </w:r>
      <w:r>
        <w:rPr>
          <w:rFonts w:ascii="宋体" w:hAnsi="宋体" w:hint="eastAsia"/>
          <w:snapToGrid w:val="0"/>
          <w:color w:val="000000" w:themeColor="text1"/>
          <w:kern w:val="0"/>
          <w:szCs w:val="21"/>
        </w:rPr>
        <w:t>中国残疾人联合会关于促进残疾人就业政府采购政策的通知》（财库〔</w:t>
      </w:r>
      <w:r>
        <w:rPr>
          <w:rFonts w:ascii="宋体" w:hAnsi="宋体" w:hint="eastAsia"/>
          <w:snapToGrid w:val="0"/>
          <w:color w:val="000000" w:themeColor="text1"/>
          <w:kern w:val="0"/>
          <w:szCs w:val="21"/>
        </w:rPr>
        <w:t>2017</w:t>
      </w:r>
      <w:r>
        <w:rPr>
          <w:rFonts w:ascii="宋体" w:hAnsi="宋体" w:hint="eastAsia"/>
          <w:snapToGrid w:val="0"/>
          <w:color w:val="000000" w:themeColor="text1"/>
          <w:kern w:val="0"/>
          <w:szCs w:val="21"/>
        </w:rPr>
        <w:t>〕</w:t>
      </w:r>
      <w:r>
        <w:rPr>
          <w:rFonts w:ascii="宋体" w:hAnsi="宋体" w:hint="eastAsia"/>
          <w:snapToGrid w:val="0"/>
          <w:color w:val="000000" w:themeColor="text1"/>
          <w:kern w:val="0"/>
          <w:szCs w:val="21"/>
        </w:rPr>
        <w:t>141</w:t>
      </w:r>
      <w:r>
        <w:rPr>
          <w:rFonts w:ascii="宋体" w:hAnsi="宋体" w:hint="eastAsia"/>
          <w:snapToGrid w:val="0"/>
          <w:color w:val="000000" w:themeColor="text1"/>
          <w:kern w:val="0"/>
          <w:szCs w:val="21"/>
        </w:rPr>
        <w:t>号）的规定，本单位为符合条件的残疾人福利性单位，且本单位参加</w:t>
      </w:r>
      <w:r>
        <w:rPr>
          <w:rFonts w:ascii="宋体" w:hAnsi="宋体" w:hint="eastAsia"/>
          <w:snapToGrid w:val="0"/>
          <w:color w:val="000000" w:themeColor="text1"/>
          <w:kern w:val="0"/>
          <w:szCs w:val="21"/>
        </w:rPr>
        <w:t>______</w:t>
      </w:r>
      <w:r>
        <w:rPr>
          <w:rFonts w:ascii="宋体" w:hAnsi="宋体" w:hint="eastAsia"/>
          <w:snapToGrid w:val="0"/>
          <w:color w:val="000000" w:themeColor="text1"/>
          <w:kern w:val="0"/>
          <w:szCs w:val="21"/>
        </w:rPr>
        <w:t>单位的</w:t>
      </w:r>
      <w:r>
        <w:rPr>
          <w:rFonts w:ascii="宋体" w:hAnsi="宋体" w:hint="eastAsia"/>
          <w:snapToGrid w:val="0"/>
          <w:color w:val="000000" w:themeColor="text1"/>
          <w:kern w:val="0"/>
          <w:szCs w:val="21"/>
        </w:rPr>
        <w:t>______</w:t>
      </w:r>
      <w:r>
        <w:rPr>
          <w:rFonts w:ascii="宋体" w:hAnsi="宋体" w:hint="eastAsia"/>
          <w:snapToGrid w:val="0"/>
          <w:color w:val="000000" w:themeColor="text1"/>
          <w:kern w:val="0"/>
          <w:szCs w:val="21"/>
        </w:rPr>
        <w:t>项目采购活动提供本单位制造的货物（由本单位承担工程</w:t>
      </w:r>
      <w:r>
        <w:rPr>
          <w:rFonts w:ascii="宋体" w:hAnsi="宋体" w:hint="eastAsia"/>
          <w:snapToGrid w:val="0"/>
          <w:color w:val="000000" w:themeColor="text1"/>
          <w:kern w:val="0"/>
          <w:szCs w:val="21"/>
        </w:rPr>
        <w:t>/</w:t>
      </w:r>
      <w:r>
        <w:rPr>
          <w:rFonts w:ascii="宋体" w:hAnsi="宋体" w:hint="eastAsia"/>
          <w:snapToGrid w:val="0"/>
          <w:color w:val="000000" w:themeColor="text1"/>
          <w:kern w:val="0"/>
          <w:szCs w:val="21"/>
        </w:rPr>
        <w:t>提供</w:t>
      </w:r>
      <w:r>
        <w:rPr>
          <w:rFonts w:ascii="宋体" w:hAnsi="宋体" w:hint="eastAsia"/>
          <w:snapToGrid w:val="0"/>
          <w:color w:val="000000" w:themeColor="text1"/>
          <w:kern w:val="0"/>
          <w:szCs w:val="21"/>
        </w:rPr>
        <w:t>服务</w:t>
      </w:r>
      <w:r>
        <w:rPr>
          <w:rFonts w:ascii="宋体" w:hAnsi="宋体" w:hint="eastAsia"/>
          <w:snapToGrid w:val="0"/>
          <w:color w:val="000000" w:themeColor="text1"/>
          <w:kern w:val="0"/>
          <w:szCs w:val="21"/>
        </w:rPr>
        <w:t>），或者提供其他残疾人福利性单位制造的货物（不包括使用非残疾人福利性单位注册商标的货物）。</w:t>
      </w:r>
    </w:p>
    <w:p w:rsidR="00051C1D" w:rsidRDefault="00097E03" w:rsidP="00415A9B">
      <w:pPr>
        <w:autoSpaceDE w:val="0"/>
        <w:autoSpaceDN w:val="0"/>
        <w:adjustRightInd w:val="0"/>
        <w:spacing w:beforeLines="50" w:afterLines="50"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本单位对上述声明的真实性负责。如有虚假，将依法承担相应责任。</w:t>
      </w:r>
    </w:p>
    <w:p w:rsidR="00051C1D" w:rsidRDefault="00051C1D" w:rsidP="00415A9B">
      <w:pPr>
        <w:adjustRightInd w:val="0"/>
        <w:snapToGrid w:val="0"/>
        <w:spacing w:line="360" w:lineRule="auto"/>
        <w:ind w:firstLineChars="200" w:firstLine="386"/>
        <w:rPr>
          <w:rFonts w:ascii="宋体" w:hAnsi="宋体"/>
          <w:snapToGrid w:val="0"/>
          <w:color w:val="000000" w:themeColor="text1"/>
          <w:kern w:val="0"/>
          <w:szCs w:val="21"/>
        </w:rPr>
      </w:pPr>
    </w:p>
    <w:p w:rsidR="00051C1D" w:rsidRDefault="00051C1D" w:rsidP="00415A9B">
      <w:pPr>
        <w:adjustRightInd w:val="0"/>
        <w:snapToGrid w:val="0"/>
        <w:spacing w:line="360" w:lineRule="auto"/>
        <w:ind w:firstLineChars="200" w:firstLine="386"/>
        <w:rPr>
          <w:rFonts w:ascii="宋体" w:hAnsi="宋体"/>
          <w:snapToGrid w:val="0"/>
          <w:color w:val="000000" w:themeColor="text1"/>
          <w:kern w:val="0"/>
          <w:szCs w:val="21"/>
        </w:rPr>
      </w:pPr>
    </w:p>
    <w:p w:rsidR="00051C1D" w:rsidRDefault="00051C1D" w:rsidP="00415A9B">
      <w:pPr>
        <w:adjustRightInd w:val="0"/>
        <w:snapToGrid w:val="0"/>
        <w:spacing w:line="360" w:lineRule="auto"/>
        <w:ind w:firstLineChars="200" w:firstLine="386"/>
        <w:rPr>
          <w:rFonts w:ascii="宋体" w:hAnsi="宋体"/>
          <w:snapToGrid w:val="0"/>
          <w:color w:val="000000" w:themeColor="text1"/>
          <w:kern w:val="0"/>
          <w:szCs w:val="21"/>
        </w:rPr>
      </w:pPr>
    </w:p>
    <w:p w:rsidR="00051C1D" w:rsidRDefault="00051C1D" w:rsidP="00415A9B">
      <w:pPr>
        <w:adjustRightInd w:val="0"/>
        <w:snapToGrid w:val="0"/>
        <w:spacing w:line="360" w:lineRule="auto"/>
        <w:ind w:firstLineChars="200" w:firstLine="386"/>
        <w:rPr>
          <w:rFonts w:ascii="宋体" w:hAnsi="宋体" w:cs="宋体"/>
          <w:color w:val="000000" w:themeColor="text1"/>
          <w:szCs w:val="21"/>
        </w:rPr>
      </w:pPr>
    </w:p>
    <w:p w:rsidR="00051C1D" w:rsidRDefault="00097E03" w:rsidP="00415A9B">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w:t>
      </w:r>
      <w:r>
        <w:rPr>
          <w:rFonts w:ascii="宋体" w:hint="eastAsia"/>
          <w:color w:val="000000" w:themeColor="text1"/>
          <w:szCs w:val="21"/>
        </w:rPr>
        <w:t>加盖公</w:t>
      </w:r>
      <w:r>
        <w:rPr>
          <w:rFonts w:ascii="宋体" w:hint="eastAsia"/>
          <w:color w:val="000000" w:themeColor="text1"/>
          <w:szCs w:val="21"/>
        </w:rPr>
        <w:t>章）：</w:t>
      </w:r>
    </w:p>
    <w:p w:rsidR="00051C1D" w:rsidRDefault="00097E03" w:rsidP="00415A9B">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051C1D" w:rsidRDefault="00097E03" w:rsidP="00415A9B">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或授权代表（签章）</w:t>
      </w:r>
      <w:r>
        <w:rPr>
          <w:rFonts w:ascii="宋体" w:hint="eastAsia"/>
          <w:color w:val="000000" w:themeColor="text1"/>
          <w:szCs w:val="21"/>
        </w:rPr>
        <w:t>：</w:t>
      </w:r>
    </w:p>
    <w:p w:rsidR="00051C1D" w:rsidRDefault="00051C1D">
      <w:pPr>
        <w:tabs>
          <w:tab w:val="left" w:pos="1573"/>
        </w:tabs>
        <w:spacing w:line="360" w:lineRule="auto"/>
        <w:rPr>
          <w:rFonts w:ascii="宋体" w:hAnsi="宋体"/>
          <w:color w:val="000000" w:themeColor="text1"/>
          <w:szCs w:val="21"/>
        </w:rPr>
      </w:pPr>
    </w:p>
    <w:p w:rsidR="00051C1D" w:rsidRDefault="00051C1D">
      <w:pPr>
        <w:pStyle w:val="a6"/>
        <w:adjustRightInd w:val="0"/>
        <w:snapToGrid w:val="0"/>
        <w:spacing w:line="360" w:lineRule="auto"/>
        <w:ind w:firstLine="0"/>
        <w:rPr>
          <w:rFonts w:ascii="宋体" w:eastAsia="宋体" w:hAnsi="宋体"/>
          <w:snapToGrid w:val="0"/>
          <w:color w:val="000000" w:themeColor="text1"/>
          <w:kern w:val="0"/>
          <w:sz w:val="21"/>
          <w:szCs w:val="21"/>
        </w:rPr>
      </w:pPr>
    </w:p>
    <w:p w:rsidR="00051C1D" w:rsidRDefault="00097E03" w:rsidP="00415A9B">
      <w:pPr>
        <w:pStyle w:val="a6"/>
        <w:adjustRightInd w:val="0"/>
        <w:snapToGrid w:val="0"/>
        <w:spacing w:line="360" w:lineRule="auto"/>
        <w:ind w:firstLineChars="200" w:firstLine="386"/>
        <w:rPr>
          <w:rFonts w:ascii="宋体" w:eastAsia="宋体" w:hAnsi="宋体"/>
          <w:snapToGrid w:val="0"/>
          <w:color w:val="000000" w:themeColor="text1"/>
          <w:kern w:val="0"/>
          <w:sz w:val="21"/>
          <w:szCs w:val="21"/>
        </w:rPr>
      </w:pPr>
      <w:r>
        <w:rPr>
          <w:rFonts w:ascii="宋体" w:eastAsia="宋体" w:hAnsi="宋体" w:hint="eastAsia"/>
          <w:bCs/>
          <w:snapToGrid w:val="0"/>
          <w:color w:val="000000" w:themeColor="text1"/>
          <w:kern w:val="0"/>
          <w:sz w:val="21"/>
          <w:szCs w:val="21"/>
        </w:rPr>
        <w:t>日期</w:t>
      </w:r>
      <w:r>
        <w:rPr>
          <w:rFonts w:ascii="宋体" w:eastAsia="宋体" w:hAnsi="宋体" w:hint="eastAsia"/>
          <w:bCs/>
          <w:snapToGrid w:val="0"/>
          <w:color w:val="000000" w:themeColor="text1"/>
          <w:kern w:val="0"/>
          <w:sz w:val="21"/>
          <w:szCs w:val="21"/>
        </w:rPr>
        <w:t>:</w:t>
      </w:r>
      <w:r>
        <w:rPr>
          <w:rFonts w:ascii="宋体" w:eastAsia="宋体" w:hAnsi="宋体" w:hint="eastAsia"/>
          <w:snapToGrid w:val="0"/>
          <w:color w:val="000000" w:themeColor="text1"/>
          <w:kern w:val="0"/>
          <w:sz w:val="21"/>
          <w:szCs w:val="21"/>
        </w:rPr>
        <w:t>年月日</w:t>
      </w:r>
    </w:p>
    <w:p w:rsidR="00051C1D" w:rsidRDefault="00051C1D" w:rsidP="00415A9B">
      <w:pPr>
        <w:adjustRightInd w:val="0"/>
        <w:snapToGrid w:val="0"/>
        <w:ind w:firstLineChars="200" w:firstLine="446"/>
        <w:rPr>
          <w:rFonts w:ascii="宋体" w:hAnsi="宋体"/>
          <w:snapToGrid w:val="0"/>
          <w:color w:val="000000" w:themeColor="text1"/>
          <w:kern w:val="0"/>
          <w:sz w:val="24"/>
        </w:rPr>
      </w:pPr>
    </w:p>
    <w:p w:rsidR="00051C1D" w:rsidRDefault="00051C1D">
      <w:pPr>
        <w:rPr>
          <w:color w:val="000000" w:themeColor="text1"/>
        </w:rPr>
      </w:pPr>
    </w:p>
    <w:p w:rsidR="00051C1D" w:rsidRDefault="00051C1D">
      <w:pPr>
        <w:rPr>
          <w:color w:val="000000" w:themeColor="text1"/>
        </w:rPr>
      </w:pPr>
    </w:p>
    <w:p w:rsidR="00051C1D" w:rsidRDefault="00051C1D">
      <w:pPr>
        <w:rPr>
          <w:b/>
          <w:bCs/>
          <w:color w:val="000000" w:themeColor="text1"/>
          <w:sz w:val="30"/>
          <w:szCs w:val="30"/>
        </w:rPr>
      </w:pPr>
    </w:p>
    <w:p w:rsidR="00051C1D" w:rsidRDefault="00051C1D">
      <w:pPr>
        <w:rPr>
          <w:b/>
          <w:bCs/>
          <w:color w:val="000000" w:themeColor="text1"/>
          <w:sz w:val="30"/>
          <w:szCs w:val="30"/>
        </w:rPr>
      </w:pPr>
    </w:p>
    <w:p w:rsidR="00051C1D" w:rsidRDefault="00097E03">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051C1D" w:rsidRDefault="00097E03">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五、省级以上监狱管理局、戒毒管理局（含新疆生产建设兵团）</w:t>
      </w:r>
      <w:r>
        <w:rPr>
          <w:rFonts w:ascii="黑体" w:eastAsia="黑体" w:hAnsi="黑体" w:hint="eastAsia"/>
          <w:b w:val="0"/>
          <w:bCs w:val="0"/>
          <w:color w:val="000000" w:themeColor="text1"/>
          <w:kern w:val="0"/>
          <w:sz w:val="30"/>
          <w:szCs w:val="30"/>
        </w:rPr>
        <w:t xml:space="preserve">     </w:t>
      </w:r>
      <w:r>
        <w:rPr>
          <w:rFonts w:ascii="黑体" w:eastAsia="黑体" w:hAnsi="黑体" w:hint="eastAsia"/>
          <w:b w:val="0"/>
          <w:bCs w:val="0"/>
          <w:color w:val="000000" w:themeColor="text1"/>
          <w:kern w:val="0"/>
          <w:sz w:val="30"/>
          <w:szCs w:val="30"/>
        </w:rPr>
        <w:t>出具的属于监狱企业的证明文件</w:t>
      </w:r>
    </w:p>
    <w:p w:rsidR="00051C1D" w:rsidRDefault="00097E03" w:rsidP="00415A9B">
      <w:pPr>
        <w:autoSpaceDE w:val="0"/>
        <w:autoSpaceDN w:val="0"/>
        <w:adjustRightInd w:val="0"/>
        <w:spacing w:beforeLines="50" w:afterLines="50"/>
        <w:jc w:val="center"/>
        <w:rPr>
          <w:rStyle w:val="af"/>
          <w:b w:val="0"/>
          <w:bCs w:val="0"/>
          <w:color w:val="000000" w:themeColor="text1"/>
          <w:sz w:val="36"/>
          <w:szCs w:val="36"/>
        </w:rPr>
      </w:pPr>
      <w:r>
        <w:rPr>
          <w:rFonts w:ascii="宋体" w:hAnsi="宋体" w:hint="eastAsia"/>
          <w:color w:val="000000" w:themeColor="text1"/>
          <w:kern w:val="0"/>
          <w:sz w:val="24"/>
        </w:rPr>
        <w:t>（如果是，提供）</w:t>
      </w:r>
      <w:r>
        <w:rPr>
          <w:rFonts w:ascii="宋体" w:hAnsi="宋体" w:hint="eastAsia"/>
          <w:color w:val="000000" w:themeColor="text1"/>
          <w:kern w:val="0"/>
          <w:sz w:val="24"/>
        </w:rPr>
        <w:tab/>
      </w:r>
    </w:p>
    <w:p w:rsidR="00051C1D" w:rsidRDefault="00051C1D" w:rsidP="00415A9B">
      <w:pPr>
        <w:autoSpaceDE w:val="0"/>
        <w:autoSpaceDN w:val="0"/>
        <w:adjustRightInd w:val="0"/>
        <w:spacing w:beforeLines="50" w:afterLines="50"/>
        <w:jc w:val="center"/>
        <w:rPr>
          <w:rStyle w:val="af"/>
          <w:b w:val="0"/>
          <w:bCs w:val="0"/>
          <w:color w:val="000000" w:themeColor="text1"/>
          <w:sz w:val="36"/>
          <w:szCs w:val="36"/>
        </w:rPr>
      </w:pPr>
    </w:p>
    <w:p w:rsidR="00051C1D" w:rsidRDefault="00051C1D" w:rsidP="00415A9B">
      <w:pPr>
        <w:autoSpaceDE w:val="0"/>
        <w:autoSpaceDN w:val="0"/>
        <w:adjustRightInd w:val="0"/>
        <w:spacing w:beforeLines="50" w:afterLines="50"/>
        <w:jc w:val="center"/>
        <w:rPr>
          <w:rStyle w:val="af"/>
          <w:b w:val="0"/>
          <w:bCs w:val="0"/>
          <w:color w:val="000000" w:themeColor="text1"/>
          <w:sz w:val="36"/>
          <w:szCs w:val="36"/>
        </w:rPr>
      </w:pPr>
    </w:p>
    <w:p w:rsidR="00051C1D" w:rsidRDefault="00097E03">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051C1D" w:rsidRDefault="00097E03" w:rsidP="00415A9B">
      <w:pPr>
        <w:autoSpaceDE w:val="0"/>
        <w:autoSpaceDN w:val="0"/>
        <w:adjustRightInd w:val="0"/>
        <w:spacing w:beforeLines="50" w:afterLines="5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六、招标文件要求提供或投标人认为需要提供的其它材料</w:t>
      </w:r>
      <w:r>
        <w:rPr>
          <w:rFonts w:ascii="黑体" w:eastAsia="黑体" w:hAnsi="黑体" w:hint="eastAsia"/>
          <w:color w:val="000000" w:themeColor="text1"/>
          <w:kern w:val="0"/>
          <w:sz w:val="30"/>
          <w:szCs w:val="30"/>
        </w:rPr>
        <w:tab/>
      </w:r>
    </w:p>
    <w:p w:rsidR="00051C1D" w:rsidRDefault="00097E03" w:rsidP="00415A9B">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051C1D" w:rsidRDefault="00051C1D">
      <w:pPr>
        <w:rPr>
          <w:color w:val="000000" w:themeColor="text1"/>
        </w:rPr>
      </w:pPr>
    </w:p>
    <w:p w:rsidR="00051C1D" w:rsidRDefault="00051C1D">
      <w:pPr>
        <w:pStyle w:val="10"/>
        <w:ind w:firstLine="0"/>
        <w:jc w:val="center"/>
        <w:rPr>
          <w:rStyle w:val="af"/>
          <w:b/>
          <w:bCs/>
          <w:color w:val="000000" w:themeColor="text1"/>
          <w:sz w:val="36"/>
          <w:szCs w:val="36"/>
        </w:rPr>
      </w:pPr>
    </w:p>
    <w:p w:rsidR="00051C1D" w:rsidRDefault="00051C1D">
      <w:pPr>
        <w:pStyle w:val="10"/>
        <w:ind w:firstLine="0"/>
        <w:jc w:val="center"/>
        <w:rPr>
          <w:rStyle w:val="af"/>
          <w:b/>
          <w:bCs/>
          <w:color w:val="000000" w:themeColor="text1"/>
          <w:sz w:val="36"/>
          <w:szCs w:val="36"/>
        </w:rPr>
      </w:pPr>
    </w:p>
    <w:p w:rsidR="00051C1D" w:rsidRDefault="00051C1D">
      <w:pPr>
        <w:pStyle w:val="10"/>
        <w:ind w:firstLine="0"/>
        <w:jc w:val="center"/>
        <w:rPr>
          <w:rStyle w:val="af"/>
          <w:b/>
          <w:bCs/>
          <w:color w:val="000000" w:themeColor="text1"/>
          <w:sz w:val="36"/>
          <w:szCs w:val="36"/>
        </w:rPr>
      </w:pPr>
    </w:p>
    <w:p w:rsidR="00051C1D" w:rsidRDefault="00051C1D">
      <w:pPr>
        <w:pStyle w:val="10"/>
        <w:ind w:firstLine="0"/>
        <w:jc w:val="center"/>
        <w:rPr>
          <w:rStyle w:val="af"/>
          <w:b/>
          <w:bCs/>
          <w:color w:val="000000" w:themeColor="text1"/>
          <w:sz w:val="36"/>
          <w:szCs w:val="36"/>
        </w:rPr>
      </w:pPr>
    </w:p>
    <w:p w:rsidR="00051C1D" w:rsidRDefault="00051C1D">
      <w:pPr>
        <w:pStyle w:val="10"/>
        <w:ind w:firstLine="0"/>
        <w:rPr>
          <w:rStyle w:val="af"/>
          <w:b/>
          <w:bCs/>
          <w:color w:val="000000" w:themeColor="text1"/>
          <w:sz w:val="36"/>
          <w:szCs w:val="36"/>
        </w:rPr>
      </w:pPr>
    </w:p>
    <w:p w:rsidR="00051C1D" w:rsidRDefault="00051C1D">
      <w:pPr>
        <w:pStyle w:val="10"/>
        <w:ind w:firstLine="0"/>
        <w:rPr>
          <w:rStyle w:val="af"/>
          <w:b/>
          <w:bCs/>
          <w:color w:val="000000" w:themeColor="text1"/>
          <w:sz w:val="36"/>
          <w:szCs w:val="36"/>
        </w:rPr>
      </w:pPr>
    </w:p>
    <w:p w:rsidR="00051C1D" w:rsidRDefault="00051C1D">
      <w:pPr>
        <w:outlineLvl w:val="1"/>
        <w:rPr>
          <w:rFonts w:ascii="黑体" w:eastAsia="黑体"/>
          <w:b/>
          <w:bCs/>
          <w:color w:val="000000" w:themeColor="text1"/>
          <w:sz w:val="30"/>
        </w:rPr>
      </w:pPr>
    </w:p>
    <w:p w:rsidR="00051C1D" w:rsidRDefault="00097E03">
      <w:pPr>
        <w:rPr>
          <w:rStyle w:val="af"/>
          <w:color w:val="000000" w:themeColor="text1"/>
          <w:sz w:val="36"/>
          <w:szCs w:val="36"/>
        </w:rPr>
      </w:pPr>
      <w:r>
        <w:rPr>
          <w:rStyle w:val="af"/>
          <w:rFonts w:hint="eastAsia"/>
          <w:color w:val="000000" w:themeColor="text1"/>
          <w:sz w:val="36"/>
          <w:szCs w:val="36"/>
        </w:rPr>
        <w:br w:type="page"/>
      </w:r>
    </w:p>
    <w:p w:rsidR="00051C1D" w:rsidRDefault="00097E03">
      <w:pPr>
        <w:pStyle w:val="10"/>
        <w:ind w:firstLine="0"/>
        <w:jc w:val="center"/>
        <w:rPr>
          <w:rFonts w:ascii="宋体"/>
          <w:b w:val="0"/>
          <w:bCs w:val="0"/>
          <w:color w:val="000000" w:themeColor="text1"/>
          <w:sz w:val="36"/>
          <w:szCs w:val="36"/>
        </w:rPr>
      </w:pPr>
      <w:r>
        <w:rPr>
          <w:rStyle w:val="af"/>
          <w:rFonts w:hint="eastAsia"/>
          <w:b/>
          <w:bCs/>
          <w:color w:val="000000" w:themeColor="text1"/>
          <w:sz w:val="36"/>
          <w:szCs w:val="36"/>
        </w:rPr>
        <w:lastRenderedPageBreak/>
        <w:t>第九章</w:t>
      </w:r>
      <w:r>
        <w:rPr>
          <w:rStyle w:val="af"/>
          <w:rFonts w:hint="eastAsia"/>
          <w:b/>
          <w:bCs/>
          <w:color w:val="000000" w:themeColor="text1"/>
          <w:sz w:val="36"/>
          <w:szCs w:val="36"/>
        </w:rPr>
        <w:t xml:space="preserve">  </w:t>
      </w:r>
      <w:r>
        <w:rPr>
          <w:rStyle w:val="af"/>
          <w:rFonts w:hint="eastAsia"/>
          <w:b/>
          <w:bCs/>
          <w:color w:val="000000" w:themeColor="text1"/>
          <w:sz w:val="36"/>
          <w:szCs w:val="36"/>
        </w:rPr>
        <w:t>附件</w:t>
      </w:r>
    </w:p>
    <w:p w:rsidR="00051C1D" w:rsidRDefault="00051C1D">
      <w:pPr>
        <w:outlineLvl w:val="1"/>
        <w:rPr>
          <w:rFonts w:ascii="黑体" w:eastAsia="黑体"/>
          <w:b/>
          <w:bCs/>
          <w:color w:val="000000" w:themeColor="text1"/>
          <w:sz w:val="30"/>
        </w:rPr>
      </w:pPr>
    </w:p>
    <w:p w:rsidR="00051C1D" w:rsidRDefault="00051C1D">
      <w:pPr>
        <w:outlineLvl w:val="1"/>
        <w:rPr>
          <w:rFonts w:ascii="黑体" w:eastAsia="黑体"/>
          <w:b/>
          <w:bCs/>
          <w:color w:val="000000" w:themeColor="text1"/>
          <w:sz w:val="30"/>
        </w:rPr>
      </w:pPr>
    </w:p>
    <w:p w:rsidR="00051C1D" w:rsidRDefault="00051C1D">
      <w:pPr>
        <w:outlineLvl w:val="1"/>
        <w:rPr>
          <w:rFonts w:ascii="黑体" w:eastAsia="黑体"/>
          <w:b/>
          <w:bCs/>
          <w:color w:val="000000" w:themeColor="text1"/>
          <w:sz w:val="30"/>
        </w:rPr>
      </w:pPr>
    </w:p>
    <w:p w:rsidR="00051C1D" w:rsidRDefault="00051C1D">
      <w:pPr>
        <w:outlineLvl w:val="1"/>
        <w:rPr>
          <w:rFonts w:ascii="黑体" w:eastAsia="黑体"/>
          <w:b/>
          <w:bCs/>
          <w:color w:val="000000" w:themeColor="text1"/>
          <w:sz w:val="30"/>
        </w:rPr>
      </w:pPr>
    </w:p>
    <w:p w:rsidR="00051C1D" w:rsidRDefault="00051C1D">
      <w:pPr>
        <w:outlineLvl w:val="1"/>
        <w:rPr>
          <w:rFonts w:ascii="黑体" w:eastAsia="黑体"/>
          <w:b/>
          <w:bCs/>
          <w:color w:val="000000" w:themeColor="text1"/>
          <w:sz w:val="30"/>
        </w:rPr>
      </w:pPr>
    </w:p>
    <w:p w:rsidR="00051C1D" w:rsidRDefault="00051C1D">
      <w:pPr>
        <w:outlineLvl w:val="1"/>
        <w:rPr>
          <w:rFonts w:ascii="黑体" w:eastAsia="黑体"/>
          <w:b/>
          <w:bCs/>
          <w:color w:val="000000" w:themeColor="text1"/>
          <w:sz w:val="30"/>
        </w:rPr>
      </w:pPr>
    </w:p>
    <w:p w:rsidR="00051C1D" w:rsidRDefault="00051C1D">
      <w:pPr>
        <w:pStyle w:val="2"/>
        <w:numPr>
          <w:ilvl w:val="0"/>
          <w:numId w:val="0"/>
        </w:numPr>
        <w:ind w:left="709"/>
        <w:rPr>
          <w:color w:val="000000" w:themeColor="text1"/>
        </w:rPr>
      </w:pPr>
    </w:p>
    <w:p w:rsidR="00051C1D" w:rsidRDefault="00051C1D">
      <w:pPr>
        <w:rPr>
          <w:color w:val="000000" w:themeColor="text1"/>
        </w:rPr>
      </w:pPr>
    </w:p>
    <w:p w:rsidR="00051C1D" w:rsidRDefault="00051C1D">
      <w:pPr>
        <w:pStyle w:val="2"/>
        <w:numPr>
          <w:ilvl w:val="0"/>
          <w:numId w:val="0"/>
        </w:numPr>
        <w:ind w:left="709"/>
        <w:rPr>
          <w:color w:val="000000" w:themeColor="text1"/>
        </w:rPr>
      </w:pPr>
    </w:p>
    <w:p w:rsidR="00051C1D" w:rsidRDefault="00051C1D">
      <w:pPr>
        <w:rPr>
          <w:color w:val="000000" w:themeColor="text1"/>
        </w:rPr>
      </w:pPr>
    </w:p>
    <w:p w:rsidR="00051C1D" w:rsidRDefault="00051C1D">
      <w:pPr>
        <w:pStyle w:val="2"/>
        <w:numPr>
          <w:ilvl w:val="0"/>
          <w:numId w:val="0"/>
        </w:numPr>
        <w:ind w:left="709"/>
        <w:rPr>
          <w:color w:val="000000" w:themeColor="text1"/>
        </w:rPr>
      </w:pPr>
    </w:p>
    <w:p w:rsidR="00051C1D" w:rsidRDefault="00051C1D">
      <w:pPr>
        <w:rPr>
          <w:color w:val="000000" w:themeColor="text1"/>
        </w:rPr>
      </w:pPr>
    </w:p>
    <w:p w:rsidR="00051C1D" w:rsidRDefault="00051C1D">
      <w:pPr>
        <w:widowControl/>
        <w:adjustRightInd w:val="0"/>
        <w:jc w:val="left"/>
        <w:rPr>
          <w:rFonts w:ascii="Arial" w:eastAsia="黑体" w:hAnsi="Arial"/>
          <w:b/>
          <w:bCs/>
          <w:color w:val="000000" w:themeColor="text1"/>
          <w:sz w:val="32"/>
          <w:szCs w:val="32"/>
        </w:rPr>
      </w:pPr>
    </w:p>
    <w:p w:rsidR="00051C1D" w:rsidRDefault="00051C1D">
      <w:pPr>
        <w:widowControl/>
        <w:adjustRightInd w:val="0"/>
        <w:jc w:val="left"/>
        <w:rPr>
          <w:rFonts w:ascii="黑体" w:eastAsia="黑体" w:cs="黑体"/>
          <w:b/>
          <w:bCs/>
          <w:color w:val="000000" w:themeColor="text1"/>
          <w:kern w:val="0"/>
          <w:sz w:val="30"/>
          <w:szCs w:val="30"/>
        </w:rPr>
      </w:pPr>
    </w:p>
    <w:p w:rsidR="00051C1D" w:rsidRDefault="00051C1D">
      <w:pPr>
        <w:rPr>
          <w:rFonts w:ascii="黑体" w:eastAsia="黑体" w:cs="黑体"/>
          <w:b/>
          <w:bCs/>
          <w:color w:val="000000" w:themeColor="text1"/>
          <w:kern w:val="0"/>
          <w:sz w:val="30"/>
          <w:szCs w:val="30"/>
        </w:rPr>
      </w:pPr>
    </w:p>
    <w:p w:rsidR="00051C1D" w:rsidRDefault="00051C1D">
      <w:pPr>
        <w:rPr>
          <w:rFonts w:ascii="黑体" w:eastAsia="黑体" w:cs="黑体"/>
          <w:b/>
          <w:bCs/>
          <w:color w:val="000000" w:themeColor="text1"/>
          <w:kern w:val="0"/>
          <w:sz w:val="30"/>
          <w:szCs w:val="30"/>
        </w:rPr>
      </w:pPr>
    </w:p>
    <w:p w:rsidR="00051C1D" w:rsidRDefault="00051C1D">
      <w:pPr>
        <w:rPr>
          <w:rFonts w:ascii="黑体" w:eastAsia="黑体" w:cs="黑体"/>
          <w:b/>
          <w:bCs/>
          <w:color w:val="000000" w:themeColor="text1"/>
          <w:kern w:val="0"/>
          <w:sz w:val="30"/>
          <w:szCs w:val="30"/>
        </w:rPr>
      </w:pPr>
    </w:p>
    <w:p w:rsidR="00051C1D" w:rsidRDefault="00051C1D">
      <w:pPr>
        <w:rPr>
          <w:rFonts w:ascii="黑体" w:eastAsia="黑体" w:cs="黑体"/>
          <w:b/>
          <w:bCs/>
          <w:color w:val="000000" w:themeColor="text1"/>
          <w:kern w:val="0"/>
          <w:sz w:val="30"/>
          <w:szCs w:val="30"/>
        </w:rPr>
      </w:pPr>
    </w:p>
    <w:p w:rsidR="00051C1D" w:rsidRDefault="00097E03">
      <w:pPr>
        <w:rPr>
          <w:rFonts w:ascii="宋体" w:hAnsi="宋体"/>
          <w:color w:val="000000" w:themeColor="text1"/>
          <w:sz w:val="24"/>
          <w:szCs w:val="22"/>
        </w:rPr>
      </w:pPr>
      <w:r>
        <w:rPr>
          <w:rFonts w:ascii="黑体" w:eastAsia="黑体" w:cs="黑体" w:hint="eastAsia"/>
          <w:b/>
          <w:bCs/>
          <w:color w:val="000000" w:themeColor="text1"/>
          <w:kern w:val="0"/>
          <w:sz w:val="30"/>
          <w:szCs w:val="30"/>
        </w:rPr>
        <w:t>注：本章内容不用附到投标文件中。</w:t>
      </w:r>
      <w:r>
        <w:rPr>
          <w:rFonts w:ascii="黑体" w:eastAsia="黑体" w:cs="黑体" w:hint="eastAsia"/>
          <w:b/>
          <w:bCs/>
          <w:color w:val="000000" w:themeColor="text1"/>
          <w:kern w:val="0"/>
          <w:sz w:val="30"/>
          <w:szCs w:val="30"/>
        </w:rPr>
        <w:br w:type="page"/>
      </w:r>
    </w:p>
    <w:p w:rsidR="00051C1D" w:rsidRDefault="00097E03">
      <w:pPr>
        <w:pStyle w:val="1031114"/>
        <w:rPr>
          <w:rFonts w:ascii="黑体" w:eastAsia="黑体"/>
          <w:b/>
          <w:bCs/>
          <w:color w:val="000000" w:themeColor="text1"/>
          <w:sz w:val="30"/>
        </w:rPr>
      </w:pPr>
      <w:r>
        <w:rPr>
          <w:rFonts w:ascii="黑体" w:eastAsia="黑体" w:hint="eastAsia"/>
          <w:b/>
          <w:bCs/>
          <w:color w:val="000000" w:themeColor="text1"/>
          <w:sz w:val="30"/>
        </w:rPr>
        <w:lastRenderedPageBreak/>
        <w:t>附件</w:t>
      </w:r>
      <w:r>
        <w:rPr>
          <w:rFonts w:ascii="黑体" w:eastAsia="黑体" w:hint="eastAsia"/>
          <w:b/>
          <w:bCs/>
          <w:color w:val="000000" w:themeColor="text1"/>
          <w:sz w:val="30"/>
        </w:rPr>
        <w:t>1</w:t>
      </w:r>
    </w:p>
    <w:p w:rsidR="00051C1D" w:rsidRDefault="00097E03">
      <w:pPr>
        <w:pStyle w:val="1031114"/>
        <w:jc w:val="center"/>
        <w:rPr>
          <w:rFonts w:ascii="黑体" w:eastAsia="黑体"/>
          <w:b/>
          <w:bCs/>
          <w:color w:val="000000" w:themeColor="text1"/>
          <w:sz w:val="30"/>
        </w:rPr>
      </w:pPr>
      <w:r>
        <w:rPr>
          <w:rFonts w:ascii="黑体" w:eastAsia="黑体" w:hint="eastAsia"/>
          <w:b/>
          <w:bCs/>
          <w:color w:val="000000" w:themeColor="text1"/>
          <w:sz w:val="30"/>
        </w:rPr>
        <w:t>成交</w:t>
      </w:r>
      <w:r>
        <w:rPr>
          <w:rFonts w:ascii="黑体" w:eastAsia="黑体" w:hint="eastAsia"/>
          <w:b/>
          <w:bCs/>
          <w:color w:val="000000" w:themeColor="text1"/>
          <w:sz w:val="30"/>
        </w:rPr>
        <w:t>服务费账户信息</w:t>
      </w:r>
    </w:p>
    <w:p w:rsidR="00051C1D" w:rsidRDefault="00051C1D">
      <w:pPr>
        <w:widowControl/>
        <w:tabs>
          <w:tab w:val="left" w:pos="972"/>
        </w:tabs>
        <w:adjustRightInd w:val="0"/>
        <w:spacing w:line="360" w:lineRule="auto"/>
        <w:jc w:val="left"/>
        <w:rPr>
          <w:color w:val="000000" w:themeColor="text1"/>
          <w:kern w:val="0"/>
          <w:sz w:val="28"/>
          <w:szCs w:val="28"/>
          <w:lang w:val="zh-CN"/>
        </w:rPr>
      </w:pPr>
    </w:p>
    <w:p w:rsidR="00051C1D" w:rsidRDefault="00097E03">
      <w:pPr>
        <w:widowControl/>
        <w:tabs>
          <w:tab w:val="left" w:pos="972"/>
        </w:tabs>
        <w:adjustRightInd w:val="0"/>
        <w:spacing w:line="360" w:lineRule="auto"/>
        <w:jc w:val="left"/>
        <w:rPr>
          <w:color w:val="000000" w:themeColor="text1"/>
          <w:kern w:val="0"/>
          <w:sz w:val="28"/>
          <w:szCs w:val="28"/>
          <w:lang w:val="zh-CN"/>
        </w:rPr>
      </w:pPr>
      <w:r>
        <w:rPr>
          <w:rFonts w:hint="eastAsia"/>
          <w:color w:val="000000" w:themeColor="text1"/>
          <w:kern w:val="0"/>
          <w:sz w:val="28"/>
          <w:szCs w:val="28"/>
          <w:lang w:val="zh-CN"/>
        </w:rPr>
        <w:t>递交户名：</w:t>
      </w:r>
      <w:r>
        <w:rPr>
          <w:rFonts w:hint="eastAsia"/>
          <w:color w:val="000000" w:themeColor="text1"/>
          <w:kern w:val="0"/>
          <w:sz w:val="28"/>
          <w:szCs w:val="28"/>
        </w:rPr>
        <w:t>吉林省中达汇成项目管理有限公司</w:t>
      </w:r>
    </w:p>
    <w:p w:rsidR="00051C1D" w:rsidRDefault="00097E03">
      <w:pPr>
        <w:widowControl/>
        <w:tabs>
          <w:tab w:val="left" w:pos="972"/>
        </w:tabs>
        <w:adjustRightInd w:val="0"/>
        <w:spacing w:line="360" w:lineRule="auto"/>
        <w:jc w:val="left"/>
        <w:rPr>
          <w:color w:val="000000" w:themeColor="text1"/>
          <w:kern w:val="0"/>
          <w:sz w:val="28"/>
          <w:szCs w:val="28"/>
          <w:lang w:val="zh-CN"/>
        </w:rPr>
      </w:pPr>
      <w:r>
        <w:rPr>
          <w:rFonts w:hint="eastAsia"/>
          <w:color w:val="000000" w:themeColor="text1"/>
          <w:kern w:val="0"/>
          <w:sz w:val="28"/>
          <w:szCs w:val="28"/>
          <w:lang w:val="zh-CN"/>
        </w:rPr>
        <w:t>开户行：</w:t>
      </w:r>
      <w:r>
        <w:rPr>
          <w:rFonts w:hint="eastAsia"/>
          <w:color w:val="000000" w:themeColor="text1"/>
          <w:kern w:val="0"/>
          <w:sz w:val="28"/>
          <w:szCs w:val="28"/>
          <w:lang w:val="zh-CN"/>
        </w:rPr>
        <w:t>中国银行股份有限公司</w:t>
      </w:r>
      <w:r>
        <w:rPr>
          <w:rFonts w:hint="eastAsia"/>
          <w:color w:val="000000" w:themeColor="text1"/>
          <w:kern w:val="0"/>
          <w:sz w:val="28"/>
          <w:szCs w:val="28"/>
        </w:rPr>
        <w:t>长春致远街</w:t>
      </w:r>
      <w:r>
        <w:rPr>
          <w:rFonts w:hint="eastAsia"/>
          <w:color w:val="000000" w:themeColor="text1"/>
          <w:kern w:val="0"/>
          <w:sz w:val="28"/>
          <w:szCs w:val="28"/>
          <w:lang w:val="zh-CN"/>
        </w:rPr>
        <w:t>支行</w:t>
      </w:r>
    </w:p>
    <w:p w:rsidR="00051C1D" w:rsidRDefault="00097E03">
      <w:pPr>
        <w:widowControl/>
        <w:tabs>
          <w:tab w:val="left" w:pos="972"/>
        </w:tabs>
        <w:adjustRightInd w:val="0"/>
        <w:spacing w:line="360" w:lineRule="auto"/>
        <w:jc w:val="left"/>
        <w:rPr>
          <w:color w:val="000000" w:themeColor="text1"/>
          <w:kern w:val="0"/>
          <w:sz w:val="28"/>
          <w:szCs w:val="28"/>
        </w:rPr>
      </w:pPr>
      <w:r>
        <w:rPr>
          <w:rFonts w:hint="eastAsia"/>
          <w:color w:val="000000" w:themeColor="text1"/>
          <w:kern w:val="0"/>
          <w:sz w:val="28"/>
          <w:szCs w:val="28"/>
        </w:rPr>
        <w:t>帐</w:t>
      </w:r>
      <w:r>
        <w:rPr>
          <w:rFonts w:hint="eastAsia"/>
          <w:color w:val="000000" w:themeColor="text1"/>
          <w:kern w:val="0"/>
          <w:sz w:val="28"/>
          <w:szCs w:val="28"/>
        </w:rPr>
        <w:t xml:space="preserve">  </w:t>
      </w:r>
      <w:r>
        <w:rPr>
          <w:rFonts w:hint="eastAsia"/>
          <w:color w:val="000000" w:themeColor="text1"/>
          <w:kern w:val="0"/>
          <w:sz w:val="28"/>
          <w:szCs w:val="28"/>
        </w:rPr>
        <w:t>号：</w:t>
      </w:r>
      <w:r>
        <w:rPr>
          <w:rFonts w:hint="eastAsia"/>
          <w:color w:val="000000" w:themeColor="text1"/>
          <w:kern w:val="0"/>
          <w:sz w:val="28"/>
          <w:szCs w:val="28"/>
          <w:lang w:val="zh-CN"/>
        </w:rPr>
        <w:t>16</w:t>
      </w:r>
      <w:r>
        <w:rPr>
          <w:rFonts w:hint="eastAsia"/>
          <w:color w:val="000000" w:themeColor="text1"/>
          <w:kern w:val="0"/>
          <w:sz w:val="28"/>
          <w:szCs w:val="28"/>
        </w:rPr>
        <w:t>0458036972</w:t>
      </w:r>
    </w:p>
    <w:p w:rsidR="00051C1D" w:rsidRDefault="00051C1D">
      <w:pPr>
        <w:pStyle w:val="21"/>
      </w:pPr>
    </w:p>
    <w:p w:rsidR="00051C1D" w:rsidRDefault="00051C1D">
      <w:pPr>
        <w:rPr>
          <w:color w:val="000000" w:themeColor="text1"/>
          <w:sz w:val="24"/>
        </w:rPr>
      </w:pPr>
    </w:p>
    <w:sectPr w:rsidR="00051C1D" w:rsidSect="00051C1D">
      <w:type w:val="continuous"/>
      <w:pgSz w:w="11907" w:h="16840"/>
      <w:pgMar w:top="1440" w:right="1803" w:bottom="1440" w:left="1803" w:header="851" w:footer="850" w:gutter="0"/>
      <w:cols w:space="720"/>
      <w:titlePg/>
      <w:docGrid w:type="linesAndChars" w:linePitch="319" w:charSpace="-34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E03" w:rsidRDefault="00097E03" w:rsidP="00051C1D">
      <w:r>
        <w:separator/>
      </w:r>
    </w:p>
  </w:endnote>
  <w:endnote w:type="continuationSeparator" w:id="1">
    <w:p w:rsidR="00097E03" w:rsidRDefault="00097E03" w:rsidP="00051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1D" w:rsidRDefault="00051C1D">
    <w:pPr>
      <w:pStyle w:val="aa"/>
    </w:pPr>
    <w:r>
      <w:pict>
        <v:shapetype id="_x0000_t202" coordsize="21600,21600" o:spt="202" path="m,l,21600r21600,l21600,xe">
          <v:stroke joinstyle="miter"/>
          <v:path gradientshapeok="t" o:connecttype="rect"/>
        </v:shapetype>
        <v:shape id="_x0000_s4098" type="#_x0000_t202" style="position:absolute;margin-left:0;margin-top:0;width:10.55pt;height:12.05pt;z-index:251661312;mso-wrap-style:none;mso-position-horizontal:center;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ArV139&#10;swEAAEkDAAAOAAAAAAAAAAEAIAAAAB8BAABkcnMvZTJvRG9jLnhtbFBLBQYAAAAABgAGAFkBAABE&#10;BQAAAAA=&#10;" filled="f" stroked="f">
          <v:textbox style="mso-fit-shape-to-text:t" inset="0,0,0,0">
            <w:txbxContent>
              <w:p w:rsidR="00051C1D" w:rsidRDefault="00051C1D">
                <w:pPr>
                  <w:snapToGrid w:val="0"/>
                  <w:rPr>
                    <w:sz w:val="18"/>
                  </w:rPr>
                </w:pPr>
                <w:r>
                  <w:rPr>
                    <w:rFonts w:hint="eastAsia"/>
                    <w:sz w:val="18"/>
                  </w:rPr>
                  <w:fldChar w:fldCharType="begin"/>
                </w:r>
                <w:r w:rsidR="00097E03">
                  <w:rPr>
                    <w:rFonts w:hint="eastAsia"/>
                    <w:sz w:val="18"/>
                  </w:rPr>
                  <w:instrText xml:space="preserve"> PAGE  \* MERGEFORMAT </w:instrText>
                </w:r>
                <w:r>
                  <w:rPr>
                    <w:rFonts w:hint="eastAsia"/>
                    <w:sz w:val="18"/>
                  </w:rPr>
                  <w:fldChar w:fldCharType="separate"/>
                </w:r>
                <w:r w:rsidR="007D25DB" w:rsidRPr="007D25DB">
                  <w:rPr>
                    <w:noProof/>
                  </w:rPr>
                  <w:t>18</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1D" w:rsidRDefault="00051C1D">
    <w:pPr>
      <w:pStyle w:val="aa"/>
    </w:pPr>
    <w:r>
      <w:pict>
        <v:shapetype id="_x0000_t202" coordsize="21600,21600" o:spt="202" path="m,l,21600r21600,l21600,xe">
          <v:stroke joinstyle="miter"/>
          <v:path gradientshapeok="t" o:connecttype="rect"/>
        </v:shapetype>
        <v:shape id="_x0000_s4097" type="#_x0000_t202" style="position:absolute;margin-left:0;margin-top:0;width:5.3pt;height:12.05pt;z-index:251662336;mso-wrap-style:none;mso-position-horizontal:center;mso-position-horizontal-relative:margin"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filled="f" stroked="f">
          <v:textbox style="mso-fit-shape-to-text:t" inset="0,0,0,0">
            <w:txbxContent>
              <w:p w:rsidR="00051C1D" w:rsidRDefault="00051C1D">
                <w:pPr>
                  <w:snapToGrid w:val="0"/>
                  <w:rPr>
                    <w:sz w:val="18"/>
                  </w:rPr>
                </w:pPr>
                <w:r>
                  <w:rPr>
                    <w:rFonts w:hint="eastAsia"/>
                    <w:sz w:val="18"/>
                  </w:rPr>
                  <w:fldChar w:fldCharType="begin"/>
                </w:r>
                <w:r w:rsidR="00097E03">
                  <w:rPr>
                    <w:rFonts w:hint="eastAsia"/>
                    <w:sz w:val="18"/>
                  </w:rPr>
                  <w:instrText xml:space="preserve"> PAGE  \* MERGEFORMAT </w:instrText>
                </w:r>
                <w:r>
                  <w:rPr>
                    <w:rFonts w:hint="eastAsia"/>
                    <w:sz w:val="18"/>
                  </w:rPr>
                  <w:fldChar w:fldCharType="separate"/>
                </w:r>
                <w:r w:rsidR="00B83B1B" w:rsidRPr="00B83B1B">
                  <w:rPr>
                    <w:noProof/>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1D" w:rsidRDefault="00051C1D">
    <w:pPr>
      <w:pStyle w:val="aa"/>
    </w:pPr>
    <w:r>
      <w:pict>
        <v:shapetype id="_x0000_t202" coordsize="21600,21600" o:spt="202" path="m,l,21600r21600,l21600,xe">
          <v:stroke joinstyle="miter"/>
          <v:path gradientshapeok="t" o:connecttype="rect"/>
        </v:shapetype>
        <v:shape id="文本框 1" o:spid="_x0000_s4100" type="#_x0000_t202" style="position:absolute;margin-left:0;margin-top:0;width:10.55pt;height:12.0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" filled="f" stroked="f">
          <v:textbox style="mso-fit-shape-to-text:t" inset="0,0,0,0">
            <w:txbxContent>
              <w:p w:rsidR="00051C1D" w:rsidRDefault="00051C1D">
                <w:pPr>
                  <w:snapToGrid w:val="0"/>
                  <w:rPr>
                    <w:sz w:val="18"/>
                  </w:rPr>
                </w:pPr>
                <w:r>
                  <w:rPr>
                    <w:rFonts w:hint="eastAsia"/>
                    <w:sz w:val="18"/>
                  </w:rPr>
                  <w:fldChar w:fldCharType="begin"/>
                </w:r>
                <w:r w:rsidR="00097E03">
                  <w:rPr>
                    <w:rFonts w:hint="eastAsia"/>
                    <w:sz w:val="18"/>
                  </w:rPr>
                  <w:instrText xml:space="preserve"> PAGE  \* MERGEFORMAT </w:instrText>
                </w:r>
                <w:r>
                  <w:rPr>
                    <w:rFonts w:hint="eastAsia"/>
                    <w:sz w:val="18"/>
                  </w:rPr>
                  <w:fldChar w:fldCharType="separate"/>
                </w:r>
                <w:r w:rsidR="00B83B1B" w:rsidRPr="00B83B1B">
                  <w:rPr>
                    <w:noProof/>
                  </w:rPr>
                  <w:t>48</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1D" w:rsidRDefault="00051C1D">
    <w:pPr>
      <w:pStyle w:val="aa"/>
    </w:pPr>
    <w:r>
      <w:pict>
        <v:shapetype id="_x0000_t202" coordsize="21600,21600" o:spt="202" path="m,l,21600r21600,l21600,xe">
          <v:stroke joinstyle="miter"/>
          <v:path gradientshapeok="t" o:connecttype="rect"/>
        </v:shapetype>
        <v:shape id="文本框 2" o:spid="_x0000_s4099" type="#_x0000_t202" style="position:absolute;margin-left:0;margin-top:0;width:5.3pt;height:12.0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" filled="f" stroked="f">
          <v:textbox style="mso-fit-shape-to-text:t" inset="0,0,0,0">
            <w:txbxContent>
              <w:p w:rsidR="00051C1D" w:rsidRDefault="00051C1D">
                <w:pPr>
                  <w:snapToGrid w:val="0"/>
                  <w:rPr>
                    <w:sz w:val="18"/>
                  </w:rPr>
                </w:pPr>
                <w:r>
                  <w:rPr>
                    <w:rFonts w:hint="eastAsia"/>
                    <w:sz w:val="18"/>
                  </w:rPr>
                  <w:fldChar w:fldCharType="begin"/>
                </w:r>
                <w:r w:rsidR="00097E03">
                  <w:rPr>
                    <w:rFonts w:hint="eastAsia"/>
                    <w:sz w:val="18"/>
                  </w:rPr>
                  <w:instrText xml:space="preserve"> PAGE  \* MERGEFORMAT </w:instrText>
                </w:r>
                <w:r>
                  <w:rPr>
                    <w:rFonts w:hint="eastAsia"/>
                    <w:sz w:val="18"/>
                  </w:rPr>
                  <w:fldChar w:fldCharType="separate"/>
                </w:r>
                <w:r w:rsidR="00415A9B" w:rsidRPr="00415A9B">
                  <w:rPr>
                    <w:noProof/>
                  </w:rPr>
                  <w:t>62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E03" w:rsidRDefault="00097E03" w:rsidP="00051C1D">
      <w:r>
        <w:separator/>
      </w:r>
    </w:p>
  </w:footnote>
  <w:footnote w:type="continuationSeparator" w:id="1">
    <w:p w:rsidR="00097E03" w:rsidRDefault="00097E03" w:rsidP="00051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D1CB48"/>
    <w:multiLevelType w:val="singleLevel"/>
    <w:tmpl w:val="B2D1CB48"/>
    <w:lvl w:ilvl="0">
      <w:start w:val="1"/>
      <w:numFmt w:val="chineseCounting"/>
      <w:suff w:val="nothing"/>
      <w:lvlText w:val="%1、"/>
      <w:lvlJc w:val="left"/>
      <w:rPr>
        <w:rFonts w:hint="eastAsia"/>
      </w:rPr>
    </w:lvl>
  </w:abstractNum>
  <w:abstractNum w:abstractNumId="1">
    <w:nsid w:val="E5578AE3"/>
    <w:multiLevelType w:val="singleLevel"/>
    <w:tmpl w:val="E5578AE3"/>
    <w:lvl w:ilvl="0">
      <w:start w:val="1"/>
      <w:numFmt w:val="chineseCounting"/>
      <w:suff w:val="space"/>
      <w:lvlText w:val="第%1章"/>
      <w:lvlJc w:val="left"/>
      <w:rPr>
        <w:rFonts w:hint="eastAsia"/>
      </w:rPr>
    </w:lvl>
  </w:abstractNum>
  <w:abstractNum w:abstractNumId="2">
    <w:nsid w:val="F37F9AB8"/>
    <w:multiLevelType w:val="singleLevel"/>
    <w:tmpl w:val="F37F9AB8"/>
    <w:lvl w:ilvl="0">
      <w:start w:val="4"/>
      <w:numFmt w:val="chineseCounting"/>
      <w:suff w:val="space"/>
      <w:lvlText w:val="第%1章"/>
      <w:lvlJc w:val="left"/>
      <w:rPr>
        <w:rFonts w:hint="eastAsia"/>
      </w:rPr>
    </w:lvl>
  </w:abstractNum>
  <w:abstractNum w:abstractNumId="3">
    <w:nsid w:val="00000012"/>
    <w:multiLevelType w:val="multilevel"/>
    <w:tmpl w:val="00000012"/>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34"/>
    <w:multiLevelType w:val="multilevel"/>
    <w:tmpl w:val="00000034"/>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pStyle w:val="2"/>
      <w:suff w:val="nothing"/>
      <w:lvlText w:val="%2、"/>
      <w:lvlJc w:val="left"/>
      <w:pPr>
        <w:ind w:left="709"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14274AC"/>
    <w:multiLevelType w:val="multilevel"/>
    <w:tmpl w:val="014274AC"/>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19D21EB"/>
    <w:multiLevelType w:val="singleLevel"/>
    <w:tmpl w:val="319D21EB"/>
    <w:lvl w:ilvl="0">
      <w:start w:val="4"/>
      <w:numFmt w:val="chineseCounting"/>
      <w:suff w:val="nothing"/>
      <w:lvlText w:val="%1、"/>
      <w:lvlJc w:val="left"/>
      <w:rPr>
        <w:rFonts w:hint="eastAsia"/>
      </w:rPr>
    </w:lvl>
  </w:abstractNum>
  <w:abstractNum w:abstractNumId="7">
    <w:nsid w:val="5681A778"/>
    <w:multiLevelType w:val="singleLevel"/>
    <w:tmpl w:val="5681A778"/>
    <w:lvl w:ilvl="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NTZhNzVlNjkzNGM4ZWI0MmMzMWJmM2YxZTc2NGE3M2IifQ=="/>
  </w:docVars>
  <w:rsids>
    <w:rsidRoot w:val="4C0F06E1"/>
    <w:rsid w:val="000346A8"/>
    <w:rsid w:val="000356E1"/>
    <w:rsid w:val="000446A3"/>
    <w:rsid w:val="00047142"/>
    <w:rsid w:val="00047BBB"/>
    <w:rsid w:val="00051C1D"/>
    <w:rsid w:val="000615D7"/>
    <w:rsid w:val="0008264A"/>
    <w:rsid w:val="00097CA9"/>
    <w:rsid w:val="00097E03"/>
    <w:rsid w:val="000A37EA"/>
    <w:rsid w:val="000B6230"/>
    <w:rsid w:val="000C5B37"/>
    <w:rsid w:val="000D7B46"/>
    <w:rsid w:val="000E3FC3"/>
    <w:rsid w:val="000F68D4"/>
    <w:rsid w:val="000F7277"/>
    <w:rsid w:val="000F7B5A"/>
    <w:rsid w:val="00116961"/>
    <w:rsid w:val="0012043A"/>
    <w:rsid w:val="00126320"/>
    <w:rsid w:val="00135C7E"/>
    <w:rsid w:val="001467BF"/>
    <w:rsid w:val="00172FDD"/>
    <w:rsid w:val="0018274C"/>
    <w:rsid w:val="001846DE"/>
    <w:rsid w:val="00192B77"/>
    <w:rsid w:val="001B14F1"/>
    <w:rsid w:val="001C0915"/>
    <w:rsid w:val="001C4E7B"/>
    <w:rsid w:val="001C6BA3"/>
    <w:rsid w:val="001D241A"/>
    <w:rsid w:val="001E457A"/>
    <w:rsid w:val="001F19D8"/>
    <w:rsid w:val="00206A7E"/>
    <w:rsid w:val="00223FFB"/>
    <w:rsid w:val="002379CF"/>
    <w:rsid w:val="00245594"/>
    <w:rsid w:val="00282B08"/>
    <w:rsid w:val="00292BAB"/>
    <w:rsid w:val="00294A1A"/>
    <w:rsid w:val="002A1080"/>
    <w:rsid w:val="002B109B"/>
    <w:rsid w:val="002B6923"/>
    <w:rsid w:val="002C6309"/>
    <w:rsid w:val="002C6910"/>
    <w:rsid w:val="002E4A16"/>
    <w:rsid w:val="002E784D"/>
    <w:rsid w:val="00304D36"/>
    <w:rsid w:val="003230A7"/>
    <w:rsid w:val="00334B57"/>
    <w:rsid w:val="00337586"/>
    <w:rsid w:val="003442F0"/>
    <w:rsid w:val="00350744"/>
    <w:rsid w:val="0038608B"/>
    <w:rsid w:val="00395FFD"/>
    <w:rsid w:val="003C1FF4"/>
    <w:rsid w:val="003C7C59"/>
    <w:rsid w:val="003D77C5"/>
    <w:rsid w:val="003E5152"/>
    <w:rsid w:val="003F417C"/>
    <w:rsid w:val="003F66A2"/>
    <w:rsid w:val="00415A9B"/>
    <w:rsid w:val="0041792F"/>
    <w:rsid w:val="00434297"/>
    <w:rsid w:val="004356A5"/>
    <w:rsid w:val="00441793"/>
    <w:rsid w:val="00442707"/>
    <w:rsid w:val="004468C4"/>
    <w:rsid w:val="00491365"/>
    <w:rsid w:val="00497A3B"/>
    <w:rsid w:val="004B2BAE"/>
    <w:rsid w:val="004D2B4F"/>
    <w:rsid w:val="004D563C"/>
    <w:rsid w:val="004D6899"/>
    <w:rsid w:val="00526E25"/>
    <w:rsid w:val="00532C0A"/>
    <w:rsid w:val="005477A4"/>
    <w:rsid w:val="00560370"/>
    <w:rsid w:val="00563274"/>
    <w:rsid w:val="005632B2"/>
    <w:rsid w:val="00586F28"/>
    <w:rsid w:val="005A07F7"/>
    <w:rsid w:val="005A7D03"/>
    <w:rsid w:val="00605C31"/>
    <w:rsid w:val="006155AB"/>
    <w:rsid w:val="00616934"/>
    <w:rsid w:val="00640B97"/>
    <w:rsid w:val="00666269"/>
    <w:rsid w:val="00693F10"/>
    <w:rsid w:val="006B5F16"/>
    <w:rsid w:val="00715FFB"/>
    <w:rsid w:val="00722283"/>
    <w:rsid w:val="00723BCC"/>
    <w:rsid w:val="00731261"/>
    <w:rsid w:val="00736912"/>
    <w:rsid w:val="007552C8"/>
    <w:rsid w:val="007A224A"/>
    <w:rsid w:val="007A52AA"/>
    <w:rsid w:val="007C03D5"/>
    <w:rsid w:val="007D25DB"/>
    <w:rsid w:val="007D77B5"/>
    <w:rsid w:val="007E3A0C"/>
    <w:rsid w:val="007F4A9F"/>
    <w:rsid w:val="007F4E1D"/>
    <w:rsid w:val="00802238"/>
    <w:rsid w:val="00817578"/>
    <w:rsid w:val="00826DC3"/>
    <w:rsid w:val="00846B1E"/>
    <w:rsid w:val="0084748D"/>
    <w:rsid w:val="0086328A"/>
    <w:rsid w:val="00874341"/>
    <w:rsid w:val="008815BF"/>
    <w:rsid w:val="00886C26"/>
    <w:rsid w:val="0088756E"/>
    <w:rsid w:val="008905C6"/>
    <w:rsid w:val="008960CA"/>
    <w:rsid w:val="008A45A0"/>
    <w:rsid w:val="008B1170"/>
    <w:rsid w:val="008D138C"/>
    <w:rsid w:val="008E26F0"/>
    <w:rsid w:val="008E43C2"/>
    <w:rsid w:val="008F7242"/>
    <w:rsid w:val="009049D8"/>
    <w:rsid w:val="00906430"/>
    <w:rsid w:val="00911887"/>
    <w:rsid w:val="00923623"/>
    <w:rsid w:val="00931B7D"/>
    <w:rsid w:val="00944F69"/>
    <w:rsid w:val="00954449"/>
    <w:rsid w:val="0095591F"/>
    <w:rsid w:val="00963CCF"/>
    <w:rsid w:val="0097208E"/>
    <w:rsid w:val="009755D3"/>
    <w:rsid w:val="00984533"/>
    <w:rsid w:val="009847BA"/>
    <w:rsid w:val="00986C32"/>
    <w:rsid w:val="00997BFA"/>
    <w:rsid w:val="009A1A97"/>
    <w:rsid w:val="009D33FF"/>
    <w:rsid w:val="009E643F"/>
    <w:rsid w:val="009F0CC3"/>
    <w:rsid w:val="009F79E3"/>
    <w:rsid w:val="00A00144"/>
    <w:rsid w:val="00A032C5"/>
    <w:rsid w:val="00A10993"/>
    <w:rsid w:val="00A26F61"/>
    <w:rsid w:val="00A5268D"/>
    <w:rsid w:val="00A6705E"/>
    <w:rsid w:val="00A67BB0"/>
    <w:rsid w:val="00A768FA"/>
    <w:rsid w:val="00A771C4"/>
    <w:rsid w:val="00A772EF"/>
    <w:rsid w:val="00A84243"/>
    <w:rsid w:val="00AA0876"/>
    <w:rsid w:val="00AA33E0"/>
    <w:rsid w:val="00AB6C4B"/>
    <w:rsid w:val="00AC12FC"/>
    <w:rsid w:val="00AE1400"/>
    <w:rsid w:val="00AE78C2"/>
    <w:rsid w:val="00AE7FFB"/>
    <w:rsid w:val="00AF5CB9"/>
    <w:rsid w:val="00AF7C7F"/>
    <w:rsid w:val="00B01074"/>
    <w:rsid w:val="00B255F1"/>
    <w:rsid w:val="00B25AD8"/>
    <w:rsid w:val="00B573A5"/>
    <w:rsid w:val="00B60ABC"/>
    <w:rsid w:val="00B80BB5"/>
    <w:rsid w:val="00B83B1B"/>
    <w:rsid w:val="00B85E12"/>
    <w:rsid w:val="00B95CDD"/>
    <w:rsid w:val="00BB046A"/>
    <w:rsid w:val="00BE1BC1"/>
    <w:rsid w:val="00BF6DBF"/>
    <w:rsid w:val="00C07DA9"/>
    <w:rsid w:val="00C16BF2"/>
    <w:rsid w:val="00C24C3D"/>
    <w:rsid w:val="00CA33CD"/>
    <w:rsid w:val="00CC1507"/>
    <w:rsid w:val="00CC557F"/>
    <w:rsid w:val="00CD1C63"/>
    <w:rsid w:val="00CE7D8D"/>
    <w:rsid w:val="00D12B1B"/>
    <w:rsid w:val="00D217A0"/>
    <w:rsid w:val="00D2632B"/>
    <w:rsid w:val="00D34FE9"/>
    <w:rsid w:val="00D4134B"/>
    <w:rsid w:val="00D45A15"/>
    <w:rsid w:val="00D46507"/>
    <w:rsid w:val="00D67C31"/>
    <w:rsid w:val="00D80FC7"/>
    <w:rsid w:val="00D9012D"/>
    <w:rsid w:val="00DA127D"/>
    <w:rsid w:val="00DA5E40"/>
    <w:rsid w:val="00DB6955"/>
    <w:rsid w:val="00DE2BC6"/>
    <w:rsid w:val="00DF0CD4"/>
    <w:rsid w:val="00E03082"/>
    <w:rsid w:val="00E03690"/>
    <w:rsid w:val="00E068D0"/>
    <w:rsid w:val="00E16D34"/>
    <w:rsid w:val="00E34460"/>
    <w:rsid w:val="00E42398"/>
    <w:rsid w:val="00E54E67"/>
    <w:rsid w:val="00E63E7F"/>
    <w:rsid w:val="00EC7B8D"/>
    <w:rsid w:val="00ED4D8A"/>
    <w:rsid w:val="00ED766D"/>
    <w:rsid w:val="00EE21FE"/>
    <w:rsid w:val="00EF3063"/>
    <w:rsid w:val="00EF6F71"/>
    <w:rsid w:val="00F115D8"/>
    <w:rsid w:val="00F21DF0"/>
    <w:rsid w:val="00F23842"/>
    <w:rsid w:val="00F73DD8"/>
    <w:rsid w:val="00F814C3"/>
    <w:rsid w:val="00F85A6D"/>
    <w:rsid w:val="00F907B1"/>
    <w:rsid w:val="00F9257D"/>
    <w:rsid w:val="00F9744E"/>
    <w:rsid w:val="00FA2DF0"/>
    <w:rsid w:val="00FC01DB"/>
    <w:rsid w:val="00FC206D"/>
    <w:rsid w:val="00FC5C35"/>
    <w:rsid w:val="00FD428F"/>
    <w:rsid w:val="00FF15D4"/>
    <w:rsid w:val="00FF2298"/>
    <w:rsid w:val="00FF2BC7"/>
    <w:rsid w:val="010D07CB"/>
    <w:rsid w:val="010D6029"/>
    <w:rsid w:val="01122A31"/>
    <w:rsid w:val="012810B4"/>
    <w:rsid w:val="012D66CB"/>
    <w:rsid w:val="016C71F3"/>
    <w:rsid w:val="018A7679"/>
    <w:rsid w:val="01E0373D"/>
    <w:rsid w:val="01E338D8"/>
    <w:rsid w:val="01EA636A"/>
    <w:rsid w:val="01F33470"/>
    <w:rsid w:val="01FE5971"/>
    <w:rsid w:val="020F7B7E"/>
    <w:rsid w:val="02104022"/>
    <w:rsid w:val="02184C85"/>
    <w:rsid w:val="021D04ED"/>
    <w:rsid w:val="02380E83"/>
    <w:rsid w:val="02445A7A"/>
    <w:rsid w:val="02606269"/>
    <w:rsid w:val="02785724"/>
    <w:rsid w:val="02B50726"/>
    <w:rsid w:val="02BC3862"/>
    <w:rsid w:val="02D768EE"/>
    <w:rsid w:val="02E96621"/>
    <w:rsid w:val="02ED4364"/>
    <w:rsid w:val="02FA082F"/>
    <w:rsid w:val="030328F7"/>
    <w:rsid w:val="03190CB5"/>
    <w:rsid w:val="03192A63"/>
    <w:rsid w:val="03265180"/>
    <w:rsid w:val="0335525D"/>
    <w:rsid w:val="03555A65"/>
    <w:rsid w:val="0377381A"/>
    <w:rsid w:val="0388408C"/>
    <w:rsid w:val="03885E3A"/>
    <w:rsid w:val="03914CEF"/>
    <w:rsid w:val="03951341"/>
    <w:rsid w:val="03A52548"/>
    <w:rsid w:val="03BB1D6C"/>
    <w:rsid w:val="03CA6453"/>
    <w:rsid w:val="03CF75C5"/>
    <w:rsid w:val="03EE6288"/>
    <w:rsid w:val="04093942"/>
    <w:rsid w:val="040D2F19"/>
    <w:rsid w:val="040E6340"/>
    <w:rsid w:val="0414147C"/>
    <w:rsid w:val="041B280B"/>
    <w:rsid w:val="04294F27"/>
    <w:rsid w:val="044578F2"/>
    <w:rsid w:val="044D2F4F"/>
    <w:rsid w:val="04506958"/>
    <w:rsid w:val="04561A95"/>
    <w:rsid w:val="046571A5"/>
    <w:rsid w:val="046B3792"/>
    <w:rsid w:val="047227AF"/>
    <w:rsid w:val="0474366B"/>
    <w:rsid w:val="048A549B"/>
    <w:rsid w:val="0495080F"/>
    <w:rsid w:val="049802FF"/>
    <w:rsid w:val="04BC5D9C"/>
    <w:rsid w:val="04CE3D21"/>
    <w:rsid w:val="04E62E18"/>
    <w:rsid w:val="04F944B0"/>
    <w:rsid w:val="04FE4606"/>
    <w:rsid w:val="05087233"/>
    <w:rsid w:val="051418C3"/>
    <w:rsid w:val="05175ACA"/>
    <w:rsid w:val="0571302A"/>
    <w:rsid w:val="05777F14"/>
    <w:rsid w:val="05816FE5"/>
    <w:rsid w:val="059F2010"/>
    <w:rsid w:val="05AE7D6D"/>
    <w:rsid w:val="05B253F0"/>
    <w:rsid w:val="05C018BB"/>
    <w:rsid w:val="05C375FE"/>
    <w:rsid w:val="05C70E9C"/>
    <w:rsid w:val="05CA098C"/>
    <w:rsid w:val="05FB6D97"/>
    <w:rsid w:val="0607573C"/>
    <w:rsid w:val="060C2D53"/>
    <w:rsid w:val="061C79DD"/>
    <w:rsid w:val="06241509"/>
    <w:rsid w:val="0640074A"/>
    <w:rsid w:val="0644429B"/>
    <w:rsid w:val="06530982"/>
    <w:rsid w:val="065E2E82"/>
    <w:rsid w:val="06620BC5"/>
    <w:rsid w:val="06693BB6"/>
    <w:rsid w:val="06824DC3"/>
    <w:rsid w:val="069C40D7"/>
    <w:rsid w:val="06A25465"/>
    <w:rsid w:val="06A64F55"/>
    <w:rsid w:val="06B34F7C"/>
    <w:rsid w:val="06B86A37"/>
    <w:rsid w:val="06F07F7E"/>
    <w:rsid w:val="06F51A39"/>
    <w:rsid w:val="07013F3A"/>
    <w:rsid w:val="071C0D73"/>
    <w:rsid w:val="072B545A"/>
    <w:rsid w:val="073A569E"/>
    <w:rsid w:val="0749768F"/>
    <w:rsid w:val="075F6EB2"/>
    <w:rsid w:val="079E08D7"/>
    <w:rsid w:val="07A07A91"/>
    <w:rsid w:val="07A11279"/>
    <w:rsid w:val="07AD5E6F"/>
    <w:rsid w:val="07B611C8"/>
    <w:rsid w:val="07F615C4"/>
    <w:rsid w:val="080A5070"/>
    <w:rsid w:val="08147C9D"/>
    <w:rsid w:val="0822685D"/>
    <w:rsid w:val="08251EAA"/>
    <w:rsid w:val="082C3238"/>
    <w:rsid w:val="084B3247"/>
    <w:rsid w:val="088210AA"/>
    <w:rsid w:val="089A2898"/>
    <w:rsid w:val="08C94F2B"/>
    <w:rsid w:val="08E41D65"/>
    <w:rsid w:val="08E55EDB"/>
    <w:rsid w:val="08EB30F3"/>
    <w:rsid w:val="09091144"/>
    <w:rsid w:val="092D54BA"/>
    <w:rsid w:val="09336848"/>
    <w:rsid w:val="096E162E"/>
    <w:rsid w:val="097430E9"/>
    <w:rsid w:val="09795E21"/>
    <w:rsid w:val="097A6E3D"/>
    <w:rsid w:val="0983332C"/>
    <w:rsid w:val="099E0166"/>
    <w:rsid w:val="09A950E3"/>
    <w:rsid w:val="09A955B2"/>
    <w:rsid w:val="09BE25B6"/>
    <w:rsid w:val="09E518F1"/>
    <w:rsid w:val="09FB1114"/>
    <w:rsid w:val="0A083831"/>
    <w:rsid w:val="0A0B50CF"/>
    <w:rsid w:val="0A2368BD"/>
    <w:rsid w:val="0A3C34DB"/>
    <w:rsid w:val="0A5C592B"/>
    <w:rsid w:val="0A636CB9"/>
    <w:rsid w:val="0A6767AA"/>
    <w:rsid w:val="0A6C3DC0"/>
    <w:rsid w:val="0A80786B"/>
    <w:rsid w:val="0A851326"/>
    <w:rsid w:val="0A8A2498"/>
    <w:rsid w:val="0A9A5D68"/>
    <w:rsid w:val="0AC05EBA"/>
    <w:rsid w:val="0AD33E3F"/>
    <w:rsid w:val="0AEF054D"/>
    <w:rsid w:val="0B1D461D"/>
    <w:rsid w:val="0B1F0E32"/>
    <w:rsid w:val="0B204BAA"/>
    <w:rsid w:val="0B226B74"/>
    <w:rsid w:val="0B2A0AED"/>
    <w:rsid w:val="0B3348DE"/>
    <w:rsid w:val="0B3C19E4"/>
    <w:rsid w:val="0B41349E"/>
    <w:rsid w:val="0B5036E2"/>
    <w:rsid w:val="0B512FB6"/>
    <w:rsid w:val="0B550CF8"/>
    <w:rsid w:val="0B5F1B77"/>
    <w:rsid w:val="0B7849E6"/>
    <w:rsid w:val="0B884C29"/>
    <w:rsid w:val="0B8D2240"/>
    <w:rsid w:val="0B8D66E4"/>
    <w:rsid w:val="0B8E5FB8"/>
    <w:rsid w:val="0B9335CE"/>
    <w:rsid w:val="0BAD643E"/>
    <w:rsid w:val="0BB35A1E"/>
    <w:rsid w:val="0BD51E39"/>
    <w:rsid w:val="0BE1433A"/>
    <w:rsid w:val="0BE946E3"/>
    <w:rsid w:val="0BFC5617"/>
    <w:rsid w:val="0C2801BA"/>
    <w:rsid w:val="0C30706F"/>
    <w:rsid w:val="0C3152C1"/>
    <w:rsid w:val="0C741652"/>
    <w:rsid w:val="0C992E66"/>
    <w:rsid w:val="0C9E222B"/>
    <w:rsid w:val="0CC04897"/>
    <w:rsid w:val="0CC71781"/>
    <w:rsid w:val="0CD80EA4"/>
    <w:rsid w:val="0CEE31B2"/>
    <w:rsid w:val="0D181FDD"/>
    <w:rsid w:val="0D1B49FB"/>
    <w:rsid w:val="0D277B9E"/>
    <w:rsid w:val="0D3C22CB"/>
    <w:rsid w:val="0D4E1EA3"/>
    <w:rsid w:val="0D531267"/>
    <w:rsid w:val="0D613984"/>
    <w:rsid w:val="0DAF0B93"/>
    <w:rsid w:val="0DB53CD0"/>
    <w:rsid w:val="0DC83A03"/>
    <w:rsid w:val="0DDD1D65"/>
    <w:rsid w:val="0DED16BC"/>
    <w:rsid w:val="0DF77E44"/>
    <w:rsid w:val="0E176739"/>
    <w:rsid w:val="0E197DBB"/>
    <w:rsid w:val="0E1E7DBF"/>
    <w:rsid w:val="0E26697C"/>
    <w:rsid w:val="0E3015A8"/>
    <w:rsid w:val="0E3966AF"/>
    <w:rsid w:val="0E436F66"/>
    <w:rsid w:val="0E455054"/>
    <w:rsid w:val="0E525D2D"/>
    <w:rsid w:val="0E620285"/>
    <w:rsid w:val="0E664FCA"/>
    <w:rsid w:val="0E6F20D1"/>
    <w:rsid w:val="0E781EC5"/>
    <w:rsid w:val="0E7B1BDF"/>
    <w:rsid w:val="0E8611C8"/>
    <w:rsid w:val="0E8A6F0A"/>
    <w:rsid w:val="0E8F7409"/>
    <w:rsid w:val="0E963B01"/>
    <w:rsid w:val="0E9A5881"/>
    <w:rsid w:val="0EAF071F"/>
    <w:rsid w:val="0EC15D96"/>
    <w:rsid w:val="0ED463D8"/>
    <w:rsid w:val="0ED63EFE"/>
    <w:rsid w:val="0EE77EB9"/>
    <w:rsid w:val="0EF80318"/>
    <w:rsid w:val="0EFB5712"/>
    <w:rsid w:val="0F022F45"/>
    <w:rsid w:val="0F20786F"/>
    <w:rsid w:val="0F2322B6"/>
    <w:rsid w:val="0F293CB2"/>
    <w:rsid w:val="0F2E69A2"/>
    <w:rsid w:val="0F3F7CF5"/>
    <w:rsid w:val="0F4075C9"/>
    <w:rsid w:val="0F4277E5"/>
    <w:rsid w:val="0FB26719"/>
    <w:rsid w:val="0FB46B54"/>
    <w:rsid w:val="0FB83603"/>
    <w:rsid w:val="0FD83CA6"/>
    <w:rsid w:val="0FDD12D3"/>
    <w:rsid w:val="0FEE5277"/>
    <w:rsid w:val="0FF07241"/>
    <w:rsid w:val="0FF22C60"/>
    <w:rsid w:val="10066A65"/>
    <w:rsid w:val="1025639D"/>
    <w:rsid w:val="10666DF7"/>
    <w:rsid w:val="106D0892"/>
    <w:rsid w:val="1073678E"/>
    <w:rsid w:val="109E0A4B"/>
    <w:rsid w:val="10CD1330"/>
    <w:rsid w:val="10E5667A"/>
    <w:rsid w:val="10E70644"/>
    <w:rsid w:val="10EF12A7"/>
    <w:rsid w:val="10FD0D6A"/>
    <w:rsid w:val="110411F6"/>
    <w:rsid w:val="11041961"/>
    <w:rsid w:val="11056D4E"/>
    <w:rsid w:val="111447DE"/>
    <w:rsid w:val="1125116C"/>
    <w:rsid w:val="11274EE5"/>
    <w:rsid w:val="113D0264"/>
    <w:rsid w:val="114C04A7"/>
    <w:rsid w:val="11763776"/>
    <w:rsid w:val="11963E18"/>
    <w:rsid w:val="11DF131B"/>
    <w:rsid w:val="11E9219A"/>
    <w:rsid w:val="1202325C"/>
    <w:rsid w:val="120E7E53"/>
    <w:rsid w:val="122B27B2"/>
    <w:rsid w:val="123E24E6"/>
    <w:rsid w:val="126B2BAF"/>
    <w:rsid w:val="12837EF9"/>
    <w:rsid w:val="129E11D6"/>
    <w:rsid w:val="12B97DBE"/>
    <w:rsid w:val="12DC585B"/>
    <w:rsid w:val="12E36BE9"/>
    <w:rsid w:val="12E806A4"/>
    <w:rsid w:val="130C6140"/>
    <w:rsid w:val="13141499"/>
    <w:rsid w:val="13207E3D"/>
    <w:rsid w:val="13280F58"/>
    <w:rsid w:val="13734863"/>
    <w:rsid w:val="137361BF"/>
    <w:rsid w:val="1384217A"/>
    <w:rsid w:val="138C54D3"/>
    <w:rsid w:val="13BB36C2"/>
    <w:rsid w:val="13CF716E"/>
    <w:rsid w:val="13D365DE"/>
    <w:rsid w:val="13E76BAD"/>
    <w:rsid w:val="14011A1D"/>
    <w:rsid w:val="141259D8"/>
    <w:rsid w:val="14187F07"/>
    <w:rsid w:val="14263231"/>
    <w:rsid w:val="143040B0"/>
    <w:rsid w:val="143A6CDD"/>
    <w:rsid w:val="144C07BE"/>
    <w:rsid w:val="149E5021"/>
    <w:rsid w:val="14A14FAE"/>
    <w:rsid w:val="14B46A8F"/>
    <w:rsid w:val="14C36CD2"/>
    <w:rsid w:val="14E82BDD"/>
    <w:rsid w:val="14ED1FA1"/>
    <w:rsid w:val="153C0833"/>
    <w:rsid w:val="153D4CD7"/>
    <w:rsid w:val="154222ED"/>
    <w:rsid w:val="15540C22"/>
    <w:rsid w:val="15595889"/>
    <w:rsid w:val="1565422D"/>
    <w:rsid w:val="15756E6A"/>
    <w:rsid w:val="15910B7E"/>
    <w:rsid w:val="15A5462A"/>
    <w:rsid w:val="15A874A5"/>
    <w:rsid w:val="15C03212"/>
    <w:rsid w:val="15D078F9"/>
    <w:rsid w:val="15D32F45"/>
    <w:rsid w:val="15EC2259"/>
    <w:rsid w:val="160C28FB"/>
    <w:rsid w:val="162163A6"/>
    <w:rsid w:val="16473933"/>
    <w:rsid w:val="164D719B"/>
    <w:rsid w:val="16551BAC"/>
    <w:rsid w:val="167504A0"/>
    <w:rsid w:val="169721C5"/>
    <w:rsid w:val="16C0151F"/>
    <w:rsid w:val="16D36F75"/>
    <w:rsid w:val="16DB47A7"/>
    <w:rsid w:val="16EB1938"/>
    <w:rsid w:val="16F13FCB"/>
    <w:rsid w:val="171019C3"/>
    <w:rsid w:val="17190E2C"/>
    <w:rsid w:val="17237EFC"/>
    <w:rsid w:val="17435EA8"/>
    <w:rsid w:val="17451C21"/>
    <w:rsid w:val="174A34C9"/>
    <w:rsid w:val="174A36DB"/>
    <w:rsid w:val="174A7237"/>
    <w:rsid w:val="17515631"/>
    <w:rsid w:val="17571954"/>
    <w:rsid w:val="17577BA6"/>
    <w:rsid w:val="175B58E8"/>
    <w:rsid w:val="175F2770"/>
    <w:rsid w:val="17780248"/>
    <w:rsid w:val="177B3894"/>
    <w:rsid w:val="17836BED"/>
    <w:rsid w:val="179336DF"/>
    <w:rsid w:val="17DF02C7"/>
    <w:rsid w:val="18137F71"/>
    <w:rsid w:val="181476FC"/>
    <w:rsid w:val="181B5077"/>
    <w:rsid w:val="18455C50"/>
    <w:rsid w:val="184C3AFD"/>
    <w:rsid w:val="18504D21"/>
    <w:rsid w:val="187F1162"/>
    <w:rsid w:val="18A62B93"/>
    <w:rsid w:val="18BC23B6"/>
    <w:rsid w:val="18FF4051"/>
    <w:rsid w:val="191C2E55"/>
    <w:rsid w:val="19202945"/>
    <w:rsid w:val="19212219"/>
    <w:rsid w:val="192F0DDA"/>
    <w:rsid w:val="194B7296"/>
    <w:rsid w:val="19575C3B"/>
    <w:rsid w:val="195B1BCF"/>
    <w:rsid w:val="198A4263"/>
    <w:rsid w:val="199B6470"/>
    <w:rsid w:val="19B65058"/>
    <w:rsid w:val="19CA28B1"/>
    <w:rsid w:val="19CE05F3"/>
    <w:rsid w:val="19D84FCE"/>
    <w:rsid w:val="19DB4ABE"/>
    <w:rsid w:val="19DF1901"/>
    <w:rsid w:val="19EA6AAF"/>
    <w:rsid w:val="1A5D558F"/>
    <w:rsid w:val="1A725947"/>
    <w:rsid w:val="1A732F49"/>
    <w:rsid w:val="1A8A0541"/>
    <w:rsid w:val="1A952EBF"/>
    <w:rsid w:val="1A972B45"/>
    <w:rsid w:val="1AA43102"/>
    <w:rsid w:val="1AA475A6"/>
    <w:rsid w:val="1AA50C28"/>
    <w:rsid w:val="1AC66313"/>
    <w:rsid w:val="1ACE017F"/>
    <w:rsid w:val="1AE16104"/>
    <w:rsid w:val="1AF42487"/>
    <w:rsid w:val="1B1A33C4"/>
    <w:rsid w:val="1B200433"/>
    <w:rsid w:val="1B2A7AAB"/>
    <w:rsid w:val="1B365781"/>
    <w:rsid w:val="1B481CDF"/>
    <w:rsid w:val="1B66485B"/>
    <w:rsid w:val="1B721452"/>
    <w:rsid w:val="1B7927E1"/>
    <w:rsid w:val="1B830F69"/>
    <w:rsid w:val="1BA333BA"/>
    <w:rsid w:val="1BC401BB"/>
    <w:rsid w:val="1BD45C69"/>
    <w:rsid w:val="1BD6553D"/>
    <w:rsid w:val="1BDB0DA5"/>
    <w:rsid w:val="1BEF65FF"/>
    <w:rsid w:val="1BFD0D1C"/>
    <w:rsid w:val="1C00080C"/>
    <w:rsid w:val="1C1C4F1A"/>
    <w:rsid w:val="1C2D7518"/>
    <w:rsid w:val="1C395ACC"/>
    <w:rsid w:val="1C3B4BF4"/>
    <w:rsid w:val="1C56042C"/>
    <w:rsid w:val="1C5648D0"/>
    <w:rsid w:val="1C631E92"/>
    <w:rsid w:val="1C766D20"/>
    <w:rsid w:val="1C7D1E5D"/>
    <w:rsid w:val="1C817B9F"/>
    <w:rsid w:val="1C9176B6"/>
    <w:rsid w:val="1C9D24FF"/>
    <w:rsid w:val="1C9D605B"/>
    <w:rsid w:val="1CB57848"/>
    <w:rsid w:val="1CEE5B24"/>
    <w:rsid w:val="1D102CD1"/>
    <w:rsid w:val="1D1D0F4A"/>
    <w:rsid w:val="1D50131F"/>
    <w:rsid w:val="1D540E0F"/>
    <w:rsid w:val="1D5801D4"/>
    <w:rsid w:val="1D65301C"/>
    <w:rsid w:val="1D893A3A"/>
    <w:rsid w:val="1D8B2357"/>
    <w:rsid w:val="1D9E208B"/>
    <w:rsid w:val="1DA127DA"/>
    <w:rsid w:val="1DA93DDE"/>
    <w:rsid w:val="1DB63878"/>
    <w:rsid w:val="1DCC2510"/>
    <w:rsid w:val="1DCD0BC2"/>
    <w:rsid w:val="1DD357CF"/>
    <w:rsid w:val="1DF3757B"/>
    <w:rsid w:val="1DF61EC7"/>
    <w:rsid w:val="1E002D45"/>
    <w:rsid w:val="1E075E82"/>
    <w:rsid w:val="1E34641F"/>
    <w:rsid w:val="1E424463"/>
    <w:rsid w:val="1E48649A"/>
    <w:rsid w:val="1E560BB7"/>
    <w:rsid w:val="1E7B23CC"/>
    <w:rsid w:val="1E7D7EF2"/>
    <w:rsid w:val="1E85324A"/>
    <w:rsid w:val="1E8E65A3"/>
    <w:rsid w:val="1E9B481C"/>
    <w:rsid w:val="1E9E60BA"/>
    <w:rsid w:val="1EA92DF8"/>
    <w:rsid w:val="1ECC5BD6"/>
    <w:rsid w:val="1ED1023E"/>
    <w:rsid w:val="1ED8781E"/>
    <w:rsid w:val="1EE94DE5"/>
    <w:rsid w:val="1EE95587"/>
    <w:rsid w:val="1EF5217E"/>
    <w:rsid w:val="1EFC175F"/>
    <w:rsid w:val="1F040613"/>
    <w:rsid w:val="1F071EB1"/>
    <w:rsid w:val="1F186DF4"/>
    <w:rsid w:val="1F1C1100"/>
    <w:rsid w:val="1F1D3483"/>
    <w:rsid w:val="1F2144F7"/>
    <w:rsid w:val="1F244811"/>
    <w:rsid w:val="1F2D73FA"/>
    <w:rsid w:val="1F372797"/>
    <w:rsid w:val="1F4629DA"/>
    <w:rsid w:val="1F90634B"/>
    <w:rsid w:val="1FA52550"/>
    <w:rsid w:val="1FBE46E9"/>
    <w:rsid w:val="1FD61FB0"/>
    <w:rsid w:val="1FE04BDC"/>
    <w:rsid w:val="20120B0E"/>
    <w:rsid w:val="202076CF"/>
    <w:rsid w:val="2031368A"/>
    <w:rsid w:val="20362A4E"/>
    <w:rsid w:val="204131A1"/>
    <w:rsid w:val="205213FD"/>
    <w:rsid w:val="206A26F8"/>
    <w:rsid w:val="206E1E82"/>
    <w:rsid w:val="207F2647"/>
    <w:rsid w:val="208F03B0"/>
    <w:rsid w:val="209F6845"/>
    <w:rsid w:val="20D83B05"/>
    <w:rsid w:val="20E47A98"/>
    <w:rsid w:val="20FC6049"/>
    <w:rsid w:val="21042B4C"/>
    <w:rsid w:val="2120725A"/>
    <w:rsid w:val="213A2827"/>
    <w:rsid w:val="214C6945"/>
    <w:rsid w:val="216163AB"/>
    <w:rsid w:val="21661111"/>
    <w:rsid w:val="216830DB"/>
    <w:rsid w:val="21731A80"/>
    <w:rsid w:val="217355DC"/>
    <w:rsid w:val="217714F2"/>
    <w:rsid w:val="217A4437"/>
    <w:rsid w:val="21873196"/>
    <w:rsid w:val="2199021D"/>
    <w:rsid w:val="21A00185"/>
    <w:rsid w:val="21B04A82"/>
    <w:rsid w:val="21B06830"/>
    <w:rsid w:val="21B622BD"/>
    <w:rsid w:val="21BF6A73"/>
    <w:rsid w:val="21C422DC"/>
    <w:rsid w:val="21DA1AFF"/>
    <w:rsid w:val="21E14C3C"/>
    <w:rsid w:val="22097CEF"/>
    <w:rsid w:val="22172E76"/>
    <w:rsid w:val="22327245"/>
    <w:rsid w:val="223631D9"/>
    <w:rsid w:val="226975C7"/>
    <w:rsid w:val="226A4C31"/>
    <w:rsid w:val="226B4E3B"/>
    <w:rsid w:val="22733E54"/>
    <w:rsid w:val="22743D02"/>
    <w:rsid w:val="228D26CE"/>
    <w:rsid w:val="22941CAE"/>
    <w:rsid w:val="22AC05BB"/>
    <w:rsid w:val="22AC6FF8"/>
    <w:rsid w:val="22B91715"/>
    <w:rsid w:val="22C32593"/>
    <w:rsid w:val="22C95DFC"/>
    <w:rsid w:val="22D87DED"/>
    <w:rsid w:val="2302130E"/>
    <w:rsid w:val="23052BAC"/>
    <w:rsid w:val="23103A2A"/>
    <w:rsid w:val="232748D0"/>
    <w:rsid w:val="23337719"/>
    <w:rsid w:val="233B037C"/>
    <w:rsid w:val="233F7E6C"/>
    <w:rsid w:val="235F406A"/>
    <w:rsid w:val="236A4F79"/>
    <w:rsid w:val="238B1303"/>
    <w:rsid w:val="238B4E5F"/>
    <w:rsid w:val="23993E43"/>
    <w:rsid w:val="239D2DE4"/>
    <w:rsid w:val="23AE1AE1"/>
    <w:rsid w:val="23DC390D"/>
    <w:rsid w:val="23E17175"/>
    <w:rsid w:val="23E97DD8"/>
    <w:rsid w:val="241A61E3"/>
    <w:rsid w:val="24431BDE"/>
    <w:rsid w:val="24480FA2"/>
    <w:rsid w:val="244D480A"/>
    <w:rsid w:val="24507E57"/>
    <w:rsid w:val="24855D52"/>
    <w:rsid w:val="248A15BB"/>
    <w:rsid w:val="24B2466D"/>
    <w:rsid w:val="24E76A0D"/>
    <w:rsid w:val="24FD1D8D"/>
    <w:rsid w:val="25186BC6"/>
    <w:rsid w:val="2519649B"/>
    <w:rsid w:val="251D5F8B"/>
    <w:rsid w:val="252E63EA"/>
    <w:rsid w:val="25353FD6"/>
    <w:rsid w:val="253D487F"/>
    <w:rsid w:val="256B13EC"/>
    <w:rsid w:val="2572277A"/>
    <w:rsid w:val="257F6C45"/>
    <w:rsid w:val="25906F2A"/>
    <w:rsid w:val="25B032A3"/>
    <w:rsid w:val="25C1100C"/>
    <w:rsid w:val="25C26B32"/>
    <w:rsid w:val="25E6221F"/>
    <w:rsid w:val="25EF3DCB"/>
    <w:rsid w:val="260D4251"/>
    <w:rsid w:val="26282E39"/>
    <w:rsid w:val="2634476F"/>
    <w:rsid w:val="2637307C"/>
    <w:rsid w:val="26396DF4"/>
    <w:rsid w:val="263D15EF"/>
    <w:rsid w:val="26485289"/>
    <w:rsid w:val="264E03C6"/>
    <w:rsid w:val="265956E8"/>
    <w:rsid w:val="26630315"/>
    <w:rsid w:val="2674607E"/>
    <w:rsid w:val="267B399E"/>
    <w:rsid w:val="26926505"/>
    <w:rsid w:val="269E216C"/>
    <w:rsid w:val="26A1499A"/>
    <w:rsid w:val="26A56238"/>
    <w:rsid w:val="26AB5818"/>
    <w:rsid w:val="26CF7759"/>
    <w:rsid w:val="26D20FF7"/>
    <w:rsid w:val="26E31456"/>
    <w:rsid w:val="26F31699"/>
    <w:rsid w:val="26F97A22"/>
    <w:rsid w:val="26FD6B95"/>
    <w:rsid w:val="27075144"/>
    <w:rsid w:val="27217DFB"/>
    <w:rsid w:val="272F01F7"/>
    <w:rsid w:val="27315D1D"/>
    <w:rsid w:val="2734580E"/>
    <w:rsid w:val="2748180E"/>
    <w:rsid w:val="27497AD3"/>
    <w:rsid w:val="27533EE6"/>
    <w:rsid w:val="278422F1"/>
    <w:rsid w:val="27846795"/>
    <w:rsid w:val="27914A0E"/>
    <w:rsid w:val="27A72484"/>
    <w:rsid w:val="27BA52EA"/>
    <w:rsid w:val="27D21E48"/>
    <w:rsid w:val="27D56FF1"/>
    <w:rsid w:val="27EE1E60"/>
    <w:rsid w:val="27F33293"/>
    <w:rsid w:val="28074CD0"/>
    <w:rsid w:val="280E2503"/>
    <w:rsid w:val="281178FD"/>
    <w:rsid w:val="281F64BE"/>
    <w:rsid w:val="2826784C"/>
    <w:rsid w:val="28371228"/>
    <w:rsid w:val="283E2C54"/>
    <w:rsid w:val="285048C9"/>
    <w:rsid w:val="285A373E"/>
    <w:rsid w:val="286640ED"/>
    <w:rsid w:val="28846321"/>
    <w:rsid w:val="28881BF3"/>
    <w:rsid w:val="28956780"/>
    <w:rsid w:val="28AE0E3A"/>
    <w:rsid w:val="28B44E58"/>
    <w:rsid w:val="28C130D1"/>
    <w:rsid w:val="28C17575"/>
    <w:rsid w:val="28C23392"/>
    <w:rsid w:val="28CD5F1A"/>
    <w:rsid w:val="28D23530"/>
    <w:rsid w:val="28E82D54"/>
    <w:rsid w:val="28EA087A"/>
    <w:rsid w:val="28F25980"/>
    <w:rsid w:val="28FC6E4E"/>
    <w:rsid w:val="29115E06"/>
    <w:rsid w:val="291866D4"/>
    <w:rsid w:val="29347D47"/>
    <w:rsid w:val="294E0E09"/>
    <w:rsid w:val="295757E3"/>
    <w:rsid w:val="296A72ED"/>
    <w:rsid w:val="297168A5"/>
    <w:rsid w:val="29826D04"/>
    <w:rsid w:val="29883BEF"/>
    <w:rsid w:val="29AB625B"/>
    <w:rsid w:val="29C235A5"/>
    <w:rsid w:val="29E51041"/>
    <w:rsid w:val="29EE073A"/>
    <w:rsid w:val="29F8092F"/>
    <w:rsid w:val="2A106CE2"/>
    <w:rsid w:val="2A157B78"/>
    <w:rsid w:val="2A21651D"/>
    <w:rsid w:val="2A325C6F"/>
    <w:rsid w:val="2A5D354F"/>
    <w:rsid w:val="2A69228E"/>
    <w:rsid w:val="2A6B7798"/>
    <w:rsid w:val="2A704DAF"/>
    <w:rsid w:val="2A816FBC"/>
    <w:rsid w:val="2AA35184"/>
    <w:rsid w:val="2ACA0963"/>
    <w:rsid w:val="2AD90BA6"/>
    <w:rsid w:val="2ADE440E"/>
    <w:rsid w:val="2AEF03C9"/>
    <w:rsid w:val="2AFB4FC0"/>
    <w:rsid w:val="2AFC4894"/>
    <w:rsid w:val="2B430804"/>
    <w:rsid w:val="2B54647E"/>
    <w:rsid w:val="2B5621F6"/>
    <w:rsid w:val="2B597F39"/>
    <w:rsid w:val="2B603075"/>
    <w:rsid w:val="2B6C59CE"/>
    <w:rsid w:val="2B7B3A0B"/>
    <w:rsid w:val="2B836D64"/>
    <w:rsid w:val="2BA56CDA"/>
    <w:rsid w:val="2BB67716"/>
    <w:rsid w:val="2BE401CD"/>
    <w:rsid w:val="2BEA0B91"/>
    <w:rsid w:val="2BEE242F"/>
    <w:rsid w:val="2BF81500"/>
    <w:rsid w:val="2C02237E"/>
    <w:rsid w:val="2C136339"/>
    <w:rsid w:val="2C275941"/>
    <w:rsid w:val="2C2C386E"/>
    <w:rsid w:val="2C336945"/>
    <w:rsid w:val="2C3D33B6"/>
    <w:rsid w:val="2C3E2712"/>
    <w:rsid w:val="2C6170A5"/>
    <w:rsid w:val="2C8114F5"/>
    <w:rsid w:val="2C855802"/>
    <w:rsid w:val="2C9945A7"/>
    <w:rsid w:val="2CA3146B"/>
    <w:rsid w:val="2CB150A7"/>
    <w:rsid w:val="2CCB451E"/>
    <w:rsid w:val="2CD23AFF"/>
    <w:rsid w:val="2CDA29B3"/>
    <w:rsid w:val="2CE850D0"/>
    <w:rsid w:val="2CFA3055"/>
    <w:rsid w:val="2D03015C"/>
    <w:rsid w:val="2D2325AC"/>
    <w:rsid w:val="2D265BF9"/>
    <w:rsid w:val="2D3C541C"/>
    <w:rsid w:val="2D406CBA"/>
    <w:rsid w:val="2D482013"/>
    <w:rsid w:val="2D4A7B39"/>
    <w:rsid w:val="2D4E68ED"/>
    <w:rsid w:val="2D8F7C42"/>
    <w:rsid w:val="2D9B57ED"/>
    <w:rsid w:val="2DA0383E"/>
    <w:rsid w:val="2DA91803"/>
    <w:rsid w:val="2DB135B3"/>
    <w:rsid w:val="2DCF003E"/>
    <w:rsid w:val="2DE955A4"/>
    <w:rsid w:val="2DE97352"/>
    <w:rsid w:val="2E0A551A"/>
    <w:rsid w:val="2E1F0FC6"/>
    <w:rsid w:val="2E4C5B33"/>
    <w:rsid w:val="2E4E18AB"/>
    <w:rsid w:val="2E516CA5"/>
    <w:rsid w:val="2E5844D8"/>
    <w:rsid w:val="2E5E2A7E"/>
    <w:rsid w:val="2E60513A"/>
    <w:rsid w:val="2E61338C"/>
    <w:rsid w:val="2E615198"/>
    <w:rsid w:val="2E67471B"/>
    <w:rsid w:val="2E725599"/>
    <w:rsid w:val="2E8E6DFB"/>
    <w:rsid w:val="2E9167F2"/>
    <w:rsid w:val="2E9A4AF0"/>
    <w:rsid w:val="2EA66FF1"/>
    <w:rsid w:val="2EA74B17"/>
    <w:rsid w:val="2EA8720D"/>
    <w:rsid w:val="2EB45BB2"/>
    <w:rsid w:val="2EC92CDF"/>
    <w:rsid w:val="2ED27DE6"/>
    <w:rsid w:val="2EE63891"/>
    <w:rsid w:val="2EF07CEE"/>
    <w:rsid w:val="2EFC4E63"/>
    <w:rsid w:val="2F10090E"/>
    <w:rsid w:val="2F12552E"/>
    <w:rsid w:val="2F195A15"/>
    <w:rsid w:val="2F2C1514"/>
    <w:rsid w:val="2F3A69E6"/>
    <w:rsid w:val="2F3B1E2F"/>
    <w:rsid w:val="2F3F11F4"/>
    <w:rsid w:val="2F404129"/>
    <w:rsid w:val="2F4D56BE"/>
    <w:rsid w:val="2F560A17"/>
    <w:rsid w:val="2F642A08"/>
    <w:rsid w:val="2F6D7B0F"/>
    <w:rsid w:val="2F7013AD"/>
    <w:rsid w:val="2F837332"/>
    <w:rsid w:val="2F9E23BE"/>
    <w:rsid w:val="2FAD43AF"/>
    <w:rsid w:val="2FB67708"/>
    <w:rsid w:val="2FC55B9D"/>
    <w:rsid w:val="30444D13"/>
    <w:rsid w:val="304A7E50"/>
    <w:rsid w:val="304C1E1A"/>
    <w:rsid w:val="306233EC"/>
    <w:rsid w:val="306929CC"/>
    <w:rsid w:val="3069477A"/>
    <w:rsid w:val="30744ECD"/>
    <w:rsid w:val="307B6F3B"/>
    <w:rsid w:val="307C26FF"/>
    <w:rsid w:val="309C4B4F"/>
    <w:rsid w:val="30A47560"/>
    <w:rsid w:val="30AF77AF"/>
    <w:rsid w:val="30F06C49"/>
    <w:rsid w:val="30F57DBC"/>
    <w:rsid w:val="30F71D86"/>
    <w:rsid w:val="31126BC0"/>
    <w:rsid w:val="31350B00"/>
    <w:rsid w:val="31363B9A"/>
    <w:rsid w:val="31376626"/>
    <w:rsid w:val="314D7BF8"/>
    <w:rsid w:val="315947EF"/>
    <w:rsid w:val="316B2857"/>
    <w:rsid w:val="317C04DD"/>
    <w:rsid w:val="31813D45"/>
    <w:rsid w:val="318B6972"/>
    <w:rsid w:val="318E2DBE"/>
    <w:rsid w:val="319F5F79"/>
    <w:rsid w:val="31B7026F"/>
    <w:rsid w:val="31B934DF"/>
    <w:rsid w:val="31C003CA"/>
    <w:rsid w:val="31FD161E"/>
    <w:rsid w:val="32075FF9"/>
    <w:rsid w:val="320F75A3"/>
    <w:rsid w:val="321150C9"/>
    <w:rsid w:val="321D6AD8"/>
    <w:rsid w:val="323C78AD"/>
    <w:rsid w:val="324E00CB"/>
    <w:rsid w:val="326A2A2B"/>
    <w:rsid w:val="32A4634C"/>
    <w:rsid w:val="32B31CDC"/>
    <w:rsid w:val="32B36180"/>
    <w:rsid w:val="32BB6DE3"/>
    <w:rsid w:val="32EB76C8"/>
    <w:rsid w:val="33323549"/>
    <w:rsid w:val="333D3C9C"/>
    <w:rsid w:val="334D0383"/>
    <w:rsid w:val="33835B53"/>
    <w:rsid w:val="338E28FA"/>
    <w:rsid w:val="338F274A"/>
    <w:rsid w:val="33A06705"/>
    <w:rsid w:val="33BC2E13"/>
    <w:rsid w:val="33D22F6C"/>
    <w:rsid w:val="33D83FD5"/>
    <w:rsid w:val="33F151B2"/>
    <w:rsid w:val="33F577DF"/>
    <w:rsid w:val="340B78F6"/>
    <w:rsid w:val="34117602"/>
    <w:rsid w:val="341D138F"/>
    <w:rsid w:val="346040E6"/>
    <w:rsid w:val="346314E0"/>
    <w:rsid w:val="346400C1"/>
    <w:rsid w:val="348222AE"/>
    <w:rsid w:val="34CC3529"/>
    <w:rsid w:val="34D50630"/>
    <w:rsid w:val="34E56399"/>
    <w:rsid w:val="34E940DB"/>
    <w:rsid w:val="35022323"/>
    <w:rsid w:val="35154ED0"/>
    <w:rsid w:val="35187463"/>
    <w:rsid w:val="351A4295"/>
    <w:rsid w:val="353D7F83"/>
    <w:rsid w:val="35537653"/>
    <w:rsid w:val="35731725"/>
    <w:rsid w:val="358838F4"/>
    <w:rsid w:val="35DA6B09"/>
    <w:rsid w:val="35DC59EE"/>
    <w:rsid w:val="35DC779C"/>
    <w:rsid w:val="35E84393"/>
    <w:rsid w:val="35EF5721"/>
    <w:rsid w:val="35EF74CF"/>
    <w:rsid w:val="35F42D38"/>
    <w:rsid w:val="35F745D6"/>
    <w:rsid w:val="360B65A5"/>
    <w:rsid w:val="361A024E"/>
    <w:rsid w:val="365657A0"/>
    <w:rsid w:val="36792A4E"/>
    <w:rsid w:val="369B7657"/>
    <w:rsid w:val="369E0EF6"/>
    <w:rsid w:val="36A302BA"/>
    <w:rsid w:val="36B50719"/>
    <w:rsid w:val="36B64491"/>
    <w:rsid w:val="36CA5847"/>
    <w:rsid w:val="36F3033E"/>
    <w:rsid w:val="3700570C"/>
    <w:rsid w:val="37021484"/>
    <w:rsid w:val="372633C5"/>
    <w:rsid w:val="374E46CA"/>
    <w:rsid w:val="376161AB"/>
    <w:rsid w:val="376E08C8"/>
    <w:rsid w:val="37865C12"/>
    <w:rsid w:val="37873738"/>
    <w:rsid w:val="37936580"/>
    <w:rsid w:val="37A91900"/>
    <w:rsid w:val="37AB1B1C"/>
    <w:rsid w:val="37B07132"/>
    <w:rsid w:val="37C36E66"/>
    <w:rsid w:val="37D07A2F"/>
    <w:rsid w:val="37E40B8A"/>
    <w:rsid w:val="37E5511D"/>
    <w:rsid w:val="37F3104F"/>
    <w:rsid w:val="37F45271"/>
    <w:rsid w:val="37F92887"/>
    <w:rsid w:val="380B7248"/>
    <w:rsid w:val="380D00E1"/>
    <w:rsid w:val="38197190"/>
    <w:rsid w:val="382B7A91"/>
    <w:rsid w:val="382F62A9"/>
    <w:rsid w:val="384635F3"/>
    <w:rsid w:val="385D4402"/>
    <w:rsid w:val="385F0F6B"/>
    <w:rsid w:val="386046B4"/>
    <w:rsid w:val="38673C95"/>
    <w:rsid w:val="389820A0"/>
    <w:rsid w:val="38A5656B"/>
    <w:rsid w:val="38A722E3"/>
    <w:rsid w:val="38AC60E7"/>
    <w:rsid w:val="38B44A00"/>
    <w:rsid w:val="38D96215"/>
    <w:rsid w:val="38DC29AE"/>
    <w:rsid w:val="391D07F7"/>
    <w:rsid w:val="391D25A6"/>
    <w:rsid w:val="394C69E7"/>
    <w:rsid w:val="394F0285"/>
    <w:rsid w:val="398E5251"/>
    <w:rsid w:val="399D36E6"/>
    <w:rsid w:val="39A958A0"/>
    <w:rsid w:val="39BF365D"/>
    <w:rsid w:val="39D10AA3"/>
    <w:rsid w:val="3A325BDD"/>
    <w:rsid w:val="3A39340F"/>
    <w:rsid w:val="3A3C2EFF"/>
    <w:rsid w:val="3A490701"/>
    <w:rsid w:val="3A4B4EF0"/>
    <w:rsid w:val="3A59760D"/>
    <w:rsid w:val="3A6F0BDF"/>
    <w:rsid w:val="3A7C32FC"/>
    <w:rsid w:val="3A804B9A"/>
    <w:rsid w:val="3A824E46"/>
    <w:rsid w:val="3A8F74D3"/>
    <w:rsid w:val="3AAA60BB"/>
    <w:rsid w:val="3AB17449"/>
    <w:rsid w:val="3AB94E96"/>
    <w:rsid w:val="3ABF57BE"/>
    <w:rsid w:val="3AC0143A"/>
    <w:rsid w:val="3ACC6031"/>
    <w:rsid w:val="3AD273C0"/>
    <w:rsid w:val="3AE35129"/>
    <w:rsid w:val="3AF0045C"/>
    <w:rsid w:val="3AF47336"/>
    <w:rsid w:val="3B051543"/>
    <w:rsid w:val="3B057795"/>
    <w:rsid w:val="3B107C56"/>
    <w:rsid w:val="3B117EE8"/>
    <w:rsid w:val="3B1D688D"/>
    <w:rsid w:val="3B351E28"/>
    <w:rsid w:val="3B36794F"/>
    <w:rsid w:val="3B381D28"/>
    <w:rsid w:val="3B4E09FF"/>
    <w:rsid w:val="3B5F0C53"/>
    <w:rsid w:val="3B6C3370"/>
    <w:rsid w:val="3B7566C9"/>
    <w:rsid w:val="3B8C57C0"/>
    <w:rsid w:val="3B93229B"/>
    <w:rsid w:val="3B9F3746"/>
    <w:rsid w:val="3BAF08F0"/>
    <w:rsid w:val="3BB56AC5"/>
    <w:rsid w:val="3BF13876"/>
    <w:rsid w:val="3BF33A92"/>
    <w:rsid w:val="3BF75330"/>
    <w:rsid w:val="3BFD046C"/>
    <w:rsid w:val="3C0D6901"/>
    <w:rsid w:val="3C2878D7"/>
    <w:rsid w:val="3C616C4D"/>
    <w:rsid w:val="3C8A7F52"/>
    <w:rsid w:val="3C8D7A42"/>
    <w:rsid w:val="3CA134EE"/>
    <w:rsid w:val="3CAA23A2"/>
    <w:rsid w:val="3CB32481"/>
    <w:rsid w:val="3CCF1E09"/>
    <w:rsid w:val="3CF32B54"/>
    <w:rsid w:val="3CF67395"/>
    <w:rsid w:val="3D073A63"/>
    <w:rsid w:val="3D1E069A"/>
    <w:rsid w:val="3D406DB1"/>
    <w:rsid w:val="3D4D2D2E"/>
    <w:rsid w:val="3D9B618F"/>
    <w:rsid w:val="3DA94408"/>
    <w:rsid w:val="3DAA0180"/>
    <w:rsid w:val="3DCE0312"/>
    <w:rsid w:val="3DDA62A1"/>
    <w:rsid w:val="3DE418E4"/>
    <w:rsid w:val="3DE511B8"/>
    <w:rsid w:val="3DE713D4"/>
    <w:rsid w:val="3DFB6B66"/>
    <w:rsid w:val="3DFC4E7F"/>
    <w:rsid w:val="3E173A67"/>
    <w:rsid w:val="3E1A1402"/>
    <w:rsid w:val="3E2D328B"/>
    <w:rsid w:val="3E350391"/>
    <w:rsid w:val="3E370D03"/>
    <w:rsid w:val="3E3C2B3D"/>
    <w:rsid w:val="3E4C6592"/>
    <w:rsid w:val="3E55633E"/>
    <w:rsid w:val="3E630A5B"/>
    <w:rsid w:val="3E86299B"/>
    <w:rsid w:val="3E907376"/>
    <w:rsid w:val="3E9926CE"/>
    <w:rsid w:val="3E99447C"/>
    <w:rsid w:val="3EA14F2E"/>
    <w:rsid w:val="3EC86B10"/>
    <w:rsid w:val="3ECD05CA"/>
    <w:rsid w:val="3ED03C16"/>
    <w:rsid w:val="3EDD5919"/>
    <w:rsid w:val="3EEA2F2A"/>
    <w:rsid w:val="3EEB0A50"/>
    <w:rsid w:val="3EEC6CA2"/>
    <w:rsid w:val="3EFC2C5D"/>
    <w:rsid w:val="3F0044FB"/>
    <w:rsid w:val="3F073ADC"/>
    <w:rsid w:val="3F0C10F2"/>
    <w:rsid w:val="3F1955BD"/>
    <w:rsid w:val="3F3B3785"/>
    <w:rsid w:val="3F3E40E9"/>
    <w:rsid w:val="3F454604"/>
    <w:rsid w:val="3F544847"/>
    <w:rsid w:val="3F5A33DD"/>
    <w:rsid w:val="3F703FA8"/>
    <w:rsid w:val="3F7D5B4C"/>
    <w:rsid w:val="3F9F1F66"/>
    <w:rsid w:val="3FBB6674"/>
    <w:rsid w:val="3FBD419A"/>
    <w:rsid w:val="3FF52B10"/>
    <w:rsid w:val="3FF658FE"/>
    <w:rsid w:val="40077B0C"/>
    <w:rsid w:val="402325D5"/>
    <w:rsid w:val="40267F92"/>
    <w:rsid w:val="40384169"/>
    <w:rsid w:val="404439C9"/>
    <w:rsid w:val="40490124"/>
    <w:rsid w:val="40694322"/>
    <w:rsid w:val="406D6E1F"/>
    <w:rsid w:val="40833388"/>
    <w:rsid w:val="408973D9"/>
    <w:rsid w:val="40907B01"/>
    <w:rsid w:val="40B84E6A"/>
    <w:rsid w:val="40DC68A2"/>
    <w:rsid w:val="40E85247"/>
    <w:rsid w:val="40F44FB4"/>
    <w:rsid w:val="40FC52F1"/>
    <w:rsid w:val="41164E29"/>
    <w:rsid w:val="41285F8B"/>
    <w:rsid w:val="415D5C35"/>
    <w:rsid w:val="4162324B"/>
    <w:rsid w:val="416C5E78"/>
    <w:rsid w:val="416F54DB"/>
    <w:rsid w:val="418D4040"/>
    <w:rsid w:val="418D5DEE"/>
    <w:rsid w:val="418F1B67"/>
    <w:rsid w:val="419254F9"/>
    <w:rsid w:val="41AF2209"/>
    <w:rsid w:val="41BA3087"/>
    <w:rsid w:val="41C07F72"/>
    <w:rsid w:val="41C37A62"/>
    <w:rsid w:val="41DE664A"/>
    <w:rsid w:val="41E53E7C"/>
    <w:rsid w:val="41EB6656"/>
    <w:rsid w:val="41F847F5"/>
    <w:rsid w:val="41FB36A0"/>
    <w:rsid w:val="421832FE"/>
    <w:rsid w:val="42254279"/>
    <w:rsid w:val="422E312E"/>
    <w:rsid w:val="423B584A"/>
    <w:rsid w:val="42576D9B"/>
    <w:rsid w:val="425F2A0F"/>
    <w:rsid w:val="42644DA1"/>
    <w:rsid w:val="426535DA"/>
    <w:rsid w:val="4269685C"/>
    <w:rsid w:val="427F1BDB"/>
    <w:rsid w:val="429152A3"/>
    <w:rsid w:val="42927B60"/>
    <w:rsid w:val="42A41642"/>
    <w:rsid w:val="42BA2C13"/>
    <w:rsid w:val="42BA6624"/>
    <w:rsid w:val="42C959D1"/>
    <w:rsid w:val="42DA1507"/>
    <w:rsid w:val="42E57FCC"/>
    <w:rsid w:val="42F8373B"/>
    <w:rsid w:val="42F9198D"/>
    <w:rsid w:val="43081BD1"/>
    <w:rsid w:val="431B5DA8"/>
    <w:rsid w:val="4346118E"/>
    <w:rsid w:val="434F5A51"/>
    <w:rsid w:val="4368266F"/>
    <w:rsid w:val="43754D8C"/>
    <w:rsid w:val="43860D47"/>
    <w:rsid w:val="43866F99"/>
    <w:rsid w:val="43B753A5"/>
    <w:rsid w:val="43B9736F"/>
    <w:rsid w:val="43C31F9B"/>
    <w:rsid w:val="43D61CCF"/>
    <w:rsid w:val="43F1499E"/>
    <w:rsid w:val="441F656D"/>
    <w:rsid w:val="443133A9"/>
    <w:rsid w:val="44332C7D"/>
    <w:rsid w:val="44354A7B"/>
    <w:rsid w:val="444529B0"/>
    <w:rsid w:val="445C6678"/>
    <w:rsid w:val="44703ED1"/>
    <w:rsid w:val="447137A5"/>
    <w:rsid w:val="447E7CF8"/>
    <w:rsid w:val="449A0F4E"/>
    <w:rsid w:val="44C47D79"/>
    <w:rsid w:val="44EC107E"/>
    <w:rsid w:val="44F93EC7"/>
    <w:rsid w:val="451234FF"/>
    <w:rsid w:val="451C3C8C"/>
    <w:rsid w:val="45264590"/>
    <w:rsid w:val="452B7201"/>
    <w:rsid w:val="454D42C3"/>
    <w:rsid w:val="45521829"/>
    <w:rsid w:val="455E01CE"/>
    <w:rsid w:val="456652D4"/>
    <w:rsid w:val="4571390D"/>
    <w:rsid w:val="4571611F"/>
    <w:rsid w:val="457B39AB"/>
    <w:rsid w:val="458539AC"/>
    <w:rsid w:val="45943BEF"/>
    <w:rsid w:val="459744AA"/>
    <w:rsid w:val="45B55914"/>
    <w:rsid w:val="45BA0761"/>
    <w:rsid w:val="45DB177A"/>
    <w:rsid w:val="45EF52CA"/>
    <w:rsid w:val="45FB3C6E"/>
    <w:rsid w:val="45FF375F"/>
    <w:rsid w:val="4605689B"/>
    <w:rsid w:val="4614088C"/>
    <w:rsid w:val="46160AA8"/>
    <w:rsid w:val="46211B64"/>
    <w:rsid w:val="46233265"/>
    <w:rsid w:val="462C5BD6"/>
    <w:rsid w:val="46401681"/>
    <w:rsid w:val="464473C4"/>
    <w:rsid w:val="46A61550"/>
    <w:rsid w:val="46B1257F"/>
    <w:rsid w:val="46B5206F"/>
    <w:rsid w:val="470E352E"/>
    <w:rsid w:val="47240FA3"/>
    <w:rsid w:val="4727083D"/>
    <w:rsid w:val="47332F94"/>
    <w:rsid w:val="476D46F8"/>
    <w:rsid w:val="47743CD8"/>
    <w:rsid w:val="47775577"/>
    <w:rsid w:val="478051B0"/>
    <w:rsid w:val="47946129"/>
    <w:rsid w:val="47A21446"/>
    <w:rsid w:val="47BB36B5"/>
    <w:rsid w:val="47C3256A"/>
    <w:rsid w:val="47D12ED9"/>
    <w:rsid w:val="47D77DC3"/>
    <w:rsid w:val="47EF7803"/>
    <w:rsid w:val="48012BD6"/>
    <w:rsid w:val="480A1F47"/>
    <w:rsid w:val="480F1C53"/>
    <w:rsid w:val="480F57AF"/>
    <w:rsid w:val="48180B08"/>
    <w:rsid w:val="4840005F"/>
    <w:rsid w:val="484F4376"/>
    <w:rsid w:val="485D476D"/>
    <w:rsid w:val="48733F90"/>
    <w:rsid w:val="48952158"/>
    <w:rsid w:val="48B06F92"/>
    <w:rsid w:val="48FC3F85"/>
    <w:rsid w:val="490B241B"/>
    <w:rsid w:val="492434DC"/>
    <w:rsid w:val="49492F43"/>
    <w:rsid w:val="496F7DFB"/>
    <w:rsid w:val="49746212"/>
    <w:rsid w:val="49876A8D"/>
    <w:rsid w:val="49956188"/>
    <w:rsid w:val="49997A26"/>
    <w:rsid w:val="49BC1967"/>
    <w:rsid w:val="49D2118A"/>
    <w:rsid w:val="49D24CE6"/>
    <w:rsid w:val="49D63510"/>
    <w:rsid w:val="49DA3B9B"/>
    <w:rsid w:val="49DE18DD"/>
    <w:rsid w:val="4A1470AD"/>
    <w:rsid w:val="4A2A68D0"/>
    <w:rsid w:val="4A4D6947"/>
    <w:rsid w:val="4A563B69"/>
    <w:rsid w:val="4A630034"/>
    <w:rsid w:val="4A653DAC"/>
    <w:rsid w:val="4A7144FF"/>
    <w:rsid w:val="4A745D9D"/>
    <w:rsid w:val="4A761B16"/>
    <w:rsid w:val="4A7638C4"/>
    <w:rsid w:val="4AAF5028"/>
    <w:rsid w:val="4ABB577A"/>
    <w:rsid w:val="4AC00FE3"/>
    <w:rsid w:val="4AE271AB"/>
    <w:rsid w:val="4AFA44F5"/>
    <w:rsid w:val="4B0215FB"/>
    <w:rsid w:val="4B2477C4"/>
    <w:rsid w:val="4B2772B4"/>
    <w:rsid w:val="4B463AAB"/>
    <w:rsid w:val="4B4E65EF"/>
    <w:rsid w:val="4B5E44C4"/>
    <w:rsid w:val="4B7324F9"/>
    <w:rsid w:val="4B9B5E12"/>
    <w:rsid w:val="4BC50887"/>
    <w:rsid w:val="4BD42F98"/>
    <w:rsid w:val="4BD76E3D"/>
    <w:rsid w:val="4BDF193C"/>
    <w:rsid w:val="4BE3142D"/>
    <w:rsid w:val="4BE5045F"/>
    <w:rsid w:val="4BE8259F"/>
    <w:rsid w:val="4BEE7D37"/>
    <w:rsid w:val="4BF4363A"/>
    <w:rsid w:val="4C0F06E1"/>
    <w:rsid w:val="4C40062D"/>
    <w:rsid w:val="4C650094"/>
    <w:rsid w:val="4C653BF0"/>
    <w:rsid w:val="4C6C31D0"/>
    <w:rsid w:val="4C742085"/>
    <w:rsid w:val="4C7C718B"/>
    <w:rsid w:val="4C7E2F03"/>
    <w:rsid w:val="4C96649F"/>
    <w:rsid w:val="4C995F8F"/>
    <w:rsid w:val="4CA23096"/>
    <w:rsid w:val="4CC0351C"/>
    <w:rsid w:val="4CDC6792"/>
    <w:rsid w:val="4CE9084F"/>
    <w:rsid w:val="4CF035EF"/>
    <w:rsid w:val="4CF03E01"/>
    <w:rsid w:val="4CF17B79"/>
    <w:rsid w:val="4D0B0C3B"/>
    <w:rsid w:val="4D137AF0"/>
    <w:rsid w:val="4D1473C4"/>
    <w:rsid w:val="4D1B0752"/>
    <w:rsid w:val="4D2A315B"/>
    <w:rsid w:val="4D3A507C"/>
    <w:rsid w:val="4D4A3B70"/>
    <w:rsid w:val="4D4F2368"/>
    <w:rsid w:val="4D626381"/>
    <w:rsid w:val="4D662315"/>
    <w:rsid w:val="4D6D36A4"/>
    <w:rsid w:val="4D6E2F78"/>
    <w:rsid w:val="4D761E2D"/>
    <w:rsid w:val="4D7677B9"/>
    <w:rsid w:val="4D7B7948"/>
    <w:rsid w:val="4D862070"/>
    <w:rsid w:val="4D896004"/>
    <w:rsid w:val="4D950505"/>
    <w:rsid w:val="4DA16EA9"/>
    <w:rsid w:val="4DA90454"/>
    <w:rsid w:val="4DB27309"/>
    <w:rsid w:val="4DCD7C9F"/>
    <w:rsid w:val="4DDE1EAC"/>
    <w:rsid w:val="4DE374C2"/>
    <w:rsid w:val="4DE624C8"/>
    <w:rsid w:val="4DEE5E67"/>
    <w:rsid w:val="4DF711BF"/>
    <w:rsid w:val="4DFC4A28"/>
    <w:rsid w:val="4E1458CD"/>
    <w:rsid w:val="4E1B58F6"/>
    <w:rsid w:val="4E1E674C"/>
    <w:rsid w:val="4E367FE0"/>
    <w:rsid w:val="4E573A0C"/>
    <w:rsid w:val="4E604FB7"/>
    <w:rsid w:val="4E61488B"/>
    <w:rsid w:val="4E6525CD"/>
    <w:rsid w:val="4E8567BB"/>
    <w:rsid w:val="4E944C60"/>
    <w:rsid w:val="4E9471A2"/>
    <w:rsid w:val="4EB726FD"/>
    <w:rsid w:val="4EBD5F65"/>
    <w:rsid w:val="4EC56BC8"/>
    <w:rsid w:val="4ED154D6"/>
    <w:rsid w:val="4EE07EA5"/>
    <w:rsid w:val="4EE334F2"/>
    <w:rsid w:val="4EED611E"/>
    <w:rsid w:val="4F0022F6"/>
    <w:rsid w:val="4F041DE6"/>
    <w:rsid w:val="4F0F2539"/>
    <w:rsid w:val="4F304989"/>
    <w:rsid w:val="4F3E697A"/>
    <w:rsid w:val="4F587A3C"/>
    <w:rsid w:val="4F597C84"/>
    <w:rsid w:val="4F6B58A1"/>
    <w:rsid w:val="4F7E54ED"/>
    <w:rsid w:val="4FB7696B"/>
    <w:rsid w:val="4FC41575"/>
    <w:rsid w:val="4FE63299"/>
    <w:rsid w:val="4FF359B6"/>
    <w:rsid w:val="4FF37764"/>
    <w:rsid w:val="50151DD1"/>
    <w:rsid w:val="502A762A"/>
    <w:rsid w:val="5032028D"/>
    <w:rsid w:val="503612DD"/>
    <w:rsid w:val="503E6C32"/>
    <w:rsid w:val="50446212"/>
    <w:rsid w:val="505562FC"/>
    <w:rsid w:val="50574197"/>
    <w:rsid w:val="50666188"/>
    <w:rsid w:val="508331AE"/>
    <w:rsid w:val="509176A9"/>
    <w:rsid w:val="50A3118B"/>
    <w:rsid w:val="50CF3D2E"/>
    <w:rsid w:val="50D73F26"/>
    <w:rsid w:val="50EA0B67"/>
    <w:rsid w:val="51000129"/>
    <w:rsid w:val="510936E3"/>
    <w:rsid w:val="51114346"/>
    <w:rsid w:val="513444D8"/>
    <w:rsid w:val="514069D9"/>
    <w:rsid w:val="514566E6"/>
    <w:rsid w:val="5147420C"/>
    <w:rsid w:val="514E559A"/>
    <w:rsid w:val="515B7CB7"/>
    <w:rsid w:val="515D758B"/>
    <w:rsid w:val="515E3E20"/>
    <w:rsid w:val="51664A84"/>
    <w:rsid w:val="517448D5"/>
    <w:rsid w:val="51870AAC"/>
    <w:rsid w:val="51917235"/>
    <w:rsid w:val="5192619E"/>
    <w:rsid w:val="51AE7DE7"/>
    <w:rsid w:val="51C94C21"/>
    <w:rsid w:val="51D535C6"/>
    <w:rsid w:val="52027150"/>
    <w:rsid w:val="52036385"/>
    <w:rsid w:val="520420FD"/>
    <w:rsid w:val="521C11F4"/>
    <w:rsid w:val="52214A5D"/>
    <w:rsid w:val="52293911"/>
    <w:rsid w:val="523C1897"/>
    <w:rsid w:val="524B3888"/>
    <w:rsid w:val="524D5852"/>
    <w:rsid w:val="52732285"/>
    <w:rsid w:val="528D20F2"/>
    <w:rsid w:val="529C40E3"/>
    <w:rsid w:val="52AD009F"/>
    <w:rsid w:val="52C23D89"/>
    <w:rsid w:val="52CB0534"/>
    <w:rsid w:val="52E37F64"/>
    <w:rsid w:val="52F757BE"/>
    <w:rsid w:val="52FC4B82"/>
    <w:rsid w:val="530103EA"/>
    <w:rsid w:val="530743ED"/>
    <w:rsid w:val="531E71EE"/>
    <w:rsid w:val="53281E1B"/>
    <w:rsid w:val="533B1B4E"/>
    <w:rsid w:val="533B56AA"/>
    <w:rsid w:val="53407165"/>
    <w:rsid w:val="53476745"/>
    <w:rsid w:val="53536E98"/>
    <w:rsid w:val="53542C10"/>
    <w:rsid w:val="536A30B6"/>
    <w:rsid w:val="5398424F"/>
    <w:rsid w:val="53A730B9"/>
    <w:rsid w:val="53B10062"/>
    <w:rsid w:val="53CF567B"/>
    <w:rsid w:val="53D61877"/>
    <w:rsid w:val="53E53C9E"/>
    <w:rsid w:val="54201DF1"/>
    <w:rsid w:val="54232D0E"/>
    <w:rsid w:val="54372316"/>
    <w:rsid w:val="543F11CA"/>
    <w:rsid w:val="545F186C"/>
    <w:rsid w:val="54907C78"/>
    <w:rsid w:val="54AD25D8"/>
    <w:rsid w:val="54C16113"/>
    <w:rsid w:val="54C31DBB"/>
    <w:rsid w:val="54E12281"/>
    <w:rsid w:val="54EB3100"/>
    <w:rsid w:val="54F024DB"/>
    <w:rsid w:val="54FB77E7"/>
    <w:rsid w:val="55110DB9"/>
    <w:rsid w:val="551158F9"/>
    <w:rsid w:val="55120C32"/>
    <w:rsid w:val="55152E3B"/>
    <w:rsid w:val="55366A71"/>
    <w:rsid w:val="553D6867"/>
    <w:rsid w:val="55466588"/>
    <w:rsid w:val="555313D1"/>
    <w:rsid w:val="555D2250"/>
    <w:rsid w:val="55636E68"/>
    <w:rsid w:val="55724019"/>
    <w:rsid w:val="55780E38"/>
    <w:rsid w:val="55821CB6"/>
    <w:rsid w:val="558E065B"/>
    <w:rsid w:val="558F6181"/>
    <w:rsid w:val="55A92AF1"/>
    <w:rsid w:val="55BD2CEE"/>
    <w:rsid w:val="55C93441"/>
    <w:rsid w:val="55DB3175"/>
    <w:rsid w:val="55DD513F"/>
    <w:rsid w:val="55EB160A"/>
    <w:rsid w:val="561D38CB"/>
    <w:rsid w:val="56310FE7"/>
    <w:rsid w:val="56327239"/>
    <w:rsid w:val="56464A92"/>
    <w:rsid w:val="56535401"/>
    <w:rsid w:val="567E6272"/>
    <w:rsid w:val="569021B1"/>
    <w:rsid w:val="56B85264"/>
    <w:rsid w:val="56E209C5"/>
    <w:rsid w:val="56E322E1"/>
    <w:rsid w:val="56E524FD"/>
    <w:rsid w:val="56EA18C1"/>
    <w:rsid w:val="56EA7B13"/>
    <w:rsid w:val="56F01643"/>
    <w:rsid w:val="56F73675"/>
    <w:rsid w:val="57087F99"/>
    <w:rsid w:val="57120E18"/>
    <w:rsid w:val="57271D82"/>
    <w:rsid w:val="576F0018"/>
    <w:rsid w:val="57763155"/>
    <w:rsid w:val="577B4C0F"/>
    <w:rsid w:val="57A37CC2"/>
    <w:rsid w:val="57AD28EF"/>
    <w:rsid w:val="57B65C47"/>
    <w:rsid w:val="57B675EE"/>
    <w:rsid w:val="57C93BCD"/>
    <w:rsid w:val="57CA34A1"/>
    <w:rsid w:val="57CA524F"/>
    <w:rsid w:val="57D1482F"/>
    <w:rsid w:val="57D305A7"/>
    <w:rsid w:val="57D32355"/>
    <w:rsid w:val="57D936E4"/>
    <w:rsid w:val="57E427B4"/>
    <w:rsid w:val="57E44562"/>
    <w:rsid w:val="57F0251B"/>
    <w:rsid w:val="58164938"/>
    <w:rsid w:val="581F1A3E"/>
    <w:rsid w:val="5829466B"/>
    <w:rsid w:val="585B234B"/>
    <w:rsid w:val="5862192B"/>
    <w:rsid w:val="5866141B"/>
    <w:rsid w:val="58676F42"/>
    <w:rsid w:val="586C6306"/>
    <w:rsid w:val="587B1912"/>
    <w:rsid w:val="58A106A5"/>
    <w:rsid w:val="58A41F44"/>
    <w:rsid w:val="58B33F35"/>
    <w:rsid w:val="58BA52C3"/>
    <w:rsid w:val="58C425E6"/>
    <w:rsid w:val="58D36385"/>
    <w:rsid w:val="58E61917"/>
    <w:rsid w:val="58EF166B"/>
    <w:rsid w:val="5900361E"/>
    <w:rsid w:val="5903310E"/>
    <w:rsid w:val="59050C34"/>
    <w:rsid w:val="59060509"/>
    <w:rsid w:val="591A2206"/>
    <w:rsid w:val="591A3FB4"/>
    <w:rsid w:val="592E12BA"/>
    <w:rsid w:val="5932754F"/>
    <w:rsid w:val="593B28A8"/>
    <w:rsid w:val="594D3F55"/>
    <w:rsid w:val="59592D2E"/>
    <w:rsid w:val="596217A2"/>
    <w:rsid w:val="596811C3"/>
    <w:rsid w:val="59725B9E"/>
    <w:rsid w:val="5975743C"/>
    <w:rsid w:val="597933D0"/>
    <w:rsid w:val="59835FFD"/>
    <w:rsid w:val="598D4786"/>
    <w:rsid w:val="599812D2"/>
    <w:rsid w:val="59D2488F"/>
    <w:rsid w:val="59DE4FE1"/>
    <w:rsid w:val="59E36A9C"/>
    <w:rsid w:val="5A0A4028"/>
    <w:rsid w:val="5A1D1FAE"/>
    <w:rsid w:val="5A386DC6"/>
    <w:rsid w:val="5A4C4641"/>
    <w:rsid w:val="5A5C0D28"/>
    <w:rsid w:val="5A601E9A"/>
    <w:rsid w:val="5A696FA1"/>
    <w:rsid w:val="5A6F20DD"/>
    <w:rsid w:val="5A736072"/>
    <w:rsid w:val="5ABC17C7"/>
    <w:rsid w:val="5AC37400"/>
    <w:rsid w:val="5AC4067B"/>
    <w:rsid w:val="5AC6704D"/>
    <w:rsid w:val="5AD22D98"/>
    <w:rsid w:val="5AD31B45"/>
    <w:rsid w:val="5B046CCA"/>
    <w:rsid w:val="5B0647F0"/>
    <w:rsid w:val="5B0E7ED4"/>
    <w:rsid w:val="5B10566E"/>
    <w:rsid w:val="5B4F43E9"/>
    <w:rsid w:val="5B6634E0"/>
    <w:rsid w:val="5B77749C"/>
    <w:rsid w:val="5B835E40"/>
    <w:rsid w:val="5B9C454E"/>
    <w:rsid w:val="5BB26726"/>
    <w:rsid w:val="5BBB1A7E"/>
    <w:rsid w:val="5BC5781D"/>
    <w:rsid w:val="5BEA5EBF"/>
    <w:rsid w:val="5BF13B33"/>
    <w:rsid w:val="5BF40AEC"/>
    <w:rsid w:val="5C0C7653"/>
    <w:rsid w:val="5C133668"/>
    <w:rsid w:val="5C1473E0"/>
    <w:rsid w:val="5C182A2D"/>
    <w:rsid w:val="5C1C31B9"/>
    <w:rsid w:val="5C1E3DBB"/>
    <w:rsid w:val="5C1F025F"/>
    <w:rsid w:val="5C207B33"/>
    <w:rsid w:val="5C401F83"/>
    <w:rsid w:val="5C4A2E02"/>
    <w:rsid w:val="5C7B2FBB"/>
    <w:rsid w:val="5C875E04"/>
    <w:rsid w:val="5C902F0B"/>
    <w:rsid w:val="5CB36BF9"/>
    <w:rsid w:val="5CCE3A33"/>
    <w:rsid w:val="5CD526CC"/>
    <w:rsid w:val="5CF27722"/>
    <w:rsid w:val="5D5F468B"/>
    <w:rsid w:val="5D647AC9"/>
    <w:rsid w:val="5D7243BE"/>
    <w:rsid w:val="5D90361F"/>
    <w:rsid w:val="5D9562FF"/>
    <w:rsid w:val="5D9A56C3"/>
    <w:rsid w:val="5D9E3405"/>
    <w:rsid w:val="5DA61919"/>
    <w:rsid w:val="5DC50992"/>
    <w:rsid w:val="5DD21301"/>
    <w:rsid w:val="5DD60DF1"/>
    <w:rsid w:val="5DE93B7A"/>
    <w:rsid w:val="5DEA664B"/>
    <w:rsid w:val="5DF64FF0"/>
    <w:rsid w:val="5DFE20F6"/>
    <w:rsid w:val="5E1C257C"/>
    <w:rsid w:val="5E282CCF"/>
    <w:rsid w:val="5E385608"/>
    <w:rsid w:val="5E435D5B"/>
    <w:rsid w:val="5E6463FD"/>
    <w:rsid w:val="5E693A13"/>
    <w:rsid w:val="5E6E102A"/>
    <w:rsid w:val="5E912F6A"/>
    <w:rsid w:val="5EBB7FE7"/>
    <w:rsid w:val="5EF019AD"/>
    <w:rsid w:val="5EFD5F0A"/>
    <w:rsid w:val="5EFF2DCA"/>
    <w:rsid w:val="5F1A6ABC"/>
    <w:rsid w:val="5F265461"/>
    <w:rsid w:val="5F3C2ED6"/>
    <w:rsid w:val="5F4104EC"/>
    <w:rsid w:val="5F557AF4"/>
    <w:rsid w:val="5F5A15AE"/>
    <w:rsid w:val="5F697A43"/>
    <w:rsid w:val="5F772160"/>
    <w:rsid w:val="5F797C86"/>
    <w:rsid w:val="5F7A57AC"/>
    <w:rsid w:val="5F950838"/>
    <w:rsid w:val="5F983280"/>
    <w:rsid w:val="5FA171DD"/>
    <w:rsid w:val="5FBE38EB"/>
    <w:rsid w:val="5FDB26EF"/>
    <w:rsid w:val="5FE33352"/>
    <w:rsid w:val="5FF612D7"/>
    <w:rsid w:val="600C4802"/>
    <w:rsid w:val="60123C37"/>
    <w:rsid w:val="60213E7A"/>
    <w:rsid w:val="602556D5"/>
    <w:rsid w:val="604162CA"/>
    <w:rsid w:val="604A1623"/>
    <w:rsid w:val="604D2EC1"/>
    <w:rsid w:val="606E3563"/>
    <w:rsid w:val="609B00D0"/>
    <w:rsid w:val="60BD0047"/>
    <w:rsid w:val="60C74A21"/>
    <w:rsid w:val="60C83DE1"/>
    <w:rsid w:val="60CE4002"/>
    <w:rsid w:val="60D3786A"/>
    <w:rsid w:val="60D45C64"/>
    <w:rsid w:val="60E05AE3"/>
    <w:rsid w:val="60FA6BA5"/>
    <w:rsid w:val="61112439"/>
    <w:rsid w:val="612956DC"/>
    <w:rsid w:val="6129748A"/>
    <w:rsid w:val="613100ED"/>
    <w:rsid w:val="613227E3"/>
    <w:rsid w:val="61471318"/>
    <w:rsid w:val="614B4373"/>
    <w:rsid w:val="61573FF7"/>
    <w:rsid w:val="6162474A"/>
    <w:rsid w:val="616B1851"/>
    <w:rsid w:val="61700C15"/>
    <w:rsid w:val="61742220"/>
    <w:rsid w:val="61891CD7"/>
    <w:rsid w:val="61BC02FE"/>
    <w:rsid w:val="61D03DA9"/>
    <w:rsid w:val="61DE64C6"/>
    <w:rsid w:val="61FA2BD4"/>
    <w:rsid w:val="62004B9F"/>
    <w:rsid w:val="622C5EDE"/>
    <w:rsid w:val="623C143F"/>
    <w:rsid w:val="624D53FA"/>
    <w:rsid w:val="626F711E"/>
    <w:rsid w:val="62740BD9"/>
    <w:rsid w:val="628C5F22"/>
    <w:rsid w:val="62A52B40"/>
    <w:rsid w:val="62BC4273"/>
    <w:rsid w:val="62C20EFB"/>
    <w:rsid w:val="62CF4061"/>
    <w:rsid w:val="62D60F4C"/>
    <w:rsid w:val="62D90A3C"/>
    <w:rsid w:val="62DC4947"/>
    <w:rsid w:val="62F35FA1"/>
    <w:rsid w:val="630F26B0"/>
    <w:rsid w:val="632048BD"/>
    <w:rsid w:val="63212B0F"/>
    <w:rsid w:val="63226AA1"/>
    <w:rsid w:val="633F3BAE"/>
    <w:rsid w:val="63416D0D"/>
    <w:rsid w:val="6347009B"/>
    <w:rsid w:val="63671193"/>
    <w:rsid w:val="636C0C0A"/>
    <w:rsid w:val="63815D33"/>
    <w:rsid w:val="638F6BB5"/>
    <w:rsid w:val="63A948B2"/>
    <w:rsid w:val="63B03E93"/>
    <w:rsid w:val="63C17E4E"/>
    <w:rsid w:val="63C65464"/>
    <w:rsid w:val="63C870DD"/>
    <w:rsid w:val="63E37DC4"/>
    <w:rsid w:val="63E458EA"/>
    <w:rsid w:val="63FD6F73"/>
    <w:rsid w:val="64177A6E"/>
    <w:rsid w:val="64591E34"/>
    <w:rsid w:val="645C1924"/>
    <w:rsid w:val="646802C9"/>
    <w:rsid w:val="646A2293"/>
    <w:rsid w:val="64713622"/>
    <w:rsid w:val="647A1DAB"/>
    <w:rsid w:val="6481138B"/>
    <w:rsid w:val="649225F1"/>
    <w:rsid w:val="64AD3F2E"/>
    <w:rsid w:val="64D21BE7"/>
    <w:rsid w:val="64D42255"/>
    <w:rsid w:val="64D4595F"/>
    <w:rsid w:val="64DA43E4"/>
    <w:rsid w:val="64F47DAF"/>
    <w:rsid w:val="650A1380"/>
    <w:rsid w:val="65222B6E"/>
    <w:rsid w:val="6558033E"/>
    <w:rsid w:val="655A40B6"/>
    <w:rsid w:val="65725D92"/>
    <w:rsid w:val="65B80DDC"/>
    <w:rsid w:val="65E9543A"/>
    <w:rsid w:val="661553CA"/>
    <w:rsid w:val="661A2ADE"/>
    <w:rsid w:val="662B5C7A"/>
    <w:rsid w:val="663A5C95"/>
    <w:rsid w:val="663C37BC"/>
    <w:rsid w:val="66507267"/>
    <w:rsid w:val="665C20B0"/>
    <w:rsid w:val="667A42E4"/>
    <w:rsid w:val="66A01F9C"/>
    <w:rsid w:val="66AF3F8D"/>
    <w:rsid w:val="66B5531C"/>
    <w:rsid w:val="66D41C46"/>
    <w:rsid w:val="66E71979"/>
    <w:rsid w:val="66E8749F"/>
    <w:rsid w:val="66EC3434"/>
    <w:rsid w:val="66EF4CD2"/>
    <w:rsid w:val="66F978FF"/>
    <w:rsid w:val="66FC563B"/>
    <w:rsid w:val="670818F0"/>
    <w:rsid w:val="670D6F06"/>
    <w:rsid w:val="67177D85"/>
    <w:rsid w:val="67236729"/>
    <w:rsid w:val="67346B4E"/>
    <w:rsid w:val="67395F4D"/>
    <w:rsid w:val="675C2BF3"/>
    <w:rsid w:val="677F7E04"/>
    <w:rsid w:val="67803B7C"/>
    <w:rsid w:val="67AF7FBD"/>
    <w:rsid w:val="67B66B94"/>
    <w:rsid w:val="67CD5013"/>
    <w:rsid w:val="67D96B69"/>
    <w:rsid w:val="67EC2FBF"/>
    <w:rsid w:val="67FC037A"/>
    <w:rsid w:val="680622D3"/>
    <w:rsid w:val="680B5B3B"/>
    <w:rsid w:val="681A3FD0"/>
    <w:rsid w:val="681C5653"/>
    <w:rsid w:val="68273FF7"/>
    <w:rsid w:val="68351B01"/>
    <w:rsid w:val="684352D5"/>
    <w:rsid w:val="685A261F"/>
    <w:rsid w:val="68654DE9"/>
    <w:rsid w:val="686D4100"/>
    <w:rsid w:val="6885769C"/>
    <w:rsid w:val="68880F3A"/>
    <w:rsid w:val="68882CE8"/>
    <w:rsid w:val="68907DEF"/>
    <w:rsid w:val="68B24209"/>
    <w:rsid w:val="68B4342F"/>
    <w:rsid w:val="68B679C8"/>
    <w:rsid w:val="68D41C73"/>
    <w:rsid w:val="68F62348"/>
    <w:rsid w:val="68FD36D6"/>
    <w:rsid w:val="690C7349"/>
    <w:rsid w:val="6922138F"/>
    <w:rsid w:val="692C5D69"/>
    <w:rsid w:val="69407A67"/>
    <w:rsid w:val="694A2693"/>
    <w:rsid w:val="694D5CE0"/>
    <w:rsid w:val="694D7766"/>
    <w:rsid w:val="696279DD"/>
    <w:rsid w:val="696372B1"/>
    <w:rsid w:val="69644A3D"/>
    <w:rsid w:val="697460B0"/>
    <w:rsid w:val="69790883"/>
    <w:rsid w:val="697F7E2C"/>
    <w:rsid w:val="698F00A6"/>
    <w:rsid w:val="69913E1E"/>
    <w:rsid w:val="69961435"/>
    <w:rsid w:val="699D27C3"/>
    <w:rsid w:val="69B12712"/>
    <w:rsid w:val="69BB70ED"/>
    <w:rsid w:val="69E228CC"/>
    <w:rsid w:val="69EE301F"/>
    <w:rsid w:val="69FB573C"/>
    <w:rsid w:val="6A0B1E23"/>
    <w:rsid w:val="6A184540"/>
    <w:rsid w:val="6A3273AF"/>
    <w:rsid w:val="6A415844"/>
    <w:rsid w:val="6A4315BC"/>
    <w:rsid w:val="6A4B66C3"/>
    <w:rsid w:val="6A4E61B3"/>
    <w:rsid w:val="6A591D9D"/>
    <w:rsid w:val="6A5E4987"/>
    <w:rsid w:val="6A6E23B2"/>
    <w:rsid w:val="6A843983"/>
    <w:rsid w:val="6A883473"/>
    <w:rsid w:val="6AB9187F"/>
    <w:rsid w:val="6ABE359A"/>
    <w:rsid w:val="6AD14E1A"/>
    <w:rsid w:val="6AD22940"/>
    <w:rsid w:val="6AEC5F6A"/>
    <w:rsid w:val="6AEF704E"/>
    <w:rsid w:val="6AF26B3F"/>
    <w:rsid w:val="6AF30C5C"/>
    <w:rsid w:val="6B040620"/>
    <w:rsid w:val="6B362ECF"/>
    <w:rsid w:val="6B364C7D"/>
    <w:rsid w:val="6B413622"/>
    <w:rsid w:val="6B43739A"/>
    <w:rsid w:val="6B4750DC"/>
    <w:rsid w:val="6B574BF4"/>
    <w:rsid w:val="6B6317EA"/>
    <w:rsid w:val="6B7457A6"/>
    <w:rsid w:val="6B792DBC"/>
    <w:rsid w:val="6B7A01DF"/>
    <w:rsid w:val="6B87197D"/>
    <w:rsid w:val="6B9B0F84"/>
    <w:rsid w:val="6BA20565"/>
    <w:rsid w:val="6BA75B7B"/>
    <w:rsid w:val="6BAA566B"/>
    <w:rsid w:val="6BB45F30"/>
    <w:rsid w:val="6BC404DB"/>
    <w:rsid w:val="6BE0108D"/>
    <w:rsid w:val="6BEE5558"/>
    <w:rsid w:val="6C027255"/>
    <w:rsid w:val="6C1C2A0C"/>
    <w:rsid w:val="6C292A3F"/>
    <w:rsid w:val="6C335661"/>
    <w:rsid w:val="6C4B29AA"/>
    <w:rsid w:val="6C4C227F"/>
    <w:rsid w:val="6C5630FD"/>
    <w:rsid w:val="6C6C2A5D"/>
    <w:rsid w:val="6C841A18"/>
    <w:rsid w:val="6CB21C4E"/>
    <w:rsid w:val="6CC00BBC"/>
    <w:rsid w:val="6CC5749D"/>
    <w:rsid w:val="6CCB3AEB"/>
    <w:rsid w:val="6CCD33BF"/>
    <w:rsid w:val="6CD40BF2"/>
    <w:rsid w:val="6CDE3F67"/>
    <w:rsid w:val="6CEB1A97"/>
    <w:rsid w:val="6D1A237D"/>
    <w:rsid w:val="6D21370B"/>
    <w:rsid w:val="6D4F2026"/>
    <w:rsid w:val="6D716441"/>
    <w:rsid w:val="6D82064E"/>
    <w:rsid w:val="6D8F1949"/>
    <w:rsid w:val="6DB97DE8"/>
    <w:rsid w:val="6DCE77D3"/>
    <w:rsid w:val="6DD16EDF"/>
    <w:rsid w:val="6DF042AC"/>
    <w:rsid w:val="6E1D3ED3"/>
    <w:rsid w:val="6E315BD0"/>
    <w:rsid w:val="6E377645"/>
    <w:rsid w:val="6E380D0C"/>
    <w:rsid w:val="6E625D89"/>
    <w:rsid w:val="6E6A16C9"/>
    <w:rsid w:val="6E6B2E90"/>
    <w:rsid w:val="6E8965DE"/>
    <w:rsid w:val="6E9C4F00"/>
    <w:rsid w:val="6EA2262A"/>
    <w:rsid w:val="6EB64884"/>
    <w:rsid w:val="6EEF1D13"/>
    <w:rsid w:val="6EFF7A7C"/>
    <w:rsid w:val="6F1C270A"/>
    <w:rsid w:val="6F2F65B3"/>
    <w:rsid w:val="6F35524C"/>
    <w:rsid w:val="6F37526C"/>
    <w:rsid w:val="6F59718C"/>
    <w:rsid w:val="6F63000B"/>
    <w:rsid w:val="6F795A80"/>
    <w:rsid w:val="6FA0300D"/>
    <w:rsid w:val="6FA06B69"/>
    <w:rsid w:val="6FB6638D"/>
    <w:rsid w:val="6FCF5D79"/>
    <w:rsid w:val="700417EE"/>
    <w:rsid w:val="7007308C"/>
    <w:rsid w:val="7041710C"/>
    <w:rsid w:val="70631232"/>
    <w:rsid w:val="706E4EB9"/>
    <w:rsid w:val="7075449A"/>
    <w:rsid w:val="708B7819"/>
    <w:rsid w:val="70B16F1B"/>
    <w:rsid w:val="70B34FC2"/>
    <w:rsid w:val="70B54896"/>
    <w:rsid w:val="70C920F0"/>
    <w:rsid w:val="70D2369A"/>
    <w:rsid w:val="70D311C0"/>
    <w:rsid w:val="70F57389"/>
    <w:rsid w:val="71031AA6"/>
    <w:rsid w:val="711F7F62"/>
    <w:rsid w:val="7130216F"/>
    <w:rsid w:val="714A1482"/>
    <w:rsid w:val="7161057A"/>
    <w:rsid w:val="71652BAA"/>
    <w:rsid w:val="717209D9"/>
    <w:rsid w:val="717604C9"/>
    <w:rsid w:val="71AB7123"/>
    <w:rsid w:val="71C569F3"/>
    <w:rsid w:val="71D13952"/>
    <w:rsid w:val="71E511AB"/>
    <w:rsid w:val="71E52F59"/>
    <w:rsid w:val="71EC253A"/>
    <w:rsid w:val="72023B0B"/>
    <w:rsid w:val="72321AD4"/>
    <w:rsid w:val="725A3947"/>
    <w:rsid w:val="72710C91"/>
    <w:rsid w:val="72783DCD"/>
    <w:rsid w:val="727A2DEB"/>
    <w:rsid w:val="729624A5"/>
    <w:rsid w:val="72A21F8B"/>
    <w:rsid w:val="72A9042B"/>
    <w:rsid w:val="72C94598"/>
    <w:rsid w:val="72D74F98"/>
    <w:rsid w:val="72F237B2"/>
    <w:rsid w:val="72F378F8"/>
    <w:rsid w:val="73045661"/>
    <w:rsid w:val="730B4E43"/>
    <w:rsid w:val="7316422C"/>
    <w:rsid w:val="731C5FFF"/>
    <w:rsid w:val="734819F2"/>
    <w:rsid w:val="73530396"/>
    <w:rsid w:val="73813156"/>
    <w:rsid w:val="739078F1"/>
    <w:rsid w:val="73974727"/>
    <w:rsid w:val="73A17354"/>
    <w:rsid w:val="73A429A0"/>
    <w:rsid w:val="73C117A4"/>
    <w:rsid w:val="73CC2623"/>
    <w:rsid w:val="73E62FB9"/>
    <w:rsid w:val="73F520BA"/>
    <w:rsid w:val="740A314B"/>
    <w:rsid w:val="741011F6"/>
    <w:rsid w:val="74185868"/>
    <w:rsid w:val="743B1556"/>
    <w:rsid w:val="74471CA9"/>
    <w:rsid w:val="74485A21"/>
    <w:rsid w:val="744E128A"/>
    <w:rsid w:val="74542618"/>
    <w:rsid w:val="748527D2"/>
    <w:rsid w:val="7487654A"/>
    <w:rsid w:val="748922C2"/>
    <w:rsid w:val="748C1DB2"/>
    <w:rsid w:val="74BA691F"/>
    <w:rsid w:val="74C07CAE"/>
    <w:rsid w:val="74C4154C"/>
    <w:rsid w:val="74C57072"/>
    <w:rsid w:val="74CE23CA"/>
    <w:rsid w:val="74D84FF7"/>
    <w:rsid w:val="74DF0134"/>
    <w:rsid w:val="74DF3C24"/>
    <w:rsid w:val="74E219D2"/>
    <w:rsid w:val="750758DC"/>
    <w:rsid w:val="751730BB"/>
    <w:rsid w:val="75422471"/>
    <w:rsid w:val="755D20FC"/>
    <w:rsid w:val="756531E2"/>
    <w:rsid w:val="7569258E"/>
    <w:rsid w:val="757840E4"/>
    <w:rsid w:val="757C78AE"/>
    <w:rsid w:val="759E7FEF"/>
    <w:rsid w:val="75AB44BA"/>
    <w:rsid w:val="75FC6AC3"/>
    <w:rsid w:val="760A5684"/>
    <w:rsid w:val="76171B4F"/>
    <w:rsid w:val="762322A2"/>
    <w:rsid w:val="76257DC8"/>
    <w:rsid w:val="76285B0A"/>
    <w:rsid w:val="762C55FB"/>
    <w:rsid w:val="76360227"/>
    <w:rsid w:val="764D5571"/>
    <w:rsid w:val="76A96C4B"/>
    <w:rsid w:val="76AE24B4"/>
    <w:rsid w:val="76C75323"/>
    <w:rsid w:val="76E25CB9"/>
    <w:rsid w:val="76E934EC"/>
    <w:rsid w:val="76F65C09"/>
    <w:rsid w:val="771732C7"/>
    <w:rsid w:val="771A29C0"/>
    <w:rsid w:val="77297D8C"/>
    <w:rsid w:val="772C162A"/>
    <w:rsid w:val="77451180"/>
    <w:rsid w:val="77456248"/>
    <w:rsid w:val="7753651B"/>
    <w:rsid w:val="776E39F1"/>
    <w:rsid w:val="777D4BA5"/>
    <w:rsid w:val="7782124A"/>
    <w:rsid w:val="77882D05"/>
    <w:rsid w:val="778B4487"/>
    <w:rsid w:val="779026F1"/>
    <w:rsid w:val="77A25449"/>
    <w:rsid w:val="77A86F03"/>
    <w:rsid w:val="77A94A29"/>
    <w:rsid w:val="77B05DB7"/>
    <w:rsid w:val="77CD3E01"/>
    <w:rsid w:val="77CE4490"/>
    <w:rsid w:val="77DC4DFE"/>
    <w:rsid w:val="77EF68E0"/>
    <w:rsid w:val="77F55EC0"/>
    <w:rsid w:val="77FD680B"/>
    <w:rsid w:val="78020D66"/>
    <w:rsid w:val="78174088"/>
    <w:rsid w:val="78236589"/>
    <w:rsid w:val="7826607A"/>
    <w:rsid w:val="78324A1E"/>
    <w:rsid w:val="78411105"/>
    <w:rsid w:val="78474694"/>
    <w:rsid w:val="78656BA2"/>
    <w:rsid w:val="786A3EBA"/>
    <w:rsid w:val="78941235"/>
    <w:rsid w:val="789E3E62"/>
    <w:rsid w:val="78A05E2C"/>
    <w:rsid w:val="78A50EDA"/>
    <w:rsid w:val="78B43685"/>
    <w:rsid w:val="78C338C8"/>
    <w:rsid w:val="78D67AA0"/>
    <w:rsid w:val="78F61EF0"/>
    <w:rsid w:val="78FA7EC8"/>
    <w:rsid w:val="791365FE"/>
    <w:rsid w:val="79181E66"/>
    <w:rsid w:val="79212408"/>
    <w:rsid w:val="7956298E"/>
    <w:rsid w:val="796B4CD4"/>
    <w:rsid w:val="796E5F2A"/>
    <w:rsid w:val="797D7E5B"/>
    <w:rsid w:val="79B24069"/>
    <w:rsid w:val="79BE76BB"/>
    <w:rsid w:val="79C67B14"/>
    <w:rsid w:val="79E24222"/>
    <w:rsid w:val="7A1C2709"/>
    <w:rsid w:val="7A1E16FE"/>
    <w:rsid w:val="7A341F0C"/>
    <w:rsid w:val="7A61783D"/>
    <w:rsid w:val="7ABB519F"/>
    <w:rsid w:val="7ACC2613"/>
    <w:rsid w:val="7B05641A"/>
    <w:rsid w:val="7B136D89"/>
    <w:rsid w:val="7B193C74"/>
    <w:rsid w:val="7B3D5BB4"/>
    <w:rsid w:val="7B42141C"/>
    <w:rsid w:val="7B466249"/>
    <w:rsid w:val="7B542EFE"/>
    <w:rsid w:val="7B65167B"/>
    <w:rsid w:val="7B7535A0"/>
    <w:rsid w:val="7B95154C"/>
    <w:rsid w:val="7BA31F87"/>
    <w:rsid w:val="7BAA5D29"/>
    <w:rsid w:val="7BB40829"/>
    <w:rsid w:val="7BBC2F7D"/>
    <w:rsid w:val="7BC260B9"/>
    <w:rsid w:val="7BD23E66"/>
    <w:rsid w:val="7BFA1CF7"/>
    <w:rsid w:val="7BFD3595"/>
    <w:rsid w:val="7C077B3F"/>
    <w:rsid w:val="7C286864"/>
    <w:rsid w:val="7C460A98"/>
    <w:rsid w:val="7C86358B"/>
    <w:rsid w:val="7C914409"/>
    <w:rsid w:val="7CA53A11"/>
    <w:rsid w:val="7CAF4890"/>
    <w:rsid w:val="7CD95DB0"/>
    <w:rsid w:val="7CE0713F"/>
    <w:rsid w:val="7CFC3A54"/>
    <w:rsid w:val="7D1961AD"/>
    <w:rsid w:val="7D20578D"/>
    <w:rsid w:val="7D5269EA"/>
    <w:rsid w:val="7D6A309C"/>
    <w:rsid w:val="7D80447E"/>
    <w:rsid w:val="7D9121E7"/>
    <w:rsid w:val="7DA77C5D"/>
    <w:rsid w:val="7DAE4B47"/>
    <w:rsid w:val="7DC9372F"/>
    <w:rsid w:val="7DFD787D"/>
    <w:rsid w:val="7E1150D6"/>
    <w:rsid w:val="7E132BFC"/>
    <w:rsid w:val="7E176B90"/>
    <w:rsid w:val="7E350DC4"/>
    <w:rsid w:val="7E525E1A"/>
    <w:rsid w:val="7E611BB9"/>
    <w:rsid w:val="7E61605D"/>
    <w:rsid w:val="7E68119A"/>
    <w:rsid w:val="7E6D67B0"/>
    <w:rsid w:val="7E775C96"/>
    <w:rsid w:val="7E835FD4"/>
    <w:rsid w:val="7E8C5E31"/>
    <w:rsid w:val="7E8D6E52"/>
    <w:rsid w:val="7E955D07"/>
    <w:rsid w:val="7EB20667"/>
    <w:rsid w:val="7EB75C7D"/>
    <w:rsid w:val="7EBA751C"/>
    <w:rsid w:val="7EE660D3"/>
    <w:rsid w:val="7EED5B43"/>
    <w:rsid w:val="7EF0118F"/>
    <w:rsid w:val="7EF32387"/>
    <w:rsid w:val="7F271055"/>
    <w:rsid w:val="7F376DBE"/>
    <w:rsid w:val="7F5160D2"/>
    <w:rsid w:val="7F547970"/>
    <w:rsid w:val="7F9D30C5"/>
    <w:rsid w:val="7FB81CAD"/>
    <w:rsid w:val="7FC40652"/>
    <w:rsid w:val="7FC95C68"/>
    <w:rsid w:val="7FD4460D"/>
    <w:rsid w:val="7FDD7966"/>
    <w:rsid w:val="7FEA5BDF"/>
    <w:rsid w:val="7FF151BF"/>
    <w:rsid w:val="7FFA2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99" w:unhideWhenUsed="1"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31114"/>
    <w:qFormat/>
    <w:rsid w:val="00051C1D"/>
    <w:pPr>
      <w:widowControl w:val="0"/>
      <w:jc w:val="both"/>
    </w:pPr>
    <w:rPr>
      <w:kern w:val="2"/>
      <w:sz w:val="21"/>
      <w:szCs w:val="24"/>
    </w:rPr>
  </w:style>
  <w:style w:type="paragraph" w:styleId="10">
    <w:name w:val="heading 1"/>
    <w:basedOn w:val="a"/>
    <w:next w:val="a"/>
    <w:uiPriority w:val="9"/>
    <w:qFormat/>
    <w:rsid w:val="00051C1D"/>
    <w:pPr>
      <w:keepNext/>
      <w:keepLines/>
      <w:spacing w:line="578" w:lineRule="atLeast"/>
      <w:ind w:firstLine="288"/>
      <w:outlineLvl w:val="0"/>
    </w:pPr>
    <w:rPr>
      <w:b/>
      <w:bCs/>
      <w:kern w:val="44"/>
      <w:sz w:val="44"/>
      <w:szCs w:val="44"/>
    </w:rPr>
  </w:style>
  <w:style w:type="paragraph" w:styleId="2">
    <w:name w:val="heading 2"/>
    <w:basedOn w:val="a"/>
    <w:next w:val="a"/>
    <w:link w:val="2Char"/>
    <w:uiPriority w:val="9"/>
    <w:qFormat/>
    <w:rsid w:val="00051C1D"/>
    <w:pPr>
      <w:keepNext/>
      <w:keepLines/>
      <w:numPr>
        <w:ilvl w:val="1"/>
        <w:numId w:val="1"/>
      </w:numPr>
      <w:spacing w:before="260" w:after="260" w:line="416" w:lineRule="atLeast"/>
      <w:outlineLvl w:val="1"/>
    </w:pPr>
    <w:rPr>
      <w:rFonts w:ascii="Arial" w:eastAsia="黑体" w:hAnsi="Arial"/>
      <w:b/>
      <w:bCs/>
      <w:sz w:val="32"/>
      <w:szCs w:val="32"/>
    </w:rPr>
  </w:style>
  <w:style w:type="paragraph" w:styleId="3">
    <w:name w:val="heading 3"/>
    <w:basedOn w:val="a"/>
    <w:next w:val="a0"/>
    <w:uiPriority w:val="9"/>
    <w:qFormat/>
    <w:rsid w:val="00051C1D"/>
    <w:pPr>
      <w:keepNext/>
      <w:keepLines/>
      <w:spacing w:line="416" w:lineRule="atLeast"/>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31114">
    <w:name w:val="样式 10 磅31114"/>
    <w:qFormat/>
    <w:rsid w:val="00051C1D"/>
    <w:pPr>
      <w:widowControl w:val="0"/>
      <w:jc w:val="both"/>
    </w:pPr>
    <w:rPr>
      <w:kern w:val="2"/>
      <w:sz w:val="21"/>
      <w:szCs w:val="24"/>
    </w:rPr>
  </w:style>
  <w:style w:type="paragraph" w:styleId="a0">
    <w:name w:val="Normal Indent"/>
    <w:basedOn w:val="a"/>
    <w:uiPriority w:val="99"/>
    <w:unhideWhenUsed/>
    <w:qFormat/>
    <w:rsid w:val="00051C1D"/>
    <w:pPr>
      <w:ind w:firstLine="420"/>
    </w:pPr>
  </w:style>
  <w:style w:type="paragraph" w:styleId="a4">
    <w:name w:val="annotation text"/>
    <w:basedOn w:val="a"/>
    <w:link w:val="Char"/>
    <w:uiPriority w:val="99"/>
    <w:unhideWhenUsed/>
    <w:qFormat/>
    <w:rsid w:val="00051C1D"/>
    <w:pPr>
      <w:jc w:val="left"/>
    </w:pPr>
  </w:style>
  <w:style w:type="paragraph" w:styleId="a5">
    <w:name w:val="Body Text"/>
    <w:basedOn w:val="a"/>
    <w:semiHidden/>
    <w:unhideWhenUsed/>
    <w:qFormat/>
    <w:rsid w:val="00051C1D"/>
    <w:pPr>
      <w:spacing w:after="120"/>
    </w:pPr>
  </w:style>
  <w:style w:type="paragraph" w:styleId="a6">
    <w:name w:val="Body Text Indent"/>
    <w:basedOn w:val="a"/>
    <w:next w:val="a7"/>
    <w:link w:val="Char0"/>
    <w:qFormat/>
    <w:rsid w:val="00051C1D"/>
    <w:pPr>
      <w:ind w:firstLine="600"/>
    </w:pPr>
    <w:rPr>
      <w:rFonts w:ascii="楷体_GB2312" w:eastAsia="楷体_GB2312"/>
      <w:sz w:val="30"/>
      <w:szCs w:val="20"/>
    </w:rPr>
  </w:style>
  <w:style w:type="paragraph" w:styleId="a7">
    <w:name w:val="envelope return"/>
    <w:basedOn w:val="a"/>
    <w:qFormat/>
    <w:rsid w:val="00051C1D"/>
    <w:pPr>
      <w:snapToGrid w:val="0"/>
    </w:pPr>
    <w:rPr>
      <w:rFonts w:ascii="Arial" w:hAnsi="Arial"/>
    </w:rPr>
  </w:style>
  <w:style w:type="paragraph" w:styleId="a8">
    <w:name w:val="Date"/>
    <w:basedOn w:val="a"/>
    <w:next w:val="a"/>
    <w:qFormat/>
    <w:rsid w:val="00051C1D"/>
    <w:rPr>
      <w:b/>
      <w:sz w:val="30"/>
      <w:szCs w:val="20"/>
    </w:rPr>
  </w:style>
  <w:style w:type="paragraph" w:styleId="20">
    <w:name w:val="Body Text Indent 2"/>
    <w:basedOn w:val="a"/>
    <w:uiPriority w:val="99"/>
    <w:unhideWhenUsed/>
    <w:qFormat/>
    <w:rsid w:val="00051C1D"/>
    <w:pPr>
      <w:spacing w:line="480" w:lineRule="auto"/>
      <w:ind w:leftChars="200" w:left="420"/>
    </w:pPr>
  </w:style>
  <w:style w:type="paragraph" w:styleId="a9">
    <w:name w:val="Balloon Text"/>
    <w:basedOn w:val="a"/>
    <w:link w:val="Char1"/>
    <w:qFormat/>
    <w:rsid w:val="00051C1D"/>
    <w:rPr>
      <w:sz w:val="18"/>
      <w:szCs w:val="18"/>
    </w:rPr>
  </w:style>
  <w:style w:type="paragraph" w:styleId="aa">
    <w:name w:val="footer"/>
    <w:basedOn w:val="a"/>
    <w:qFormat/>
    <w:rsid w:val="00051C1D"/>
    <w:pPr>
      <w:tabs>
        <w:tab w:val="center" w:pos="4153"/>
        <w:tab w:val="right" w:pos="8306"/>
      </w:tabs>
      <w:snapToGrid w:val="0"/>
      <w:jc w:val="left"/>
    </w:pPr>
    <w:rPr>
      <w:sz w:val="18"/>
      <w:szCs w:val="18"/>
    </w:rPr>
  </w:style>
  <w:style w:type="paragraph" w:styleId="ab">
    <w:name w:val="header"/>
    <w:basedOn w:val="a"/>
    <w:link w:val="Char2"/>
    <w:qFormat/>
    <w:rsid w:val="00051C1D"/>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051C1D"/>
    <w:pPr>
      <w:ind w:firstLine="570"/>
      <w:outlineLvl w:val="0"/>
    </w:pPr>
    <w:rPr>
      <w:rFonts w:ascii="宋体"/>
      <w:sz w:val="28"/>
      <w:szCs w:val="20"/>
    </w:rPr>
  </w:style>
  <w:style w:type="paragraph" w:styleId="21">
    <w:name w:val="toc 2"/>
    <w:basedOn w:val="a"/>
    <w:next w:val="a"/>
    <w:uiPriority w:val="39"/>
    <w:qFormat/>
    <w:rsid w:val="00051C1D"/>
    <w:pPr>
      <w:ind w:left="210"/>
      <w:jc w:val="left"/>
    </w:pPr>
    <w:rPr>
      <w:smallCaps/>
      <w:sz w:val="20"/>
      <w:szCs w:val="20"/>
    </w:rPr>
  </w:style>
  <w:style w:type="paragraph" w:styleId="ac">
    <w:name w:val="Normal (Web)"/>
    <w:basedOn w:val="a"/>
    <w:qFormat/>
    <w:rsid w:val="00051C1D"/>
    <w:pPr>
      <w:widowControl/>
      <w:spacing w:beforeAutospacing="1" w:afterAutospacing="1"/>
      <w:jc w:val="left"/>
    </w:pPr>
    <w:rPr>
      <w:rFonts w:ascii="宋体" w:hAnsi="宋体" w:cs="宋体"/>
      <w:kern w:val="0"/>
      <w:sz w:val="24"/>
    </w:rPr>
  </w:style>
  <w:style w:type="paragraph" w:styleId="ad">
    <w:name w:val="annotation subject"/>
    <w:basedOn w:val="a4"/>
    <w:next w:val="a4"/>
    <w:link w:val="Char3"/>
    <w:unhideWhenUsed/>
    <w:qFormat/>
    <w:rsid w:val="00051C1D"/>
    <w:rPr>
      <w:rFonts w:ascii="Calibri" w:hAnsi="Calibri"/>
      <w:b/>
      <w:bCs/>
      <w:szCs w:val="22"/>
    </w:rPr>
  </w:style>
  <w:style w:type="paragraph" w:styleId="22">
    <w:name w:val="Body Text First Indent 2"/>
    <w:basedOn w:val="a6"/>
    <w:qFormat/>
    <w:rsid w:val="00051C1D"/>
    <w:pPr>
      <w:ind w:firstLineChars="200" w:firstLine="420"/>
    </w:pPr>
  </w:style>
  <w:style w:type="table" w:styleId="ae">
    <w:name w:val="Table Grid"/>
    <w:basedOn w:val="a2"/>
    <w:qFormat/>
    <w:rsid w:val="00051C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051C1D"/>
    <w:rPr>
      <w:b/>
      <w:bCs/>
    </w:rPr>
  </w:style>
  <w:style w:type="character" w:styleId="af0">
    <w:name w:val="FollowedHyperlink"/>
    <w:basedOn w:val="a1"/>
    <w:qFormat/>
    <w:rsid w:val="00051C1D"/>
    <w:rPr>
      <w:color w:val="800080"/>
      <w:u w:val="none"/>
    </w:rPr>
  </w:style>
  <w:style w:type="character" w:styleId="af1">
    <w:name w:val="Emphasis"/>
    <w:basedOn w:val="a1"/>
    <w:qFormat/>
    <w:rsid w:val="00051C1D"/>
  </w:style>
  <w:style w:type="character" w:styleId="HTML">
    <w:name w:val="HTML Definition"/>
    <w:basedOn w:val="a1"/>
    <w:qFormat/>
    <w:rsid w:val="00051C1D"/>
  </w:style>
  <w:style w:type="character" w:styleId="HTML0">
    <w:name w:val="HTML Typewriter"/>
    <w:basedOn w:val="a1"/>
    <w:qFormat/>
    <w:rsid w:val="00051C1D"/>
    <w:rPr>
      <w:rFonts w:ascii="monospace" w:eastAsia="monospace" w:hAnsi="monospace" w:cs="monospace" w:hint="default"/>
      <w:sz w:val="20"/>
    </w:rPr>
  </w:style>
  <w:style w:type="character" w:styleId="HTML1">
    <w:name w:val="HTML Acronym"/>
    <w:basedOn w:val="a1"/>
    <w:qFormat/>
    <w:rsid w:val="00051C1D"/>
  </w:style>
  <w:style w:type="character" w:styleId="HTML2">
    <w:name w:val="HTML Variable"/>
    <w:basedOn w:val="a1"/>
    <w:qFormat/>
    <w:rsid w:val="00051C1D"/>
  </w:style>
  <w:style w:type="character" w:styleId="af2">
    <w:name w:val="Hyperlink"/>
    <w:basedOn w:val="a1"/>
    <w:qFormat/>
    <w:rsid w:val="00051C1D"/>
    <w:rPr>
      <w:color w:val="0000FF"/>
      <w:u w:val="none"/>
    </w:rPr>
  </w:style>
  <w:style w:type="character" w:styleId="HTML3">
    <w:name w:val="HTML Code"/>
    <w:basedOn w:val="a1"/>
    <w:qFormat/>
    <w:rsid w:val="00051C1D"/>
    <w:rPr>
      <w:rFonts w:ascii="monospace" w:eastAsia="monospace" w:hAnsi="monospace" w:cs="monospace" w:hint="default"/>
      <w:sz w:val="20"/>
    </w:rPr>
  </w:style>
  <w:style w:type="character" w:styleId="af3">
    <w:name w:val="annotation reference"/>
    <w:basedOn w:val="a1"/>
    <w:qFormat/>
    <w:rsid w:val="00051C1D"/>
    <w:rPr>
      <w:sz w:val="21"/>
      <w:szCs w:val="21"/>
    </w:rPr>
  </w:style>
  <w:style w:type="character" w:styleId="HTML4">
    <w:name w:val="HTML Cite"/>
    <w:basedOn w:val="a1"/>
    <w:qFormat/>
    <w:rsid w:val="00051C1D"/>
  </w:style>
  <w:style w:type="character" w:styleId="HTML5">
    <w:name w:val="HTML Keyboard"/>
    <w:basedOn w:val="a1"/>
    <w:qFormat/>
    <w:rsid w:val="00051C1D"/>
    <w:rPr>
      <w:rFonts w:ascii="monospace" w:eastAsia="monospace" w:hAnsi="monospace" w:cs="monospace" w:hint="default"/>
      <w:sz w:val="20"/>
    </w:rPr>
  </w:style>
  <w:style w:type="character" w:styleId="HTML6">
    <w:name w:val="HTML Sample"/>
    <w:basedOn w:val="a1"/>
    <w:qFormat/>
    <w:rsid w:val="00051C1D"/>
    <w:rPr>
      <w:rFonts w:ascii="monospace" w:eastAsia="monospace" w:hAnsi="monospace" w:cs="monospace"/>
    </w:rPr>
  </w:style>
  <w:style w:type="paragraph" w:customStyle="1" w:styleId="61">
    <w:name w:val="目录 61"/>
    <w:next w:val="a"/>
    <w:qFormat/>
    <w:rsid w:val="00051C1D"/>
    <w:pPr>
      <w:wordWrap w:val="0"/>
      <w:ind w:left="2125"/>
      <w:jc w:val="both"/>
    </w:pPr>
    <w:rPr>
      <w:sz w:val="21"/>
    </w:rPr>
  </w:style>
  <w:style w:type="paragraph" w:customStyle="1" w:styleId="11">
    <w:name w:val="普通(网站)1"/>
    <w:basedOn w:val="a"/>
    <w:qFormat/>
    <w:rsid w:val="00051C1D"/>
    <w:pPr>
      <w:widowControl/>
      <w:spacing w:beforeAutospacing="1" w:afterAutospacing="1"/>
      <w:jc w:val="left"/>
    </w:pPr>
    <w:rPr>
      <w:rFonts w:ascii="宋体" w:hAnsi="宋体" w:cs="宋体"/>
      <w:kern w:val="0"/>
      <w:sz w:val="24"/>
    </w:rPr>
  </w:style>
  <w:style w:type="character" w:customStyle="1" w:styleId="apple-converted-space">
    <w:name w:val="apple-converted-space"/>
    <w:basedOn w:val="a1"/>
    <w:qFormat/>
    <w:rsid w:val="00051C1D"/>
  </w:style>
  <w:style w:type="paragraph" w:customStyle="1" w:styleId="1">
    <w:name w:val="样式1"/>
    <w:basedOn w:val="a"/>
    <w:qFormat/>
    <w:rsid w:val="00051C1D"/>
    <w:pPr>
      <w:numPr>
        <w:numId w:val="2"/>
      </w:numPr>
    </w:pPr>
    <w:rPr>
      <w:rFonts w:ascii="宋体" w:hAnsi="宋体"/>
      <w:szCs w:val="21"/>
    </w:rPr>
  </w:style>
  <w:style w:type="paragraph" w:customStyle="1" w:styleId="01">
    <w:name w:val="正文_0_1"/>
    <w:qFormat/>
    <w:rsid w:val="00051C1D"/>
    <w:pPr>
      <w:widowControl w:val="0"/>
      <w:jc w:val="both"/>
    </w:pPr>
    <w:rPr>
      <w:kern w:val="2"/>
      <w:sz w:val="21"/>
      <w:szCs w:val="22"/>
    </w:rPr>
  </w:style>
  <w:style w:type="paragraph" w:customStyle="1" w:styleId="23">
    <w:name w:val="正文_2"/>
    <w:qFormat/>
    <w:rsid w:val="00051C1D"/>
    <w:pPr>
      <w:widowControl w:val="0"/>
      <w:jc w:val="both"/>
    </w:pPr>
    <w:rPr>
      <w:kern w:val="2"/>
      <w:sz w:val="21"/>
      <w:szCs w:val="22"/>
    </w:rPr>
  </w:style>
  <w:style w:type="paragraph" w:customStyle="1" w:styleId="16">
    <w:name w:val="正文_16"/>
    <w:qFormat/>
    <w:rsid w:val="00051C1D"/>
    <w:rPr>
      <w:sz w:val="21"/>
    </w:rPr>
  </w:style>
  <w:style w:type="paragraph" w:customStyle="1" w:styleId="6">
    <w:name w:val="正文_6"/>
    <w:qFormat/>
    <w:rsid w:val="00051C1D"/>
    <w:pPr>
      <w:widowControl w:val="0"/>
      <w:jc w:val="both"/>
    </w:pPr>
    <w:rPr>
      <w:kern w:val="2"/>
      <w:sz w:val="21"/>
      <w:szCs w:val="24"/>
    </w:rPr>
  </w:style>
  <w:style w:type="paragraph" w:customStyle="1" w:styleId="7">
    <w:name w:val="正文_7"/>
    <w:qFormat/>
    <w:rsid w:val="00051C1D"/>
    <w:rPr>
      <w:sz w:val="21"/>
    </w:rPr>
  </w:style>
  <w:style w:type="paragraph" w:styleId="af4">
    <w:name w:val="List Paragraph"/>
    <w:basedOn w:val="a"/>
    <w:uiPriority w:val="34"/>
    <w:qFormat/>
    <w:rsid w:val="00051C1D"/>
    <w:pPr>
      <w:ind w:firstLineChars="200" w:firstLine="420"/>
    </w:pPr>
    <w:rPr>
      <w:rFonts w:ascii="Calibri" w:hAnsi="Calibri"/>
      <w:szCs w:val="22"/>
    </w:rPr>
  </w:style>
  <w:style w:type="paragraph" w:customStyle="1" w:styleId="Default0">
    <w:name w:val="Default_0"/>
    <w:qFormat/>
    <w:rsid w:val="00051C1D"/>
    <w:pPr>
      <w:widowControl w:val="0"/>
      <w:autoSpaceDE w:val="0"/>
      <w:autoSpaceDN w:val="0"/>
      <w:adjustRightInd w:val="0"/>
    </w:pPr>
    <w:rPr>
      <w:rFonts w:ascii="......." w:eastAsia="......." w:hAnsi="......." w:cs="......."/>
      <w:color w:val="000000"/>
      <w:sz w:val="24"/>
      <w:szCs w:val="24"/>
    </w:rPr>
  </w:style>
  <w:style w:type="character" w:customStyle="1" w:styleId="layui-layer-tabnow">
    <w:name w:val="layui-layer-tabnow"/>
    <w:basedOn w:val="a1"/>
    <w:qFormat/>
    <w:rsid w:val="00051C1D"/>
    <w:rPr>
      <w:bdr w:val="single" w:sz="4" w:space="0" w:color="CCCCCC"/>
      <w:shd w:val="clear" w:color="auto" w:fill="FFFFFF"/>
    </w:rPr>
  </w:style>
  <w:style w:type="character" w:customStyle="1" w:styleId="first-child">
    <w:name w:val="first-child"/>
    <w:basedOn w:val="a1"/>
    <w:qFormat/>
    <w:rsid w:val="00051C1D"/>
  </w:style>
  <w:style w:type="character" w:customStyle="1" w:styleId="Char2">
    <w:name w:val="页眉 Char"/>
    <w:basedOn w:val="a1"/>
    <w:link w:val="ab"/>
    <w:qFormat/>
    <w:rsid w:val="00051C1D"/>
    <w:rPr>
      <w:rFonts w:ascii="Times New Roman" w:hAnsi="Times New Roman"/>
      <w:kern w:val="2"/>
      <w:sz w:val="18"/>
      <w:szCs w:val="18"/>
    </w:rPr>
  </w:style>
  <w:style w:type="character" w:customStyle="1" w:styleId="Char1">
    <w:name w:val="批注框文本 Char"/>
    <w:basedOn w:val="a1"/>
    <w:link w:val="a9"/>
    <w:qFormat/>
    <w:rsid w:val="00051C1D"/>
    <w:rPr>
      <w:rFonts w:ascii="Times New Roman" w:hAnsi="Times New Roman"/>
      <w:kern w:val="2"/>
      <w:sz w:val="18"/>
      <w:szCs w:val="18"/>
    </w:rPr>
  </w:style>
  <w:style w:type="character" w:customStyle="1" w:styleId="Char0">
    <w:name w:val="正文文本缩进 Char"/>
    <w:link w:val="a6"/>
    <w:qFormat/>
    <w:rsid w:val="00051C1D"/>
    <w:rPr>
      <w:rFonts w:ascii="楷体_GB2312" w:eastAsia="楷体_GB2312"/>
      <w:kern w:val="2"/>
      <w:sz w:val="30"/>
    </w:rPr>
  </w:style>
  <w:style w:type="paragraph" w:customStyle="1" w:styleId="24">
    <w:name w:val="普通(网站)2"/>
    <w:basedOn w:val="a"/>
    <w:qFormat/>
    <w:rsid w:val="00051C1D"/>
    <w:pPr>
      <w:widowControl/>
      <w:spacing w:before="100" w:beforeAutospacing="1" w:after="100" w:afterAutospacing="1"/>
      <w:jc w:val="left"/>
    </w:pPr>
    <w:rPr>
      <w:rFonts w:ascii="宋体" w:hAnsi="宋体" w:cs="宋体"/>
      <w:kern w:val="0"/>
      <w:sz w:val="24"/>
    </w:rPr>
  </w:style>
  <w:style w:type="character" w:customStyle="1" w:styleId="Char">
    <w:name w:val="批注文字 Char"/>
    <w:link w:val="a4"/>
    <w:uiPriority w:val="99"/>
    <w:qFormat/>
    <w:rsid w:val="00051C1D"/>
    <w:rPr>
      <w:rFonts w:ascii="Times New Roman" w:hAnsi="Times New Roman"/>
      <w:kern w:val="2"/>
      <w:sz w:val="21"/>
      <w:szCs w:val="24"/>
    </w:rPr>
  </w:style>
  <w:style w:type="table" w:customStyle="1" w:styleId="12">
    <w:name w:val="网格型1"/>
    <w:basedOn w:val="a2"/>
    <w:uiPriority w:val="59"/>
    <w:qFormat/>
    <w:rsid w:val="00051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主题 Char"/>
    <w:basedOn w:val="Char"/>
    <w:link w:val="ad"/>
    <w:qFormat/>
    <w:rsid w:val="00051C1D"/>
    <w:rPr>
      <w:rFonts w:ascii="Times New Roman" w:hAnsi="Times New Roman"/>
      <w:b/>
      <w:bCs/>
      <w:kern w:val="2"/>
      <w:sz w:val="21"/>
      <w:szCs w:val="22"/>
    </w:rPr>
  </w:style>
  <w:style w:type="character" w:customStyle="1" w:styleId="first-child1">
    <w:name w:val="first-child1"/>
    <w:basedOn w:val="a1"/>
    <w:qFormat/>
    <w:rsid w:val="00051C1D"/>
  </w:style>
  <w:style w:type="paragraph" w:customStyle="1" w:styleId="13">
    <w:name w:val="列出段落1"/>
    <w:basedOn w:val="a"/>
    <w:uiPriority w:val="99"/>
    <w:semiHidden/>
    <w:qFormat/>
    <w:rsid w:val="00051C1D"/>
    <w:pPr>
      <w:widowControl/>
      <w:spacing w:before="40" w:after="160"/>
      <w:ind w:firstLineChars="200" w:firstLine="420"/>
      <w:jc w:val="left"/>
    </w:pPr>
    <w:rPr>
      <w:rFonts w:ascii="Cambria" w:eastAsia="微软雅黑" w:hAnsi="Cambria"/>
      <w:color w:val="595959"/>
      <w:kern w:val="20"/>
      <w:szCs w:val="20"/>
      <w:lang w:val="zh-CN"/>
    </w:rPr>
  </w:style>
  <w:style w:type="paragraph" w:customStyle="1" w:styleId="Style3">
    <w:name w:val="_Style 3"/>
    <w:uiPriority w:val="1"/>
    <w:qFormat/>
    <w:rsid w:val="00051C1D"/>
    <w:pPr>
      <w:widowControl w:val="0"/>
      <w:jc w:val="both"/>
    </w:pPr>
    <w:rPr>
      <w:kern w:val="2"/>
      <w:sz w:val="21"/>
      <w:szCs w:val="22"/>
    </w:rPr>
  </w:style>
  <w:style w:type="character" w:customStyle="1" w:styleId="font21">
    <w:name w:val="font21"/>
    <w:basedOn w:val="a1"/>
    <w:qFormat/>
    <w:rsid w:val="00051C1D"/>
    <w:rPr>
      <w:rFonts w:ascii="Calibri" w:hAnsi="Calibri" w:cs="Calibri" w:hint="default"/>
      <w:color w:val="000000"/>
      <w:sz w:val="24"/>
      <w:szCs w:val="24"/>
      <w:u w:val="none"/>
    </w:rPr>
  </w:style>
  <w:style w:type="character" w:customStyle="1" w:styleId="font01">
    <w:name w:val="font01"/>
    <w:basedOn w:val="a1"/>
    <w:qFormat/>
    <w:rsid w:val="00051C1D"/>
    <w:rPr>
      <w:rFonts w:ascii="宋体" w:eastAsia="宋体" w:hAnsi="宋体" w:cs="宋体" w:hint="eastAsia"/>
      <w:color w:val="000000"/>
      <w:sz w:val="24"/>
      <w:szCs w:val="24"/>
      <w:u w:val="none"/>
    </w:rPr>
  </w:style>
  <w:style w:type="character" w:customStyle="1" w:styleId="font11">
    <w:name w:val="font11"/>
    <w:basedOn w:val="a1"/>
    <w:qFormat/>
    <w:rsid w:val="00051C1D"/>
    <w:rPr>
      <w:rFonts w:ascii="Calibri" w:hAnsi="Calibri" w:cs="Calibri" w:hint="default"/>
      <w:color w:val="000000"/>
      <w:sz w:val="24"/>
      <w:szCs w:val="24"/>
      <w:u w:val="none"/>
    </w:rPr>
  </w:style>
  <w:style w:type="character" w:customStyle="1" w:styleId="2Char">
    <w:name w:val="标题 2 Char"/>
    <w:basedOn w:val="a1"/>
    <w:link w:val="2"/>
    <w:qFormat/>
    <w:rsid w:val="00051C1D"/>
    <w:rPr>
      <w:rFonts w:ascii="Cambria" w:eastAsia="宋体" w:hAnsi="Cambria" w:cs="Times New Roman"/>
      <w:b/>
      <w:bCs/>
      <w:sz w:val="32"/>
      <w:szCs w:val="32"/>
    </w:rPr>
  </w:style>
  <w:style w:type="paragraph" w:customStyle="1" w:styleId="TableParagraph">
    <w:name w:val="Table Paragraph"/>
    <w:basedOn w:val="a"/>
    <w:uiPriority w:val="1"/>
    <w:qFormat/>
    <w:rsid w:val="00051C1D"/>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gou.com/lemma/ShowInnerLink.htm?lemmaId=8221592&amp;ss_c=ssc.citiao.link"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sogou.com/lemma/ShowInnerLink.htm?lemmaId=55325973&amp;ss_c=ssc.citiao.li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gou.com/lemma/ShowInnerLink.htm?lemmaId=11024125&amp;ss_c=ssc.citiao.link" TargetMode="External"/><Relationship Id="rId5" Type="http://schemas.openxmlformats.org/officeDocument/2006/relationships/settings" Target="settings.xml"/><Relationship Id="rId15" Type="http://schemas.openxmlformats.org/officeDocument/2006/relationships/hyperlink" Target="https://baike.sogou.com/lemma/ShowInnerLink.htm?lemmaId=10457926&amp;ss_c=ssc.citiao.link" TargetMode="External"/><Relationship Id="rId10" Type="http://schemas.openxmlformats.org/officeDocument/2006/relationships/hyperlink" Target="https://baike.sogou.com/lemma/ShowInnerLink.htm?lemmaId=10457926&amp;ss_c=ssc.citiao.link"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baike.so.com/doc/388251-411081.html" TargetMode="External"/><Relationship Id="rId14" Type="http://schemas.openxmlformats.org/officeDocument/2006/relationships/hyperlink" Target="https://baike.sogou.com/lemma/ShowInnerLink.htm?lemmaId=454343&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4100"/>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A37C4-9730-450D-917F-78D965CF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66</Pages>
  <Words>4947</Words>
  <Characters>28199</Characters>
  <Application>Microsoft Office Word</Application>
  <DocSecurity>0</DocSecurity>
  <Lines>234</Lines>
  <Paragraphs>66</Paragraphs>
  <ScaleCrop>false</ScaleCrop>
  <Company>Microsoft</Company>
  <LinksUpToDate>false</LinksUpToDate>
  <CharactersWithSpaces>33080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红花石蒜</dc:creator>
  <cp:lastModifiedBy>Micorosoft</cp:lastModifiedBy>
  <cp:revision>199</cp:revision>
  <cp:lastPrinted>2024-10-28T05:34:00Z</cp:lastPrinted>
  <dcterms:created xsi:type="dcterms:W3CDTF">2020-03-26T23:59:00Z</dcterms:created>
  <dcterms:modified xsi:type="dcterms:W3CDTF">2024-11-28T06:22:00Z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CE84DC558A2248F5B86DF9BCB6440EA2</vt:lpwstr>
  </property>
</Properties>
</file>