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9A292">
      <w:pPr>
        <w:pStyle w:val="4"/>
        <w:spacing w:line="264" w:lineRule="auto"/>
        <w:rPr>
          <w:color w:val="auto"/>
          <w:highlight w:val="none"/>
        </w:rPr>
      </w:pPr>
    </w:p>
    <w:p w14:paraId="0B26A372">
      <w:pPr>
        <w:pStyle w:val="4"/>
        <w:spacing w:line="264" w:lineRule="auto"/>
        <w:rPr>
          <w:color w:val="auto"/>
          <w:highlight w:val="none"/>
        </w:rPr>
      </w:pPr>
    </w:p>
    <w:p w14:paraId="7601E29E">
      <w:pPr>
        <w:pStyle w:val="4"/>
        <w:spacing w:line="264" w:lineRule="auto"/>
        <w:rPr>
          <w:color w:val="auto"/>
          <w:highlight w:val="none"/>
        </w:rPr>
      </w:pPr>
    </w:p>
    <w:p w14:paraId="022BBAA2">
      <w:pPr>
        <w:pStyle w:val="4"/>
        <w:spacing w:line="264" w:lineRule="auto"/>
        <w:rPr>
          <w:color w:val="auto"/>
          <w:highlight w:val="none"/>
        </w:rPr>
      </w:pPr>
    </w:p>
    <w:p w14:paraId="0E692B69">
      <w:pPr>
        <w:pStyle w:val="4"/>
        <w:spacing w:line="264" w:lineRule="auto"/>
        <w:rPr>
          <w:color w:val="auto"/>
          <w:highlight w:val="none"/>
        </w:rPr>
      </w:pPr>
    </w:p>
    <w:p w14:paraId="7349F998">
      <w:pPr>
        <w:bidi w:val="0"/>
        <w:jc w:val="center"/>
        <w:outlineLvl w:val="0"/>
        <w:rPr>
          <w:rFonts w:hint="eastAsia" w:ascii="宋体" w:hAnsi="宋体" w:eastAsia="宋体" w:cs="宋体"/>
          <w:b/>
          <w:bCs/>
          <w:color w:val="auto"/>
          <w:sz w:val="44"/>
          <w:szCs w:val="44"/>
          <w:highlight w:val="none"/>
        </w:rPr>
      </w:pPr>
      <w:bookmarkStart w:id="0" w:name="_Toc27855"/>
      <w:bookmarkStart w:id="1" w:name="_Toc12919"/>
      <w:r>
        <w:rPr>
          <w:rFonts w:hint="eastAsia" w:ascii="宋体" w:hAnsi="宋体" w:eastAsia="宋体" w:cs="宋体"/>
          <w:b/>
          <w:bCs/>
          <w:color w:val="auto"/>
          <w:sz w:val="44"/>
          <w:szCs w:val="44"/>
          <w:highlight w:val="none"/>
          <w:lang w:eastAsia="zh-CN"/>
        </w:rPr>
        <w:t>舒兰市农业农村局2024年集体资源清查项目</w:t>
      </w:r>
      <w:bookmarkEnd w:id="0"/>
      <w:bookmarkEnd w:id="1"/>
    </w:p>
    <w:p w14:paraId="32E395DE">
      <w:pPr>
        <w:pStyle w:val="4"/>
        <w:spacing w:line="245" w:lineRule="auto"/>
        <w:rPr>
          <w:color w:val="auto"/>
          <w:highlight w:val="none"/>
        </w:rPr>
      </w:pPr>
    </w:p>
    <w:p w14:paraId="281BE128">
      <w:pPr>
        <w:pStyle w:val="4"/>
        <w:spacing w:line="245" w:lineRule="auto"/>
        <w:rPr>
          <w:color w:val="auto"/>
          <w:highlight w:val="none"/>
        </w:rPr>
      </w:pPr>
    </w:p>
    <w:p w14:paraId="3A42A6AC">
      <w:pPr>
        <w:pStyle w:val="4"/>
        <w:spacing w:line="246" w:lineRule="auto"/>
        <w:rPr>
          <w:color w:val="auto"/>
          <w:highlight w:val="none"/>
        </w:rPr>
      </w:pPr>
    </w:p>
    <w:p w14:paraId="7D7DA964">
      <w:pPr>
        <w:pStyle w:val="4"/>
        <w:spacing w:line="246" w:lineRule="auto"/>
        <w:rPr>
          <w:color w:val="auto"/>
          <w:highlight w:val="none"/>
        </w:rPr>
      </w:pPr>
    </w:p>
    <w:p w14:paraId="0B4894EB">
      <w:pPr>
        <w:pStyle w:val="4"/>
        <w:spacing w:line="246" w:lineRule="auto"/>
        <w:rPr>
          <w:color w:val="auto"/>
          <w:highlight w:val="none"/>
        </w:rPr>
      </w:pPr>
    </w:p>
    <w:p w14:paraId="1A827656">
      <w:pPr>
        <w:pStyle w:val="4"/>
        <w:spacing w:line="246" w:lineRule="auto"/>
        <w:rPr>
          <w:color w:val="auto"/>
          <w:highlight w:val="none"/>
        </w:rPr>
      </w:pPr>
    </w:p>
    <w:p w14:paraId="1E0BB5A4">
      <w:pPr>
        <w:spacing w:before="231" w:line="222" w:lineRule="auto"/>
        <w:jc w:val="center"/>
        <w:outlineLvl w:val="0"/>
        <w:rPr>
          <w:rFonts w:ascii="宋体" w:hAnsi="宋体" w:eastAsia="宋体" w:cs="宋体"/>
          <w:color w:val="auto"/>
          <w:sz w:val="71"/>
          <w:szCs w:val="71"/>
          <w:highlight w:val="none"/>
        </w:rPr>
      </w:pPr>
      <w:bookmarkStart w:id="2" w:name="_Toc1394"/>
      <w:bookmarkStart w:id="3" w:name="_Toc2328"/>
      <w:r>
        <w:rPr>
          <w:rFonts w:ascii="宋体" w:hAnsi="宋体" w:eastAsia="宋体" w:cs="宋体"/>
          <w:b/>
          <w:bCs/>
          <w:color w:val="auto"/>
          <w:spacing w:val="-26"/>
          <w:sz w:val="71"/>
          <w:szCs w:val="71"/>
          <w:highlight w:val="none"/>
        </w:rPr>
        <w:t>磋商文件</w:t>
      </w:r>
      <w:bookmarkEnd w:id="2"/>
      <w:bookmarkEnd w:id="3"/>
    </w:p>
    <w:p w14:paraId="6F742B5A">
      <w:pPr>
        <w:pStyle w:val="4"/>
        <w:spacing w:line="289" w:lineRule="auto"/>
        <w:rPr>
          <w:color w:val="auto"/>
          <w:highlight w:val="none"/>
        </w:rPr>
      </w:pPr>
    </w:p>
    <w:p w14:paraId="3C0A649E">
      <w:pPr>
        <w:pStyle w:val="4"/>
        <w:spacing w:line="289" w:lineRule="auto"/>
        <w:rPr>
          <w:color w:val="auto"/>
          <w:highlight w:val="none"/>
        </w:rPr>
      </w:pPr>
    </w:p>
    <w:p w14:paraId="3CB5A4CB">
      <w:pPr>
        <w:pStyle w:val="4"/>
        <w:spacing w:line="290" w:lineRule="auto"/>
        <w:rPr>
          <w:color w:val="auto"/>
          <w:highlight w:val="none"/>
        </w:rPr>
      </w:pPr>
    </w:p>
    <w:p w14:paraId="60B3FB2A">
      <w:pPr>
        <w:pStyle w:val="4"/>
        <w:spacing w:line="290" w:lineRule="auto"/>
        <w:rPr>
          <w:color w:val="auto"/>
          <w:highlight w:val="none"/>
        </w:rPr>
      </w:pPr>
    </w:p>
    <w:p w14:paraId="6ABFA026">
      <w:pPr>
        <w:spacing w:before="101" w:line="224" w:lineRule="auto"/>
        <w:ind w:left="795"/>
        <w:rPr>
          <w:rFonts w:hint="eastAsia" w:ascii="宋体" w:hAnsi="宋体" w:eastAsia="宋体" w:cs="宋体"/>
          <w:color w:val="auto"/>
          <w:sz w:val="31"/>
          <w:szCs w:val="31"/>
          <w:highlight w:val="none"/>
          <w:lang w:eastAsia="zh-CN"/>
        </w:rPr>
      </w:pPr>
      <w:r>
        <w:rPr>
          <w:rFonts w:ascii="宋体" w:hAnsi="宋体" w:eastAsia="宋体" w:cs="宋体"/>
          <w:b/>
          <w:bCs/>
          <w:color w:val="auto"/>
          <w:spacing w:val="4"/>
          <w:sz w:val="31"/>
          <w:szCs w:val="31"/>
          <w:highlight w:val="none"/>
        </w:rPr>
        <w:t>项目编号：</w:t>
      </w:r>
      <w:r>
        <w:rPr>
          <w:rFonts w:hint="eastAsia" w:ascii="宋体" w:hAnsi="宋体" w:eastAsia="宋体" w:cs="宋体"/>
          <w:b/>
          <w:bCs/>
          <w:color w:val="auto"/>
          <w:spacing w:val="4"/>
          <w:sz w:val="31"/>
          <w:szCs w:val="31"/>
          <w:highlight w:val="none"/>
          <w:lang w:eastAsia="zh-CN"/>
        </w:rPr>
        <w:t>采购计划-[2025]-00011号-JWZC-FW005</w:t>
      </w:r>
    </w:p>
    <w:p w14:paraId="25FA5CD2">
      <w:pPr>
        <w:pStyle w:val="4"/>
        <w:spacing w:line="251" w:lineRule="auto"/>
        <w:rPr>
          <w:color w:val="auto"/>
          <w:highlight w:val="none"/>
        </w:rPr>
      </w:pPr>
    </w:p>
    <w:p w14:paraId="509A047C">
      <w:pPr>
        <w:pStyle w:val="4"/>
        <w:spacing w:line="251" w:lineRule="auto"/>
        <w:rPr>
          <w:color w:val="auto"/>
          <w:highlight w:val="none"/>
        </w:rPr>
      </w:pPr>
    </w:p>
    <w:p w14:paraId="6403B085">
      <w:pPr>
        <w:pStyle w:val="4"/>
        <w:spacing w:line="251" w:lineRule="auto"/>
        <w:rPr>
          <w:color w:val="auto"/>
          <w:highlight w:val="none"/>
        </w:rPr>
      </w:pPr>
    </w:p>
    <w:p w14:paraId="0C2007B1">
      <w:pPr>
        <w:pStyle w:val="4"/>
        <w:spacing w:line="251" w:lineRule="auto"/>
        <w:rPr>
          <w:color w:val="auto"/>
          <w:highlight w:val="none"/>
        </w:rPr>
      </w:pPr>
    </w:p>
    <w:p w14:paraId="7104B613">
      <w:pPr>
        <w:pStyle w:val="4"/>
        <w:spacing w:line="251" w:lineRule="auto"/>
        <w:rPr>
          <w:color w:val="auto"/>
          <w:highlight w:val="none"/>
        </w:rPr>
      </w:pPr>
    </w:p>
    <w:p w14:paraId="6C31E66D">
      <w:pPr>
        <w:pStyle w:val="4"/>
        <w:spacing w:line="251" w:lineRule="auto"/>
        <w:rPr>
          <w:color w:val="auto"/>
          <w:highlight w:val="none"/>
        </w:rPr>
      </w:pPr>
    </w:p>
    <w:p w14:paraId="60997D0F">
      <w:pPr>
        <w:pStyle w:val="4"/>
        <w:spacing w:line="251" w:lineRule="auto"/>
        <w:rPr>
          <w:color w:val="auto"/>
          <w:highlight w:val="none"/>
        </w:rPr>
      </w:pPr>
    </w:p>
    <w:p w14:paraId="0583CF73">
      <w:pPr>
        <w:pStyle w:val="4"/>
        <w:spacing w:line="252" w:lineRule="auto"/>
        <w:rPr>
          <w:color w:val="auto"/>
          <w:highlight w:val="none"/>
        </w:rPr>
      </w:pPr>
    </w:p>
    <w:p w14:paraId="56788369">
      <w:pPr>
        <w:pStyle w:val="4"/>
        <w:spacing w:line="252" w:lineRule="auto"/>
        <w:rPr>
          <w:color w:val="auto"/>
          <w:highlight w:val="none"/>
        </w:rPr>
      </w:pPr>
    </w:p>
    <w:p w14:paraId="7C3D8BA9">
      <w:pPr>
        <w:pStyle w:val="4"/>
        <w:spacing w:line="252" w:lineRule="auto"/>
        <w:rPr>
          <w:color w:val="auto"/>
          <w:highlight w:val="none"/>
        </w:rPr>
      </w:pPr>
    </w:p>
    <w:p w14:paraId="4574F4F4">
      <w:pPr>
        <w:spacing w:before="101" w:line="224" w:lineRule="auto"/>
        <w:outlineLvl w:val="0"/>
        <w:rPr>
          <w:rFonts w:hint="eastAsia" w:ascii="宋体" w:hAnsi="宋体" w:eastAsia="宋体" w:cs="宋体"/>
          <w:color w:val="auto"/>
          <w:sz w:val="31"/>
          <w:szCs w:val="31"/>
          <w:highlight w:val="none"/>
          <w:lang w:eastAsia="zh-CN"/>
        </w:rPr>
      </w:pPr>
      <w:bookmarkStart w:id="4" w:name="_Toc30680"/>
      <w:bookmarkStart w:id="5" w:name="_Toc15576"/>
      <w:r>
        <w:rPr>
          <w:rFonts w:ascii="宋体" w:hAnsi="宋体" w:eastAsia="宋体" w:cs="宋体"/>
          <w:b/>
          <w:bCs/>
          <w:color w:val="auto"/>
          <w:spacing w:val="6"/>
          <w:sz w:val="31"/>
          <w:szCs w:val="31"/>
          <w:highlight w:val="none"/>
        </w:rPr>
        <w:t>招标人：</w:t>
      </w:r>
      <w:r>
        <w:rPr>
          <w:rFonts w:hint="eastAsia" w:ascii="宋体" w:hAnsi="宋体" w:eastAsia="宋体" w:cs="宋体"/>
          <w:b/>
          <w:bCs/>
          <w:color w:val="auto"/>
          <w:spacing w:val="6"/>
          <w:sz w:val="31"/>
          <w:szCs w:val="31"/>
          <w:highlight w:val="none"/>
          <w:lang w:eastAsia="zh-CN"/>
        </w:rPr>
        <w:t>舒兰市农业农村局</w:t>
      </w:r>
      <w:bookmarkEnd w:id="4"/>
      <w:bookmarkEnd w:id="5"/>
    </w:p>
    <w:p w14:paraId="7A56AFA3">
      <w:pPr>
        <w:pStyle w:val="4"/>
        <w:spacing w:line="348" w:lineRule="auto"/>
        <w:rPr>
          <w:color w:val="auto"/>
          <w:highlight w:val="none"/>
        </w:rPr>
      </w:pPr>
    </w:p>
    <w:p w14:paraId="48096873">
      <w:pPr>
        <w:spacing w:before="101" w:line="224" w:lineRule="auto"/>
        <w:rPr>
          <w:rFonts w:hint="eastAsia" w:ascii="宋体" w:hAnsi="宋体" w:eastAsia="宋体" w:cs="宋体"/>
          <w:color w:val="auto"/>
          <w:sz w:val="31"/>
          <w:szCs w:val="31"/>
          <w:highlight w:val="none"/>
          <w:lang w:eastAsia="zh-CN"/>
        </w:rPr>
      </w:pPr>
      <w:r>
        <w:rPr>
          <w:rFonts w:ascii="宋体" w:hAnsi="宋体" w:eastAsia="宋体" w:cs="宋体"/>
          <w:b/>
          <w:bCs/>
          <w:color w:val="auto"/>
          <w:spacing w:val="6"/>
          <w:sz w:val="31"/>
          <w:szCs w:val="31"/>
          <w:highlight w:val="none"/>
        </w:rPr>
        <w:t>招标代理机构：</w:t>
      </w:r>
      <w:r>
        <w:rPr>
          <w:rFonts w:hint="eastAsia" w:ascii="宋体" w:hAnsi="宋体" w:eastAsia="宋体" w:cs="宋体"/>
          <w:b/>
          <w:bCs/>
          <w:color w:val="auto"/>
          <w:spacing w:val="6"/>
          <w:sz w:val="31"/>
          <w:szCs w:val="31"/>
          <w:highlight w:val="none"/>
          <w:lang w:eastAsia="zh-CN"/>
        </w:rPr>
        <w:t>吉林九维至诚项目管理有限公司</w:t>
      </w:r>
    </w:p>
    <w:p w14:paraId="3581AF58">
      <w:pPr>
        <w:pStyle w:val="4"/>
        <w:spacing w:line="254" w:lineRule="auto"/>
        <w:rPr>
          <w:color w:val="auto"/>
          <w:highlight w:val="none"/>
        </w:rPr>
      </w:pPr>
    </w:p>
    <w:p w14:paraId="1F81AA88">
      <w:pPr>
        <w:pStyle w:val="4"/>
        <w:spacing w:line="254" w:lineRule="auto"/>
        <w:rPr>
          <w:color w:val="auto"/>
          <w:highlight w:val="none"/>
        </w:rPr>
      </w:pPr>
    </w:p>
    <w:p w14:paraId="2A85FD31">
      <w:pPr>
        <w:pStyle w:val="4"/>
        <w:spacing w:line="255" w:lineRule="auto"/>
        <w:rPr>
          <w:color w:val="auto"/>
          <w:highlight w:val="none"/>
        </w:rPr>
      </w:pPr>
    </w:p>
    <w:p w14:paraId="5FA9CDF1">
      <w:pPr>
        <w:spacing w:before="101" w:line="225" w:lineRule="auto"/>
        <w:ind w:left="3630"/>
        <w:rPr>
          <w:rFonts w:ascii="宋体" w:hAnsi="宋体" w:eastAsia="宋体" w:cs="宋体"/>
          <w:b/>
          <w:bCs/>
          <w:color w:val="auto"/>
          <w:spacing w:val="5"/>
          <w:sz w:val="31"/>
          <w:szCs w:val="31"/>
          <w:highlight w:val="none"/>
        </w:rPr>
      </w:pPr>
      <w:r>
        <w:rPr>
          <w:rFonts w:ascii="宋体" w:hAnsi="宋体" w:eastAsia="宋体" w:cs="宋体"/>
          <w:b/>
          <w:bCs/>
          <w:color w:val="auto"/>
          <w:spacing w:val="5"/>
          <w:sz w:val="31"/>
          <w:szCs w:val="31"/>
          <w:highlight w:val="none"/>
        </w:rPr>
        <w:t>二〇二</w:t>
      </w:r>
      <w:r>
        <w:rPr>
          <w:rFonts w:hint="eastAsia" w:ascii="宋体" w:hAnsi="宋体" w:eastAsia="宋体" w:cs="宋体"/>
          <w:b/>
          <w:bCs/>
          <w:color w:val="auto"/>
          <w:spacing w:val="5"/>
          <w:sz w:val="31"/>
          <w:szCs w:val="31"/>
          <w:highlight w:val="none"/>
          <w:lang w:val="en-US" w:eastAsia="zh-CN"/>
        </w:rPr>
        <w:t>五</w:t>
      </w:r>
      <w:r>
        <w:rPr>
          <w:rFonts w:ascii="宋体" w:hAnsi="宋体" w:eastAsia="宋体" w:cs="宋体"/>
          <w:b/>
          <w:bCs/>
          <w:color w:val="auto"/>
          <w:spacing w:val="5"/>
          <w:sz w:val="31"/>
          <w:szCs w:val="31"/>
          <w:highlight w:val="none"/>
        </w:rPr>
        <w:t>年</w:t>
      </w:r>
      <w:r>
        <w:rPr>
          <w:rFonts w:hint="eastAsia" w:ascii="宋体" w:hAnsi="宋体" w:eastAsia="宋体" w:cs="宋体"/>
          <w:b/>
          <w:bCs/>
          <w:color w:val="auto"/>
          <w:spacing w:val="5"/>
          <w:sz w:val="31"/>
          <w:szCs w:val="31"/>
          <w:highlight w:val="none"/>
          <w:lang w:val="en-US" w:eastAsia="zh-CN"/>
        </w:rPr>
        <w:t>二</w:t>
      </w:r>
      <w:r>
        <w:rPr>
          <w:rFonts w:ascii="宋体" w:hAnsi="宋体" w:eastAsia="宋体" w:cs="宋体"/>
          <w:b/>
          <w:bCs/>
          <w:color w:val="auto"/>
          <w:spacing w:val="5"/>
          <w:sz w:val="31"/>
          <w:szCs w:val="31"/>
          <w:highlight w:val="none"/>
        </w:rPr>
        <w:t>月</w:t>
      </w:r>
    </w:p>
    <w:p w14:paraId="751AA1D8">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21"/>
          <w:szCs w:val="21"/>
          <w:highlight w:val="none"/>
          <w:lang w:val="en-US" w:eastAsia="en-US" w:bidi="ar-SA"/>
        </w:rPr>
        <w:sectPr>
          <w:footerReference r:id="rId5" w:type="default"/>
          <w:pgSz w:w="11906" w:h="16839"/>
          <w:pgMar w:top="1402" w:right="1415" w:bottom="1395" w:left="1427" w:header="0" w:footer="780" w:gutter="0"/>
          <w:cols w:space="720" w:num="1"/>
        </w:sectPr>
      </w:pPr>
    </w:p>
    <w:sdt>
      <w:sdtPr>
        <w:rPr>
          <w:rFonts w:ascii="宋体" w:hAnsi="宋体" w:eastAsia="宋体" w:cs="Arial"/>
          <w:snapToGrid w:val="0"/>
          <w:color w:val="auto"/>
          <w:kern w:val="0"/>
          <w:sz w:val="21"/>
          <w:szCs w:val="21"/>
          <w:highlight w:val="none"/>
          <w:lang w:val="en-US" w:eastAsia="en-US" w:bidi="ar-SA"/>
        </w:rPr>
        <w:id w:val="147454919"/>
        <w15:color w:val="DBDBDB"/>
        <w:docPartObj>
          <w:docPartGallery w:val="Table of Contents"/>
          <w:docPartUnique/>
        </w:docPartObj>
      </w:sdtPr>
      <w:sdtEndPr>
        <w:rPr>
          <w:rFonts w:hint="eastAsia" w:ascii="宋体" w:hAnsi="宋体" w:eastAsia="宋体" w:cs="宋体"/>
          <w:bCs/>
          <w:snapToGrid w:val="0"/>
          <w:color w:val="auto"/>
          <w:spacing w:val="5"/>
          <w:kern w:val="0"/>
          <w:sz w:val="24"/>
          <w:szCs w:val="24"/>
          <w:highlight w:val="none"/>
          <w:lang w:val="en-US" w:eastAsia="en-US" w:bidi="ar-SA"/>
        </w:rPr>
      </w:sdtEndPr>
      <w:sdtContent>
        <w:p w14:paraId="4C2F1B35">
          <w:pPr>
            <w:spacing w:before="0" w:beforeLines="0" w:after="0" w:afterLines="0" w:line="480" w:lineRule="auto"/>
            <w:ind w:left="0" w:leftChars="0" w:right="0" w:rightChars="0" w:firstLine="0" w:firstLineChars="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目录</w:t>
          </w:r>
        </w:p>
        <w:p w14:paraId="3B63FEB5">
          <w:pPr>
            <w:pStyle w:val="15"/>
            <w:tabs>
              <w:tab w:val="right" w:leader="dot" w:pos="9064"/>
            </w:tabs>
            <w:spacing w:line="480" w:lineRule="auto"/>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fldChar w:fldCharType="begin"/>
          </w:r>
          <w:r>
            <w:rPr>
              <w:rFonts w:hint="eastAsia" w:ascii="宋体" w:hAnsi="宋体" w:eastAsia="宋体" w:cs="宋体"/>
              <w:b/>
              <w:bCs/>
              <w:color w:val="auto"/>
              <w:spacing w:val="5"/>
              <w:sz w:val="24"/>
              <w:szCs w:val="24"/>
              <w:highlight w:val="none"/>
            </w:rPr>
            <w:instrText xml:space="preserve">TOC \o "1-1" \h \u </w:instrText>
          </w:r>
          <w:r>
            <w:rPr>
              <w:rFonts w:hint="eastAsia" w:ascii="宋体" w:hAnsi="宋体" w:eastAsia="宋体" w:cs="宋体"/>
              <w:b/>
              <w:bCs/>
              <w:color w:val="auto"/>
              <w:spacing w:val="5"/>
              <w:sz w:val="24"/>
              <w:szCs w:val="24"/>
              <w:highlight w:val="none"/>
            </w:rPr>
            <w:fldChar w:fldCharType="separate"/>
          </w:r>
        </w:p>
        <w:p w14:paraId="69295296">
          <w:pPr>
            <w:pStyle w:val="15"/>
            <w:tabs>
              <w:tab w:val="right" w:leader="dot" w:pos="9064"/>
            </w:tabs>
            <w:spacing w:line="480" w:lineRule="auto"/>
            <w:rPr>
              <w:rFonts w:hint="eastAsia" w:ascii="宋体" w:hAnsi="宋体" w:eastAsia="宋体" w:cs="宋体"/>
              <w:color w:val="auto"/>
              <w:sz w:val="24"/>
              <w:szCs w:val="24"/>
              <w:highlight w:val="none"/>
            </w:rPr>
          </w:pPr>
          <w:r>
            <w:rPr>
              <w:rFonts w:hint="eastAsia" w:ascii="宋体" w:hAnsi="宋体" w:eastAsia="宋体" w:cs="宋体"/>
              <w:bCs/>
              <w:color w:val="auto"/>
              <w:spacing w:val="5"/>
              <w:sz w:val="24"/>
              <w:szCs w:val="24"/>
              <w:highlight w:val="none"/>
            </w:rPr>
            <w:fldChar w:fldCharType="begin"/>
          </w:r>
          <w:r>
            <w:rPr>
              <w:rFonts w:hint="eastAsia" w:ascii="宋体" w:hAnsi="宋体" w:eastAsia="宋体" w:cs="宋体"/>
              <w:bCs/>
              <w:color w:val="auto"/>
              <w:spacing w:val="5"/>
              <w:sz w:val="24"/>
              <w:szCs w:val="24"/>
              <w:highlight w:val="none"/>
            </w:rPr>
            <w:instrText xml:space="preserve"> HYPERLINK \l _Toc10140 </w:instrText>
          </w:r>
          <w:r>
            <w:rPr>
              <w:rFonts w:hint="eastAsia" w:ascii="宋体" w:hAnsi="宋体" w:eastAsia="宋体" w:cs="宋体"/>
              <w:bCs/>
              <w:color w:val="auto"/>
              <w:spacing w:val="5"/>
              <w:sz w:val="24"/>
              <w:szCs w:val="24"/>
              <w:highlight w:val="none"/>
            </w:rPr>
            <w:fldChar w:fldCharType="separate"/>
          </w:r>
          <w:r>
            <w:rPr>
              <w:rFonts w:hint="eastAsia" w:ascii="宋体" w:hAnsi="宋体" w:eastAsia="宋体" w:cs="宋体"/>
              <w:color w:val="auto"/>
              <w:sz w:val="24"/>
              <w:szCs w:val="24"/>
              <w:highlight w:val="none"/>
              <w:lang w:eastAsia="zh-CN"/>
            </w:rPr>
            <w:t>第一章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_Toc10140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pacing w:val="5"/>
              <w:sz w:val="24"/>
              <w:szCs w:val="24"/>
              <w:highlight w:val="none"/>
            </w:rPr>
            <w:fldChar w:fldCharType="end"/>
          </w:r>
        </w:p>
        <w:p w14:paraId="6F0A71E2">
          <w:pPr>
            <w:pStyle w:val="15"/>
            <w:tabs>
              <w:tab w:val="right" w:leader="dot" w:pos="9064"/>
            </w:tabs>
            <w:spacing w:line="480" w:lineRule="auto"/>
            <w:rPr>
              <w:rFonts w:hint="eastAsia" w:ascii="宋体" w:hAnsi="宋体" w:eastAsia="宋体" w:cs="宋体"/>
              <w:color w:val="auto"/>
              <w:sz w:val="24"/>
              <w:szCs w:val="24"/>
              <w:highlight w:val="none"/>
            </w:rPr>
          </w:pPr>
          <w:r>
            <w:rPr>
              <w:rFonts w:hint="eastAsia" w:ascii="宋体" w:hAnsi="宋体" w:eastAsia="宋体" w:cs="宋体"/>
              <w:bCs/>
              <w:color w:val="auto"/>
              <w:spacing w:val="5"/>
              <w:sz w:val="24"/>
              <w:szCs w:val="24"/>
              <w:highlight w:val="none"/>
            </w:rPr>
            <w:fldChar w:fldCharType="begin"/>
          </w:r>
          <w:r>
            <w:rPr>
              <w:rFonts w:hint="eastAsia" w:ascii="宋体" w:hAnsi="宋体" w:eastAsia="宋体" w:cs="宋体"/>
              <w:bCs/>
              <w:color w:val="auto"/>
              <w:spacing w:val="5"/>
              <w:sz w:val="24"/>
              <w:szCs w:val="24"/>
              <w:highlight w:val="none"/>
            </w:rPr>
            <w:instrText xml:space="preserve"> HYPERLINK \l _Toc26742 </w:instrText>
          </w:r>
          <w:r>
            <w:rPr>
              <w:rFonts w:hint="eastAsia" w:ascii="宋体" w:hAnsi="宋体" w:eastAsia="宋体" w:cs="宋体"/>
              <w:bCs/>
              <w:color w:val="auto"/>
              <w:spacing w:val="5"/>
              <w:sz w:val="24"/>
              <w:szCs w:val="24"/>
              <w:highlight w:val="none"/>
            </w:rPr>
            <w:fldChar w:fldCharType="separate"/>
          </w:r>
          <w:r>
            <w:rPr>
              <w:rFonts w:hint="eastAsia" w:ascii="宋体" w:hAnsi="宋体" w:eastAsia="宋体" w:cs="宋体"/>
              <w:color w:val="auto"/>
              <w:sz w:val="24"/>
              <w:szCs w:val="24"/>
              <w:highlight w:val="none"/>
            </w:rPr>
            <w:t>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_Toc26742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pacing w:val="5"/>
              <w:sz w:val="24"/>
              <w:szCs w:val="24"/>
              <w:highlight w:val="none"/>
            </w:rPr>
            <w:fldChar w:fldCharType="end"/>
          </w:r>
        </w:p>
        <w:p w14:paraId="4BD9CDE8">
          <w:pPr>
            <w:pStyle w:val="15"/>
            <w:tabs>
              <w:tab w:val="right" w:leader="dot" w:pos="9064"/>
            </w:tabs>
            <w:spacing w:line="480" w:lineRule="auto"/>
            <w:rPr>
              <w:rFonts w:hint="eastAsia" w:ascii="宋体" w:hAnsi="宋体" w:eastAsia="宋体" w:cs="宋体"/>
              <w:color w:val="auto"/>
              <w:sz w:val="24"/>
              <w:szCs w:val="24"/>
              <w:highlight w:val="none"/>
            </w:rPr>
          </w:pPr>
          <w:r>
            <w:rPr>
              <w:rFonts w:hint="eastAsia" w:ascii="宋体" w:hAnsi="宋体" w:eastAsia="宋体" w:cs="宋体"/>
              <w:bCs/>
              <w:color w:val="auto"/>
              <w:spacing w:val="5"/>
              <w:sz w:val="24"/>
              <w:szCs w:val="24"/>
              <w:highlight w:val="none"/>
            </w:rPr>
            <w:fldChar w:fldCharType="begin"/>
          </w:r>
          <w:r>
            <w:rPr>
              <w:rFonts w:hint="eastAsia" w:ascii="宋体" w:hAnsi="宋体" w:eastAsia="宋体" w:cs="宋体"/>
              <w:bCs/>
              <w:color w:val="auto"/>
              <w:spacing w:val="5"/>
              <w:sz w:val="24"/>
              <w:szCs w:val="24"/>
              <w:highlight w:val="none"/>
            </w:rPr>
            <w:instrText xml:space="preserve"> HYPERLINK \l _Toc17482 </w:instrText>
          </w:r>
          <w:r>
            <w:rPr>
              <w:rFonts w:hint="eastAsia" w:ascii="宋体" w:hAnsi="宋体" w:eastAsia="宋体" w:cs="宋体"/>
              <w:bCs/>
              <w:color w:val="auto"/>
              <w:spacing w:val="5"/>
              <w:sz w:val="24"/>
              <w:szCs w:val="24"/>
              <w:highlight w:val="none"/>
            </w:rPr>
            <w:fldChar w:fldCharType="separate"/>
          </w:r>
          <w:r>
            <w:rPr>
              <w:rFonts w:hint="eastAsia" w:ascii="宋体" w:hAnsi="宋体" w:eastAsia="宋体" w:cs="宋体"/>
              <w:bCs/>
              <w:color w:val="auto"/>
              <w:spacing w:val="6"/>
              <w:sz w:val="24"/>
              <w:szCs w:val="24"/>
              <w:highlight w:val="none"/>
            </w:rPr>
            <w:t>第三章</w:t>
          </w:r>
          <w:r>
            <w:rPr>
              <w:rFonts w:hint="eastAsia" w:ascii="宋体" w:hAnsi="宋体" w:eastAsia="宋体" w:cs="宋体"/>
              <w:bCs/>
              <w:color w:val="auto"/>
              <w:spacing w:val="6"/>
              <w:sz w:val="24"/>
              <w:szCs w:val="24"/>
              <w:highlight w:val="none"/>
              <w:lang w:val="en-US" w:eastAsia="zh-CN"/>
            </w:rPr>
            <w:t xml:space="preserve"> </w:t>
          </w:r>
          <w:r>
            <w:rPr>
              <w:rFonts w:hint="eastAsia" w:ascii="宋体" w:hAnsi="宋体" w:eastAsia="宋体" w:cs="宋体"/>
              <w:bCs/>
              <w:color w:val="auto"/>
              <w:spacing w:val="6"/>
              <w:sz w:val="24"/>
              <w:szCs w:val="24"/>
              <w:highlight w:val="none"/>
            </w:rPr>
            <w:t>评标办法（综合评估法）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_Toc17482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pacing w:val="5"/>
              <w:sz w:val="24"/>
              <w:szCs w:val="24"/>
              <w:highlight w:val="none"/>
            </w:rPr>
            <w:fldChar w:fldCharType="end"/>
          </w:r>
        </w:p>
        <w:p w14:paraId="0CF2CB9E">
          <w:pPr>
            <w:pStyle w:val="15"/>
            <w:tabs>
              <w:tab w:val="right" w:leader="dot" w:pos="9064"/>
            </w:tabs>
            <w:spacing w:line="480" w:lineRule="auto"/>
            <w:rPr>
              <w:rFonts w:hint="eastAsia" w:ascii="宋体" w:hAnsi="宋体" w:eastAsia="宋体" w:cs="宋体"/>
              <w:color w:val="auto"/>
              <w:sz w:val="24"/>
              <w:szCs w:val="24"/>
              <w:highlight w:val="none"/>
            </w:rPr>
          </w:pPr>
          <w:r>
            <w:rPr>
              <w:rFonts w:hint="eastAsia" w:ascii="宋体" w:hAnsi="宋体" w:eastAsia="宋体" w:cs="宋体"/>
              <w:bCs/>
              <w:color w:val="auto"/>
              <w:spacing w:val="5"/>
              <w:sz w:val="24"/>
              <w:szCs w:val="24"/>
              <w:highlight w:val="none"/>
            </w:rPr>
            <w:fldChar w:fldCharType="begin"/>
          </w:r>
          <w:r>
            <w:rPr>
              <w:rFonts w:hint="eastAsia" w:ascii="宋体" w:hAnsi="宋体" w:eastAsia="宋体" w:cs="宋体"/>
              <w:bCs/>
              <w:color w:val="auto"/>
              <w:spacing w:val="5"/>
              <w:sz w:val="24"/>
              <w:szCs w:val="24"/>
              <w:highlight w:val="none"/>
            </w:rPr>
            <w:instrText xml:space="preserve"> HYPERLINK \l _Toc3363 </w:instrText>
          </w:r>
          <w:r>
            <w:rPr>
              <w:rFonts w:hint="eastAsia" w:ascii="宋体" w:hAnsi="宋体" w:eastAsia="宋体" w:cs="宋体"/>
              <w:bCs/>
              <w:color w:val="auto"/>
              <w:spacing w:val="5"/>
              <w:sz w:val="24"/>
              <w:szCs w:val="24"/>
              <w:highlight w:val="none"/>
            </w:rPr>
            <w:fldChar w:fldCharType="separate"/>
          </w:r>
          <w:r>
            <w:rPr>
              <w:rFonts w:hint="eastAsia" w:ascii="宋体" w:hAnsi="宋体" w:eastAsia="宋体" w:cs="宋体"/>
              <w:color w:val="auto"/>
              <w:sz w:val="24"/>
              <w:szCs w:val="24"/>
              <w:highlight w:val="none"/>
            </w:rPr>
            <w:t>第四章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合同条款及格式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_Toc3363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pacing w:val="5"/>
              <w:sz w:val="24"/>
              <w:szCs w:val="24"/>
              <w:highlight w:val="none"/>
            </w:rPr>
            <w:fldChar w:fldCharType="end"/>
          </w:r>
        </w:p>
        <w:p w14:paraId="608A0C4D">
          <w:pPr>
            <w:pStyle w:val="15"/>
            <w:tabs>
              <w:tab w:val="right" w:leader="dot" w:pos="9064"/>
            </w:tabs>
            <w:spacing w:line="480" w:lineRule="auto"/>
            <w:rPr>
              <w:rFonts w:hint="eastAsia" w:ascii="宋体" w:hAnsi="宋体" w:eastAsia="宋体" w:cs="宋体"/>
              <w:color w:val="auto"/>
              <w:sz w:val="24"/>
              <w:szCs w:val="24"/>
              <w:highlight w:val="none"/>
            </w:rPr>
          </w:pPr>
          <w:r>
            <w:rPr>
              <w:rFonts w:hint="eastAsia" w:ascii="宋体" w:hAnsi="宋体" w:eastAsia="宋体" w:cs="宋体"/>
              <w:bCs/>
              <w:color w:val="auto"/>
              <w:spacing w:val="5"/>
              <w:sz w:val="24"/>
              <w:szCs w:val="24"/>
              <w:highlight w:val="none"/>
            </w:rPr>
            <w:fldChar w:fldCharType="begin"/>
          </w:r>
          <w:r>
            <w:rPr>
              <w:rFonts w:hint="eastAsia" w:ascii="宋体" w:hAnsi="宋体" w:eastAsia="宋体" w:cs="宋体"/>
              <w:bCs/>
              <w:color w:val="auto"/>
              <w:spacing w:val="5"/>
              <w:sz w:val="24"/>
              <w:szCs w:val="24"/>
              <w:highlight w:val="none"/>
            </w:rPr>
            <w:instrText xml:space="preserve"> HYPERLINK \l _Toc19929 </w:instrText>
          </w:r>
          <w:r>
            <w:rPr>
              <w:rFonts w:hint="eastAsia" w:ascii="宋体" w:hAnsi="宋体" w:eastAsia="宋体" w:cs="宋体"/>
              <w:bCs/>
              <w:color w:val="auto"/>
              <w:spacing w:val="5"/>
              <w:sz w:val="24"/>
              <w:szCs w:val="24"/>
              <w:highlight w:val="none"/>
            </w:rPr>
            <w:fldChar w:fldCharType="separate"/>
          </w:r>
          <w:r>
            <w:rPr>
              <w:rFonts w:hint="eastAsia" w:ascii="宋体" w:hAnsi="宋体" w:eastAsia="宋体" w:cs="宋体"/>
              <w:bCs/>
              <w:color w:val="auto"/>
              <w:spacing w:val="5"/>
              <w:sz w:val="24"/>
              <w:szCs w:val="24"/>
              <w:highlight w:val="none"/>
            </w:rPr>
            <w:t>第五章</w:t>
          </w:r>
          <w:r>
            <w:rPr>
              <w:rFonts w:hint="eastAsia" w:ascii="宋体" w:hAnsi="宋体" w:eastAsia="宋体" w:cs="宋体"/>
              <w:bCs/>
              <w:color w:val="auto"/>
              <w:spacing w:val="5"/>
              <w:sz w:val="24"/>
              <w:szCs w:val="24"/>
              <w:highlight w:val="none"/>
              <w:lang w:val="en-US" w:eastAsia="zh-CN"/>
            </w:rPr>
            <w:t xml:space="preserve"> </w:t>
          </w:r>
          <w:r>
            <w:rPr>
              <w:rFonts w:hint="eastAsia" w:ascii="宋体" w:hAnsi="宋体" w:eastAsia="宋体" w:cs="宋体"/>
              <w:bCs/>
              <w:color w:val="auto"/>
              <w:spacing w:val="5"/>
              <w:sz w:val="24"/>
              <w:szCs w:val="24"/>
              <w:highlight w:val="none"/>
            </w:rPr>
            <w:t>服务需求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_Toc19929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38</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pacing w:val="5"/>
              <w:sz w:val="24"/>
              <w:szCs w:val="24"/>
              <w:highlight w:val="none"/>
            </w:rPr>
            <w:fldChar w:fldCharType="end"/>
          </w:r>
        </w:p>
        <w:p w14:paraId="44CB5A05">
          <w:pPr>
            <w:pStyle w:val="15"/>
            <w:tabs>
              <w:tab w:val="right" w:leader="dot" w:pos="9064"/>
            </w:tabs>
            <w:spacing w:line="480" w:lineRule="auto"/>
            <w:rPr>
              <w:rFonts w:hint="eastAsia" w:ascii="宋体" w:hAnsi="宋体" w:eastAsia="宋体" w:cs="宋体"/>
              <w:color w:val="auto"/>
              <w:sz w:val="24"/>
              <w:szCs w:val="24"/>
              <w:highlight w:val="none"/>
            </w:rPr>
          </w:pPr>
          <w:r>
            <w:rPr>
              <w:rFonts w:hint="eastAsia" w:ascii="宋体" w:hAnsi="宋体" w:eastAsia="宋体" w:cs="宋体"/>
              <w:bCs/>
              <w:color w:val="auto"/>
              <w:spacing w:val="5"/>
              <w:sz w:val="24"/>
              <w:szCs w:val="24"/>
              <w:highlight w:val="none"/>
            </w:rPr>
            <w:fldChar w:fldCharType="begin"/>
          </w:r>
          <w:r>
            <w:rPr>
              <w:rFonts w:hint="eastAsia" w:ascii="宋体" w:hAnsi="宋体" w:eastAsia="宋体" w:cs="宋体"/>
              <w:bCs/>
              <w:color w:val="auto"/>
              <w:spacing w:val="5"/>
              <w:sz w:val="24"/>
              <w:szCs w:val="24"/>
              <w:highlight w:val="none"/>
            </w:rPr>
            <w:instrText xml:space="preserve"> HYPERLINK \l _Toc11191 </w:instrText>
          </w:r>
          <w:r>
            <w:rPr>
              <w:rFonts w:hint="eastAsia" w:ascii="宋体" w:hAnsi="宋体" w:eastAsia="宋体" w:cs="宋体"/>
              <w:bCs/>
              <w:color w:val="auto"/>
              <w:spacing w:val="5"/>
              <w:sz w:val="24"/>
              <w:szCs w:val="24"/>
              <w:highlight w:val="none"/>
            </w:rPr>
            <w:fldChar w:fldCharType="separate"/>
          </w:r>
          <w:r>
            <w:rPr>
              <w:rFonts w:hint="eastAsia" w:ascii="宋体" w:hAnsi="宋体" w:eastAsia="宋体" w:cs="宋体"/>
              <w:color w:val="auto"/>
              <w:sz w:val="24"/>
              <w:szCs w:val="24"/>
              <w:highlight w:val="none"/>
            </w:rPr>
            <w:t>第六章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_Toc11191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39</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pacing w:val="5"/>
              <w:sz w:val="24"/>
              <w:szCs w:val="24"/>
              <w:highlight w:val="none"/>
            </w:rPr>
            <w:fldChar w:fldCharType="end"/>
          </w:r>
        </w:p>
        <w:p w14:paraId="36929C31">
          <w:pPr>
            <w:spacing w:before="101" w:line="480" w:lineRule="auto"/>
            <w:ind w:left="3630"/>
            <w:rPr>
              <w:rFonts w:hint="eastAsia" w:ascii="宋体" w:hAnsi="宋体" w:eastAsia="宋体" w:cs="宋体"/>
              <w:bCs/>
              <w:snapToGrid w:val="0"/>
              <w:color w:val="auto"/>
              <w:spacing w:val="5"/>
              <w:kern w:val="0"/>
              <w:sz w:val="24"/>
              <w:szCs w:val="24"/>
              <w:highlight w:val="none"/>
              <w:lang w:val="en-US" w:eastAsia="en-US" w:bidi="ar-SA"/>
            </w:rPr>
          </w:pPr>
          <w:r>
            <w:rPr>
              <w:rFonts w:hint="eastAsia" w:ascii="宋体" w:hAnsi="宋体" w:eastAsia="宋体" w:cs="宋体"/>
              <w:bCs/>
              <w:color w:val="auto"/>
              <w:spacing w:val="5"/>
              <w:sz w:val="24"/>
              <w:szCs w:val="24"/>
              <w:highlight w:val="none"/>
            </w:rPr>
            <w:fldChar w:fldCharType="end"/>
          </w:r>
        </w:p>
      </w:sdtContent>
    </w:sdt>
    <w:p w14:paraId="6824F85B">
      <w:pPr>
        <w:spacing w:before="101" w:line="480" w:lineRule="auto"/>
        <w:ind w:left="3630"/>
        <w:rPr>
          <w:rFonts w:hint="eastAsia" w:ascii="宋体" w:hAnsi="宋体" w:eastAsia="宋体" w:cs="宋体"/>
          <w:bCs/>
          <w:snapToGrid w:val="0"/>
          <w:color w:val="auto"/>
          <w:spacing w:val="5"/>
          <w:kern w:val="0"/>
          <w:sz w:val="24"/>
          <w:szCs w:val="24"/>
          <w:highlight w:val="none"/>
          <w:lang w:val="en-US" w:eastAsia="en-US" w:bidi="ar-SA"/>
        </w:rPr>
      </w:pPr>
    </w:p>
    <w:p w14:paraId="1C9836A4">
      <w:pPr>
        <w:pStyle w:val="2"/>
        <w:bidi w:val="0"/>
        <w:rPr>
          <w:rFonts w:hint="eastAsia"/>
          <w:color w:val="auto"/>
          <w:highlight w:val="none"/>
          <w:lang w:eastAsia="zh-CN"/>
        </w:rPr>
      </w:pPr>
      <w:bookmarkStart w:id="6" w:name="_Toc10140"/>
      <w:bookmarkStart w:id="7" w:name="_Toc13801"/>
      <w:r>
        <w:rPr>
          <w:rFonts w:hint="eastAsia"/>
          <w:color w:val="auto"/>
          <w:highlight w:val="none"/>
          <w:lang w:eastAsia="zh-CN"/>
        </w:rPr>
        <w:t>第一章</w:t>
      </w:r>
      <w:r>
        <w:rPr>
          <w:rFonts w:hint="eastAsia"/>
          <w:color w:val="auto"/>
          <w:highlight w:val="none"/>
          <w:lang w:val="en-US" w:eastAsia="zh-CN"/>
        </w:rPr>
        <w:t xml:space="preserve"> </w:t>
      </w:r>
      <w:r>
        <w:rPr>
          <w:rFonts w:hint="eastAsia"/>
          <w:color w:val="auto"/>
          <w:highlight w:val="none"/>
          <w:lang w:eastAsia="zh-CN"/>
        </w:rPr>
        <w:t>竞争性磋商公告</w:t>
      </w:r>
      <w:bookmarkEnd w:id="6"/>
      <w:bookmarkEnd w:id="7"/>
    </w:p>
    <w:p w14:paraId="689BF4D5">
      <w:pPr>
        <w:keepNext/>
        <w:keepLines/>
        <w:widowControl w:val="0"/>
        <w:kinsoku/>
        <w:autoSpaceDE/>
        <w:autoSpaceDN/>
        <w:adjustRightInd/>
        <w:snapToGrid/>
        <w:spacing w:after="0" w:line="360" w:lineRule="auto"/>
        <w:ind w:firstLine="562" w:firstLineChars="200"/>
        <w:jc w:val="center"/>
        <w:textAlignment w:val="auto"/>
        <w:outlineLvl w:val="1"/>
        <w:rPr>
          <w:rFonts w:hint="eastAsia" w:asciiTheme="minorEastAsia" w:hAnsiTheme="minorEastAsia" w:eastAsiaTheme="minorEastAsia" w:cstheme="minorEastAsia"/>
          <w:b/>
          <w:bCs w:val="0"/>
          <w:snapToGrid/>
          <w:color w:val="auto"/>
          <w:kern w:val="2"/>
          <w:sz w:val="28"/>
          <w:szCs w:val="28"/>
          <w:highlight w:val="none"/>
          <w:lang w:eastAsia="zh-CN"/>
        </w:rPr>
      </w:pPr>
      <w:r>
        <w:rPr>
          <w:rFonts w:hint="eastAsia" w:asciiTheme="minorEastAsia" w:hAnsiTheme="minorEastAsia" w:eastAsiaTheme="minorEastAsia" w:cstheme="minorEastAsia"/>
          <w:b/>
          <w:bCs w:val="0"/>
          <w:snapToGrid/>
          <w:color w:val="auto"/>
          <w:kern w:val="2"/>
          <w:sz w:val="28"/>
          <w:szCs w:val="28"/>
          <w:highlight w:val="none"/>
          <w:lang w:eastAsia="zh-CN"/>
        </w:rPr>
        <w:t>舒兰市农业农村局2024年集体资源清查项目</w:t>
      </w:r>
    </w:p>
    <w:p w14:paraId="21335F3E">
      <w:pPr>
        <w:keepNext/>
        <w:keepLines/>
        <w:widowControl w:val="0"/>
        <w:kinsoku/>
        <w:autoSpaceDE/>
        <w:autoSpaceDN/>
        <w:adjustRightInd/>
        <w:snapToGrid/>
        <w:spacing w:after="0" w:line="360" w:lineRule="auto"/>
        <w:ind w:firstLine="562" w:firstLineChars="200"/>
        <w:jc w:val="center"/>
        <w:textAlignment w:val="auto"/>
        <w:outlineLvl w:val="1"/>
        <w:rPr>
          <w:rFonts w:hint="eastAsia" w:asciiTheme="minorEastAsia" w:hAnsiTheme="minorEastAsia" w:eastAsiaTheme="minorEastAsia" w:cstheme="minorEastAsia"/>
          <w:b/>
          <w:bCs w:val="0"/>
          <w:snapToGrid/>
          <w:color w:val="auto"/>
          <w:kern w:val="2"/>
          <w:sz w:val="28"/>
          <w:szCs w:val="28"/>
          <w:highlight w:val="none"/>
          <w:lang w:eastAsia="zh-CN"/>
        </w:rPr>
      </w:pPr>
      <w:r>
        <w:rPr>
          <w:rFonts w:hint="eastAsia" w:asciiTheme="minorEastAsia" w:hAnsiTheme="minorEastAsia" w:eastAsiaTheme="minorEastAsia" w:cstheme="minorEastAsia"/>
          <w:b/>
          <w:bCs w:val="0"/>
          <w:snapToGrid/>
          <w:color w:val="auto"/>
          <w:kern w:val="2"/>
          <w:sz w:val="28"/>
          <w:szCs w:val="28"/>
          <w:highlight w:val="none"/>
          <w:lang w:eastAsia="zh-CN"/>
        </w:rPr>
        <w:t>竞争性磋商公告</w:t>
      </w:r>
    </w:p>
    <w:tbl>
      <w:tblPr>
        <w:tblStyle w:val="12"/>
        <w:tblW w:w="879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93"/>
      </w:tblGrid>
      <w:tr w14:paraId="074CF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8793" w:type="dxa"/>
            <w:vAlign w:val="top"/>
          </w:tcPr>
          <w:p w14:paraId="6653C46C">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项目概况</w:t>
            </w:r>
          </w:p>
        </w:tc>
      </w:tr>
      <w:tr w14:paraId="1B50A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3" w:hRule="atLeast"/>
        </w:trPr>
        <w:tc>
          <w:tcPr>
            <w:tcW w:w="8793" w:type="dxa"/>
            <w:vAlign w:val="top"/>
          </w:tcPr>
          <w:p w14:paraId="76C44ED2">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舒兰市农业农村局2024年集体资源清查项目的潜在投标人应在政采云平台（http：//www.zcygov.cn）线上获取磋商文件，并于2025年3月10日</w:t>
            </w:r>
            <w:r>
              <w:rPr>
                <w:rFonts w:hint="eastAsia" w:asciiTheme="minorEastAsia" w:hAnsiTheme="minorEastAsia" w:eastAsiaTheme="minorEastAsia" w:cstheme="minorEastAsia"/>
                <w:bCs/>
                <w:snapToGrid/>
                <w:color w:val="auto"/>
                <w:kern w:val="2"/>
                <w:sz w:val="22"/>
                <w:szCs w:val="22"/>
                <w:highlight w:val="none"/>
                <w:lang w:val="en-US" w:eastAsia="zh-CN"/>
              </w:rPr>
              <w:t>9</w:t>
            </w:r>
            <w:r>
              <w:rPr>
                <w:rFonts w:hint="eastAsia" w:asciiTheme="minorEastAsia" w:hAnsiTheme="minorEastAsia" w:eastAsiaTheme="minorEastAsia" w:cstheme="minorEastAsia"/>
                <w:bCs/>
                <w:snapToGrid/>
                <w:color w:val="auto"/>
                <w:kern w:val="2"/>
                <w:sz w:val="22"/>
                <w:szCs w:val="22"/>
                <w:highlight w:val="none"/>
                <w:lang w:eastAsia="zh-CN"/>
              </w:rPr>
              <w:t>时</w:t>
            </w:r>
            <w:r>
              <w:rPr>
                <w:rFonts w:hint="eastAsia" w:asciiTheme="minorEastAsia" w:hAnsiTheme="minorEastAsia" w:eastAsiaTheme="minorEastAsia" w:cstheme="minorEastAsia"/>
                <w:bCs/>
                <w:snapToGrid/>
                <w:color w:val="auto"/>
                <w:kern w:val="2"/>
                <w:sz w:val="22"/>
                <w:szCs w:val="22"/>
                <w:highlight w:val="none"/>
                <w:lang w:val="en-US" w:eastAsia="zh-CN"/>
              </w:rPr>
              <w:t>30</w:t>
            </w:r>
            <w:r>
              <w:rPr>
                <w:rFonts w:hint="eastAsia" w:asciiTheme="minorEastAsia" w:hAnsiTheme="minorEastAsia" w:eastAsiaTheme="minorEastAsia" w:cstheme="minorEastAsia"/>
                <w:bCs/>
                <w:snapToGrid/>
                <w:color w:val="auto"/>
                <w:kern w:val="2"/>
                <w:sz w:val="22"/>
                <w:szCs w:val="22"/>
                <w:highlight w:val="none"/>
                <w:lang w:eastAsia="zh-CN"/>
              </w:rPr>
              <w:t>分（北京时间）前递交响应文件。</w:t>
            </w:r>
          </w:p>
        </w:tc>
      </w:tr>
    </w:tbl>
    <w:p w14:paraId="2A90EA55">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
          <w:bCs w:val="0"/>
          <w:snapToGrid/>
          <w:color w:val="auto"/>
          <w:kern w:val="2"/>
          <w:sz w:val="22"/>
          <w:szCs w:val="22"/>
          <w:highlight w:val="none"/>
          <w:lang w:eastAsia="zh-CN"/>
        </w:rPr>
      </w:pPr>
      <w:r>
        <w:rPr>
          <w:rFonts w:hint="eastAsia" w:asciiTheme="minorEastAsia" w:hAnsiTheme="minorEastAsia" w:eastAsiaTheme="minorEastAsia" w:cstheme="minorEastAsia"/>
          <w:b/>
          <w:bCs w:val="0"/>
          <w:snapToGrid/>
          <w:color w:val="auto"/>
          <w:kern w:val="2"/>
          <w:sz w:val="22"/>
          <w:szCs w:val="22"/>
          <w:highlight w:val="none"/>
          <w:lang w:eastAsia="zh-CN"/>
        </w:rPr>
        <w:t>一、项目基本情况</w:t>
      </w:r>
    </w:p>
    <w:p w14:paraId="7118FD20">
      <w:pPr>
        <w:keepNext/>
        <w:keepLines/>
        <w:widowControl w:val="0"/>
        <w:kinsoku/>
        <w:autoSpaceDE/>
        <w:autoSpaceDN/>
        <w:adjustRightInd/>
        <w:snapToGrid/>
        <w:spacing w:after="0" w:line="360" w:lineRule="auto"/>
        <w:ind w:firstLine="440" w:firstLineChars="200"/>
        <w:jc w:val="both"/>
        <w:textAlignment w:val="auto"/>
        <w:outlineLvl w:val="2"/>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1.项目编号：采购计划-[2025]-00011号-JWZC-FW005；</w:t>
      </w:r>
    </w:p>
    <w:p w14:paraId="3A154783">
      <w:pPr>
        <w:keepNext/>
        <w:keepLines/>
        <w:widowControl w:val="0"/>
        <w:kinsoku/>
        <w:autoSpaceDE/>
        <w:autoSpaceDN/>
        <w:adjustRightInd/>
        <w:snapToGrid/>
        <w:spacing w:after="0" w:line="360" w:lineRule="auto"/>
        <w:ind w:firstLine="440" w:firstLineChars="200"/>
        <w:jc w:val="both"/>
        <w:textAlignment w:val="auto"/>
        <w:outlineLvl w:val="2"/>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2.项目名称：舒兰市农业农村局2024年集体资源清查项目；</w:t>
      </w:r>
    </w:p>
    <w:p w14:paraId="0DB5C295">
      <w:pPr>
        <w:keepNext/>
        <w:keepLines/>
        <w:widowControl w:val="0"/>
        <w:kinsoku/>
        <w:autoSpaceDE/>
        <w:autoSpaceDN/>
        <w:adjustRightInd/>
        <w:snapToGrid/>
        <w:spacing w:after="0" w:line="360" w:lineRule="auto"/>
        <w:ind w:firstLine="440" w:firstLineChars="200"/>
        <w:jc w:val="both"/>
        <w:textAlignment w:val="auto"/>
        <w:outlineLvl w:val="2"/>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3.采购方式：竞争性磋商；</w:t>
      </w:r>
    </w:p>
    <w:p w14:paraId="642C16C4">
      <w:pPr>
        <w:keepNext/>
        <w:keepLines/>
        <w:widowControl w:val="0"/>
        <w:kinsoku/>
        <w:autoSpaceDE/>
        <w:autoSpaceDN/>
        <w:adjustRightInd/>
        <w:snapToGrid/>
        <w:spacing w:after="0" w:line="360" w:lineRule="auto"/>
        <w:ind w:firstLine="440" w:firstLineChars="200"/>
        <w:jc w:val="both"/>
        <w:textAlignment w:val="auto"/>
        <w:outlineLvl w:val="2"/>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4.预算金额：154万元；</w:t>
      </w:r>
    </w:p>
    <w:p w14:paraId="1989F242">
      <w:pPr>
        <w:keepNext/>
        <w:keepLines/>
        <w:widowControl w:val="0"/>
        <w:kinsoku/>
        <w:autoSpaceDE/>
        <w:autoSpaceDN/>
        <w:adjustRightInd/>
        <w:snapToGrid/>
        <w:spacing w:after="0" w:line="360" w:lineRule="auto"/>
        <w:ind w:firstLine="440" w:firstLineChars="200"/>
        <w:jc w:val="both"/>
        <w:textAlignment w:val="auto"/>
        <w:outlineLvl w:val="2"/>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5.资金来源：财政资金；</w:t>
      </w:r>
    </w:p>
    <w:p w14:paraId="6CA623A2">
      <w:pPr>
        <w:keepNext/>
        <w:keepLines/>
        <w:widowControl w:val="0"/>
        <w:kinsoku/>
        <w:autoSpaceDE/>
        <w:autoSpaceDN/>
        <w:adjustRightInd/>
        <w:snapToGrid/>
        <w:spacing w:after="0" w:line="360" w:lineRule="auto"/>
        <w:ind w:firstLine="440" w:firstLineChars="200"/>
        <w:jc w:val="both"/>
        <w:textAlignment w:val="auto"/>
        <w:outlineLvl w:val="1"/>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6.服务需求：舒兰市农业农村局2024年集体资源清查项目（具体服务需求详见磋商文件）；</w:t>
      </w:r>
    </w:p>
    <w:p w14:paraId="61873912">
      <w:pPr>
        <w:keepNext/>
        <w:keepLines/>
        <w:widowControl w:val="0"/>
        <w:kinsoku/>
        <w:autoSpaceDE/>
        <w:autoSpaceDN/>
        <w:adjustRightInd/>
        <w:snapToGrid/>
        <w:spacing w:after="0" w:line="360" w:lineRule="auto"/>
        <w:ind w:firstLine="440" w:firstLineChars="200"/>
        <w:jc w:val="both"/>
        <w:textAlignment w:val="auto"/>
        <w:outlineLvl w:val="2"/>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7.质量标准：满足招标文件要求，并符合现行相关国家规范和行业标准；</w:t>
      </w:r>
    </w:p>
    <w:p w14:paraId="7550AD88">
      <w:pPr>
        <w:keepNext/>
        <w:keepLines/>
        <w:widowControl w:val="0"/>
        <w:kinsoku/>
        <w:autoSpaceDE/>
        <w:autoSpaceDN/>
        <w:adjustRightInd/>
        <w:snapToGrid/>
        <w:spacing w:after="0" w:line="360" w:lineRule="auto"/>
        <w:ind w:firstLine="440" w:firstLineChars="200"/>
        <w:jc w:val="both"/>
        <w:textAlignment w:val="auto"/>
        <w:outlineLvl w:val="2"/>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8.服务期限：</w:t>
      </w:r>
      <w:r>
        <w:rPr>
          <w:rFonts w:hint="eastAsia" w:asciiTheme="minorEastAsia" w:hAnsiTheme="minorEastAsia" w:eastAsiaTheme="minorEastAsia" w:cstheme="minorEastAsia"/>
          <w:bCs/>
          <w:snapToGrid/>
          <w:color w:val="auto"/>
          <w:kern w:val="2"/>
          <w:sz w:val="22"/>
          <w:szCs w:val="22"/>
          <w:highlight w:val="none"/>
          <w:lang w:val="en-US" w:eastAsia="zh-CN"/>
        </w:rPr>
        <w:t>合同签订之日起</w:t>
      </w:r>
      <w:r>
        <w:rPr>
          <w:rFonts w:hint="eastAsia" w:asciiTheme="minorEastAsia" w:hAnsiTheme="minorEastAsia" w:eastAsiaTheme="minorEastAsia" w:cstheme="minorEastAsia"/>
          <w:bCs/>
          <w:snapToGrid/>
          <w:color w:val="auto"/>
          <w:kern w:val="2"/>
          <w:sz w:val="22"/>
          <w:szCs w:val="22"/>
          <w:highlight w:val="none"/>
          <w:lang w:eastAsia="zh-CN"/>
        </w:rPr>
        <w:t>至</w:t>
      </w:r>
      <w:r>
        <w:rPr>
          <w:rFonts w:hint="eastAsia" w:asciiTheme="minorEastAsia" w:hAnsiTheme="minorEastAsia" w:eastAsiaTheme="minorEastAsia" w:cstheme="minorEastAsia"/>
          <w:bCs/>
          <w:snapToGrid/>
          <w:color w:val="auto"/>
          <w:kern w:val="2"/>
          <w:sz w:val="22"/>
          <w:szCs w:val="22"/>
          <w:highlight w:val="none"/>
          <w:lang w:val="en-US" w:eastAsia="zh-CN"/>
        </w:rPr>
        <w:t>2025</w:t>
      </w:r>
      <w:r>
        <w:rPr>
          <w:rFonts w:hint="eastAsia" w:asciiTheme="minorEastAsia" w:hAnsiTheme="minorEastAsia" w:eastAsiaTheme="minorEastAsia" w:cstheme="minorEastAsia"/>
          <w:bCs/>
          <w:snapToGrid/>
          <w:color w:val="auto"/>
          <w:kern w:val="2"/>
          <w:sz w:val="22"/>
          <w:szCs w:val="22"/>
          <w:highlight w:val="none"/>
          <w:lang w:eastAsia="zh-CN"/>
        </w:rPr>
        <w:t>年</w:t>
      </w:r>
      <w:r>
        <w:rPr>
          <w:rFonts w:hint="eastAsia" w:asciiTheme="minorEastAsia" w:hAnsiTheme="minorEastAsia" w:eastAsiaTheme="minorEastAsia" w:cstheme="minorEastAsia"/>
          <w:bCs/>
          <w:snapToGrid/>
          <w:color w:val="auto"/>
          <w:kern w:val="2"/>
          <w:sz w:val="22"/>
          <w:szCs w:val="22"/>
          <w:highlight w:val="none"/>
          <w:lang w:val="en-US" w:eastAsia="zh-CN"/>
        </w:rPr>
        <w:t>6</w:t>
      </w:r>
      <w:r>
        <w:rPr>
          <w:rFonts w:hint="eastAsia" w:asciiTheme="minorEastAsia" w:hAnsiTheme="minorEastAsia" w:eastAsiaTheme="minorEastAsia" w:cstheme="minorEastAsia"/>
          <w:bCs/>
          <w:snapToGrid/>
          <w:color w:val="auto"/>
          <w:kern w:val="2"/>
          <w:sz w:val="22"/>
          <w:szCs w:val="22"/>
          <w:highlight w:val="none"/>
          <w:lang w:eastAsia="zh-CN"/>
        </w:rPr>
        <w:t>月30日；</w:t>
      </w:r>
    </w:p>
    <w:p w14:paraId="45DBF8C2">
      <w:pPr>
        <w:keepNext/>
        <w:keepLines/>
        <w:widowControl w:val="0"/>
        <w:kinsoku/>
        <w:autoSpaceDE/>
        <w:autoSpaceDN/>
        <w:adjustRightInd/>
        <w:snapToGrid/>
        <w:spacing w:after="0" w:line="360" w:lineRule="auto"/>
        <w:ind w:firstLine="440" w:firstLineChars="200"/>
        <w:jc w:val="both"/>
        <w:textAlignment w:val="auto"/>
        <w:outlineLvl w:val="2"/>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9.服务地点：舒兰市；</w:t>
      </w:r>
    </w:p>
    <w:p w14:paraId="7444D826">
      <w:pPr>
        <w:keepNext/>
        <w:keepLines/>
        <w:widowControl w:val="0"/>
        <w:kinsoku/>
        <w:autoSpaceDE/>
        <w:autoSpaceDN/>
        <w:adjustRightInd/>
        <w:snapToGrid/>
        <w:spacing w:after="0" w:line="360" w:lineRule="auto"/>
        <w:ind w:firstLine="440" w:firstLineChars="200"/>
        <w:jc w:val="both"/>
        <w:textAlignment w:val="auto"/>
        <w:outlineLvl w:val="2"/>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10.合同履行期限：自合同签订之日起至合同履行完毕；</w:t>
      </w:r>
    </w:p>
    <w:p w14:paraId="6C08A815">
      <w:pPr>
        <w:keepNext/>
        <w:keepLines/>
        <w:widowControl w:val="0"/>
        <w:kinsoku/>
        <w:autoSpaceDE/>
        <w:autoSpaceDN/>
        <w:adjustRightInd/>
        <w:snapToGrid/>
        <w:spacing w:after="0" w:line="360" w:lineRule="auto"/>
        <w:ind w:firstLine="440" w:firstLineChars="200"/>
        <w:jc w:val="both"/>
        <w:textAlignment w:val="auto"/>
        <w:outlineLvl w:val="2"/>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11.资格审查方式：资格后审；</w:t>
      </w:r>
    </w:p>
    <w:p w14:paraId="152870B6">
      <w:pPr>
        <w:keepNext/>
        <w:keepLines/>
        <w:widowControl w:val="0"/>
        <w:kinsoku/>
        <w:autoSpaceDE/>
        <w:autoSpaceDN/>
        <w:adjustRightInd/>
        <w:snapToGrid/>
        <w:spacing w:after="0" w:line="360" w:lineRule="auto"/>
        <w:ind w:firstLine="440" w:firstLineChars="200"/>
        <w:jc w:val="both"/>
        <w:textAlignment w:val="auto"/>
        <w:outlineLvl w:val="2"/>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12.本项目不接受联合体。</w:t>
      </w:r>
    </w:p>
    <w:p w14:paraId="2F0BE279">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
          <w:bCs w:val="0"/>
          <w:snapToGrid/>
          <w:color w:val="auto"/>
          <w:kern w:val="2"/>
          <w:sz w:val="22"/>
          <w:szCs w:val="22"/>
          <w:highlight w:val="none"/>
          <w:lang w:eastAsia="zh-CN"/>
        </w:rPr>
      </w:pPr>
      <w:r>
        <w:rPr>
          <w:rFonts w:hint="eastAsia" w:asciiTheme="minorEastAsia" w:hAnsiTheme="minorEastAsia" w:eastAsiaTheme="minorEastAsia" w:cstheme="minorEastAsia"/>
          <w:b/>
          <w:bCs w:val="0"/>
          <w:snapToGrid/>
          <w:color w:val="auto"/>
          <w:kern w:val="2"/>
          <w:sz w:val="22"/>
          <w:szCs w:val="22"/>
          <w:highlight w:val="none"/>
          <w:lang w:eastAsia="zh-CN"/>
        </w:rPr>
        <w:t>二、申请人的资格要求</w:t>
      </w:r>
    </w:p>
    <w:p w14:paraId="3876655B">
      <w:pPr>
        <w:keepNext/>
        <w:keepLines/>
        <w:widowControl w:val="0"/>
        <w:kinsoku/>
        <w:autoSpaceDE/>
        <w:autoSpaceDN/>
        <w:adjustRightInd/>
        <w:snapToGrid/>
        <w:spacing w:after="0" w:line="360" w:lineRule="auto"/>
        <w:ind w:firstLine="440" w:firstLineChars="200"/>
        <w:jc w:val="both"/>
        <w:textAlignment w:val="auto"/>
        <w:outlineLvl w:val="2"/>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1、满足《中华人民共和国政府采购法》第二十二条规定：</w:t>
      </w:r>
    </w:p>
    <w:p w14:paraId="346094D1">
      <w:pPr>
        <w:keepNext/>
        <w:keepLines/>
        <w:widowControl w:val="0"/>
        <w:kinsoku/>
        <w:autoSpaceDE/>
        <w:autoSpaceDN/>
        <w:adjustRightInd/>
        <w:snapToGrid/>
        <w:spacing w:after="0" w:line="360" w:lineRule="auto"/>
        <w:ind w:firstLine="440" w:firstLineChars="200"/>
        <w:jc w:val="both"/>
        <w:textAlignment w:val="auto"/>
        <w:outlineLvl w:val="3"/>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（1）具有独立承担民事责任的能力；</w:t>
      </w:r>
    </w:p>
    <w:p w14:paraId="6E94D028">
      <w:pPr>
        <w:keepNext/>
        <w:keepLines/>
        <w:widowControl w:val="0"/>
        <w:kinsoku/>
        <w:autoSpaceDE/>
        <w:autoSpaceDN/>
        <w:adjustRightInd/>
        <w:snapToGrid/>
        <w:spacing w:after="0" w:line="360" w:lineRule="auto"/>
        <w:ind w:firstLine="440" w:firstLineChars="200"/>
        <w:jc w:val="both"/>
        <w:textAlignment w:val="auto"/>
        <w:outlineLvl w:val="3"/>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（2）具有良好的商业信誉和健全的财务会计制度；</w:t>
      </w:r>
    </w:p>
    <w:p w14:paraId="45C372BB">
      <w:pPr>
        <w:keepNext/>
        <w:keepLines/>
        <w:widowControl w:val="0"/>
        <w:kinsoku/>
        <w:autoSpaceDE/>
        <w:autoSpaceDN/>
        <w:adjustRightInd/>
        <w:snapToGrid/>
        <w:spacing w:after="0" w:line="360" w:lineRule="auto"/>
        <w:ind w:firstLine="440" w:firstLineChars="200"/>
        <w:jc w:val="both"/>
        <w:textAlignment w:val="auto"/>
        <w:outlineLvl w:val="3"/>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（3）具有履行合同所必需的设备和专业技术能力；</w:t>
      </w:r>
    </w:p>
    <w:p w14:paraId="604ECE1E">
      <w:pPr>
        <w:keepNext/>
        <w:keepLines/>
        <w:widowControl w:val="0"/>
        <w:kinsoku/>
        <w:autoSpaceDE/>
        <w:autoSpaceDN/>
        <w:adjustRightInd/>
        <w:snapToGrid/>
        <w:spacing w:after="0" w:line="360" w:lineRule="auto"/>
        <w:ind w:firstLine="440" w:firstLineChars="200"/>
        <w:jc w:val="both"/>
        <w:textAlignment w:val="auto"/>
        <w:outlineLvl w:val="3"/>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（4）有依法缴纳税收和社会保障资金的良好记录；</w:t>
      </w:r>
    </w:p>
    <w:p w14:paraId="3C55EE13">
      <w:pPr>
        <w:keepNext/>
        <w:keepLines/>
        <w:widowControl w:val="0"/>
        <w:kinsoku/>
        <w:autoSpaceDE/>
        <w:autoSpaceDN/>
        <w:adjustRightInd/>
        <w:snapToGrid/>
        <w:spacing w:after="0" w:line="360" w:lineRule="auto"/>
        <w:ind w:firstLine="440" w:firstLineChars="200"/>
        <w:jc w:val="both"/>
        <w:textAlignment w:val="auto"/>
        <w:outlineLvl w:val="3"/>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（5）参加政府采购活动前三年内，在经营活动中没有重大违法记录；</w:t>
      </w:r>
    </w:p>
    <w:p w14:paraId="38FC1A45">
      <w:pPr>
        <w:keepNext/>
        <w:keepLines/>
        <w:widowControl w:val="0"/>
        <w:kinsoku/>
        <w:autoSpaceDE/>
        <w:autoSpaceDN/>
        <w:adjustRightInd/>
        <w:snapToGrid/>
        <w:spacing w:after="0" w:line="360" w:lineRule="auto"/>
        <w:ind w:firstLine="440" w:firstLineChars="200"/>
        <w:jc w:val="both"/>
        <w:textAlignment w:val="auto"/>
        <w:outlineLvl w:val="3"/>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（6）法律、行政法规规定的其他条件。</w:t>
      </w:r>
    </w:p>
    <w:p w14:paraId="2AD0604E">
      <w:pPr>
        <w:keepNext/>
        <w:keepLines/>
        <w:widowControl w:val="0"/>
        <w:kinsoku/>
        <w:autoSpaceDE/>
        <w:autoSpaceDN/>
        <w:adjustRightInd/>
        <w:snapToGrid/>
        <w:spacing w:after="0" w:line="360" w:lineRule="auto"/>
        <w:ind w:firstLine="440" w:firstLineChars="200"/>
        <w:jc w:val="both"/>
        <w:textAlignment w:val="auto"/>
        <w:outlineLvl w:val="1"/>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2、落实政府采购政策需满足的资格要求：本次招标活动对于满足国家采购政策要求的投标人按照相关规定的扶持政策执行。本项目专门面对中小企业采购。</w:t>
      </w:r>
    </w:p>
    <w:p w14:paraId="4040FD1D">
      <w:pPr>
        <w:keepNext/>
        <w:keepLines/>
        <w:widowControl w:val="0"/>
        <w:kinsoku/>
        <w:autoSpaceDE/>
        <w:autoSpaceDN/>
        <w:adjustRightInd/>
        <w:snapToGrid/>
        <w:spacing w:after="0" w:line="360" w:lineRule="auto"/>
        <w:ind w:firstLine="440" w:firstLineChars="200"/>
        <w:jc w:val="both"/>
        <w:textAlignment w:val="auto"/>
        <w:outlineLvl w:val="2"/>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3、本项目的特定资格要求：</w:t>
      </w:r>
    </w:p>
    <w:p w14:paraId="461A9FE3">
      <w:pPr>
        <w:keepNext/>
        <w:keepLines/>
        <w:widowControl w:val="0"/>
        <w:kinsoku/>
        <w:autoSpaceDE/>
        <w:autoSpaceDN/>
        <w:adjustRightInd/>
        <w:snapToGrid/>
        <w:spacing w:after="0" w:line="360" w:lineRule="auto"/>
        <w:ind w:firstLine="440" w:firstLineChars="200"/>
        <w:jc w:val="both"/>
        <w:textAlignment w:val="auto"/>
        <w:outlineLvl w:val="3"/>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（1）投标人须应是具有独立法人资格的企业或其他组织，具备有效的营业执照。；</w:t>
      </w:r>
    </w:p>
    <w:p w14:paraId="38FA54C3">
      <w:pPr>
        <w:keepNext/>
        <w:keepLines/>
        <w:widowControl w:val="0"/>
        <w:kinsoku/>
        <w:autoSpaceDE/>
        <w:autoSpaceDN/>
        <w:adjustRightInd/>
        <w:snapToGrid/>
        <w:spacing w:after="0" w:line="360" w:lineRule="auto"/>
        <w:ind w:firstLine="440" w:firstLineChars="200"/>
        <w:jc w:val="both"/>
        <w:textAlignment w:val="auto"/>
        <w:outlineLvl w:val="1"/>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2）供应商须是在中华人民共和国境内注册的，具有合法经营资格的独立法人或其他组织，且具有有效的营业执照；并须具备测绘主管部门颁发的乙级及其以上测绘资质证书（专业范围包含工程测量），并在人员、设备、资金等方面具有相应能力，具有履行合同所必需的设备和专业技术能力；</w:t>
      </w:r>
    </w:p>
    <w:p w14:paraId="423E1CEB">
      <w:pPr>
        <w:keepNext/>
        <w:keepLines/>
        <w:widowControl w:val="0"/>
        <w:kinsoku/>
        <w:autoSpaceDE/>
        <w:autoSpaceDN/>
        <w:adjustRightInd/>
        <w:snapToGrid/>
        <w:spacing w:after="0" w:line="360" w:lineRule="auto"/>
        <w:ind w:firstLine="440" w:firstLineChars="200"/>
        <w:jc w:val="both"/>
        <w:textAlignment w:val="auto"/>
        <w:outlineLvl w:val="3"/>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（3）项目负责人须具备相关专业中级及以上职称证书；</w:t>
      </w:r>
    </w:p>
    <w:p w14:paraId="2FE50663">
      <w:pPr>
        <w:keepNext/>
        <w:keepLines/>
        <w:widowControl w:val="0"/>
        <w:kinsoku/>
        <w:autoSpaceDE/>
        <w:autoSpaceDN/>
        <w:adjustRightInd/>
        <w:snapToGrid/>
        <w:spacing w:after="0" w:line="360" w:lineRule="auto"/>
        <w:ind w:firstLine="440" w:firstLineChars="200"/>
        <w:jc w:val="both"/>
        <w:textAlignment w:val="auto"/>
        <w:outlineLvl w:val="1"/>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（4）财务要求：应出具近三年（2021年、2022年、2023年）经会计师事务所审计的财务审计报告或财务报表（新成立公司提供现有年限即可）；</w:t>
      </w:r>
    </w:p>
    <w:p w14:paraId="4A8062A5">
      <w:pPr>
        <w:keepNext/>
        <w:keepLines/>
        <w:widowControl w:val="0"/>
        <w:kinsoku/>
        <w:autoSpaceDE/>
        <w:autoSpaceDN/>
        <w:adjustRightInd/>
        <w:snapToGrid/>
        <w:spacing w:after="0" w:line="360" w:lineRule="auto"/>
        <w:ind w:firstLine="440" w:firstLineChars="200"/>
        <w:jc w:val="both"/>
        <w:textAlignment w:val="auto"/>
        <w:outlineLvl w:val="1"/>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5）与采购人存在利害关系可能影响招标公正性的法人、其他组织或者个人，不得参加投标；单位负责人为同一人或者存在直接控股、管理关系的不同供应商，不得参加同一合同项下的政府采购活动。如出现上述情况，相关供应商的报价均将被拒绝；</w:t>
      </w:r>
    </w:p>
    <w:p w14:paraId="51C18D95">
      <w:pPr>
        <w:keepNext/>
        <w:keepLines/>
        <w:widowControl w:val="0"/>
        <w:kinsoku/>
        <w:autoSpaceDE/>
        <w:autoSpaceDN/>
        <w:adjustRightInd/>
        <w:snapToGrid/>
        <w:spacing w:after="0" w:line="360" w:lineRule="auto"/>
        <w:ind w:firstLine="440" w:firstLineChars="200"/>
        <w:jc w:val="both"/>
        <w:textAlignment w:val="auto"/>
        <w:outlineLvl w:val="4"/>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3.2本次招标不接受联合体投标。</w:t>
      </w:r>
    </w:p>
    <w:p w14:paraId="58E4EF12">
      <w:pPr>
        <w:keepNext/>
        <w:keepLines/>
        <w:widowControl w:val="0"/>
        <w:kinsoku/>
        <w:autoSpaceDE/>
        <w:autoSpaceDN/>
        <w:adjustRightInd/>
        <w:snapToGrid/>
        <w:spacing w:after="0" w:line="360" w:lineRule="auto"/>
        <w:ind w:firstLine="440" w:firstLineChars="200"/>
        <w:jc w:val="both"/>
        <w:textAlignment w:val="auto"/>
        <w:outlineLvl w:val="1"/>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3.3本次招标实行资格后审，资格审查的具体要求见磋商文件。资格后审不合格的投标人响应文件将按废标处理。</w:t>
      </w:r>
    </w:p>
    <w:p w14:paraId="396F5D90">
      <w:pPr>
        <w:keepNext/>
        <w:keepLines/>
        <w:widowControl w:val="0"/>
        <w:kinsoku/>
        <w:autoSpaceDE/>
        <w:autoSpaceDN/>
        <w:adjustRightInd/>
        <w:snapToGrid/>
        <w:spacing w:after="0" w:line="360" w:lineRule="auto"/>
        <w:ind w:firstLine="440" w:firstLineChars="200"/>
        <w:jc w:val="both"/>
        <w:textAlignment w:val="auto"/>
        <w:outlineLvl w:val="4"/>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3.4拒绝列入政府取消投标资格记录期间的企业或个人投标。</w:t>
      </w:r>
    </w:p>
    <w:p w14:paraId="500E04DE">
      <w:pPr>
        <w:keepNext/>
        <w:keepLines/>
        <w:widowControl w:val="0"/>
        <w:kinsoku/>
        <w:autoSpaceDE/>
        <w:autoSpaceDN/>
        <w:adjustRightInd/>
        <w:snapToGrid/>
        <w:spacing w:after="0" w:line="360" w:lineRule="auto"/>
        <w:ind w:firstLine="440" w:firstLineChars="200"/>
        <w:jc w:val="both"/>
        <w:textAlignment w:val="auto"/>
        <w:outlineLvl w:val="1"/>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3.5按照《财政部关于在政府采购活动中查询及使用信用记录有关问题的通知》（财库〔2016〕125号）的要求，根据“信用中国”网站（</w:t>
      </w:r>
      <w:r>
        <w:rPr>
          <w:rFonts w:hint="eastAsia" w:asciiTheme="minorEastAsia" w:hAnsiTheme="minorEastAsia" w:eastAsiaTheme="minorEastAsia" w:cstheme="minorEastAsia"/>
          <w:bCs/>
          <w:snapToGrid/>
          <w:color w:val="auto"/>
          <w:kern w:val="2"/>
          <w:sz w:val="22"/>
          <w:szCs w:val="22"/>
          <w:highlight w:val="none"/>
          <w:lang w:eastAsia="zh-CN"/>
        </w:rPr>
        <w:fldChar w:fldCharType="begin"/>
      </w:r>
      <w:r>
        <w:rPr>
          <w:rFonts w:hint="eastAsia" w:asciiTheme="minorEastAsia" w:hAnsiTheme="minorEastAsia" w:eastAsiaTheme="minorEastAsia" w:cstheme="minorEastAsia"/>
          <w:bCs/>
          <w:snapToGrid/>
          <w:color w:val="auto"/>
          <w:kern w:val="2"/>
          <w:sz w:val="22"/>
          <w:szCs w:val="22"/>
          <w:highlight w:val="none"/>
          <w:lang w:eastAsia="zh-CN"/>
        </w:rPr>
        <w:instrText xml:space="preserve"> HYPERLINK "http://www.creditchina.gov.cn/" </w:instrText>
      </w:r>
      <w:r>
        <w:rPr>
          <w:rFonts w:hint="eastAsia" w:asciiTheme="minorEastAsia" w:hAnsiTheme="minorEastAsia" w:eastAsiaTheme="minorEastAsia" w:cstheme="minorEastAsia"/>
          <w:bCs/>
          <w:snapToGrid/>
          <w:color w:val="auto"/>
          <w:kern w:val="2"/>
          <w:sz w:val="22"/>
          <w:szCs w:val="22"/>
          <w:highlight w:val="none"/>
          <w:lang w:eastAsia="zh-CN"/>
        </w:rPr>
        <w:fldChar w:fldCharType="separate"/>
      </w:r>
      <w:r>
        <w:rPr>
          <w:rFonts w:hint="eastAsia" w:asciiTheme="minorEastAsia" w:hAnsiTheme="minorEastAsia" w:eastAsiaTheme="minorEastAsia" w:cstheme="minorEastAsia"/>
          <w:bCs/>
          <w:snapToGrid/>
          <w:color w:val="auto"/>
          <w:kern w:val="2"/>
          <w:sz w:val="22"/>
          <w:szCs w:val="22"/>
          <w:highlight w:val="none"/>
          <w:lang w:eastAsia="zh-CN"/>
        </w:rPr>
        <w:t>www.creditchina.gov.cn</w:t>
      </w:r>
      <w:r>
        <w:rPr>
          <w:rFonts w:hint="eastAsia" w:asciiTheme="minorEastAsia" w:hAnsiTheme="minorEastAsia" w:eastAsiaTheme="minorEastAsia" w:cstheme="minorEastAsia"/>
          <w:bCs/>
          <w:snapToGrid/>
          <w:color w:val="auto"/>
          <w:kern w:val="2"/>
          <w:sz w:val="22"/>
          <w:szCs w:val="22"/>
          <w:highlight w:val="none"/>
          <w:lang w:eastAsia="zh-CN"/>
        </w:rPr>
        <w:fldChar w:fldCharType="end"/>
      </w:r>
      <w:r>
        <w:rPr>
          <w:rFonts w:hint="eastAsia" w:asciiTheme="minorEastAsia" w:hAnsiTheme="minorEastAsia" w:eastAsiaTheme="minorEastAsia" w:cstheme="minorEastAsia"/>
          <w:bCs/>
          <w:snapToGrid/>
          <w:color w:val="auto"/>
          <w:kern w:val="2"/>
          <w:sz w:val="22"/>
          <w:szCs w:val="22"/>
          <w:highlight w:val="none"/>
          <w:lang w:eastAsia="zh-CN"/>
        </w:rPr>
        <w:t>）、中国政府采购网（www.ccgp.gov.cn）的信息，对列入失信被执行人、重大税收违法案件当事人名单、政府采购严重违法失信行为记录名单的供应商，拒绝参与政府采购活动，供应商应在采购公告发布后对本单位信用信息进行查询（“信用中国”、中国政府采购网、中国裁判文书网）并将查询资料附入响应文件中。对未按规定进行信用信息查询的投标人（包括单位和个人）将不能通过投标资格审查。</w:t>
      </w:r>
    </w:p>
    <w:p w14:paraId="04322FD1">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
          <w:bCs w:val="0"/>
          <w:snapToGrid/>
          <w:color w:val="auto"/>
          <w:kern w:val="2"/>
          <w:sz w:val="22"/>
          <w:szCs w:val="22"/>
          <w:highlight w:val="none"/>
          <w:lang w:eastAsia="zh-CN"/>
        </w:rPr>
      </w:pPr>
      <w:r>
        <w:rPr>
          <w:rFonts w:hint="eastAsia" w:asciiTheme="minorEastAsia" w:hAnsiTheme="minorEastAsia" w:eastAsiaTheme="minorEastAsia" w:cstheme="minorEastAsia"/>
          <w:b/>
          <w:bCs w:val="0"/>
          <w:snapToGrid/>
          <w:color w:val="auto"/>
          <w:kern w:val="2"/>
          <w:sz w:val="22"/>
          <w:szCs w:val="22"/>
          <w:highlight w:val="none"/>
          <w:lang w:eastAsia="zh-CN"/>
        </w:rPr>
        <w:t>三、获取磋商文件</w:t>
      </w:r>
    </w:p>
    <w:p w14:paraId="1E11BC3A">
      <w:pPr>
        <w:keepNext/>
        <w:keepLines/>
        <w:widowControl w:val="0"/>
        <w:kinsoku/>
        <w:autoSpaceDE/>
        <w:autoSpaceDN/>
        <w:adjustRightInd/>
        <w:snapToGrid/>
        <w:spacing w:after="0" w:line="360" w:lineRule="auto"/>
        <w:ind w:firstLine="440" w:firstLineChars="200"/>
        <w:jc w:val="both"/>
        <w:textAlignment w:val="auto"/>
        <w:outlineLvl w:val="1"/>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时间：202</w:t>
      </w:r>
      <w:r>
        <w:rPr>
          <w:rFonts w:hint="eastAsia" w:asciiTheme="minorEastAsia" w:hAnsiTheme="minorEastAsia" w:eastAsiaTheme="minorEastAsia" w:cstheme="minorEastAsia"/>
          <w:bCs/>
          <w:snapToGrid/>
          <w:color w:val="auto"/>
          <w:kern w:val="2"/>
          <w:sz w:val="22"/>
          <w:szCs w:val="22"/>
          <w:highlight w:val="none"/>
          <w:lang w:val="en-US" w:eastAsia="zh-CN"/>
        </w:rPr>
        <w:t>5</w:t>
      </w:r>
      <w:r>
        <w:rPr>
          <w:rFonts w:hint="eastAsia" w:asciiTheme="minorEastAsia" w:hAnsiTheme="minorEastAsia" w:eastAsiaTheme="minorEastAsia" w:cstheme="minorEastAsia"/>
          <w:bCs/>
          <w:snapToGrid/>
          <w:color w:val="auto"/>
          <w:kern w:val="2"/>
          <w:sz w:val="22"/>
          <w:szCs w:val="22"/>
          <w:highlight w:val="none"/>
          <w:lang w:eastAsia="zh-CN"/>
        </w:rPr>
        <w:t>年</w:t>
      </w:r>
      <w:r>
        <w:rPr>
          <w:rFonts w:hint="eastAsia" w:asciiTheme="minorEastAsia" w:hAnsiTheme="minorEastAsia" w:eastAsiaTheme="minorEastAsia" w:cstheme="minorEastAsia"/>
          <w:bCs/>
          <w:snapToGrid/>
          <w:color w:val="auto"/>
          <w:kern w:val="2"/>
          <w:sz w:val="22"/>
          <w:szCs w:val="22"/>
          <w:highlight w:val="none"/>
          <w:lang w:val="en-US" w:eastAsia="zh-CN"/>
        </w:rPr>
        <w:t>2月25日</w:t>
      </w:r>
      <w:r>
        <w:rPr>
          <w:rFonts w:hint="eastAsia" w:asciiTheme="minorEastAsia" w:hAnsiTheme="minorEastAsia" w:eastAsiaTheme="minorEastAsia" w:cstheme="minorEastAsia"/>
          <w:bCs/>
          <w:snapToGrid/>
          <w:color w:val="auto"/>
          <w:kern w:val="2"/>
          <w:sz w:val="22"/>
          <w:szCs w:val="22"/>
          <w:highlight w:val="none"/>
          <w:lang w:eastAsia="zh-CN"/>
        </w:rPr>
        <w:t>至202</w:t>
      </w:r>
      <w:r>
        <w:rPr>
          <w:rFonts w:hint="eastAsia" w:asciiTheme="minorEastAsia" w:hAnsiTheme="minorEastAsia" w:eastAsiaTheme="minorEastAsia" w:cstheme="minorEastAsia"/>
          <w:bCs/>
          <w:snapToGrid/>
          <w:color w:val="auto"/>
          <w:kern w:val="2"/>
          <w:sz w:val="22"/>
          <w:szCs w:val="22"/>
          <w:highlight w:val="none"/>
          <w:lang w:val="en-US" w:eastAsia="zh-CN"/>
        </w:rPr>
        <w:t>5</w:t>
      </w:r>
      <w:r>
        <w:rPr>
          <w:rFonts w:hint="eastAsia" w:asciiTheme="minorEastAsia" w:hAnsiTheme="minorEastAsia" w:eastAsiaTheme="minorEastAsia" w:cstheme="minorEastAsia"/>
          <w:bCs/>
          <w:snapToGrid/>
          <w:color w:val="auto"/>
          <w:kern w:val="2"/>
          <w:sz w:val="22"/>
          <w:szCs w:val="22"/>
          <w:highlight w:val="none"/>
          <w:lang w:eastAsia="zh-CN"/>
        </w:rPr>
        <w:t>年</w:t>
      </w:r>
      <w:r>
        <w:rPr>
          <w:rFonts w:hint="eastAsia" w:asciiTheme="minorEastAsia" w:hAnsiTheme="minorEastAsia" w:eastAsiaTheme="minorEastAsia" w:cstheme="minorEastAsia"/>
          <w:bCs/>
          <w:snapToGrid/>
          <w:color w:val="auto"/>
          <w:kern w:val="2"/>
          <w:sz w:val="22"/>
          <w:szCs w:val="22"/>
          <w:highlight w:val="none"/>
          <w:lang w:val="en-US" w:eastAsia="zh-CN"/>
        </w:rPr>
        <w:t>3</w:t>
      </w:r>
      <w:r>
        <w:rPr>
          <w:rFonts w:hint="eastAsia" w:asciiTheme="minorEastAsia" w:hAnsiTheme="minorEastAsia" w:eastAsiaTheme="minorEastAsia" w:cstheme="minorEastAsia"/>
          <w:bCs/>
          <w:snapToGrid/>
          <w:color w:val="auto"/>
          <w:kern w:val="2"/>
          <w:sz w:val="22"/>
          <w:szCs w:val="22"/>
          <w:highlight w:val="none"/>
          <w:lang w:eastAsia="zh-CN"/>
        </w:rPr>
        <w:t>月</w:t>
      </w:r>
      <w:r>
        <w:rPr>
          <w:rFonts w:hint="eastAsia" w:asciiTheme="minorEastAsia" w:hAnsiTheme="minorEastAsia" w:eastAsiaTheme="minorEastAsia" w:cstheme="minorEastAsia"/>
          <w:bCs/>
          <w:snapToGrid/>
          <w:color w:val="auto"/>
          <w:kern w:val="2"/>
          <w:sz w:val="22"/>
          <w:szCs w:val="22"/>
          <w:highlight w:val="none"/>
          <w:lang w:val="en-US" w:eastAsia="zh-CN"/>
        </w:rPr>
        <w:t>4</w:t>
      </w:r>
      <w:r>
        <w:rPr>
          <w:rFonts w:hint="eastAsia" w:asciiTheme="minorEastAsia" w:hAnsiTheme="minorEastAsia" w:eastAsiaTheme="minorEastAsia" w:cstheme="minorEastAsia"/>
          <w:bCs/>
          <w:snapToGrid/>
          <w:color w:val="auto"/>
          <w:kern w:val="2"/>
          <w:sz w:val="22"/>
          <w:szCs w:val="22"/>
          <w:highlight w:val="none"/>
          <w:lang w:eastAsia="zh-CN"/>
        </w:rPr>
        <w:t>日，每天上午08:00至11:30，下午13:00至16:00（北京时间，法定节假日除外）</w:t>
      </w:r>
    </w:p>
    <w:p w14:paraId="7D238B77">
      <w:pPr>
        <w:keepNext/>
        <w:keepLines/>
        <w:widowControl w:val="0"/>
        <w:kinsoku/>
        <w:autoSpaceDE/>
        <w:autoSpaceDN/>
        <w:adjustRightInd/>
        <w:snapToGrid/>
        <w:spacing w:after="0" w:line="360" w:lineRule="auto"/>
        <w:ind w:firstLine="440" w:firstLineChars="200"/>
        <w:jc w:val="both"/>
        <w:textAlignment w:val="auto"/>
        <w:outlineLvl w:val="2"/>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地点：</w:t>
      </w:r>
      <w:r>
        <w:rPr>
          <w:rFonts w:hint="eastAsia" w:asciiTheme="minorEastAsia" w:hAnsiTheme="minorEastAsia" w:eastAsiaTheme="minorEastAsia" w:cstheme="minorEastAsia"/>
          <w:bCs/>
          <w:snapToGrid/>
          <w:color w:val="auto"/>
          <w:kern w:val="2"/>
          <w:sz w:val="22"/>
          <w:szCs w:val="22"/>
          <w:highlight w:val="none"/>
          <w:lang w:val="en-US" w:eastAsia="zh-CN"/>
        </w:rPr>
        <w:t>“政采云”平台（http：//www.zcygov.cn）</w:t>
      </w:r>
    </w:p>
    <w:p w14:paraId="7CDED820">
      <w:pPr>
        <w:keepNext/>
        <w:keepLines/>
        <w:widowControl w:val="0"/>
        <w:kinsoku/>
        <w:autoSpaceDE/>
        <w:autoSpaceDN/>
        <w:adjustRightInd/>
        <w:snapToGrid/>
        <w:spacing w:after="0" w:line="360" w:lineRule="auto"/>
        <w:ind w:firstLine="440" w:firstLineChars="200"/>
        <w:jc w:val="both"/>
        <w:textAlignment w:val="auto"/>
        <w:outlineLvl w:val="1"/>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方式：网上下载，投标人可自行在“政采云”平台（http：//www.zcygov.cn）下载询价文件（操作路径：登录“政采云”平台-项目采购-获取采购文件-找到本项目-点击“申请获取采购文件”），其他途径获取的招标文件开标时一律按无效投标处理。</w:t>
      </w:r>
    </w:p>
    <w:p w14:paraId="099AB864">
      <w:pPr>
        <w:keepNext/>
        <w:keepLines/>
        <w:widowControl w:val="0"/>
        <w:kinsoku/>
        <w:autoSpaceDE/>
        <w:autoSpaceDN/>
        <w:adjustRightInd/>
        <w:snapToGrid/>
        <w:spacing w:after="0" w:line="360" w:lineRule="auto"/>
        <w:ind w:firstLine="440" w:firstLineChars="200"/>
        <w:jc w:val="both"/>
        <w:textAlignment w:val="auto"/>
        <w:outlineLvl w:val="1"/>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售价：¥0</w:t>
      </w:r>
    </w:p>
    <w:p w14:paraId="284833B6">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
          <w:bCs w:val="0"/>
          <w:snapToGrid/>
          <w:color w:val="auto"/>
          <w:kern w:val="2"/>
          <w:sz w:val="22"/>
          <w:szCs w:val="22"/>
          <w:highlight w:val="none"/>
          <w:lang w:eastAsia="zh-CN"/>
        </w:rPr>
      </w:pPr>
      <w:r>
        <w:rPr>
          <w:rFonts w:hint="eastAsia" w:asciiTheme="minorEastAsia" w:hAnsiTheme="minorEastAsia" w:eastAsiaTheme="minorEastAsia" w:cstheme="minorEastAsia"/>
          <w:b/>
          <w:bCs w:val="0"/>
          <w:snapToGrid/>
          <w:color w:val="auto"/>
          <w:kern w:val="2"/>
          <w:sz w:val="22"/>
          <w:szCs w:val="22"/>
          <w:highlight w:val="none"/>
          <w:lang w:eastAsia="zh-CN"/>
        </w:rPr>
        <w:t>四、提交响应文件截止时间、开标时间和地点</w:t>
      </w:r>
    </w:p>
    <w:p w14:paraId="08C6359D">
      <w:pPr>
        <w:keepNext/>
        <w:keepLines/>
        <w:widowControl w:val="0"/>
        <w:kinsoku/>
        <w:autoSpaceDE/>
        <w:autoSpaceDN/>
        <w:adjustRightInd/>
        <w:snapToGrid/>
        <w:spacing w:after="0" w:line="360" w:lineRule="auto"/>
        <w:ind w:firstLine="440" w:firstLineChars="200"/>
        <w:jc w:val="both"/>
        <w:textAlignment w:val="auto"/>
        <w:outlineLvl w:val="2"/>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投标文件截止时间、开标时间：2025年3月10日</w:t>
      </w:r>
      <w:r>
        <w:rPr>
          <w:rFonts w:hint="eastAsia" w:asciiTheme="minorEastAsia" w:hAnsiTheme="minorEastAsia" w:eastAsiaTheme="minorEastAsia" w:cstheme="minorEastAsia"/>
          <w:bCs/>
          <w:snapToGrid/>
          <w:color w:val="auto"/>
          <w:kern w:val="2"/>
          <w:sz w:val="22"/>
          <w:szCs w:val="22"/>
          <w:highlight w:val="none"/>
          <w:lang w:val="en-US" w:eastAsia="zh-CN"/>
        </w:rPr>
        <w:t>9</w:t>
      </w:r>
      <w:r>
        <w:rPr>
          <w:rFonts w:hint="eastAsia" w:asciiTheme="minorEastAsia" w:hAnsiTheme="minorEastAsia" w:eastAsiaTheme="minorEastAsia" w:cstheme="minorEastAsia"/>
          <w:bCs/>
          <w:snapToGrid/>
          <w:color w:val="auto"/>
          <w:kern w:val="2"/>
          <w:sz w:val="22"/>
          <w:szCs w:val="22"/>
          <w:highlight w:val="none"/>
          <w:lang w:eastAsia="zh-CN"/>
        </w:rPr>
        <w:t>:</w:t>
      </w:r>
      <w:r>
        <w:rPr>
          <w:rFonts w:hint="eastAsia" w:asciiTheme="minorEastAsia" w:hAnsiTheme="minorEastAsia" w:eastAsiaTheme="minorEastAsia" w:cstheme="minorEastAsia"/>
          <w:bCs/>
          <w:snapToGrid/>
          <w:color w:val="auto"/>
          <w:kern w:val="2"/>
          <w:sz w:val="22"/>
          <w:szCs w:val="22"/>
          <w:highlight w:val="none"/>
          <w:lang w:val="en-US" w:eastAsia="zh-CN"/>
        </w:rPr>
        <w:t>3</w:t>
      </w:r>
      <w:r>
        <w:rPr>
          <w:rFonts w:hint="eastAsia" w:asciiTheme="minorEastAsia" w:hAnsiTheme="minorEastAsia" w:eastAsiaTheme="minorEastAsia" w:cstheme="minorEastAsia"/>
          <w:bCs/>
          <w:snapToGrid/>
          <w:color w:val="auto"/>
          <w:kern w:val="2"/>
          <w:sz w:val="22"/>
          <w:szCs w:val="22"/>
          <w:highlight w:val="none"/>
          <w:lang w:eastAsia="zh-CN"/>
        </w:rPr>
        <w:t>0（北京时间）</w:t>
      </w:r>
    </w:p>
    <w:p w14:paraId="10DF8DEE">
      <w:pPr>
        <w:keepNext/>
        <w:keepLines/>
        <w:widowControl w:val="0"/>
        <w:kinsoku/>
        <w:autoSpaceDE/>
        <w:autoSpaceDN/>
        <w:adjustRightInd/>
        <w:snapToGrid/>
        <w:spacing w:after="0" w:line="360" w:lineRule="auto"/>
        <w:ind w:firstLine="440" w:firstLineChars="200"/>
        <w:jc w:val="both"/>
        <w:textAlignment w:val="auto"/>
        <w:outlineLvl w:val="1"/>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地点：请登录“政采云”平台(http：//www.zcygov.cn)上传投标，逾期未上传电子投标文件，将不予受理。</w:t>
      </w:r>
    </w:p>
    <w:p w14:paraId="49955CA8">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
          <w:bCs w:val="0"/>
          <w:snapToGrid/>
          <w:color w:val="auto"/>
          <w:kern w:val="2"/>
          <w:sz w:val="22"/>
          <w:szCs w:val="22"/>
          <w:highlight w:val="none"/>
          <w:lang w:eastAsia="zh-CN"/>
        </w:rPr>
      </w:pPr>
      <w:r>
        <w:rPr>
          <w:rFonts w:hint="eastAsia" w:asciiTheme="minorEastAsia" w:hAnsiTheme="minorEastAsia" w:eastAsiaTheme="minorEastAsia" w:cstheme="minorEastAsia"/>
          <w:b/>
          <w:bCs w:val="0"/>
          <w:snapToGrid/>
          <w:color w:val="auto"/>
          <w:kern w:val="2"/>
          <w:sz w:val="22"/>
          <w:szCs w:val="22"/>
          <w:highlight w:val="none"/>
          <w:lang w:eastAsia="zh-CN"/>
        </w:rPr>
        <w:t>五、公告期限</w:t>
      </w:r>
    </w:p>
    <w:p w14:paraId="08CEA243">
      <w:pPr>
        <w:keepNext/>
        <w:keepLines/>
        <w:widowControl w:val="0"/>
        <w:kinsoku/>
        <w:autoSpaceDE/>
        <w:autoSpaceDN/>
        <w:adjustRightInd/>
        <w:snapToGrid/>
        <w:spacing w:after="0" w:line="360" w:lineRule="auto"/>
        <w:ind w:firstLine="440" w:firstLineChars="200"/>
        <w:jc w:val="both"/>
        <w:textAlignment w:val="auto"/>
        <w:outlineLvl w:val="2"/>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自本公告发布之日起5个工作日。</w:t>
      </w:r>
    </w:p>
    <w:p w14:paraId="527F966A">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
          <w:bCs w:val="0"/>
          <w:snapToGrid/>
          <w:color w:val="auto"/>
          <w:kern w:val="2"/>
          <w:sz w:val="22"/>
          <w:szCs w:val="22"/>
          <w:highlight w:val="none"/>
          <w:lang w:eastAsia="zh-CN"/>
        </w:rPr>
      </w:pPr>
      <w:r>
        <w:rPr>
          <w:rFonts w:hint="eastAsia" w:asciiTheme="minorEastAsia" w:hAnsiTheme="minorEastAsia" w:eastAsiaTheme="minorEastAsia" w:cstheme="minorEastAsia"/>
          <w:b/>
          <w:bCs w:val="0"/>
          <w:snapToGrid/>
          <w:color w:val="auto"/>
          <w:kern w:val="2"/>
          <w:sz w:val="22"/>
          <w:szCs w:val="22"/>
          <w:highlight w:val="none"/>
          <w:lang w:eastAsia="zh-CN"/>
        </w:rPr>
        <w:t>六、其它补充事宜</w:t>
      </w:r>
    </w:p>
    <w:p w14:paraId="02FAABC0">
      <w:pPr>
        <w:keepNext/>
        <w:keepLines/>
        <w:widowControl w:val="0"/>
        <w:kinsoku/>
        <w:autoSpaceDE/>
        <w:autoSpaceDN/>
        <w:adjustRightInd/>
        <w:snapToGrid/>
        <w:spacing w:after="0" w:line="360" w:lineRule="auto"/>
        <w:ind w:firstLine="440" w:firstLineChars="200"/>
        <w:jc w:val="both"/>
        <w:textAlignment w:val="auto"/>
        <w:outlineLvl w:val="1"/>
        <w:rPr>
          <w:rFonts w:hint="eastAsia" w:asciiTheme="minorEastAsia" w:hAnsiTheme="minorEastAsia" w:eastAsiaTheme="minorEastAsia" w:cstheme="minorEastAsia"/>
          <w:bCs/>
          <w:snapToGrid/>
          <w:color w:val="auto"/>
          <w:kern w:val="2"/>
          <w:sz w:val="22"/>
          <w:szCs w:val="22"/>
          <w:highlight w:val="none"/>
          <w:lang w:eastAsia="zh-CN"/>
        </w:rPr>
      </w:pPr>
      <w:bookmarkStart w:id="8" w:name="bookmark12"/>
      <w:bookmarkEnd w:id="8"/>
      <w:r>
        <w:rPr>
          <w:rFonts w:hint="eastAsia" w:asciiTheme="minorEastAsia" w:hAnsiTheme="minorEastAsia" w:eastAsiaTheme="minorEastAsia" w:cstheme="minorEastAsia"/>
          <w:bCs/>
          <w:snapToGrid/>
          <w:color w:val="auto"/>
          <w:kern w:val="2"/>
          <w:sz w:val="22"/>
          <w:szCs w:val="22"/>
          <w:highlight w:val="none"/>
          <w:lang w:eastAsia="zh-CN"/>
        </w:rPr>
        <w:t>1.供应商在政府采购云平台网注册入库成为正式供应商后，在平台上按《政府采购项目电子交易管理操作指南-供应商》进行投标操作。投标人须办理数字证书方可参加投标。</w:t>
      </w:r>
    </w:p>
    <w:p w14:paraId="0691E6FE">
      <w:pPr>
        <w:keepNext/>
        <w:keepLines/>
        <w:widowControl w:val="0"/>
        <w:kinsoku/>
        <w:autoSpaceDE/>
        <w:autoSpaceDN/>
        <w:adjustRightInd/>
        <w:snapToGrid/>
        <w:spacing w:after="0" w:line="360" w:lineRule="auto"/>
        <w:ind w:firstLine="440" w:firstLineChars="200"/>
        <w:jc w:val="both"/>
        <w:textAlignment w:val="auto"/>
        <w:outlineLvl w:val="1"/>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2.收到CA锁以后在“政采云”登陆界面，点击CA登录-CA驱动下载-下载并安装政采云投标客户端和CA驱动，账号绑定CA后才能进行投标文件制作。</w:t>
      </w:r>
    </w:p>
    <w:p w14:paraId="7B8CC5F6">
      <w:pPr>
        <w:keepNext/>
        <w:keepLines/>
        <w:widowControl w:val="0"/>
        <w:kinsoku/>
        <w:autoSpaceDE/>
        <w:autoSpaceDN/>
        <w:adjustRightInd/>
        <w:snapToGrid/>
        <w:spacing w:after="0" w:line="360" w:lineRule="auto"/>
        <w:ind w:firstLine="440" w:firstLineChars="200"/>
        <w:jc w:val="both"/>
        <w:textAlignment w:val="auto"/>
        <w:outlineLvl w:val="1"/>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3.若对项目采购电子交易系统操作有疑问，可登录“政采云”平台，点击右侧咨询小采，获取采小蜜智能服务管家帮助，或拨打政采云服务热线95763获取帮助。</w:t>
      </w:r>
    </w:p>
    <w:p w14:paraId="6FBB8C8D">
      <w:pPr>
        <w:keepNext/>
        <w:keepLines/>
        <w:widowControl w:val="0"/>
        <w:kinsoku/>
        <w:autoSpaceDE/>
        <w:autoSpaceDN/>
        <w:adjustRightInd/>
        <w:snapToGrid/>
        <w:spacing w:after="0" w:line="360" w:lineRule="auto"/>
        <w:ind w:firstLine="440" w:firstLineChars="200"/>
        <w:jc w:val="both"/>
        <w:textAlignment w:val="auto"/>
        <w:outlineLvl w:val="1"/>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4.本次磋商公告在吉林省政府采购云平台（同步推送到吉林省政府采购网）、中国政府采购网上同时发布。</w:t>
      </w:r>
    </w:p>
    <w:p w14:paraId="70366FAB">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
          <w:bCs w:val="0"/>
          <w:snapToGrid/>
          <w:color w:val="auto"/>
          <w:kern w:val="2"/>
          <w:sz w:val="22"/>
          <w:szCs w:val="22"/>
          <w:highlight w:val="none"/>
          <w:lang w:eastAsia="zh-CN"/>
        </w:rPr>
      </w:pPr>
      <w:r>
        <w:rPr>
          <w:rFonts w:hint="eastAsia" w:asciiTheme="minorEastAsia" w:hAnsiTheme="minorEastAsia" w:eastAsiaTheme="minorEastAsia" w:cstheme="minorEastAsia"/>
          <w:b/>
          <w:bCs w:val="0"/>
          <w:snapToGrid/>
          <w:color w:val="auto"/>
          <w:kern w:val="2"/>
          <w:sz w:val="22"/>
          <w:szCs w:val="22"/>
          <w:highlight w:val="none"/>
          <w:lang w:eastAsia="zh-CN"/>
        </w:rPr>
        <w:t>七、对本次招标提出询问，请按以下方式联系</w:t>
      </w:r>
    </w:p>
    <w:p w14:paraId="71D696BF">
      <w:pPr>
        <w:keepNext/>
        <w:keepLines/>
        <w:widowControl w:val="0"/>
        <w:kinsoku/>
        <w:autoSpaceDE/>
        <w:autoSpaceDN/>
        <w:adjustRightInd/>
        <w:snapToGrid/>
        <w:spacing w:after="0" w:line="360" w:lineRule="auto"/>
        <w:ind w:firstLine="440" w:firstLineChars="200"/>
        <w:jc w:val="both"/>
        <w:textAlignment w:val="auto"/>
        <w:outlineLvl w:val="2"/>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1、招标人信息</w:t>
      </w:r>
    </w:p>
    <w:p w14:paraId="2DAC6F7D">
      <w:pPr>
        <w:keepNext/>
        <w:keepLines/>
        <w:widowControl w:val="0"/>
        <w:kinsoku/>
        <w:autoSpaceDE/>
        <w:autoSpaceDN/>
        <w:adjustRightInd/>
        <w:snapToGrid/>
        <w:spacing w:after="0" w:line="360" w:lineRule="auto"/>
        <w:ind w:firstLine="440" w:firstLineChars="200"/>
        <w:jc w:val="both"/>
        <w:textAlignment w:val="auto"/>
        <w:outlineLvl w:val="3"/>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招标人：舒兰市农业农村局</w:t>
      </w:r>
    </w:p>
    <w:p w14:paraId="0CD79FB2">
      <w:pPr>
        <w:keepNext/>
        <w:keepLines/>
        <w:widowControl w:val="0"/>
        <w:kinsoku/>
        <w:autoSpaceDE/>
        <w:autoSpaceDN/>
        <w:adjustRightInd/>
        <w:snapToGrid/>
        <w:spacing w:after="0" w:line="360" w:lineRule="auto"/>
        <w:ind w:firstLine="440" w:firstLineChars="200"/>
        <w:jc w:val="both"/>
        <w:textAlignment w:val="auto"/>
        <w:outlineLvl w:val="1"/>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地址：吉林省吉林市舒兰市舒兰大街2960号</w:t>
      </w:r>
    </w:p>
    <w:p w14:paraId="3565E720">
      <w:pPr>
        <w:keepNext/>
        <w:keepLines/>
        <w:widowControl w:val="0"/>
        <w:kinsoku/>
        <w:autoSpaceDE/>
        <w:autoSpaceDN/>
        <w:adjustRightInd/>
        <w:snapToGrid/>
        <w:spacing w:after="0" w:line="360" w:lineRule="auto"/>
        <w:ind w:firstLine="440" w:firstLineChars="200"/>
        <w:jc w:val="both"/>
        <w:textAlignment w:val="auto"/>
        <w:outlineLvl w:val="1"/>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联系人：王卿旭</w:t>
      </w:r>
    </w:p>
    <w:p w14:paraId="725EE674">
      <w:pPr>
        <w:keepNext/>
        <w:keepLines/>
        <w:widowControl w:val="0"/>
        <w:kinsoku/>
        <w:autoSpaceDE/>
        <w:autoSpaceDN/>
        <w:adjustRightInd/>
        <w:snapToGrid/>
        <w:spacing w:after="0" w:line="360" w:lineRule="auto"/>
        <w:ind w:firstLine="440" w:firstLineChars="200"/>
        <w:jc w:val="both"/>
        <w:textAlignment w:val="auto"/>
        <w:outlineLvl w:val="1"/>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联系电话：13604686037</w:t>
      </w:r>
    </w:p>
    <w:p w14:paraId="2DF1E7AF">
      <w:pPr>
        <w:keepNext/>
        <w:keepLines/>
        <w:widowControl w:val="0"/>
        <w:kinsoku/>
        <w:autoSpaceDE/>
        <w:autoSpaceDN/>
        <w:adjustRightInd/>
        <w:snapToGrid/>
        <w:spacing w:after="0" w:line="360" w:lineRule="auto"/>
        <w:ind w:firstLine="440" w:firstLineChars="200"/>
        <w:jc w:val="both"/>
        <w:textAlignment w:val="auto"/>
        <w:outlineLvl w:val="2"/>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2、采购代理机构信息</w:t>
      </w:r>
    </w:p>
    <w:p w14:paraId="7377CBFF">
      <w:pPr>
        <w:keepNext/>
        <w:keepLines/>
        <w:widowControl w:val="0"/>
        <w:kinsoku/>
        <w:autoSpaceDE/>
        <w:autoSpaceDN/>
        <w:adjustRightInd/>
        <w:snapToGrid/>
        <w:spacing w:after="0" w:line="360" w:lineRule="auto"/>
        <w:ind w:firstLine="440" w:firstLineChars="200"/>
        <w:jc w:val="both"/>
        <w:textAlignment w:val="auto"/>
        <w:outlineLvl w:val="3"/>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招标代理机构：吉林九维至诚项目管理有限公司</w:t>
      </w:r>
    </w:p>
    <w:p w14:paraId="13531AC4">
      <w:pPr>
        <w:keepNext/>
        <w:keepLines/>
        <w:widowControl w:val="0"/>
        <w:kinsoku/>
        <w:autoSpaceDE/>
        <w:autoSpaceDN/>
        <w:adjustRightInd/>
        <w:snapToGrid/>
        <w:spacing w:after="0" w:line="360" w:lineRule="auto"/>
        <w:ind w:firstLine="440" w:firstLineChars="200"/>
        <w:jc w:val="both"/>
        <w:textAlignment w:val="auto"/>
        <w:outlineLvl w:val="1"/>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地址：吉林市昌邑区西山街199号吉林兰天国际商贸中心5层531室</w:t>
      </w:r>
    </w:p>
    <w:p w14:paraId="4B14BA5B">
      <w:pPr>
        <w:keepNext/>
        <w:keepLines/>
        <w:widowControl w:val="0"/>
        <w:kinsoku/>
        <w:autoSpaceDE/>
        <w:autoSpaceDN/>
        <w:adjustRightInd/>
        <w:snapToGrid/>
        <w:spacing w:after="0" w:line="360" w:lineRule="auto"/>
        <w:ind w:firstLine="440" w:firstLineChars="200"/>
        <w:jc w:val="both"/>
        <w:textAlignment w:val="auto"/>
        <w:outlineLvl w:val="1"/>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联系人：曾理</w:t>
      </w:r>
    </w:p>
    <w:p w14:paraId="09E3AC48">
      <w:pPr>
        <w:keepNext/>
        <w:keepLines/>
        <w:widowControl w:val="0"/>
        <w:kinsoku/>
        <w:autoSpaceDE/>
        <w:autoSpaceDN/>
        <w:adjustRightInd/>
        <w:snapToGrid/>
        <w:spacing w:after="0" w:line="360" w:lineRule="auto"/>
        <w:ind w:firstLine="440" w:firstLineChars="200"/>
        <w:jc w:val="both"/>
        <w:textAlignment w:val="auto"/>
        <w:outlineLvl w:val="1"/>
        <w:rPr>
          <w:rFonts w:hint="eastAsia" w:asciiTheme="minorEastAsia" w:hAnsiTheme="minorEastAsia" w:eastAsiaTheme="minorEastAsia" w:cstheme="minorEastAsia"/>
          <w:bCs/>
          <w:snapToGrid/>
          <w:color w:val="auto"/>
          <w:kern w:val="2"/>
          <w:sz w:val="22"/>
          <w:szCs w:val="22"/>
          <w:highlight w:val="none"/>
          <w:lang w:eastAsia="zh-CN"/>
        </w:rPr>
      </w:pPr>
      <w:r>
        <w:rPr>
          <w:rFonts w:hint="eastAsia" w:asciiTheme="minorEastAsia" w:hAnsiTheme="minorEastAsia" w:eastAsiaTheme="minorEastAsia" w:cstheme="minorEastAsia"/>
          <w:bCs/>
          <w:snapToGrid/>
          <w:color w:val="auto"/>
          <w:kern w:val="2"/>
          <w:sz w:val="22"/>
          <w:szCs w:val="22"/>
          <w:highlight w:val="none"/>
          <w:lang w:eastAsia="zh-CN"/>
        </w:rPr>
        <w:t>联系电话：0432-62082268</w:t>
      </w:r>
    </w:p>
    <w:p w14:paraId="1132D88F">
      <w:pPr>
        <w:keepNext/>
        <w:keepLines/>
        <w:widowControl w:val="0"/>
        <w:kinsoku/>
        <w:autoSpaceDE/>
        <w:autoSpaceDN/>
        <w:adjustRightInd/>
        <w:snapToGrid/>
        <w:spacing w:after="0" w:line="360" w:lineRule="auto"/>
        <w:ind w:firstLine="440" w:firstLineChars="200"/>
        <w:jc w:val="both"/>
        <w:textAlignment w:val="auto"/>
        <w:outlineLvl w:val="2"/>
        <w:rPr>
          <w:rFonts w:ascii="宋体" w:hAnsi="宋体" w:eastAsia="宋体" w:cs="宋体"/>
          <w:color w:val="auto"/>
          <w:sz w:val="32"/>
          <w:szCs w:val="32"/>
          <w:highlight w:val="none"/>
        </w:rPr>
      </w:pPr>
      <w:bookmarkStart w:id="9" w:name="bookmark3"/>
      <w:bookmarkEnd w:id="9"/>
      <w:r>
        <w:rPr>
          <w:rFonts w:hint="eastAsia" w:asciiTheme="minorEastAsia" w:hAnsiTheme="minorEastAsia" w:eastAsiaTheme="minorEastAsia" w:cstheme="minorEastAsia"/>
          <w:bCs/>
          <w:snapToGrid/>
          <w:color w:val="auto"/>
          <w:kern w:val="2"/>
          <w:sz w:val="22"/>
          <w:szCs w:val="22"/>
          <w:highlight w:val="none"/>
          <w:lang w:eastAsia="zh-CN"/>
        </w:rPr>
        <w:t>3、招标监督管理部门：舒兰市政府采购办公室</w:t>
      </w:r>
    </w:p>
    <w:p w14:paraId="41EAAC50">
      <w:pPr>
        <w:spacing w:line="219" w:lineRule="auto"/>
        <w:rPr>
          <w:rFonts w:ascii="宋体" w:hAnsi="宋体" w:eastAsia="宋体" w:cs="宋体"/>
          <w:color w:val="auto"/>
          <w:sz w:val="28"/>
          <w:szCs w:val="28"/>
          <w:highlight w:val="none"/>
        </w:rPr>
        <w:sectPr>
          <w:footerReference r:id="rId6" w:type="default"/>
          <w:pgSz w:w="11906" w:h="16839"/>
          <w:pgMar w:top="1402" w:right="1415" w:bottom="1395" w:left="1427" w:header="0" w:footer="780" w:gutter="0"/>
          <w:pgNumType w:fmt="decimal" w:start="1"/>
          <w:cols w:space="720" w:num="1"/>
        </w:sectPr>
      </w:pPr>
    </w:p>
    <w:p w14:paraId="1655D52E">
      <w:pPr>
        <w:pStyle w:val="2"/>
        <w:bidi w:val="0"/>
        <w:rPr>
          <w:color w:val="auto"/>
          <w:highlight w:val="none"/>
        </w:rPr>
      </w:pPr>
      <w:bookmarkStart w:id="10" w:name="bookmark2"/>
      <w:bookmarkEnd w:id="10"/>
      <w:bookmarkStart w:id="11" w:name="_Toc26742"/>
      <w:bookmarkStart w:id="12" w:name="_Toc17245"/>
      <w:r>
        <w:rPr>
          <w:color w:val="auto"/>
          <w:highlight w:val="none"/>
        </w:rPr>
        <w:t>第二章</w:t>
      </w:r>
      <w:r>
        <w:rPr>
          <w:rFonts w:hint="eastAsia"/>
          <w:color w:val="auto"/>
          <w:highlight w:val="none"/>
          <w:lang w:val="en-US" w:eastAsia="zh-CN"/>
        </w:rPr>
        <w:t xml:space="preserve"> </w:t>
      </w:r>
      <w:r>
        <w:rPr>
          <w:color w:val="auto"/>
          <w:highlight w:val="none"/>
        </w:rPr>
        <w:t>投标须知</w:t>
      </w:r>
      <w:bookmarkEnd w:id="11"/>
      <w:bookmarkEnd w:id="12"/>
    </w:p>
    <w:p w14:paraId="347F4659">
      <w:pPr>
        <w:bidi w:val="0"/>
        <w:spacing w:line="360" w:lineRule="auto"/>
        <w:jc w:val="center"/>
        <w:outlineLvl w:val="1"/>
        <w:rPr>
          <w:rFonts w:hint="eastAsia"/>
          <w:b/>
          <w:bCs/>
          <w:color w:val="auto"/>
          <w:sz w:val="28"/>
          <w:szCs w:val="22"/>
          <w:highlight w:val="none"/>
          <w:lang w:eastAsia="zh-CN"/>
        </w:rPr>
      </w:pPr>
      <w:r>
        <w:rPr>
          <w:rFonts w:hint="eastAsia"/>
          <w:b/>
          <w:bCs/>
          <w:color w:val="auto"/>
          <w:sz w:val="28"/>
          <w:szCs w:val="22"/>
          <w:highlight w:val="none"/>
          <w:lang w:eastAsia="zh-CN"/>
        </w:rPr>
        <w:t>投标人须知前附表</w:t>
      </w:r>
    </w:p>
    <w:tbl>
      <w:tblPr>
        <w:tblStyle w:val="8"/>
        <w:tblW w:w="99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1"/>
        <w:gridCol w:w="2251"/>
        <w:gridCol w:w="6574"/>
      </w:tblGrid>
      <w:tr w14:paraId="62BD9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5A493F00">
            <w:pPr>
              <w:autoSpaceDE w:val="0"/>
              <w:autoSpaceDN w:val="0"/>
              <w:adjustRightInd w:val="0"/>
              <w:spacing w:line="400" w:lineRule="exact"/>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条款号</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6C87F2C2">
            <w:pPr>
              <w:autoSpaceDE w:val="0"/>
              <w:autoSpaceDN w:val="0"/>
              <w:adjustRightInd w:val="0"/>
              <w:spacing w:line="400" w:lineRule="exact"/>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条款名称</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60DAE6A5">
            <w:pPr>
              <w:autoSpaceDE w:val="0"/>
              <w:autoSpaceDN w:val="0"/>
              <w:adjustRightInd w:val="0"/>
              <w:spacing w:line="400" w:lineRule="exact"/>
              <w:jc w:val="center"/>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编列内容</w:t>
            </w:r>
          </w:p>
        </w:tc>
      </w:tr>
      <w:tr w14:paraId="395B7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1A832313">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1.1.2</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44AB91EC">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招标人</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18169C7E">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名称：舒兰市农业农村局</w:t>
            </w:r>
          </w:p>
          <w:p w14:paraId="37046B5A">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地址：吉林省吉林市舒兰市舒兰大街2960号</w:t>
            </w:r>
          </w:p>
          <w:p w14:paraId="2E7A3703">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联系人：王卿旭</w:t>
            </w:r>
          </w:p>
          <w:p w14:paraId="1AEF32E7">
            <w:pPr>
              <w:keepNext/>
              <w:keepLines/>
              <w:widowControl w:val="0"/>
              <w:kinsoku/>
              <w:autoSpaceDE/>
              <w:autoSpaceDN/>
              <w:adjustRightInd/>
              <w:snapToGrid/>
              <w:spacing w:after="0" w:line="360" w:lineRule="auto"/>
              <w:jc w:val="both"/>
              <w:textAlignment w:val="auto"/>
              <w:outlineLvl w:val="1"/>
              <w:rPr>
                <w:rFonts w:hint="default"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电话：13604686037</w:t>
            </w:r>
          </w:p>
        </w:tc>
      </w:tr>
      <w:tr w14:paraId="4BBD0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6D723B9F">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1.1.3</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774E5DB1">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招标代理机构</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2275D3B9">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名称：吉林九维至诚项目管理有限公司</w:t>
            </w:r>
          </w:p>
          <w:p w14:paraId="094B1335">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地址：吉林市昌邑区西山街199号吉林兰天国际商贸中心5层531室</w:t>
            </w:r>
          </w:p>
          <w:p w14:paraId="2C34DE83">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联系人：曾理</w:t>
            </w:r>
          </w:p>
          <w:p w14:paraId="11FE5536">
            <w:pPr>
              <w:keepNext/>
              <w:keepLines/>
              <w:widowControl w:val="0"/>
              <w:kinsoku/>
              <w:autoSpaceDE/>
              <w:autoSpaceDN/>
              <w:adjustRightInd/>
              <w:snapToGrid/>
              <w:spacing w:after="0" w:line="360" w:lineRule="auto"/>
              <w:jc w:val="both"/>
              <w:textAlignment w:val="auto"/>
              <w:outlineLvl w:val="1"/>
              <w:rPr>
                <w:rFonts w:hint="default"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电话：0432-62082268</w:t>
            </w:r>
          </w:p>
        </w:tc>
      </w:tr>
      <w:tr w14:paraId="60E08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72AD6A96">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1.1.4</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36A6451B">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项目名称</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08A033A2">
            <w:pPr>
              <w:keepNext/>
              <w:keepLines/>
              <w:widowControl w:val="0"/>
              <w:kinsoku/>
              <w:autoSpaceDE/>
              <w:autoSpaceDN/>
              <w:adjustRightInd/>
              <w:snapToGrid/>
              <w:spacing w:after="0" w:line="360" w:lineRule="auto"/>
              <w:jc w:val="both"/>
              <w:textAlignment w:val="auto"/>
              <w:outlineLvl w:val="1"/>
              <w:rPr>
                <w:rFonts w:hint="default"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舒兰市农业农村局2024年集体资源清查项目</w:t>
            </w:r>
          </w:p>
        </w:tc>
      </w:tr>
      <w:tr w14:paraId="487AA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002D18B8">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1.1.5</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6281BB78">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建设地点</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12B6A991">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舒兰市</w:t>
            </w:r>
          </w:p>
        </w:tc>
      </w:tr>
      <w:tr w14:paraId="5D232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5A8100DC">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1.2.1</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2B0C44A6">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资金来源</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04A98079">
            <w:pPr>
              <w:keepNext/>
              <w:keepLines/>
              <w:widowControl w:val="0"/>
              <w:kinsoku/>
              <w:autoSpaceDE/>
              <w:autoSpaceDN/>
              <w:adjustRightInd/>
              <w:snapToGrid/>
              <w:spacing w:after="0" w:line="360" w:lineRule="auto"/>
              <w:jc w:val="both"/>
              <w:textAlignment w:val="auto"/>
              <w:outlineLvl w:val="1"/>
              <w:rPr>
                <w:rFonts w:hint="default"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财政资金</w:t>
            </w:r>
          </w:p>
        </w:tc>
      </w:tr>
      <w:tr w14:paraId="712D1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134B52A9">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1.3.1</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1CDDE55C">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招标范围</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5E532324">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舒兰市农业农村局2024年集体资源清查项目（具体服务需求详见磋商文件）</w:t>
            </w:r>
          </w:p>
        </w:tc>
      </w:tr>
      <w:tr w14:paraId="39E42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38A8535F">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1.3.2</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15F9AF10">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服务期限</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3B386116">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合同签订之日起</w:t>
            </w:r>
            <w:r>
              <w:rPr>
                <w:rFonts w:hint="eastAsia" w:asciiTheme="minorEastAsia" w:hAnsiTheme="minorEastAsia" w:eastAsiaTheme="minorEastAsia" w:cstheme="minorEastAsia"/>
                <w:bCs/>
                <w:snapToGrid/>
                <w:color w:val="auto"/>
                <w:kern w:val="2"/>
                <w:sz w:val="24"/>
                <w:szCs w:val="24"/>
                <w:highlight w:val="none"/>
                <w:lang w:val="zh-CN" w:eastAsia="zh-CN"/>
              </w:rPr>
              <w:t>至</w:t>
            </w:r>
            <w:r>
              <w:rPr>
                <w:rFonts w:hint="eastAsia" w:asciiTheme="minorEastAsia" w:hAnsiTheme="minorEastAsia" w:eastAsiaTheme="minorEastAsia" w:cstheme="minorEastAsia"/>
                <w:bCs/>
                <w:snapToGrid/>
                <w:color w:val="auto"/>
                <w:kern w:val="2"/>
                <w:sz w:val="24"/>
                <w:szCs w:val="24"/>
                <w:highlight w:val="none"/>
                <w:lang w:val="en-US" w:eastAsia="zh-CN"/>
              </w:rPr>
              <w:t>2025</w:t>
            </w:r>
            <w:r>
              <w:rPr>
                <w:rFonts w:hint="eastAsia" w:asciiTheme="minorEastAsia" w:hAnsiTheme="minorEastAsia" w:eastAsiaTheme="minorEastAsia" w:cstheme="minorEastAsia"/>
                <w:bCs/>
                <w:snapToGrid/>
                <w:color w:val="auto"/>
                <w:kern w:val="2"/>
                <w:sz w:val="24"/>
                <w:szCs w:val="24"/>
                <w:highlight w:val="none"/>
                <w:lang w:val="zh-CN" w:eastAsia="zh-CN"/>
              </w:rPr>
              <w:t>年</w:t>
            </w:r>
            <w:r>
              <w:rPr>
                <w:rFonts w:hint="eastAsia" w:asciiTheme="minorEastAsia" w:hAnsiTheme="minorEastAsia" w:eastAsiaTheme="minorEastAsia" w:cstheme="minorEastAsia"/>
                <w:bCs/>
                <w:snapToGrid/>
                <w:color w:val="auto"/>
                <w:kern w:val="2"/>
                <w:sz w:val="24"/>
                <w:szCs w:val="24"/>
                <w:highlight w:val="none"/>
                <w:lang w:val="en-US" w:eastAsia="zh-CN"/>
              </w:rPr>
              <w:t>6</w:t>
            </w:r>
            <w:r>
              <w:rPr>
                <w:rFonts w:hint="eastAsia" w:asciiTheme="minorEastAsia" w:hAnsiTheme="minorEastAsia" w:eastAsiaTheme="minorEastAsia" w:cstheme="minorEastAsia"/>
                <w:bCs/>
                <w:snapToGrid/>
                <w:color w:val="auto"/>
                <w:kern w:val="2"/>
                <w:sz w:val="24"/>
                <w:szCs w:val="24"/>
                <w:highlight w:val="none"/>
                <w:lang w:val="zh-CN" w:eastAsia="zh-CN"/>
              </w:rPr>
              <w:t>月30日；</w:t>
            </w:r>
          </w:p>
        </w:tc>
      </w:tr>
      <w:tr w14:paraId="36671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309CFFC4">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1.4.1</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4647F195">
            <w:pPr>
              <w:autoSpaceDE w:val="0"/>
              <w:autoSpaceDN w:val="0"/>
              <w:adjustRightInd w:val="0"/>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投标人资质条件、能力和信誉</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63E77F72">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1、满足《中华人民共和国政府采购法》第二十二条规定：</w:t>
            </w:r>
          </w:p>
          <w:p w14:paraId="5C4A0149">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（1）具有独立承担民事责任的能力；</w:t>
            </w:r>
          </w:p>
          <w:p w14:paraId="2798DE60">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（2）具有良好的商业信誉和健全的财务会计制度；</w:t>
            </w:r>
          </w:p>
          <w:p w14:paraId="487AF4F8">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（3）具有履行合同所必需的设备和专业技术能力；</w:t>
            </w:r>
          </w:p>
          <w:p w14:paraId="621BBB68">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（4）有依法缴纳税收和社会保障资金的良好记录；</w:t>
            </w:r>
          </w:p>
          <w:p w14:paraId="25D0F4A0">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（5）参加政府采购活动前三年内，在经营活动中没有重大违法记录；</w:t>
            </w:r>
          </w:p>
          <w:p w14:paraId="1ED22D2E">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（6）法律、行政法规规定的其他条件。</w:t>
            </w:r>
          </w:p>
          <w:p w14:paraId="34F87A4E">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2、落实政府采购政策需满足的资格要求：本次招标活动对于满足国家采购政策要求的投标人按照相关规定的扶持政策执行。本项目专门面对中小企业采购。</w:t>
            </w:r>
          </w:p>
          <w:p w14:paraId="2972A486">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3、本项目的特定资格要求：</w:t>
            </w:r>
          </w:p>
          <w:p w14:paraId="6426D515">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（1）投标人须应是具有独立法人资格的企业或其他组织，具备有效的营业执照；</w:t>
            </w:r>
          </w:p>
          <w:p w14:paraId="4D3D66C1">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2）供应商须是在中华人民共和国境内注册的，具有合法经营资格的独立法人或其他组织，且具有有效的营业执照；并须具备测绘主管部门颁发的乙级及其以上测绘资质证书（专业范围包含工程测量），并在人员、设备、资金等方面具有相应能力，具有履行合同所必需的设备和专业技术能力；</w:t>
            </w:r>
          </w:p>
          <w:p w14:paraId="5DA3ABB5">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（3）项目负责人应具备中级工程师及以上职称；</w:t>
            </w:r>
          </w:p>
          <w:p w14:paraId="32903D61">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（4）财务要求：应出具近三年（2021年、2022年、2023年）经会计师事务所审计的财务审计报告或财务报表（新成立公司提供现有年限即可）；</w:t>
            </w:r>
          </w:p>
          <w:p w14:paraId="3B62F062">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5）与采购人存在利害关系可能影响招标公正性的法人、其他组织或者个人，不得参加投标；单位负责人为同一人或者存在直接控股、管理关系的不同供应商，不得参加同一合同项下的政府采购活动。如出现上述情况，相关供应商的报价均将被拒绝；</w:t>
            </w:r>
          </w:p>
          <w:p w14:paraId="6533AE13">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3.2本次招标不接受联合体投标。</w:t>
            </w:r>
          </w:p>
          <w:p w14:paraId="06DAD5C3">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3.3本次招标实行资格后审，资格审查的具体要求见磋商文件。资格后审不合格的投标人响应文件将按废标处理。</w:t>
            </w:r>
          </w:p>
          <w:p w14:paraId="1553034A">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3.4拒绝列入政府取消投标资格记录期间的企业或个人投标。</w:t>
            </w:r>
          </w:p>
          <w:p w14:paraId="5645E4DE">
            <w:pPr>
              <w:keepNext/>
              <w:keepLines/>
              <w:widowControl w:val="0"/>
              <w:kinsoku/>
              <w:autoSpaceDE/>
              <w:autoSpaceDN/>
              <w:adjustRightInd/>
              <w:snapToGrid/>
              <w:spacing w:after="0" w:line="360" w:lineRule="auto"/>
              <w:jc w:val="both"/>
              <w:textAlignment w:val="auto"/>
              <w:outlineLvl w:val="1"/>
              <w:rPr>
                <w:rFonts w:hint="default" w:ascii="宋体" w:hAnsi="宋体" w:eastAsia="宋体" w:cs="宋体"/>
                <w:color w:val="auto"/>
                <w:kern w:val="0"/>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3.5按照《财政部关于在政府采购活动中查询及使用信用记录有关问题的通知》（财库〔2016〕125号）的要求，根据“信用中国”网站（</w:t>
            </w:r>
            <w:r>
              <w:rPr>
                <w:rFonts w:hint="eastAsia" w:asciiTheme="minorEastAsia" w:hAnsiTheme="minorEastAsia" w:eastAsiaTheme="minorEastAsia" w:cstheme="minorEastAsia"/>
                <w:bCs/>
                <w:snapToGrid/>
                <w:color w:val="auto"/>
                <w:kern w:val="2"/>
                <w:sz w:val="24"/>
                <w:szCs w:val="24"/>
                <w:highlight w:val="none"/>
                <w:lang w:val="zh-CN" w:eastAsia="zh-CN"/>
              </w:rPr>
              <w:fldChar w:fldCharType="begin"/>
            </w:r>
            <w:r>
              <w:rPr>
                <w:rFonts w:hint="eastAsia" w:asciiTheme="minorEastAsia" w:hAnsiTheme="minorEastAsia" w:eastAsiaTheme="minorEastAsia" w:cstheme="minorEastAsia"/>
                <w:bCs/>
                <w:snapToGrid/>
                <w:color w:val="auto"/>
                <w:kern w:val="2"/>
                <w:sz w:val="24"/>
                <w:szCs w:val="24"/>
                <w:highlight w:val="none"/>
                <w:lang w:val="zh-CN" w:eastAsia="zh-CN"/>
              </w:rPr>
              <w:instrText xml:space="preserve"> HYPERLINK "http://www.creditchina.gov.cn/" </w:instrText>
            </w:r>
            <w:r>
              <w:rPr>
                <w:rFonts w:hint="eastAsia" w:asciiTheme="minorEastAsia" w:hAnsiTheme="minorEastAsia" w:eastAsiaTheme="minorEastAsia" w:cstheme="minorEastAsia"/>
                <w:bCs/>
                <w:snapToGrid/>
                <w:color w:val="auto"/>
                <w:kern w:val="2"/>
                <w:sz w:val="24"/>
                <w:szCs w:val="24"/>
                <w:highlight w:val="none"/>
                <w:lang w:val="zh-CN" w:eastAsia="zh-CN"/>
              </w:rPr>
              <w:fldChar w:fldCharType="separate"/>
            </w:r>
            <w:r>
              <w:rPr>
                <w:rFonts w:hint="eastAsia" w:asciiTheme="minorEastAsia" w:hAnsiTheme="minorEastAsia" w:eastAsiaTheme="minorEastAsia" w:cstheme="minorEastAsia"/>
                <w:bCs/>
                <w:snapToGrid/>
                <w:color w:val="auto"/>
                <w:kern w:val="2"/>
                <w:sz w:val="24"/>
                <w:szCs w:val="24"/>
                <w:highlight w:val="none"/>
                <w:lang w:val="zh-CN" w:eastAsia="zh-CN"/>
              </w:rPr>
              <w:t>www.creditchina.gov.cn</w:t>
            </w:r>
            <w:r>
              <w:rPr>
                <w:rFonts w:hint="eastAsia" w:asciiTheme="minorEastAsia" w:hAnsiTheme="minorEastAsia" w:eastAsiaTheme="minorEastAsia" w:cstheme="minorEastAsia"/>
                <w:bCs/>
                <w:snapToGrid/>
                <w:color w:val="auto"/>
                <w:kern w:val="2"/>
                <w:sz w:val="24"/>
                <w:szCs w:val="24"/>
                <w:highlight w:val="none"/>
                <w:lang w:val="zh-CN" w:eastAsia="zh-CN"/>
              </w:rPr>
              <w:fldChar w:fldCharType="end"/>
            </w:r>
            <w:r>
              <w:rPr>
                <w:rFonts w:hint="eastAsia" w:asciiTheme="minorEastAsia" w:hAnsiTheme="minorEastAsia" w:eastAsiaTheme="minorEastAsia" w:cstheme="minorEastAsia"/>
                <w:bCs/>
                <w:snapToGrid/>
                <w:color w:val="auto"/>
                <w:kern w:val="2"/>
                <w:sz w:val="24"/>
                <w:szCs w:val="24"/>
                <w:highlight w:val="none"/>
                <w:lang w:val="zh-CN" w:eastAsia="zh-CN"/>
              </w:rPr>
              <w:t>）、中国政府采购网（www.ccgp.gov.cn）的信息，对列入失信被执行人、重大税收违法案件当事人名单、政府采购严重违法失信行为记录名单的供应商，拒绝参与政府采购活动，供应商应在采购公告发布后对本单位信用信息进行查询（“信用中国”、中国政府采购网、中国裁判文书网）并将查询资料附入响应文件中。对未按规定进行信用信息查询的投标人（包括单位和个人）将不能通过投标资格审查。</w:t>
            </w:r>
          </w:p>
        </w:tc>
      </w:tr>
      <w:tr w14:paraId="07CF5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45189349">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1.4.2</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7B5FDFC1">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是否接受联合体投标</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5EB81801">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√不接受</w:t>
            </w:r>
          </w:p>
          <w:p w14:paraId="27A8B349">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接受,应满足下列要求:/</w:t>
            </w:r>
          </w:p>
        </w:tc>
      </w:tr>
      <w:tr w14:paraId="09674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7BCA72FD">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1.4.4</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1EF72D85">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资格审查方式</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2C31A835">
            <w:pPr>
              <w:keepNext/>
              <w:keepLines/>
              <w:widowControl w:val="0"/>
              <w:kinsoku/>
              <w:autoSpaceDE/>
              <w:autoSpaceDN/>
              <w:adjustRightInd/>
              <w:snapToGrid/>
              <w:spacing w:after="0" w:line="360" w:lineRule="auto"/>
              <w:jc w:val="both"/>
              <w:textAlignment w:val="auto"/>
              <w:outlineLvl w:val="1"/>
              <w:rPr>
                <w:rFonts w:hint="default"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资格后审</w:t>
            </w:r>
          </w:p>
        </w:tc>
      </w:tr>
      <w:tr w14:paraId="39948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17F12B96">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1.9.1</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7318A42E">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踏勘现场</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25237E4A">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√不组织</w:t>
            </w:r>
          </w:p>
          <w:p w14:paraId="6B1704F8">
            <w:pPr>
              <w:keepNext/>
              <w:keepLines/>
              <w:widowControl w:val="0"/>
              <w:kinsoku/>
              <w:autoSpaceDE/>
              <w:autoSpaceDN/>
              <w:adjustRightInd/>
              <w:snapToGrid/>
              <w:spacing w:after="0" w:line="360" w:lineRule="auto"/>
              <w:jc w:val="both"/>
              <w:textAlignment w:val="auto"/>
              <w:outlineLvl w:val="1"/>
              <w:rPr>
                <w:rFonts w:hint="default"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组织,踏勘时间：踏勘集中地点：</w:t>
            </w:r>
          </w:p>
        </w:tc>
      </w:tr>
      <w:tr w14:paraId="31388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38396A56">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1.10.1</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71D1BA3E">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投标预备会</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7B59C662">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√不召开</w:t>
            </w:r>
          </w:p>
          <w:p w14:paraId="4B55BA10">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召开,召开时间：召开地点：</w:t>
            </w:r>
          </w:p>
        </w:tc>
      </w:tr>
      <w:tr w14:paraId="2B94E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398E2B69">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1.10.3</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467840A0">
            <w:pPr>
              <w:autoSpaceDE w:val="0"/>
              <w:autoSpaceDN w:val="0"/>
              <w:adjustRightInd w:val="0"/>
              <w:spacing w:line="400" w:lineRule="exact"/>
              <w:jc w:val="cente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投标截止时间</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5597AB6E">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2025年3月10日9时30分</w:t>
            </w:r>
          </w:p>
        </w:tc>
      </w:tr>
      <w:tr w14:paraId="226BE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26FD6403">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1.11</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5E723465">
            <w:pPr>
              <w:autoSpaceDE w:val="0"/>
              <w:autoSpaceDN w:val="0"/>
              <w:adjustRightInd w:val="0"/>
              <w:spacing w:line="400" w:lineRule="exact"/>
              <w:jc w:val="cente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分包</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0C461BF3">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√不允许</w:t>
            </w:r>
          </w:p>
          <w:p w14:paraId="0CA2FA85">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允许,分包内容要求:</w:t>
            </w:r>
          </w:p>
          <w:p w14:paraId="3E92D653">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分包金额要求:</w:t>
            </w:r>
          </w:p>
          <w:p w14:paraId="12E3D8F8">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接受分包的第三人资质要求:</w:t>
            </w:r>
          </w:p>
        </w:tc>
      </w:tr>
      <w:tr w14:paraId="68A9F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005D41D5">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1.12</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0FFC2993">
            <w:pPr>
              <w:autoSpaceDE w:val="0"/>
              <w:autoSpaceDN w:val="0"/>
              <w:adjustRightInd w:val="0"/>
              <w:spacing w:line="400" w:lineRule="exact"/>
              <w:jc w:val="cente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偏离</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0DF06AB5">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√不允许</w:t>
            </w:r>
          </w:p>
          <w:p w14:paraId="098D2B78">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允许，允许偏离幅度及其处理方法</w:t>
            </w:r>
          </w:p>
        </w:tc>
      </w:tr>
      <w:tr w14:paraId="04E19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0DC4F970">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eastAsia="zh-CN"/>
              </w:rPr>
              <w:t>2.1</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374F65FF">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eastAsia="zh-CN"/>
              </w:rPr>
              <w:t>构成招标文件的其他材料</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2281B189">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本项目的澄清、修改、补充说明文件（如有）。</w:t>
            </w:r>
          </w:p>
          <w:p w14:paraId="48A8F171">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注：采购代理机构将上述内容以带有编号的补遗文件发送到“政采云”平台(http：//www.zcygov.cn)答疑文件中，各供应商登录“政采云”平台(http：//www.zcygov.cn)答疑文件处自行下载。如果供应商未在上述答疑文件中收到相应文件，请及时与采购代理机构联系，否则采购人和采购代理机构不承担任何责任。</w:t>
            </w:r>
          </w:p>
        </w:tc>
      </w:tr>
      <w:tr w14:paraId="5484C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151" w:type="dxa"/>
            <w:vMerge w:val="restart"/>
            <w:tcBorders>
              <w:top w:val="single" w:color="auto" w:sz="4" w:space="0"/>
              <w:left w:val="single" w:color="auto" w:sz="4" w:space="0"/>
              <w:right w:val="single" w:color="auto" w:sz="4" w:space="0"/>
            </w:tcBorders>
            <w:noWrap w:val="0"/>
            <w:vAlign w:val="center"/>
          </w:tcPr>
          <w:p w14:paraId="61B57080">
            <w:pPr>
              <w:autoSpaceDE w:val="0"/>
              <w:autoSpaceDN w:val="0"/>
              <w:adjustRightInd w:val="0"/>
              <w:spacing w:line="400" w:lineRule="exact"/>
              <w:jc w:val="cente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2.2.1</w:t>
            </w:r>
          </w:p>
        </w:tc>
        <w:tc>
          <w:tcPr>
            <w:tcW w:w="2251" w:type="dxa"/>
            <w:vMerge w:val="restart"/>
            <w:tcBorders>
              <w:top w:val="single" w:color="auto" w:sz="4" w:space="0"/>
              <w:left w:val="single" w:color="auto" w:sz="4" w:space="0"/>
              <w:right w:val="single" w:color="auto" w:sz="4" w:space="0"/>
            </w:tcBorders>
            <w:noWrap w:val="0"/>
            <w:vAlign w:val="center"/>
          </w:tcPr>
          <w:p w14:paraId="34644167">
            <w:pPr>
              <w:autoSpaceDE w:val="0"/>
              <w:autoSpaceDN w:val="0"/>
              <w:adjustRightInd w:val="0"/>
              <w:spacing w:line="400" w:lineRule="exact"/>
              <w:jc w:val="cente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供应商要求澄清招标文件</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473C0AF6">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时间：投标截止时间前 5 天前</w:t>
            </w:r>
          </w:p>
        </w:tc>
      </w:tr>
      <w:tr w14:paraId="323D3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151" w:type="dxa"/>
            <w:vMerge w:val="continue"/>
            <w:tcBorders>
              <w:left w:val="single" w:color="auto" w:sz="4" w:space="0"/>
              <w:bottom w:val="single" w:color="auto" w:sz="4" w:space="0"/>
              <w:right w:val="single" w:color="auto" w:sz="4" w:space="0"/>
            </w:tcBorders>
            <w:noWrap w:val="0"/>
            <w:vAlign w:val="center"/>
          </w:tcPr>
          <w:p w14:paraId="3790A2C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color w:val="auto"/>
                <w:sz w:val="24"/>
                <w:szCs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4C3B2D5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color w:val="auto"/>
                <w:sz w:val="24"/>
                <w:szCs w:val="24"/>
                <w:highlight w:val="none"/>
              </w:rPr>
            </w:pPr>
          </w:p>
        </w:tc>
        <w:tc>
          <w:tcPr>
            <w:tcW w:w="6574" w:type="dxa"/>
            <w:tcBorders>
              <w:top w:val="single" w:color="auto" w:sz="4" w:space="0"/>
              <w:left w:val="single" w:color="auto" w:sz="4" w:space="0"/>
              <w:bottom w:val="single" w:color="auto" w:sz="4" w:space="0"/>
              <w:right w:val="single" w:color="auto" w:sz="4" w:space="0"/>
            </w:tcBorders>
            <w:noWrap w:val="0"/>
            <w:vAlign w:val="center"/>
          </w:tcPr>
          <w:p w14:paraId="5F58D55E">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形式：各供应商使用CA数字证书登录“政采云”平台(http：//www.zcygov.cn)供应商提问栏在线提问，并致电采购代理机构13944220268（供应商在此时间之后提出的问题，采购人不再进行澄清和答复）。</w:t>
            </w:r>
          </w:p>
        </w:tc>
      </w:tr>
      <w:tr w14:paraId="47FBD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151" w:type="dxa"/>
            <w:tcBorders>
              <w:left w:val="single" w:color="auto" w:sz="4" w:space="0"/>
              <w:bottom w:val="single" w:color="auto" w:sz="4" w:space="0"/>
              <w:right w:val="single" w:color="auto" w:sz="4" w:space="0"/>
            </w:tcBorders>
            <w:noWrap w:val="0"/>
            <w:vAlign w:val="center"/>
          </w:tcPr>
          <w:p w14:paraId="54BD1CC7">
            <w:pPr>
              <w:autoSpaceDE w:val="0"/>
              <w:autoSpaceDN w:val="0"/>
              <w:adjustRightInd w:val="0"/>
              <w:spacing w:line="400" w:lineRule="exact"/>
              <w:jc w:val="cente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2.2.2</w:t>
            </w:r>
          </w:p>
        </w:tc>
        <w:tc>
          <w:tcPr>
            <w:tcW w:w="2251" w:type="dxa"/>
            <w:tcBorders>
              <w:left w:val="single" w:color="auto" w:sz="4" w:space="0"/>
              <w:bottom w:val="single" w:color="auto" w:sz="4" w:space="0"/>
              <w:right w:val="single" w:color="auto" w:sz="4" w:space="0"/>
            </w:tcBorders>
            <w:noWrap w:val="0"/>
            <w:vAlign w:val="center"/>
          </w:tcPr>
          <w:p w14:paraId="1AA49989">
            <w:pPr>
              <w:autoSpaceDE w:val="0"/>
              <w:autoSpaceDN w:val="0"/>
              <w:adjustRightInd w:val="0"/>
              <w:spacing w:line="400" w:lineRule="exact"/>
              <w:jc w:val="cente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磋商文件澄清发出的形式</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2318082C">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本项目所有澄清、答疑文件均在“政采云”平台中发布，供应商无需回复确认。因供应商自身原因未能及时查阅所导致的对本项目有关文件理解错误由供应商自行承担。</w:t>
            </w:r>
          </w:p>
        </w:tc>
      </w:tr>
      <w:tr w14:paraId="57A12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 w:hRule="atLeast"/>
          <w:jc w:val="center"/>
        </w:trPr>
        <w:tc>
          <w:tcPr>
            <w:tcW w:w="1151" w:type="dxa"/>
            <w:vMerge w:val="restart"/>
            <w:tcBorders>
              <w:left w:val="single" w:color="auto" w:sz="4" w:space="0"/>
              <w:right w:val="single" w:color="auto" w:sz="4" w:space="0"/>
            </w:tcBorders>
            <w:noWrap w:val="0"/>
            <w:vAlign w:val="center"/>
          </w:tcPr>
          <w:p w14:paraId="540D1861">
            <w:pPr>
              <w:autoSpaceDE w:val="0"/>
              <w:autoSpaceDN w:val="0"/>
              <w:adjustRightInd w:val="0"/>
              <w:spacing w:line="400" w:lineRule="exact"/>
              <w:jc w:val="cente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2.2.3</w:t>
            </w:r>
          </w:p>
        </w:tc>
        <w:tc>
          <w:tcPr>
            <w:tcW w:w="2251" w:type="dxa"/>
            <w:vMerge w:val="restart"/>
            <w:tcBorders>
              <w:left w:val="single" w:color="auto" w:sz="4" w:space="0"/>
              <w:right w:val="single" w:color="auto" w:sz="4" w:space="0"/>
            </w:tcBorders>
            <w:noWrap w:val="0"/>
            <w:vAlign w:val="center"/>
          </w:tcPr>
          <w:p w14:paraId="3F1C521E">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eastAsia="zh-CN"/>
              </w:rPr>
              <w:t>供应商确认收到招标文件澄清</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2CB46D8E">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时间：收到澄清后24小时内（以发出时间为准）。</w:t>
            </w:r>
          </w:p>
        </w:tc>
      </w:tr>
      <w:tr w14:paraId="76F9AB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 w:hRule="atLeast"/>
          <w:jc w:val="center"/>
        </w:trPr>
        <w:tc>
          <w:tcPr>
            <w:tcW w:w="1151" w:type="dxa"/>
            <w:vMerge w:val="continue"/>
            <w:tcBorders>
              <w:left w:val="single" w:color="auto" w:sz="4" w:space="0"/>
              <w:bottom w:val="single" w:color="auto" w:sz="4" w:space="0"/>
              <w:right w:val="single" w:color="auto" w:sz="4" w:space="0"/>
            </w:tcBorders>
            <w:noWrap w:val="0"/>
            <w:vAlign w:val="center"/>
          </w:tcPr>
          <w:p w14:paraId="239D861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color w:val="auto"/>
                <w:sz w:val="24"/>
                <w:szCs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4A3EF83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color w:val="auto"/>
                <w:sz w:val="24"/>
                <w:szCs w:val="24"/>
                <w:highlight w:val="none"/>
              </w:rPr>
            </w:pPr>
          </w:p>
        </w:tc>
        <w:tc>
          <w:tcPr>
            <w:tcW w:w="6574" w:type="dxa"/>
            <w:tcBorders>
              <w:top w:val="single" w:color="auto" w:sz="4" w:space="0"/>
              <w:left w:val="single" w:color="auto" w:sz="4" w:space="0"/>
              <w:bottom w:val="single" w:color="auto" w:sz="4" w:space="0"/>
              <w:right w:val="single" w:color="auto" w:sz="4" w:space="0"/>
            </w:tcBorders>
            <w:noWrap w:val="0"/>
            <w:vAlign w:val="center"/>
          </w:tcPr>
          <w:p w14:paraId="61D53F70">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形式：本项目所有修改文件均在“政采云”平台(http：//www.zcygov.cn)”中发布，供应商收到后必须以确认函的形式发送至采购代理机构的邮箱</w:t>
            </w:r>
            <w:r>
              <w:rPr>
                <w:rFonts w:hint="eastAsia" w:asciiTheme="minorEastAsia" w:hAnsiTheme="minorEastAsia" w:eastAsiaTheme="minorEastAsia" w:cstheme="minorEastAsia"/>
                <w:bCs/>
                <w:snapToGrid/>
                <w:color w:val="auto"/>
                <w:kern w:val="2"/>
                <w:sz w:val="24"/>
                <w:szCs w:val="24"/>
                <w:highlight w:val="none"/>
                <w:lang w:val="en-US" w:eastAsia="zh-CN"/>
              </w:rPr>
              <w:t>542003642</w:t>
            </w:r>
            <w:r>
              <w:rPr>
                <w:rFonts w:hint="eastAsia" w:asciiTheme="minorEastAsia" w:hAnsiTheme="minorEastAsia" w:eastAsiaTheme="minorEastAsia" w:cstheme="minorEastAsia"/>
                <w:bCs/>
                <w:snapToGrid/>
                <w:color w:val="auto"/>
                <w:kern w:val="2"/>
                <w:sz w:val="24"/>
                <w:szCs w:val="24"/>
                <w:highlight w:val="none"/>
                <w:lang w:val="zh-CN" w:eastAsia="zh-CN"/>
              </w:rPr>
              <w:t>@qq.com，因供应商自身原因未能及时查阅下载所导致的对本项目有关文件理解错误由供应商自行承担。</w:t>
            </w:r>
          </w:p>
        </w:tc>
      </w:tr>
      <w:tr w14:paraId="0AFA1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 w:hRule="atLeast"/>
          <w:jc w:val="center"/>
        </w:trPr>
        <w:tc>
          <w:tcPr>
            <w:tcW w:w="1151" w:type="dxa"/>
            <w:tcBorders>
              <w:left w:val="single" w:color="auto" w:sz="4" w:space="0"/>
              <w:bottom w:val="single" w:color="auto" w:sz="4" w:space="0"/>
              <w:right w:val="single" w:color="auto" w:sz="4" w:space="0"/>
            </w:tcBorders>
            <w:noWrap w:val="0"/>
            <w:vAlign w:val="center"/>
          </w:tcPr>
          <w:p w14:paraId="2A19C98C">
            <w:pPr>
              <w:autoSpaceDE w:val="0"/>
              <w:autoSpaceDN w:val="0"/>
              <w:adjustRightInd w:val="0"/>
              <w:spacing w:line="400" w:lineRule="exact"/>
              <w:jc w:val="cente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2.3.</w:t>
            </w:r>
            <w:r>
              <w:rPr>
                <w:rFonts w:hint="eastAsia" w:ascii="宋体" w:hAnsi="宋体" w:eastAsia="宋体" w:cs="宋体"/>
                <w:color w:val="auto"/>
                <w:kern w:val="0"/>
                <w:sz w:val="24"/>
                <w:szCs w:val="24"/>
                <w:highlight w:val="none"/>
                <w:lang w:val="en-US" w:eastAsia="zh-CN"/>
              </w:rPr>
              <w:t>1</w:t>
            </w:r>
          </w:p>
        </w:tc>
        <w:tc>
          <w:tcPr>
            <w:tcW w:w="2251" w:type="dxa"/>
            <w:tcBorders>
              <w:left w:val="single" w:color="auto" w:sz="4" w:space="0"/>
              <w:bottom w:val="single" w:color="auto" w:sz="4" w:space="0"/>
              <w:right w:val="single" w:color="auto" w:sz="4" w:space="0"/>
            </w:tcBorders>
            <w:noWrap w:val="0"/>
            <w:vAlign w:val="center"/>
          </w:tcPr>
          <w:p w14:paraId="48C17FAC">
            <w:pPr>
              <w:autoSpaceDE w:val="0"/>
              <w:autoSpaceDN w:val="0"/>
              <w:adjustRightInd w:val="0"/>
              <w:spacing w:line="400" w:lineRule="exact"/>
              <w:jc w:val="cente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磋商文件修改发出的形式</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438E8890">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本项目所有澄清、答疑文件均在“政采云”平台(http：//www.zcygov.cn)中发布，供应商无需回复确认。因供应商自身原因未能及时查阅所导致的对本项目有关文件理解错误由供应商自行承担。</w:t>
            </w:r>
          </w:p>
        </w:tc>
      </w:tr>
      <w:tr w14:paraId="646BC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1151" w:type="dxa"/>
            <w:vMerge w:val="restart"/>
            <w:tcBorders>
              <w:left w:val="single" w:color="auto" w:sz="4" w:space="0"/>
              <w:right w:val="single" w:color="auto" w:sz="4" w:space="0"/>
            </w:tcBorders>
            <w:noWrap w:val="0"/>
            <w:vAlign w:val="center"/>
          </w:tcPr>
          <w:p w14:paraId="1E1250FF">
            <w:pPr>
              <w:autoSpaceDE w:val="0"/>
              <w:autoSpaceDN w:val="0"/>
              <w:adjustRightInd w:val="0"/>
              <w:spacing w:line="400" w:lineRule="exact"/>
              <w:jc w:val="cente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2.3.</w:t>
            </w:r>
            <w:r>
              <w:rPr>
                <w:rFonts w:hint="eastAsia" w:ascii="宋体" w:hAnsi="宋体" w:eastAsia="宋体" w:cs="宋体"/>
                <w:color w:val="auto"/>
                <w:kern w:val="0"/>
                <w:sz w:val="24"/>
                <w:szCs w:val="24"/>
                <w:highlight w:val="none"/>
                <w:lang w:val="en-US" w:eastAsia="zh-CN"/>
              </w:rPr>
              <w:t>2</w:t>
            </w:r>
          </w:p>
        </w:tc>
        <w:tc>
          <w:tcPr>
            <w:tcW w:w="2251" w:type="dxa"/>
            <w:vMerge w:val="restart"/>
            <w:tcBorders>
              <w:left w:val="single" w:color="auto" w:sz="4" w:space="0"/>
              <w:right w:val="single" w:color="auto" w:sz="4" w:space="0"/>
            </w:tcBorders>
            <w:noWrap w:val="0"/>
            <w:vAlign w:val="center"/>
          </w:tcPr>
          <w:p w14:paraId="0D190B50">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供应商确认收到磋商文件修改</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2A375912">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投标截止时间 5 日前</w:t>
            </w:r>
          </w:p>
        </w:tc>
      </w:tr>
      <w:tr w14:paraId="30096B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1151" w:type="dxa"/>
            <w:vMerge w:val="continue"/>
            <w:tcBorders>
              <w:left w:val="single" w:color="auto" w:sz="4" w:space="0"/>
              <w:bottom w:val="single" w:color="auto" w:sz="4" w:space="0"/>
              <w:right w:val="single" w:color="auto" w:sz="4" w:space="0"/>
            </w:tcBorders>
            <w:noWrap w:val="0"/>
            <w:vAlign w:val="center"/>
          </w:tcPr>
          <w:p w14:paraId="1E550CEA">
            <w:pPr>
              <w:spacing w:line="288" w:lineRule="auto"/>
              <w:rPr>
                <w:color w:val="auto"/>
                <w:sz w:val="24"/>
                <w:szCs w:val="24"/>
                <w:highlight w:val="none"/>
              </w:rPr>
            </w:pPr>
          </w:p>
        </w:tc>
        <w:tc>
          <w:tcPr>
            <w:tcW w:w="2251" w:type="dxa"/>
            <w:vMerge w:val="continue"/>
            <w:tcBorders>
              <w:left w:val="single" w:color="auto" w:sz="4" w:space="0"/>
              <w:bottom w:val="single" w:color="auto" w:sz="4" w:space="0"/>
              <w:right w:val="single" w:color="auto" w:sz="4" w:space="0"/>
            </w:tcBorders>
            <w:noWrap w:val="0"/>
            <w:vAlign w:val="center"/>
          </w:tcPr>
          <w:p w14:paraId="0B4211DA">
            <w:pPr>
              <w:spacing w:line="288" w:lineRule="auto"/>
              <w:rPr>
                <w:color w:val="auto"/>
                <w:sz w:val="24"/>
                <w:szCs w:val="24"/>
                <w:highlight w:val="none"/>
              </w:rPr>
            </w:pPr>
          </w:p>
        </w:tc>
        <w:tc>
          <w:tcPr>
            <w:tcW w:w="6574" w:type="dxa"/>
            <w:tcBorders>
              <w:top w:val="single" w:color="auto" w:sz="4" w:space="0"/>
              <w:left w:val="single" w:color="auto" w:sz="4" w:space="0"/>
              <w:bottom w:val="single" w:color="auto" w:sz="4" w:space="0"/>
              <w:right w:val="single" w:color="auto" w:sz="4" w:space="0"/>
            </w:tcBorders>
            <w:noWrap w:val="0"/>
            <w:vAlign w:val="center"/>
          </w:tcPr>
          <w:p w14:paraId="23D2DFD0">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形式：在“政采云”平台(http：//www.zcygov.cn)澄清</w:t>
            </w:r>
          </w:p>
        </w:tc>
      </w:tr>
      <w:tr w14:paraId="4F627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4BE3C599">
            <w:pPr>
              <w:autoSpaceDE w:val="0"/>
              <w:autoSpaceDN w:val="0"/>
              <w:adjustRightInd w:val="0"/>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3.1.1</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1B76ED13">
            <w:pPr>
              <w:autoSpaceDE w:val="0"/>
              <w:autoSpaceDN w:val="0"/>
              <w:adjustRightInd w:val="0"/>
              <w:spacing w:line="400" w:lineRule="exact"/>
              <w:jc w:val="cente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构成磋商文件的其他材料</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1A929A7E">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 xml:space="preserve">投标人的下列资质证明文件的复印件随投标文件同时上传： </w:t>
            </w:r>
          </w:p>
          <w:p w14:paraId="4C5E5041">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1、营业执照副本及资质复印件并加盖公章；</w:t>
            </w:r>
          </w:p>
          <w:p w14:paraId="7DE00D22">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2、测绘主管部门颁发的乙级及其以上测绘资质证书（专业范围包含工程测量）复印件并加盖公章，</w:t>
            </w:r>
            <w:r>
              <w:rPr>
                <w:rFonts w:hint="eastAsia" w:asciiTheme="minorEastAsia" w:hAnsiTheme="minorEastAsia" w:eastAsiaTheme="minorEastAsia" w:cstheme="minorEastAsia"/>
                <w:bCs/>
                <w:snapToGrid/>
                <w:color w:val="auto"/>
                <w:kern w:val="2"/>
                <w:sz w:val="24"/>
                <w:szCs w:val="24"/>
                <w:highlight w:val="none"/>
                <w:lang w:val="en-US" w:eastAsia="zh-CN"/>
              </w:rPr>
              <w:t>以及</w:t>
            </w:r>
            <w:r>
              <w:rPr>
                <w:rFonts w:hint="eastAsia" w:asciiTheme="minorEastAsia" w:hAnsiTheme="minorEastAsia" w:eastAsiaTheme="minorEastAsia" w:cstheme="minorEastAsia"/>
                <w:bCs/>
                <w:snapToGrid/>
                <w:color w:val="auto"/>
                <w:kern w:val="2"/>
                <w:sz w:val="24"/>
                <w:szCs w:val="24"/>
                <w:highlight w:val="none"/>
                <w:lang w:val="zh-CN" w:eastAsia="zh-CN"/>
              </w:rPr>
              <w:t>人员、设备、资金等方面具有相应能力，具有履行合同所必需的设备和专业技术能力的</w:t>
            </w:r>
            <w:r>
              <w:rPr>
                <w:rFonts w:hint="eastAsia" w:asciiTheme="minorEastAsia" w:hAnsiTheme="minorEastAsia" w:eastAsiaTheme="minorEastAsia" w:cstheme="minorEastAsia"/>
                <w:bCs/>
                <w:snapToGrid/>
                <w:color w:val="auto"/>
                <w:kern w:val="2"/>
                <w:sz w:val="24"/>
                <w:szCs w:val="24"/>
                <w:highlight w:val="none"/>
                <w:lang w:val="en-US" w:eastAsia="zh-CN"/>
              </w:rPr>
              <w:t>证明</w:t>
            </w:r>
            <w:r>
              <w:rPr>
                <w:rFonts w:hint="eastAsia" w:asciiTheme="minorEastAsia" w:hAnsiTheme="minorEastAsia" w:eastAsiaTheme="minorEastAsia" w:cstheme="minorEastAsia"/>
                <w:bCs/>
                <w:snapToGrid/>
                <w:color w:val="auto"/>
                <w:kern w:val="2"/>
                <w:sz w:val="24"/>
                <w:szCs w:val="24"/>
                <w:highlight w:val="none"/>
                <w:lang w:val="zh-CN" w:eastAsia="zh-CN"/>
              </w:rPr>
              <w:t>；</w:t>
            </w:r>
          </w:p>
          <w:p w14:paraId="7589111E">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3、</w:t>
            </w:r>
            <w:r>
              <w:rPr>
                <w:rFonts w:hint="eastAsia" w:asciiTheme="minorEastAsia" w:hAnsiTheme="minorEastAsia" w:eastAsiaTheme="minorEastAsia" w:cstheme="minorEastAsia"/>
                <w:bCs/>
                <w:snapToGrid/>
                <w:color w:val="auto"/>
                <w:kern w:val="2"/>
                <w:sz w:val="24"/>
                <w:szCs w:val="24"/>
                <w:highlight w:val="none"/>
                <w:lang w:val="zh-CN" w:eastAsia="zh-CN"/>
              </w:rPr>
              <w:t>项目负责人</w:t>
            </w:r>
            <w:r>
              <w:rPr>
                <w:rFonts w:hint="eastAsia" w:asciiTheme="minorEastAsia" w:hAnsiTheme="minorEastAsia" w:eastAsiaTheme="minorEastAsia" w:cstheme="minorEastAsia"/>
                <w:bCs/>
                <w:snapToGrid/>
                <w:color w:val="auto"/>
                <w:kern w:val="2"/>
                <w:sz w:val="24"/>
                <w:szCs w:val="24"/>
                <w:highlight w:val="none"/>
                <w:lang w:val="en-US" w:eastAsia="zh-CN"/>
              </w:rPr>
              <w:t>职称证</w:t>
            </w:r>
            <w:r>
              <w:rPr>
                <w:rFonts w:hint="eastAsia" w:asciiTheme="minorEastAsia" w:hAnsiTheme="minorEastAsia" w:eastAsiaTheme="minorEastAsia" w:cstheme="minorEastAsia"/>
                <w:bCs/>
                <w:snapToGrid/>
                <w:color w:val="auto"/>
                <w:kern w:val="2"/>
                <w:sz w:val="24"/>
                <w:szCs w:val="24"/>
                <w:highlight w:val="none"/>
                <w:lang w:val="zh-CN" w:eastAsia="zh-CN"/>
              </w:rPr>
              <w:t>复印件并加盖公章；</w:t>
            </w:r>
          </w:p>
          <w:p w14:paraId="27C597E9">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4</w:t>
            </w:r>
            <w:r>
              <w:rPr>
                <w:rFonts w:hint="eastAsia" w:asciiTheme="minorEastAsia" w:hAnsiTheme="minorEastAsia" w:eastAsiaTheme="minorEastAsia" w:cstheme="minorEastAsia"/>
                <w:bCs/>
                <w:snapToGrid/>
                <w:color w:val="auto"/>
                <w:kern w:val="2"/>
                <w:sz w:val="24"/>
                <w:szCs w:val="24"/>
                <w:highlight w:val="none"/>
                <w:lang w:val="zh-CN" w:eastAsia="zh-CN"/>
              </w:rPr>
              <w:t xml:space="preserve">、财务状况良好，应出具近三年（2021年、2022年、2023年）经会计师事务所审计的财务审计报告或财务报表（新成立的公司需提供当年银行出具的公司资信证明或提供一份财务状况良好承诺书）复印件并加盖公章。 </w:t>
            </w:r>
          </w:p>
          <w:p w14:paraId="464F8050">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5</w:t>
            </w:r>
            <w:r>
              <w:rPr>
                <w:rFonts w:hint="eastAsia" w:asciiTheme="minorEastAsia" w:hAnsiTheme="minorEastAsia" w:eastAsiaTheme="minorEastAsia" w:cstheme="minorEastAsia"/>
                <w:bCs/>
                <w:snapToGrid/>
                <w:color w:val="auto"/>
                <w:kern w:val="2"/>
                <w:sz w:val="24"/>
                <w:szCs w:val="24"/>
                <w:highlight w:val="none"/>
                <w:lang w:val="zh-CN" w:eastAsia="zh-CN"/>
              </w:rPr>
              <w:t>、近三年（202</w:t>
            </w:r>
            <w:r>
              <w:rPr>
                <w:rFonts w:hint="eastAsia" w:asciiTheme="minorEastAsia" w:hAnsiTheme="minorEastAsia" w:eastAsiaTheme="minorEastAsia" w:cstheme="minorEastAsia"/>
                <w:bCs/>
                <w:snapToGrid/>
                <w:color w:val="auto"/>
                <w:kern w:val="2"/>
                <w:sz w:val="24"/>
                <w:szCs w:val="24"/>
                <w:highlight w:val="none"/>
                <w:lang w:val="en-US" w:eastAsia="zh-CN"/>
              </w:rPr>
              <w:t>2</w:t>
            </w:r>
            <w:r>
              <w:rPr>
                <w:rFonts w:hint="eastAsia" w:asciiTheme="minorEastAsia" w:hAnsiTheme="minorEastAsia" w:eastAsiaTheme="minorEastAsia" w:cstheme="minorEastAsia"/>
                <w:bCs/>
                <w:snapToGrid/>
                <w:color w:val="auto"/>
                <w:kern w:val="2"/>
                <w:sz w:val="24"/>
                <w:szCs w:val="24"/>
                <w:highlight w:val="none"/>
                <w:lang w:val="zh-CN" w:eastAsia="zh-CN"/>
              </w:rPr>
              <w:t xml:space="preserve">年11月1日-至今）类似项目经验业绩证明文件（如有须提供中标通知书或合同），否则该项业绩视为无效，复印件并加盖公章； </w:t>
            </w:r>
          </w:p>
          <w:p w14:paraId="3859F7D4">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6</w:t>
            </w:r>
            <w:r>
              <w:rPr>
                <w:rFonts w:hint="eastAsia" w:asciiTheme="minorEastAsia" w:hAnsiTheme="minorEastAsia" w:eastAsiaTheme="minorEastAsia" w:cstheme="minorEastAsia"/>
                <w:bCs/>
                <w:snapToGrid/>
                <w:color w:val="auto"/>
                <w:kern w:val="2"/>
                <w:sz w:val="24"/>
                <w:szCs w:val="24"/>
                <w:highlight w:val="none"/>
                <w:lang w:val="zh-CN" w:eastAsia="zh-CN"/>
              </w:rPr>
              <w:t>、未被“信用中国”网站（https://www.creditchina.gov.cn）列入“失信被执行人、重大税收违法案件当事人”记录名单的查询截图；未被“中国政府采购网”（www.ccgp.gov.cn）列入“政府采购严重违法失信行为记录名单”的截图；（裁判日期：202</w:t>
            </w:r>
            <w:r>
              <w:rPr>
                <w:rFonts w:hint="eastAsia" w:asciiTheme="minorEastAsia" w:hAnsiTheme="minorEastAsia" w:eastAsiaTheme="minorEastAsia" w:cstheme="minorEastAsia"/>
                <w:bCs/>
                <w:snapToGrid/>
                <w:color w:val="auto"/>
                <w:kern w:val="2"/>
                <w:sz w:val="24"/>
                <w:szCs w:val="24"/>
                <w:highlight w:val="none"/>
                <w:lang w:val="en-US" w:eastAsia="zh-CN"/>
              </w:rPr>
              <w:t>2</w:t>
            </w:r>
            <w:r>
              <w:rPr>
                <w:rFonts w:hint="eastAsia" w:asciiTheme="minorEastAsia" w:hAnsiTheme="minorEastAsia" w:eastAsiaTheme="minorEastAsia" w:cstheme="minorEastAsia"/>
                <w:bCs/>
                <w:snapToGrid/>
                <w:color w:val="auto"/>
                <w:kern w:val="2"/>
                <w:sz w:val="24"/>
                <w:szCs w:val="24"/>
                <w:highlight w:val="none"/>
                <w:lang w:val="zh-CN" w:eastAsia="zh-CN"/>
              </w:rPr>
              <w:t>年1月1日至今，案由：行贿）投标人单位和个人（指法定代表人）未在“中国裁判文书网”(wenshu.court.gov.cn)上有行贿犯罪行为的查询截图；未被工商行政管理机关在全国企业信用信息公示系统（www.gsxt.gov.cn）中列入严重违法失信企业名单；（复印件加盖公章，以上所有截图必须包括单位名称、查询内容及查询时间，查询时间为磋商公告发布之日至开标截止之日期间内任意一天）；</w:t>
            </w:r>
          </w:p>
          <w:p w14:paraId="16586A3F">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7</w:t>
            </w:r>
            <w:r>
              <w:rPr>
                <w:rFonts w:hint="eastAsia" w:asciiTheme="minorEastAsia" w:hAnsiTheme="minorEastAsia" w:eastAsiaTheme="minorEastAsia" w:cstheme="minorEastAsia"/>
                <w:bCs/>
                <w:snapToGrid/>
                <w:color w:val="auto"/>
                <w:kern w:val="2"/>
                <w:sz w:val="24"/>
                <w:szCs w:val="24"/>
                <w:highlight w:val="none"/>
                <w:lang w:val="zh-CN" w:eastAsia="zh-CN"/>
              </w:rPr>
              <w:t>、依法缴纳税收以及社会保障资金的相关材料（近6个月任意一个月即可）（复印件加盖公章）</w:t>
            </w:r>
          </w:p>
          <w:p w14:paraId="048BC5D6">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8</w:t>
            </w:r>
            <w:r>
              <w:rPr>
                <w:rFonts w:hint="eastAsia" w:asciiTheme="minorEastAsia" w:hAnsiTheme="minorEastAsia" w:eastAsiaTheme="minorEastAsia" w:cstheme="minorEastAsia"/>
                <w:bCs/>
                <w:snapToGrid/>
                <w:color w:val="auto"/>
                <w:kern w:val="2"/>
                <w:sz w:val="24"/>
                <w:szCs w:val="24"/>
                <w:highlight w:val="none"/>
                <w:lang w:val="zh-CN" w:eastAsia="zh-CN"/>
              </w:rPr>
              <w:t xml:space="preserve">、加盖公章或财务章的投标保证金缴纳凭证或投标保函； </w:t>
            </w:r>
          </w:p>
          <w:p w14:paraId="013353B8">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9</w:t>
            </w:r>
            <w:r>
              <w:rPr>
                <w:rFonts w:hint="eastAsia" w:asciiTheme="minorEastAsia" w:hAnsiTheme="minorEastAsia" w:eastAsiaTheme="minorEastAsia" w:cstheme="minorEastAsia"/>
                <w:bCs/>
                <w:snapToGrid/>
                <w:color w:val="auto"/>
                <w:kern w:val="2"/>
                <w:sz w:val="24"/>
                <w:szCs w:val="24"/>
                <w:highlight w:val="none"/>
                <w:lang w:val="zh-CN" w:eastAsia="zh-CN"/>
              </w:rPr>
              <w:t>、基本账户开户证明或基本存款账户信息，加盖公章</w:t>
            </w:r>
          </w:p>
          <w:p w14:paraId="28F4B6FF">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10</w:t>
            </w:r>
            <w:r>
              <w:rPr>
                <w:rFonts w:hint="eastAsia" w:asciiTheme="minorEastAsia" w:hAnsiTheme="minorEastAsia" w:eastAsiaTheme="minorEastAsia" w:cstheme="minorEastAsia"/>
                <w:bCs/>
                <w:snapToGrid/>
                <w:color w:val="auto"/>
                <w:kern w:val="2"/>
                <w:sz w:val="24"/>
                <w:szCs w:val="24"/>
                <w:highlight w:val="none"/>
                <w:lang w:val="zh-CN" w:eastAsia="zh-CN"/>
              </w:rPr>
              <w:t xml:space="preserve">、招标文件要求的其他材料。 </w:t>
            </w:r>
          </w:p>
          <w:p w14:paraId="2FA15A93">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 xml:space="preserve">注： </w:t>
            </w:r>
          </w:p>
          <w:p w14:paraId="03C1BED1">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 xml:space="preserve">1、上述证件应在投标文件其他材料中上传。 </w:t>
            </w:r>
          </w:p>
          <w:p w14:paraId="70FFC65E">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 xml:space="preserve">2、未按照招标文件要求上传递交的按无效投标处理，由此引发的 </w:t>
            </w:r>
          </w:p>
          <w:p w14:paraId="20537C55">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后果和责任由投标人自行承担。</w:t>
            </w:r>
          </w:p>
        </w:tc>
      </w:tr>
      <w:tr w14:paraId="074F9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23D5B04A">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eastAsia="zh-CN"/>
              </w:rPr>
              <w:t>3.2.4</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7951DB60">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最高投标限价</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0B9544AC">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预算金额总价：154万元；</w:t>
            </w:r>
          </w:p>
          <w:p w14:paraId="33CCC988">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*（供应商单价报价及总报价均不能超过项目预算金额，否则在评审中应当认定其投标无效，视为废标）。</w:t>
            </w:r>
          </w:p>
          <w:p w14:paraId="28508058">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各供应商如出现明显低价，经评审后发现为恶意低价竞标行为的及超过的投标报价的均按废标处理。</w:t>
            </w:r>
          </w:p>
        </w:tc>
      </w:tr>
      <w:tr w14:paraId="096C8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3EA03CAF">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3.3.1</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0327866D">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投标有效期</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3F817513">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投标截止日期后90天</w:t>
            </w:r>
          </w:p>
        </w:tc>
      </w:tr>
      <w:tr w14:paraId="7F109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6DB232E0">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3.4.1</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29B5AB11">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磋商保证金</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788E2CDA">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是否要求供应商递交投标保证金：</w:t>
            </w:r>
          </w:p>
          <w:p w14:paraId="7E291747">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fldChar w:fldCharType="begin"/>
            </w:r>
            <w:r>
              <w:rPr>
                <w:rFonts w:hint="eastAsia" w:asciiTheme="minorEastAsia" w:hAnsiTheme="minorEastAsia" w:eastAsiaTheme="minorEastAsia" w:cstheme="minorEastAsia"/>
                <w:bCs/>
                <w:snapToGrid/>
                <w:color w:val="auto"/>
                <w:kern w:val="2"/>
                <w:sz w:val="24"/>
                <w:szCs w:val="24"/>
                <w:highlight w:val="none"/>
                <w:lang w:val="en-US" w:eastAsia="zh-CN"/>
              </w:rPr>
              <w:instrText xml:space="preserve">eq \o\ac(□,√)</w:instrText>
            </w:r>
            <w:r>
              <w:rPr>
                <w:rFonts w:hint="eastAsia" w:asciiTheme="minorEastAsia" w:hAnsiTheme="minorEastAsia" w:eastAsiaTheme="minorEastAsia" w:cstheme="minorEastAsia"/>
                <w:bCs/>
                <w:snapToGrid/>
                <w:color w:val="auto"/>
                <w:kern w:val="2"/>
                <w:sz w:val="24"/>
                <w:szCs w:val="24"/>
                <w:highlight w:val="none"/>
                <w:lang w:val="en-US" w:eastAsia="zh-CN"/>
              </w:rPr>
              <w:fldChar w:fldCharType="end"/>
            </w:r>
            <w:r>
              <w:rPr>
                <w:rFonts w:hint="eastAsia" w:asciiTheme="minorEastAsia" w:hAnsiTheme="minorEastAsia" w:eastAsiaTheme="minorEastAsia" w:cstheme="minorEastAsia"/>
                <w:bCs/>
                <w:snapToGrid/>
                <w:color w:val="auto"/>
                <w:kern w:val="2"/>
                <w:sz w:val="24"/>
                <w:szCs w:val="24"/>
                <w:highlight w:val="none"/>
                <w:lang w:val="en-US" w:eastAsia="zh-CN"/>
              </w:rPr>
              <w:t>要求，递交投标保证金的形式：</w:t>
            </w:r>
          </w:p>
          <w:p w14:paraId="0303E3AC">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1、支票、汇票、本票；</w:t>
            </w:r>
          </w:p>
          <w:p w14:paraId="106B8289">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2、金融机构、担保机构出具的保函；</w:t>
            </w:r>
          </w:p>
          <w:p w14:paraId="6B42D9DF">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3、银行转账、电汇等。</w:t>
            </w:r>
          </w:p>
          <w:p w14:paraId="5D903D61">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投标保证金的金额：3.08万元</w:t>
            </w:r>
          </w:p>
          <w:p w14:paraId="2FA278D9">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递交截止时间：</w:t>
            </w:r>
            <w:r>
              <w:rPr>
                <w:rFonts w:hint="eastAsia" w:asciiTheme="minorEastAsia" w:hAnsiTheme="minorEastAsia" w:eastAsiaTheme="minorEastAsia" w:cstheme="minorEastAsia"/>
                <w:bCs/>
                <w:snapToGrid/>
                <w:color w:val="auto"/>
                <w:kern w:val="2"/>
                <w:sz w:val="24"/>
                <w:szCs w:val="24"/>
                <w:highlight w:val="none"/>
                <w:lang w:val="en-US" w:eastAsia="zh-CN"/>
              </w:rPr>
              <w:t>2025年3月10日9时30分</w:t>
            </w:r>
          </w:p>
          <w:p w14:paraId="654534CA">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收款单位：吉林九维至诚项目管理有限公司</w:t>
            </w:r>
          </w:p>
          <w:p w14:paraId="35A96B27">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开户银行：中国工商银行股份有限公司吉林市物华商城支行</w:t>
            </w:r>
          </w:p>
          <w:p w14:paraId="3EDFE7A2">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账号：0802248009200249072</w:t>
            </w:r>
          </w:p>
          <w:p w14:paraId="661F7239">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联系人：李雨倩</w:t>
            </w:r>
          </w:p>
          <w:p w14:paraId="02A51ED7">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联系电话：0432-62082268</w:t>
            </w:r>
          </w:p>
          <w:p w14:paraId="727D7EEB">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注：以转账、电汇形式提交的投标保证金应当从投标单位的基本账户一次性转出，并在进帐凭证上明确用途、投标项目名称（可简写）及项目编号、联系人及电话，以便核对查实。除转账、电汇形式外，也可提供支票、汇票、本票或者金融机构、担保机构出具的保函，供应商的投标保证金采用金融机构、担保机构出具的保函。对于伪造保函的，代理机构会及时向公安机关举报。（为保证投标企业投标保证金、纸质保函或电子保函准确存入指定账户及保函合法性，避免出现因投标保证金递交失误而导致的废标，投标单位须在保证金递交截止日期前，将汇款凭证、纸质保函、电子保函回执扫描件发送至代理机构指定邮箱</w:t>
            </w:r>
            <w:r>
              <w:rPr>
                <w:rFonts w:hint="eastAsia" w:asciiTheme="minorEastAsia" w:hAnsiTheme="minorEastAsia" w:eastAsiaTheme="minorEastAsia" w:cstheme="minorEastAsia"/>
                <w:bCs/>
                <w:snapToGrid/>
                <w:color w:val="auto"/>
                <w:kern w:val="2"/>
                <w:sz w:val="24"/>
                <w:szCs w:val="24"/>
                <w:highlight w:val="none"/>
                <w:lang w:val="en-US" w:eastAsia="zh-CN"/>
              </w:rPr>
              <w:fldChar w:fldCharType="begin"/>
            </w:r>
            <w:r>
              <w:rPr>
                <w:rFonts w:hint="eastAsia" w:asciiTheme="minorEastAsia" w:hAnsiTheme="minorEastAsia" w:eastAsiaTheme="minorEastAsia" w:cstheme="minorEastAsia"/>
                <w:bCs/>
                <w:snapToGrid/>
                <w:color w:val="auto"/>
                <w:kern w:val="2"/>
                <w:sz w:val="24"/>
                <w:szCs w:val="24"/>
                <w:highlight w:val="none"/>
                <w:lang w:val="en-US" w:eastAsia="zh-CN"/>
              </w:rPr>
              <w:instrText xml:space="preserve"> HYPERLINK "mailto:468518798@qq.com"</w:instrText>
            </w:r>
            <w:r>
              <w:rPr>
                <w:rFonts w:hint="eastAsia" w:asciiTheme="minorEastAsia" w:hAnsiTheme="minorEastAsia" w:eastAsiaTheme="minorEastAsia" w:cstheme="minorEastAsia"/>
                <w:bCs/>
                <w:snapToGrid/>
                <w:color w:val="auto"/>
                <w:kern w:val="2"/>
                <w:sz w:val="24"/>
                <w:szCs w:val="24"/>
                <w:highlight w:val="none"/>
                <w:lang w:val="en-US" w:eastAsia="zh-CN"/>
              </w:rPr>
              <w:fldChar w:fldCharType="separate"/>
            </w:r>
            <w:r>
              <w:rPr>
                <w:rFonts w:hint="eastAsia" w:asciiTheme="minorEastAsia" w:hAnsiTheme="minorEastAsia" w:eastAsiaTheme="minorEastAsia" w:cstheme="minorEastAsia"/>
                <w:bCs/>
                <w:snapToGrid/>
                <w:color w:val="auto"/>
                <w:kern w:val="2"/>
                <w:sz w:val="24"/>
                <w:szCs w:val="24"/>
                <w:highlight w:val="none"/>
                <w:lang w:val="en-US" w:eastAsia="zh-CN"/>
              </w:rPr>
              <w:t>542003642@qq.com</w:t>
            </w:r>
            <w:r>
              <w:rPr>
                <w:rFonts w:hint="eastAsia" w:asciiTheme="minorEastAsia" w:hAnsiTheme="minorEastAsia" w:eastAsiaTheme="minorEastAsia" w:cstheme="minorEastAsia"/>
                <w:bCs/>
                <w:snapToGrid/>
                <w:color w:val="auto"/>
                <w:kern w:val="2"/>
                <w:sz w:val="24"/>
                <w:szCs w:val="24"/>
                <w:highlight w:val="none"/>
                <w:lang w:val="en-US" w:eastAsia="zh-CN"/>
              </w:rPr>
              <w:fldChar w:fldCharType="end"/>
            </w:r>
            <w:r>
              <w:rPr>
                <w:rFonts w:hint="eastAsia" w:asciiTheme="minorEastAsia" w:hAnsiTheme="minorEastAsia" w:eastAsiaTheme="minorEastAsia" w:cstheme="minorEastAsia"/>
                <w:bCs/>
                <w:snapToGrid/>
                <w:color w:val="auto"/>
                <w:kern w:val="2"/>
                <w:sz w:val="24"/>
                <w:szCs w:val="24"/>
                <w:highlight w:val="none"/>
                <w:lang w:val="en-US" w:eastAsia="zh-CN"/>
              </w:rPr>
              <w:t>进行确认，供应商应确保此笔款项或保函在投标保证金递交截止时间前送达，投标保证金交付时间以保证金到帐或收到保函的时间为准）。</w:t>
            </w:r>
          </w:p>
          <w:p w14:paraId="086586B1">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投标保证金是投标文件的组成部分，未按以上相关要求递交投标保证金的供应商，视为投标保证金无效，初步评审不通过，不再进入详细评审，一切后果由供应商自行承担。</w:t>
            </w:r>
          </w:p>
        </w:tc>
      </w:tr>
      <w:tr w14:paraId="1955C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5E2C5EF9">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3.5.2</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2B4ED9D9">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近年财务状况的年份要求</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032AD552">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近3年（2021年～2023年）（新成立企业，自成立之日起至投标截止之日止）</w:t>
            </w:r>
          </w:p>
        </w:tc>
      </w:tr>
      <w:tr w14:paraId="5CD08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57DDA81B">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3.5.3</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52ADC3FC">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近年完成的类似项目的年份要求</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0A517EA6">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近3年（2022年～2024年）（新成立企业，自成立之日起至投标截止之日止）</w:t>
            </w:r>
          </w:p>
        </w:tc>
      </w:tr>
      <w:tr w14:paraId="4EFDD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3F345F8D">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3.5.5</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3A0DAD8C">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近年发生的诉讼及仲裁情况的年份要求</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0C8C61DD">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近3年（2022年～2024年）（新成立企业，自成立之日起至投标截止之日止）</w:t>
            </w:r>
          </w:p>
        </w:tc>
      </w:tr>
      <w:tr w14:paraId="7DDD2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73B01292">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3.6</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6F5E9919">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是否允许递交备选投标方案</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4CC22020">
            <w:pPr>
              <w:keepNext/>
              <w:keepLines/>
              <w:widowControl w:val="0"/>
              <w:kinsoku/>
              <w:autoSpaceDE/>
              <w:autoSpaceDN/>
              <w:adjustRightInd/>
              <w:snapToGrid/>
              <w:spacing w:after="0" w:line="360" w:lineRule="auto"/>
              <w:jc w:val="both"/>
              <w:textAlignment w:val="auto"/>
              <w:outlineLvl w:val="1"/>
              <w:rPr>
                <w:rFonts w:hint="default"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√不允许允许</w:t>
            </w:r>
          </w:p>
        </w:tc>
      </w:tr>
      <w:tr w14:paraId="78F7D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6CC7659F">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3.7.3</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3DA9F024">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签字或盖章要求</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32503FB4">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响应文件应按磋商文件规定格式进行相应签字和相应盖章。</w:t>
            </w:r>
          </w:p>
        </w:tc>
      </w:tr>
      <w:tr w14:paraId="2F87D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64FDA7EF">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3.7.4</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2D04B59F">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响应文件份数</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17215DAF">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正本1份，副本2份，电子版：（U盘）一份。</w:t>
            </w:r>
          </w:p>
          <w:p w14:paraId="20D535C3">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注：1.电子版响应文件：网上递交。电子投标文件在政采云平台上直接上传投标文件。逾期未上传的投标文件，招标人不予受理。</w:t>
            </w:r>
          </w:p>
          <w:p w14:paraId="604E5A76">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2.纸质版文件（纸质版文件须为电子标书的打印版）、电子版文件需在开标当日提交至吉林市昌邑区西山街199号吉林兰天国际商贸中心5层531室</w:t>
            </w:r>
          </w:p>
        </w:tc>
      </w:tr>
      <w:tr w14:paraId="3D690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0E38CF07">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3.7.5</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0F32CA95">
            <w:pPr>
              <w:autoSpaceDE w:val="0"/>
              <w:autoSpaceDN w:val="0"/>
              <w:adjustRightInd w:val="0"/>
              <w:spacing w:line="400" w:lineRule="exact"/>
              <w:jc w:val="cente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装订要求</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10274DAF">
            <w:pPr>
              <w:keepNext/>
              <w:keepLines/>
              <w:widowControl w:val="0"/>
              <w:kinsoku/>
              <w:autoSpaceDE/>
              <w:autoSpaceDN/>
              <w:adjustRightInd/>
              <w:snapToGrid/>
              <w:spacing w:after="0" w:line="360" w:lineRule="auto"/>
              <w:jc w:val="both"/>
              <w:textAlignment w:val="auto"/>
              <w:outlineLvl w:val="1"/>
              <w:rPr>
                <w:rFonts w:hint="default"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响应文件正本与副本应采用A4纸印刷（图表页除外），分别装订成册，编制目录和页码。均采用左侧胶装方式，并不得采用活页装订。</w:t>
            </w:r>
          </w:p>
        </w:tc>
      </w:tr>
      <w:tr w14:paraId="30089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495282D8">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4.2.1</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7C001290">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eastAsia="zh-CN"/>
              </w:rPr>
              <w:t>供应商上传提交投标文件的截止时间(开标时间）</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06996DE7">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2025年3月10日9时30分（北京时间）</w:t>
            </w:r>
          </w:p>
        </w:tc>
      </w:tr>
      <w:tr w14:paraId="33C72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1E547EE9">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4.1.2</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07FC04E7">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封套上写明</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6599F440">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纸质版文件无需进行封套、密封。</w:t>
            </w:r>
          </w:p>
        </w:tc>
      </w:tr>
      <w:tr w14:paraId="4CE4F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7D70F315">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4.2.1</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7078721B">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eastAsia="zh-CN"/>
              </w:rPr>
              <w:t>供应商上传提交投标文件的截止时间(开标时间）</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27303301">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2025年3月10日9时30分（北京时间）</w:t>
            </w:r>
          </w:p>
        </w:tc>
      </w:tr>
      <w:tr w14:paraId="5EA77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0D17C1AF">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4.2.2</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0EB30316">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eastAsia="zh-CN"/>
              </w:rPr>
              <w:t>供应商上传提交投标文件的平台</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521EAC58">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本项目执行电子化招投标，供应商在现场递交纸版及电子版（U盘）投标文件的同时须通过政府采购云平台（网址：http://www.zcygov.cn）递交电子版投标文件。</w:t>
            </w:r>
          </w:p>
        </w:tc>
      </w:tr>
      <w:tr w14:paraId="2B441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22B9A1B7">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4.2.3</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04A4F5E7">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是否退还响应文件</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5798A8CC">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√否（不退还响应文件）</w:t>
            </w:r>
          </w:p>
        </w:tc>
      </w:tr>
      <w:tr w14:paraId="67276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01F3609B">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5.1</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1BE159DE">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开标时间和地点</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3009D91A">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开标时间：2025年3月10日9时30分</w:t>
            </w:r>
          </w:p>
          <w:p w14:paraId="4C99B48E">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开标地点:舒兰市公共资源交易中心六楼开标室（迎宾大街1号舒兰市市民服务中心）。</w:t>
            </w:r>
          </w:p>
        </w:tc>
      </w:tr>
      <w:tr w14:paraId="73BD1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714340B6">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5.2</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671B78C9">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开标程序</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76328D4E">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按系统生成的顺序。</w:t>
            </w:r>
          </w:p>
        </w:tc>
      </w:tr>
      <w:tr w14:paraId="395BE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4EB80A67">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6.1.1</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168EE407">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评标委员会的组建</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68FFF60C">
            <w:pPr>
              <w:keepNext/>
              <w:keepLines/>
              <w:widowControl w:val="0"/>
              <w:kinsoku/>
              <w:autoSpaceDE/>
              <w:autoSpaceDN/>
              <w:adjustRightInd/>
              <w:snapToGrid/>
              <w:spacing w:after="0" w:line="360" w:lineRule="auto"/>
              <w:jc w:val="both"/>
              <w:textAlignment w:val="auto"/>
              <w:outlineLvl w:val="1"/>
              <w:rPr>
                <w:rFonts w:hint="default"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评标委员会构成:3人，专家3人：</w:t>
            </w:r>
          </w:p>
        </w:tc>
      </w:tr>
      <w:tr w14:paraId="2A382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4E82179B">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eastAsia="zh-CN"/>
              </w:rPr>
              <w:t>6.3.2</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77F6F2B1">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评标委员会推荐中标候选人的人数</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04DF3B33">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推荐的中标候选人数：3人。评标委员会推荐初步评审合格，综合评审得分由高到低排名第一、第二、第三的供应商为中标候选人。</w:t>
            </w:r>
          </w:p>
        </w:tc>
      </w:tr>
      <w:tr w14:paraId="7B7D5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3AE1311F">
            <w:pPr>
              <w:autoSpaceDE w:val="0"/>
              <w:autoSpaceDN w:val="0"/>
              <w:adjustRightInd w:val="0"/>
              <w:spacing w:line="400" w:lineRule="exact"/>
              <w:jc w:val="cente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7.1</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66DF38AC">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eastAsia="zh-CN"/>
              </w:rPr>
              <w:t>中标结果公告媒介及期限</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1605624E">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公告媒介：吉林省政府采购云平台（同步推送到吉林省政府采购网）、中国政府采购网；</w:t>
            </w:r>
          </w:p>
          <w:p w14:paraId="79AB5766">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公告期限：1个工作日。</w:t>
            </w:r>
          </w:p>
        </w:tc>
      </w:tr>
      <w:tr w14:paraId="7028F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1C3E37E3">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7.3.1</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296945BE">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履约担保</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66C9B991">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是否要求中标供应商提交履约保证金：</w:t>
            </w:r>
          </w:p>
          <w:p w14:paraId="6D0A908B">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□要求，履约担保形式：/</w:t>
            </w:r>
          </w:p>
          <w:p w14:paraId="6804E2E8">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履约保证金的金额：/</w:t>
            </w:r>
          </w:p>
          <w:p w14:paraId="485F2454">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fldChar w:fldCharType="begin"/>
            </w:r>
            <w:r>
              <w:rPr>
                <w:rFonts w:hint="eastAsia" w:asciiTheme="minorEastAsia" w:hAnsiTheme="minorEastAsia" w:eastAsiaTheme="minorEastAsia" w:cstheme="minorEastAsia"/>
                <w:bCs/>
                <w:snapToGrid/>
                <w:color w:val="auto"/>
                <w:kern w:val="2"/>
                <w:sz w:val="24"/>
                <w:szCs w:val="24"/>
                <w:highlight w:val="none"/>
                <w:lang w:val="en-US" w:eastAsia="zh-CN"/>
              </w:rPr>
              <w:instrText xml:space="preserve">eq \o\ac(□,√)</w:instrText>
            </w:r>
            <w:r>
              <w:rPr>
                <w:rFonts w:hint="eastAsia" w:asciiTheme="minorEastAsia" w:hAnsiTheme="minorEastAsia" w:eastAsiaTheme="minorEastAsia" w:cstheme="minorEastAsia"/>
                <w:bCs/>
                <w:snapToGrid/>
                <w:color w:val="auto"/>
                <w:kern w:val="2"/>
                <w:sz w:val="24"/>
                <w:szCs w:val="24"/>
                <w:highlight w:val="none"/>
                <w:lang w:val="en-US" w:eastAsia="zh-CN"/>
              </w:rPr>
              <w:fldChar w:fldCharType="end"/>
            </w:r>
            <w:r>
              <w:rPr>
                <w:rFonts w:hint="eastAsia" w:asciiTheme="minorEastAsia" w:hAnsiTheme="minorEastAsia" w:eastAsiaTheme="minorEastAsia" w:cstheme="minorEastAsia"/>
                <w:bCs/>
                <w:snapToGrid/>
                <w:color w:val="auto"/>
                <w:kern w:val="2"/>
                <w:sz w:val="24"/>
                <w:szCs w:val="24"/>
                <w:highlight w:val="none"/>
                <w:lang w:val="en-US" w:eastAsia="zh-CN"/>
              </w:rPr>
              <w:t>不要求</w:t>
            </w:r>
          </w:p>
        </w:tc>
      </w:tr>
      <w:tr w14:paraId="262F7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14:paraId="47F8077E">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8825" w:type="dxa"/>
            <w:gridSpan w:val="2"/>
            <w:tcBorders>
              <w:top w:val="single" w:color="auto" w:sz="4" w:space="0"/>
              <w:left w:val="single" w:color="auto" w:sz="4" w:space="0"/>
              <w:bottom w:val="single" w:color="auto" w:sz="4" w:space="0"/>
              <w:right w:val="single" w:color="auto" w:sz="4" w:space="0"/>
            </w:tcBorders>
            <w:noWrap w:val="0"/>
            <w:vAlign w:val="top"/>
          </w:tcPr>
          <w:p w14:paraId="043FAA15">
            <w:pPr>
              <w:autoSpaceDE w:val="0"/>
              <w:autoSpaceDN w:val="0"/>
              <w:adjustRightInd w:val="0"/>
              <w:spacing w:line="400" w:lineRule="exact"/>
              <w:jc w:val="both"/>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需要补充的其他内容</w:t>
            </w:r>
          </w:p>
        </w:tc>
      </w:tr>
      <w:tr w14:paraId="2DED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4B96D0D7">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10.1</w:t>
            </w:r>
          </w:p>
        </w:tc>
        <w:tc>
          <w:tcPr>
            <w:tcW w:w="2251" w:type="dxa"/>
            <w:tcBorders>
              <w:top w:val="single" w:color="auto" w:sz="4" w:space="0"/>
              <w:left w:val="single" w:color="auto" w:sz="4" w:space="0"/>
              <w:bottom w:val="single" w:color="auto" w:sz="4" w:space="0"/>
              <w:right w:val="single" w:color="auto" w:sz="4" w:space="0"/>
            </w:tcBorders>
            <w:noWrap w:val="0"/>
            <w:vAlign w:val="top"/>
          </w:tcPr>
          <w:p w14:paraId="483BFC0C">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类似项目</w:t>
            </w:r>
          </w:p>
        </w:tc>
        <w:tc>
          <w:tcPr>
            <w:tcW w:w="6574" w:type="dxa"/>
            <w:tcBorders>
              <w:top w:val="single" w:color="auto" w:sz="4" w:space="0"/>
              <w:left w:val="single" w:color="auto" w:sz="4" w:space="0"/>
              <w:bottom w:val="single" w:color="auto" w:sz="4" w:space="0"/>
              <w:right w:val="single" w:color="auto" w:sz="4" w:space="0"/>
            </w:tcBorders>
            <w:noWrap w:val="0"/>
            <w:vAlign w:val="top"/>
          </w:tcPr>
          <w:p w14:paraId="48C6EEAE">
            <w:pPr>
              <w:spacing w:line="400" w:lineRule="exact"/>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类似项目指：测绘类项目</w:t>
            </w:r>
          </w:p>
        </w:tc>
      </w:tr>
      <w:tr w14:paraId="02139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2DC77FF6">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10.2</w:t>
            </w:r>
          </w:p>
        </w:tc>
        <w:tc>
          <w:tcPr>
            <w:tcW w:w="2251" w:type="dxa"/>
            <w:tcBorders>
              <w:top w:val="single" w:color="auto" w:sz="4" w:space="0"/>
              <w:left w:val="single" w:color="auto" w:sz="4" w:space="0"/>
              <w:bottom w:val="single" w:color="auto" w:sz="4" w:space="0"/>
              <w:right w:val="single" w:color="auto" w:sz="4" w:space="0"/>
            </w:tcBorders>
            <w:noWrap w:val="0"/>
            <w:vAlign w:val="top"/>
          </w:tcPr>
          <w:p w14:paraId="67604539">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对未中标人进行经济补偿</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03608CB9">
            <w:pPr>
              <w:spacing w:line="400" w:lineRule="exact"/>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不进行经济补偿</w:t>
            </w:r>
          </w:p>
        </w:tc>
      </w:tr>
      <w:tr w14:paraId="20E7F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20BCE59C">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p>
          <w:p w14:paraId="62DEEC01">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10.3</w:t>
            </w:r>
          </w:p>
        </w:tc>
        <w:tc>
          <w:tcPr>
            <w:tcW w:w="2251" w:type="dxa"/>
            <w:tcBorders>
              <w:top w:val="single" w:color="auto" w:sz="4" w:space="0"/>
              <w:left w:val="single" w:color="auto" w:sz="4" w:space="0"/>
              <w:bottom w:val="single" w:color="auto" w:sz="4" w:space="0"/>
              <w:right w:val="single" w:color="auto" w:sz="4" w:space="0"/>
            </w:tcBorders>
            <w:noWrap w:val="0"/>
            <w:vAlign w:val="top"/>
          </w:tcPr>
          <w:p w14:paraId="7767C58F">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p>
          <w:p w14:paraId="4BE08C73">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保密</w:t>
            </w:r>
          </w:p>
        </w:tc>
        <w:tc>
          <w:tcPr>
            <w:tcW w:w="6574" w:type="dxa"/>
            <w:tcBorders>
              <w:top w:val="single" w:color="auto" w:sz="4" w:space="0"/>
              <w:left w:val="single" w:color="auto" w:sz="4" w:space="0"/>
              <w:bottom w:val="single" w:color="auto" w:sz="4" w:space="0"/>
              <w:right w:val="single" w:color="auto" w:sz="4" w:space="0"/>
            </w:tcBorders>
            <w:noWrap w:val="0"/>
            <w:vAlign w:val="top"/>
          </w:tcPr>
          <w:p w14:paraId="537FC8BB">
            <w:pPr>
              <w:spacing w:line="400" w:lineRule="exact"/>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招投标双方应分别为对方在响应文件和磋商文件中涉及的商业和技术等秘密保密，不得随意复制或向第三方泄露，违者应对由此造成的后果承担责任</w:t>
            </w:r>
          </w:p>
        </w:tc>
      </w:tr>
      <w:tr w14:paraId="51E27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4253CD81">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p>
          <w:p w14:paraId="03707C41">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p>
          <w:p w14:paraId="35B92B6E">
            <w:pPr>
              <w:autoSpaceDE w:val="0"/>
              <w:autoSpaceDN w:val="0"/>
              <w:adjustRightInd w:val="0"/>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10.4</w:t>
            </w:r>
          </w:p>
        </w:tc>
        <w:tc>
          <w:tcPr>
            <w:tcW w:w="2251" w:type="dxa"/>
            <w:tcBorders>
              <w:top w:val="single" w:color="auto" w:sz="4" w:space="0"/>
              <w:left w:val="single" w:color="auto" w:sz="4" w:space="0"/>
              <w:bottom w:val="single" w:color="auto" w:sz="4" w:space="0"/>
              <w:right w:val="single" w:color="auto" w:sz="4" w:space="0"/>
            </w:tcBorders>
            <w:noWrap w:val="0"/>
            <w:vAlign w:val="top"/>
          </w:tcPr>
          <w:p w14:paraId="435709AE">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p>
          <w:p w14:paraId="61C6DAFD">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p>
          <w:p w14:paraId="3C325051">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招标代理费</w:t>
            </w:r>
          </w:p>
        </w:tc>
        <w:tc>
          <w:tcPr>
            <w:tcW w:w="6574" w:type="dxa"/>
            <w:tcBorders>
              <w:top w:val="single" w:color="auto" w:sz="4" w:space="0"/>
              <w:left w:val="single" w:color="auto" w:sz="4" w:space="0"/>
              <w:bottom w:val="single" w:color="auto" w:sz="4" w:space="0"/>
              <w:right w:val="single" w:color="auto" w:sz="4" w:space="0"/>
            </w:tcBorders>
            <w:noWrap w:val="0"/>
            <w:vAlign w:val="top"/>
          </w:tcPr>
          <w:p w14:paraId="48760D20">
            <w:pPr>
              <w:spacing w:line="400" w:lineRule="exact"/>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收费依据：执行《国家发展改革委关于进一步放开建设项目专业服务价格的通知》（发改价格〔2015〕299号）的规定，根据预算金额按2%收取。</w:t>
            </w:r>
          </w:p>
          <w:p w14:paraId="0C22154C">
            <w:pPr>
              <w:spacing w:line="400" w:lineRule="exact"/>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收费对象：本项目的中标单位</w:t>
            </w:r>
          </w:p>
          <w:p w14:paraId="353C0AF3">
            <w:pPr>
              <w:spacing w:line="400" w:lineRule="exact"/>
              <w:jc w:val="both"/>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收费金额：小写：3.08万元，大写：叁万零捌佰</w:t>
            </w:r>
            <w:r>
              <w:rPr>
                <w:rFonts w:hint="eastAsia" w:ascii="宋体" w:hAnsi="宋体" w:cs="宋体"/>
                <w:color w:val="auto"/>
                <w:sz w:val="24"/>
                <w:szCs w:val="24"/>
                <w:highlight w:val="none"/>
                <w:shd w:val="clear" w:color="auto" w:fill="auto"/>
                <w:lang w:val="en-US" w:eastAsia="zh-CN"/>
              </w:rPr>
              <w:t>元</w:t>
            </w:r>
            <w:r>
              <w:rPr>
                <w:rFonts w:hint="eastAsia" w:ascii="宋体" w:hAnsi="宋体" w:eastAsia="宋体" w:cs="宋体"/>
                <w:color w:val="auto"/>
                <w:sz w:val="24"/>
                <w:szCs w:val="24"/>
                <w:highlight w:val="none"/>
                <w:shd w:val="clear" w:color="auto" w:fill="auto"/>
                <w:lang w:val="en-US" w:eastAsia="zh-CN"/>
              </w:rPr>
              <w:t>。</w:t>
            </w:r>
          </w:p>
        </w:tc>
      </w:tr>
      <w:tr w14:paraId="139FB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9976" w:type="dxa"/>
            <w:gridSpan w:val="3"/>
            <w:tcBorders>
              <w:top w:val="single" w:color="auto" w:sz="4" w:space="0"/>
              <w:left w:val="single" w:color="auto" w:sz="4" w:space="0"/>
              <w:bottom w:val="single" w:color="auto" w:sz="4" w:space="0"/>
              <w:right w:val="single" w:color="auto" w:sz="4" w:space="0"/>
            </w:tcBorders>
            <w:noWrap w:val="0"/>
            <w:vAlign w:val="center"/>
          </w:tcPr>
          <w:p w14:paraId="1DB283D9">
            <w:pPr>
              <w:spacing w:line="400" w:lineRule="exact"/>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公告与</w:t>
            </w:r>
            <w:r>
              <w:rPr>
                <w:rFonts w:hint="eastAsia" w:ascii="宋体" w:hAnsi="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文件不一致之处，以</w:t>
            </w:r>
            <w:r>
              <w:rPr>
                <w:rFonts w:hint="eastAsia" w:ascii="宋体" w:hAnsi="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文件为准。</w:t>
            </w:r>
          </w:p>
        </w:tc>
      </w:tr>
      <w:tr w14:paraId="4C224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9976" w:type="dxa"/>
            <w:gridSpan w:val="3"/>
            <w:tcBorders>
              <w:top w:val="single" w:color="auto" w:sz="4" w:space="0"/>
              <w:left w:val="single" w:color="auto" w:sz="4" w:space="0"/>
              <w:bottom w:val="single" w:color="auto" w:sz="4" w:space="0"/>
              <w:right w:val="single" w:color="auto" w:sz="4" w:space="0"/>
            </w:tcBorders>
            <w:noWrap w:val="0"/>
            <w:vAlign w:val="center"/>
          </w:tcPr>
          <w:p w14:paraId="2B01C4F4">
            <w:pPr>
              <w:spacing w:line="400" w:lineRule="exact"/>
              <w:jc w:val="both"/>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不得将项目非法分包或转包给任何单位和个人；</w:t>
            </w:r>
          </w:p>
        </w:tc>
      </w:tr>
      <w:tr w14:paraId="24667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9976" w:type="dxa"/>
            <w:gridSpan w:val="3"/>
            <w:tcBorders>
              <w:top w:val="single" w:color="auto" w:sz="4" w:space="0"/>
              <w:left w:val="single" w:color="auto" w:sz="4" w:space="0"/>
              <w:bottom w:val="single" w:color="auto" w:sz="4" w:space="0"/>
              <w:right w:val="single" w:color="auto" w:sz="4" w:space="0"/>
            </w:tcBorders>
            <w:noWrap w:val="0"/>
            <w:vAlign w:val="center"/>
          </w:tcPr>
          <w:p w14:paraId="385FF479">
            <w:pPr>
              <w:spacing w:line="400" w:lineRule="exact"/>
              <w:jc w:val="both"/>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的投标必须完全满足或者正偏离，否则投标无效。</w:t>
            </w:r>
          </w:p>
        </w:tc>
      </w:tr>
      <w:tr w14:paraId="18EB3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9976" w:type="dxa"/>
            <w:gridSpan w:val="3"/>
            <w:tcBorders>
              <w:top w:val="single" w:color="auto" w:sz="4" w:space="0"/>
              <w:left w:val="single" w:color="auto" w:sz="4" w:space="0"/>
              <w:bottom w:val="single" w:color="auto" w:sz="4" w:space="0"/>
              <w:right w:val="single" w:color="auto" w:sz="4" w:space="0"/>
            </w:tcBorders>
            <w:noWrap w:val="0"/>
            <w:vAlign w:val="center"/>
          </w:tcPr>
          <w:p w14:paraId="756E25F3">
            <w:pPr>
              <w:spacing w:line="400" w:lineRule="exact"/>
              <w:jc w:val="both"/>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投标人须通过政府采购云平台（网址：http://www.zcygov.cn）解密文件，并在初步评审合格后递交二次报价。</w:t>
            </w:r>
          </w:p>
        </w:tc>
      </w:tr>
    </w:tbl>
    <w:p w14:paraId="7A83006D">
      <w:pPr>
        <w:pStyle w:val="4"/>
        <w:rPr>
          <w:color w:val="auto"/>
          <w:highlight w:val="none"/>
        </w:rPr>
      </w:pPr>
    </w:p>
    <w:p w14:paraId="1E1388A9">
      <w:pPr>
        <w:rPr>
          <w:color w:val="auto"/>
          <w:highlight w:val="none"/>
        </w:rPr>
        <w:sectPr>
          <w:footerReference r:id="rId7" w:type="default"/>
          <w:pgSz w:w="11906" w:h="16839"/>
          <w:pgMar w:top="1418" w:right="670" w:bottom="942" w:left="669" w:header="0" w:footer="780" w:gutter="0"/>
          <w:pgNumType w:fmt="decimal"/>
          <w:cols w:space="720" w:num="1"/>
        </w:sectPr>
      </w:pPr>
    </w:p>
    <w:p w14:paraId="7C152A5F">
      <w:pPr>
        <w:keepNext/>
        <w:keepLines/>
        <w:widowControl w:val="0"/>
        <w:kinsoku/>
        <w:autoSpaceDE/>
        <w:autoSpaceDN/>
        <w:adjustRightInd/>
        <w:snapToGrid/>
        <w:spacing w:after="0" w:line="360" w:lineRule="auto"/>
        <w:jc w:val="both"/>
        <w:textAlignment w:val="auto"/>
        <w:outlineLvl w:val="1"/>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1．总则</w:t>
      </w:r>
    </w:p>
    <w:p w14:paraId="5DAC71AD">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bCs w:val="0"/>
          <w:snapToGrid/>
          <w:color w:val="auto"/>
          <w:kern w:val="2"/>
          <w:sz w:val="24"/>
          <w:szCs w:val="24"/>
          <w:highlight w:val="none"/>
          <w:lang w:eastAsia="zh-CN"/>
        </w:rPr>
        <w:t>1.1项目概况</w:t>
      </w:r>
    </w:p>
    <w:p w14:paraId="46574186">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1.1.1</w:t>
      </w:r>
      <w:r>
        <w:rPr>
          <w:rFonts w:hint="eastAsia" w:ascii="宋体" w:hAnsi="宋体" w:eastAsia="宋体" w:cs="宋体"/>
          <w:bCs/>
          <w:snapToGrid/>
          <w:color w:val="auto"/>
          <w:kern w:val="2"/>
          <w:sz w:val="24"/>
          <w:szCs w:val="24"/>
          <w:highlight w:val="none"/>
          <w:lang w:val="zh-CN" w:eastAsia="zh-CN"/>
        </w:rPr>
        <w:t xml:space="preserve">本次招标适用法律法规为《中华人民共和国政府采购法》、《中华人民共和国政府采购法实施条例》、《政府采购货物和服务招标投标管理办法》及政府采购其它相关法规。 </w:t>
      </w:r>
    </w:p>
    <w:p w14:paraId="08B9C39B">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1.1.2本招标项目招标人：见投标人须知前附表。</w:t>
      </w:r>
    </w:p>
    <w:p w14:paraId="67787C33">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1.1.3本标段招标代理机构：见投标人须知前附表。</w:t>
      </w:r>
    </w:p>
    <w:p w14:paraId="4B68DA5F">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1.1.4本招标项目名称：见投标人须知前附表。</w:t>
      </w:r>
    </w:p>
    <w:p w14:paraId="6BB4F16B">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1.1.5本标段建设地点：见投标人须知前附表。</w:t>
      </w:r>
    </w:p>
    <w:p w14:paraId="115C8942">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1.2资金来源和落实情况</w:t>
      </w:r>
    </w:p>
    <w:p w14:paraId="78F29E0B">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1.2.1本招标项目的资金来源：见投标人须知前附表。</w:t>
      </w:r>
    </w:p>
    <w:p w14:paraId="1296BAF2">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1.3招标范围、计划工期</w:t>
      </w:r>
    </w:p>
    <w:p w14:paraId="5778AB48">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1.3.1本次招标范围：见投标人须知前附表。</w:t>
      </w:r>
    </w:p>
    <w:p w14:paraId="61A68C36">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1.3.2本项目的服务期限：见投标人须知前附表。</w:t>
      </w:r>
    </w:p>
    <w:p w14:paraId="0898D60A">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1.4投标人资格要求</w:t>
      </w:r>
    </w:p>
    <w:p w14:paraId="7585A375">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1.4.1投标人应具备承担本标段的资质条件、能力和信誉。（见投标人须知前附表，</w:t>
      </w:r>
      <w:r>
        <w:rPr>
          <w:rFonts w:hint="eastAsia" w:ascii="宋体" w:hAnsi="宋体" w:eastAsia="宋体" w:cs="宋体"/>
          <w:bCs/>
          <w:snapToGrid/>
          <w:color w:val="auto"/>
          <w:kern w:val="2"/>
          <w:sz w:val="24"/>
          <w:szCs w:val="24"/>
          <w:highlight w:val="none"/>
          <w:lang w:val="en-US" w:eastAsia="zh-CN"/>
        </w:rPr>
        <w:t>投标人需提供能够履行合同所必需的设备和专业技术能力的书面声明或承诺</w:t>
      </w:r>
      <w:r>
        <w:rPr>
          <w:rFonts w:hint="eastAsia" w:ascii="宋体" w:hAnsi="宋体" w:eastAsia="宋体" w:cs="宋体"/>
          <w:bCs/>
          <w:snapToGrid/>
          <w:color w:val="auto"/>
          <w:kern w:val="2"/>
          <w:sz w:val="24"/>
          <w:szCs w:val="24"/>
          <w:highlight w:val="none"/>
          <w:lang w:val="zh-CN" w:eastAsia="zh-CN"/>
        </w:rPr>
        <w:t>；</w:t>
      </w:r>
      <w:r>
        <w:rPr>
          <w:rFonts w:hint="eastAsia" w:ascii="宋体" w:hAnsi="宋体" w:eastAsia="宋体" w:cs="宋体"/>
          <w:bCs/>
          <w:snapToGrid/>
          <w:color w:val="auto"/>
          <w:kern w:val="2"/>
          <w:sz w:val="24"/>
          <w:szCs w:val="24"/>
          <w:highlight w:val="none"/>
          <w:lang w:eastAsia="zh-CN"/>
        </w:rPr>
        <w:t>）</w:t>
      </w:r>
    </w:p>
    <w:p w14:paraId="4B2233FA">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项目负责人</w:t>
      </w:r>
      <w:r>
        <w:rPr>
          <w:rFonts w:hint="eastAsia" w:ascii="宋体" w:hAnsi="宋体" w:eastAsia="宋体" w:cs="宋体"/>
          <w:bCs/>
          <w:snapToGrid/>
          <w:color w:val="auto"/>
          <w:kern w:val="2"/>
          <w:sz w:val="24"/>
          <w:szCs w:val="24"/>
          <w:highlight w:val="none"/>
          <w:lang w:val="zh-CN" w:eastAsia="zh-CN"/>
        </w:rPr>
        <w:t>：</w:t>
      </w:r>
      <w:r>
        <w:rPr>
          <w:rFonts w:hint="eastAsia" w:ascii="宋体" w:hAnsi="宋体" w:eastAsia="宋体" w:cs="宋体"/>
          <w:bCs/>
          <w:snapToGrid/>
          <w:color w:val="auto"/>
          <w:kern w:val="2"/>
          <w:sz w:val="24"/>
          <w:szCs w:val="24"/>
          <w:highlight w:val="none"/>
          <w:lang w:eastAsia="zh-CN"/>
        </w:rPr>
        <w:t>项目负责人须具备相关专业中级及以上职称证书</w:t>
      </w:r>
      <w:r>
        <w:rPr>
          <w:rFonts w:hint="eastAsia" w:ascii="宋体" w:hAnsi="宋体" w:eastAsia="宋体" w:cs="宋体"/>
          <w:bCs/>
          <w:snapToGrid/>
          <w:color w:val="auto"/>
          <w:kern w:val="2"/>
          <w:sz w:val="24"/>
          <w:szCs w:val="24"/>
          <w:highlight w:val="none"/>
          <w:lang w:val="zh-CN" w:eastAsia="zh-CN"/>
        </w:rPr>
        <w:t>和企业对其实践经验并经业务培训的证明或承诺；</w:t>
      </w:r>
    </w:p>
    <w:p w14:paraId="0233F14C">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1.4.2不接受联合体投标。</w:t>
      </w:r>
    </w:p>
    <w:p w14:paraId="02AACF9E">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（1）联合体各方必须按磋商文件提供的格式签订联合体协议书，明确联合体牵头人和各方的权利义务；</w:t>
      </w:r>
    </w:p>
    <w:p w14:paraId="103A1913">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（2）由同一专业的单位组成的联合体，按照资质等级较低的单位确定资质等级；</w:t>
      </w:r>
    </w:p>
    <w:p w14:paraId="1F52FF94">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（3）联合体各方不得再以自己名义单独或加参加其他联合体在本招标项目中投标。</w:t>
      </w:r>
    </w:p>
    <w:p w14:paraId="7673429F">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1.4.3投标人存在下列情形之一的，拒绝其参加本次投标（已投标的按无效标处理）：</w:t>
      </w:r>
    </w:p>
    <w:p w14:paraId="56F4E65A">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（1）为招标人不具有独立法人资格的附属机构（单位）;</w:t>
      </w:r>
    </w:p>
    <w:p w14:paraId="13E3AC7D">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（2）为本标段代建人；</w:t>
      </w:r>
    </w:p>
    <w:p w14:paraId="3A9A047D">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（3）为本标段提供招标代理服务的；</w:t>
      </w:r>
    </w:p>
    <w:p w14:paraId="6B31E9EB">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（4）与本标段的代建人或招标代理机构同为一个法定代表人的；</w:t>
      </w:r>
    </w:p>
    <w:p w14:paraId="0DFBF0D4">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（5）与本标段的代建人或招标代理机构相互控股或参股的；</w:t>
      </w:r>
    </w:p>
    <w:p w14:paraId="34C215FD">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（6）与本标段的代建人或招标代理机构相互任职或工作的；</w:t>
      </w:r>
    </w:p>
    <w:p w14:paraId="26D015D3">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（7）被责令停业的；</w:t>
      </w:r>
    </w:p>
    <w:p w14:paraId="0BC8D4EE">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（8）被暂停或取消投标资格的；</w:t>
      </w:r>
    </w:p>
    <w:p w14:paraId="223DEFD3">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（9）财产被接管或冻结的；</w:t>
      </w:r>
    </w:p>
    <w:p w14:paraId="41A21AF3">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（10）在最近三年内有骗取中标或严重违约或重大工程质量问题的，受到行政处罚的。</w:t>
      </w:r>
    </w:p>
    <w:p w14:paraId="639BDA5F">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1.4.4本招标项目采用投标须知前附表规定的方式确定合格投标人。投标人在提交的响应文件中应包括资格审查资料以证明其资格。</w:t>
      </w:r>
    </w:p>
    <w:p w14:paraId="52A28767">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1.5费用承担</w:t>
      </w:r>
    </w:p>
    <w:p w14:paraId="4FD9C4B3">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投标人准备和参加投标活动发生的费用自理。</w:t>
      </w:r>
    </w:p>
    <w:p w14:paraId="20FD487F">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1.6保密</w:t>
      </w:r>
    </w:p>
    <w:p w14:paraId="14A7A1E5">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参与招标投标活动的各方应对磋商文件和响应文件中的商业和技术等秘密保密，违者应对由此造成的后果承担法律责任。</w:t>
      </w:r>
    </w:p>
    <w:p w14:paraId="40DB7E43">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1.7语言文字</w:t>
      </w:r>
    </w:p>
    <w:p w14:paraId="58D041D1">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除专用术语外，与招标投标有关的语言均使用中文。必要时专用术语应附有中文注释。</w:t>
      </w:r>
    </w:p>
    <w:p w14:paraId="5330E336">
      <w:pPr>
        <w:keepNext/>
        <w:keepLines/>
        <w:widowControl w:val="0"/>
        <w:kinsoku/>
        <w:autoSpaceDE/>
        <w:autoSpaceDN/>
        <w:adjustRightInd/>
        <w:snapToGrid/>
        <w:spacing w:after="0" w:line="360" w:lineRule="auto"/>
        <w:ind w:firstLine="482" w:firstLineChars="200"/>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1.8计量单位</w:t>
      </w:r>
    </w:p>
    <w:p w14:paraId="4C5B33CB">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所有计量均采用中华人民共和国法定计量单位。</w:t>
      </w:r>
    </w:p>
    <w:p w14:paraId="39494CBA">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1.9踏勘现场</w:t>
      </w:r>
    </w:p>
    <w:p w14:paraId="555F05DD">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1.9.1招标人不统一组织现场踏勘。</w:t>
      </w:r>
    </w:p>
    <w:p w14:paraId="6E835240">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1.9.2所有与现场踏勘有关的费用及安全均由投标人自行承担。</w:t>
      </w:r>
    </w:p>
    <w:p w14:paraId="35893132">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1.9.3投标人自行踏勘现场，所有与现场踏勘有关的费用及安全均由投标人自行承担。</w:t>
      </w:r>
    </w:p>
    <w:p w14:paraId="495BC4EA">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1.10投标预备会</w:t>
      </w:r>
    </w:p>
    <w:p w14:paraId="05E60248">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招标人不组织召开投标预备会。</w:t>
      </w:r>
    </w:p>
    <w:p w14:paraId="4BF58C01">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1.11分包</w:t>
      </w:r>
    </w:p>
    <w:p w14:paraId="52DB11B0">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投标人拟在中标后不容许分包。</w:t>
      </w:r>
    </w:p>
    <w:p w14:paraId="67ACC058">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1.12偏离</w:t>
      </w:r>
    </w:p>
    <w:p w14:paraId="5203D77C">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投标人须知前附表允许响应文件偏离磋商文件某些要求的，偏离应当符合磋商文件规定的偏离范围和幅度。</w:t>
      </w:r>
    </w:p>
    <w:p w14:paraId="61B41689">
      <w:pPr>
        <w:keepNext/>
        <w:keepLines/>
        <w:widowControl w:val="0"/>
        <w:kinsoku/>
        <w:autoSpaceDE/>
        <w:autoSpaceDN/>
        <w:adjustRightInd/>
        <w:snapToGrid/>
        <w:spacing w:after="0" w:line="360" w:lineRule="auto"/>
        <w:jc w:val="both"/>
        <w:textAlignment w:val="auto"/>
        <w:outlineLvl w:val="1"/>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2．磋商文件</w:t>
      </w:r>
    </w:p>
    <w:p w14:paraId="131F52CB">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2.1磋商文件的组成</w:t>
      </w:r>
    </w:p>
    <w:p w14:paraId="1DCA1060">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本磋商文件包括：</w:t>
      </w:r>
    </w:p>
    <w:p w14:paraId="342F80CF">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（1）磋商公告（或投标邀请书）</w:t>
      </w:r>
    </w:p>
    <w:p w14:paraId="0A493A30">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（2）投标人须知</w:t>
      </w:r>
    </w:p>
    <w:p w14:paraId="69DCE27A">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（3）评标办法</w:t>
      </w:r>
    </w:p>
    <w:p w14:paraId="4C988209">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（4）合同书</w:t>
      </w:r>
    </w:p>
    <w:p w14:paraId="34877FB4">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（5）工程技术资料</w:t>
      </w:r>
    </w:p>
    <w:p w14:paraId="126842D6">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（6）响应文件（格式）</w:t>
      </w:r>
    </w:p>
    <w:p w14:paraId="02257E04">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（7）投标人须知前附表规定其他材料</w:t>
      </w:r>
    </w:p>
    <w:p w14:paraId="7F0BB9E5">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根据本章第1.10款、第2.2款和第2.3款对磋商文件所作的澄清、修改，构成磋商文件的组成部分。</w:t>
      </w:r>
    </w:p>
    <w:p w14:paraId="25F5B679">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2.2磋商文件的澄清</w:t>
      </w:r>
    </w:p>
    <w:p w14:paraId="1B8A7CF7">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2.2.1投标人应仔细阅读和检查磋商文件的全部内容。如发现缺页或附件不全，应及时向招标人提出，以便补齐。如有疑问，应在投标人须知前附表规定的时间前在政采云平台（http：//www.zcygov.cn）中以系统文件形式提出，并要求招标人对磋商文件予以澄清。</w:t>
      </w:r>
    </w:p>
    <w:p w14:paraId="52A71A8E">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2.2.2磋商文件的澄清将在投标人须知前附表规定的投标截止时间15天前以同样以系统文件形式发给所有购买磋商文件的投标人，但不指明澄清问题的来源。如果澄清发出的时间距投标截止时间不足15天，相应延长投标截止时间。</w:t>
      </w:r>
    </w:p>
    <w:p w14:paraId="6D91A30D">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2.2.3投标人在收到澄清后，无需确认。参加本项目的所有登记的潜在投标人有义务自行关注</w:t>
      </w:r>
    </w:p>
    <w:p w14:paraId="4015F1E5">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及浏览本单位系统中本招标项目的所有通知、补遗等系统自动发出的文件信息，若由此所产生的对磋商文件的理解错误或漏读由投标人自行承担。</w:t>
      </w:r>
    </w:p>
    <w:p w14:paraId="71CBA5A7">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2.3磋商文件的修改</w:t>
      </w:r>
    </w:p>
    <w:p w14:paraId="10A419AE">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2.3.1在投标截止时间15天前，招标人可以以系统文件形式修改磋商文件，并在政采云平台（http：//www.zcygov.cn）中自动发出，各登记的潜在投标需自行关注本网中企业系统提示。</w:t>
      </w:r>
    </w:p>
    <w:p w14:paraId="28B91B69">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2.3.2投标人收到修改内容后，无需进行确认及通知招标人。</w:t>
      </w:r>
    </w:p>
    <w:p w14:paraId="4089B07C">
      <w:pPr>
        <w:keepNext/>
        <w:keepLines/>
        <w:widowControl w:val="0"/>
        <w:kinsoku/>
        <w:autoSpaceDE/>
        <w:autoSpaceDN/>
        <w:adjustRightInd/>
        <w:snapToGrid/>
        <w:spacing w:after="0" w:line="360" w:lineRule="auto"/>
        <w:jc w:val="both"/>
        <w:textAlignment w:val="auto"/>
        <w:outlineLvl w:val="1"/>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3．响应文件</w:t>
      </w:r>
    </w:p>
    <w:p w14:paraId="22E88CDF">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3.1响应文件的组成</w:t>
      </w:r>
    </w:p>
    <w:p w14:paraId="3DF20B77">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3.1.1响应文件应包括下列内容：</w:t>
      </w:r>
    </w:p>
    <w:p w14:paraId="6C5B9A46">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（1）投标函；</w:t>
      </w:r>
    </w:p>
    <w:p w14:paraId="41A8E83D">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（2）法定代表人身份证明及附有法定代表人身份证明的授权委托书；</w:t>
      </w:r>
    </w:p>
    <w:p w14:paraId="7E2674F6">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（3）联合体协议书；</w:t>
      </w:r>
    </w:p>
    <w:p w14:paraId="5164BA98">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（4）项目负责人委托书</w:t>
      </w:r>
    </w:p>
    <w:p w14:paraId="1E6BCBFF">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（5）磋商保证金；</w:t>
      </w:r>
    </w:p>
    <w:p w14:paraId="32C15829">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（6）磋商一览表；</w:t>
      </w:r>
    </w:p>
    <w:p w14:paraId="703D7FC8">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（7）技术方案；</w:t>
      </w:r>
    </w:p>
    <w:p w14:paraId="5248CFEC">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（8）项目管理机构；</w:t>
      </w:r>
    </w:p>
    <w:p w14:paraId="77E135DB">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（9）资格审查资料；</w:t>
      </w:r>
    </w:p>
    <w:p w14:paraId="14301545">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（10）其它材料。</w:t>
      </w:r>
    </w:p>
    <w:p w14:paraId="5137929B">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3.1.2投标人须知前附表规定不接受联合体投标的，或投标人没有组成联合体的，响应文件不包括联合体协议书。</w:t>
      </w:r>
    </w:p>
    <w:p w14:paraId="540E251C">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3.2投标报价</w:t>
      </w:r>
    </w:p>
    <w:p w14:paraId="5DD3E35F">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3.2.1投标总价不得超过预算金额（最高限价），否则视为无效报价。</w:t>
      </w:r>
    </w:p>
    <w:p w14:paraId="34D16FD6">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3.2.2除非磋商文件另有规定,投标报价应为完成磋商文件规定的全部工作内容所需的费用。</w:t>
      </w:r>
    </w:p>
    <w:p w14:paraId="3C518118">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投标单位应按照本须知及磋商文件提供的格式和要求进行报价，并列出详细的报价、报价构成及汇总价。投标单位的报价如有任何折扣，须在响应文件中注明。投标价格应为含税价格。</w:t>
      </w:r>
    </w:p>
    <w:p w14:paraId="30F63A7E">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3.2.3投标单位提出的降（提）价函或在响应文件中所作的类似规定（如有）须附有降（提）价部分的详细说明，并有投标单位法定代表人或其授权代表签字，否则将被视为无效。降（提）价函或响应文件的类似规定中如无另行说明，视为其报价中各项报价分别按照降（提）价函的降（提）幅度，做同比例的下浮（提升）。</w:t>
      </w:r>
    </w:p>
    <w:p w14:paraId="477D28A9">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3.2.4投标单位的投标中应包含的税费按如下的规定办理：</w:t>
      </w:r>
    </w:p>
    <w:p w14:paraId="2DA75E4C">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供应商因承包本工程编制需缴纳的一切税费均由供应商承担。</w:t>
      </w:r>
    </w:p>
    <w:p w14:paraId="7BB629CB">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3.2.5投标单位确认，是在充分理解和了解所有招标资料以及同本工程项目有关的所有的地质、地理、气候等自然状况和周围环境状况以及法律、法规、政策的情况下作出的投标报价。</w:t>
      </w:r>
    </w:p>
    <w:p w14:paraId="1C4EB864">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3.2.6依据国家发展改革委办公厅关于招标代理服务收费有关问题的通知(发改办价格[2003]857号、《国家发展改革委关于进一步放开建设项目专业服务价格的通知》（发改价格〔2015〕299号）文件规定，本工程招标代理服务费由中标人支付，并包含在投标报价的单价、合价与总价中，不单独报价。</w:t>
      </w:r>
    </w:p>
    <w:p w14:paraId="6899797C">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3.2.7投标货币</w:t>
      </w:r>
    </w:p>
    <w:p w14:paraId="3A744A05">
      <w:pPr>
        <w:keepNext/>
        <w:keepLines/>
        <w:widowControl w:val="0"/>
        <w:kinsoku/>
        <w:autoSpaceDE/>
        <w:autoSpaceDN/>
        <w:adjustRightInd/>
        <w:snapToGrid/>
        <w:spacing w:after="0" w:line="360" w:lineRule="auto"/>
        <w:ind w:firstLine="480" w:firstLineChars="200"/>
        <w:jc w:val="both"/>
        <w:textAlignment w:val="auto"/>
        <w:outlineLvl w:val="2"/>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响应文件报价中全部采用人民币表示。</w:t>
      </w:r>
    </w:p>
    <w:p w14:paraId="095652A0">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3.3投标有效期</w:t>
      </w:r>
    </w:p>
    <w:p w14:paraId="4DD65E1B">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3.3.1在投标人须知前附表规定的投标有效期内，投标人不得要求撤销或修改其响应文件。</w:t>
      </w:r>
    </w:p>
    <w:p w14:paraId="0801A05E">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3.3.2出现特殊情况需要延长投标有效期的，招标人以书面形式通知所有投标人延长投标有效期。投标人同意延长的，应相应延长其磋商保证金的有效期，但不得要求或被允许修改或撤销其响应文件；投标人拒绝延长的，其投标失效，但投标人有权收回其磋商保证金。</w:t>
      </w:r>
    </w:p>
    <w:p w14:paraId="5DC7FC5D">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3.4磋商保证金</w:t>
      </w:r>
    </w:p>
    <w:p w14:paraId="130ACEE6">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3.4.1投标人在递交响应文件的同时，应按投标人须知前附表规定的金额、担保形式和第八章“响应文件格式”规定的磋商保证金格式递交磋商保证金，并作为其响应文件的组成部分。</w:t>
      </w:r>
    </w:p>
    <w:p w14:paraId="51783B66">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3.4.2投标人不按本章第3.4.1项要求提交磋商保证金的，其响应文件作废标处理。</w:t>
      </w:r>
    </w:p>
    <w:p w14:paraId="1298B30F">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3.4.3招标人与中标人签订合同后5个工作日内，向未中标的投标人和中标人退还磋商保证金。</w:t>
      </w:r>
    </w:p>
    <w:p w14:paraId="2B219A2A">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3.4.4有下列情形之一的，磋商保证金将不予退还：</w:t>
      </w:r>
    </w:p>
    <w:p w14:paraId="593A7CFC">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(1）投标人在规定的投标有效期内撤销或修改其响应文件；</w:t>
      </w:r>
    </w:p>
    <w:p w14:paraId="1761A76E">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(2）中标人在收到中标通知书后，无正当理由拒签合同协议书或未按磋商文件规定提交履约担保。</w:t>
      </w:r>
    </w:p>
    <w:p w14:paraId="6EC6D347">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3.5资格审查资料</w:t>
      </w:r>
    </w:p>
    <w:p w14:paraId="61A73A3F">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3.5.1“投标人基本情况表”应附投标人事业单位法人证书或企业营业执照副本、资质证书副本等材料的复印件。</w:t>
      </w:r>
    </w:p>
    <w:p w14:paraId="2A59ECF0">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3.5.2“近3年财务状况表”应附财务会计报告，包括资产负债表、现金流量表、利润表和财务情况说明书的复印件，具体年份要求见投标人须知前附表。</w:t>
      </w:r>
    </w:p>
    <w:p w14:paraId="3E547AC6">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3.5.3“近3年完成的类似项目情况表”应附中标通知书或合同协议书，具体年份要求见投标人须知前附表。</w:t>
      </w:r>
    </w:p>
    <w:p w14:paraId="01DCE7ED">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3.5.4“正在实施和新承接的项目情况表”应附中标通知书和合同协议书复印件。</w:t>
      </w:r>
    </w:p>
    <w:p w14:paraId="0E9ED332">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3.5.5“近3年发生的诉讼及仲裁情况”应说明相关情况，并附法院或仲裁机构作出的判决、裁决等有关法律文书复印件，具体年份要求见投标人须知前附表。</w:t>
      </w:r>
    </w:p>
    <w:p w14:paraId="02938B98">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3.5.6投标人须知前附表规定接受联合体投标的，本章第3.5.1项至第3.5.5项规定的表格和资料应包括联合体各方相关情况。</w:t>
      </w:r>
    </w:p>
    <w:p w14:paraId="365F4177">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3.6备选投标方案</w:t>
      </w:r>
    </w:p>
    <w:p w14:paraId="16A474CC">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招标人不接受备选投标方案。</w:t>
      </w:r>
    </w:p>
    <w:p w14:paraId="370C25F9">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3.7响应文件的编制</w:t>
      </w:r>
    </w:p>
    <w:p w14:paraId="59CA0CF7">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3.7.1响应文件应按第八章“响应文件格式”进行编写，如有必要，可以增加附页，作为响应文件的组成部分。其中，投标函附录在满足磋商文件实质性要求的基础上，可以提出比磋商文件要求更有利于招标人的承诺。</w:t>
      </w:r>
    </w:p>
    <w:p w14:paraId="3AE1C9AC">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3.7.2响应文件应当对磋商文件有关服务期限、投标有效期、招标范围等实质性内容作出响应。</w:t>
      </w:r>
    </w:p>
    <w:p w14:paraId="3E41412C">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3.7.3响应文件应采用不褪色的材料书写或打印或复印。响应文件正本除封面、封底、目录、分隔页外，其余每一页均应加盖投标人单位公章。响应文件副本除封面外，其余为正本复印件，在正本签字盖章后复印装订。响应文件应尽量避免涂改、行间插字或删除。如果出现上述情况，修改之处应加盖投标人单位公章或由投标人的法定代表人或其委托代理人签字确认（不得用签名章、印签章代替）。</w:t>
      </w:r>
    </w:p>
    <w:p w14:paraId="4DAA8527">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3.7.4响应文件正本1份，副本2份。正本和副本的封面上应清楚地标记“正本”或“副本”的字样。当副本和正本不一致时，以正本为准。</w:t>
      </w:r>
    </w:p>
    <w:p w14:paraId="451B3D81">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3.7.5响应文件的正本与副本应采用A4纸印刷（图表页可例外），如需A3或其他型号纸张亦需A4成册，编制目录和页码，并不得采用活页装订。</w:t>
      </w:r>
    </w:p>
    <w:p w14:paraId="0771E00C">
      <w:pPr>
        <w:keepNext/>
        <w:keepLines/>
        <w:widowControl w:val="0"/>
        <w:kinsoku/>
        <w:autoSpaceDE/>
        <w:autoSpaceDN/>
        <w:adjustRightInd/>
        <w:snapToGrid/>
        <w:spacing w:after="0" w:line="360" w:lineRule="auto"/>
        <w:jc w:val="both"/>
        <w:textAlignment w:val="auto"/>
        <w:outlineLvl w:val="1"/>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4．投标</w:t>
      </w:r>
    </w:p>
    <w:p w14:paraId="0AF072EA">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4.1响应文件的密封和标记</w:t>
      </w:r>
    </w:p>
    <w:p w14:paraId="43B19B3A">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4.1.1响应文件的正本、副本、电子版（U盘1份），应分开包装，加贴封条，并在封套的封口处加盖投标人单位章。</w:t>
      </w:r>
    </w:p>
    <w:p w14:paraId="6247F93C">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4.1.2响应文件的封套上应清楚地标记“正本”或“副本”字样，封套上应写明的其他内容见投标人须知前附表。</w:t>
      </w:r>
    </w:p>
    <w:p w14:paraId="4EF11E9A">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4.1.3未按本章第4.1.1项或第4.1.2项要求密封和加写标记的响应文件，招标人不予受理。</w:t>
      </w:r>
    </w:p>
    <w:p w14:paraId="56F591E1">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4.2响应文件的递交</w:t>
      </w:r>
    </w:p>
    <w:p w14:paraId="31E29B3E">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4.2.1投标人应在本章第1.10.3项规定的投标截止时间前递交响应文件。</w:t>
      </w:r>
    </w:p>
    <w:p w14:paraId="548B6E72">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4.2.2投标人递交响应文件的地点：见投标人须知前附表。</w:t>
      </w:r>
    </w:p>
    <w:p w14:paraId="35F844BC">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4.2.3除投标人须知前附表另有规定外，投标人所递交的响应文件不予退还。</w:t>
      </w:r>
    </w:p>
    <w:p w14:paraId="748E457E">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4.2.4招标人收到响应文件后，向投标人出具签收凭证。</w:t>
      </w:r>
    </w:p>
    <w:p w14:paraId="33D69F24">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4.2.5逾期送达的或者未送达指定地点的响应文件，招标人不予受理。</w:t>
      </w:r>
    </w:p>
    <w:p w14:paraId="0C228F05">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4.3响应文件的修改与撤回</w:t>
      </w:r>
    </w:p>
    <w:p w14:paraId="0DAFE81D">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4.3.1在本章第1.10.3项规定的投标截止时间前，投标人可以修改或撤回已递交的响应文件。</w:t>
      </w:r>
    </w:p>
    <w:p w14:paraId="772E1ECE">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4.3.2修改的内容为响应文件的组成部分。修改的响应文件应按照本章第3条、第4条规定进行编制、密封、标记和递交，并标明“修改”字样。</w:t>
      </w:r>
    </w:p>
    <w:p w14:paraId="1DD957A6">
      <w:pPr>
        <w:keepNext/>
        <w:keepLines/>
        <w:widowControl w:val="0"/>
        <w:kinsoku/>
        <w:autoSpaceDE/>
        <w:autoSpaceDN/>
        <w:adjustRightInd/>
        <w:snapToGrid/>
        <w:spacing w:after="0" w:line="360" w:lineRule="auto"/>
        <w:jc w:val="both"/>
        <w:textAlignment w:val="auto"/>
        <w:outlineLvl w:val="1"/>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5．开标</w:t>
      </w:r>
    </w:p>
    <w:p w14:paraId="04CA9FC7">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5.1开标时间和地点</w:t>
      </w:r>
    </w:p>
    <w:p w14:paraId="778960BF">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招标人在本章第1.10.3项规定的投标截止时间（开标时间）和投标人须知前附表规定的地点公开开标。</w:t>
      </w:r>
    </w:p>
    <w:p w14:paraId="3995E0EA">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5.2开标程序</w:t>
      </w:r>
    </w:p>
    <w:p w14:paraId="79E08C30">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主持人按下列程序进行开标：</w:t>
      </w:r>
    </w:p>
    <w:p w14:paraId="1FADE6BB">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(1）宣布开标纪律；</w:t>
      </w:r>
    </w:p>
    <w:p w14:paraId="672C647E">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(2）公布在投标截止时间前递交响应文件的投标人名称，并确认投标人法定代表人或其委托代理人是否在场；</w:t>
      </w:r>
    </w:p>
    <w:p w14:paraId="03E342B2">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(3）宣布主持人、唱标人、记录人、监标人等有关人员姓名；</w:t>
      </w:r>
    </w:p>
    <w:p w14:paraId="7C107AC8">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(4）除投标人须知前附表另有约定外，由投标人推荐的2名代表检查响应文件的密封情况；</w:t>
      </w:r>
    </w:p>
    <w:p w14:paraId="6D9B1DA0">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(5）宣布响应文件开启顺序：按系统生成的顺序；</w:t>
      </w:r>
    </w:p>
    <w:p w14:paraId="30AD7AF5">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(6）评标办法中规定设有权重的，由投标人推荐的代表抽取权重，并在开标记录表上签名确认；</w:t>
      </w:r>
    </w:p>
    <w:p w14:paraId="643D45F5">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(7）按照宣布的开标顺序当众开标，公布投标人名称、标段名称、磋商保证金的递交情况、投标报价、服务期限及其它磋商文件规定开标时公布的内容，并进行文字记录；</w:t>
      </w:r>
    </w:p>
    <w:p w14:paraId="4DFD6654">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(8）主持人、唱标人、记录人、监标人、投标人的法定代表人或其委托代理人等有关人员在开标记录上签字确认；</w:t>
      </w:r>
    </w:p>
    <w:p w14:paraId="1F75EB33">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(9）开标结束。</w:t>
      </w:r>
    </w:p>
    <w:p w14:paraId="5E04F1DD">
      <w:pPr>
        <w:keepNext/>
        <w:keepLines/>
        <w:widowControl w:val="0"/>
        <w:kinsoku/>
        <w:autoSpaceDE/>
        <w:autoSpaceDN/>
        <w:adjustRightInd/>
        <w:snapToGrid/>
        <w:spacing w:after="0" w:line="360" w:lineRule="auto"/>
        <w:jc w:val="both"/>
        <w:textAlignment w:val="auto"/>
        <w:outlineLvl w:val="1"/>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6．评标</w:t>
      </w:r>
    </w:p>
    <w:p w14:paraId="15D7EE2B">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6.1评标委员会</w:t>
      </w:r>
    </w:p>
    <w:p w14:paraId="740094C6">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6F54B87F">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6.1.2评标委员会成员有下列情形之一的，应当回避：</w:t>
      </w:r>
    </w:p>
    <w:p w14:paraId="57A1DF38">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(1）招标人或投标人的主要负责人的近亲属；</w:t>
      </w:r>
    </w:p>
    <w:p w14:paraId="3B9965C7">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(2）项目主管部门或者行政监督部门的人员：</w:t>
      </w:r>
    </w:p>
    <w:p w14:paraId="79331D4E">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(3）与投标人有经济利益关系，可能影响对投标公正评审的；</w:t>
      </w:r>
    </w:p>
    <w:p w14:paraId="021BC646">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(4）曾因在招标、评标以及其他与招标投标有关活动中从事违法行为而受过行政处罚或刑事处罚的；</w:t>
      </w:r>
    </w:p>
    <w:p w14:paraId="1A46640A">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(5）其他可能影响公正评标的情形。</w:t>
      </w:r>
    </w:p>
    <w:p w14:paraId="4F92209F">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6.2评标原则</w:t>
      </w:r>
    </w:p>
    <w:p w14:paraId="4F5FE05D">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评标活动遵循公平、公正、科学和择优的原则。</w:t>
      </w:r>
    </w:p>
    <w:p w14:paraId="6A141CD9">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6.3评标</w:t>
      </w:r>
    </w:p>
    <w:p w14:paraId="4CF1D1C4">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评标委员会按照第三章“评标办法”规定的方法、评审因素、标准和程序对响应文件进行评审。第三章“评标办法”没有规定的方法、评审因素和标准，不作为评标依据。</w:t>
      </w:r>
    </w:p>
    <w:p w14:paraId="783262BC">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val="en-US" w:eastAsia="zh-CN"/>
        </w:rPr>
      </w:pPr>
      <w:r>
        <w:rPr>
          <w:rFonts w:hint="eastAsia" w:ascii="宋体" w:hAnsi="宋体" w:eastAsia="宋体" w:cs="宋体"/>
          <w:bCs/>
          <w:snapToGrid/>
          <w:color w:val="auto"/>
          <w:kern w:val="2"/>
          <w:sz w:val="24"/>
          <w:szCs w:val="24"/>
          <w:highlight w:val="none"/>
          <w:lang w:val="en-US" w:eastAsia="zh-CN"/>
        </w:rPr>
        <w:t>开评标过程中如因上述原因导致废标，投标人自行承担后果。</w:t>
      </w:r>
    </w:p>
    <w:p w14:paraId="076E7A51">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提交响应文件时无效报价的规定</w:t>
      </w:r>
    </w:p>
    <w:p w14:paraId="4E95BC43">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1在</w:t>
      </w:r>
      <w:r>
        <w:rPr>
          <w:rFonts w:hint="eastAsia" w:ascii="宋体" w:hAnsi="宋体" w:eastAsia="宋体" w:cs="宋体"/>
          <w:bCs/>
          <w:snapToGrid/>
          <w:color w:val="auto"/>
          <w:kern w:val="2"/>
          <w:sz w:val="24"/>
          <w:szCs w:val="24"/>
          <w:highlight w:val="none"/>
          <w:lang w:val="en-US" w:eastAsia="zh-CN"/>
        </w:rPr>
        <w:t>竞争性磋商文件</w:t>
      </w:r>
      <w:r>
        <w:rPr>
          <w:rFonts w:hint="eastAsia" w:ascii="宋体" w:hAnsi="宋体" w:eastAsia="宋体" w:cs="宋体"/>
          <w:bCs/>
          <w:snapToGrid/>
          <w:color w:val="auto"/>
          <w:kern w:val="2"/>
          <w:sz w:val="24"/>
          <w:szCs w:val="24"/>
          <w:highlight w:val="none"/>
          <w:lang w:eastAsia="zh-CN"/>
        </w:rPr>
        <w:t>规定的报价截止期之后提交响应文件的；</w:t>
      </w:r>
    </w:p>
    <w:p w14:paraId="47EA07C4">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2未按</w:t>
      </w:r>
      <w:r>
        <w:rPr>
          <w:rFonts w:hint="eastAsia" w:ascii="宋体" w:hAnsi="宋体" w:eastAsia="宋体" w:cs="宋体"/>
          <w:bCs/>
          <w:snapToGrid/>
          <w:color w:val="auto"/>
          <w:kern w:val="2"/>
          <w:sz w:val="24"/>
          <w:szCs w:val="24"/>
          <w:highlight w:val="none"/>
          <w:lang w:val="en-US" w:eastAsia="zh-CN"/>
        </w:rPr>
        <w:t>竞争性磋商文件</w:t>
      </w:r>
      <w:r>
        <w:rPr>
          <w:rFonts w:hint="eastAsia" w:ascii="宋体" w:hAnsi="宋体" w:eastAsia="宋体" w:cs="宋体"/>
          <w:bCs/>
          <w:snapToGrid/>
          <w:color w:val="auto"/>
          <w:kern w:val="2"/>
          <w:sz w:val="24"/>
          <w:szCs w:val="24"/>
          <w:highlight w:val="none"/>
          <w:lang w:eastAsia="zh-CN"/>
        </w:rPr>
        <w:t>规定提交投标保证金的；</w:t>
      </w:r>
    </w:p>
    <w:p w14:paraId="76336E33">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val="en-US" w:eastAsia="zh-CN"/>
        </w:rPr>
        <w:t>3投标人</w:t>
      </w:r>
      <w:r>
        <w:rPr>
          <w:rFonts w:hint="eastAsia" w:ascii="宋体" w:hAnsi="宋体" w:eastAsia="宋体" w:cs="宋体"/>
          <w:bCs/>
          <w:snapToGrid/>
          <w:color w:val="auto"/>
          <w:kern w:val="2"/>
          <w:sz w:val="24"/>
          <w:szCs w:val="24"/>
          <w:highlight w:val="none"/>
          <w:lang w:val="zh-CN" w:eastAsia="zh-CN"/>
        </w:rPr>
        <w:t>所提交的响应文件无效、缺失或者不符合</w:t>
      </w:r>
      <w:r>
        <w:rPr>
          <w:rFonts w:hint="eastAsia" w:ascii="宋体" w:hAnsi="宋体" w:eastAsia="宋体" w:cs="宋体"/>
          <w:bCs/>
          <w:snapToGrid/>
          <w:color w:val="auto"/>
          <w:kern w:val="2"/>
          <w:sz w:val="24"/>
          <w:szCs w:val="24"/>
          <w:highlight w:val="none"/>
          <w:lang w:val="en-US" w:eastAsia="zh-CN"/>
        </w:rPr>
        <w:t>竞争性磋商文件</w:t>
      </w:r>
      <w:r>
        <w:rPr>
          <w:rFonts w:hint="eastAsia" w:ascii="宋体" w:hAnsi="宋体" w:eastAsia="宋体" w:cs="宋体"/>
          <w:bCs/>
          <w:snapToGrid/>
          <w:color w:val="auto"/>
          <w:kern w:val="2"/>
          <w:sz w:val="24"/>
          <w:szCs w:val="24"/>
          <w:highlight w:val="none"/>
          <w:lang w:val="zh-CN" w:eastAsia="zh-CN"/>
        </w:rPr>
        <w:t>的规定；</w:t>
      </w:r>
    </w:p>
    <w:p w14:paraId="665BFA64">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val="en-US" w:eastAsia="zh-CN"/>
        </w:rPr>
        <w:t>4竞争性磋商文件</w:t>
      </w:r>
      <w:r>
        <w:rPr>
          <w:rFonts w:hint="eastAsia" w:ascii="宋体" w:hAnsi="宋体" w:eastAsia="宋体" w:cs="宋体"/>
          <w:bCs/>
          <w:snapToGrid/>
          <w:color w:val="auto"/>
          <w:kern w:val="2"/>
          <w:sz w:val="24"/>
          <w:szCs w:val="24"/>
          <w:highlight w:val="none"/>
          <w:lang w:eastAsia="zh-CN"/>
        </w:rPr>
        <w:t>规定提交响应文件时属于无效报价的其他情形。</w:t>
      </w:r>
    </w:p>
    <w:p w14:paraId="2D2E4B6E">
      <w:pPr>
        <w:keepNext/>
        <w:keepLines/>
        <w:widowControl w:val="0"/>
        <w:kinsoku/>
        <w:autoSpaceDE/>
        <w:autoSpaceDN/>
        <w:adjustRightInd/>
        <w:snapToGrid/>
        <w:spacing w:after="0" w:line="360" w:lineRule="auto"/>
        <w:ind w:firstLine="480" w:firstLineChars="200"/>
        <w:jc w:val="both"/>
        <w:textAlignment w:val="auto"/>
        <w:outlineLvl w:val="2"/>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val="en-US" w:eastAsia="zh-CN"/>
        </w:rPr>
        <w:t>投标人</w:t>
      </w:r>
      <w:r>
        <w:rPr>
          <w:rFonts w:hint="eastAsia" w:ascii="宋体" w:hAnsi="宋体" w:eastAsia="宋体" w:cs="宋体"/>
          <w:bCs/>
          <w:snapToGrid/>
          <w:color w:val="auto"/>
          <w:kern w:val="2"/>
          <w:sz w:val="24"/>
          <w:szCs w:val="24"/>
          <w:highlight w:val="none"/>
          <w:lang w:eastAsia="zh-CN"/>
        </w:rPr>
        <w:t>存在下列情况之一的，投标无效</w:t>
      </w:r>
    </w:p>
    <w:p w14:paraId="6C58D4B5">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1未按照</w:t>
      </w:r>
      <w:r>
        <w:rPr>
          <w:rFonts w:hint="eastAsia" w:ascii="宋体" w:hAnsi="宋体" w:eastAsia="宋体" w:cs="宋体"/>
          <w:bCs/>
          <w:snapToGrid/>
          <w:color w:val="auto"/>
          <w:kern w:val="2"/>
          <w:sz w:val="24"/>
          <w:szCs w:val="24"/>
          <w:highlight w:val="none"/>
          <w:lang w:val="en-US" w:eastAsia="zh-CN"/>
        </w:rPr>
        <w:t>竞争性磋商文件</w:t>
      </w:r>
      <w:r>
        <w:rPr>
          <w:rFonts w:hint="eastAsia" w:ascii="宋体" w:hAnsi="宋体" w:eastAsia="宋体" w:cs="宋体"/>
          <w:bCs/>
          <w:snapToGrid/>
          <w:color w:val="auto"/>
          <w:kern w:val="2"/>
          <w:sz w:val="24"/>
          <w:szCs w:val="24"/>
          <w:highlight w:val="none"/>
          <w:lang w:eastAsia="zh-CN"/>
        </w:rPr>
        <w:t>的规定提交投标保证金</w:t>
      </w:r>
      <w:r>
        <w:rPr>
          <w:rFonts w:hint="eastAsia" w:ascii="宋体" w:hAnsi="宋体" w:eastAsia="宋体" w:cs="宋体"/>
          <w:bCs/>
          <w:snapToGrid/>
          <w:color w:val="auto"/>
          <w:kern w:val="2"/>
          <w:sz w:val="24"/>
          <w:szCs w:val="24"/>
          <w:highlight w:val="none"/>
          <w:lang w:val="en-US" w:eastAsia="zh-CN"/>
        </w:rPr>
        <w:t>或保函等资料</w:t>
      </w:r>
      <w:r>
        <w:rPr>
          <w:rFonts w:hint="eastAsia" w:ascii="宋体" w:hAnsi="宋体" w:eastAsia="宋体" w:cs="宋体"/>
          <w:bCs/>
          <w:snapToGrid/>
          <w:color w:val="auto"/>
          <w:kern w:val="2"/>
          <w:sz w:val="24"/>
          <w:szCs w:val="24"/>
          <w:highlight w:val="none"/>
          <w:lang w:eastAsia="zh-CN"/>
        </w:rPr>
        <w:t>；</w:t>
      </w:r>
    </w:p>
    <w:p w14:paraId="1AD77143">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2响应文件未按</w:t>
      </w:r>
      <w:r>
        <w:rPr>
          <w:rFonts w:hint="eastAsia" w:ascii="宋体" w:hAnsi="宋体" w:eastAsia="宋体" w:cs="宋体"/>
          <w:bCs/>
          <w:snapToGrid/>
          <w:color w:val="auto"/>
          <w:kern w:val="2"/>
          <w:sz w:val="24"/>
          <w:szCs w:val="24"/>
          <w:highlight w:val="none"/>
          <w:lang w:val="en-US" w:eastAsia="zh-CN"/>
        </w:rPr>
        <w:t>竞争性磋商文件</w:t>
      </w:r>
      <w:r>
        <w:rPr>
          <w:rFonts w:hint="eastAsia" w:ascii="宋体" w:hAnsi="宋体" w:eastAsia="宋体" w:cs="宋体"/>
          <w:bCs/>
          <w:snapToGrid/>
          <w:color w:val="auto"/>
          <w:kern w:val="2"/>
          <w:sz w:val="24"/>
          <w:szCs w:val="24"/>
          <w:highlight w:val="none"/>
          <w:lang w:eastAsia="zh-CN"/>
        </w:rPr>
        <w:t>要求签署、盖章；</w:t>
      </w:r>
    </w:p>
    <w:p w14:paraId="1674C88F">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3不具备</w:t>
      </w:r>
      <w:r>
        <w:rPr>
          <w:rFonts w:hint="eastAsia" w:ascii="宋体" w:hAnsi="宋体" w:eastAsia="宋体" w:cs="宋体"/>
          <w:bCs/>
          <w:snapToGrid/>
          <w:color w:val="auto"/>
          <w:kern w:val="2"/>
          <w:sz w:val="24"/>
          <w:szCs w:val="24"/>
          <w:highlight w:val="none"/>
          <w:lang w:val="en-US" w:eastAsia="zh-CN"/>
        </w:rPr>
        <w:t>竞争性磋商文件</w:t>
      </w:r>
      <w:r>
        <w:rPr>
          <w:rFonts w:hint="eastAsia" w:ascii="宋体" w:hAnsi="宋体" w:eastAsia="宋体" w:cs="宋体"/>
          <w:bCs/>
          <w:snapToGrid/>
          <w:color w:val="auto"/>
          <w:kern w:val="2"/>
          <w:sz w:val="24"/>
          <w:szCs w:val="24"/>
          <w:highlight w:val="none"/>
          <w:lang w:eastAsia="zh-CN"/>
        </w:rPr>
        <w:t>中规定的资格要求；</w:t>
      </w:r>
    </w:p>
    <w:p w14:paraId="7FC0EBD7">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val="en-US" w:eastAsia="zh-CN"/>
        </w:rPr>
        <w:t>4未</w:t>
      </w:r>
      <w:r>
        <w:rPr>
          <w:rFonts w:hint="eastAsia" w:ascii="宋体" w:hAnsi="宋体" w:eastAsia="宋体" w:cs="宋体"/>
          <w:bCs/>
          <w:snapToGrid/>
          <w:color w:val="auto"/>
          <w:kern w:val="2"/>
          <w:sz w:val="24"/>
          <w:szCs w:val="24"/>
          <w:highlight w:val="none"/>
          <w:lang w:val="zh-CN" w:eastAsia="zh-CN"/>
        </w:rPr>
        <w:t>提供保证证明材料真实性、有效性的书面声明或承诺；</w:t>
      </w:r>
    </w:p>
    <w:p w14:paraId="63F26AD1">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val="en-US" w:eastAsia="zh-CN"/>
        </w:rPr>
        <w:t>5</w:t>
      </w:r>
      <w:r>
        <w:rPr>
          <w:rFonts w:hint="eastAsia" w:ascii="宋体" w:hAnsi="宋体" w:eastAsia="宋体" w:cs="宋体"/>
          <w:bCs/>
          <w:snapToGrid/>
          <w:color w:val="auto"/>
          <w:kern w:val="2"/>
          <w:sz w:val="24"/>
          <w:szCs w:val="24"/>
          <w:highlight w:val="none"/>
          <w:lang w:eastAsia="zh-CN"/>
        </w:rPr>
        <w:t>报价超过</w:t>
      </w:r>
      <w:r>
        <w:rPr>
          <w:rFonts w:hint="eastAsia" w:ascii="宋体" w:hAnsi="宋体" w:eastAsia="宋体" w:cs="宋体"/>
          <w:bCs/>
          <w:snapToGrid/>
          <w:color w:val="auto"/>
          <w:kern w:val="2"/>
          <w:sz w:val="24"/>
          <w:szCs w:val="24"/>
          <w:highlight w:val="none"/>
          <w:lang w:val="en-US" w:eastAsia="zh-CN"/>
        </w:rPr>
        <w:t>竞争性磋商文件</w:t>
      </w:r>
      <w:r>
        <w:rPr>
          <w:rFonts w:hint="eastAsia" w:ascii="宋体" w:hAnsi="宋体" w:eastAsia="宋体" w:cs="宋体"/>
          <w:bCs/>
          <w:snapToGrid/>
          <w:color w:val="auto"/>
          <w:kern w:val="2"/>
          <w:sz w:val="24"/>
          <w:szCs w:val="24"/>
          <w:highlight w:val="none"/>
          <w:lang w:eastAsia="zh-CN"/>
        </w:rPr>
        <w:t>中规定的预算金额或者最高限价；</w:t>
      </w:r>
    </w:p>
    <w:p w14:paraId="727AB64F">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val="en-US" w:eastAsia="zh-CN"/>
        </w:rPr>
        <w:t>6</w:t>
      </w:r>
      <w:r>
        <w:rPr>
          <w:rFonts w:hint="eastAsia" w:ascii="宋体" w:hAnsi="宋体" w:eastAsia="宋体" w:cs="宋体"/>
          <w:bCs/>
          <w:snapToGrid/>
          <w:color w:val="auto"/>
          <w:kern w:val="2"/>
          <w:sz w:val="24"/>
          <w:szCs w:val="24"/>
          <w:highlight w:val="none"/>
          <w:lang w:eastAsia="zh-CN"/>
        </w:rPr>
        <w:t>响应文件含有采购人不能接受的附加条件；</w:t>
      </w:r>
    </w:p>
    <w:p w14:paraId="17DFD48E">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7法律、法规和询价通知书规定的其他无效情形。</w:t>
      </w:r>
    </w:p>
    <w:p w14:paraId="2F32AB6E">
      <w:pPr>
        <w:keepNext/>
        <w:keepLines/>
        <w:widowControl w:val="0"/>
        <w:kinsoku/>
        <w:autoSpaceDE/>
        <w:autoSpaceDN/>
        <w:adjustRightInd/>
        <w:snapToGrid/>
        <w:spacing w:after="0" w:line="360" w:lineRule="auto"/>
        <w:jc w:val="both"/>
        <w:textAlignment w:val="auto"/>
        <w:outlineLvl w:val="1"/>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7．合同授予</w:t>
      </w:r>
    </w:p>
    <w:p w14:paraId="27B9C9E3">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7.1定标方式</w:t>
      </w:r>
    </w:p>
    <w:p w14:paraId="34D116C0">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7.1.1按照《中华人民共和国招标投标法实施条例》规定：评标完成后，评标委员会应当向招标人提交书面评标报告和中标候选人名单。中标候选人应当不超过3个，并标明排序。</w:t>
      </w:r>
    </w:p>
    <w:p w14:paraId="0742186B">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7.1.2按照《中华人民共和国招标投标法实施条例》规定：国有资金占控股或者主导地位的依法必须进行招标的项目，招标人应当确定排名第一的中标候选人为中标人。排名第一的中标候选人放弃中标、因不可抗力不能履行合同、不按照磋商文件要求提交履约担保，或者被查实存在影响中标结果的违法行为等情形，不符合中标条件的，招标人可以按照评标委员会提出的中标候选人名单排序依次确定其他中标候选人为中标人，也可以重新招标。</w:t>
      </w:r>
    </w:p>
    <w:p w14:paraId="2ED87A24">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7.2中标通知</w:t>
      </w:r>
    </w:p>
    <w:p w14:paraId="3A59E909">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在本章第3.3款规定的投标有效期内，招标人以书面形式向中标人发出中标通知书，同时将中标结果通知未中标的投标人。</w:t>
      </w:r>
    </w:p>
    <w:p w14:paraId="4D075CCD">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7.3履约担保</w:t>
      </w:r>
    </w:p>
    <w:p w14:paraId="76105B51">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7.3.1在签订合同前，中标人应按投标人须知前附表规定的金额、担保形式和磋商文件第四章“合同条款”规定的履约担保格式向招标人提交履约担保。</w:t>
      </w:r>
    </w:p>
    <w:p w14:paraId="0CA6496B">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7.3.2中标人不能按本章第7.3.1项要求提交履约担保的，视为放弃中标，其磋商保证金不予退还，给招标人造成的损失超过磋商保证金数额的，中标人还应当对超过部分予以赔偿。</w:t>
      </w:r>
    </w:p>
    <w:p w14:paraId="36F3ADC4">
      <w:pPr>
        <w:keepNext/>
        <w:keepLines/>
        <w:widowControl w:val="0"/>
        <w:kinsoku/>
        <w:autoSpaceDE/>
        <w:autoSpaceDN/>
        <w:adjustRightInd/>
        <w:snapToGrid/>
        <w:spacing w:after="0" w:line="360" w:lineRule="auto"/>
        <w:ind w:firstLine="480" w:firstLineChars="200"/>
        <w:jc w:val="both"/>
        <w:textAlignment w:val="auto"/>
        <w:outlineLvl w:val="2"/>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7.4签订合同</w:t>
      </w:r>
    </w:p>
    <w:p w14:paraId="24CEE6B9">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7.4.1招标人和中标人应当自中标通知书发出之日起30天内，根据磋商文件和中标人的响应文件订立书面合同。中标人无正当理由拒签合同的，招标人取消其中标资格，其磋商保证金不予退还；给招标人造成的损失超过磋商保证金数额的，中标人还应当对超过部分予以赔偿。</w:t>
      </w:r>
    </w:p>
    <w:p w14:paraId="448266AD">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7.4.2发出中标通知书后，招标人无正当理由拒签合同的，招标人向中标人退还磋商保证金，并按磋商保证金双倍的金额补偿投标人损失。</w:t>
      </w:r>
    </w:p>
    <w:p w14:paraId="3365F184">
      <w:pPr>
        <w:keepNext/>
        <w:keepLines/>
        <w:widowControl w:val="0"/>
        <w:kinsoku/>
        <w:autoSpaceDE/>
        <w:autoSpaceDN/>
        <w:adjustRightInd/>
        <w:snapToGrid/>
        <w:spacing w:after="0" w:line="360" w:lineRule="auto"/>
        <w:jc w:val="both"/>
        <w:textAlignment w:val="auto"/>
        <w:outlineLvl w:val="1"/>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8．重新招标和不再招标</w:t>
      </w:r>
    </w:p>
    <w:p w14:paraId="14FAFCBA">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8.1重新招标</w:t>
      </w:r>
    </w:p>
    <w:p w14:paraId="4A21D88F">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有下列情形之一的，招标人将重新招标：</w:t>
      </w:r>
    </w:p>
    <w:p w14:paraId="20C69450">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(l）投标截止时间止，投标人少于3个的；</w:t>
      </w:r>
    </w:p>
    <w:p w14:paraId="5897FF5D">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(2）经评标委员会评审后否决所有投标的；</w:t>
      </w:r>
    </w:p>
    <w:p w14:paraId="43C25005">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(3）评标委员会否决不合格投标或者界定为废标后因有效投标不足3个使得投标明显缺乏竞争，评标委员会决定否决全部投标的；</w:t>
      </w:r>
    </w:p>
    <w:p w14:paraId="53B67F02">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(4）同意延长投标有效期的投标人少于3个的；</w:t>
      </w:r>
    </w:p>
    <w:p w14:paraId="5CB762EC">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(5）中标候选人均未与招标人签订合同的；</w:t>
      </w:r>
    </w:p>
    <w:p w14:paraId="2D60912C">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(6）经行政主管部门查实，中标候选人均不具备中标资格或存在违规行为的。</w:t>
      </w:r>
    </w:p>
    <w:p w14:paraId="38B36CE9">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8.2不再招标</w:t>
      </w:r>
    </w:p>
    <w:p w14:paraId="0C658FD8">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重新招标后，仍出现本章第8.1条规定情形之一的，经行政监督部门批准后不再进行招标。</w:t>
      </w:r>
    </w:p>
    <w:p w14:paraId="0784528E">
      <w:pPr>
        <w:keepNext/>
        <w:keepLines/>
        <w:widowControl w:val="0"/>
        <w:kinsoku/>
        <w:autoSpaceDE/>
        <w:autoSpaceDN/>
        <w:adjustRightInd/>
        <w:snapToGrid/>
        <w:spacing w:after="0" w:line="360" w:lineRule="auto"/>
        <w:jc w:val="both"/>
        <w:textAlignment w:val="auto"/>
        <w:outlineLvl w:val="1"/>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9．纪律和监督</w:t>
      </w:r>
    </w:p>
    <w:p w14:paraId="40235DA2">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9.1对招标人的纪律要求</w:t>
      </w:r>
    </w:p>
    <w:p w14:paraId="4EA0D2DC">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招标人不得泄漏招标投标活动中应当保密的情况和资料，不得与投标人串通损害国家利益、社会公共利益或者他人合法权益。</w:t>
      </w:r>
    </w:p>
    <w:p w14:paraId="33440B1F">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下列行为视为招标人与投标人串通投标：</w:t>
      </w:r>
    </w:p>
    <w:p w14:paraId="20AF3E26">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(1）招标人在开标前开启响应文件，并将投标情况告知其它投标人，或者协助投标人撤换响应文件，更改报价；</w:t>
      </w:r>
    </w:p>
    <w:p w14:paraId="0A2F4C8C">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(2）招标人向投标人泄露标底；</w:t>
      </w:r>
    </w:p>
    <w:p w14:paraId="2F34BF7A">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(3）招标人与投标人商定，投标时压低或抬高标价，中标后再给投标人或招标人额外补偿；</w:t>
      </w:r>
    </w:p>
    <w:p w14:paraId="6213F915">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(4）招标人预先内定中标人；</w:t>
      </w:r>
    </w:p>
    <w:p w14:paraId="76CA7F32">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(5）其它串通投标行为。</w:t>
      </w:r>
    </w:p>
    <w:p w14:paraId="3C174352">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9.2对投标人的纪律要求</w:t>
      </w:r>
    </w:p>
    <w:p w14:paraId="68131269">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3BE1882">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9.2.1下列行为视为以他人名义投标：</w:t>
      </w:r>
    </w:p>
    <w:p w14:paraId="57B66E5D">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（1）投标人挂靠其他单位；</w:t>
      </w:r>
    </w:p>
    <w:p w14:paraId="4727F23F">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（2）投标人从其它单位通过转让或租借的方式获取资格或资质证书；</w:t>
      </w:r>
    </w:p>
    <w:p w14:paraId="5B3478D4">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（3）由其它单位及法定代表人在自己编制的响应文件上加盖印章或签字；</w:t>
      </w:r>
    </w:p>
    <w:p w14:paraId="7AACE00F">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（4）法律法规规定的其它情形。</w:t>
      </w:r>
    </w:p>
    <w:p w14:paraId="110400D5">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9.2.2下列行为，视为允许他人以本单位名义承揽工程</w:t>
      </w:r>
    </w:p>
    <w:p w14:paraId="7D02C75F">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a)投标人的法定代表人的委托代理人不是投标人本单位人员；</w:t>
      </w:r>
    </w:p>
    <w:p w14:paraId="1653D8D6">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b)投标人拟在担任本项目的项目负责人或主要人员等不是本单位人员；</w:t>
      </w:r>
    </w:p>
    <w:p w14:paraId="135BED7E">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c)通过出租、出借资质证书或者收取管理费等方式允许他人以本单位名义承接工程；</w:t>
      </w:r>
    </w:p>
    <w:p w14:paraId="00545E43">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d)磋商保证金非投标单位银行基本账户转出，或虽由投标单位银行基本账户转出，但先由非投标单位人员将磋商保证金存入投标单位或有关个人账户，或以其他方式抵押的；</w:t>
      </w:r>
    </w:p>
    <w:p w14:paraId="1397F3C8">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9.2.3下列行为均视为投标人串通投标：</w:t>
      </w:r>
    </w:p>
    <w:p w14:paraId="0282AAE4">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（1）投标人串通投标报价：</w:t>
      </w:r>
    </w:p>
    <w:p w14:paraId="5349F523">
      <w:pPr>
        <w:keepNext/>
        <w:keepLines/>
        <w:widowControl w:val="0"/>
        <w:kinsoku/>
        <w:autoSpaceDE/>
        <w:autoSpaceDN/>
        <w:adjustRightInd/>
        <w:snapToGrid/>
        <w:spacing w:after="0" w:line="360" w:lineRule="auto"/>
        <w:ind w:firstLine="480" w:firstLineChars="200"/>
        <w:jc w:val="both"/>
        <w:textAlignment w:val="auto"/>
        <w:outlineLvl w:val="5"/>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e)投标人之间相互约定抬高或压低投标报价；</w:t>
      </w:r>
    </w:p>
    <w:p w14:paraId="13843185">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f)投标人之间相互约定，在招标项目中分别以高、中、低价位报价；</w:t>
      </w:r>
    </w:p>
    <w:p w14:paraId="4BFEC43F">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g)投标人之间先进行内部竞价，内定中标人，然后再参加投标；</w:t>
      </w:r>
    </w:p>
    <w:p w14:paraId="4CF0CA14">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h)不同投标人的投标报价或报价组成异常一致的；</w:t>
      </w:r>
    </w:p>
    <w:p w14:paraId="3B451BB6">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i)投标人之间其它串通投标报价的行为。</w:t>
      </w:r>
    </w:p>
    <w:p w14:paraId="5FE1C946">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（1）不同投标人响应文件的编制人或审核人为同一人或同一单位人员的；</w:t>
      </w:r>
    </w:p>
    <w:p w14:paraId="3129F036">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（2）不同投标人响应文件的授权签署人为同一人或同一单位人员的；</w:t>
      </w:r>
    </w:p>
    <w:p w14:paraId="7A93D4DA">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（3）不同投标人委托同一人办理投标事宜的；</w:t>
      </w:r>
    </w:p>
    <w:p w14:paraId="5A674BD4">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（4）不同投标人的响应文件相互混装的；</w:t>
      </w:r>
    </w:p>
    <w:p w14:paraId="36E6759A">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（5）不同投标人使用同一单位的资金缴纳磋商保证金的；</w:t>
      </w:r>
    </w:p>
    <w:p w14:paraId="5F51A490">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（6）不同投标人的响应文件载明的项目班子成员出现相同人员的；</w:t>
      </w:r>
    </w:p>
    <w:p w14:paraId="431D7B0F">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（7）不同投标人的响应文件内容存在非正常一致的；</w:t>
      </w:r>
    </w:p>
    <w:p w14:paraId="40FA3FA4">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（8）不同投标人的技术方案中专门针对本工程的内容基本雷同的；</w:t>
      </w:r>
    </w:p>
    <w:p w14:paraId="67C58A7A">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（9）不同投标人的响应文件出现评标委员会认为不应当雷同的情况的；</w:t>
      </w:r>
    </w:p>
    <w:p w14:paraId="3EE0EC60">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（10）法律法规规章规定的其他围标串标行为。</w:t>
      </w:r>
    </w:p>
    <w:p w14:paraId="7BEF0129">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9.3对评标委员会成员的纪律要求</w:t>
      </w:r>
    </w:p>
    <w:p w14:paraId="025ECA95">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评标委员会成员不得收受他人的财物或者其他好处，不得向他人透漏对响应文件的评审和比较中标候选人的推荐情况以及评标有关的其他情况。在评标活动中，评标委员会成员不得擅离职守，影响评标程序正常进行，不得使用第三章“评标办法”没有规定的评审因素和标准进行评标。</w:t>
      </w:r>
    </w:p>
    <w:p w14:paraId="62FD57C9">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9.4对与评标活动有关的工作人员的纪律要求</w:t>
      </w:r>
    </w:p>
    <w:p w14:paraId="7AC4E6EE">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与评标活动有关的工作人员不得收受他人的财物或者其他好处，不得向他人透漏对响应文件的评审和比较、中标候选人的推荐情况以及评标有关的其他情况。在评标活动中，与评标活动有关的工作人员不得擅离职守，影响评标程序正常进行。</w:t>
      </w:r>
    </w:p>
    <w:p w14:paraId="710AFD0E">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9.5投诉</w:t>
      </w:r>
    </w:p>
    <w:p w14:paraId="30D02726">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投标人和其他利害关系人认为本次招标活动违反法律、法规和规章规定的，有权向有关行政监督部门投诉。</w:t>
      </w:r>
    </w:p>
    <w:p w14:paraId="14396AC9">
      <w:pPr>
        <w:keepNext/>
        <w:keepLines/>
        <w:widowControl w:val="0"/>
        <w:kinsoku/>
        <w:autoSpaceDE/>
        <w:autoSpaceDN/>
        <w:adjustRightInd/>
        <w:snapToGrid/>
        <w:spacing w:after="0" w:line="360" w:lineRule="auto"/>
        <w:jc w:val="both"/>
        <w:textAlignment w:val="auto"/>
        <w:outlineLvl w:val="1"/>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10.需要补充的其他内容</w:t>
      </w:r>
    </w:p>
    <w:p w14:paraId="762A631E">
      <w:pPr>
        <w:bidi w:val="0"/>
        <w:ind w:firstLine="480" w:firstLineChars="200"/>
        <w:rPr>
          <w:rFonts w:hint="eastAsia"/>
          <w:color w:val="auto"/>
          <w:highlight w:val="none"/>
          <w:lang w:eastAsia="zh-CN"/>
        </w:rPr>
      </w:pPr>
      <w:bookmarkStart w:id="13" w:name="_Toc10471"/>
      <w:bookmarkStart w:id="14" w:name="_Toc28092"/>
      <w:r>
        <w:rPr>
          <w:rFonts w:hint="eastAsia"/>
          <w:color w:val="auto"/>
          <w:highlight w:val="none"/>
          <w:lang w:eastAsia="zh-CN"/>
        </w:rPr>
        <w:t>需要补充的其他内容：见投标人须知前附表。</w:t>
      </w:r>
      <w:bookmarkEnd w:id="13"/>
      <w:bookmarkEnd w:id="14"/>
    </w:p>
    <w:p w14:paraId="2CCFEA2D">
      <w:pPr>
        <w:keepNext/>
        <w:keepLines/>
        <w:widowControl w:val="0"/>
        <w:kinsoku/>
        <w:autoSpaceDE/>
        <w:autoSpaceDN/>
        <w:adjustRightInd/>
        <w:snapToGrid/>
        <w:spacing w:after="0" w:line="360" w:lineRule="auto"/>
        <w:ind w:firstLine="420" w:firstLineChars="200"/>
        <w:jc w:val="both"/>
        <w:textAlignment w:val="auto"/>
        <w:outlineLvl w:val="9"/>
        <w:rPr>
          <w:rFonts w:hint="eastAsia" w:asciiTheme="minorEastAsia" w:hAnsiTheme="minorEastAsia" w:eastAsiaTheme="minorEastAsia" w:cstheme="minorEastAsia"/>
          <w:bCs/>
          <w:snapToGrid/>
          <w:color w:val="auto"/>
          <w:kern w:val="2"/>
          <w:sz w:val="21"/>
          <w:szCs w:val="21"/>
          <w:highlight w:val="none"/>
          <w:lang w:eastAsia="zh-CN"/>
        </w:rPr>
        <w:sectPr>
          <w:footerReference r:id="rId8" w:type="default"/>
          <w:pgSz w:w="11906" w:h="16839"/>
          <w:pgMar w:top="1431" w:right="1418" w:bottom="942" w:left="1425" w:header="0" w:footer="780" w:gutter="0"/>
          <w:pgNumType w:fmt="decimal"/>
          <w:cols w:space="720" w:num="1"/>
        </w:sectPr>
      </w:pPr>
    </w:p>
    <w:p w14:paraId="3DE4A789">
      <w:pPr>
        <w:spacing w:before="47" w:line="219" w:lineRule="auto"/>
        <w:ind w:left="42"/>
        <w:outlineLvl w:val="0"/>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附件一磋商文件澄清申请函</w:t>
      </w:r>
    </w:p>
    <w:p w14:paraId="5B06013B">
      <w:pPr>
        <w:pStyle w:val="4"/>
        <w:spacing w:line="245" w:lineRule="auto"/>
        <w:rPr>
          <w:color w:val="auto"/>
          <w:highlight w:val="none"/>
        </w:rPr>
      </w:pPr>
    </w:p>
    <w:p w14:paraId="44F52B44">
      <w:pPr>
        <w:pStyle w:val="4"/>
        <w:spacing w:line="246" w:lineRule="auto"/>
        <w:rPr>
          <w:color w:val="auto"/>
          <w:highlight w:val="none"/>
        </w:rPr>
      </w:pPr>
    </w:p>
    <w:p w14:paraId="05B7AFE8">
      <w:pPr>
        <w:spacing w:before="78" w:line="219" w:lineRule="auto"/>
        <w:ind w:left="3092"/>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磋商文件澄清申请函</w:t>
      </w:r>
    </w:p>
    <w:p w14:paraId="7804418B">
      <w:pPr>
        <w:spacing w:before="197" w:line="228" w:lineRule="auto"/>
        <w:ind w:left="3861"/>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编号：</w:t>
      </w:r>
    </w:p>
    <w:p w14:paraId="002A1E75">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ab/>
      </w:r>
      <w:r>
        <w:rPr>
          <w:rFonts w:hint="eastAsia" w:asciiTheme="minorEastAsia" w:hAnsiTheme="minorEastAsia" w:eastAsiaTheme="minorEastAsia" w:cstheme="minorEastAsia"/>
          <w:bCs/>
          <w:snapToGrid/>
          <w:color w:val="auto"/>
          <w:kern w:val="2"/>
          <w:sz w:val="24"/>
          <w:szCs w:val="24"/>
          <w:highlight w:val="none"/>
          <w:lang w:val="en-US" w:eastAsia="zh-CN"/>
        </w:rPr>
        <w:t>（招标人名称）:</w:t>
      </w:r>
    </w:p>
    <w:p w14:paraId="6F1C746F">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经过仔细阅读（项目名称）磋商文件后，我方申请对以下问题予以澄清：</w:t>
      </w:r>
    </w:p>
    <w:p w14:paraId="147A20EA">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1、</w:t>
      </w:r>
    </w:p>
    <w:p w14:paraId="26BECE94">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2、</w:t>
      </w:r>
    </w:p>
    <w:p w14:paraId="40B531E7">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w:t>
      </w:r>
    </w:p>
    <w:p w14:paraId="06528756">
      <w:pPr>
        <w:pStyle w:val="4"/>
        <w:spacing w:line="271" w:lineRule="auto"/>
        <w:rPr>
          <w:color w:val="auto"/>
          <w:highlight w:val="none"/>
        </w:rPr>
      </w:pPr>
    </w:p>
    <w:p w14:paraId="09964220">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p>
    <w:p w14:paraId="48DB5409">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投标人：（盖单位章）</w:t>
      </w:r>
    </w:p>
    <w:p w14:paraId="0453050F">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p>
    <w:p w14:paraId="19D3EA89">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p>
    <w:p w14:paraId="1C67CF16">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ab/>
      </w:r>
      <w:r>
        <w:rPr>
          <w:rFonts w:hint="eastAsia" w:asciiTheme="minorEastAsia" w:hAnsiTheme="minorEastAsia" w:eastAsiaTheme="minorEastAsia" w:cstheme="minorEastAsia"/>
          <w:bCs/>
          <w:snapToGrid/>
          <w:color w:val="auto"/>
          <w:kern w:val="2"/>
          <w:sz w:val="24"/>
          <w:szCs w:val="24"/>
          <w:highlight w:val="none"/>
          <w:lang w:val="en-US" w:eastAsia="zh-CN"/>
        </w:rPr>
        <w:t>年月日</w:t>
      </w:r>
    </w:p>
    <w:p w14:paraId="69CE4948">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注：投标人要求招标人澄清磋商文件有关问题时，适用于本格式。</w:t>
      </w:r>
    </w:p>
    <w:p w14:paraId="553E344A">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sectPr>
          <w:footerReference r:id="rId9" w:type="default"/>
          <w:pgSz w:w="11906" w:h="16839"/>
          <w:pgMar w:top="1429" w:right="1785" w:bottom="942" w:left="1785" w:header="0" w:footer="780" w:gutter="0"/>
          <w:pgNumType w:fmt="decimal"/>
          <w:cols w:space="720" w:num="1"/>
        </w:sectPr>
      </w:pPr>
    </w:p>
    <w:p w14:paraId="207FE224">
      <w:pPr>
        <w:spacing w:before="47" w:line="219" w:lineRule="auto"/>
        <w:ind w:left="42"/>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附件二磋商文件澄清通知</w:t>
      </w:r>
    </w:p>
    <w:p w14:paraId="641E9D34">
      <w:pPr>
        <w:pStyle w:val="4"/>
        <w:spacing w:line="336" w:lineRule="auto"/>
        <w:rPr>
          <w:color w:val="auto"/>
          <w:highlight w:val="none"/>
        </w:rPr>
      </w:pPr>
    </w:p>
    <w:p w14:paraId="07B3134F">
      <w:pPr>
        <w:spacing w:before="78" w:line="219" w:lineRule="auto"/>
        <w:ind w:left="3212"/>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磋商文件澄清通知</w:t>
      </w:r>
    </w:p>
    <w:p w14:paraId="0CD3CF16">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编号：</w:t>
      </w:r>
    </w:p>
    <w:p w14:paraId="611BD899">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ab/>
      </w:r>
      <w:r>
        <w:rPr>
          <w:rFonts w:hint="eastAsia" w:asciiTheme="minorEastAsia" w:hAnsiTheme="minorEastAsia" w:eastAsiaTheme="minorEastAsia" w:cstheme="minorEastAsia"/>
          <w:bCs/>
          <w:snapToGrid/>
          <w:color w:val="auto"/>
          <w:kern w:val="2"/>
          <w:sz w:val="24"/>
          <w:szCs w:val="24"/>
          <w:highlight w:val="none"/>
          <w:lang w:val="en-US" w:eastAsia="zh-CN"/>
        </w:rPr>
        <w:t>（投标人名称）:</w:t>
      </w:r>
    </w:p>
    <w:p w14:paraId="53A9CF8D">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经研究，对（项目名称）磋商文件，作如下澄清：</w:t>
      </w:r>
    </w:p>
    <w:p w14:paraId="44636322">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1、</w:t>
      </w:r>
    </w:p>
    <w:p w14:paraId="7D2817FC">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2、</w:t>
      </w:r>
    </w:p>
    <w:p w14:paraId="081146E1">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w:t>
      </w:r>
    </w:p>
    <w:p w14:paraId="358A783E">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p>
    <w:p w14:paraId="5A2EF5A7">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p>
    <w:p w14:paraId="3E87BFBA">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p>
    <w:p w14:paraId="443423DE">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p>
    <w:p w14:paraId="1821D6C5">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p>
    <w:p w14:paraId="19D86870">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招标人：（盖单位章）</w:t>
      </w:r>
      <w:r>
        <w:rPr>
          <w:rFonts w:hint="eastAsia" w:asciiTheme="minorEastAsia" w:hAnsiTheme="minorEastAsia" w:eastAsiaTheme="minorEastAsia" w:cstheme="minorEastAsia"/>
          <w:bCs/>
          <w:snapToGrid/>
          <w:color w:val="auto"/>
          <w:kern w:val="2"/>
          <w:sz w:val="24"/>
          <w:szCs w:val="24"/>
          <w:highlight w:val="none"/>
          <w:lang w:val="en-US" w:eastAsia="zh-CN"/>
        </w:rPr>
        <w:tab/>
      </w:r>
      <w:r>
        <w:rPr>
          <w:rFonts w:hint="eastAsia" w:asciiTheme="minorEastAsia" w:hAnsiTheme="minorEastAsia" w:eastAsiaTheme="minorEastAsia" w:cstheme="minorEastAsia"/>
          <w:bCs/>
          <w:snapToGrid/>
          <w:color w:val="auto"/>
          <w:kern w:val="2"/>
          <w:sz w:val="24"/>
          <w:szCs w:val="24"/>
          <w:highlight w:val="none"/>
          <w:lang w:val="en-US" w:eastAsia="zh-CN"/>
        </w:rPr>
        <w:t>年月日</w:t>
      </w:r>
    </w:p>
    <w:p w14:paraId="3C7626C7">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p>
    <w:p w14:paraId="5197BAAA">
      <w:pPr>
        <w:keepNext/>
        <w:keepLines/>
        <w:widowControl w:val="0"/>
        <w:kinsoku/>
        <w:autoSpaceDE/>
        <w:autoSpaceDN/>
        <w:adjustRightInd/>
        <w:snapToGrid/>
        <w:spacing w:after="0" w:line="360" w:lineRule="auto"/>
        <w:jc w:val="both"/>
        <w:textAlignment w:val="auto"/>
        <w:outlineLvl w:val="1"/>
        <w:rPr>
          <w:rFonts w:ascii="宋体" w:hAnsi="宋体" w:eastAsia="宋体" w:cs="宋体"/>
          <w:color w:val="auto"/>
          <w:sz w:val="20"/>
          <w:szCs w:val="20"/>
          <w:highlight w:val="none"/>
        </w:rPr>
      </w:pPr>
      <w:r>
        <w:rPr>
          <w:rFonts w:hint="eastAsia" w:asciiTheme="minorEastAsia" w:hAnsiTheme="minorEastAsia" w:eastAsiaTheme="minorEastAsia" w:cstheme="minorEastAsia"/>
          <w:bCs/>
          <w:snapToGrid/>
          <w:color w:val="auto"/>
          <w:kern w:val="2"/>
          <w:sz w:val="24"/>
          <w:szCs w:val="24"/>
          <w:highlight w:val="none"/>
          <w:lang w:val="en-US" w:eastAsia="zh-CN"/>
        </w:rPr>
        <w:t>注：招标人对磋商文件有关问题澄清时，适用于本格式。招标人可根据需要将附件二与附件三内容合并发出。</w:t>
      </w:r>
    </w:p>
    <w:p w14:paraId="6F6BE645">
      <w:pPr>
        <w:spacing w:line="355" w:lineRule="auto"/>
        <w:rPr>
          <w:rFonts w:ascii="宋体" w:hAnsi="宋体" w:eastAsia="宋体" w:cs="宋体"/>
          <w:color w:val="auto"/>
          <w:sz w:val="20"/>
          <w:szCs w:val="20"/>
          <w:highlight w:val="none"/>
        </w:rPr>
        <w:sectPr>
          <w:footerReference r:id="rId10" w:type="default"/>
          <w:pgSz w:w="11906" w:h="16839"/>
          <w:pgMar w:top="1429" w:right="1785" w:bottom="942" w:left="1785" w:header="0" w:footer="780" w:gutter="0"/>
          <w:pgNumType w:fmt="decimal"/>
          <w:cols w:space="720" w:num="1"/>
        </w:sectPr>
      </w:pPr>
    </w:p>
    <w:p w14:paraId="1EE9D814">
      <w:pPr>
        <w:spacing w:before="47" w:line="219" w:lineRule="auto"/>
        <w:ind w:left="42"/>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附件三磋商文件修改通知</w:t>
      </w:r>
    </w:p>
    <w:p w14:paraId="47F33983">
      <w:pPr>
        <w:spacing w:before="105" w:line="219" w:lineRule="auto"/>
        <w:ind w:left="3212"/>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磋商文件修改通知</w:t>
      </w:r>
    </w:p>
    <w:p w14:paraId="4AAB1541">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编号：</w:t>
      </w:r>
      <w:r>
        <w:rPr>
          <w:rFonts w:hint="eastAsia" w:asciiTheme="minorEastAsia" w:hAnsiTheme="minorEastAsia" w:eastAsiaTheme="minorEastAsia" w:cstheme="minorEastAsia"/>
          <w:bCs/>
          <w:snapToGrid/>
          <w:color w:val="auto"/>
          <w:kern w:val="2"/>
          <w:sz w:val="24"/>
          <w:szCs w:val="24"/>
          <w:highlight w:val="none"/>
          <w:lang w:val="en-US" w:eastAsia="zh-CN"/>
        </w:rPr>
        <w:tab/>
      </w:r>
      <w:r>
        <w:rPr>
          <w:rFonts w:hint="eastAsia" w:asciiTheme="minorEastAsia" w:hAnsiTheme="minorEastAsia" w:eastAsiaTheme="minorEastAsia" w:cstheme="minorEastAsia"/>
          <w:bCs/>
          <w:snapToGrid/>
          <w:color w:val="auto"/>
          <w:kern w:val="2"/>
          <w:sz w:val="24"/>
          <w:szCs w:val="24"/>
          <w:highlight w:val="none"/>
          <w:lang w:val="en-US" w:eastAsia="zh-CN"/>
        </w:rPr>
        <w:t>（投标人名称）：</w:t>
      </w:r>
    </w:p>
    <w:p w14:paraId="79B54C95">
      <w:pPr>
        <w:keepNext/>
        <w:keepLines/>
        <w:widowControl w:val="0"/>
        <w:kinsoku/>
        <w:autoSpaceDE/>
        <w:autoSpaceDN/>
        <w:adjustRightInd/>
        <w:snapToGrid/>
        <w:spacing w:after="0" w:line="360" w:lineRule="auto"/>
        <w:ind w:firstLine="480" w:firstLineChars="200"/>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经研究，对</w:t>
      </w:r>
      <w:r>
        <w:rPr>
          <w:rFonts w:hint="eastAsia" w:asciiTheme="minorEastAsia" w:hAnsiTheme="minorEastAsia" w:eastAsiaTheme="minorEastAsia" w:cstheme="minorEastAsia"/>
          <w:bCs/>
          <w:snapToGrid/>
          <w:color w:val="auto"/>
          <w:kern w:val="2"/>
          <w:sz w:val="24"/>
          <w:szCs w:val="24"/>
          <w:highlight w:val="none"/>
          <w:u w:val="single"/>
          <w:lang w:val="en-US" w:eastAsia="zh-CN"/>
        </w:rPr>
        <w:t>（项目名称）（标段名称）</w:t>
      </w:r>
      <w:r>
        <w:rPr>
          <w:rFonts w:hint="eastAsia" w:asciiTheme="minorEastAsia" w:hAnsiTheme="minorEastAsia" w:eastAsiaTheme="minorEastAsia" w:cstheme="minorEastAsia"/>
          <w:bCs/>
          <w:snapToGrid/>
          <w:color w:val="auto"/>
          <w:kern w:val="2"/>
          <w:sz w:val="24"/>
          <w:szCs w:val="24"/>
          <w:highlight w:val="none"/>
          <w:lang w:val="en-US" w:eastAsia="zh-CN"/>
        </w:rPr>
        <w:t>磋商文件，作如下修改：</w:t>
      </w:r>
    </w:p>
    <w:p w14:paraId="1EE561B4">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１．……</w:t>
      </w:r>
    </w:p>
    <w:p w14:paraId="3B494F13">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２．…………</w:t>
      </w:r>
    </w:p>
    <w:p w14:paraId="1519FFD9">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p>
    <w:p w14:paraId="6D5EC9F6">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p>
    <w:p w14:paraId="54F5118A">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p>
    <w:p w14:paraId="4C05771F">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p>
    <w:p w14:paraId="376E6BBF">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招标人：（盖单位章）</w:t>
      </w:r>
      <w:r>
        <w:rPr>
          <w:rFonts w:hint="eastAsia" w:asciiTheme="minorEastAsia" w:hAnsiTheme="minorEastAsia" w:eastAsiaTheme="minorEastAsia" w:cstheme="minorEastAsia"/>
          <w:bCs/>
          <w:snapToGrid/>
          <w:color w:val="auto"/>
          <w:kern w:val="2"/>
          <w:sz w:val="24"/>
          <w:szCs w:val="24"/>
          <w:highlight w:val="none"/>
          <w:lang w:val="en-US" w:eastAsia="zh-CN"/>
        </w:rPr>
        <w:tab/>
      </w:r>
      <w:r>
        <w:rPr>
          <w:rFonts w:hint="eastAsia" w:asciiTheme="minorEastAsia" w:hAnsiTheme="minorEastAsia" w:eastAsiaTheme="minorEastAsia" w:cstheme="minorEastAsia"/>
          <w:bCs/>
          <w:snapToGrid/>
          <w:color w:val="auto"/>
          <w:kern w:val="2"/>
          <w:sz w:val="24"/>
          <w:szCs w:val="24"/>
          <w:highlight w:val="none"/>
          <w:lang w:val="en-US" w:eastAsia="zh-CN"/>
        </w:rPr>
        <w:t>年月日</w:t>
      </w:r>
    </w:p>
    <w:p w14:paraId="4F88C011">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p>
    <w:p w14:paraId="18286CA2">
      <w:pPr>
        <w:keepNext/>
        <w:keepLines/>
        <w:widowControl w:val="0"/>
        <w:kinsoku/>
        <w:autoSpaceDE/>
        <w:autoSpaceDN/>
        <w:adjustRightInd/>
        <w:snapToGrid/>
        <w:spacing w:after="0" w:line="360" w:lineRule="auto"/>
        <w:jc w:val="both"/>
        <w:textAlignment w:val="auto"/>
        <w:outlineLvl w:val="1"/>
        <w:rPr>
          <w:rFonts w:ascii="宋体" w:hAnsi="宋体" w:eastAsia="宋体" w:cs="宋体"/>
          <w:color w:val="auto"/>
          <w:sz w:val="20"/>
          <w:szCs w:val="20"/>
          <w:highlight w:val="none"/>
        </w:rPr>
      </w:pPr>
      <w:r>
        <w:rPr>
          <w:rFonts w:hint="eastAsia" w:asciiTheme="minorEastAsia" w:hAnsiTheme="minorEastAsia" w:eastAsiaTheme="minorEastAsia" w:cstheme="minorEastAsia"/>
          <w:bCs/>
          <w:snapToGrid/>
          <w:color w:val="auto"/>
          <w:kern w:val="2"/>
          <w:sz w:val="24"/>
          <w:szCs w:val="24"/>
          <w:highlight w:val="none"/>
          <w:lang w:val="en-US" w:eastAsia="zh-CN"/>
        </w:rPr>
        <w:t>注：招标人对磋商文件修改时，适用于本格式。</w:t>
      </w:r>
    </w:p>
    <w:p w14:paraId="051E5B7C">
      <w:pPr>
        <w:spacing w:line="227" w:lineRule="auto"/>
        <w:rPr>
          <w:rFonts w:ascii="宋体" w:hAnsi="宋体" w:eastAsia="宋体" w:cs="宋体"/>
          <w:color w:val="auto"/>
          <w:sz w:val="20"/>
          <w:szCs w:val="20"/>
          <w:highlight w:val="none"/>
        </w:rPr>
        <w:sectPr>
          <w:footerReference r:id="rId11" w:type="default"/>
          <w:pgSz w:w="11906" w:h="16839"/>
          <w:pgMar w:top="1429" w:right="1785" w:bottom="942" w:left="1785" w:header="0" w:footer="780" w:gutter="0"/>
          <w:pgNumType w:fmt="decimal"/>
          <w:cols w:space="720" w:num="1"/>
        </w:sectPr>
      </w:pPr>
    </w:p>
    <w:p w14:paraId="2DDBDC9A">
      <w:pPr>
        <w:spacing w:before="232" w:line="223" w:lineRule="auto"/>
        <w:ind w:left="1992"/>
        <w:outlineLvl w:val="0"/>
        <w:rPr>
          <w:rFonts w:ascii="宋体" w:hAnsi="宋体" w:eastAsia="宋体" w:cs="宋体"/>
          <w:b/>
          <w:bCs/>
          <w:color w:val="auto"/>
          <w:spacing w:val="6"/>
          <w:sz w:val="31"/>
          <w:szCs w:val="31"/>
          <w:highlight w:val="none"/>
        </w:rPr>
      </w:pPr>
      <w:bookmarkStart w:id="15" w:name="bookmark5"/>
      <w:bookmarkEnd w:id="15"/>
      <w:bookmarkStart w:id="16" w:name="_Toc97"/>
      <w:bookmarkStart w:id="17" w:name="_Toc17482"/>
      <w:r>
        <w:rPr>
          <w:rFonts w:ascii="宋体" w:hAnsi="宋体" w:eastAsia="宋体" w:cs="宋体"/>
          <w:b/>
          <w:bCs/>
          <w:color w:val="auto"/>
          <w:spacing w:val="6"/>
          <w:sz w:val="31"/>
          <w:szCs w:val="31"/>
          <w:highlight w:val="none"/>
        </w:rPr>
        <w:t>第三章</w:t>
      </w:r>
      <w:r>
        <w:rPr>
          <w:rFonts w:hint="eastAsia" w:ascii="宋体" w:hAnsi="宋体" w:cs="宋体"/>
          <w:b/>
          <w:bCs/>
          <w:color w:val="auto"/>
          <w:spacing w:val="6"/>
          <w:sz w:val="31"/>
          <w:szCs w:val="31"/>
          <w:highlight w:val="none"/>
          <w:lang w:val="en-US" w:eastAsia="zh-CN"/>
        </w:rPr>
        <w:t xml:space="preserve"> </w:t>
      </w:r>
      <w:r>
        <w:rPr>
          <w:rFonts w:ascii="宋体" w:hAnsi="宋体" w:eastAsia="宋体" w:cs="宋体"/>
          <w:b/>
          <w:bCs/>
          <w:color w:val="auto"/>
          <w:spacing w:val="6"/>
          <w:sz w:val="31"/>
          <w:szCs w:val="31"/>
          <w:highlight w:val="none"/>
        </w:rPr>
        <w:t>评标办法（综合评估法）</w:t>
      </w:r>
      <w:bookmarkEnd w:id="16"/>
      <w:bookmarkEnd w:id="17"/>
    </w:p>
    <w:p w14:paraId="23688702">
      <w:pPr>
        <w:keepNext w:val="0"/>
        <w:keepLines w:val="0"/>
        <w:pageBreakBefore w:val="0"/>
        <w:widowControl w:val="0"/>
        <w:kinsoku/>
        <w:wordWrap w:val="0"/>
        <w:overflowPunct/>
        <w:topLinePunct w:val="0"/>
        <w:autoSpaceDE/>
        <w:autoSpaceDN/>
        <w:bidi w:val="0"/>
        <w:spacing w:line="360" w:lineRule="auto"/>
        <w:textAlignment w:val="auto"/>
        <w:outlineLvl w:val="1"/>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评标办法前附表</w:t>
      </w:r>
    </w:p>
    <w:tbl>
      <w:tblPr>
        <w:tblStyle w:val="8"/>
        <w:tblW w:w="10762"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652"/>
        <w:gridCol w:w="7719"/>
      </w:tblGrid>
      <w:tr w14:paraId="06AD7A4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3043" w:type="dxa"/>
            <w:gridSpan w:val="2"/>
            <w:tcBorders>
              <w:top w:val="single" w:color="000000" w:sz="12" w:space="0"/>
            </w:tcBorders>
            <w:noWrap w:val="0"/>
            <w:vAlign w:val="center"/>
          </w:tcPr>
          <w:p w14:paraId="3E1FE0A8">
            <w:pPr>
              <w:wordWrap w:val="0"/>
              <w:spacing w:line="4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评审因素</w:t>
            </w:r>
          </w:p>
        </w:tc>
        <w:tc>
          <w:tcPr>
            <w:tcW w:w="7719" w:type="dxa"/>
            <w:tcBorders>
              <w:top w:val="single" w:color="000000" w:sz="12" w:space="0"/>
            </w:tcBorders>
            <w:noWrap w:val="0"/>
            <w:vAlign w:val="center"/>
          </w:tcPr>
          <w:p w14:paraId="211B2C84">
            <w:pPr>
              <w:wordWrap w:val="0"/>
              <w:spacing w:line="4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评审标准</w:t>
            </w:r>
          </w:p>
        </w:tc>
      </w:tr>
      <w:tr w14:paraId="605D15F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391" w:type="dxa"/>
            <w:vMerge w:val="restart"/>
            <w:noWrap w:val="0"/>
            <w:vAlign w:val="center"/>
          </w:tcPr>
          <w:p w14:paraId="7BA6D7E2">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形式评审标准</w:t>
            </w:r>
          </w:p>
        </w:tc>
        <w:tc>
          <w:tcPr>
            <w:tcW w:w="1652" w:type="dxa"/>
            <w:noWrap w:val="0"/>
            <w:vAlign w:val="center"/>
          </w:tcPr>
          <w:p w14:paraId="5B4D5287">
            <w:pPr>
              <w:wordWrap w:val="0"/>
              <w:spacing w:line="440" w:lineRule="exact"/>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供应商名称</w:t>
            </w:r>
          </w:p>
        </w:tc>
        <w:tc>
          <w:tcPr>
            <w:tcW w:w="7719" w:type="dxa"/>
            <w:noWrap w:val="0"/>
            <w:vAlign w:val="center"/>
          </w:tcPr>
          <w:p w14:paraId="6AC8290A">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与事业单位法人证或企业营业执照、资质证书一致。</w:t>
            </w:r>
          </w:p>
        </w:tc>
      </w:tr>
      <w:tr w14:paraId="0151962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391" w:type="dxa"/>
            <w:vMerge w:val="continue"/>
            <w:noWrap w:val="0"/>
            <w:vAlign w:val="top"/>
          </w:tcPr>
          <w:p w14:paraId="701FF147">
            <w:pPr>
              <w:wordWrap w:val="0"/>
              <w:spacing w:line="440" w:lineRule="exact"/>
              <w:rPr>
                <w:rFonts w:hint="eastAsia" w:ascii="宋体" w:hAnsi="宋体" w:cs="宋体"/>
                <w:color w:val="auto"/>
                <w:sz w:val="24"/>
                <w:szCs w:val="24"/>
                <w:highlight w:val="none"/>
              </w:rPr>
            </w:pPr>
          </w:p>
        </w:tc>
        <w:tc>
          <w:tcPr>
            <w:tcW w:w="1652" w:type="dxa"/>
            <w:noWrap w:val="0"/>
            <w:vAlign w:val="center"/>
          </w:tcPr>
          <w:p w14:paraId="1D752012">
            <w:pPr>
              <w:wordWrap w:val="0"/>
              <w:spacing w:line="440" w:lineRule="exact"/>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签字和盖章要求</w:t>
            </w:r>
          </w:p>
        </w:tc>
        <w:tc>
          <w:tcPr>
            <w:tcW w:w="7719" w:type="dxa"/>
            <w:noWrap w:val="0"/>
            <w:vAlign w:val="center"/>
          </w:tcPr>
          <w:p w14:paraId="1B10FEAA">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符合招标文件规定的要求为合格，否则为不合格。</w:t>
            </w:r>
          </w:p>
        </w:tc>
      </w:tr>
      <w:tr w14:paraId="097F7B2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391" w:type="dxa"/>
            <w:vMerge w:val="continue"/>
            <w:noWrap w:val="0"/>
            <w:vAlign w:val="top"/>
          </w:tcPr>
          <w:p w14:paraId="378D543C">
            <w:pPr>
              <w:wordWrap w:val="0"/>
              <w:spacing w:line="440" w:lineRule="exact"/>
              <w:rPr>
                <w:rFonts w:hint="eastAsia" w:ascii="宋体" w:hAnsi="宋体" w:cs="宋体"/>
                <w:color w:val="auto"/>
                <w:sz w:val="24"/>
                <w:szCs w:val="24"/>
                <w:highlight w:val="none"/>
              </w:rPr>
            </w:pPr>
          </w:p>
        </w:tc>
        <w:tc>
          <w:tcPr>
            <w:tcW w:w="1652" w:type="dxa"/>
            <w:noWrap w:val="0"/>
            <w:vAlign w:val="center"/>
          </w:tcPr>
          <w:p w14:paraId="6CD980F6">
            <w:pPr>
              <w:wordWrap w:val="0"/>
              <w:spacing w:line="440" w:lineRule="exact"/>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lang w:eastAsia="zh-CN"/>
              </w:rPr>
              <w:t>文件的编制</w:t>
            </w:r>
          </w:p>
        </w:tc>
        <w:tc>
          <w:tcPr>
            <w:tcW w:w="7719" w:type="dxa"/>
            <w:noWrap w:val="0"/>
            <w:vAlign w:val="center"/>
          </w:tcPr>
          <w:p w14:paraId="26793C3B">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按照招标文件规定的要求编制，内容齐全、关键字迹清晰，符合投标文件的要求为合格；未按招标文件规定的要求编制，内容不全或关键字迹模糊、无法辨认，不符合投标文件的要求为不合格。</w:t>
            </w:r>
          </w:p>
        </w:tc>
      </w:tr>
      <w:tr w14:paraId="4F7F2CB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391" w:type="dxa"/>
            <w:vMerge w:val="continue"/>
            <w:noWrap w:val="0"/>
            <w:vAlign w:val="top"/>
          </w:tcPr>
          <w:p w14:paraId="09E08806">
            <w:pPr>
              <w:wordWrap w:val="0"/>
              <w:spacing w:line="440" w:lineRule="exact"/>
              <w:rPr>
                <w:rFonts w:hint="eastAsia" w:ascii="宋体" w:hAnsi="宋体" w:cs="宋体"/>
                <w:color w:val="auto"/>
                <w:sz w:val="24"/>
                <w:szCs w:val="24"/>
                <w:highlight w:val="none"/>
              </w:rPr>
            </w:pPr>
          </w:p>
        </w:tc>
        <w:tc>
          <w:tcPr>
            <w:tcW w:w="1652" w:type="dxa"/>
            <w:noWrap w:val="0"/>
            <w:vAlign w:val="center"/>
          </w:tcPr>
          <w:p w14:paraId="7DCF338F">
            <w:pPr>
              <w:wordWrap w:val="0"/>
              <w:spacing w:line="44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联合体投标</w:t>
            </w:r>
          </w:p>
        </w:tc>
        <w:tc>
          <w:tcPr>
            <w:tcW w:w="7719" w:type="dxa"/>
            <w:noWrap w:val="0"/>
            <w:vAlign w:val="center"/>
          </w:tcPr>
          <w:p w14:paraId="1AA5D0B1">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符合第2章投标人须知前附表1.4.2款要求，本项目不接受联合体投标。</w:t>
            </w:r>
          </w:p>
        </w:tc>
      </w:tr>
      <w:tr w14:paraId="0F26A78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91" w:type="dxa"/>
            <w:vMerge w:val="continue"/>
            <w:noWrap w:val="0"/>
            <w:vAlign w:val="top"/>
          </w:tcPr>
          <w:p w14:paraId="28D2B11B">
            <w:pPr>
              <w:wordWrap w:val="0"/>
              <w:spacing w:line="440" w:lineRule="exact"/>
              <w:rPr>
                <w:rFonts w:hint="eastAsia" w:ascii="宋体" w:hAnsi="宋体" w:cs="宋体"/>
                <w:color w:val="auto"/>
                <w:sz w:val="24"/>
                <w:szCs w:val="24"/>
                <w:highlight w:val="none"/>
              </w:rPr>
            </w:pPr>
          </w:p>
        </w:tc>
        <w:tc>
          <w:tcPr>
            <w:tcW w:w="1652" w:type="dxa"/>
            <w:noWrap w:val="0"/>
            <w:vAlign w:val="center"/>
          </w:tcPr>
          <w:p w14:paraId="64E9C7F4">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报价唯一</w:t>
            </w:r>
          </w:p>
        </w:tc>
        <w:tc>
          <w:tcPr>
            <w:tcW w:w="7719" w:type="dxa"/>
            <w:noWrap w:val="0"/>
            <w:vAlign w:val="center"/>
          </w:tcPr>
          <w:p w14:paraId="71838E2D">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只能有一个有效报价。</w:t>
            </w:r>
          </w:p>
        </w:tc>
      </w:tr>
      <w:tr w14:paraId="35ECB3F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391" w:type="dxa"/>
            <w:vMerge w:val="continue"/>
            <w:noWrap w:val="0"/>
            <w:vAlign w:val="top"/>
          </w:tcPr>
          <w:p w14:paraId="14A698BD">
            <w:pPr>
              <w:wordWrap w:val="0"/>
              <w:spacing w:line="440" w:lineRule="exact"/>
              <w:rPr>
                <w:rFonts w:hint="eastAsia" w:ascii="宋体" w:hAnsi="宋体" w:cs="宋体"/>
                <w:color w:val="auto"/>
                <w:sz w:val="24"/>
                <w:szCs w:val="24"/>
                <w:highlight w:val="none"/>
              </w:rPr>
            </w:pPr>
          </w:p>
        </w:tc>
        <w:tc>
          <w:tcPr>
            <w:tcW w:w="1652" w:type="dxa"/>
            <w:noWrap w:val="0"/>
            <w:vAlign w:val="center"/>
          </w:tcPr>
          <w:p w14:paraId="00A69831">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响应文件的唯一性</w:t>
            </w:r>
          </w:p>
        </w:tc>
        <w:tc>
          <w:tcPr>
            <w:tcW w:w="7719" w:type="dxa"/>
            <w:noWrap w:val="0"/>
            <w:vAlign w:val="center"/>
          </w:tcPr>
          <w:p w14:paraId="4B7ED1F9">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对同一个标段，投标人不能递交两式或多式内容不同的响应文件，若编制了两式或多式内容不同的响应文件，应在截止时间前书面声明哪一式有效。</w:t>
            </w:r>
          </w:p>
        </w:tc>
      </w:tr>
      <w:tr w14:paraId="2D010E2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391" w:type="dxa"/>
            <w:vMerge w:val="continue"/>
            <w:noWrap w:val="0"/>
            <w:vAlign w:val="top"/>
          </w:tcPr>
          <w:p w14:paraId="5B37C2B3">
            <w:pPr>
              <w:wordWrap w:val="0"/>
              <w:spacing w:line="440" w:lineRule="exact"/>
              <w:rPr>
                <w:rFonts w:hint="eastAsia" w:ascii="宋体" w:hAnsi="宋体" w:cs="宋体"/>
                <w:color w:val="auto"/>
                <w:sz w:val="24"/>
                <w:szCs w:val="24"/>
                <w:highlight w:val="none"/>
              </w:rPr>
            </w:pPr>
          </w:p>
        </w:tc>
        <w:tc>
          <w:tcPr>
            <w:tcW w:w="1652" w:type="dxa"/>
            <w:noWrap w:val="0"/>
            <w:vAlign w:val="center"/>
          </w:tcPr>
          <w:p w14:paraId="31984F55">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不能提供虚假证明材料</w:t>
            </w:r>
          </w:p>
        </w:tc>
        <w:tc>
          <w:tcPr>
            <w:tcW w:w="7719" w:type="dxa"/>
            <w:noWrap w:val="0"/>
            <w:vAlign w:val="center"/>
          </w:tcPr>
          <w:p w14:paraId="1D9D49D1">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提交的证明材料应与响应文件相符。</w:t>
            </w:r>
          </w:p>
        </w:tc>
      </w:tr>
      <w:tr w14:paraId="5FE1E03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91" w:type="dxa"/>
            <w:vMerge w:val="continue"/>
            <w:noWrap w:val="0"/>
            <w:vAlign w:val="top"/>
          </w:tcPr>
          <w:p w14:paraId="6E8F6A7B">
            <w:pPr>
              <w:wordWrap w:val="0"/>
              <w:spacing w:line="440" w:lineRule="exact"/>
              <w:rPr>
                <w:rFonts w:hint="eastAsia" w:ascii="宋体" w:hAnsi="宋体" w:cs="宋体"/>
                <w:color w:val="auto"/>
                <w:sz w:val="24"/>
                <w:szCs w:val="24"/>
                <w:highlight w:val="none"/>
              </w:rPr>
            </w:pPr>
          </w:p>
        </w:tc>
        <w:tc>
          <w:tcPr>
            <w:tcW w:w="9371" w:type="dxa"/>
            <w:gridSpan w:val="2"/>
            <w:noWrap w:val="0"/>
            <w:vAlign w:val="center"/>
          </w:tcPr>
          <w:p w14:paraId="2638B530">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上述评审因素都合格为形式评审合格，有一项不合格为废标，不再进行下一步评审。</w:t>
            </w:r>
          </w:p>
        </w:tc>
      </w:tr>
      <w:tr w14:paraId="21A82B8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391" w:type="dxa"/>
            <w:vMerge w:val="restart"/>
            <w:noWrap w:val="0"/>
            <w:vAlign w:val="center"/>
          </w:tcPr>
          <w:p w14:paraId="34B3B7DC">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资格评审标准</w:t>
            </w:r>
          </w:p>
        </w:tc>
        <w:tc>
          <w:tcPr>
            <w:tcW w:w="1652" w:type="dxa"/>
            <w:noWrap w:val="0"/>
            <w:vAlign w:val="center"/>
          </w:tcPr>
          <w:p w14:paraId="66077AE4">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营业执照</w:t>
            </w:r>
          </w:p>
        </w:tc>
        <w:tc>
          <w:tcPr>
            <w:tcW w:w="7719" w:type="dxa"/>
            <w:noWrap w:val="0"/>
            <w:vAlign w:val="center"/>
          </w:tcPr>
          <w:p w14:paraId="36112508">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符合第二章“供应商须知”第 1.4.1 和3.1.1项的规定</w:t>
            </w:r>
          </w:p>
          <w:p w14:paraId="0C0CD09B">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具备有效的事业单位法人证或企业营业执照。</w:t>
            </w:r>
          </w:p>
        </w:tc>
      </w:tr>
      <w:tr w14:paraId="21D5DB1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391" w:type="dxa"/>
            <w:vMerge w:val="continue"/>
            <w:noWrap w:val="0"/>
            <w:vAlign w:val="center"/>
          </w:tcPr>
          <w:p w14:paraId="76F0D764">
            <w:pPr>
              <w:wordWrap w:val="0"/>
              <w:spacing w:line="440" w:lineRule="exact"/>
              <w:jc w:val="center"/>
              <w:rPr>
                <w:rFonts w:hint="eastAsia" w:ascii="宋体" w:hAnsi="宋体" w:cs="宋体"/>
                <w:color w:val="auto"/>
                <w:sz w:val="24"/>
                <w:szCs w:val="24"/>
                <w:highlight w:val="none"/>
              </w:rPr>
            </w:pPr>
          </w:p>
        </w:tc>
        <w:tc>
          <w:tcPr>
            <w:tcW w:w="1652" w:type="dxa"/>
            <w:noWrap w:val="0"/>
            <w:vAlign w:val="center"/>
          </w:tcPr>
          <w:p w14:paraId="3C77CB8C">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资质证书</w:t>
            </w:r>
          </w:p>
        </w:tc>
        <w:tc>
          <w:tcPr>
            <w:tcW w:w="7719" w:type="dxa"/>
            <w:noWrap w:val="0"/>
            <w:vAlign w:val="center"/>
          </w:tcPr>
          <w:p w14:paraId="0D7C6261">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符合第二章“供应商须知”第 1.4.1 和3.1.1项的规定</w:t>
            </w:r>
          </w:p>
          <w:p w14:paraId="344B8898">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具备有效的资质证书。</w:t>
            </w:r>
          </w:p>
        </w:tc>
      </w:tr>
      <w:tr w14:paraId="4DA59BD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391" w:type="dxa"/>
            <w:vMerge w:val="continue"/>
            <w:noWrap w:val="0"/>
            <w:vAlign w:val="top"/>
          </w:tcPr>
          <w:p w14:paraId="4CACBE59">
            <w:pPr>
              <w:wordWrap w:val="0"/>
              <w:spacing w:line="440" w:lineRule="exact"/>
              <w:rPr>
                <w:rFonts w:hint="eastAsia" w:ascii="宋体" w:hAnsi="宋体" w:cs="宋体"/>
                <w:color w:val="auto"/>
                <w:sz w:val="24"/>
                <w:szCs w:val="24"/>
                <w:highlight w:val="none"/>
              </w:rPr>
            </w:pPr>
          </w:p>
        </w:tc>
        <w:tc>
          <w:tcPr>
            <w:tcW w:w="1652" w:type="dxa"/>
            <w:noWrap w:val="0"/>
            <w:vAlign w:val="center"/>
          </w:tcPr>
          <w:p w14:paraId="02D90E45">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财务状况</w:t>
            </w:r>
          </w:p>
        </w:tc>
        <w:tc>
          <w:tcPr>
            <w:tcW w:w="7719" w:type="dxa"/>
            <w:noWrap w:val="0"/>
            <w:vAlign w:val="center"/>
          </w:tcPr>
          <w:p w14:paraId="4D0AC796">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符合第二章“供应商须知”第 1.4.1 和3.1.1项的规定</w:t>
            </w:r>
          </w:p>
          <w:p w14:paraId="38717FAB">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提供公司财务报表或财务审计报告。</w:t>
            </w:r>
          </w:p>
        </w:tc>
      </w:tr>
      <w:tr w14:paraId="0548948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391" w:type="dxa"/>
            <w:vMerge w:val="continue"/>
            <w:noWrap w:val="0"/>
            <w:vAlign w:val="top"/>
          </w:tcPr>
          <w:p w14:paraId="49CFEA05">
            <w:pPr>
              <w:wordWrap w:val="0"/>
              <w:spacing w:line="440" w:lineRule="exact"/>
              <w:rPr>
                <w:rFonts w:hint="eastAsia" w:ascii="宋体" w:hAnsi="宋体" w:cs="宋体"/>
                <w:color w:val="auto"/>
                <w:sz w:val="24"/>
                <w:szCs w:val="24"/>
                <w:highlight w:val="none"/>
              </w:rPr>
            </w:pPr>
          </w:p>
        </w:tc>
        <w:tc>
          <w:tcPr>
            <w:tcW w:w="1652" w:type="dxa"/>
            <w:noWrap w:val="0"/>
            <w:vAlign w:val="center"/>
          </w:tcPr>
          <w:p w14:paraId="24D02E99">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项目负责人资格</w:t>
            </w:r>
          </w:p>
        </w:tc>
        <w:tc>
          <w:tcPr>
            <w:tcW w:w="7719" w:type="dxa"/>
            <w:noWrap w:val="0"/>
            <w:vAlign w:val="center"/>
          </w:tcPr>
          <w:p w14:paraId="11CACEFF">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符合第二章“供应商须知”第 1.4.1 和3.1.1项的规定</w:t>
            </w:r>
          </w:p>
          <w:p w14:paraId="7CE01401">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提供项目负责人的职称证书。</w:t>
            </w:r>
          </w:p>
        </w:tc>
      </w:tr>
      <w:tr w14:paraId="130E994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391" w:type="dxa"/>
            <w:vMerge w:val="continue"/>
            <w:noWrap w:val="0"/>
            <w:vAlign w:val="top"/>
          </w:tcPr>
          <w:p w14:paraId="6966FDEA">
            <w:pPr>
              <w:wordWrap w:val="0"/>
              <w:spacing w:line="440" w:lineRule="exact"/>
              <w:rPr>
                <w:rFonts w:hint="eastAsia" w:ascii="宋体" w:hAnsi="宋体" w:cs="宋体"/>
                <w:color w:val="auto"/>
                <w:sz w:val="24"/>
                <w:szCs w:val="24"/>
                <w:highlight w:val="none"/>
              </w:rPr>
            </w:pPr>
          </w:p>
        </w:tc>
        <w:tc>
          <w:tcPr>
            <w:tcW w:w="1652" w:type="dxa"/>
            <w:noWrap w:val="0"/>
            <w:vAlign w:val="center"/>
          </w:tcPr>
          <w:p w14:paraId="0830A7EA">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信誉</w:t>
            </w:r>
          </w:p>
        </w:tc>
        <w:tc>
          <w:tcPr>
            <w:tcW w:w="7719" w:type="dxa"/>
            <w:noWrap w:val="0"/>
            <w:vAlign w:val="center"/>
          </w:tcPr>
          <w:p w14:paraId="27748324">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符合第二章“供应商须知”第 1.4.1 和3.1.1项的规定</w:t>
            </w:r>
          </w:p>
          <w:p w14:paraId="711027A0">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（1）参加政府采购活动前3年内在经营活动中没有重大违法记录的书面声明；</w:t>
            </w:r>
          </w:p>
          <w:p w14:paraId="6DCEF99B">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（2）“信用中国”及“中国政府采购网”查询截图；</w:t>
            </w:r>
          </w:p>
          <w:p w14:paraId="2964DC58">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（3）“中国裁判文书网”无行贿犯罪记录查询截图；</w:t>
            </w:r>
          </w:p>
        </w:tc>
      </w:tr>
      <w:tr w14:paraId="63CDA02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391" w:type="dxa"/>
            <w:vMerge w:val="continue"/>
            <w:noWrap w:val="0"/>
            <w:vAlign w:val="top"/>
          </w:tcPr>
          <w:p w14:paraId="14AB8987">
            <w:pPr>
              <w:wordWrap w:val="0"/>
              <w:spacing w:line="440" w:lineRule="exact"/>
              <w:rPr>
                <w:rFonts w:hint="eastAsia" w:ascii="宋体" w:hAnsi="宋体" w:cs="宋体"/>
                <w:color w:val="auto"/>
                <w:sz w:val="24"/>
                <w:szCs w:val="24"/>
                <w:highlight w:val="none"/>
              </w:rPr>
            </w:pPr>
          </w:p>
        </w:tc>
        <w:tc>
          <w:tcPr>
            <w:tcW w:w="1652" w:type="dxa"/>
            <w:noWrap w:val="0"/>
            <w:vAlign w:val="center"/>
          </w:tcPr>
          <w:p w14:paraId="597C3956">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中小企业声明函</w:t>
            </w:r>
          </w:p>
        </w:tc>
        <w:tc>
          <w:tcPr>
            <w:tcW w:w="7719" w:type="dxa"/>
            <w:noWrap w:val="0"/>
            <w:vAlign w:val="center"/>
          </w:tcPr>
          <w:p w14:paraId="5DB27185">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本项目专门面向中小企业，须提供中小企业声明函</w:t>
            </w:r>
          </w:p>
        </w:tc>
      </w:tr>
      <w:tr w14:paraId="4DA4734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91" w:type="dxa"/>
            <w:vMerge w:val="continue"/>
            <w:noWrap w:val="0"/>
            <w:vAlign w:val="top"/>
          </w:tcPr>
          <w:p w14:paraId="72C2E527">
            <w:pPr>
              <w:wordWrap w:val="0"/>
              <w:spacing w:line="440" w:lineRule="exact"/>
              <w:rPr>
                <w:rFonts w:hint="eastAsia" w:ascii="宋体" w:hAnsi="宋体" w:cs="宋体"/>
                <w:color w:val="auto"/>
                <w:sz w:val="24"/>
                <w:szCs w:val="24"/>
                <w:highlight w:val="none"/>
              </w:rPr>
            </w:pPr>
          </w:p>
        </w:tc>
        <w:tc>
          <w:tcPr>
            <w:tcW w:w="1652" w:type="dxa"/>
            <w:noWrap w:val="0"/>
            <w:vAlign w:val="center"/>
          </w:tcPr>
          <w:p w14:paraId="41EDB0B8">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其它要求</w:t>
            </w:r>
          </w:p>
        </w:tc>
        <w:tc>
          <w:tcPr>
            <w:tcW w:w="7719" w:type="dxa"/>
            <w:noWrap w:val="0"/>
            <w:vAlign w:val="center"/>
          </w:tcPr>
          <w:p w14:paraId="61F4BE4C">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1、对招标文件的全部条款做出实质性响应；</w:t>
            </w:r>
          </w:p>
          <w:p w14:paraId="589B40F9">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2、本项目不接受联合体投标、不允许分包；</w:t>
            </w:r>
          </w:p>
          <w:p w14:paraId="3F9A6F6B">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3、不存在招标文件要求的其他</w:t>
            </w:r>
            <w:r>
              <w:rPr>
                <w:rFonts w:hint="eastAsia" w:asciiTheme="minorEastAsia" w:hAnsiTheme="minorEastAsia" w:eastAsiaTheme="minorEastAsia" w:cstheme="minorEastAsia"/>
                <w:bCs/>
                <w:snapToGrid/>
                <w:color w:val="auto"/>
                <w:kern w:val="2"/>
                <w:sz w:val="24"/>
                <w:szCs w:val="24"/>
                <w:highlight w:val="none"/>
                <w:lang w:val="zh-CN" w:eastAsia="zh-CN"/>
              </w:rPr>
              <w:t>无效投标的情形；</w:t>
            </w:r>
          </w:p>
          <w:p w14:paraId="02B6972D">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4、不存在</w:t>
            </w:r>
            <w:r>
              <w:rPr>
                <w:rFonts w:hint="eastAsia" w:asciiTheme="minorEastAsia" w:hAnsiTheme="minorEastAsia" w:eastAsiaTheme="minorEastAsia" w:cstheme="minorEastAsia"/>
                <w:bCs/>
                <w:snapToGrid/>
                <w:color w:val="auto"/>
                <w:kern w:val="2"/>
                <w:sz w:val="24"/>
                <w:szCs w:val="24"/>
                <w:highlight w:val="none"/>
                <w:lang w:val="en-US" w:eastAsia="zh-CN"/>
              </w:rPr>
              <w:t>招标文件中规定的其他废标条款。</w:t>
            </w:r>
          </w:p>
          <w:p w14:paraId="77BEDC94">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符合招标文件的要求为合格，否则为不合格。</w:t>
            </w:r>
          </w:p>
        </w:tc>
      </w:tr>
      <w:tr w14:paraId="6E4B90A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91" w:type="dxa"/>
            <w:vMerge w:val="continue"/>
            <w:noWrap w:val="0"/>
            <w:vAlign w:val="top"/>
          </w:tcPr>
          <w:p w14:paraId="32550FB9">
            <w:pPr>
              <w:wordWrap w:val="0"/>
              <w:spacing w:line="440" w:lineRule="exact"/>
              <w:rPr>
                <w:rFonts w:hint="eastAsia" w:ascii="宋体" w:hAnsi="宋体" w:cs="宋体"/>
                <w:color w:val="auto"/>
                <w:sz w:val="24"/>
                <w:szCs w:val="24"/>
                <w:highlight w:val="none"/>
              </w:rPr>
            </w:pPr>
          </w:p>
        </w:tc>
        <w:tc>
          <w:tcPr>
            <w:tcW w:w="9371" w:type="dxa"/>
            <w:gridSpan w:val="2"/>
            <w:noWrap w:val="0"/>
            <w:vAlign w:val="center"/>
          </w:tcPr>
          <w:p w14:paraId="280F083C">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上述评审因素都合格为资格评审合格，有一项不合格为废标，不再进行下一步评审。</w:t>
            </w:r>
          </w:p>
        </w:tc>
      </w:tr>
      <w:tr w14:paraId="45849EB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91" w:type="dxa"/>
            <w:vMerge w:val="restart"/>
            <w:noWrap w:val="0"/>
            <w:vAlign w:val="center"/>
          </w:tcPr>
          <w:p w14:paraId="3F1D1546">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响应性评审标准</w:t>
            </w:r>
          </w:p>
        </w:tc>
        <w:tc>
          <w:tcPr>
            <w:tcW w:w="1652" w:type="dxa"/>
            <w:noWrap w:val="0"/>
            <w:vAlign w:val="center"/>
          </w:tcPr>
          <w:p w14:paraId="506683ED">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投标内容</w:t>
            </w:r>
          </w:p>
        </w:tc>
        <w:tc>
          <w:tcPr>
            <w:tcW w:w="7719" w:type="dxa"/>
            <w:noWrap w:val="0"/>
            <w:vAlign w:val="center"/>
          </w:tcPr>
          <w:p w14:paraId="767357F2">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满足本次招标项目的采购需求，无缺漏项。</w:t>
            </w:r>
          </w:p>
        </w:tc>
      </w:tr>
      <w:tr w14:paraId="38639AA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91" w:type="dxa"/>
            <w:vMerge w:val="continue"/>
            <w:noWrap w:val="0"/>
            <w:vAlign w:val="top"/>
          </w:tcPr>
          <w:p w14:paraId="4FD3975A">
            <w:pPr>
              <w:wordWrap w:val="0"/>
              <w:spacing w:line="440" w:lineRule="exact"/>
              <w:rPr>
                <w:rFonts w:hint="eastAsia" w:ascii="宋体" w:hAnsi="宋体" w:cs="宋体"/>
                <w:color w:val="auto"/>
                <w:sz w:val="24"/>
                <w:szCs w:val="24"/>
                <w:highlight w:val="none"/>
              </w:rPr>
            </w:pPr>
          </w:p>
        </w:tc>
        <w:tc>
          <w:tcPr>
            <w:tcW w:w="1652" w:type="dxa"/>
            <w:noWrap w:val="0"/>
            <w:vAlign w:val="center"/>
          </w:tcPr>
          <w:p w14:paraId="11A46E80">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服务期限</w:t>
            </w:r>
          </w:p>
        </w:tc>
        <w:tc>
          <w:tcPr>
            <w:tcW w:w="7719" w:type="dxa"/>
            <w:noWrap w:val="0"/>
            <w:vAlign w:val="center"/>
          </w:tcPr>
          <w:p w14:paraId="13C66CEE">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合同签订之日起至2025年6月30日。</w:t>
            </w:r>
          </w:p>
        </w:tc>
      </w:tr>
      <w:tr w14:paraId="1CBCEE0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91" w:type="dxa"/>
            <w:vMerge w:val="continue"/>
            <w:noWrap w:val="0"/>
            <w:vAlign w:val="top"/>
          </w:tcPr>
          <w:p w14:paraId="1AFC4D62">
            <w:pPr>
              <w:wordWrap w:val="0"/>
              <w:spacing w:line="440" w:lineRule="exact"/>
              <w:rPr>
                <w:rFonts w:hint="eastAsia" w:ascii="宋体" w:hAnsi="宋体" w:cs="宋体"/>
                <w:color w:val="auto"/>
                <w:sz w:val="24"/>
                <w:szCs w:val="24"/>
                <w:highlight w:val="none"/>
              </w:rPr>
            </w:pPr>
          </w:p>
        </w:tc>
        <w:tc>
          <w:tcPr>
            <w:tcW w:w="1652" w:type="dxa"/>
            <w:noWrap w:val="0"/>
            <w:vAlign w:val="center"/>
          </w:tcPr>
          <w:p w14:paraId="05874BD4">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标准</w:t>
            </w:r>
          </w:p>
        </w:tc>
        <w:tc>
          <w:tcPr>
            <w:tcW w:w="7719" w:type="dxa"/>
            <w:noWrap w:val="0"/>
            <w:vAlign w:val="center"/>
          </w:tcPr>
          <w:p w14:paraId="08F32CF9">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满足招标文件要求，并符合现行相关国家规范和行业标准。</w:t>
            </w:r>
          </w:p>
        </w:tc>
      </w:tr>
      <w:tr w14:paraId="3037391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91" w:type="dxa"/>
            <w:vMerge w:val="continue"/>
            <w:noWrap w:val="0"/>
            <w:vAlign w:val="top"/>
          </w:tcPr>
          <w:p w14:paraId="094BC3BD">
            <w:pPr>
              <w:wordWrap w:val="0"/>
              <w:spacing w:line="440" w:lineRule="exact"/>
              <w:rPr>
                <w:rFonts w:hint="eastAsia" w:ascii="宋体" w:hAnsi="宋体" w:cs="宋体"/>
                <w:color w:val="auto"/>
                <w:sz w:val="24"/>
                <w:szCs w:val="24"/>
                <w:highlight w:val="none"/>
              </w:rPr>
            </w:pPr>
          </w:p>
        </w:tc>
        <w:tc>
          <w:tcPr>
            <w:tcW w:w="1652" w:type="dxa"/>
            <w:noWrap w:val="0"/>
            <w:vAlign w:val="center"/>
          </w:tcPr>
          <w:p w14:paraId="1602DEA5">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7719" w:type="dxa"/>
            <w:noWrap w:val="0"/>
            <w:vAlign w:val="center"/>
          </w:tcPr>
          <w:p w14:paraId="07BC90D5">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90 天。</w:t>
            </w:r>
          </w:p>
        </w:tc>
      </w:tr>
      <w:tr w14:paraId="78FE3AC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91" w:type="dxa"/>
            <w:vMerge w:val="continue"/>
            <w:noWrap w:val="0"/>
            <w:vAlign w:val="top"/>
          </w:tcPr>
          <w:p w14:paraId="48DDBB06">
            <w:pPr>
              <w:wordWrap w:val="0"/>
              <w:spacing w:line="440" w:lineRule="exact"/>
              <w:rPr>
                <w:rFonts w:hint="eastAsia" w:ascii="宋体" w:hAnsi="宋体" w:cs="宋体"/>
                <w:color w:val="auto"/>
                <w:sz w:val="24"/>
                <w:szCs w:val="24"/>
                <w:highlight w:val="none"/>
              </w:rPr>
            </w:pPr>
          </w:p>
        </w:tc>
        <w:tc>
          <w:tcPr>
            <w:tcW w:w="1652" w:type="dxa"/>
            <w:noWrap w:val="0"/>
            <w:vAlign w:val="center"/>
          </w:tcPr>
          <w:p w14:paraId="587628BF">
            <w:pPr>
              <w:wordWrap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磋商保证金</w:t>
            </w:r>
          </w:p>
        </w:tc>
        <w:tc>
          <w:tcPr>
            <w:tcW w:w="7719" w:type="dxa"/>
            <w:noWrap w:val="0"/>
            <w:vAlign w:val="center"/>
          </w:tcPr>
          <w:p w14:paraId="4E34AE12">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按照招标文件规定的要求递交投标保证金，有缴纳凭证加盖公章或财务章【要求清晰可见】。</w:t>
            </w:r>
          </w:p>
        </w:tc>
      </w:tr>
      <w:tr w14:paraId="55E1EB3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91" w:type="dxa"/>
            <w:vMerge w:val="continue"/>
            <w:noWrap w:val="0"/>
            <w:vAlign w:val="top"/>
          </w:tcPr>
          <w:p w14:paraId="45B57D2F">
            <w:pPr>
              <w:wordWrap w:val="0"/>
              <w:spacing w:line="440" w:lineRule="exact"/>
              <w:rPr>
                <w:rFonts w:hint="eastAsia" w:ascii="宋体" w:hAnsi="宋体" w:cs="宋体"/>
                <w:color w:val="auto"/>
                <w:sz w:val="24"/>
                <w:szCs w:val="24"/>
                <w:highlight w:val="none"/>
              </w:rPr>
            </w:pPr>
          </w:p>
        </w:tc>
        <w:tc>
          <w:tcPr>
            <w:tcW w:w="1652" w:type="dxa"/>
            <w:noWrap w:val="0"/>
            <w:vAlign w:val="center"/>
          </w:tcPr>
          <w:p w14:paraId="4C2DD2CC">
            <w:pPr>
              <w:wordWrap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权利义务</w:t>
            </w:r>
          </w:p>
        </w:tc>
        <w:tc>
          <w:tcPr>
            <w:tcW w:w="7719" w:type="dxa"/>
            <w:noWrap w:val="0"/>
            <w:vAlign w:val="center"/>
          </w:tcPr>
          <w:p w14:paraId="0072746A">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符合第五章“合同格式”中的实质性要求和条件。</w:t>
            </w:r>
          </w:p>
        </w:tc>
      </w:tr>
      <w:tr w14:paraId="52E1433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91" w:type="dxa"/>
            <w:vMerge w:val="continue"/>
            <w:noWrap w:val="0"/>
            <w:vAlign w:val="top"/>
          </w:tcPr>
          <w:p w14:paraId="448FF035">
            <w:pPr>
              <w:wordWrap w:val="0"/>
              <w:spacing w:line="440" w:lineRule="exact"/>
              <w:rPr>
                <w:rFonts w:hint="eastAsia" w:ascii="宋体" w:hAnsi="宋体" w:cs="宋体"/>
                <w:color w:val="auto"/>
                <w:sz w:val="24"/>
                <w:szCs w:val="24"/>
                <w:highlight w:val="none"/>
              </w:rPr>
            </w:pPr>
          </w:p>
        </w:tc>
        <w:tc>
          <w:tcPr>
            <w:tcW w:w="1652" w:type="dxa"/>
            <w:noWrap w:val="0"/>
            <w:vAlign w:val="center"/>
          </w:tcPr>
          <w:p w14:paraId="04FE123A">
            <w:pPr>
              <w:wordWrap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7719" w:type="dxa"/>
            <w:noWrap w:val="0"/>
            <w:vAlign w:val="center"/>
          </w:tcPr>
          <w:p w14:paraId="613AE6AC">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符合第二章“供应商须知”第3.2.4项的规定，不超过最高投标限价。</w:t>
            </w:r>
          </w:p>
        </w:tc>
      </w:tr>
      <w:tr w14:paraId="2C81450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91" w:type="dxa"/>
            <w:vMerge w:val="continue"/>
            <w:noWrap w:val="0"/>
            <w:vAlign w:val="top"/>
          </w:tcPr>
          <w:p w14:paraId="4138AB12">
            <w:pPr>
              <w:wordWrap w:val="0"/>
              <w:spacing w:line="440" w:lineRule="exact"/>
              <w:rPr>
                <w:rFonts w:hint="eastAsia" w:ascii="宋体" w:hAnsi="宋体" w:cs="宋体"/>
                <w:color w:val="auto"/>
                <w:sz w:val="24"/>
                <w:szCs w:val="24"/>
                <w:highlight w:val="none"/>
              </w:rPr>
            </w:pPr>
          </w:p>
        </w:tc>
        <w:tc>
          <w:tcPr>
            <w:tcW w:w="1652" w:type="dxa"/>
            <w:noWrap w:val="0"/>
            <w:vAlign w:val="center"/>
          </w:tcPr>
          <w:p w14:paraId="404E38F2">
            <w:pPr>
              <w:wordWrap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技术标准和要求</w:t>
            </w:r>
          </w:p>
        </w:tc>
        <w:tc>
          <w:tcPr>
            <w:tcW w:w="7719" w:type="dxa"/>
            <w:noWrap w:val="0"/>
            <w:vAlign w:val="center"/>
          </w:tcPr>
          <w:p w14:paraId="7B4627E9">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符合第五章“服务要求”规定。</w:t>
            </w:r>
          </w:p>
        </w:tc>
      </w:tr>
      <w:tr w14:paraId="7F8B38E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1" w:type="dxa"/>
            <w:vMerge w:val="continue"/>
            <w:noWrap w:val="0"/>
            <w:vAlign w:val="top"/>
          </w:tcPr>
          <w:p w14:paraId="0A17325A">
            <w:pPr>
              <w:wordWrap w:val="0"/>
              <w:spacing w:line="440" w:lineRule="exact"/>
              <w:rPr>
                <w:rFonts w:hint="eastAsia" w:ascii="宋体" w:hAnsi="宋体" w:cs="宋体"/>
                <w:color w:val="auto"/>
                <w:sz w:val="24"/>
                <w:szCs w:val="24"/>
                <w:highlight w:val="none"/>
              </w:rPr>
            </w:pPr>
          </w:p>
        </w:tc>
        <w:tc>
          <w:tcPr>
            <w:tcW w:w="9371" w:type="dxa"/>
            <w:gridSpan w:val="2"/>
            <w:noWrap w:val="0"/>
            <w:vAlign w:val="center"/>
          </w:tcPr>
          <w:p w14:paraId="6FF00A2B">
            <w:pPr>
              <w:wordWrap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上述评审因素都合格为响应性评审合格，有一项不合格为废标，不再进行下一步评审。</w:t>
            </w:r>
          </w:p>
        </w:tc>
      </w:tr>
      <w:tr w14:paraId="764488F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762" w:type="dxa"/>
            <w:gridSpan w:val="3"/>
            <w:noWrap w:val="0"/>
            <w:vAlign w:val="top"/>
          </w:tcPr>
          <w:p w14:paraId="27D9E4EC">
            <w:pPr>
              <w:wordWrap w:val="0"/>
              <w:spacing w:line="440" w:lineRule="exact"/>
              <w:rPr>
                <w:rFonts w:hint="eastAsia" w:ascii="宋体" w:hAnsi="宋体" w:cs="宋体"/>
                <w:color w:val="auto"/>
                <w:sz w:val="24"/>
                <w:szCs w:val="24"/>
                <w:highlight w:val="none"/>
              </w:rPr>
            </w:pPr>
            <w:r>
              <w:rPr>
                <w:rFonts w:hint="eastAsia" w:ascii="宋体" w:hAnsi="宋体" w:cs="宋体"/>
                <w:b/>
                <w:bCs/>
                <w:color w:val="auto"/>
                <w:sz w:val="24"/>
                <w:szCs w:val="24"/>
                <w:highlight w:val="none"/>
              </w:rPr>
              <w:t>注：</w:t>
            </w:r>
            <w:r>
              <w:rPr>
                <w:rFonts w:hint="eastAsia" w:ascii="宋体" w:hAnsi="宋体" w:cs="宋体"/>
                <w:color w:val="auto"/>
                <w:sz w:val="24"/>
                <w:szCs w:val="24"/>
                <w:highlight w:val="none"/>
              </w:rPr>
              <w:t>1、“通过”表示该项评审标准符合</w:t>
            </w:r>
            <w:r>
              <w:rPr>
                <w:rFonts w:hint="eastAsia" w:ascii="宋体" w:hAnsi="宋体" w:cs="宋体"/>
                <w:color w:val="auto"/>
                <w:sz w:val="24"/>
                <w:szCs w:val="24"/>
                <w:highlight w:val="none"/>
                <w:lang w:eastAsia="zh-CN"/>
              </w:rPr>
              <w:t>招标文件</w:t>
            </w:r>
            <w:r>
              <w:rPr>
                <w:rFonts w:hint="eastAsia" w:ascii="宋体" w:hAnsi="宋体" w:cs="宋体"/>
                <w:color w:val="auto"/>
                <w:sz w:val="24"/>
                <w:szCs w:val="24"/>
                <w:highlight w:val="none"/>
              </w:rPr>
              <w:t>的要求，“不通过”表示该项评审标准不符合</w:t>
            </w:r>
            <w:r>
              <w:rPr>
                <w:rFonts w:hint="eastAsia" w:ascii="宋体" w:hAnsi="宋体" w:cs="宋体"/>
                <w:color w:val="auto"/>
                <w:sz w:val="24"/>
                <w:szCs w:val="24"/>
                <w:highlight w:val="none"/>
                <w:lang w:eastAsia="zh-CN"/>
              </w:rPr>
              <w:t>招标文件</w:t>
            </w:r>
            <w:r>
              <w:rPr>
                <w:rFonts w:hint="eastAsia" w:ascii="宋体" w:hAnsi="宋体" w:cs="宋体"/>
                <w:color w:val="auto"/>
                <w:sz w:val="24"/>
                <w:szCs w:val="24"/>
                <w:highlight w:val="none"/>
              </w:rPr>
              <w:t>的要求；</w:t>
            </w:r>
          </w:p>
          <w:p w14:paraId="5D8889B0">
            <w:pPr>
              <w:wordWrap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2、结论汇总意见采取少数服从多数原则，即超过半数评委的结论为“通过”，该供应商</w:t>
            </w:r>
            <w:r>
              <w:rPr>
                <w:rFonts w:hint="eastAsia" w:ascii="宋体" w:hAnsi="宋体" w:cs="宋体"/>
                <w:bCs/>
                <w:color w:val="auto"/>
                <w:sz w:val="24"/>
                <w:szCs w:val="24"/>
                <w:highlight w:val="none"/>
              </w:rPr>
              <w:t>初步评审合格，否则不合格</w:t>
            </w:r>
            <w:r>
              <w:rPr>
                <w:rFonts w:hint="eastAsia" w:ascii="宋体" w:hAnsi="宋体" w:cs="宋体"/>
                <w:color w:val="auto"/>
                <w:sz w:val="24"/>
                <w:szCs w:val="24"/>
                <w:highlight w:val="none"/>
              </w:rPr>
              <w:t>。</w:t>
            </w:r>
          </w:p>
        </w:tc>
      </w:tr>
      <w:tr w14:paraId="65DF220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043" w:type="dxa"/>
            <w:gridSpan w:val="2"/>
            <w:noWrap w:val="0"/>
            <w:vAlign w:val="center"/>
          </w:tcPr>
          <w:p w14:paraId="7F96F057">
            <w:pPr>
              <w:wordWrap w:val="0"/>
              <w:adjustRightInd w:val="0"/>
              <w:spacing w:line="440" w:lineRule="exact"/>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分值构成</w:t>
            </w:r>
          </w:p>
          <w:p w14:paraId="431E6EA7">
            <w:pPr>
              <w:wordWrap w:val="0"/>
              <w:adjustRightInd w:val="0"/>
              <w:spacing w:line="440" w:lineRule="exact"/>
              <w:jc w:val="center"/>
              <w:rPr>
                <w:rFonts w:hint="eastAsia" w:ascii="宋体" w:hAnsi="宋体" w:cs="宋体"/>
                <w:b/>
                <w:color w:val="auto"/>
                <w:sz w:val="24"/>
                <w:szCs w:val="24"/>
                <w:highlight w:val="none"/>
              </w:rPr>
            </w:pPr>
            <w:r>
              <w:rPr>
                <w:rFonts w:hint="eastAsia" w:ascii="宋体" w:hAnsi="宋体" w:cs="宋体"/>
                <w:color w:val="auto"/>
                <w:sz w:val="24"/>
                <w:szCs w:val="24"/>
                <w:highlight w:val="none"/>
                <w:lang w:val="zh-CN"/>
              </w:rPr>
              <w:t>(总分100分)</w:t>
            </w:r>
          </w:p>
        </w:tc>
        <w:tc>
          <w:tcPr>
            <w:tcW w:w="7719" w:type="dxa"/>
            <w:noWrap w:val="0"/>
            <w:vAlign w:val="center"/>
          </w:tcPr>
          <w:p w14:paraId="66478534">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商务部分： 50 分（其中投标报价 10 分）</w:t>
            </w:r>
          </w:p>
          <w:p w14:paraId="1CA77191">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技术部分： 50 分</w:t>
            </w:r>
          </w:p>
        </w:tc>
      </w:tr>
      <w:tr w14:paraId="65BA88F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043" w:type="dxa"/>
            <w:gridSpan w:val="2"/>
            <w:noWrap w:val="0"/>
            <w:vAlign w:val="center"/>
          </w:tcPr>
          <w:p w14:paraId="2F628120">
            <w:pPr>
              <w:wordWrap w:val="0"/>
              <w:adjustRightInd w:val="0"/>
              <w:spacing w:line="440" w:lineRule="exact"/>
              <w:jc w:val="center"/>
              <w:rPr>
                <w:rFonts w:hint="eastAsia" w:ascii="宋体" w:hAnsi="宋体" w:cs="宋体"/>
                <w:b/>
                <w:color w:val="auto"/>
                <w:sz w:val="24"/>
                <w:szCs w:val="24"/>
                <w:highlight w:val="none"/>
              </w:rPr>
            </w:pPr>
            <w:r>
              <w:rPr>
                <w:rFonts w:hint="eastAsia" w:ascii="宋体" w:hAnsi="宋体" w:cs="宋体"/>
                <w:color w:val="auto"/>
                <w:sz w:val="24"/>
                <w:szCs w:val="24"/>
                <w:highlight w:val="none"/>
                <w:lang w:val="zh-CN"/>
              </w:rPr>
              <w:t>评标基准价计算方法</w:t>
            </w:r>
          </w:p>
        </w:tc>
        <w:tc>
          <w:tcPr>
            <w:tcW w:w="7719" w:type="dxa"/>
            <w:noWrap w:val="0"/>
            <w:vAlign w:val="center"/>
          </w:tcPr>
          <w:p w14:paraId="4156FEA8">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统一采用低价优先法，即满足招标文件全部实质性要求且投标价格最低的投标报价作为评标基准价，其价格分为满分10分。</w:t>
            </w:r>
          </w:p>
        </w:tc>
      </w:tr>
      <w:tr w14:paraId="158FF1E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1" w:type="dxa"/>
            <w:vMerge w:val="restart"/>
            <w:noWrap w:val="0"/>
            <w:vAlign w:val="center"/>
          </w:tcPr>
          <w:p w14:paraId="6E42F716">
            <w:pPr>
              <w:wordWrap w:val="0"/>
              <w:spacing w:line="440" w:lineRule="exact"/>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商务部分评分标准</w:t>
            </w:r>
          </w:p>
          <w:p w14:paraId="694AB0F4">
            <w:pPr>
              <w:wordWrap w:val="0"/>
              <w:spacing w:line="440" w:lineRule="exact"/>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50</w:t>
            </w:r>
            <w:r>
              <w:rPr>
                <w:rFonts w:hint="eastAsia" w:ascii="宋体" w:hAnsi="宋体" w:cs="宋体"/>
                <w:bCs/>
                <w:color w:val="auto"/>
                <w:sz w:val="24"/>
                <w:szCs w:val="24"/>
                <w:highlight w:val="none"/>
              </w:rPr>
              <w:t>分）</w:t>
            </w:r>
          </w:p>
        </w:tc>
        <w:tc>
          <w:tcPr>
            <w:tcW w:w="1652" w:type="dxa"/>
            <w:noWrap w:val="0"/>
            <w:vAlign w:val="center"/>
          </w:tcPr>
          <w:p w14:paraId="53F93431">
            <w:pPr>
              <w:keepNext/>
              <w:keepLines/>
              <w:widowControl w:val="0"/>
              <w:kinsoku/>
              <w:autoSpaceDE/>
              <w:autoSpaceDN/>
              <w:adjustRightInd/>
              <w:snapToGrid/>
              <w:spacing w:after="0" w:line="360" w:lineRule="auto"/>
              <w:jc w:val="center"/>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磋商报价</w:t>
            </w:r>
          </w:p>
          <w:p w14:paraId="114A1D19">
            <w:pPr>
              <w:keepNext/>
              <w:keepLines/>
              <w:widowControl w:val="0"/>
              <w:kinsoku/>
              <w:autoSpaceDE/>
              <w:autoSpaceDN/>
              <w:adjustRightInd/>
              <w:snapToGrid/>
              <w:spacing w:after="0" w:line="360" w:lineRule="auto"/>
              <w:jc w:val="center"/>
              <w:textAlignment w:val="auto"/>
              <w:outlineLvl w:val="1"/>
              <w:rPr>
                <w:rFonts w:hint="eastAsia" w:ascii="宋体" w:hAnsi="宋体" w:cs="宋体"/>
                <w:bCs/>
                <w:color w:val="auto"/>
                <w:sz w:val="24"/>
                <w:szCs w:val="24"/>
                <w:highlight w:val="none"/>
              </w:rPr>
            </w:pPr>
            <w:r>
              <w:rPr>
                <w:rFonts w:hint="eastAsia" w:ascii="宋体" w:hAnsi="宋体" w:eastAsia="宋体" w:cs="宋体"/>
                <w:bCs/>
                <w:snapToGrid/>
                <w:color w:val="auto"/>
                <w:kern w:val="2"/>
                <w:sz w:val="24"/>
                <w:szCs w:val="24"/>
                <w:highlight w:val="none"/>
                <w:lang w:eastAsia="zh-CN"/>
              </w:rPr>
              <w:t>（10分）</w:t>
            </w:r>
          </w:p>
        </w:tc>
        <w:tc>
          <w:tcPr>
            <w:tcW w:w="7719" w:type="dxa"/>
            <w:noWrap w:val="0"/>
            <w:vAlign w:val="center"/>
          </w:tcPr>
          <w:p w14:paraId="6442D4FF">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以按照磋商文件规定的所有合格供应商的评标价的最后报价最低的供应商的价格为基准价，其报价得分为满分10分，其他供应商的价格分统一按下列公式计算：报价得分=（基准价/最后报价）×价格权值×100。</w:t>
            </w:r>
          </w:p>
        </w:tc>
      </w:tr>
      <w:tr w14:paraId="39231F6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1" w:type="dxa"/>
            <w:vMerge w:val="continue"/>
            <w:noWrap w:val="0"/>
            <w:vAlign w:val="center"/>
          </w:tcPr>
          <w:p w14:paraId="4FE644CD">
            <w:pPr>
              <w:wordWrap w:val="0"/>
              <w:spacing w:line="440" w:lineRule="exact"/>
              <w:jc w:val="center"/>
              <w:rPr>
                <w:rFonts w:hint="eastAsia" w:ascii="宋体" w:hAnsi="宋体" w:cs="宋体"/>
                <w:bCs/>
                <w:color w:val="auto"/>
                <w:sz w:val="24"/>
                <w:szCs w:val="24"/>
                <w:highlight w:val="none"/>
              </w:rPr>
            </w:pPr>
          </w:p>
        </w:tc>
        <w:tc>
          <w:tcPr>
            <w:tcW w:w="1652" w:type="dxa"/>
            <w:noWrap w:val="0"/>
            <w:vAlign w:val="center"/>
          </w:tcPr>
          <w:p w14:paraId="72F294BD">
            <w:pPr>
              <w:wordWrap w:val="0"/>
              <w:spacing w:line="440" w:lineRule="exact"/>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 xml:space="preserve">文件编制 </w:t>
            </w:r>
          </w:p>
          <w:p w14:paraId="189950CC">
            <w:pPr>
              <w:wordWrap w:val="0"/>
              <w:spacing w:line="440" w:lineRule="exact"/>
              <w:jc w:val="center"/>
              <w:rPr>
                <w:rFonts w:hint="eastAsia" w:ascii="宋体" w:hAnsi="宋体" w:eastAsia="宋体" w:cs="宋体"/>
                <w:bCs/>
                <w:snapToGrid/>
                <w:color w:val="auto"/>
                <w:kern w:val="2"/>
                <w:sz w:val="24"/>
                <w:szCs w:val="24"/>
                <w:highlight w:val="none"/>
                <w:lang w:eastAsia="zh-CN"/>
              </w:rPr>
            </w:pPr>
            <w:r>
              <w:rPr>
                <w:rFonts w:hint="eastAsia" w:ascii="宋体" w:hAnsi="宋体" w:cs="宋体"/>
                <w:bCs/>
                <w:color w:val="auto"/>
                <w:sz w:val="24"/>
                <w:szCs w:val="24"/>
                <w:highlight w:val="none"/>
                <w:lang w:val="en-US" w:eastAsia="zh-CN"/>
              </w:rPr>
              <w:t>（5分）</w:t>
            </w:r>
          </w:p>
        </w:tc>
        <w:tc>
          <w:tcPr>
            <w:tcW w:w="7719" w:type="dxa"/>
            <w:noWrap w:val="0"/>
            <w:vAlign w:val="center"/>
          </w:tcPr>
          <w:p w14:paraId="09CEE4DA">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投标人在投标文件编制状况优秀得5分、4分，良好的得3分、2分，一般的得1分、0分。</w:t>
            </w:r>
          </w:p>
        </w:tc>
      </w:tr>
      <w:tr w14:paraId="5BF4F8D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1" w:type="dxa"/>
            <w:vMerge w:val="continue"/>
            <w:noWrap w:val="0"/>
            <w:vAlign w:val="center"/>
          </w:tcPr>
          <w:p w14:paraId="6C13176A">
            <w:pPr>
              <w:wordWrap w:val="0"/>
              <w:spacing w:line="440" w:lineRule="exact"/>
              <w:jc w:val="center"/>
              <w:rPr>
                <w:rFonts w:hint="eastAsia" w:ascii="宋体" w:hAnsi="宋体" w:cs="宋体"/>
                <w:bCs/>
                <w:color w:val="auto"/>
                <w:sz w:val="24"/>
                <w:szCs w:val="24"/>
                <w:highlight w:val="none"/>
              </w:rPr>
            </w:pPr>
          </w:p>
        </w:tc>
        <w:tc>
          <w:tcPr>
            <w:tcW w:w="1652" w:type="dxa"/>
            <w:noWrap w:val="0"/>
            <w:vAlign w:val="center"/>
          </w:tcPr>
          <w:p w14:paraId="461FBA96">
            <w:pPr>
              <w:keepNext/>
              <w:keepLines/>
              <w:widowControl w:val="0"/>
              <w:kinsoku/>
              <w:autoSpaceDE/>
              <w:autoSpaceDN/>
              <w:adjustRightInd/>
              <w:snapToGrid/>
              <w:spacing w:after="0" w:line="360" w:lineRule="auto"/>
              <w:jc w:val="center"/>
              <w:textAlignment w:val="auto"/>
              <w:outlineLvl w:val="1"/>
              <w:rPr>
                <w:rFonts w:hint="eastAsia" w:ascii="宋体" w:hAnsi="宋体" w:cs="宋体"/>
                <w:bCs/>
                <w:color w:val="auto"/>
                <w:sz w:val="24"/>
                <w:szCs w:val="24"/>
                <w:highlight w:val="none"/>
              </w:rPr>
            </w:pPr>
            <w:r>
              <w:rPr>
                <w:rFonts w:hint="eastAsia" w:ascii="宋体" w:hAnsi="宋体" w:eastAsia="宋体" w:cs="宋体"/>
                <w:bCs/>
                <w:snapToGrid/>
                <w:color w:val="auto"/>
                <w:kern w:val="2"/>
                <w:sz w:val="24"/>
                <w:szCs w:val="24"/>
                <w:highlight w:val="none"/>
                <w:lang w:eastAsia="zh-CN"/>
              </w:rPr>
              <w:t>企业类似业绩（</w:t>
            </w:r>
            <w:r>
              <w:rPr>
                <w:rFonts w:hint="eastAsia" w:ascii="宋体" w:hAnsi="宋体" w:eastAsia="宋体" w:cs="宋体"/>
                <w:bCs/>
                <w:snapToGrid/>
                <w:color w:val="auto"/>
                <w:kern w:val="2"/>
                <w:sz w:val="24"/>
                <w:szCs w:val="24"/>
                <w:highlight w:val="none"/>
                <w:lang w:val="en-US" w:eastAsia="zh-CN"/>
              </w:rPr>
              <w:t>5</w:t>
            </w:r>
            <w:r>
              <w:rPr>
                <w:rFonts w:hint="eastAsia" w:ascii="宋体" w:hAnsi="宋体" w:eastAsia="宋体" w:cs="宋体"/>
                <w:bCs/>
                <w:snapToGrid/>
                <w:color w:val="auto"/>
                <w:kern w:val="2"/>
                <w:sz w:val="24"/>
                <w:szCs w:val="24"/>
                <w:highlight w:val="none"/>
                <w:lang w:eastAsia="zh-CN"/>
              </w:rPr>
              <w:t>分）</w:t>
            </w:r>
          </w:p>
        </w:tc>
        <w:tc>
          <w:tcPr>
            <w:tcW w:w="7719" w:type="dxa"/>
            <w:noWrap w:val="0"/>
            <w:vAlign w:val="center"/>
          </w:tcPr>
          <w:p w14:paraId="61FF08D7">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供应商近三年内（2022年1月1日至今）</w:t>
            </w:r>
          </w:p>
          <w:p w14:paraId="6EAC36C0">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具有农村资源清查类、农村土地确权等、数据库维护项等、信息系统建设等相关业绩；</w:t>
            </w:r>
          </w:p>
          <w:p w14:paraId="0D9C2CD1">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每有一项得1分，最高得5分。提供中标（成交）通知书或合同复印件并加盖供应商公章。</w:t>
            </w:r>
          </w:p>
        </w:tc>
      </w:tr>
      <w:tr w14:paraId="1AE0637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1" w:type="dxa"/>
            <w:vMerge w:val="continue"/>
            <w:noWrap w:val="0"/>
            <w:vAlign w:val="center"/>
          </w:tcPr>
          <w:p w14:paraId="54B6F408">
            <w:pPr>
              <w:wordWrap w:val="0"/>
              <w:spacing w:line="440" w:lineRule="exact"/>
              <w:jc w:val="center"/>
              <w:rPr>
                <w:rFonts w:hint="eastAsia" w:ascii="宋体" w:hAnsi="宋体" w:cs="宋体"/>
                <w:bCs/>
                <w:color w:val="auto"/>
                <w:sz w:val="24"/>
                <w:szCs w:val="24"/>
                <w:highlight w:val="none"/>
              </w:rPr>
            </w:pPr>
          </w:p>
        </w:tc>
        <w:tc>
          <w:tcPr>
            <w:tcW w:w="1652" w:type="dxa"/>
            <w:noWrap w:val="0"/>
            <w:vAlign w:val="center"/>
          </w:tcPr>
          <w:p w14:paraId="5D3CC26E">
            <w:pPr>
              <w:keepNext/>
              <w:keepLines/>
              <w:widowControl w:val="0"/>
              <w:kinsoku/>
              <w:autoSpaceDE/>
              <w:autoSpaceDN/>
              <w:adjustRightInd/>
              <w:snapToGrid/>
              <w:spacing w:after="0" w:line="360" w:lineRule="auto"/>
              <w:jc w:val="center"/>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人员配置</w:t>
            </w:r>
          </w:p>
          <w:p w14:paraId="6DE5952C">
            <w:pPr>
              <w:keepNext/>
              <w:keepLines/>
              <w:widowControl w:val="0"/>
              <w:kinsoku/>
              <w:autoSpaceDE/>
              <w:autoSpaceDN/>
              <w:adjustRightInd/>
              <w:snapToGrid/>
              <w:spacing w:after="0" w:line="360" w:lineRule="auto"/>
              <w:jc w:val="center"/>
              <w:textAlignment w:val="auto"/>
              <w:outlineLvl w:val="1"/>
              <w:rPr>
                <w:rFonts w:hint="eastAsia" w:ascii="宋体" w:hAnsi="宋体" w:cs="宋体"/>
                <w:bCs/>
                <w:color w:val="auto"/>
                <w:sz w:val="24"/>
                <w:szCs w:val="24"/>
                <w:highlight w:val="none"/>
                <w:lang w:val="en-US" w:eastAsia="zh-CN"/>
              </w:rPr>
            </w:pPr>
            <w:r>
              <w:rPr>
                <w:rFonts w:hint="eastAsia" w:ascii="宋体" w:hAnsi="宋体" w:eastAsia="宋体" w:cs="宋体"/>
                <w:bCs/>
                <w:snapToGrid/>
                <w:color w:val="auto"/>
                <w:kern w:val="2"/>
                <w:sz w:val="24"/>
                <w:szCs w:val="24"/>
                <w:highlight w:val="none"/>
                <w:lang w:eastAsia="zh-CN"/>
              </w:rPr>
              <w:t>（</w:t>
            </w:r>
            <w:r>
              <w:rPr>
                <w:rFonts w:hint="eastAsia" w:ascii="宋体" w:hAnsi="宋体" w:eastAsia="宋体" w:cs="宋体"/>
                <w:bCs/>
                <w:snapToGrid/>
                <w:color w:val="auto"/>
                <w:kern w:val="2"/>
                <w:sz w:val="24"/>
                <w:szCs w:val="24"/>
                <w:highlight w:val="none"/>
                <w:lang w:val="en-US" w:eastAsia="zh-CN"/>
              </w:rPr>
              <w:t>15</w:t>
            </w:r>
            <w:r>
              <w:rPr>
                <w:rFonts w:hint="eastAsia" w:ascii="宋体" w:hAnsi="宋体" w:eastAsia="宋体" w:cs="宋体"/>
                <w:bCs/>
                <w:snapToGrid/>
                <w:color w:val="auto"/>
                <w:kern w:val="2"/>
                <w:sz w:val="24"/>
                <w:szCs w:val="24"/>
                <w:highlight w:val="none"/>
                <w:lang w:eastAsia="zh-CN"/>
              </w:rPr>
              <w:t>分）</w:t>
            </w:r>
          </w:p>
        </w:tc>
        <w:tc>
          <w:tcPr>
            <w:tcW w:w="7719" w:type="dxa"/>
            <w:noWrap w:val="0"/>
            <w:vAlign w:val="center"/>
          </w:tcPr>
          <w:p w14:paraId="44090D0D">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一、项目管理团队（5分）：</w:t>
            </w:r>
          </w:p>
          <w:p w14:paraId="4547F2E3">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1、项目负责人，具备工程测量专业高级技术职称，得1分；</w:t>
            </w:r>
          </w:p>
          <w:p w14:paraId="52FF8C6B">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2、管理团队成员，具备中级及以上职称，每人得1分，最多得4分。</w:t>
            </w:r>
          </w:p>
          <w:p w14:paraId="3D77C7FE">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二、项目技术人员（10分）：</w:t>
            </w:r>
          </w:p>
          <w:p w14:paraId="7AB1A664">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具备测绘工程相关专业初级技术职称或地理信息安全证书，满足5人得1分，6-8人得5分，10人及以上得10分，不足5人不得分。</w:t>
            </w:r>
          </w:p>
          <w:p w14:paraId="5750E733">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注：需提供职称证书、身份证、公司社保缴费证明或退休证书（退休人员最多1人）复印件；同一人员具有多个证书的不重复计分。</w:t>
            </w:r>
          </w:p>
        </w:tc>
      </w:tr>
      <w:tr w14:paraId="7809BAB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1" w:type="dxa"/>
            <w:vMerge w:val="continue"/>
            <w:noWrap w:val="0"/>
            <w:vAlign w:val="center"/>
          </w:tcPr>
          <w:p w14:paraId="7FAD5E67">
            <w:pPr>
              <w:wordWrap w:val="0"/>
              <w:spacing w:line="440" w:lineRule="exact"/>
              <w:jc w:val="center"/>
              <w:rPr>
                <w:rFonts w:hint="eastAsia" w:ascii="宋体" w:hAnsi="宋体" w:cs="宋体"/>
                <w:bCs/>
                <w:color w:val="auto"/>
                <w:sz w:val="24"/>
                <w:szCs w:val="24"/>
                <w:highlight w:val="none"/>
              </w:rPr>
            </w:pPr>
          </w:p>
        </w:tc>
        <w:tc>
          <w:tcPr>
            <w:tcW w:w="1652" w:type="dxa"/>
            <w:noWrap w:val="0"/>
            <w:vAlign w:val="center"/>
          </w:tcPr>
          <w:p w14:paraId="4E4D33F6">
            <w:pPr>
              <w:keepNext/>
              <w:keepLines/>
              <w:widowControl w:val="0"/>
              <w:kinsoku/>
              <w:autoSpaceDE/>
              <w:autoSpaceDN/>
              <w:adjustRightInd/>
              <w:snapToGrid/>
              <w:spacing w:after="0" w:line="360" w:lineRule="auto"/>
              <w:jc w:val="center"/>
              <w:textAlignment w:val="auto"/>
              <w:outlineLvl w:val="1"/>
              <w:rPr>
                <w:rFonts w:hint="eastAsia" w:ascii="宋体" w:hAnsi="宋体" w:cs="宋体"/>
                <w:bCs/>
                <w:color w:val="auto"/>
                <w:sz w:val="24"/>
                <w:szCs w:val="24"/>
                <w:highlight w:val="none"/>
                <w:lang w:val="en-US" w:eastAsia="zh-CN"/>
              </w:rPr>
            </w:pPr>
            <w:r>
              <w:rPr>
                <w:rFonts w:hint="eastAsia" w:ascii="宋体" w:hAnsi="宋体" w:eastAsia="宋体" w:cs="宋体"/>
                <w:bCs/>
                <w:snapToGrid/>
                <w:color w:val="auto"/>
                <w:kern w:val="2"/>
                <w:sz w:val="24"/>
                <w:szCs w:val="24"/>
                <w:highlight w:val="none"/>
                <w:lang w:eastAsia="zh-CN"/>
              </w:rPr>
              <w:t>企业综合能力（</w:t>
            </w:r>
            <w:r>
              <w:rPr>
                <w:rFonts w:hint="eastAsia" w:ascii="宋体" w:hAnsi="宋体" w:eastAsia="宋体" w:cs="宋体"/>
                <w:bCs/>
                <w:snapToGrid/>
                <w:color w:val="auto"/>
                <w:kern w:val="2"/>
                <w:sz w:val="24"/>
                <w:szCs w:val="24"/>
                <w:highlight w:val="none"/>
                <w:lang w:val="en-US" w:eastAsia="zh-CN"/>
              </w:rPr>
              <w:t>3</w:t>
            </w:r>
            <w:r>
              <w:rPr>
                <w:rFonts w:hint="eastAsia" w:ascii="宋体" w:hAnsi="宋体" w:eastAsia="宋体" w:cs="宋体"/>
                <w:bCs/>
                <w:snapToGrid/>
                <w:color w:val="auto"/>
                <w:kern w:val="2"/>
                <w:sz w:val="24"/>
                <w:szCs w:val="24"/>
                <w:highlight w:val="none"/>
                <w:lang w:eastAsia="zh-CN"/>
              </w:rPr>
              <w:t>分）</w:t>
            </w:r>
          </w:p>
        </w:tc>
        <w:tc>
          <w:tcPr>
            <w:tcW w:w="7719" w:type="dxa"/>
            <w:noWrap w:val="0"/>
            <w:vAlign w:val="center"/>
          </w:tcPr>
          <w:p w14:paraId="4DF654E7">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供应商通过IS09001质量管理体系认证；通过IS014001环境管理体系认证；通过OHSAS18001职业健康安全管理体系认证，每提供个得1分，满分3分。(提供证书复印件并加盖公章)</w:t>
            </w:r>
          </w:p>
        </w:tc>
      </w:tr>
      <w:tr w14:paraId="25C33E3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1" w:type="dxa"/>
            <w:vMerge w:val="continue"/>
            <w:noWrap w:val="0"/>
            <w:vAlign w:val="center"/>
          </w:tcPr>
          <w:p w14:paraId="5DF68F5A">
            <w:pPr>
              <w:wordWrap w:val="0"/>
              <w:spacing w:line="440" w:lineRule="exact"/>
              <w:jc w:val="center"/>
              <w:rPr>
                <w:rFonts w:hint="eastAsia" w:ascii="宋体" w:hAnsi="宋体" w:cs="宋体"/>
                <w:bCs/>
                <w:color w:val="auto"/>
                <w:sz w:val="24"/>
                <w:szCs w:val="24"/>
                <w:highlight w:val="none"/>
              </w:rPr>
            </w:pPr>
          </w:p>
        </w:tc>
        <w:tc>
          <w:tcPr>
            <w:tcW w:w="1652" w:type="dxa"/>
            <w:noWrap w:val="0"/>
            <w:vAlign w:val="center"/>
          </w:tcPr>
          <w:p w14:paraId="2B32BECE">
            <w:pPr>
              <w:wordWrap w:val="0"/>
              <w:spacing w:line="440" w:lineRule="exact"/>
              <w:jc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 xml:space="preserve">经营状况 </w:t>
            </w:r>
          </w:p>
          <w:p w14:paraId="75F37BFA">
            <w:pPr>
              <w:wordWrap w:val="0"/>
              <w:spacing w:line="440" w:lineRule="exact"/>
              <w:jc w:val="center"/>
              <w:rPr>
                <w:rFonts w:hint="eastAsia" w:ascii="宋体" w:hAnsi="宋体" w:eastAsia="宋体" w:cs="宋体"/>
                <w:bCs/>
                <w:snapToGrid/>
                <w:color w:val="auto"/>
                <w:kern w:val="2"/>
                <w:sz w:val="24"/>
                <w:szCs w:val="24"/>
                <w:highlight w:val="none"/>
                <w:lang w:eastAsia="zh-CN"/>
              </w:rPr>
            </w:pPr>
            <w:r>
              <w:rPr>
                <w:rFonts w:hint="eastAsia" w:ascii="宋体" w:hAnsi="宋体" w:cs="宋体"/>
                <w:bCs/>
                <w:color w:val="auto"/>
                <w:sz w:val="24"/>
                <w:szCs w:val="24"/>
                <w:highlight w:val="none"/>
                <w:lang w:val="en-US" w:eastAsia="zh-CN"/>
              </w:rPr>
              <w:t>（5分）</w:t>
            </w:r>
          </w:p>
        </w:tc>
        <w:tc>
          <w:tcPr>
            <w:tcW w:w="7719" w:type="dxa"/>
            <w:noWrap w:val="0"/>
            <w:vAlign w:val="center"/>
          </w:tcPr>
          <w:p w14:paraId="7F8648FA">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企业经营状况优秀5分、4分，良好的得3分、2分，一般的得 1分、0分。</w:t>
            </w:r>
          </w:p>
        </w:tc>
      </w:tr>
      <w:tr w14:paraId="667C564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1" w:type="dxa"/>
            <w:vMerge w:val="continue"/>
            <w:noWrap w:val="0"/>
            <w:vAlign w:val="center"/>
          </w:tcPr>
          <w:p w14:paraId="6D8C5F14">
            <w:pPr>
              <w:wordWrap w:val="0"/>
              <w:spacing w:line="440" w:lineRule="exact"/>
              <w:jc w:val="center"/>
              <w:rPr>
                <w:rFonts w:hint="eastAsia" w:ascii="宋体" w:hAnsi="宋体" w:cs="宋体"/>
                <w:bCs/>
                <w:color w:val="auto"/>
                <w:sz w:val="24"/>
                <w:szCs w:val="24"/>
                <w:highlight w:val="none"/>
              </w:rPr>
            </w:pPr>
          </w:p>
        </w:tc>
        <w:tc>
          <w:tcPr>
            <w:tcW w:w="1652" w:type="dxa"/>
            <w:noWrap w:val="0"/>
            <w:vAlign w:val="center"/>
          </w:tcPr>
          <w:p w14:paraId="6D40FA06">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优惠条件</w:t>
            </w:r>
          </w:p>
          <w:p w14:paraId="25350FFC">
            <w:pPr>
              <w:wordWrap w:val="0"/>
              <w:spacing w:line="440" w:lineRule="exact"/>
              <w:jc w:val="center"/>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rPr>
              <w:t>分)</w:t>
            </w:r>
          </w:p>
        </w:tc>
        <w:tc>
          <w:tcPr>
            <w:tcW w:w="7719" w:type="dxa"/>
            <w:noWrap w:val="0"/>
            <w:vAlign w:val="center"/>
          </w:tcPr>
          <w:p w14:paraId="4C7CCD00">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zh-CN" w:eastAsia="zh-CN"/>
              </w:rPr>
              <w:t>招标文件要求之外的实质性优惠条件，每条给1分，最多得3分。</w:t>
            </w:r>
          </w:p>
        </w:tc>
      </w:tr>
      <w:tr w14:paraId="524FAFB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1" w:type="dxa"/>
            <w:vMerge w:val="continue"/>
            <w:noWrap w:val="0"/>
            <w:vAlign w:val="center"/>
          </w:tcPr>
          <w:p w14:paraId="50B3AC5F">
            <w:pPr>
              <w:wordWrap w:val="0"/>
              <w:spacing w:line="440" w:lineRule="exact"/>
              <w:jc w:val="center"/>
              <w:rPr>
                <w:rFonts w:hint="eastAsia" w:ascii="宋体" w:hAnsi="宋体" w:cs="宋体"/>
                <w:bCs/>
                <w:color w:val="auto"/>
                <w:sz w:val="24"/>
                <w:szCs w:val="24"/>
                <w:highlight w:val="none"/>
              </w:rPr>
            </w:pPr>
          </w:p>
        </w:tc>
        <w:tc>
          <w:tcPr>
            <w:tcW w:w="1652" w:type="dxa"/>
            <w:noWrap w:val="0"/>
            <w:vAlign w:val="center"/>
          </w:tcPr>
          <w:p w14:paraId="6E017385">
            <w:pPr>
              <w:wordWrap w:val="0"/>
              <w:spacing w:line="44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服务承</w:t>
            </w:r>
            <w:r>
              <w:rPr>
                <w:rFonts w:hint="eastAsia" w:ascii="宋体" w:hAnsi="宋体" w:eastAsia="宋体" w:cs="宋体"/>
                <w:color w:val="auto"/>
                <w:sz w:val="24"/>
                <w:szCs w:val="24"/>
                <w:highlight w:val="none"/>
              </w:rPr>
              <w:t>诺</w:t>
            </w:r>
          </w:p>
          <w:p w14:paraId="7CEF46AA">
            <w:pPr>
              <w:wordWrap w:val="0"/>
              <w:spacing w:line="440" w:lineRule="exact"/>
              <w:jc w:val="center"/>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7719" w:type="dxa"/>
            <w:noWrap w:val="0"/>
            <w:vAlign w:val="center"/>
          </w:tcPr>
          <w:p w14:paraId="2B1EE800">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对投标人提出得招标人可接受得合理服务承诺进行综合评价，综合评价优得4分，良得2分，一般得1分，无不得分。</w:t>
            </w:r>
          </w:p>
        </w:tc>
      </w:tr>
      <w:tr w14:paraId="17EE94A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1" w:type="dxa"/>
            <w:vMerge w:val="restart"/>
            <w:noWrap w:val="0"/>
            <w:vAlign w:val="center"/>
          </w:tcPr>
          <w:p w14:paraId="36109B86">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技术部分评分标准</w:t>
            </w:r>
          </w:p>
          <w:p w14:paraId="74574D78">
            <w:pPr>
              <w:wordWrap w:val="0"/>
              <w:spacing w:line="440" w:lineRule="exact"/>
              <w:jc w:val="center"/>
              <w:rPr>
                <w:rFonts w:hint="eastAsia" w:ascii="宋体" w:hAnsi="宋体" w:cs="宋体"/>
                <w:bCs/>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50</w:t>
            </w:r>
            <w:r>
              <w:rPr>
                <w:rFonts w:hint="eastAsia" w:ascii="宋体" w:hAnsi="宋体" w:cs="宋体"/>
                <w:color w:val="auto"/>
                <w:sz w:val="24"/>
                <w:szCs w:val="24"/>
                <w:highlight w:val="none"/>
              </w:rPr>
              <w:t>分）</w:t>
            </w:r>
          </w:p>
        </w:tc>
        <w:tc>
          <w:tcPr>
            <w:tcW w:w="1652" w:type="dxa"/>
            <w:noWrap w:val="0"/>
            <w:vAlign w:val="center"/>
          </w:tcPr>
          <w:p w14:paraId="07DFD364">
            <w:pPr>
              <w:keepNext/>
              <w:keepLines/>
              <w:widowControl w:val="0"/>
              <w:kinsoku/>
              <w:autoSpaceDE/>
              <w:autoSpaceDN/>
              <w:adjustRightInd/>
              <w:snapToGrid/>
              <w:spacing w:after="0" w:line="360" w:lineRule="auto"/>
              <w:jc w:val="center"/>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总体要求</w:t>
            </w:r>
          </w:p>
          <w:p w14:paraId="16CE96B1">
            <w:pPr>
              <w:keepNext/>
              <w:keepLines/>
              <w:widowControl w:val="0"/>
              <w:kinsoku/>
              <w:autoSpaceDE/>
              <w:autoSpaceDN/>
              <w:adjustRightInd/>
              <w:snapToGrid/>
              <w:spacing w:after="0" w:line="360" w:lineRule="auto"/>
              <w:jc w:val="center"/>
              <w:textAlignment w:val="auto"/>
              <w:outlineLvl w:val="1"/>
              <w:rPr>
                <w:rFonts w:hint="eastAsia" w:ascii="宋体" w:hAnsi="宋体" w:cs="宋体"/>
                <w:bCs/>
                <w:color w:val="auto"/>
                <w:sz w:val="24"/>
                <w:szCs w:val="24"/>
                <w:highlight w:val="none"/>
              </w:rPr>
            </w:pPr>
            <w:r>
              <w:rPr>
                <w:rFonts w:hint="eastAsia" w:ascii="宋体" w:hAnsi="宋体" w:eastAsia="宋体" w:cs="宋体"/>
                <w:bCs/>
                <w:snapToGrid/>
                <w:color w:val="auto"/>
                <w:kern w:val="2"/>
                <w:sz w:val="24"/>
                <w:szCs w:val="24"/>
                <w:highlight w:val="none"/>
                <w:lang w:eastAsia="zh-CN"/>
              </w:rPr>
              <w:t>（10分）</w:t>
            </w:r>
          </w:p>
        </w:tc>
        <w:tc>
          <w:tcPr>
            <w:tcW w:w="7719" w:type="dxa"/>
            <w:noWrap w:val="0"/>
            <w:vAlign w:val="center"/>
          </w:tcPr>
          <w:p w14:paraId="6DCE5FA2">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供应商提供针对本项目的文件内容、要求理解透彻，项目技术方案详实完整，覆盖所有内容，设计合理，表述清晰。完全符合要求的得10分，基本符合要求的得7分，有部分缺失的得4分，不符合要求的得0分。</w:t>
            </w:r>
          </w:p>
        </w:tc>
      </w:tr>
      <w:tr w14:paraId="0D93AB3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1" w:type="dxa"/>
            <w:vMerge w:val="continue"/>
            <w:noWrap w:val="0"/>
            <w:vAlign w:val="center"/>
          </w:tcPr>
          <w:p w14:paraId="0C18350C">
            <w:pPr>
              <w:wordWrap w:val="0"/>
              <w:spacing w:line="440" w:lineRule="exact"/>
              <w:jc w:val="center"/>
              <w:rPr>
                <w:rFonts w:hint="eastAsia" w:ascii="宋体" w:hAnsi="宋体" w:cs="宋体"/>
                <w:bCs/>
                <w:color w:val="auto"/>
                <w:sz w:val="24"/>
                <w:szCs w:val="24"/>
                <w:highlight w:val="none"/>
              </w:rPr>
            </w:pPr>
          </w:p>
        </w:tc>
        <w:tc>
          <w:tcPr>
            <w:tcW w:w="1652" w:type="dxa"/>
            <w:noWrap w:val="0"/>
            <w:vAlign w:val="center"/>
          </w:tcPr>
          <w:p w14:paraId="3EDEA4A1">
            <w:pPr>
              <w:keepNext/>
              <w:keepLines/>
              <w:widowControl w:val="0"/>
              <w:kinsoku/>
              <w:autoSpaceDE/>
              <w:autoSpaceDN/>
              <w:adjustRightInd/>
              <w:snapToGrid/>
              <w:spacing w:after="0" w:line="360" w:lineRule="auto"/>
              <w:jc w:val="center"/>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业务理解与需求分析</w:t>
            </w:r>
          </w:p>
          <w:p w14:paraId="12CD2231">
            <w:pPr>
              <w:keepNext/>
              <w:keepLines/>
              <w:widowControl w:val="0"/>
              <w:kinsoku/>
              <w:autoSpaceDE/>
              <w:autoSpaceDN/>
              <w:adjustRightInd/>
              <w:snapToGrid/>
              <w:spacing w:after="0" w:line="360" w:lineRule="auto"/>
              <w:jc w:val="center"/>
              <w:textAlignment w:val="auto"/>
              <w:outlineLvl w:val="1"/>
              <w:rPr>
                <w:rFonts w:hint="eastAsia" w:ascii="宋体" w:hAnsi="宋体" w:cs="宋体"/>
                <w:bCs/>
                <w:color w:val="auto"/>
                <w:sz w:val="24"/>
                <w:szCs w:val="24"/>
                <w:highlight w:val="none"/>
              </w:rPr>
            </w:pPr>
            <w:r>
              <w:rPr>
                <w:rFonts w:hint="eastAsia" w:ascii="宋体" w:hAnsi="宋体" w:eastAsia="宋体" w:cs="宋体"/>
                <w:bCs/>
                <w:snapToGrid/>
                <w:color w:val="auto"/>
                <w:kern w:val="2"/>
                <w:sz w:val="24"/>
                <w:szCs w:val="24"/>
                <w:highlight w:val="none"/>
                <w:lang w:eastAsia="zh-CN"/>
              </w:rPr>
              <w:t>（10分）</w:t>
            </w:r>
          </w:p>
        </w:tc>
        <w:tc>
          <w:tcPr>
            <w:tcW w:w="7719" w:type="dxa"/>
            <w:noWrap w:val="0"/>
            <w:vAlign w:val="center"/>
          </w:tcPr>
          <w:p w14:paraId="37BD2EAD">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zh-CN"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供应商应提供针对本项目的建设需求进行详细分析和深入理解。对招标文件中提出的建设内容进行深入理解，详细分析用户、业务需求、功能需求、性能需求等内容，分析全面深入，符合采购方现状需求。完全符合要求的得10分，基本符合要求的得7分，有部分缺失的得4分，不符合要求的得0分。</w:t>
            </w:r>
          </w:p>
        </w:tc>
      </w:tr>
      <w:tr w14:paraId="6D2B6D2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1" w:type="dxa"/>
            <w:vMerge w:val="continue"/>
            <w:noWrap w:val="0"/>
            <w:vAlign w:val="center"/>
          </w:tcPr>
          <w:p w14:paraId="2193CF53">
            <w:pPr>
              <w:wordWrap w:val="0"/>
              <w:spacing w:line="440" w:lineRule="exact"/>
              <w:jc w:val="center"/>
              <w:rPr>
                <w:rFonts w:hint="eastAsia" w:ascii="宋体" w:hAnsi="宋体" w:cs="宋体"/>
                <w:bCs/>
                <w:color w:val="auto"/>
                <w:sz w:val="24"/>
                <w:szCs w:val="24"/>
                <w:highlight w:val="none"/>
              </w:rPr>
            </w:pPr>
          </w:p>
        </w:tc>
        <w:tc>
          <w:tcPr>
            <w:tcW w:w="1652" w:type="dxa"/>
            <w:noWrap w:val="0"/>
            <w:vAlign w:val="center"/>
          </w:tcPr>
          <w:p w14:paraId="7AF4DA5D">
            <w:pPr>
              <w:keepNext/>
              <w:keepLines/>
              <w:widowControl w:val="0"/>
              <w:kinsoku/>
              <w:autoSpaceDE/>
              <w:autoSpaceDN/>
              <w:adjustRightInd/>
              <w:snapToGrid/>
              <w:spacing w:after="0" w:line="360" w:lineRule="auto"/>
              <w:jc w:val="center"/>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技术实力</w:t>
            </w:r>
          </w:p>
          <w:p w14:paraId="7938113F">
            <w:pPr>
              <w:keepNext/>
              <w:keepLines/>
              <w:widowControl w:val="0"/>
              <w:kinsoku/>
              <w:autoSpaceDE/>
              <w:autoSpaceDN/>
              <w:adjustRightInd/>
              <w:snapToGrid/>
              <w:spacing w:after="0" w:line="360" w:lineRule="auto"/>
              <w:jc w:val="center"/>
              <w:textAlignment w:val="auto"/>
              <w:outlineLvl w:val="1"/>
              <w:rPr>
                <w:rFonts w:hint="eastAsia" w:ascii="宋体" w:hAnsi="宋体" w:cs="宋体"/>
                <w:bCs/>
                <w:color w:val="auto"/>
                <w:sz w:val="24"/>
                <w:szCs w:val="24"/>
                <w:highlight w:val="none"/>
                <w:lang w:val="zh-CN"/>
              </w:rPr>
            </w:pPr>
            <w:r>
              <w:rPr>
                <w:rFonts w:hint="eastAsia" w:ascii="宋体" w:hAnsi="宋体" w:eastAsia="宋体" w:cs="宋体"/>
                <w:bCs/>
                <w:snapToGrid/>
                <w:color w:val="auto"/>
                <w:kern w:val="2"/>
                <w:sz w:val="24"/>
                <w:szCs w:val="24"/>
                <w:highlight w:val="none"/>
                <w:lang w:eastAsia="zh-CN"/>
              </w:rPr>
              <w:t>（20分）</w:t>
            </w:r>
          </w:p>
        </w:tc>
        <w:tc>
          <w:tcPr>
            <w:tcW w:w="7719" w:type="dxa"/>
            <w:noWrap w:val="0"/>
            <w:vAlign w:val="center"/>
          </w:tcPr>
          <w:p w14:paraId="3AB6B026">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具备完成服务需求的方案</w:t>
            </w:r>
          </w:p>
          <w:p w14:paraId="1CAF12E0">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按照省农业农村厅要求，围绕“耕地、林地、水域”等资源，以现状调查为主线，将国土三调成果图、土地承包经营确权图、林相图、河湖水面图、宅基地图、行政区划图等进行“多图合一”叠压比对。建立全市农村资源清查数据库，并形成156个行政村农村资源分布图。第三方机构依据村级农村资源分布图，指派专业技术人员深入各乡镇街，以村为单位指导村、社干部开展农村册外地以及其他资源清查工作，通过实地核验、走访农户等方式确认相关数据信息，并对清查完成的数据信息进行内业处理和上图入库工作。</w:t>
            </w:r>
          </w:p>
          <w:p w14:paraId="2BE93F00">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完全符合要求的得20分、18分、16分、14分、12分，有部分缺失的得10分、8分、6分、4分、2分，不符合要求的得0分。</w:t>
            </w:r>
          </w:p>
        </w:tc>
      </w:tr>
      <w:tr w14:paraId="65DE24D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91" w:type="dxa"/>
            <w:vMerge w:val="continue"/>
            <w:noWrap w:val="0"/>
            <w:vAlign w:val="center"/>
          </w:tcPr>
          <w:p w14:paraId="1AC57A5B">
            <w:pPr>
              <w:wordWrap w:val="0"/>
              <w:spacing w:line="440" w:lineRule="exact"/>
              <w:jc w:val="center"/>
              <w:rPr>
                <w:rFonts w:hint="eastAsia" w:ascii="宋体" w:hAnsi="宋体" w:cs="宋体"/>
                <w:bCs/>
                <w:color w:val="auto"/>
                <w:sz w:val="24"/>
                <w:szCs w:val="24"/>
                <w:highlight w:val="none"/>
              </w:rPr>
            </w:pPr>
          </w:p>
        </w:tc>
        <w:tc>
          <w:tcPr>
            <w:tcW w:w="1652" w:type="dxa"/>
            <w:noWrap w:val="0"/>
            <w:vAlign w:val="center"/>
          </w:tcPr>
          <w:p w14:paraId="29E7F0BA">
            <w:pPr>
              <w:keepNext/>
              <w:keepLines/>
              <w:widowControl w:val="0"/>
              <w:kinsoku/>
              <w:autoSpaceDE/>
              <w:autoSpaceDN/>
              <w:adjustRightInd/>
              <w:snapToGrid/>
              <w:spacing w:after="0" w:line="360" w:lineRule="auto"/>
              <w:ind w:firstLine="480" w:firstLineChars="200"/>
              <w:jc w:val="center"/>
              <w:textAlignment w:val="auto"/>
              <w:outlineLvl w:val="9"/>
              <w:rPr>
                <w:rFonts w:hint="eastAsia" w:ascii="宋体" w:hAnsi="宋体" w:eastAsia="宋体" w:cs="宋体"/>
                <w:bCs/>
                <w:snapToGrid/>
                <w:color w:val="auto"/>
                <w:kern w:val="2"/>
                <w:sz w:val="24"/>
                <w:szCs w:val="24"/>
                <w:highlight w:val="none"/>
                <w:lang w:eastAsia="zh-CN"/>
              </w:rPr>
            </w:pPr>
          </w:p>
          <w:p w14:paraId="059A01F1">
            <w:pPr>
              <w:keepNext/>
              <w:keepLines/>
              <w:widowControl w:val="0"/>
              <w:kinsoku/>
              <w:autoSpaceDE/>
              <w:autoSpaceDN/>
              <w:adjustRightInd/>
              <w:snapToGrid/>
              <w:spacing w:after="0" w:line="360" w:lineRule="auto"/>
              <w:jc w:val="center"/>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培训服务</w:t>
            </w:r>
          </w:p>
          <w:p w14:paraId="52739B6B">
            <w:pPr>
              <w:keepNext/>
              <w:keepLines/>
              <w:widowControl w:val="0"/>
              <w:kinsoku/>
              <w:autoSpaceDE/>
              <w:autoSpaceDN/>
              <w:adjustRightInd/>
              <w:snapToGrid/>
              <w:spacing w:after="0" w:line="360" w:lineRule="auto"/>
              <w:jc w:val="center"/>
              <w:textAlignment w:val="auto"/>
              <w:outlineLvl w:val="1"/>
              <w:rPr>
                <w:rFonts w:hint="eastAsia" w:ascii="宋体" w:hAnsi="宋体" w:cs="宋体"/>
                <w:bCs/>
                <w:color w:val="auto"/>
                <w:sz w:val="24"/>
                <w:szCs w:val="24"/>
                <w:highlight w:val="none"/>
                <w:lang w:val="zh-CN"/>
              </w:rPr>
            </w:pPr>
            <w:r>
              <w:rPr>
                <w:rFonts w:hint="eastAsia" w:ascii="宋体" w:hAnsi="宋体" w:eastAsia="宋体" w:cs="宋体"/>
                <w:bCs/>
                <w:snapToGrid/>
                <w:color w:val="auto"/>
                <w:kern w:val="2"/>
                <w:sz w:val="24"/>
                <w:szCs w:val="24"/>
                <w:highlight w:val="none"/>
                <w:lang w:eastAsia="zh-CN"/>
              </w:rPr>
              <w:t>（</w:t>
            </w:r>
            <w:r>
              <w:rPr>
                <w:rFonts w:hint="eastAsia" w:ascii="宋体" w:hAnsi="宋体" w:eastAsia="宋体" w:cs="宋体"/>
                <w:bCs/>
                <w:snapToGrid/>
                <w:color w:val="auto"/>
                <w:kern w:val="2"/>
                <w:sz w:val="24"/>
                <w:szCs w:val="24"/>
                <w:highlight w:val="none"/>
                <w:lang w:val="en-US" w:eastAsia="zh-CN"/>
              </w:rPr>
              <w:t>5</w:t>
            </w:r>
            <w:r>
              <w:rPr>
                <w:rFonts w:hint="eastAsia" w:ascii="宋体" w:hAnsi="宋体" w:eastAsia="宋体" w:cs="宋体"/>
                <w:bCs/>
                <w:snapToGrid/>
                <w:color w:val="auto"/>
                <w:kern w:val="2"/>
                <w:sz w:val="24"/>
                <w:szCs w:val="24"/>
                <w:highlight w:val="none"/>
                <w:lang w:eastAsia="zh-CN"/>
              </w:rPr>
              <w:t>分）</w:t>
            </w:r>
          </w:p>
        </w:tc>
        <w:tc>
          <w:tcPr>
            <w:tcW w:w="7719" w:type="dxa"/>
            <w:noWrap w:val="0"/>
            <w:vAlign w:val="center"/>
          </w:tcPr>
          <w:p w14:paraId="6C695F6E">
            <w:pPr>
              <w:keepNext/>
              <w:keepLines/>
              <w:widowControl w:val="0"/>
              <w:kinsoku/>
              <w:autoSpaceDE/>
              <w:autoSpaceDN/>
              <w:adjustRightInd/>
              <w:snapToGrid/>
              <w:spacing w:after="0" w:line="360" w:lineRule="auto"/>
              <w:jc w:val="both"/>
              <w:textAlignment w:val="auto"/>
              <w:outlineLvl w:val="1"/>
              <w:rPr>
                <w:rFonts w:hint="default"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供应商针对本项目培训服务方案科学、可行，能全面满足用户需求。完全符合要求的得5分，基本符合要求的得3分，有部分缺失的得1分，不符合要求的得0分。</w:t>
            </w:r>
          </w:p>
        </w:tc>
      </w:tr>
      <w:tr w14:paraId="144C821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91" w:type="dxa"/>
            <w:vMerge w:val="continue"/>
            <w:noWrap w:val="0"/>
            <w:vAlign w:val="center"/>
          </w:tcPr>
          <w:p w14:paraId="7C2E61AA">
            <w:pPr>
              <w:wordWrap w:val="0"/>
              <w:spacing w:line="440" w:lineRule="exact"/>
              <w:jc w:val="center"/>
              <w:rPr>
                <w:rFonts w:hint="eastAsia" w:ascii="宋体" w:hAnsi="宋体" w:cs="宋体"/>
                <w:bCs/>
                <w:color w:val="auto"/>
                <w:sz w:val="24"/>
                <w:szCs w:val="24"/>
                <w:highlight w:val="none"/>
              </w:rPr>
            </w:pPr>
          </w:p>
        </w:tc>
        <w:tc>
          <w:tcPr>
            <w:tcW w:w="1652" w:type="dxa"/>
            <w:noWrap w:val="0"/>
            <w:vAlign w:val="center"/>
          </w:tcPr>
          <w:p w14:paraId="73471287">
            <w:pPr>
              <w:keepNext/>
              <w:keepLines/>
              <w:widowControl w:val="0"/>
              <w:kinsoku/>
              <w:autoSpaceDE/>
              <w:autoSpaceDN/>
              <w:adjustRightInd/>
              <w:snapToGrid/>
              <w:spacing w:after="0" w:line="360" w:lineRule="auto"/>
              <w:jc w:val="center"/>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售后服务</w:t>
            </w:r>
          </w:p>
          <w:p w14:paraId="68F2C188">
            <w:pPr>
              <w:keepNext/>
              <w:keepLines/>
              <w:widowControl w:val="0"/>
              <w:kinsoku/>
              <w:autoSpaceDE/>
              <w:autoSpaceDN/>
              <w:adjustRightInd/>
              <w:snapToGrid/>
              <w:spacing w:after="0" w:line="360" w:lineRule="auto"/>
              <w:jc w:val="center"/>
              <w:textAlignment w:val="auto"/>
              <w:outlineLvl w:val="1"/>
              <w:rPr>
                <w:rFonts w:hint="eastAsia" w:ascii="宋体" w:hAnsi="宋体" w:cs="宋体"/>
                <w:bCs/>
                <w:color w:val="auto"/>
                <w:sz w:val="24"/>
                <w:szCs w:val="24"/>
                <w:highlight w:val="none"/>
              </w:rPr>
            </w:pPr>
            <w:r>
              <w:rPr>
                <w:rFonts w:hint="eastAsia" w:ascii="宋体" w:hAnsi="宋体" w:eastAsia="宋体" w:cs="宋体"/>
                <w:bCs/>
                <w:snapToGrid/>
                <w:color w:val="auto"/>
                <w:kern w:val="2"/>
                <w:sz w:val="24"/>
                <w:szCs w:val="24"/>
                <w:highlight w:val="none"/>
                <w:lang w:eastAsia="zh-CN"/>
              </w:rPr>
              <w:t>（</w:t>
            </w:r>
            <w:r>
              <w:rPr>
                <w:rFonts w:hint="eastAsia" w:ascii="宋体" w:hAnsi="宋体" w:eastAsia="宋体" w:cs="宋体"/>
                <w:bCs/>
                <w:snapToGrid/>
                <w:color w:val="auto"/>
                <w:kern w:val="2"/>
                <w:sz w:val="24"/>
                <w:szCs w:val="24"/>
                <w:highlight w:val="none"/>
                <w:lang w:val="en-US" w:eastAsia="zh-CN"/>
              </w:rPr>
              <w:t>5</w:t>
            </w:r>
            <w:r>
              <w:rPr>
                <w:rFonts w:hint="eastAsia" w:ascii="宋体" w:hAnsi="宋体" w:eastAsia="宋体" w:cs="宋体"/>
                <w:bCs/>
                <w:snapToGrid/>
                <w:color w:val="auto"/>
                <w:kern w:val="2"/>
                <w:sz w:val="24"/>
                <w:szCs w:val="24"/>
                <w:highlight w:val="none"/>
                <w:lang w:eastAsia="zh-CN"/>
              </w:rPr>
              <w:t>分）</w:t>
            </w:r>
          </w:p>
        </w:tc>
        <w:tc>
          <w:tcPr>
            <w:tcW w:w="7719" w:type="dxa"/>
            <w:noWrap w:val="0"/>
            <w:vAlign w:val="center"/>
          </w:tcPr>
          <w:p w14:paraId="757866F7">
            <w:pPr>
              <w:keepNext/>
              <w:keepLines/>
              <w:widowControl w:val="0"/>
              <w:kinsoku/>
              <w:autoSpaceDE/>
              <w:autoSpaceDN/>
              <w:adjustRightInd/>
              <w:snapToGrid/>
              <w:spacing w:after="0" w:line="360" w:lineRule="auto"/>
              <w:jc w:val="both"/>
              <w:textAlignment w:val="auto"/>
              <w:outlineLvl w:val="1"/>
              <w:rPr>
                <w:rFonts w:hint="eastAsia" w:asciiTheme="minorEastAsia" w:hAnsiTheme="minorEastAsia" w:eastAsiaTheme="minorEastAsia" w:cstheme="minorEastAsia"/>
                <w:bCs/>
                <w:snapToGrid/>
                <w:color w:val="auto"/>
                <w:kern w:val="2"/>
                <w:sz w:val="24"/>
                <w:szCs w:val="24"/>
                <w:highlight w:val="none"/>
                <w:lang w:val="en-US" w:eastAsia="zh-CN"/>
              </w:rPr>
            </w:pPr>
            <w:r>
              <w:rPr>
                <w:rFonts w:hint="eastAsia" w:asciiTheme="minorEastAsia" w:hAnsiTheme="minorEastAsia" w:eastAsiaTheme="minorEastAsia" w:cstheme="minorEastAsia"/>
                <w:bCs/>
                <w:snapToGrid/>
                <w:color w:val="auto"/>
                <w:kern w:val="2"/>
                <w:sz w:val="24"/>
                <w:szCs w:val="24"/>
                <w:highlight w:val="none"/>
                <w:lang w:val="en-US" w:eastAsia="zh-CN"/>
              </w:rPr>
              <w:t>供应商售后服务方案完善、合理，能全面满足用户需求。完全符合要求的得5分，基本符合要求的得3分，有部分缺失的得1分，不符合要求的得0分。</w:t>
            </w:r>
          </w:p>
        </w:tc>
      </w:tr>
    </w:tbl>
    <w:p w14:paraId="05420204">
      <w:pPr>
        <w:keepNext/>
        <w:keepLines/>
        <w:widowControl w:val="0"/>
        <w:kinsoku/>
        <w:autoSpaceDE/>
        <w:autoSpaceDN/>
        <w:adjustRightInd/>
        <w:snapToGrid/>
        <w:spacing w:after="0" w:line="360" w:lineRule="auto"/>
        <w:jc w:val="both"/>
        <w:textAlignment w:val="auto"/>
        <w:outlineLvl w:val="1"/>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1．评标方法</w:t>
      </w:r>
    </w:p>
    <w:p w14:paraId="5284A0D5">
      <w:pPr>
        <w:keepNext/>
        <w:keepLines/>
        <w:widowControl w:val="0"/>
        <w:kinsoku/>
        <w:autoSpaceDE/>
        <w:autoSpaceDN/>
        <w:adjustRightInd/>
        <w:snapToGrid/>
        <w:spacing w:after="0" w:line="360" w:lineRule="auto"/>
        <w:ind w:firstLine="480" w:firstLineChars="200"/>
        <w:jc w:val="both"/>
        <w:textAlignment w:val="auto"/>
        <w:outlineLvl w:val="1"/>
        <w:rPr>
          <w:rFonts w:hint="eastAsia" w:asciiTheme="minorEastAsia" w:hAnsiTheme="minorEastAsia" w:eastAsiaTheme="minorEastAsia" w:cstheme="minorEastAsia"/>
          <w:bCs/>
          <w:snapToGrid/>
          <w:color w:val="auto"/>
          <w:kern w:val="2"/>
          <w:sz w:val="21"/>
          <w:szCs w:val="21"/>
          <w:highlight w:val="none"/>
          <w:lang w:eastAsia="zh-CN"/>
        </w:rPr>
      </w:pPr>
      <w:r>
        <w:rPr>
          <w:rFonts w:hint="eastAsia" w:ascii="宋体" w:hAnsi="宋体" w:eastAsia="宋体" w:cs="宋体"/>
          <w:bCs/>
          <w:snapToGrid/>
          <w:color w:val="auto"/>
          <w:kern w:val="2"/>
          <w:sz w:val="24"/>
          <w:szCs w:val="24"/>
          <w:highlight w:val="none"/>
          <w:lang w:eastAsia="zh-CN"/>
        </w:rPr>
        <w:t>本次评标采用综合评估法。评标委员会根据投标人递交第二章“投标人须知”第3.5.1项至3.5.5项规定的相关资料，依据本章第2.1款规定的标准对响应文件进行初步评审，有一项不符合评审标准的，作废标处理。对满足磋商文件实质性要求的响应文件，按照本章第2.2款规定的评分标准进行打分，评委的评分之和即为该投标人的最终得分，并按得分由高到低顺序推荐中标候选人。若出现两个或多个投标最终得分相同，对得分相同的投标人按项目负责人的素质和能力得分由高向低排序，其余排序名次顺延；若项目负</w:t>
      </w:r>
      <w:r>
        <w:rPr>
          <w:rFonts w:hint="eastAsia" w:asciiTheme="minorEastAsia" w:hAnsiTheme="minorEastAsia" w:eastAsiaTheme="minorEastAsia" w:cstheme="minorEastAsia"/>
          <w:bCs/>
          <w:snapToGrid/>
          <w:color w:val="auto"/>
          <w:kern w:val="2"/>
          <w:sz w:val="21"/>
          <w:szCs w:val="21"/>
          <w:highlight w:val="none"/>
          <w:lang w:eastAsia="zh-CN"/>
        </w:rPr>
        <w:t>责人的素质和能力得分也相等的，由招标人自行确定。</w:t>
      </w:r>
    </w:p>
    <w:p w14:paraId="321F785D">
      <w:pPr>
        <w:keepNext/>
        <w:keepLines/>
        <w:widowControl w:val="0"/>
        <w:kinsoku/>
        <w:autoSpaceDE/>
        <w:autoSpaceDN/>
        <w:adjustRightInd/>
        <w:snapToGrid/>
        <w:spacing w:after="0" w:line="360" w:lineRule="auto"/>
        <w:jc w:val="both"/>
        <w:textAlignment w:val="auto"/>
        <w:outlineLvl w:val="1"/>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2．评审标准</w:t>
      </w:r>
    </w:p>
    <w:p w14:paraId="4982F2D8">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2.1初步评审标准</w:t>
      </w:r>
    </w:p>
    <w:p w14:paraId="65792549">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2.1.1形式评审标准：</w:t>
      </w:r>
    </w:p>
    <w:p w14:paraId="05BBA92F">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（1）投标人名称应与事业单位法人证或企业营业执照、资质证书一致；</w:t>
      </w:r>
    </w:p>
    <w:p w14:paraId="000C35C2">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（2）响应文件的签字盖章符合第2章投标人须知要求；</w:t>
      </w:r>
    </w:p>
    <w:p w14:paraId="70426448">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（3）响应文件格式符合响应文件格式的要求；</w:t>
      </w:r>
    </w:p>
    <w:p w14:paraId="7FCD7E4B">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（4）联合体投标人应提交联合体协议书，并明确联合体牵头人；</w:t>
      </w:r>
    </w:p>
    <w:p w14:paraId="67EE5A0D">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（5）只能有一个报价；</w:t>
      </w:r>
    </w:p>
    <w:p w14:paraId="4817E4D8">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（6）响应文件的唯一性：对同一个标段，投标人不能递交两式或多式内容不同的响应文件，若编制了两式或多式内容不同的响应文件，应在截止时间前书面声明哪一式有效；</w:t>
      </w:r>
    </w:p>
    <w:p w14:paraId="46E871C4">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（7）不能提供虚假证明材料，提交的证明材料应与响应文件相符；</w:t>
      </w:r>
    </w:p>
    <w:p w14:paraId="0007030C">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（8）磋商文件规定的其他实质性要求；</w:t>
      </w:r>
    </w:p>
    <w:p w14:paraId="42C937DA">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（9）形式评审其它标准见评标办法前附表。</w:t>
      </w:r>
    </w:p>
    <w:p w14:paraId="429B4719">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2.1.2资格后审标准：</w:t>
      </w:r>
    </w:p>
    <w:p w14:paraId="4958FF4F">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（1）具备有效的事业单位法人证或企业营业执照；</w:t>
      </w:r>
    </w:p>
    <w:p w14:paraId="50AE83F4">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（2）具备有效的资质证书且资质等级符合第2章投标人须知要求；</w:t>
      </w:r>
    </w:p>
    <w:p w14:paraId="1DA24B39">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（3）财务状况符合第2章投标人须知要求；</w:t>
      </w:r>
    </w:p>
    <w:p w14:paraId="3F740F11">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（4）信誉符合第2章投标人须知要求；</w:t>
      </w:r>
    </w:p>
    <w:p w14:paraId="7C747DB6">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（5）项目负责人资格符合第2章投标人须知要求；</w:t>
      </w:r>
    </w:p>
    <w:p w14:paraId="41B00762">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（6）具有有效的授权委托书，有效性是指：按磋商文件响应文件格式的要求签署，且时效在委托期限内；</w:t>
      </w:r>
    </w:p>
    <w:p w14:paraId="570AD082">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（7）委托代理人身份与授权委托书一致；</w:t>
      </w:r>
    </w:p>
    <w:p w14:paraId="28DD5A72">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（8）资格其他要求符合投标人须知要求；</w:t>
      </w:r>
    </w:p>
    <w:p w14:paraId="33550676">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（9）资格评审其它标准见评标办法前附表。</w:t>
      </w:r>
    </w:p>
    <w:p w14:paraId="02F58FF7">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2.1.3响应性评审标准：见评标办法前附表。</w:t>
      </w:r>
    </w:p>
    <w:p w14:paraId="06E4D84D">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（1）服务期限符合第2章投标人须知要求；</w:t>
      </w:r>
    </w:p>
    <w:p w14:paraId="7A7F3C99">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（2）投标有效期符合第2章投标人须知要求；</w:t>
      </w:r>
    </w:p>
    <w:p w14:paraId="4D587E9F">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（3）磋商保证金符合第2章投标人须知要求；</w:t>
      </w:r>
    </w:p>
    <w:p w14:paraId="33CA7130">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（4）权利义务符合合同条款及格式规定的权利义务；</w:t>
      </w:r>
    </w:p>
    <w:p w14:paraId="6225A73A">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（5）技术标准和要求符合工程技术资料的规定；</w:t>
      </w:r>
    </w:p>
    <w:p w14:paraId="4E19107F">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（6）符合磋商文件中规定的其他实质性要求；</w:t>
      </w:r>
    </w:p>
    <w:p w14:paraId="036C6C5F">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（7）响应性评审其它标准见评标办法前附表。</w:t>
      </w:r>
    </w:p>
    <w:p w14:paraId="797D9233">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2.2分值构成与评分标准</w:t>
      </w:r>
    </w:p>
    <w:p w14:paraId="2CE0D424">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2.2.1分值构成：见评标办法前附表。</w:t>
      </w:r>
    </w:p>
    <w:p w14:paraId="3149BF75">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2.2.2评分标准：见评标办法前附表。</w:t>
      </w:r>
    </w:p>
    <w:p w14:paraId="424500EC">
      <w:pPr>
        <w:keepNext/>
        <w:keepLines/>
        <w:widowControl w:val="0"/>
        <w:kinsoku/>
        <w:autoSpaceDE/>
        <w:autoSpaceDN/>
        <w:adjustRightInd/>
        <w:snapToGrid/>
        <w:spacing w:after="0" w:line="360" w:lineRule="auto"/>
        <w:jc w:val="both"/>
        <w:textAlignment w:val="auto"/>
        <w:outlineLvl w:val="1"/>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3．评标程序</w:t>
      </w:r>
    </w:p>
    <w:p w14:paraId="4C413EEA">
      <w:pPr>
        <w:keepNext/>
        <w:keepLines/>
        <w:widowControl w:val="0"/>
        <w:kinsoku/>
        <w:autoSpaceDE/>
        <w:autoSpaceDN/>
        <w:adjustRightInd/>
        <w:snapToGrid/>
        <w:spacing w:after="0" w:line="360" w:lineRule="auto"/>
        <w:jc w:val="both"/>
        <w:textAlignment w:val="auto"/>
        <w:outlineLvl w:val="2"/>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3.1初步评审</w:t>
      </w:r>
    </w:p>
    <w:p w14:paraId="4E0E6724">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3.1.1评标委员会可以要求投标人提交第二章“投标人须知”第3.5.1项至第3.5.5项规定的有关证明和证件的原件，以便核验。评标委员会依据本章第2.1款规定的标准对响应文件进行初步评审。</w:t>
      </w:r>
    </w:p>
    <w:p w14:paraId="29D4527D">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3.1.1评标委员会依据本章第2.1.1项、第2.1.3项规定的评审标准对响应文件进行初步评审。有一项不符合评审标准的，作废标处理。当投标人资格预审申请文件的内容发生重大变化时，评标委员会依据本章第2.1.2项规定的标准对其更新资料进行评审。</w:t>
      </w:r>
    </w:p>
    <w:p w14:paraId="38E9727B">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3.1.2评标委员会应全面复核投标人投标报价，投标报价有算术错误的，评标委员会按以下原则对投标报价进行修正，修正的价格经投标人书面确认后具有约束力，修正原则如下：</w:t>
      </w:r>
    </w:p>
    <w:p w14:paraId="5004DF43">
      <w:pPr>
        <w:keepNext/>
        <w:keepLines/>
        <w:widowControl w:val="0"/>
        <w:kinsoku/>
        <w:autoSpaceDE/>
        <w:autoSpaceDN/>
        <w:adjustRightInd/>
        <w:snapToGrid/>
        <w:spacing w:after="0" w:line="360" w:lineRule="auto"/>
        <w:ind w:firstLine="480" w:firstLineChars="200"/>
        <w:jc w:val="both"/>
        <w:textAlignment w:val="auto"/>
        <w:outlineLvl w:val="3"/>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①响应文件中的大写金额与小写金额不一致的，以大写金额为准；</w:t>
      </w:r>
    </w:p>
    <w:p w14:paraId="69AD98F9">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②总价金额与依据分项金额计算出的结果不一致的，以分项金额为准修正总价，但分项金额有明显错误的除外。</w:t>
      </w:r>
    </w:p>
    <w:p w14:paraId="23403F58">
      <w:pPr>
        <w:keepNext/>
        <w:keepLines/>
        <w:widowControl w:val="0"/>
        <w:kinsoku/>
        <w:autoSpaceDE/>
        <w:autoSpaceDN/>
        <w:adjustRightInd/>
        <w:snapToGrid/>
        <w:spacing w:after="0" w:line="360" w:lineRule="auto"/>
        <w:ind w:firstLine="480" w:firstLineChars="200"/>
        <w:jc w:val="both"/>
        <w:textAlignment w:val="auto"/>
        <w:outlineLvl w:val="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3.1.3投标人有以下情形之一的，其响应文件作废标处理：</w:t>
      </w:r>
    </w:p>
    <w:p w14:paraId="770522F3">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(l）评标委员会依据本章第2.1“初步评审标准”中规定的评审标准对响应文件进行初步评审有一项不符合的；</w:t>
      </w:r>
    </w:p>
    <w:p w14:paraId="76855650">
      <w:pPr>
        <w:keepNext/>
        <w:keepLines/>
        <w:widowControl w:val="0"/>
        <w:kinsoku/>
        <w:autoSpaceDE/>
        <w:autoSpaceDN/>
        <w:adjustRightInd/>
        <w:snapToGrid/>
        <w:spacing w:after="0" w:line="360" w:lineRule="auto"/>
        <w:ind w:firstLine="480" w:firstLineChars="200"/>
        <w:jc w:val="both"/>
        <w:textAlignment w:val="auto"/>
        <w:outlineLvl w:val="0"/>
        <w:rPr>
          <w:rFonts w:hint="eastAsia" w:ascii="宋体" w:hAnsi="宋体" w:eastAsia="宋体" w:cs="宋体"/>
          <w:bCs/>
          <w:snapToGrid/>
          <w:color w:val="auto"/>
          <w:kern w:val="2"/>
          <w:sz w:val="24"/>
          <w:szCs w:val="24"/>
          <w:highlight w:val="none"/>
          <w:lang w:eastAsia="zh-CN"/>
        </w:rPr>
      </w:pPr>
      <w:bookmarkStart w:id="18" w:name="_Toc27373"/>
      <w:bookmarkStart w:id="19" w:name="_Toc13656"/>
      <w:r>
        <w:rPr>
          <w:rFonts w:hint="eastAsia" w:ascii="宋体" w:hAnsi="宋体" w:eastAsia="宋体" w:cs="宋体"/>
          <w:bCs/>
          <w:snapToGrid/>
          <w:color w:val="auto"/>
          <w:kern w:val="2"/>
          <w:sz w:val="24"/>
          <w:szCs w:val="24"/>
          <w:highlight w:val="none"/>
          <w:lang w:eastAsia="zh-CN"/>
        </w:rPr>
        <w:t>(2）第二章“投标人须知”第1.4.3项规定的任何一种情形的；</w:t>
      </w:r>
      <w:bookmarkEnd w:id="18"/>
      <w:bookmarkEnd w:id="19"/>
    </w:p>
    <w:p w14:paraId="03D707BB">
      <w:pPr>
        <w:keepNext/>
        <w:keepLines/>
        <w:widowControl w:val="0"/>
        <w:kinsoku/>
        <w:autoSpaceDE/>
        <w:autoSpaceDN/>
        <w:adjustRightInd/>
        <w:snapToGrid/>
        <w:spacing w:after="0" w:line="360" w:lineRule="auto"/>
        <w:ind w:firstLine="480" w:firstLineChars="200"/>
        <w:jc w:val="both"/>
        <w:textAlignment w:val="auto"/>
        <w:outlineLvl w:val="0"/>
        <w:rPr>
          <w:rFonts w:hint="eastAsia" w:ascii="宋体" w:hAnsi="宋体" w:eastAsia="宋体" w:cs="宋体"/>
          <w:bCs/>
          <w:snapToGrid/>
          <w:color w:val="auto"/>
          <w:kern w:val="2"/>
          <w:sz w:val="24"/>
          <w:szCs w:val="24"/>
          <w:highlight w:val="none"/>
          <w:lang w:eastAsia="zh-CN"/>
        </w:rPr>
      </w:pPr>
      <w:bookmarkStart w:id="20" w:name="_Toc8147"/>
      <w:bookmarkStart w:id="21" w:name="_Toc10540"/>
      <w:r>
        <w:rPr>
          <w:rFonts w:hint="eastAsia" w:ascii="宋体" w:hAnsi="宋体" w:eastAsia="宋体" w:cs="宋体"/>
          <w:bCs/>
          <w:snapToGrid/>
          <w:color w:val="auto"/>
          <w:kern w:val="2"/>
          <w:sz w:val="24"/>
          <w:szCs w:val="24"/>
          <w:highlight w:val="none"/>
          <w:lang w:eastAsia="zh-CN"/>
        </w:rPr>
        <w:t>(3）串通投标或弄虚作假或有其他违法行为的。</w:t>
      </w:r>
      <w:bookmarkEnd w:id="20"/>
      <w:bookmarkEnd w:id="21"/>
    </w:p>
    <w:p w14:paraId="652428F0">
      <w:pPr>
        <w:keepNext/>
        <w:keepLines/>
        <w:widowControl w:val="0"/>
        <w:kinsoku/>
        <w:autoSpaceDE/>
        <w:autoSpaceDN/>
        <w:adjustRightInd/>
        <w:snapToGrid/>
        <w:spacing w:after="0" w:line="360" w:lineRule="auto"/>
        <w:jc w:val="both"/>
        <w:textAlignment w:val="auto"/>
        <w:outlineLvl w:val="1"/>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3.2详细评审</w:t>
      </w:r>
    </w:p>
    <w:p w14:paraId="4EFCBD6D">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3.2.1评标委员会每一成员均须按本章第2.2款规定的量化因素和分值进行打分，并计算出综合评估得分。</w:t>
      </w:r>
    </w:p>
    <w:p w14:paraId="5816288B">
      <w:pPr>
        <w:keepNext/>
        <w:keepLines/>
        <w:widowControl w:val="0"/>
        <w:kinsoku/>
        <w:autoSpaceDE/>
        <w:autoSpaceDN/>
        <w:adjustRightInd/>
        <w:snapToGrid/>
        <w:spacing w:after="0" w:line="360" w:lineRule="auto"/>
        <w:ind w:firstLine="480" w:firstLineChars="200"/>
        <w:jc w:val="both"/>
        <w:textAlignment w:val="auto"/>
        <w:outlineLvl w:val="2"/>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3.2.2评分分值计算保留小数点后1位，小数点后第2位“四舍五入”。</w:t>
      </w:r>
    </w:p>
    <w:p w14:paraId="5EED3E23">
      <w:pPr>
        <w:keepNext/>
        <w:keepLines/>
        <w:widowControl w:val="0"/>
        <w:kinsoku/>
        <w:autoSpaceDE/>
        <w:autoSpaceDN/>
        <w:adjustRightInd/>
        <w:snapToGrid/>
        <w:spacing w:after="0" w:line="360" w:lineRule="auto"/>
        <w:ind w:firstLine="480" w:firstLineChars="200"/>
        <w:jc w:val="both"/>
        <w:textAlignment w:val="auto"/>
        <w:outlineLvl w:val="2"/>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3.2.3投标人得分：计算办法见评标办法前附表。</w:t>
      </w:r>
    </w:p>
    <w:p w14:paraId="36A6F0C3">
      <w:pPr>
        <w:keepNext/>
        <w:keepLines/>
        <w:widowControl w:val="0"/>
        <w:kinsoku/>
        <w:autoSpaceDE/>
        <w:autoSpaceDN/>
        <w:adjustRightInd/>
        <w:snapToGrid/>
        <w:spacing w:after="0" w:line="360" w:lineRule="auto"/>
        <w:jc w:val="both"/>
        <w:textAlignment w:val="auto"/>
        <w:outlineLvl w:val="1"/>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3.3响应文件的澄清和补正</w:t>
      </w:r>
    </w:p>
    <w:p w14:paraId="6E9D2119">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3.3.1在评标过程中，评标委员会可以书面形式要求投标人对所提交响应文件中不明确的内容进行书面澄清或说明，或者对细微偏差进行补正。评标委员会不接受投标人主动提出的澄清、说明或补正。</w:t>
      </w:r>
    </w:p>
    <w:p w14:paraId="438E200C">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3.3.2澄清、说明和补正不得改变响应文件的实质性内容（算术性错误修正的除外）。投标人的书面澄清、说明和补正属于响应文件的组成部分。</w:t>
      </w:r>
    </w:p>
    <w:p w14:paraId="3C0D8D11">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3.3.3评标委员会对投标人提交的澄清、说明或补正有疑问的，可以要求投标人进一步澄清、说明或补正，直至满足评标委员会的要求。</w:t>
      </w:r>
    </w:p>
    <w:p w14:paraId="1E3C492A">
      <w:pPr>
        <w:keepNext/>
        <w:keepLines/>
        <w:widowControl w:val="0"/>
        <w:kinsoku/>
        <w:autoSpaceDE/>
        <w:autoSpaceDN/>
        <w:adjustRightInd/>
        <w:snapToGrid/>
        <w:spacing w:after="0" w:line="360" w:lineRule="auto"/>
        <w:jc w:val="both"/>
        <w:textAlignment w:val="auto"/>
        <w:outlineLvl w:val="1"/>
        <w:rPr>
          <w:rFonts w:hint="eastAsia" w:ascii="宋体" w:hAnsi="宋体" w:eastAsia="宋体" w:cs="宋体"/>
          <w:b/>
          <w:bCs w:val="0"/>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3.4评标结果</w:t>
      </w:r>
    </w:p>
    <w:p w14:paraId="4B678590">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3.4.1除第二章“投标人须知”前附表授权直接确定中标人外，按评标办法前附表的约定计算投标人最终得分，评标委员会根据得分由高到低的顺序推荐3名中标候选人，并标明推荐顺序。</w:t>
      </w:r>
    </w:p>
    <w:p w14:paraId="6F44CC1E">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注：促进中小企业发展政策说明</w:t>
      </w:r>
    </w:p>
    <w:p w14:paraId="00663A6A">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根据财政部《政府采购促进中小企业发展管理办法》（财库〔2020〕46号）规定，符合小微企</w:t>
      </w:r>
    </w:p>
    <w:p w14:paraId="2C405EE6">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业标准，享受政府采购扶持政策。</w:t>
      </w:r>
    </w:p>
    <w:p w14:paraId="64281CDA">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依据吉林市人民政府关于印发稳定全市经济若干措施的通知（吉市政发〔2022〕6号）第一款第5条：发挥政府采购效能助力中小企业发展。加大政府采购项目价格评审优惠力度，将小微企业参加政府采购活动价格扣除比例提升至10-20%。鼓励大中企业同小微企业组成联合体，参与政府采购活动。本项目给予的扣除标准为10%。</w:t>
      </w:r>
    </w:p>
    <w:p w14:paraId="59D1E217">
      <w:pPr>
        <w:keepNext/>
        <w:keepLines/>
        <w:widowControl w:val="0"/>
        <w:kinsoku/>
        <w:autoSpaceDE/>
        <w:autoSpaceDN/>
        <w:adjustRightInd/>
        <w:snapToGrid/>
        <w:spacing w:after="0" w:line="360" w:lineRule="auto"/>
        <w:ind w:firstLine="480" w:firstLineChars="200"/>
        <w:jc w:val="both"/>
        <w:textAlignment w:val="auto"/>
        <w:outlineLvl w:val="1"/>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供应商提供的产品是小微企业制造的，其产品报价给予一定比例的扣除，小微企业给予10％的扣除，用扣除后的价格参与报价评审。</w:t>
      </w:r>
    </w:p>
    <w:p w14:paraId="462D32A0">
      <w:pPr>
        <w:keepNext/>
        <w:keepLines/>
        <w:widowControl w:val="0"/>
        <w:kinsoku/>
        <w:autoSpaceDE/>
        <w:autoSpaceDN/>
        <w:adjustRightInd/>
        <w:snapToGrid/>
        <w:spacing w:after="0" w:line="360" w:lineRule="auto"/>
        <w:ind w:firstLine="480" w:firstLineChars="200"/>
        <w:jc w:val="both"/>
        <w:textAlignment w:val="auto"/>
        <w:outlineLvl w:val="1"/>
        <w:rPr>
          <w:rFonts w:hint="eastAsia" w:asciiTheme="minorEastAsia" w:hAnsiTheme="minorEastAsia" w:eastAsiaTheme="minorEastAsia" w:cstheme="minorEastAsia"/>
          <w:bCs/>
          <w:snapToGrid/>
          <w:color w:val="auto"/>
          <w:kern w:val="2"/>
          <w:sz w:val="21"/>
          <w:szCs w:val="21"/>
          <w:highlight w:val="none"/>
          <w:lang w:eastAsia="zh-CN"/>
        </w:rPr>
      </w:pPr>
      <w:r>
        <w:rPr>
          <w:rFonts w:hint="eastAsia" w:ascii="宋体" w:hAnsi="宋体" w:eastAsia="宋体" w:cs="宋体"/>
          <w:bCs/>
          <w:snapToGrid/>
          <w:color w:val="auto"/>
          <w:kern w:val="2"/>
          <w:sz w:val="24"/>
          <w:szCs w:val="24"/>
          <w:highlight w:val="none"/>
          <w:lang w:eastAsia="zh-CN"/>
        </w:rPr>
        <w:t>注：小微企业须提供声明函及报价说明。</w:t>
      </w:r>
    </w:p>
    <w:p w14:paraId="7C761DED">
      <w:pPr>
        <w:keepNext/>
        <w:keepLines/>
        <w:widowControl w:val="0"/>
        <w:kinsoku/>
        <w:autoSpaceDE/>
        <w:autoSpaceDN/>
        <w:adjustRightInd/>
        <w:snapToGrid/>
        <w:spacing w:after="0" w:line="360" w:lineRule="auto"/>
        <w:ind w:firstLine="420" w:firstLineChars="200"/>
        <w:jc w:val="both"/>
        <w:textAlignment w:val="auto"/>
        <w:outlineLvl w:val="9"/>
        <w:rPr>
          <w:rFonts w:hint="eastAsia" w:asciiTheme="minorEastAsia" w:hAnsiTheme="minorEastAsia" w:eastAsiaTheme="minorEastAsia" w:cstheme="minorEastAsia"/>
          <w:bCs/>
          <w:snapToGrid/>
          <w:color w:val="auto"/>
          <w:kern w:val="2"/>
          <w:sz w:val="21"/>
          <w:szCs w:val="21"/>
          <w:highlight w:val="none"/>
          <w:lang w:eastAsia="zh-CN"/>
        </w:rPr>
        <w:sectPr>
          <w:footerReference r:id="rId12" w:type="default"/>
          <w:pgSz w:w="11906" w:h="16839"/>
          <w:pgMar w:top="1431" w:right="1418" w:bottom="942" w:left="1424" w:header="0" w:footer="780" w:gutter="0"/>
          <w:pgNumType w:fmt="decimal"/>
          <w:cols w:space="720" w:num="1"/>
        </w:sectPr>
      </w:pPr>
    </w:p>
    <w:p w14:paraId="21C9AE9D">
      <w:pPr>
        <w:spacing w:before="47" w:line="219" w:lineRule="auto"/>
        <w:ind w:left="28"/>
        <w:outlineLvl w:val="1"/>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附件一：响应文件澄清通知</w:t>
      </w:r>
    </w:p>
    <w:p w14:paraId="01ABF7EA">
      <w:pPr>
        <w:spacing w:before="69" w:line="225" w:lineRule="auto"/>
        <w:ind w:left="3278"/>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响应文件澄清通知</w:t>
      </w:r>
    </w:p>
    <w:p w14:paraId="3236F5C4">
      <w:pPr>
        <w:spacing w:before="254" w:line="228" w:lineRule="auto"/>
        <w:ind w:left="4229"/>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编号：</w:t>
      </w:r>
    </w:p>
    <w:p w14:paraId="78C245AC">
      <w:pPr>
        <w:pStyle w:val="4"/>
        <w:spacing w:line="325" w:lineRule="auto"/>
        <w:rPr>
          <w:color w:val="auto"/>
          <w:highlight w:val="none"/>
        </w:rPr>
      </w:pPr>
    </w:p>
    <w:p w14:paraId="51EC2261">
      <w:pPr>
        <w:tabs>
          <w:tab w:val="left" w:pos="2238"/>
        </w:tabs>
        <w:spacing w:before="65" w:line="228" w:lineRule="auto"/>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10"/>
          <w:sz w:val="20"/>
          <w:szCs w:val="20"/>
          <w:highlight w:val="none"/>
        </w:rPr>
        <w:t>（投标人名称</w:t>
      </w:r>
      <w:r>
        <w:rPr>
          <w:rFonts w:ascii="宋体" w:hAnsi="宋体" w:eastAsia="宋体" w:cs="宋体"/>
          <w:color w:val="auto"/>
          <w:sz w:val="20"/>
          <w:szCs w:val="20"/>
          <w:highlight w:val="none"/>
        </w:rPr>
        <w:t>）：</w:t>
      </w:r>
    </w:p>
    <w:p w14:paraId="05396598">
      <w:pPr>
        <w:tabs>
          <w:tab w:val="left" w:pos="1398"/>
        </w:tabs>
        <w:spacing w:before="171" w:line="373" w:lineRule="auto"/>
        <w:ind w:left="19" w:right="74" w:firstLine="400"/>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11"/>
          <w:sz w:val="20"/>
          <w:szCs w:val="20"/>
          <w:highlight w:val="none"/>
        </w:rPr>
        <w:t>（项目名称</w:t>
      </w:r>
      <w:r>
        <w:rPr>
          <w:rFonts w:ascii="宋体" w:hAnsi="宋体" w:eastAsia="宋体" w:cs="宋体"/>
          <w:color w:val="auto"/>
          <w:spacing w:val="-8"/>
          <w:sz w:val="20"/>
          <w:szCs w:val="20"/>
          <w:highlight w:val="none"/>
        </w:rPr>
        <w:t>）（</w:t>
      </w:r>
      <w:r>
        <w:rPr>
          <w:rFonts w:ascii="宋体" w:hAnsi="宋体" w:eastAsia="宋体" w:cs="宋体"/>
          <w:color w:val="auto"/>
          <w:spacing w:val="11"/>
          <w:sz w:val="20"/>
          <w:szCs w:val="20"/>
          <w:highlight w:val="none"/>
        </w:rPr>
        <w:t>标段名称）评标委员会对你方的响应文件进行了仔细的</w:t>
      </w:r>
      <w:r>
        <w:rPr>
          <w:rFonts w:ascii="宋体" w:hAnsi="宋体" w:eastAsia="宋体" w:cs="宋体"/>
          <w:color w:val="auto"/>
          <w:spacing w:val="8"/>
          <w:sz w:val="20"/>
          <w:szCs w:val="20"/>
          <w:highlight w:val="none"/>
        </w:rPr>
        <w:t>审查，现需你方对下列问题以书面形式予以澄清：</w:t>
      </w:r>
    </w:p>
    <w:p w14:paraId="5CABFA5D">
      <w:pPr>
        <w:spacing w:before="33" w:line="269" w:lineRule="exact"/>
        <w:ind w:left="444"/>
        <w:rPr>
          <w:rFonts w:ascii="宋体" w:hAnsi="宋体" w:eastAsia="宋体" w:cs="宋体"/>
          <w:color w:val="auto"/>
          <w:sz w:val="20"/>
          <w:szCs w:val="20"/>
          <w:highlight w:val="none"/>
        </w:rPr>
      </w:pPr>
      <w:r>
        <w:rPr>
          <w:rFonts w:ascii="宋体" w:hAnsi="宋体" w:eastAsia="宋体" w:cs="宋体"/>
          <w:color w:val="auto"/>
          <w:spacing w:val="-5"/>
          <w:position w:val="1"/>
          <w:sz w:val="20"/>
          <w:szCs w:val="20"/>
          <w:highlight w:val="none"/>
        </w:rPr>
        <w:t>1．……</w:t>
      </w:r>
    </w:p>
    <w:p w14:paraId="02CA2DEA">
      <w:pPr>
        <w:spacing w:before="152" w:line="343" w:lineRule="auto"/>
        <w:ind w:left="547" w:right="7915" w:hanging="11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2．…………</w:t>
      </w:r>
    </w:p>
    <w:p w14:paraId="221D7C50">
      <w:pPr>
        <w:spacing w:before="95" w:line="378" w:lineRule="auto"/>
        <w:ind w:left="9" w:firstLine="417"/>
        <w:jc w:val="both"/>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请将上述问题的澄清函于年月日时前递交至（详细地</w:t>
      </w:r>
      <w:r>
        <w:rPr>
          <w:rFonts w:ascii="宋体" w:hAnsi="宋体" w:eastAsia="宋体" w:cs="宋体"/>
          <w:color w:val="auto"/>
          <w:spacing w:val="7"/>
          <w:sz w:val="20"/>
          <w:szCs w:val="20"/>
          <w:highlight w:val="none"/>
        </w:rPr>
        <w:t>址）或传真至（传真号码）。采用传真方式的，应在年月日时前将原件递交至（详细地址）。</w:t>
      </w:r>
    </w:p>
    <w:p w14:paraId="7CE3D23A">
      <w:pPr>
        <w:pStyle w:val="4"/>
        <w:spacing w:line="348" w:lineRule="auto"/>
        <w:rPr>
          <w:color w:val="auto"/>
          <w:highlight w:val="none"/>
        </w:rPr>
      </w:pPr>
    </w:p>
    <w:p w14:paraId="4B4847E8">
      <w:pPr>
        <w:tabs>
          <w:tab w:val="left" w:pos="6479"/>
        </w:tabs>
        <w:spacing w:before="66" w:line="353" w:lineRule="auto"/>
        <w:ind w:left="5497" w:hanging="23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评标委员会负责人</w:t>
      </w:r>
      <w:r>
        <w:rPr>
          <w:rFonts w:ascii="宋体" w:hAnsi="宋体" w:eastAsia="宋体" w:cs="宋体"/>
          <w:color w:val="auto"/>
          <w:spacing w:val="-25"/>
          <w:sz w:val="20"/>
          <w:szCs w:val="20"/>
          <w:highlight w:val="none"/>
        </w:rPr>
        <w:t>：（</w:t>
      </w:r>
      <w:r>
        <w:rPr>
          <w:rFonts w:ascii="宋体" w:hAnsi="宋体" w:eastAsia="宋体" w:cs="宋体"/>
          <w:color w:val="auto"/>
          <w:spacing w:val="10"/>
          <w:sz w:val="20"/>
          <w:szCs w:val="20"/>
          <w:highlight w:val="none"/>
        </w:rPr>
        <w:t>签字）</w:t>
      </w:r>
      <w:r>
        <w:rPr>
          <w:rFonts w:ascii="宋体" w:hAnsi="宋体" w:eastAsia="宋体" w:cs="宋体"/>
          <w:color w:val="auto"/>
          <w:sz w:val="20"/>
          <w:szCs w:val="20"/>
          <w:highlight w:val="none"/>
          <w:u w:val="single" w:color="auto"/>
        </w:rPr>
        <w:tab/>
      </w:r>
      <w:r>
        <w:rPr>
          <w:rFonts w:ascii="宋体" w:hAnsi="宋体" w:eastAsia="宋体" w:cs="宋体"/>
          <w:color w:val="auto"/>
          <w:spacing w:val="-14"/>
          <w:sz w:val="20"/>
          <w:szCs w:val="20"/>
          <w:highlight w:val="none"/>
        </w:rPr>
        <w:t>年月日</w:t>
      </w:r>
    </w:p>
    <w:p w14:paraId="62F1D184">
      <w:pPr>
        <w:spacing w:line="353" w:lineRule="auto"/>
        <w:rPr>
          <w:rFonts w:ascii="宋体" w:hAnsi="宋体" w:eastAsia="宋体" w:cs="宋体"/>
          <w:color w:val="auto"/>
          <w:sz w:val="20"/>
          <w:szCs w:val="20"/>
          <w:highlight w:val="none"/>
        </w:rPr>
        <w:sectPr>
          <w:footerReference r:id="rId13" w:type="default"/>
          <w:pgSz w:w="11906" w:h="16839"/>
          <w:pgMar w:top="1405" w:right="1420" w:bottom="942" w:left="1418" w:header="0" w:footer="780" w:gutter="0"/>
          <w:pgNumType w:fmt="decimal"/>
          <w:cols w:space="720" w:num="1"/>
        </w:sectPr>
      </w:pPr>
    </w:p>
    <w:p w14:paraId="1245D4D9">
      <w:pPr>
        <w:spacing w:before="47" w:line="219" w:lineRule="auto"/>
        <w:ind w:left="28"/>
        <w:outlineLvl w:val="1"/>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附件二：响应文件澄清函</w:t>
      </w:r>
    </w:p>
    <w:p w14:paraId="1B614060">
      <w:pPr>
        <w:spacing w:before="69" w:line="225" w:lineRule="auto"/>
        <w:ind w:left="3439"/>
        <w:rPr>
          <w:rFonts w:ascii="宋体" w:hAnsi="宋体" w:eastAsia="宋体" w:cs="宋体"/>
          <w:color w:val="auto"/>
          <w:sz w:val="31"/>
          <w:szCs w:val="31"/>
          <w:highlight w:val="none"/>
        </w:rPr>
      </w:pPr>
      <w:bookmarkStart w:id="22" w:name="bookmark13"/>
      <w:bookmarkEnd w:id="22"/>
      <w:r>
        <w:rPr>
          <w:rFonts w:ascii="宋体" w:hAnsi="宋体" w:eastAsia="宋体" w:cs="宋体"/>
          <w:b/>
          <w:bCs/>
          <w:color w:val="auto"/>
          <w:spacing w:val="3"/>
          <w:sz w:val="31"/>
          <w:szCs w:val="31"/>
          <w:highlight w:val="none"/>
        </w:rPr>
        <w:t>响应文件澄清函</w:t>
      </w:r>
    </w:p>
    <w:p w14:paraId="166F1F0A">
      <w:pPr>
        <w:spacing w:before="288" w:line="228" w:lineRule="auto"/>
        <w:ind w:left="4229"/>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编号：</w:t>
      </w:r>
    </w:p>
    <w:p w14:paraId="7B279B86">
      <w:pPr>
        <w:tabs>
          <w:tab w:val="left" w:pos="979"/>
        </w:tabs>
        <w:spacing w:before="298" w:line="227" w:lineRule="auto"/>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11"/>
          <w:sz w:val="20"/>
          <w:szCs w:val="20"/>
          <w:highlight w:val="none"/>
        </w:rPr>
        <w:t>（项目名称</w:t>
      </w:r>
      <w:r>
        <w:rPr>
          <w:rFonts w:ascii="宋体" w:hAnsi="宋体" w:eastAsia="宋体" w:cs="宋体"/>
          <w:color w:val="auto"/>
          <w:spacing w:val="-4"/>
          <w:sz w:val="20"/>
          <w:szCs w:val="20"/>
          <w:highlight w:val="none"/>
        </w:rPr>
        <w:t>）（</w:t>
      </w:r>
      <w:r>
        <w:rPr>
          <w:rFonts w:ascii="宋体" w:hAnsi="宋体" w:eastAsia="宋体" w:cs="宋体"/>
          <w:color w:val="auto"/>
          <w:spacing w:val="11"/>
          <w:sz w:val="20"/>
          <w:szCs w:val="20"/>
          <w:highlight w:val="none"/>
        </w:rPr>
        <w:t>标段名称）评标委员会：</w:t>
      </w:r>
    </w:p>
    <w:p w14:paraId="7C0A8C82">
      <w:pPr>
        <w:spacing w:before="173" w:line="228" w:lineRule="auto"/>
        <w:ind w:left="43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响应文件澄清通知（编号</w:t>
      </w:r>
      <w:r>
        <w:rPr>
          <w:rFonts w:ascii="宋体" w:hAnsi="宋体" w:eastAsia="宋体" w:cs="宋体"/>
          <w:color w:val="auto"/>
          <w:spacing w:val="17"/>
          <w:sz w:val="20"/>
          <w:szCs w:val="20"/>
          <w:highlight w:val="none"/>
        </w:rPr>
        <w:t>：）</w:t>
      </w:r>
      <w:r>
        <w:rPr>
          <w:rFonts w:ascii="宋体" w:hAnsi="宋体" w:eastAsia="宋体" w:cs="宋体"/>
          <w:color w:val="auto"/>
          <w:spacing w:val="7"/>
          <w:sz w:val="20"/>
          <w:szCs w:val="20"/>
          <w:highlight w:val="none"/>
        </w:rPr>
        <w:t>已收悉，现就有关问题澄清如下：</w:t>
      </w:r>
    </w:p>
    <w:p w14:paraId="358A689E">
      <w:pPr>
        <w:spacing w:before="173" w:line="269" w:lineRule="exact"/>
        <w:ind w:left="444"/>
        <w:rPr>
          <w:rFonts w:ascii="宋体" w:hAnsi="宋体" w:eastAsia="宋体" w:cs="宋体"/>
          <w:color w:val="auto"/>
          <w:sz w:val="20"/>
          <w:szCs w:val="20"/>
          <w:highlight w:val="none"/>
        </w:rPr>
      </w:pPr>
      <w:r>
        <w:rPr>
          <w:rFonts w:ascii="宋体" w:hAnsi="宋体" w:eastAsia="宋体" w:cs="宋体"/>
          <w:color w:val="auto"/>
          <w:spacing w:val="-5"/>
          <w:position w:val="1"/>
          <w:sz w:val="20"/>
          <w:szCs w:val="20"/>
          <w:highlight w:val="none"/>
        </w:rPr>
        <w:t>1．……</w:t>
      </w:r>
    </w:p>
    <w:p w14:paraId="2FCEBF07">
      <w:pPr>
        <w:spacing w:before="152" w:line="343" w:lineRule="auto"/>
        <w:ind w:left="547" w:right="7915" w:hanging="11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2．…………</w:t>
      </w:r>
    </w:p>
    <w:p w14:paraId="05A328BE">
      <w:pPr>
        <w:pStyle w:val="4"/>
        <w:spacing w:line="388" w:lineRule="auto"/>
        <w:rPr>
          <w:color w:val="auto"/>
          <w:highlight w:val="none"/>
        </w:rPr>
      </w:pPr>
    </w:p>
    <w:p w14:paraId="50E266F9">
      <w:pPr>
        <w:spacing w:before="66" w:line="373" w:lineRule="auto"/>
        <w:ind w:left="4422" w:right="18" w:firstLine="147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投标人</w:t>
      </w:r>
      <w:r>
        <w:rPr>
          <w:rFonts w:ascii="宋体" w:hAnsi="宋体" w:eastAsia="宋体" w:cs="宋体"/>
          <w:color w:val="auto"/>
          <w:spacing w:val="-5"/>
          <w:sz w:val="20"/>
          <w:szCs w:val="20"/>
          <w:highlight w:val="none"/>
        </w:rPr>
        <w:t>：（</w:t>
      </w:r>
      <w:r>
        <w:rPr>
          <w:rFonts w:ascii="宋体" w:hAnsi="宋体" w:eastAsia="宋体" w:cs="宋体"/>
          <w:color w:val="auto"/>
          <w:spacing w:val="9"/>
          <w:sz w:val="20"/>
          <w:szCs w:val="20"/>
          <w:highlight w:val="none"/>
        </w:rPr>
        <w:t>盖单位章）法定代表人或其委托代理人</w:t>
      </w:r>
      <w:r>
        <w:rPr>
          <w:rFonts w:ascii="宋体" w:hAnsi="宋体" w:eastAsia="宋体" w:cs="宋体"/>
          <w:color w:val="auto"/>
          <w:sz w:val="20"/>
          <w:szCs w:val="20"/>
          <w:highlight w:val="none"/>
        </w:rPr>
        <w:t>：（</w:t>
      </w:r>
      <w:r>
        <w:rPr>
          <w:rFonts w:ascii="宋体" w:hAnsi="宋体" w:eastAsia="宋体" w:cs="宋体"/>
          <w:color w:val="auto"/>
          <w:spacing w:val="9"/>
          <w:sz w:val="20"/>
          <w:szCs w:val="20"/>
          <w:highlight w:val="none"/>
        </w:rPr>
        <w:t>签字）</w:t>
      </w:r>
    </w:p>
    <w:p w14:paraId="056EA66B">
      <w:pPr>
        <w:tabs>
          <w:tab w:val="left" w:pos="6479"/>
        </w:tabs>
        <w:spacing w:before="31" w:line="228" w:lineRule="auto"/>
        <w:ind w:left="5497"/>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14"/>
          <w:sz w:val="20"/>
          <w:szCs w:val="20"/>
          <w:highlight w:val="none"/>
        </w:rPr>
        <w:t>年月日</w:t>
      </w:r>
    </w:p>
    <w:p w14:paraId="04629CA4">
      <w:pPr>
        <w:spacing w:line="228" w:lineRule="auto"/>
        <w:rPr>
          <w:rFonts w:ascii="宋体" w:hAnsi="宋体" w:eastAsia="宋体" w:cs="宋体"/>
          <w:color w:val="auto"/>
          <w:sz w:val="20"/>
          <w:szCs w:val="20"/>
          <w:highlight w:val="none"/>
        </w:rPr>
        <w:sectPr>
          <w:footerReference r:id="rId14" w:type="default"/>
          <w:pgSz w:w="11906" w:h="16839"/>
          <w:pgMar w:top="1405" w:right="1420" w:bottom="942" w:left="1418" w:header="0" w:footer="780" w:gutter="0"/>
          <w:pgNumType w:fmt="decimal"/>
          <w:cols w:space="720" w:num="1"/>
        </w:sectPr>
      </w:pPr>
    </w:p>
    <w:p w14:paraId="1C8C925F">
      <w:pPr>
        <w:pStyle w:val="2"/>
        <w:bidi w:val="0"/>
        <w:outlineLvl w:val="1"/>
        <w:rPr>
          <w:color w:val="auto"/>
          <w:highlight w:val="none"/>
        </w:rPr>
      </w:pPr>
      <w:bookmarkStart w:id="23" w:name="bookmark6"/>
      <w:bookmarkEnd w:id="23"/>
      <w:bookmarkStart w:id="24" w:name="bookmark7"/>
      <w:bookmarkEnd w:id="24"/>
      <w:bookmarkStart w:id="25" w:name="bookmark8"/>
      <w:bookmarkEnd w:id="25"/>
      <w:bookmarkStart w:id="26" w:name="_Toc18741"/>
      <w:bookmarkStart w:id="27" w:name="_Toc3363"/>
      <w:r>
        <w:rPr>
          <w:color w:val="auto"/>
          <w:highlight w:val="none"/>
        </w:rPr>
        <w:t>第四章</w:t>
      </w:r>
      <w:r>
        <w:rPr>
          <w:rFonts w:hint="eastAsia"/>
          <w:color w:val="auto"/>
          <w:highlight w:val="none"/>
          <w:lang w:val="en-US" w:eastAsia="zh-CN"/>
        </w:rPr>
        <w:t xml:space="preserve"> </w:t>
      </w:r>
      <w:r>
        <w:rPr>
          <w:color w:val="auto"/>
          <w:highlight w:val="none"/>
        </w:rPr>
        <w:t>合同条款及格式</w:t>
      </w:r>
      <w:bookmarkEnd w:id="26"/>
      <w:bookmarkEnd w:id="27"/>
    </w:p>
    <w:p w14:paraId="69750F61">
      <w:pPr>
        <w:spacing w:line="360" w:lineRule="auto"/>
        <w:ind w:firstLine="480" w:firstLineChars="200"/>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在确定中标人后，由双方将针对商务，技术，承诺等内容共同商议签订合同，招标人保留对合同条款修改的权利。</w:t>
      </w:r>
    </w:p>
    <w:p w14:paraId="544855BD">
      <w:pPr>
        <w:spacing w:line="360" w:lineRule="auto"/>
        <w:ind w:firstLine="480" w:firstLineChars="200"/>
        <w:jc w:val="both"/>
        <w:rPr>
          <w:rFonts w:hint="eastAsia" w:ascii="宋体" w:hAnsi="宋体" w:eastAsia="宋体" w:cs="宋体"/>
          <w:color w:val="auto"/>
          <w:sz w:val="24"/>
          <w:szCs w:val="24"/>
          <w:highlight w:val="none"/>
          <w:shd w:val="clear" w:color="auto" w:fill="auto"/>
          <w:lang w:val="en-US" w:eastAsia="zh-CN"/>
        </w:rPr>
        <w:sectPr>
          <w:footerReference r:id="rId15" w:type="default"/>
          <w:pgSz w:w="11906" w:h="16839"/>
          <w:pgMar w:top="1403" w:right="1461" w:bottom="942" w:left="1447" w:header="0" w:footer="780" w:gutter="0"/>
          <w:pgNumType w:fmt="decimal"/>
          <w:cols w:space="720" w:num="1"/>
        </w:sectPr>
      </w:pPr>
    </w:p>
    <w:p w14:paraId="1140FB0C">
      <w:pPr>
        <w:pStyle w:val="2"/>
        <w:bidi w:val="0"/>
        <w:outlineLvl w:val="1"/>
        <w:rPr>
          <w:rFonts w:ascii="宋体" w:hAnsi="宋体" w:eastAsia="宋体" w:cs="宋体"/>
          <w:color w:val="auto"/>
          <w:sz w:val="31"/>
          <w:szCs w:val="31"/>
          <w:highlight w:val="none"/>
        </w:rPr>
      </w:pPr>
      <w:bookmarkStart w:id="28" w:name="bookmark9"/>
      <w:bookmarkEnd w:id="28"/>
      <w:bookmarkStart w:id="29" w:name="_Toc7036"/>
      <w:bookmarkStart w:id="30" w:name="_Toc19929"/>
      <w:r>
        <w:rPr>
          <w:rFonts w:ascii="宋体" w:hAnsi="宋体" w:eastAsia="宋体" w:cs="宋体"/>
          <w:b/>
          <w:bCs/>
          <w:color w:val="auto"/>
          <w:spacing w:val="5"/>
          <w:sz w:val="31"/>
          <w:szCs w:val="31"/>
          <w:highlight w:val="none"/>
        </w:rPr>
        <w:t>第五章</w:t>
      </w:r>
      <w:r>
        <w:rPr>
          <w:rFonts w:hint="eastAsia" w:ascii="宋体" w:hAnsi="宋体" w:cs="宋体"/>
          <w:b/>
          <w:bCs/>
          <w:color w:val="auto"/>
          <w:spacing w:val="5"/>
          <w:sz w:val="31"/>
          <w:szCs w:val="31"/>
          <w:highlight w:val="none"/>
          <w:lang w:val="en-US" w:eastAsia="zh-CN"/>
        </w:rPr>
        <w:t xml:space="preserve"> </w:t>
      </w:r>
      <w:r>
        <w:rPr>
          <w:rFonts w:ascii="宋体" w:hAnsi="宋体" w:eastAsia="宋体" w:cs="宋体"/>
          <w:b/>
          <w:bCs/>
          <w:color w:val="auto"/>
          <w:spacing w:val="5"/>
          <w:sz w:val="31"/>
          <w:szCs w:val="31"/>
          <w:highlight w:val="none"/>
        </w:rPr>
        <w:t>服务需求</w:t>
      </w:r>
      <w:bookmarkEnd w:id="29"/>
      <w:bookmarkEnd w:id="30"/>
    </w:p>
    <w:p w14:paraId="4E8A4D8D">
      <w:pPr>
        <w:spacing w:line="360" w:lineRule="auto"/>
        <w:ind w:firstLine="480" w:firstLineChars="200"/>
        <w:jc w:val="both"/>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为精准核定我市农村集体册外地和其他资源面积，经市政府同意，通过政府采购方式聘请第三方中介机构，实施农村集体册外地面积清查项目，项目具体建设内容如下：</w:t>
      </w:r>
    </w:p>
    <w:p w14:paraId="3F6D896B">
      <w:pPr>
        <w:spacing w:line="360" w:lineRule="auto"/>
        <w:ind w:firstLine="480" w:firstLineChars="200"/>
        <w:jc w:val="both"/>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建立全市农村资源清查数据库。按照省按照省农业农村厅要求，围绕“耕地、林地、水域”等资源，以现状调查为主线，将国土三调成果图、土地承包经营确权图、林相图、河湖水面图、宅基地图、行政区划图等进行“多图合一”叠压比对，建立全市农村资源清查数据库，并形成211个行政村农村集体资源分</w:t>
      </w:r>
      <w:bookmarkStart w:id="161" w:name="_GoBack"/>
      <w:bookmarkEnd w:id="161"/>
      <w:r>
        <w:rPr>
          <w:rFonts w:hint="eastAsia" w:ascii="宋体" w:hAnsi="宋体" w:cs="宋体"/>
          <w:color w:val="auto"/>
          <w:sz w:val="24"/>
          <w:szCs w:val="24"/>
          <w:highlight w:val="none"/>
          <w:shd w:val="clear" w:color="auto" w:fill="auto"/>
          <w:lang w:val="en-US" w:eastAsia="zh-CN"/>
        </w:rPr>
        <w:t>布图。</w:t>
      </w:r>
    </w:p>
    <w:p w14:paraId="4EF82936">
      <w:pPr>
        <w:spacing w:line="360" w:lineRule="auto"/>
        <w:ind w:firstLine="480" w:firstLineChars="200"/>
        <w:jc w:val="both"/>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开展农村集体册外地存疑图斑确认。依据农村资源清查数据库，输出打印211个行政村农村集体资源分布图，并以村为单位，选派专业技术人员开展农村集体册外地存疑图斑确认，驻村入社指导村社干部通过实地核验、走访农户等方式确认册外地存疑图斑数据信息，存疑图斑确认要到地块、到具体农户，并录入农村资源清查数据库。</w:t>
      </w:r>
    </w:p>
    <w:p w14:paraId="63D0445A">
      <w:pPr>
        <w:spacing w:line="360" w:lineRule="auto"/>
        <w:ind w:firstLine="480" w:firstLineChars="200"/>
        <w:jc w:val="both"/>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农村集体册外地存疑图斑确认数据信息公示。册外地存疑图斑数据核查确认数据信息录入农村资源数据库后，生成《农村集体册外地数据信息公示表》，反馈给211个行政村，同时指导村集体进行公示，并对公示后，农户提出异议的数据信息及时进行修正。</w:t>
      </w:r>
    </w:p>
    <w:p w14:paraId="7C7A918C">
      <w:pPr>
        <w:spacing w:line="360" w:lineRule="auto"/>
        <w:ind w:firstLine="480" w:firstLineChars="200"/>
        <w:jc w:val="both"/>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4.建立农村集体册外地清查数据库。对公示无异议的农村集体册外地存疑图斑确认数据信息，再一次录入农村集体资源数据库，对数据信息进行内业处理和上图入库。</w:t>
      </w:r>
    </w:p>
    <w:p w14:paraId="6F601033">
      <w:pPr>
        <w:spacing w:line="360" w:lineRule="auto"/>
        <w:ind w:firstLine="480" w:firstLineChars="200"/>
        <w:jc w:val="both"/>
        <w:rPr>
          <w:color w:val="auto"/>
          <w:highlight w:val="none"/>
        </w:rPr>
      </w:pPr>
      <w:r>
        <w:rPr>
          <w:rFonts w:hint="eastAsia" w:ascii="宋体" w:hAnsi="宋体" w:cs="宋体"/>
          <w:color w:val="auto"/>
          <w:sz w:val="24"/>
          <w:szCs w:val="24"/>
          <w:highlight w:val="none"/>
          <w:shd w:val="clear" w:color="auto" w:fill="auto"/>
          <w:lang w:val="en-US" w:eastAsia="zh-CN"/>
        </w:rPr>
        <w:t>5．数据处理以及合库。根据《吉林省农村集体资源数库规范》，进行数据库完善工作，对全市211个村数据库按照省厅要求进行数据库修改，补充完善数据库缺失内容以及字段，进行全市合库工作，最终上交到吉林省农业厅通过省级三方质检。</w:t>
      </w:r>
    </w:p>
    <w:p w14:paraId="061332F8">
      <w:pPr>
        <w:bidi w:val="0"/>
        <w:spacing w:line="360" w:lineRule="auto"/>
        <w:rPr>
          <w:color w:val="auto"/>
          <w:highlight w:val="none"/>
        </w:rPr>
        <w:sectPr>
          <w:footerReference r:id="rId16" w:type="default"/>
          <w:pgSz w:w="11906" w:h="16839"/>
          <w:pgMar w:top="1403" w:right="1415" w:bottom="1181" w:left="1427" w:header="0" w:footer="994" w:gutter="0"/>
          <w:pgNumType w:fmt="decimal"/>
          <w:cols w:space="720" w:num="1"/>
        </w:sectPr>
      </w:pPr>
    </w:p>
    <w:p w14:paraId="059BF422">
      <w:pPr>
        <w:pStyle w:val="2"/>
        <w:numPr>
          <w:ilvl w:val="0"/>
          <w:numId w:val="2"/>
        </w:numPr>
        <w:bidi w:val="0"/>
        <w:outlineLvl w:val="1"/>
        <w:rPr>
          <w:color w:val="auto"/>
          <w:highlight w:val="none"/>
        </w:rPr>
      </w:pPr>
      <w:bookmarkStart w:id="31" w:name="bookmark10"/>
      <w:bookmarkEnd w:id="31"/>
      <w:bookmarkStart w:id="32" w:name="_Toc11191"/>
      <w:bookmarkStart w:id="33" w:name="_Toc24240"/>
      <w:r>
        <w:rPr>
          <w:color w:val="auto"/>
          <w:highlight w:val="none"/>
        </w:rPr>
        <w:t>响应文件（格式）</w:t>
      </w:r>
      <w:bookmarkEnd w:id="32"/>
      <w:bookmarkEnd w:id="33"/>
    </w:p>
    <w:p w14:paraId="6DED482D">
      <w:pPr>
        <w:autoSpaceDE w:val="0"/>
        <w:autoSpaceDN w:val="0"/>
        <w:adjustRightInd w:val="0"/>
        <w:spacing w:line="360" w:lineRule="auto"/>
        <w:jc w:val="both"/>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特别声明:</w:t>
      </w:r>
    </w:p>
    <w:p w14:paraId="46DAD67D">
      <w:pPr>
        <w:widowControl w:val="0"/>
        <w:autoSpaceDE w:val="0"/>
        <w:autoSpaceDN w:val="0"/>
        <w:adjustRightInd w:val="0"/>
        <w:spacing w:line="360" w:lineRule="auto"/>
        <w:ind w:firstLine="482"/>
        <w:jc w:val="both"/>
        <w:rPr>
          <w:rFonts w:hint="eastAsia" w:ascii="宋体" w:hAnsi="宋体" w:eastAsia="宋体" w:cs="宋体"/>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zh-CN"/>
        </w:rPr>
        <w:t xml:space="preserve">1、投标人必须按照招标文件的规定提交所要求提交的商务文件、技术文件正本1份、副本 </w:t>
      </w:r>
      <w:r>
        <w:rPr>
          <w:rFonts w:hint="eastAsia" w:ascii="宋体" w:hAnsi="宋体" w:cs="宋体"/>
          <w:b w:val="0"/>
          <w:color w:val="auto"/>
          <w:kern w:val="2"/>
          <w:sz w:val="24"/>
          <w:szCs w:val="24"/>
          <w:highlight w:val="none"/>
          <w:lang w:val="en-US" w:eastAsia="zh-CN"/>
        </w:rPr>
        <w:t>2</w:t>
      </w:r>
      <w:r>
        <w:rPr>
          <w:rFonts w:hint="eastAsia" w:ascii="宋体" w:hAnsi="宋体" w:eastAsia="宋体" w:cs="宋体"/>
          <w:b w:val="0"/>
          <w:color w:val="auto"/>
          <w:kern w:val="2"/>
          <w:sz w:val="24"/>
          <w:szCs w:val="24"/>
          <w:highlight w:val="none"/>
          <w:lang w:val="zh-CN"/>
        </w:rPr>
        <w:t xml:space="preserve"> 份，若有缺失、无效或者不符合招标文件要求，将导致其投标被拒绝。</w:t>
      </w:r>
    </w:p>
    <w:p w14:paraId="094FAEE6">
      <w:pPr>
        <w:widowControl w:val="0"/>
        <w:autoSpaceDE w:val="0"/>
        <w:autoSpaceDN w:val="0"/>
        <w:adjustRightInd w:val="0"/>
        <w:spacing w:line="360" w:lineRule="auto"/>
        <w:ind w:firstLine="482"/>
        <w:jc w:val="both"/>
        <w:rPr>
          <w:rFonts w:hint="eastAsia" w:ascii="宋体" w:hAnsi="宋体" w:eastAsia="宋体" w:cs="宋体"/>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zh-CN"/>
        </w:rPr>
        <w:t>2、投标人按照投标人须知正文部分前附表规定上传电子投标文件和递交纸质版文件</w:t>
      </w:r>
      <w:r>
        <w:rPr>
          <w:rFonts w:hint="eastAsia" w:ascii="宋体" w:hAnsi="宋体" w:eastAsia="宋体" w:cs="宋体"/>
          <w:b w:val="0"/>
          <w:color w:val="auto"/>
          <w:kern w:val="2"/>
          <w:sz w:val="24"/>
          <w:szCs w:val="24"/>
          <w:highlight w:val="none"/>
          <w:lang w:val="en-US" w:eastAsia="zh-CN"/>
        </w:rPr>
        <w:t xml:space="preserve"> </w:t>
      </w:r>
      <w:r>
        <w:rPr>
          <w:rFonts w:hint="eastAsia" w:ascii="宋体" w:hAnsi="宋体" w:eastAsia="宋体" w:cs="宋体"/>
          <w:b w:val="0"/>
          <w:color w:val="auto"/>
          <w:kern w:val="2"/>
          <w:sz w:val="24"/>
          <w:szCs w:val="24"/>
          <w:highlight w:val="none"/>
          <w:lang w:val="zh-CN"/>
        </w:rPr>
        <w:t>。</w:t>
      </w:r>
    </w:p>
    <w:p w14:paraId="134C7DEC">
      <w:pPr>
        <w:widowControl w:val="0"/>
        <w:autoSpaceDE w:val="0"/>
        <w:autoSpaceDN w:val="0"/>
        <w:adjustRightInd w:val="0"/>
        <w:spacing w:line="360" w:lineRule="auto"/>
        <w:ind w:firstLine="482"/>
        <w:jc w:val="both"/>
        <w:rPr>
          <w:rFonts w:hint="eastAsia" w:ascii="宋体" w:hAnsi="宋体" w:eastAsia="宋体" w:cs="宋体"/>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zh-CN"/>
        </w:rPr>
        <w:t>3、如果要求提交的资格证明文件需要进行年检，但在投标时因当地有关管理部门尚未开展年检工作，使投标人不能提交经年检的资格文件，投标人应提交当地相关管理机关出具的有效证明文件。</w:t>
      </w:r>
    </w:p>
    <w:p w14:paraId="167F627F">
      <w:pPr>
        <w:widowControl w:val="0"/>
        <w:autoSpaceDE w:val="0"/>
        <w:autoSpaceDN w:val="0"/>
        <w:adjustRightInd w:val="0"/>
        <w:spacing w:line="360" w:lineRule="auto"/>
        <w:ind w:firstLine="482"/>
        <w:jc w:val="both"/>
        <w:rPr>
          <w:rFonts w:hint="eastAsia" w:ascii="宋体" w:hAnsi="宋体" w:eastAsia="宋体" w:cs="宋体"/>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zh-CN"/>
        </w:rPr>
        <w:t>4、投标人提交的全部文件均须按招标文件的规定有效签署和加盖公章。</w:t>
      </w:r>
    </w:p>
    <w:p w14:paraId="1C31A65D">
      <w:pPr>
        <w:widowControl w:val="0"/>
        <w:autoSpaceDE w:val="0"/>
        <w:autoSpaceDN w:val="0"/>
        <w:adjustRightInd w:val="0"/>
        <w:spacing w:line="360" w:lineRule="auto"/>
        <w:ind w:firstLine="482"/>
        <w:jc w:val="both"/>
        <w:rPr>
          <w:rFonts w:hint="eastAsia" w:ascii="宋体" w:hAnsi="宋体" w:eastAsia="宋体" w:cs="宋体"/>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en-US" w:eastAsia="zh-CN"/>
        </w:rPr>
        <w:t>5</w:t>
      </w:r>
      <w:r>
        <w:rPr>
          <w:rFonts w:hint="eastAsia" w:ascii="宋体" w:hAnsi="宋体" w:eastAsia="宋体" w:cs="宋体"/>
          <w:b w:val="0"/>
          <w:color w:val="auto"/>
          <w:kern w:val="2"/>
          <w:sz w:val="24"/>
          <w:szCs w:val="24"/>
          <w:highlight w:val="none"/>
          <w:lang w:val="zh-CN"/>
        </w:rPr>
        <w:t>、投标人应按照《投标文件构成、要求及格式》编制投标文件，既便于投标人自己进行审核，又便于评标委员会评审时能够快速、准确的查阅。</w:t>
      </w:r>
    </w:p>
    <w:p w14:paraId="2A59F8FE">
      <w:pPr>
        <w:widowControl w:val="0"/>
        <w:autoSpaceDE w:val="0"/>
        <w:autoSpaceDN w:val="0"/>
        <w:adjustRightInd w:val="0"/>
        <w:spacing w:line="360" w:lineRule="auto"/>
        <w:ind w:firstLine="482"/>
        <w:jc w:val="both"/>
        <w:rPr>
          <w:rFonts w:hint="eastAsia" w:ascii="宋体" w:hAnsi="宋体" w:eastAsia="宋体" w:cs="宋体"/>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en-US" w:eastAsia="zh-CN"/>
        </w:rPr>
        <w:t>6</w:t>
      </w:r>
      <w:r>
        <w:rPr>
          <w:rFonts w:hint="eastAsia" w:ascii="宋体" w:hAnsi="宋体" w:eastAsia="宋体" w:cs="宋体"/>
          <w:b w:val="0"/>
          <w:color w:val="auto"/>
          <w:kern w:val="2"/>
          <w:sz w:val="24"/>
          <w:szCs w:val="24"/>
          <w:highlight w:val="none"/>
          <w:lang w:val="zh-CN"/>
        </w:rPr>
        <w:t>、评标委员会将根据投标人提交的文件资料和自己的判断，决定投标人履行合同的合格性及能力。</w:t>
      </w:r>
    </w:p>
    <w:p w14:paraId="2F70F49F">
      <w:pPr>
        <w:widowControl w:val="0"/>
        <w:autoSpaceDE w:val="0"/>
        <w:autoSpaceDN w:val="0"/>
        <w:adjustRightInd w:val="0"/>
        <w:spacing w:line="360" w:lineRule="auto"/>
        <w:ind w:firstLine="482"/>
        <w:jc w:val="both"/>
        <w:rPr>
          <w:rFonts w:hint="eastAsia" w:ascii="宋体" w:hAnsi="宋体" w:eastAsia="宋体" w:cs="宋体"/>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en-US" w:eastAsia="zh-CN"/>
        </w:rPr>
        <w:t>7</w:t>
      </w:r>
      <w:r>
        <w:rPr>
          <w:rFonts w:hint="eastAsia" w:ascii="宋体" w:hAnsi="宋体" w:eastAsia="宋体" w:cs="宋体"/>
          <w:b w:val="0"/>
          <w:color w:val="auto"/>
          <w:kern w:val="2"/>
          <w:sz w:val="24"/>
          <w:szCs w:val="24"/>
          <w:highlight w:val="none"/>
          <w:lang w:val="zh-CN"/>
        </w:rPr>
        <w:t>、投标人须对所提交全部文件材料</w:t>
      </w:r>
      <w:r>
        <w:rPr>
          <w:rFonts w:hint="eastAsia" w:ascii="宋体" w:hAnsi="宋体" w:eastAsia="宋体" w:cs="宋体"/>
          <w:b w:val="0"/>
          <w:color w:val="auto"/>
          <w:kern w:val="2"/>
          <w:sz w:val="24"/>
          <w:szCs w:val="24"/>
          <w:highlight w:val="none"/>
          <w:lang w:val="en-US" w:eastAsia="zh-CN"/>
        </w:rPr>
        <w:t>真实性、</w:t>
      </w:r>
      <w:r>
        <w:rPr>
          <w:rFonts w:hint="eastAsia" w:ascii="宋体" w:hAnsi="宋体" w:eastAsia="宋体" w:cs="宋体"/>
          <w:b w:val="0"/>
          <w:color w:val="auto"/>
          <w:kern w:val="2"/>
          <w:sz w:val="24"/>
          <w:szCs w:val="24"/>
          <w:highlight w:val="none"/>
          <w:lang w:val="zh-CN"/>
        </w:rPr>
        <w:t>有效性</w:t>
      </w:r>
      <w:r>
        <w:rPr>
          <w:rFonts w:hint="eastAsia" w:ascii="宋体" w:hAnsi="宋体" w:eastAsia="宋体" w:cs="宋体"/>
          <w:b w:val="0"/>
          <w:color w:val="auto"/>
          <w:kern w:val="2"/>
          <w:sz w:val="24"/>
          <w:szCs w:val="24"/>
          <w:highlight w:val="none"/>
          <w:lang w:val="en-US" w:eastAsia="zh-CN"/>
        </w:rPr>
        <w:t>负责</w:t>
      </w:r>
      <w:r>
        <w:rPr>
          <w:rFonts w:hint="eastAsia" w:ascii="宋体" w:hAnsi="宋体" w:eastAsia="宋体" w:cs="宋体"/>
          <w:b w:val="0"/>
          <w:color w:val="auto"/>
          <w:kern w:val="2"/>
          <w:sz w:val="24"/>
          <w:szCs w:val="24"/>
          <w:highlight w:val="none"/>
          <w:lang w:val="zh-CN"/>
        </w:rPr>
        <w:t>，并提供保证证明材料真实性、有效性的书面声明或承诺，否则，其投标文件按废标处理。</w:t>
      </w:r>
    </w:p>
    <w:p w14:paraId="7134E4E3">
      <w:pPr>
        <w:widowControl w:val="0"/>
        <w:autoSpaceDE w:val="0"/>
        <w:autoSpaceDN w:val="0"/>
        <w:adjustRightInd w:val="0"/>
        <w:spacing w:line="360" w:lineRule="auto"/>
        <w:ind w:firstLine="482"/>
        <w:jc w:val="both"/>
        <w:rPr>
          <w:rFonts w:hint="eastAsia" w:ascii="宋体" w:hAnsi="宋体" w:eastAsia="宋体" w:cs="宋体"/>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en-US" w:eastAsia="zh-CN"/>
        </w:rPr>
        <w:t>8、</w:t>
      </w:r>
      <w:r>
        <w:rPr>
          <w:rFonts w:hint="eastAsia" w:ascii="宋体" w:hAnsi="宋体" w:eastAsia="宋体" w:cs="宋体"/>
          <w:b w:val="0"/>
          <w:color w:val="auto"/>
          <w:kern w:val="2"/>
          <w:sz w:val="24"/>
          <w:szCs w:val="24"/>
          <w:highlight w:val="none"/>
          <w:lang w:val="zh-CN"/>
        </w:rPr>
        <w:t>本项目采用电子化招标投标，投标人严格按照政采云平台电子交易全流程要求进行投标。</w:t>
      </w:r>
    </w:p>
    <w:p w14:paraId="1E7C0CC2">
      <w:pPr>
        <w:rPr>
          <w:rFonts w:ascii="宋体" w:hAnsi="宋体" w:eastAsia="宋体" w:cs="宋体"/>
          <w:color w:val="auto"/>
          <w:spacing w:val="5"/>
          <w:sz w:val="35"/>
          <w:szCs w:val="35"/>
          <w:highlight w:val="none"/>
        </w:rPr>
      </w:pPr>
      <w:r>
        <w:rPr>
          <w:rFonts w:ascii="宋体" w:hAnsi="宋体" w:eastAsia="宋体" w:cs="宋体"/>
          <w:color w:val="auto"/>
          <w:spacing w:val="5"/>
          <w:sz w:val="35"/>
          <w:szCs w:val="35"/>
          <w:highlight w:val="none"/>
        </w:rPr>
        <w:br w:type="page"/>
      </w:r>
    </w:p>
    <w:p w14:paraId="6596A442">
      <w:pPr>
        <w:spacing w:before="42" w:line="224" w:lineRule="auto"/>
        <w:jc w:val="right"/>
        <w:rPr>
          <w:rFonts w:ascii="宋体" w:hAnsi="宋体" w:eastAsia="宋体" w:cs="宋体"/>
          <w:color w:val="auto"/>
          <w:sz w:val="35"/>
          <w:szCs w:val="35"/>
          <w:highlight w:val="none"/>
        </w:rPr>
      </w:pPr>
      <w:r>
        <w:rPr>
          <w:rFonts w:ascii="宋体" w:hAnsi="宋体" w:eastAsia="宋体" w:cs="宋体"/>
          <w:color w:val="auto"/>
          <w:spacing w:val="5"/>
          <w:sz w:val="35"/>
          <w:szCs w:val="35"/>
          <w:highlight w:val="none"/>
        </w:rPr>
        <w:t>正本或副本</w:t>
      </w:r>
    </w:p>
    <w:p w14:paraId="5F76E3A4">
      <w:pPr>
        <w:pStyle w:val="4"/>
        <w:rPr>
          <w:color w:val="auto"/>
          <w:highlight w:val="none"/>
        </w:rPr>
      </w:pPr>
    </w:p>
    <w:p w14:paraId="1E1F41A3">
      <w:pPr>
        <w:pStyle w:val="4"/>
        <w:rPr>
          <w:color w:val="auto"/>
          <w:highlight w:val="none"/>
        </w:rPr>
      </w:pPr>
    </w:p>
    <w:p w14:paraId="7FE4D65E">
      <w:pPr>
        <w:pStyle w:val="4"/>
        <w:rPr>
          <w:color w:val="auto"/>
          <w:highlight w:val="none"/>
        </w:rPr>
      </w:pPr>
    </w:p>
    <w:p w14:paraId="00079028">
      <w:pPr>
        <w:pStyle w:val="4"/>
        <w:rPr>
          <w:color w:val="auto"/>
          <w:highlight w:val="none"/>
        </w:rPr>
      </w:pPr>
    </w:p>
    <w:p w14:paraId="4694C7C6">
      <w:pPr>
        <w:pStyle w:val="4"/>
        <w:spacing w:line="241" w:lineRule="auto"/>
        <w:rPr>
          <w:color w:val="auto"/>
          <w:highlight w:val="none"/>
        </w:rPr>
      </w:pPr>
    </w:p>
    <w:p w14:paraId="4C825474">
      <w:pPr>
        <w:pStyle w:val="4"/>
        <w:spacing w:line="241" w:lineRule="auto"/>
        <w:rPr>
          <w:color w:val="auto"/>
          <w:highlight w:val="none"/>
        </w:rPr>
      </w:pPr>
    </w:p>
    <w:p w14:paraId="5D81938A">
      <w:pPr>
        <w:tabs>
          <w:tab w:val="left" w:pos="1998"/>
        </w:tabs>
        <w:spacing w:before="114" w:line="720" w:lineRule="auto"/>
        <w:ind w:left="2785" w:right="590" w:hanging="2594"/>
        <w:rPr>
          <w:rFonts w:ascii="宋体" w:hAnsi="宋体" w:eastAsia="宋体" w:cs="宋体"/>
          <w:b/>
          <w:bCs/>
          <w:color w:val="auto"/>
          <w:spacing w:val="9"/>
          <w:sz w:val="35"/>
          <w:szCs w:val="35"/>
          <w:highlight w:val="none"/>
        </w:rPr>
      </w:pPr>
      <w:r>
        <w:rPr>
          <w:rFonts w:ascii="宋体" w:hAnsi="宋体" w:eastAsia="宋体" w:cs="宋体"/>
          <w:color w:val="auto"/>
          <w:sz w:val="35"/>
          <w:szCs w:val="35"/>
          <w:highlight w:val="none"/>
          <w:u w:val="single" w:color="auto"/>
        </w:rPr>
        <w:tab/>
      </w:r>
      <w:r>
        <w:rPr>
          <w:rFonts w:ascii="宋体" w:hAnsi="宋体" w:eastAsia="宋体" w:cs="宋体"/>
          <w:b/>
          <w:bCs/>
          <w:color w:val="auto"/>
          <w:spacing w:val="9"/>
          <w:sz w:val="35"/>
          <w:szCs w:val="35"/>
          <w:highlight w:val="none"/>
        </w:rPr>
        <w:t>（项目名称</w:t>
      </w:r>
      <w:r>
        <w:rPr>
          <w:rFonts w:ascii="宋体" w:hAnsi="宋体" w:eastAsia="宋体" w:cs="宋体"/>
          <w:b/>
          <w:bCs/>
          <w:color w:val="auto"/>
          <w:spacing w:val="-15"/>
          <w:sz w:val="35"/>
          <w:szCs w:val="35"/>
          <w:highlight w:val="none"/>
        </w:rPr>
        <w:t>）（</w:t>
      </w:r>
      <w:r>
        <w:rPr>
          <w:rFonts w:ascii="宋体" w:hAnsi="宋体" w:eastAsia="宋体" w:cs="宋体"/>
          <w:b/>
          <w:bCs/>
          <w:color w:val="auto"/>
          <w:spacing w:val="9"/>
          <w:sz w:val="35"/>
          <w:szCs w:val="35"/>
          <w:highlight w:val="none"/>
        </w:rPr>
        <w:t>标段名称）</w:t>
      </w:r>
      <w:bookmarkStart w:id="34" w:name="bookmark11"/>
      <w:bookmarkEnd w:id="34"/>
    </w:p>
    <w:p w14:paraId="096153F1">
      <w:pPr>
        <w:tabs>
          <w:tab w:val="left" w:pos="1998"/>
        </w:tabs>
        <w:spacing w:before="114" w:line="720" w:lineRule="auto"/>
        <w:ind w:right="590"/>
        <w:jc w:val="center"/>
        <w:outlineLvl w:val="2"/>
        <w:rPr>
          <w:rFonts w:ascii="宋体" w:hAnsi="宋体" w:eastAsia="宋体" w:cs="宋体"/>
          <w:color w:val="auto"/>
          <w:sz w:val="71"/>
          <w:szCs w:val="71"/>
          <w:highlight w:val="none"/>
        </w:rPr>
      </w:pPr>
      <w:r>
        <w:rPr>
          <w:rFonts w:ascii="宋体" w:hAnsi="宋体" w:eastAsia="宋体" w:cs="宋体"/>
          <w:b/>
          <w:bCs/>
          <w:color w:val="auto"/>
          <w:spacing w:val="-12"/>
          <w:sz w:val="71"/>
          <w:szCs w:val="71"/>
          <w:highlight w:val="none"/>
        </w:rPr>
        <w:t>响应文件</w:t>
      </w:r>
    </w:p>
    <w:p w14:paraId="089ADEE9">
      <w:pPr>
        <w:spacing w:before="60" w:line="219" w:lineRule="auto"/>
        <w:ind w:left="3430"/>
        <w:rPr>
          <w:rFonts w:ascii="宋体" w:hAnsi="宋体" w:eastAsia="宋体" w:cs="宋体"/>
          <w:color w:val="auto"/>
          <w:sz w:val="30"/>
          <w:szCs w:val="30"/>
          <w:highlight w:val="none"/>
        </w:rPr>
      </w:pPr>
      <w:r>
        <w:rPr>
          <w:rFonts w:ascii="宋体" w:hAnsi="宋体" w:eastAsia="宋体" w:cs="宋体"/>
          <w:color w:val="auto"/>
          <w:spacing w:val="-3"/>
          <w:sz w:val="30"/>
          <w:szCs w:val="30"/>
          <w:highlight w:val="none"/>
        </w:rPr>
        <w:t>招标编号：</w:t>
      </w:r>
    </w:p>
    <w:p w14:paraId="437ED95D">
      <w:pPr>
        <w:pStyle w:val="4"/>
        <w:spacing w:line="249" w:lineRule="auto"/>
        <w:rPr>
          <w:color w:val="auto"/>
          <w:highlight w:val="none"/>
        </w:rPr>
      </w:pPr>
    </w:p>
    <w:p w14:paraId="4563D1F9">
      <w:pPr>
        <w:pStyle w:val="4"/>
        <w:spacing w:line="249" w:lineRule="auto"/>
        <w:rPr>
          <w:color w:val="auto"/>
          <w:highlight w:val="none"/>
        </w:rPr>
      </w:pPr>
    </w:p>
    <w:p w14:paraId="318C734B">
      <w:pPr>
        <w:pStyle w:val="4"/>
        <w:spacing w:line="249" w:lineRule="auto"/>
        <w:rPr>
          <w:color w:val="auto"/>
          <w:highlight w:val="none"/>
        </w:rPr>
      </w:pPr>
    </w:p>
    <w:p w14:paraId="3B3646AE">
      <w:pPr>
        <w:pStyle w:val="4"/>
        <w:spacing w:line="249" w:lineRule="auto"/>
        <w:rPr>
          <w:color w:val="auto"/>
          <w:highlight w:val="none"/>
        </w:rPr>
      </w:pPr>
    </w:p>
    <w:p w14:paraId="10DF2F99">
      <w:pPr>
        <w:pStyle w:val="4"/>
        <w:spacing w:line="250" w:lineRule="auto"/>
        <w:rPr>
          <w:color w:val="auto"/>
          <w:highlight w:val="none"/>
        </w:rPr>
      </w:pPr>
    </w:p>
    <w:p w14:paraId="07C067F6">
      <w:pPr>
        <w:pStyle w:val="4"/>
        <w:spacing w:line="250" w:lineRule="auto"/>
        <w:rPr>
          <w:color w:val="auto"/>
          <w:highlight w:val="none"/>
        </w:rPr>
      </w:pPr>
    </w:p>
    <w:p w14:paraId="3B80EABE">
      <w:pPr>
        <w:pStyle w:val="4"/>
        <w:spacing w:line="250" w:lineRule="auto"/>
        <w:rPr>
          <w:color w:val="auto"/>
          <w:highlight w:val="none"/>
        </w:rPr>
      </w:pPr>
    </w:p>
    <w:p w14:paraId="024EFD4C">
      <w:pPr>
        <w:pStyle w:val="4"/>
        <w:spacing w:line="250" w:lineRule="auto"/>
        <w:rPr>
          <w:color w:val="auto"/>
          <w:highlight w:val="none"/>
        </w:rPr>
      </w:pPr>
    </w:p>
    <w:p w14:paraId="6864876C">
      <w:pPr>
        <w:pStyle w:val="4"/>
        <w:spacing w:line="250" w:lineRule="auto"/>
        <w:rPr>
          <w:color w:val="auto"/>
          <w:highlight w:val="none"/>
        </w:rPr>
      </w:pPr>
    </w:p>
    <w:p w14:paraId="18894937">
      <w:pPr>
        <w:pStyle w:val="4"/>
        <w:spacing w:line="250" w:lineRule="auto"/>
        <w:rPr>
          <w:color w:val="auto"/>
          <w:highlight w:val="none"/>
        </w:rPr>
      </w:pPr>
    </w:p>
    <w:p w14:paraId="1B1E3677">
      <w:pPr>
        <w:pStyle w:val="4"/>
        <w:spacing w:line="250" w:lineRule="auto"/>
        <w:rPr>
          <w:color w:val="auto"/>
          <w:highlight w:val="none"/>
        </w:rPr>
      </w:pPr>
    </w:p>
    <w:p w14:paraId="45CAE625">
      <w:pPr>
        <w:pStyle w:val="4"/>
        <w:spacing w:line="250" w:lineRule="auto"/>
        <w:rPr>
          <w:color w:val="auto"/>
          <w:highlight w:val="none"/>
        </w:rPr>
      </w:pPr>
    </w:p>
    <w:p w14:paraId="6EAAE240">
      <w:pPr>
        <w:spacing w:before="91" w:line="219" w:lineRule="auto"/>
        <w:ind w:left="1110"/>
        <w:rPr>
          <w:rFonts w:hint="eastAsia" w:ascii="宋体" w:hAnsi="宋体" w:eastAsia="宋体" w:cs="宋体"/>
          <w:color w:val="auto"/>
          <w:sz w:val="28"/>
          <w:szCs w:val="28"/>
          <w:highlight w:val="none"/>
          <w:lang w:eastAsia="zh-CN"/>
        </w:rPr>
      </w:pPr>
      <w:r>
        <w:rPr>
          <w:rFonts w:ascii="宋体" w:hAnsi="宋体" w:eastAsia="宋体" w:cs="宋体"/>
          <w:b/>
          <w:bCs/>
          <w:color w:val="auto"/>
          <w:spacing w:val="14"/>
          <w:sz w:val="28"/>
          <w:szCs w:val="28"/>
          <w:highlight w:val="none"/>
        </w:rPr>
        <w:t>投标人</w:t>
      </w:r>
      <w:r>
        <w:rPr>
          <w:rFonts w:ascii="宋体" w:hAnsi="宋体" w:eastAsia="宋体" w:cs="宋体"/>
          <w:b/>
          <w:bCs/>
          <w:color w:val="auto"/>
          <w:spacing w:val="-31"/>
          <w:sz w:val="28"/>
          <w:szCs w:val="28"/>
          <w:highlight w:val="none"/>
        </w:rPr>
        <w:t>：</w:t>
      </w:r>
      <w:r>
        <w:rPr>
          <w:rFonts w:ascii="宋体" w:hAnsi="宋体" w:eastAsia="宋体" w:cs="宋体"/>
          <w:b/>
          <w:bCs/>
          <w:color w:val="auto"/>
          <w:spacing w:val="-31"/>
          <w:sz w:val="28"/>
          <w:szCs w:val="28"/>
          <w:highlight w:val="none"/>
          <w:u w:val="single" w:color="auto"/>
        </w:rPr>
        <w:t>（</w:t>
      </w:r>
      <w:r>
        <w:rPr>
          <w:rFonts w:ascii="宋体" w:hAnsi="宋体" w:eastAsia="宋体" w:cs="宋体"/>
          <w:b/>
          <w:bCs/>
          <w:color w:val="auto"/>
          <w:spacing w:val="14"/>
          <w:sz w:val="28"/>
          <w:szCs w:val="28"/>
          <w:highlight w:val="none"/>
          <w:u w:val="single" w:color="auto"/>
        </w:rPr>
        <w:t>盖章）</w:t>
      </w:r>
    </w:p>
    <w:p w14:paraId="12FC7178">
      <w:pPr>
        <w:spacing w:before="212" w:line="219" w:lineRule="auto"/>
        <w:ind w:left="582"/>
        <w:rPr>
          <w:rFonts w:hint="eastAsia" w:ascii="宋体" w:hAnsi="宋体" w:eastAsia="宋体" w:cs="宋体"/>
          <w:color w:val="auto"/>
          <w:sz w:val="28"/>
          <w:szCs w:val="28"/>
          <w:highlight w:val="none"/>
          <w:lang w:eastAsia="zh-CN"/>
        </w:rPr>
      </w:pPr>
      <w:r>
        <w:rPr>
          <w:rFonts w:ascii="宋体" w:hAnsi="宋体" w:eastAsia="宋体" w:cs="宋体"/>
          <w:b/>
          <w:bCs/>
          <w:color w:val="auto"/>
          <w:spacing w:val="13"/>
          <w:sz w:val="28"/>
          <w:szCs w:val="28"/>
          <w:highlight w:val="none"/>
        </w:rPr>
        <w:t>法定代表人或其委托代理人</w:t>
      </w:r>
      <w:r>
        <w:rPr>
          <w:rFonts w:ascii="宋体" w:hAnsi="宋体" w:eastAsia="宋体" w:cs="宋体"/>
          <w:b/>
          <w:bCs/>
          <w:color w:val="auto"/>
          <w:spacing w:val="-22"/>
          <w:sz w:val="28"/>
          <w:szCs w:val="28"/>
          <w:highlight w:val="none"/>
        </w:rPr>
        <w:t>：</w:t>
      </w:r>
      <w:r>
        <w:rPr>
          <w:rFonts w:ascii="宋体" w:hAnsi="宋体" w:eastAsia="宋体" w:cs="宋体"/>
          <w:b/>
          <w:bCs/>
          <w:color w:val="auto"/>
          <w:spacing w:val="-22"/>
          <w:sz w:val="28"/>
          <w:szCs w:val="28"/>
          <w:highlight w:val="none"/>
          <w:u w:val="single" w:color="auto"/>
        </w:rPr>
        <w:t>（</w:t>
      </w:r>
      <w:r>
        <w:rPr>
          <w:rFonts w:ascii="宋体" w:hAnsi="宋体" w:eastAsia="宋体" w:cs="宋体"/>
          <w:b/>
          <w:bCs/>
          <w:color w:val="auto"/>
          <w:spacing w:val="13"/>
          <w:sz w:val="28"/>
          <w:szCs w:val="28"/>
          <w:highlight w:val="none"/>
          <w:u w:val="single" w:color="auto"/>
        </w:rPr>
        <w:t>签字或盖章）</w:t>
      </w:r>
    </w:p>
    <w:p w14:paraId="0DAA71FF">
      <w:pPr>
        <w:spacing w:before="210" w:line="220" w:lineRule="auto"/>
        <w:ind w:left="2690"/>
        <w:rPr>
          <w:rFonts w:ascii="宋体" w:hAnsi="宋体" w:eastAsia="宋体" w:cs="宋体"/>
          <w:color w:val="auto"/>
          <w:sz w:val="28"/>
          <w:szCs w:val="28"/>
          <w:highlight w:val="none"/>
        </w:rPr>
      </w:pPr>
      <w:r>
        <w:rPr>
          <w:rFonts w:ascii="宋体" w:hAnsi="宋体" w:eastAsia="宋体" w:cs="宋体"/>
          <w:b/>
          <w:bCs/>
          <w:color w:val="auto"/>
          <w:spacing w:val="-13"/>
          <w:sz w:val="28"/>
          <w:szCs w:val="28"/>
          <w:highlight w:val="none"/>
        </w:rPr>
        <w:t>年月日</w:t>
      </w:r>
    </w:p>
    <w:p w14:paraId="1933594D">
      <w:pPr>
        <w:spacing w:line="220" w:lineRule="auto"/>
        <w:rPr>
          <w:rFonts w:ascii="宋体" w:hAnsi="宋体" w:eastAsia="宋体" w:cs="宋体"/>
          <w:color w:val="auto"/>
          <w:sz w:val="28"/>
          <w:szCs w:val="28"/>
          <w:highlight w:val="none"/>
        </w:rPr>
        <w:sectPr>
          <w:footerReference r:id="rId17" w:type="default"/>
          <w:pgSz w:w="11906" w:h="16839"/>
          <w:pgMar w:top="1403" w:right="1418" w:bottom="1417" w:left="1785" w:header="0" w:footer="780" w:gutter="0"/>
          <w:pgNumType w:fmt="decimal"/>
          <w:cols w:space="720" w:num="1"/>
        </w:sectPr>
      </w:pPr>
    </w:p>
    <w:p w14:paraId="02FAE02F">
      <w:pPr>
        <w:spacing w:before="41" w:line="230" w:lineRule="auto"/>
        <w:ind w:left="4207"/>
        <w:rPr>
          <w:rFonts w:ascii="宋体" w:hAnsi="宋体" w:eastAsia="宋体" w:cs="宋体"/>
          <w:color w:val="auto"/>
          <w:sz w:val="20"/>
          <w:szCs w:val="20"/>
          <w:highlight w:val="none"/>
        </w:rPr>
      </w:pPr>
      <w:r>
        <w:rPr>
          <w:rFonts w:ascii="宋体" w:hAnsi="宋体" w:eastAsia="宋体" w:cs="宋体"/>
          <w:color w:val="auto"/>
          <w:spacing w:val="-20"/>
          <w:sz w:val="20"/>
          <w:szCs w:val="20"/>
          <w:highlight w:val="none"/>
        </w:rPr>
        <w:t>目录</w:t>
      </w:r>
    </w:p>
    <w:p w14:paraId="13C1F1AF">
      <w:pPr>
        <w:pStyle w:val="4"/>
        <w:spacing w:line="335" w:lineRule="auto"/>
        <w:rPr>
          <w:color w:val="auto"/>
          <w:highlight w:val="none"/>
        </w:rPr>
      </w:pPr>
    </w:p>
    <w:p w14:paraId="5B6D740F">
      <w:pPr>
        <w:pStyle w:val="4"/>
        <w:spacing w:line="336" w:lineRule="auto"/>
        <w:rPr>
          <w:color w:val="auto"/>
          <w:highlight w:val="none"/>
        </w:rPr>
      </w:pPr>
    </w:p>
    <w:p w14:paraId="1144532C">
      <w:pPr>
        <w:spacing w:before="65" w:line="228" w:lineRule="auto"/>
        <w:ind w:left="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一、投标函</w:t>
      </w:r>
    </w:p>
    <w:p w14:paraId="5111A139">
      <w:pPr>
        <w:spacing w:before="194" w:line="316" w:lineRule="auto"/>
        <w:ind w:left="419" w:right="6392" w:hanging="41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二、法定代表人身份证明授权委托书</w:t>
      </w:r>
    </w:p>
    <w:p w14:paraId="32C8B2B1">
      <w:pPr>
        <w:spacing w:before="193" w:line="227" w:lineRule="auto"/>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三、联合体协议书</w:t>
      </w:r>
    </w:p>
    <w:p w14:paraId="6C4992C3">
      <w:pPr>
        <w:spacing w:before="195" w:line="227" w:lineRule="auto"/>
        <w:ind w:left="2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四、项目负责人委托书</w:t>
      </w:r>
    </w:p>
    <w:p w14:paraId="6E96ABA6">
      <w:pPr>
        <w:spacing w:before="193" w:line="228" w:lineRule="auto"/>
        <w:ind w:left="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五、磋商保证金</w:t>
      </w:r>
    </w:p>
    <w:p w14:paraId="11578420">
      <w:pPr>
        <w:spacing w:before="193" w:line="228" w:lineRule="auto"/>
        <w:ind w:left="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六、磋商一览表</w:t>
      </w:r>
    </w:p>
    <w:p w14:paraId="7C51E614">
      <w:pPr>
        <w:spacing w:before="193" w:line="228" w:lineRule="auto"/>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七、技术方案</w:t>
      </w:r>
    </w:p>
    <w:p w14:paraId="49851621">
      <w:pPr>
        <w:spacing w:before="193" w:line="227" w:lineRule="auto"/>
        <w:ind w:left="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八、项目管理机构</w:t>
      </w:r>
    </w:p>
    <w:p w14:paraId="7AF28B4B">
      <w:pPr>
        <w:spacing w:before="193" w:line="228" w:lineRule="auto"/>
        <w:ind w:left="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九、资格审查资料</w:t>
      </w:r>
    </w:p>
    <w:p w14:paraId="7FF9E6D6">
      <w:pPr>
        <w:spacing w:before="195" w:line="227" w:lineRule="auto"/>
        <w:ind w:left="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十、其它材料</w:t>
      </w:r>
    </w:p>
    <w:p w14:paraId="2BBB0C11">
      <w:pPr>
        <w:spacing w:line="227" w:lineRule="auto"/>
        <w:rPr>
          <w:rFonts w:ascii="宋体" w:hAnsi="宋体" w:eastAsia="宋体" w:cs="宋体"/>
          <w:color w:val="auto"/>
          <w:sz w:val="20"/>
          <w:szCs w:val="20"/>
          <w:highlight w:val="none"/>
        </w:rPr>
        <w:sectPr>
          <w:footerReference r:id="rId18" w:type="default"/>
          <w:pgSz w:w="11906" w:h="16839"/>
          <w:pgMar w:top="1406" w:right="1785" w:bottom="942" w:left="1425" w:header="0" w:footer="780" w:gutter="0"/>
          <w:pgNumType w:fmt="decimal"/>
          <w:cols w:space="720" w:num="1"/>
        </w:sectPr>
      </w:pPr>
    </w:p>
    <w:p w14:paraId="4BB256A5">
      <w:pPr>
        <w:spacing w:before="65" w:line="221" w:lineRule="auto"/>
        <w:ind w:left="3839"/>
        <w:outlineLvl w:val="2"/>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一、投标函</w:t>
      </w:r>
    </w:p>
    <w:p w14:paraId="02543B37">
      <w:pPr>
        <w:widowControl w:val="0"/>
        <w:kinsoku/>
        <w:autoSpaceDE/>
        <w:autoSpaceDN/>
        <w:adjustRightInd/>
        <w:snapToGrid/>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eastAsia="zh-CN"/>
        </w:rPr>
      </w:pPr>
    </w:p>
    <w:p w14:paraId="624E94F1">
      <w:pPr>
        <w:widowControl w:val="0"/>
        <w:kinsoku/>
        <w:autoSpaceDE/>
        <w:autoSpaceDN/>
        <w:adjustRightInd/>
        <w:snapToGrid/>
        <w:spacing w:line="360" w:lineRule="auto"/>
        <w:ind w:firstLine="480" w:firstLineChars="200"/>
        <w:jc w:val="both"/>
        <w:textAlignment w:val="auto"/>
        <w:outlineLvl w:val="3"/>
        <w:rPr>
          <w:rFonts w:hint="eastAsia" w:ascii="宋体" w:hAnsi="宋体" w:eastAsia="宋体" w:cs="宋体"/>
          <w:snapToGrid/>
          <w:color w:val="auto"/>
          <w:kern w:val="2"/>
          <w:sz w:val="24"/>
          <w:szCs w:val="24"/>
          <w:highlight w:val="none"/>
          <w:lang w:eastAsia="zh-CN"/>
        </w:rPr>
      </w:pPr>
      <w:bookmarkStart w:id="35" w:name="_Toc13163"/>
      <w:bookmarkStart w:id="36" w:name="_Toc17487"/>
      <w:r>
        <w:rPr>
          <w:rFonts w:hint="eastAsia" w:ascii="宋体" w:hAnsi="宋体" w:eastAsia="宋体" w:cs="宋体"/>
          <w:snapToGrid/>
          <w:color w:val="auto"/>
          <w:kern w:val="2"/>
          <w:sz w:val="24"/>
          <w:szCs w:val="24"/>
          <w:highlight w:val="none"/>
          <w:lang w:eastAsia="zh-CN"/>
        </w:rPr>
        <w:t>招标人名称：</w:t>
      </w:r>
      <w:bookmarkEnd w:id="35"/>
      <w:bookmarkEnd w:id="36"/>
    </w:p>
    <w:p w14:paraId="60CCDDE2">
      <w:pPr>
        <w:widowControl w:val="0"/>
        <w:kinsoku/>
        <w:autoSpaceDE/>
        <w:autoSpaceDN/>
        <w:adjustRightInd/>
        <w:snapToGrid/>
        <w:spacing w:line="360" w:lineRule="auto"/>
        <w:ind w:firstLine="480" w:firstLineChars="200"/>
        <w:jc w:val="both"/>
        <w:textAlignment w:val="auto"/>
        <w:outlineLvl w:val="0"/>
        <w:rPr>
          <w:rFonts w:hint="eastAsia" w:ascii="宋体" w:hAnsi="宋体" w:eastAsia="宋体" w:cs="宋体"/>
          <w:snapToGrid/>
          <w:color w:val="auto"/>
          <w:kern w:val="2"/>
          <w:sz w:val="24"/>
          <w:szCs w:val="24"/>
          <w:highlight w:val="none"/>
          <w:lang w:eastAsia="zh-CN"/>
        </w:rPr>
      </w:pPr>
      <w:bookmarkStart w:id="37" w:name="_Toc13541"/>
      <w:bookmarkStart w:id="38" w:name="_Toc27995"/>
      <w:r>
        <w:rPr>
          <w:rFonts w:hint="eastAsia" w:ascii="宋体" w:hAnsi="宋体" w:eastAsia="宋体" w:cs="宋体"/>
          <w:snapToGrid/>
          <w:color w:val="auto"/>
          <w:kern w:val="2"/>
          <w:sz w:val="24"/>
          <w:szCs w:val="24"/>
          <w:highlight w:val="none"/>
          <w:lang w:eastAsia="zh-CN"/>
        </w:rPr>
        <w:t>1、我单位认真研究了</w:t>
      </w:r>
      <w:r>
        <w:rPr>
          <w:rFonts w:hint="eastAsia" w:ascii="宋体" w:hAnsi="宋体" w:eastAsia="宋体" w:cs="宋体"/>
          <w:snapToGrid/>
          <w:color w:val="auto"/>
          <w:kern w:val="2"/>
          <w:sz w:val="24"/>
          <w:szCs w:val="24"/>
          <w:highlight w:val="none"/>
          <w:u w:val="single"/>
          <w:lang w:eastAsia="zh-CN"/>
        </w:rPr>
        <w:t>（项目名称）（标段名称）</w:t>
      </w:r>
      <w:r>
        <w:rPr>
          <w:rFonts w:hint="eastAsia" w:ascii="宋体" w:hAnsi="宋体" w:eastAsia="宋体" w:cs="宋体"/>
          <w:snapToGrid/>
          <w:color w:val="auto"/>
          <w:kern w:val="2"/>
          <w:sz w:val="24"/>
          <w:szCs w:val="24"/>
          <w:highlight w:val="none"/>
          <w:lang w:eastAsia="zh-CN"/>
        </w:rPr>
        <w:t>磋商文件</w:t>
      </w:r>
      <w:r>
        <w:rPr>
          <w:rFonts w:hint="eastAsia" w:ascii="宋体" w:hAnsi="宋体" w:eastAsia="宋体" w:cs="宋体"/>
          <w:snapToGrid/>
          <w:color w:val="auto"/>
          <w:kern w:val="2"/>
          <w:sz w:val="24"/>
          <w:szCs w:val="24"/>
          <w:highlight w:val="none"/>
          <w:u w:val="single"/>
          <w:lang w:eastAsia="zh-CN"/>
        </w:rPr>
        <w:t>（招标编号：）</w:t>
      </w:r>
      <w:r>
        <w:rPr>
          <w:rFonts w:hint="eastAsia" w:ascii="宋体" w:hAnsi="宋体" w:eastAsia="宋体" w:cs="宋体"/>
          <w:snapToGrid/>
          <w:color w:val="auto"/>
          <w:kern w:val="2"/>
          <w:sz w:val="24"/>
          <w:szCs w:val="24"/>
          <w:highlight w:val="none"/>
          <w:lang w:eastAsia="zh-CN"/>
        </w:rPr>
        <w:t>，愿意以人民币</w:t>
      </w:r>
      <w:r>
        <w:rPr>
          <w:rFonts w:hint="eastAsia" w:ascii="宋体" w:hAnsi="宋体" w:eastAsia="宋体" w:cs="宋体"/>
          <w:snapToGrid/>
          <w:color w:val="auto"/>
          <w:kern w:val="2"/>
          <w:sz w:val="24"/>
          <w:szCs w:val="24"/>
          <w:highlight w:val="none"/>
          <w:u w:val="single"/>
          <w:lang w:eastAsia="zh-CN"/>
        </w:rPr>
        <w:t>（大写）(¥)</w:t>
      </w:r>
      <w:r>
        <w:rPr>
          <w:rFonts w:hint="eastAsia" w:ascii="宋体" w:hAnsi="宋体" w:eastAsia="宋体" w:cs="宋体"/>
          <w:snapToGrid/>
          <w:color w:val="auto"/>
          <w:kern w:val="2"/>
          <w:sz w:val="24"/>
          <w:szCs w:val="24"/>
          <w:highlight w:val="none"/>
          <w:lang w:eastAsia="zh-CN"/>
        </w:rPr>
        <w:t>的投标总报价进行工程。服务期限，最终成果经招标人确认后，提供施工期现场技术指导、配合招标人完成整体服务直至项目结束。</w:t>
      </w:r>
      <w:bookmarkEnd w:id="37"/>
      <w:bookmarkEnd w:id="38"/>
    </w:p>
    <w:p w14:paraId="0EA680EC">
      <w:pPr>
        <w:widowControl w:val="0"/>
        <w:kinsoku/>
        <w:autoSpaceDE/>
        <w:autoSpaceDN/>
        <w:adjustRightInd/>
        <w:snapToGrid/>
        <w:spacing w:line="360" w:lineRule="auto"/>
        <w:ind w:firstLine="480" w:firstLineChars="200"/>
        <w:jc w:val="both"/>
        <w:textAlignment w:val="auto"/>
        <w:outlineLvl w:val="3"/>
        <w:rPr>
          <w:rFonts w:hint="eastAsia" w:ascii="宋体" w:hAnsi="宋体" w:eastAsia="宋体" w:cs="宋体"/>
          <w:snapToGrid/>
          <w:color w:val="auto"/>
          <w:kern w:val="2"/>
          <w:sz w:val="24"/>
          <w:szCs w:val="24"/>
          <w:highlight w:val="none"/>
          <w:lang w:eastAsia="zh-CN"/>
        </w:rPr>
      </w:pPr>
      <w:bookmarkStart w:id="39" w:name="_Toc24934"/>
      <w:bookmarkStart w:id="40" w:name="_Toc15721"/>
      <w:r>
        <w:rPr>
          <w:rFonts w:hint="eastAsia" w:ascii="宋体" w:hAnsi="宋体" w:eastAsia="宋体" w:cs="宋体"/>
          <w:snapToGrid/>
          <w:color w:val="auto"/>
          <w:kern w:val="2"/>
          <w:sz w:val="24"/>
          <w:szCs w:val="24"/>
          <w:highlight w:val="none"/>
          <w:lang w:eastAsia="zh-CN"/>
        </w:rPr>
        <w:t>2、我方承诺不修改、不撤销已递交的投标文件。</w:t>
      </w:r>
      <w:bookmarkEnd w:id="39"/>
      <w:bookmarkEnd w:id="40"/>
    </w:p>
    <w:p w14:paraId="6CC0CD69">
      <w:pPr>
        <w:widowControl w:val="0"/>
        <w:kinsoku/>
        <w:autoSpaceDE/>
        <w:autoSpaceDN/>
        <w:adjustRightInd/>
        <w:snapToGrid/>
        <w:spacing w:line="360" w:lineRule="auto"/>
        <w:ind w:firstLine="480" w:firstLineChars="200"/>
        <w:jc w:val="both"/>
        <w:textAlignment w:val="auto"/>
        <w:outlineLvl w:val="3"/>
        <w:rPr>
          <w:rFonts w:hint="eastAsia" w:ascii="宋体" w:hAnsi="宋体" w:eastAsia="宋体" w:cs="宋体"/>
          <w:snapToGrid/>
          <w:color w:val="auto"/>
          <w:kern w:val="2"/>
          <w:sz w:val="24"/>
          <w:szCs w:val="24"/>
          <w:highlight w:val="none"/>
          <w:lang w:eastAsia="zh-CN"/>
        </w:rPr>
      </w:pPr>
      <w:bookmarkStart w:id="41" w:name="_Toc31049"/>
      <w:bookmarkStart w:id="42" w:name="_Toc16543"/>
      <w:r>
        <w:rPr>
          <w:rFonts w:hint="eastAsia" w:ascii="宋体" w:hAnsi="宋体" w:eastAsia="宋体" w:cs="宋体"/>
          <w:snapToGrid/>
          <w:color w:val="auto"/>
          <w:kern w:val="2"/>
          <w:sz w:val="24"/>
          <w:szCs w:val="24"/>
          <w:highlight w:val="none"/>
          <w:lang w:eastAsia="zh-CN"/>
        </w:rPr>
        <w:t>3、如我方中标：</w:t>
      </w:r>
      <w:bookmarkEnd w:id="41"/>
      <w:bookmarkEnd w:id="42"/>
    </w:p>
    <w:p w14:paraId="619CA78D">
      <w:pPr>
        <w:widowControl w:val="0"/>
        <w:kinsoku/>
        <w:autoSpaceDE/>
        <w:autoSpaceDN/>
        <w:adjustRightInd/>
        <w:snapToGrid/>
        <w:spacing w:line="360" w:lineRule="auto"/>
        <w:ind w:firstLine="480" w:firstLineChars="200"/>
        <w:jc w:val="both"/>
        <w:textAlignment w:val="auto"/>
        <w:outlineLvl w:val="4"/>
        <w:rPr>
          <w:rFonts w:hint="eastAsia" w:ascii="宋体" w:hAnsi="宋体" w:eastAsia="宋体" w:cs="宋体"/>
          <w:snapToGrid/>
          <w:color w:val="auto"/>
          <w:kern w:val="2"/>
          <w:sz w:val="24"/>
          <w:szCs w:val="24"/>
          <w:highlight w:val="none"/>
          <w:lang w:eastAsia="zh-CN"/>
        </w:rPr>
      </w:pPr>
      <w:bookmarkStart w:id="43" w:name="_Toc7696"/>
      <w:bookmarkStart w:id="44" w:name="_Toc2271"/>
      <w:r>
        <w:rPr>
          <w:rFonts w:hint="eastAsia" w:ascii="宋体" w:hAnsi="宋体" w:eastAsia="宋体" w:cs="宋体"/>
          <w:snapToGrid/>
          <w:color w:val="auto"/>
          <w:kern w:val="2"/>
          <w:sz w:val="24"/>
          <w:szCs w:val="24"/>
          <w:highlight w:val="none"/>
          <w:lang w:eastAsia="zh-CN"/>
        </w:rPr>
        <w:t>（l）我方承诺在收到中标通知书后，在中标通知书规定的期限内与你方签订合同。</w:t>
      </w:r>
      <w:bookmarkEnd w:id="43"/>
      <w:bookmarkEnd w:id="44"/>
    </w:p>
    <w:p w14:paraId="3B98C166">
      <w:pPr>
        <w:widowControl w:val="0"/>
        <w:kinsoku/>
        <w:autoSpaceDE/>
        <w:autoSpaceDN/>
        <w:adjustRightInd/>
        <w:snapToGrid/>
        <w:spacing w:line="360" w:lineRule="auto"/>
        <w:ind w:firstLine="480" w:firstLineChars="200"/>
        <w:jc w:val="both"/>
        <w:textAlignment w:val="auto"/>
        <w:outlineLvl w:val="4"/>
        <w:rPr>
          <w:rFonts w:hint="eastAsia" w:ascii="宋体" w:hAnsi="宋体" w:eastAsia="宋体" w:cs="宋体"/>
          <w:snapToGrid/>
          <w:color w:val="auto"/>
          <w:kern w:val="2"/>
          <w:sz w:val="24"/>
          <w:szCs w:val="24"/>
          <w:highlight w:val="none"/>
          <w:lang w:eastAsia="zh-CN"/>
        </w:rPr>
      </w:pPr>
      <w:bookmarkStart w:id="45" w:name="_Toc19697"/>
      <w:bookmarkStart w:id="46" w:name="_Toc1548"/>
      <w:r>
        <w:rPr>
          <w:rFonts w:hint="eastAsia" w:ascii="宋体" w:hAnsi="宋体" w:eastAsia="宋体" w:cs="宋体"/>
          <w:snapToGrid/>
          <w:color w:val="auto"/>
          <w:kern w:val="2"/>
          <w:sz w:val="24"/>
          <w:szCs w:val="24"/>
          <w:highlight w:val="none"/>
          <w:lang w:eastAsia="zh-CN"/>
        </w:rPr>
        <w:t>（2）随同本投标函递交的投标函附表属于合同文件的组成部分。</w:t>
      </w:r>
      <w:bookmarkEnd w:id="45"/>
      <w:bookmarkEnd w:id="46"/>
    </w:p>
    <w:p w14:paraId="6C74FD35">
      <w:pPr>
        <w:widowControl w:val="0"/>
        <w:kinsoku/>
        <w:autoSpaceDE/>
        <w:autoSpaceDN/>
        <w:adjustRightInd/>
        <w:snapToGrid/>
        <w:spacing w:line="360" w:lineRule="auto"/>
        <w:ind w:firstLine="480" w:firstLineChars="200"/>
        <w:jc w:val="both"/>
        <w:textAlignment w:val="auto"/>
        <w:outlineLvl w:val="4"/>
        <w:rPr>
          <w:rFonts w:hint="eastAsia" w:ascii="宋体" w:hAnsi="宋体" w:eastAsia="宋体" w:cs="宋体"/>
          <w:snapToGrid/>
          <w:color w:val="auto"/>
          <w:kern w:val="2"/>
          <w:sz w:val="24"/>
          <w:szCs w:val="24"/>
          <w:highlight w:val="none"/>
          <w:lang w:eastAsia="zh-CN"/>
        </w:rPr>
      </w:pPr>
      <w:bookmarkStart w:id="47" w:name="_Toc13740"/>
      <w:bookmarkStart w:id="48" w:name="_Toc13668"/>
      <w:r>
        <w:rPr>
          <w:rFonts w:hint="eastAsia" w:ascii="宋体" w:hAnsi="宋体" w:eastAsia="宋体" w:cs="宋体"/>
          <w:snapToGrid/>
          <w:color w:val="auto"/>
          <w:kern w:val="2"/>
          <w:sz w:val="24"/>
          <w:szCs w:val="24"/>
          <w:highlight w:val="none"/>
          <w:lang w:eastAsia="zh-CN"/>
        </w:rPr>
        <w:t>（3）我方保证按照合同的要求在规定期限内完成工作。</w:t>
      </w:r>
      <w:bookmarkEnd w:id="47"/>
      <w:bookmarkEnd w:id="48"/>
    </w:p>
    <w:p w14:paraId="01056EB2">
      <w:pPr>
        <w:widowControl w:val="0"/>
        <w:kinsoku/>
        <w:autoSpaceDE/>
        <w:autoSpaceDN/>
        <w:adjustRightInd/>
        <w:snapToGrid/>
        <w:spacing w:line="360" w:lineRule="auto"/>
        <w:ind w:firstLine="480" w:firstLineChars="200"/>
        <w:jc w:val="both"/>
        <w:textAlignment w:val="auto"/>
        <w:outlineLvl w:val="3"/>
        <w:rPr>
          <w:rFonts w:hint="eastAsia" w:ascii="宋体" w:hAnsi="宋体" w:eastAsia="宋体" w:cs="宋体"/>
          <w:snapToGrid/>
          <w:color w:val="auto"/>
          <w:kern w:val="2"/>
          <w:sz w:val="24"/>
          <w:szCs w:val="24"/>
          <w:highlight w:val="none"/>
          <w:lang w:eastAsia="zh-CN"/>
        </w:rPr>
      </w:pPr>
      <w:bookmarkStart w:id="49" w:name="_Toc28809"/>
      <w:bookmarkStart w:id="50" w:name="_Toc31926"/>
      <w:r>
        <w:rPr>
          <w:rFonts w:hint="eastAsia" w:ascii="宋体" w:hAnsi="宋体" w:eastAsia="宋体" w:cs="宋体"/>
          <w:snapToGrid/>
          <w:color w:val="auto"/>
          <w:kern w:val="2"/>
          <w:sz w:val="24"/>
          <w:szCs w:val="24"/>
          <w:highlight w:val="none"/>
          <w:lang w:eastAsia="zh-CN"/>
        </w:rPr>
        <w:t>4、我方在此声明，所递交的投标文件及有关资料内容完整、真实和准确。</w:t>
      </w:r>
      <w:bookmarkEnd w:id="49"/>
      <w:bookmarkEnd w:id="50"/>
    </w:p>
    <w:p w14:paraId="089B6EAE">
      <w:pPr>
        <w:widowControl w:val="0"/>
        <w:kinsoku/>
        <w:autoSpaceDE/>
        <w:autoSpaceDN/>
        <w:adjustRightInd/>
        <w:snapToGrid/>
        <w:spacing w:line="360" w:lineRule="auto"/>
        <w:ind w:firstLine="480" w:firstLineChars="200"/>
        <w:jc w:val="both"/>
        <w:textAlignment w:val="auto"/>
        <w:outlineLvl w:val="2"/>
        <w:rPr>
          <w:rFonts w:hint="eastAsia" w:ascii="宋体" w:hAnsi="宋体" w:eastAsia="宋体" w:cs="宋体"/>
          <w:snapToGrid/>
          <w:color w:val="auto"/>
          <w:kern w:val="2"/>
          <w:sz w:val="24"/>
          <w:szCs w:val="24"/>
          <w:highlight w:val="none"/>
          <w:lang w:eastAsia="zh-CN"/>
        </w:rPr>
      </w:pPr>
      <w:bookmarkStart w:id="51" w:name="_Toc17648"/>
      <w:bookmarkStart w:id="52" w:name="_Toc25896"/>
      <w:r>
        <w:rPr>
          <w:rFonts w:hint="eastAsia" w:ascii="宋体" w:hAnsi="宋体" w:eastAsia="宋体" w:cs="宋体"/>
          <w:snapToGrid/>
          <w:color w:val="auto"/>
          <w:kern w:val="2"/>
          <w:sz w:val="24"/>
          <w:szCs w:val="24"/>
          <w:highlight w:val="none"/>
          <w:lang w:eastAsia="zh-CN"/>
        </w:rPr>
        <w:t>5、（其他补充说明）。</w:t>
      </w:r>
      <w:bookmarkEnd w:id="51"/>
      <w:bookmarkEnd w:id="52"/>
    </w:p>
    <w:p w14:paraId="12712A52">
      <w:pPr>
        <w:widowControl w:val="0"/>
        <w:kinsoku/>
        <w:autoSpaceDE/>
        <w:autoSpaceDN/>
        <w:adjustRightInd/>
        <w:snapToGrid/>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eastAsia="zh-CN"/>
        </w:rPr>
      </w:pPr>
    </w:p>
    <w:p w14:paraId="19263174">
      <w:pPr>
        <w:widowControl w:val="0"/>
        <w:kinsoku/>
        <w:autoSpaceDE/>
        <w:autoSpaceDN/>
        <w:adjustRightInd/>
        <w:snapToGrid/>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eastAsia="zh-CN"/>
        </w:rPr>
      </w:pPr>
    </w:p>
    <w:p w14:paraId="19E8756E">
      <w:pPr>
        <w:widowControl w:val="0"/>
        <w:kinsoku/>
        <w:autoSpaceDE/>
        <w:autoSpaceDN/>
        <w:adjustRightInd/>
        <w:snapToGrid/>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eastAsia="zh-CN"/>
        </w:rPr>
      </w:pPr>
    </w:p>
    <w:p w14:paraId="31BC1818">
      <w:pPr>
        <w:widowControl w:val="0"/>
        <w:kinsoku/>
        <w:autoSpaceDE/>
        <w:autoSpaceDN/>
        <w:adjustRightInd/>
        <w:snapToGrid/>
        <w:spacing w:line="360" w:lineRule="auto"/>
        <w:ind w:firstLine="480" w:firstLineChars="200"/>
        <w:jc w:val="both"/>
        <w:textAlignment w:val="auto"/>
        <w:outlineLvl w:val="0"/>
        <w:rPr>
          <w:rFonts w:hint="eastAsia" w:ascii="宋体" w:hAnsi="宋体" w:eastAsia="宋体" w:cs="宋体"/>
          <w:snapToGrid/>
          <w:color w:val="auto"/>
          <w:kern w:val="2"/>
          <w:sz w:val="24"/>
          <w:szCs w:val="24"/>
          <w:highlight w:val="none"/>
          <w:u w:val="single"/>
          <w:lang w:eastAsia="zh-CN"/>
        </w:rPr>
      </w:pPr>
      <w:bookmarkStart w:id="53" w:name="_Toc20568"/>
      <w:bookmarkStart w:id="54" w:name="_Toc28958"/>
      <w:r>
        <w:rPr>
          <w:rFonts w:hint="eastAsia" w:ascii="宋体" w:hAnsi="宋体" w:eastAsia="宋体" w:cs="宋体"/>
          <w:snapToGrid/>
          <w:color w:val="auto"/>
          <w:kern w:val="2"/>
          <w:sz w:val="24"/>
          <w:szCs w:val="24"/>
          <w:highlight w:val="none"/>
          <w:lang w:eastAsia="zh-CN"/>
        </w:rPr>
        <w:t>投标人：</w:t>
      </w:r>
      <w:r>
        <w:rPr>
          <w:rFonts w:hint="eastAsia" w:ascii="宋体" w:hAnsi="宋体" w:eastAsia="宋体" w:cs="宋体"/>
          <w:snapToGrid/>
          <w:color w:val="auto"/>
          <w:kern w:val="2"/>
          <w:sz w:val="24"/>
          <w:szCs w:val="24"/>
          <w:highlight w:val="none"/>
          <w:u w:val="single"/>
          <w:lang w:eastAsia="zh-CN"/>
        </w:rPr>
        <w:t>（盖单位章）</w:t>
      </w:r>
      <w:bookmarkEnd w:id="53"/>
      <w:bookmarkEnd w:id="54"/>
    </w:p>
    <w:p w14:paraId="1B3CAA81">
      <w:pPr>
        <w:widowControl w:val="0"/>
        <w:kinsoku/>
        <w:autoSpaceDE/>
        <w:autoSpaceDN/>
        <w:adjustRightInd/>
        <w:snapToGrid/>
        <w:spacing w:line="360" w:lineRule="auto"/>
        <w:ind w:firstLine="480" w:firstLineChars="200"/>
        <w:jc w:val="both"/>
        <w:textAlignment w:val="auto"/>
        <w:outlineLvl w:val="0"/>
        <w:rPr>
          <w:rFonts w:hint="eastAsia" w:ascii="宋体" w:hAnsi="宋体" w:eastAsia="宋体" w:cs="宋体"/>
          <w:snapToGrid/>
          <w:color w:val="auto"/>
          <w:kern w:val="2"/>
          <w:sz w:val="24"/>
          <w:szCs w:val="24"/>
          <w:highlight w:val="none"/>
          <w:u w:val="single"/>
          <w:lang w:eastAsia="zh-CN"/>
        </w:rPr>
      </w:pPr>
      <w:bookmarkStart w:id="55" w:name="_Toc32687"/>
      <w:bookmarkStart w:id="56" w:name="_Toc18834"/>
      <w:r>
        <w:rPr>
          <w:rFonts w:hint="eastAsia" w:ascii="宋体" w:hAnsi="宋体" w:eastAsia="宋体" w:cs="宋体"/>
          <w:snapToGrid/>
          <w:color w:val="auto"/>
          <w:kern w:val="2"/>
          <w:sz w:val="24"/>
          <w:szCs w:val="24"/>
          <w:highlight w:val="none"/>
          <w:lang w:eastAsia="zh-CN"/>
        </w:rPr>
        <w:t>法定代表人或其委托代理人：</w:t>
      </w:r>
      <w:r>
        <w:rPr>
          <w:rFonts w:hint="eastAsia" w:ascii="宋体" w:hAnsi="宋体" w:eastAsia="宋体" w:cs="宋体"/>
          <w:snapToGrid/>
          <w:color w:val="auto"/>
          <w:kern w:val="2"/>
          <w:sz w:val="24"/>
          <w:szCs w:val="24"/>
          <w:highlight w:val="none"/>
          <w:u w:val="single"/>
          <w:lang w:eastAsia="zh-CN"/>
        </w:rPr>
        <w:t>（签字或盖章）</w:t>
      </w:r>
      <w:bookmarkEnd w:id="55"/>
      <w:bookmarkEnd w:id="56"/>
    </w:p>
    <w:p w14:paraId="664BF07E">
      <w:pPr>
        <w:widowControl w:val="0"/>
        <w:kinsoku/>
        <w:autoSpaceDE/>
        <w:autoSpaceDN/>
        <w:adjustRightInd/>
        <w:snapToGrid/>
        <w:spacing w:line="360" w:lineRule="auto"/>
        <w:ind w:firstLine="480" w:firstLineChars="200"/>
        <w:jc w:val="both"/>
        <w:textAlignment w:val="auto"/>
        <w:outlineLvl w:val="0"/>
        <w:rPr>
          <w:rFonts w:hint="default" w:ascii="宋体" w:hAnsi="宋体" w:eastAsia="宋体" w:cs="宋体"/>
          <w:snapToGrid/>
          <w:color w:val="auto"/>
          <w:kern w:val="2"/>
          <w:sz w:val="24"/>
          <w:szCs w:val="24"/>
          <w:highlight w:val="none"/>
          <w:u w:val="single"/>
          <w:lang w:val="en-US" w:eastAsia="zh-CN"/>
        </w:rPr>
      </w:pPr>
      <w:bookmarkStart w:id="57" w:name="_Toc30110"/>
      <w:bookmarkStart w:id="58" w:name="_Toc11189"/>
      <w:r>
        <w:rPr>
          <w:rFonts w:hint="eastAsia" w:ascii="宋体" w:hAnsi="宋体" w:eastAsia="宋体" w:cs="宋体"/>
          <w:snapToGrid/>
          <w:color w:val="auto"/>
          <w:kern w:val="2"/>
          <w:sz w:val="24"/>
          <w:szCs w:val="24"/>
          <w:highlight w:val="none"/>
          <w:lang w:eastAsia="zh-CN"/>
        </w:rPr>
        <w:t>传真：</w:t>
      </w:r>
      <w:bookmarkEnd w:id="57"/>
      <w:bookmarkEnd w:id="58"/>
      <w:r>
        <w:rPr>
          <w:rFonts w:hint="eastAsia" w:ascii="宋体" w:hAnsi="宋体" w:eastAsia="宋体" w:cs="宋体"/>
          <w:snapToGrid/>
          <w:color w:val="auto"/>
          <w:kern w:val="2"/>
          <w:sz w:val="24"/>
          <w:szCs w:val="24"/>
          <w:highlight w:val="none"/>
          <w:u w:val="single"/>
          <w:lang w:val="en-US" w:eastAsia="zh-CN"/>
        </w:rPr>
        <w:t xml:space="preserve">           </w:t>
      </w:r>
    </w:p>
    <w:p w14:paraId="721D26E7">
      <w:pPr>
        <w:widowControl w:val="0"/>
        <w:kinsoku/>
        <w:autoSpaceDE/>
        <w:autoSpaceDN/>
        <w:adjustRightInd/>
        <w:snapToGrid/>
        <w:spacing w:line="360" w:lineRule="auto"/>
        <w:ind w:firstLine="480" w:firstLineChars="200"/>
        <w:jc w:val="both"/>
        <w:textAlignment w:val="auto"/>
        <w:outlineLvl w:val="0"/>
        <w:rPr>
          <w:rFonts w:hint="default" w:ascii="宋体" w:hAnsi="宋体" w:eastAsia="宋体" w:cs="宋体"/>
          <w:snapToGrid/>
          <w:color w:val="auto"/>
          <w:kern w:val="2"/>
          <w:sz w:val="24"/>
          <w:szCs w:val="24"/>
          <w:highlight w:val="none"/>
          <w:u w:val="single"/>
          <w:lang w:val="en-US" w:eastAsia="zh-CN"/>
        </w:rPr>
      </w:pPr>
      <w:bookmarkStart w:id="59" w:name="_Toc24091"/>
      <w:bookmarkStart w:id="60" w:name="_Toc24902"/>
      <w:r>
        <w:rPr>
          <w:rFonts w:hint="eastAsia" w:ascii="宋体" w:hAnsi="宋体" w:eastAsia="宋体" w:cs="宋体"/>
          <w:snapToGrid/>
          <w:color w:val="auto"/>
          <w:kern w:val="2"/>
          <w:sz w:val="24"/>
          <w:szCs w:val="24"/>
          <w:highlight w:val="none"/>
          <w:lang w:eastAsia="zh-CN"/>
        </w:rPr>
        <w:t>电话：</w:t>
      </w:r>
      <w:bookmarkEnd w:id="59"/>
      <w:bookmarkEnd w:id="60"/>
      <w:r>
        <w:rPr>
          <w:rFonts w:hint="eastAsia" w:ascii="宋体" w:hAnsi="宋体" w:eastAsia="宋体" w:cs="宋体"/>
          <w:snapToGrid/>
          <w:color w:val="auto"/>
          <w:kern w:val="2"/>
          <w:sz w:val="24"/>
          <w:szCs w:val="24"/>
          <w:highlight w:val="none"/>
          <w:u w:val="single"/>
          <w:lang w:val="en-US" w:eastAsia="zh-CN"/>
        </w:rPr>
        <w:t xml:space="preserve">            </w:t>
      </w:r>
    </w:p>
    <w:p w14:paraId="1919B3A2">
      <w:pPr>
        <w:widowControl w:val="0"/>
        <w:kinsoku/>
        <w:autoSpaceDE/>
        <w:autoSpaceDN/>
        <w:adjustRightInd/>
        <w:snapToGrid/>
        <w:spacing w:line="360" w:lineRule="auto"/>
        <w:ind w:firstLine="480" w:firstLineChars="200"/>
        <w:jc w:val="both"/>
        <w:textAlignment w:val="auto"/>
        <w:outlineLvl w:val="0"/>
        <w:rPr>
          <w:rFonts w:hint="eastAsia" w:ascii="宋体" w:hAnsi="宋体" w:eastAsia="宋体" w:cs="宋体"/>
          <w:snapToGrid/>
          <w:color w:val="auto"/>
          <w:kern w:val="2"/>
          <w:sz w:val="24"/>
          <w:szCs w:val="24"/>
          <w:highlight w:val="none"/>
          <w:u w:val="single"/>
          <w:lang w:eastAsia="zh-CN"/>
        </w:rPr>
      </w:pPr>
      <w:bookmarkStart w:id="61" w:name="_Toc30774"/>
      <w:bookmarkStart w:id="62" w:name="_Toc7258"/>
      <w:r>
        <w:rPr>
          <w:rFonts w:hint="eastAsia" w:ascii="宋体" w:hAnsi="宋体" w:eastAsia="宋体" w:cs="宋体"/>
          <w:snapToGrid/>
          <w:color w:val="auto"/>
          <w:kern w:val="2"/>
          <w:sz w:val="24"/>
          <w:szCs w:val="24"/>
          <w:highlight w:val="none"/>
          <w:lang w:eastAsia="zh-CN"/>
        </w:rPr>
        <w:t>地址：</w:t>
      </w:r>
      <w:bookmarkEnd w:id="61"/>
      <w:bookmarkEnd w:id="62"/>
      <w:r>
        <w:rPr>
          <w:rFonts w:hint="eastAsia" w:ascii="宋体" w:hAnsi="宋体" w:eastAsia="宋体" w:cs="宋体"/>
          <w:snapToGrid/>
          <w:color w:val="auto"/>
          <w:kern w:val="2"/>
          <w:sz w:val="24"/>
          <w:szCs w:val="24"/>
          <w:highlight w:val="none"/>
          <w:lang w:val="en-US" w:eastAsia="zh-CN"/>
        </w:rPr>
        <w:t xml:space="preserve">   </w:t>
      </w:r>
      <w:r>
        <w:rPr>
          <w:rFonts w:hint="eastAsia" w:ascii="宋体" w:hAnsi="宋体" w:eastAsia="宋体" w:cs="宋体"/>
          <w:snapToGrid/>
          <w:color w:val="auto"/>
          <w:kern w:val="2"/>
          <w:sz w:val="24"/>
          <w:szCs w:val="24"/>
          <w:highlight w:val="none"/>
          <w:u w:val="single"/>
          <w:lang w:eastAsia="zh-CN"/>
        </w:rPr>
        <w:tab/>
      </w:r>
    </w:p>
    <w:p w14:paraId="46E6943B">
      <w:pPr>
        <w:widowControl w:val="0"/>
        <w:kinsoku/>
        <w:autoSpaceDE/>
        <w:autoSpaceDN/>
        <w:adjustRightInd/>
        <w:snapToGrid/>
        <w:spacing w:line="360" w:lineRule="auto"/>
        <w:ind w:firstLine="480" w:firstLineChars="200"/>
        <w:jc w:val="both"/>
        <w:textAlignment w:val="auto"/>
        <w:outlineLvl w:val="0"/>
        <w:rPr>
          <w:rFonts w:hint="default" w:ascii="宋体" w:hAnsi="宋体" w:eastAsia="宋体" w:cs="宋体"/>
          <w:snapToGrid/>
          <w:color w:val="auto"/>
          <w:kern w:val="2"/>
          <w:sz w:val="24"/>
          <w:szCs w:val="24"/>
          <w:highlight w:val="none"/>
          <w:u w:val="single"/>
          <w:lang w:val="en-US" w:eastAsia="zh-CN"/>
        </w:rPr>
      </w:pPr>
      <w:bookmarkStart w:id="63" w:name="_Toc18614"/>
      <w:bookmarkStart w:id="64" w:name="_Toc22493"/>
      <w:r>
        <w:rPr>
          <w:rFonts w:hint="eastAsia" w:ascii="宋体" w:hAnsi="宋体" w:eastAsia="宋体" w:cs="宋体"/>
          <w:snapToGrid/>
          <w:color w:val="auto"/>
          <w:kern w:val="2"/>
          <w:sz w:val="24"/>
          <w:szCs w:val="24"/>
          <w:highlight w:val="none"/>
          <w:lang w:eastAsia="zh-CN"/>
        </w:rPr>
        <w:t>邮政编码：</w:t>
      </w:r>
      <w:bookmarkEnd w:id="63"/>
      <w:bookmarkEnd w:id="64"/>
      <w:r>
        <w:rPr>
          <w:rFonts w:hint="eastAsia" w:ascii="宋体" w:hAnsi="宋体" w:eastAsia="宋体" w:cs="宋体"/>
          <w:snapToGrid/>
          <w:color w:val="auto"/>
          <w:kern w:val="2"/>
          <w:sz w:val="24"/>
          <w:szCs w:val="24"/>
          <w:highlight w:val="none"/>
          <w:u w:val="single"/>
          <w:lang w:val="en-US" w:eastAsia="zh-CN"/>
        </w:rPr>
        <w:t xml:space="preserve">          </w:t>
      </w:r>
    </w:p>
    <w:p w14:paraId="74E3D45F">
      <w:pPr>
        <w:widowControl w:val="0"/>
        <w:kinsoku/>
        <w:autoSpaceDE/>
        <w:autoSpaceDN/>
        <w:adjustRightInd/>
        <w:snapToGrid/>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eastAsia="zh-CN"/>
        </w:rPr>
      </w:pPr>
    </w:p>
    <w:p w14:paraId="7F8D1224">
      <w:pPr>
        <w:widowControl w:val="0"/>
        <w:kinsoku/>
        <w:autoSpaceDE/>
        <w:autoSpaceDN/>
        <w:adjustRightInd/>
        <w:snapToGrid/>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eastAsia="zh-CN"/>
        </w:rPr>
      </w:pPr>
    </w:p>
    <w:p w14:paraId="38F2AE9E">
      <w:pPr>
        <w:widowControl w:val="0"/>
        <w:kinsoku/>
        <w:autoSpaceDE/>
        <w:autoSpaceDN/>
        <w:adjustRightInd/>
        <w:snapToGrid/>
        <w:spacing w:line="360" w:lineRule="auto"/>
        <w:ind w:firstLine="480" w:firstLineChars="200"/>
        <w:jc w:val="right"/>
        <w:textAlignment w:val="auto"/>
        <w:outlineLvl w:val="0"/>
        <w:rPr>
          <w:rFonts w:hint="eastAsia" w:ascii="宋体" w:hAnsi="宋体" w:eastAsia="宋体" w:cs="宋体"/>
          <w:snapToGrid/>
          <w:color w:val="auto"/>
          <w:kern w:val="2"/>
          <w:sz w:val="24"/>
          <w:szCs w:val="24"/>
          <w:highlight w:val="none"/>
          <w:lang w:eastAsia="zh-CN"/>
        </w:rPr>
      </w:pPr>
      <w:bookmarkStart w:id="65" w:name="_Toc6150"/>
      <w:bookmarkStart w:id="66" w:name="_Toc29935"/>
      <w:r>
        <w:rPr>
          <w:rFonts w:hint="eastAsia" w:ascii="宋体" w:hAnsi="宋体" w:eastAsia="宋体" w:cs="宋体"/>
          <w:snapToGrid/>
          <w:color w:val="auto"/>
          <w:kern w:val="2"/>
          <w:sz w:val="24"/>
          <w:szCs w:val="24"/>
          <w:highlight w:val="none"/>
          <w:lang w:eastAsia="zh-CN"/>
        </w:rPr>
        <w:t>年月日</w:t>
      </w:r>
      <w:bookmarkEnd w:id="65"/>
      <w:bookmarkEnd w:id="66"/>
    </w:p>
    <w:p w14:paraId="320F7494">
      <w:pPr>
        <w:widowControl w:val="0"/>
        <w:kinsoku/>
        <w:autoSpaceDE/>
        <w:autoSpaceDN/>
        <w:adjustRightInd/>
        <w:snapToGrid/>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eastAsia="zh-CN"/>
        </w:rPr>
        <w:sectPr>
          <w:footerReference r:id="rId19" w:type="default"/>
          <w:pgSz w:w="11906" w:h="16839"/>
          <w:pgMar w:top="1431" w:right="1365" w:bottom="942" w:left="1424" w:header="0" w:footer="780" w:gutter="0"/>
          <w:pgNumType w:fmt="decimal"/>
          <w:cols w:space="720" w:num="1"/>
        </w:sectPr>
      </w:pPr>
    </w:p>
    <w:p w14:paraId="4EB23D41">
      <w:pPr>
        <w:spacing w:before="56" w:line="219" w:lineRule="auto"/>
        <w:ind w:left="3554"/>
        <w:rPr>
          <w:rFonts w:ascii="宋体" w:hAnsi="宋体" w:eastAsia="宋体" w:cs="宋体"/>
          <w:color w:val="auto"/>
          <w:sz w:val="28"/>
          <w:szCs w:val="28"/>
          <w:highlight w:val="none"/>
        </w:rPr>
      </w:pPr>
      <w:r>
        <w:rPr>
          <w:rFonts w:ascii="宋体" w:hAnsi="宋体" w:eastAsia="宋体" w:cs="宋体"/>
          <w:b/>
          <w:bCs/>
          <w:color w:val="auto"/>
          <w:spacing w:val="-20"/>
          <w:sz w:val="28"/>
          <w:szCs w:val="28"/>
          <w:highlight w:val="none"/>
        </w:rPr>
        <w:t>投标函附表</w:t>
      </w:r>
    </w:p>
    <w:p w14:paraId="599B5793">
      <w:pPr>
        <w:spacing w:line="171" w:lineRule="exact"/>
        <w:rPr>
          <w:color w:val="auto"/>
          <w:highlight w:val="none"/>
        </w:rPr>
      </w:pPr>
    </w:p>
    <w:tbl>
      <w:tblPr>
        <w:tblStyle w:val="12"/>
        <w:tblW w:w="8220"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4"/>
        <w:gridCol w:w="2195"/>
        <w:gridCol w:w="3223"/>
        <w:gridCol w:w="1478"/>
      </w:tblGrid>
      <w:tr w14:paraId="7C923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324" w:type="dxa"/>
            <w:vAlign w:val="top"/>
          </w:tcPr>
          <w:p w14:paraId="226AA0ED">
            <w:pPr>
              <w:widowControl w:val="0"/>
              <w:kinsoku/>
              <w:autoSpaceDE/>
              <w:autoSpaceDN/>
              <w:adjustRightInd/>
              <w:snapToGrid/>
              <w:spacing w:line="360" w:lineRule="auto"/>
              <w:ind w:firstLine="482" w:firstLineChars="200"/>
              <w:jc w:val="both"/>
              <w:textAlignment w:val="auto"/>
              <w:outlineLvl w:val="0"/>
              <w:rPr>
                <w:rFonts w:hint="eastAsia" w:ascii="宋体" w:hAnsi="宋体" w:eastAsia="宋体" w:cs="宋体"/>
                <w:b/>
                <w:bCs/>
                <w:snapToGrid/>
                <w:color w:val="auto"/>
                <w:kern w:val="2"/>
                <w:sz w:val="24"/>
                <w:szCs w:val="24"/>
                <w:highlight w:val="none"/>
                <w:lang w:eastAsia="zh-CN"/>
              </w:rPr>
            </w:pPr>
            <w:bookmarkStart w:id="67" w:name="_Toc22489"/>
            <w:bookmarkStart w:id="68" w:name="_Toc9563"/>
            <w:r>
              <w:rPr>
                <w:rFonts w:hint="eastAsia" w:ascii="宋体" w:hAnsi="宋体" w:eastAsia="宋体" w:cs="宋体"/>
                <w:b/>
                <w:bCs/>
                <w:snapToGrid/>
                <w:color w:val="auto"/>
                <w:kern w:val="2"/>
                <w:sz w:val="24"/>
                <w:szCs w:val="24"/>
                <w:highlight w:val="none"/>
                <w:lang w:eastAsia="zh-CN"/>
              </w:rPr>
              <w:t>序号</w:t>
            </w:r>
            <w:bookmarkEnd w:id="67"/>
            <w:bookmarkEnd w:id="68"/>
          </w:p>
        </w:tc>
        <w:tc>
          <w:tcPr>
            <w:tcW w:w="2195" w:type="dxa"/>
            <w:vAlign w:val="top"/>
          </w:tcPr>
          <w:p w14:paraId="2722D220">
            <w:pPr>
              <w:widowControl w:val="0"/>
              <w:kinsoku/>
              <w:autoSpaceDE/>
              <w:autoSpaceDN/>
              <w:adjustRightInd/>
              <w:snapToGrid/>
              <w:spacing w:line="360" w:lineRule="auto"/>
              <w:ind w:firstLine="482" w:firstLineChars="200"/>
              <w:jc w:val="both"/>
              <w:textAlignment w:val="auto"/>
              <w:outlineLvl w:val="0"/>
              <w:rPr>
                <w:rFonts w:hint="eastAsia" w:ascii="宋体" w:hAnsi="宋体" w:eastAsia="宋体" w:cs="宋体"/>
                <w:b/>
                <w:bCs/>
                <w:snapToGrid/>
                <w:color w:val="auto"/>
                <w:kern w:val="2"/>
                <w:sz w:val="24"/>
                <w:szCs w:val="24"/>
                <w:highlight w:val="none"/>
                <w:lang w:eastAsia="zh-CN"/>
              </w:rPr>
            </w:pPr>
            <w:bookmarkStart w:id="69" w:name="_Toc30254"/>
            <w:bookmarkStart w:id="70" w:name="_Toc25147"/>
            <w:r>
              <w:rPr>
                <w:rFonts w:hint="eastAsia" w:ascii="宋体" w:hAnsi="宋体" w:eastAsia="宋体" w:cs="宋体"/>
                <w:b/>
                <w:bCs/>
                <w:snapToGrid/>
                <w:color w:val="auto"/>
                <w:kern w:val="2"/>
                <w:sz w:val="24"/>
                <w:szCs w:val="24"/>
                <w:highlight w:val="none"/>
                <w:lang w:eastAsia="zh-CN"/>
              </w:rPr>
              <w:t>条款名称</w:t>
            </w:r>
            <w:bookmarkEnd w:id="69"/>
            <w:bookmarkEnd w:id="70"/>
          </w:p>
        </w:tc>
        <w:tc>
          <w:tcPr>
            <w:tcW w:w="3223" w:type="dxa"/>
            <w:vAlign w:val="top"/>
          </w:tcPr>
          <w:p w14:paraId="722C7522">
            <w:pPr>
              <w:widowControl w:val="0"/>
              <w:kinsoku/>
              <w:autoSpaceDE/>
              <w:autoSpaceDN/>
              <w:adjustRightInd/>
              <w:snapToGrid/>
              <w:spacing w:line="360" w:lineRule="auto"/>
              <w:ind w:firstLine="482" w:firstLineChars="200"/>
              <w:jc w:val="both"/>
              <w:textAlignment w:val="auto"/>
              <w:outlineLvl w:val="0"/>
              <w:rPr>
                <w:rFonts w:hint="eastAsia" w:ascii="宋体" w:hAnsi="宋体" w:eastAsia="宋体" w:cs="宋体"/>
                <w:b/>
                <w:bCs/>
                <w:snapToGrid/>
                <w:color w:val="auto"/>
                <w:kern w:val="2"/>
                <w:sz w:val="24"/>
                <w:szCs w:val="24"/>
                <w:highlight w:val="none"/>
                <w:lang w:eastAsia="zh-CN"/>
              </w:rPr>
            </w:pPr>
            <w:bookmarkStart w:id="71" w:name="_Toc9635"/>
            <w:bookmarkStart w:id="72" w:name="_Toc14577"/>
            <w:r>
              <w:rPr>
                <w:rFonts w:hint="eastAsia" w:ascii="宋体" w:hAnsi="宋体" w:eastAsia="宋体" w:cs="宋体"/>
                <w:b/>
                <w:bCs/>
                <w:snapToGrid/>
                <w:color w:val="auto"/>
                <w:kern w:val="2"/>
                <w:sz w:val="24"/>
                <w:szCs w:val="24"/>
                <w:highlight w:val="none"/>
                <w:lang w:eastAsia="zh-CN"/>
              </w:rPr>
              <w:t>约定内容</w:t>
            </w:r>
            <w:bookmarkEnd w:id="71"/>
            <w:bookmarkEnd w:id="72"/>
          </w:p>
        </w:tc>
        <w:tc>
          <w:tcPr>
            <w:tcW w:w="1478" w:type="dxa"/>
            <w:vAlign w:val="top"/>
          </w:tcPr>
          <w:p w14:paraId="45C136FB">
            <w:pPr>
              <w:widowControl w:val="0"/>
              <w:kinsoku/>
              <w:autoSpaceDE/>
              <w:autoSpaceDN/>
              <w:adjustRightInd/>
              <w:snapToGrid/>
              <w:spacing w:line="360" w:lineRule="auto"/>
              <w:ind w:firstLine="482" w:firstLineChars="200"/>
              <w:jc w:val="both"/>
              <w:textAlignment w:val="auto"/>
              <w:outlineLvl w:val="0"/>
              <w:rPr>
                <w:rFonts w:hint="eastAsia" w:ascii="宋体" w:hAnsi="宋体" w:eastAsia="宋体" w:cs="宋体"/>
                <w:b/>
                <w:bCs/>
                <w:snapToGrid/>
                <w:color w:val="auto"/>
                <w:kern w:val="2"/>
                <w:sz w:val="24"/>
                <w:szCs w:val="24"/>
                <w:highlight w:val="none"/>
                <w:lang w:eastAsia="zh-CN"/>
              </w:rPr>
            </w:pPr>
            <w:bookmarkStart w:id="73" w:name="_Toc6400"/>
            <w:bookmarkStart w:id="74" w:name="_Toc6360"/>
            <w:r>
              <w:rPr>
                <w:rFonts w:hint="eastAsia" w:ascii="宋体" w:hAnsi="宋体" w:eastAsia="宋体" w:cs="宋体"/>
                <w:b/>
                <w:bCs/>
                <w:snapToGrid/>
                <w:color w:val="auto"/>
                <w:kern w:val="2"/>
                <w:sz w:val="24"/>
                <w:szCs w:val="24"/>
                <w:highlight w:val="none"/>
                <w:lang w:eastAsia="zh-CN"/>
              </w:rPr>
              <w:t>备注</w:t>
            </w:r>
            <w:bookmarkEnd w:id="73"/>
            <w:bookmarkEnd w:id="74"/>
          </w:p>
        </w:tc>
      </w:tr>
      <w:tr w14:paraId="2788D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24" w:type="dxa"/>
            <w:vAlign w:val="top"/>
          </w:tcPr>
          <w:p w14:paraId="4D8A85BE">
            <w:pPr>
              <w:widowControl w:val="0"/>
              <w:kinsoku/>
              <w:autoSpaceDE/>
              <w:autoSpaceDN/>
              <w:adjustRightInd/>
              <w:snapToGrid/>
              <w:spacing w:line="360" w:lineRule="auto"/>
              <w:ind w:firstLine="480" w:firstLineChars="200"/>
              <w:jc w:val="both"/>
              <w:textAlignment w:val="auto"/>
              <w:outlineLvl w:val="0"/>
              <w:rPr>
                <w:rFonts w:hint="eastAsia" w:ascii="宋体" w:hAnsi="宋体" w:eastAsia="宋体" w:cs="宋体"/>
                <w:snapToGrid/>
                <w:color w:val="auto"/>
                <w:kern w:val="2"/>
                <w:sz w:val="24"/>
                <w:szCs w:val="24"/>
                <w:highlight w:val="none"/>
                <w:lang w:eastAsia="zh-CN"/>
              </w:rPr>
            </w:pPr>
            <w:bookmarkStart w:id="75" w:name="_Toc26546"/>
            <w:bookmarkStart w:id="76" w:name="_Toc6056"/>
            <w:r>
              <w:rPr>
                <w:rFonts w:hint="eastAsia" w:ascii="宋体" w:hAnsi="宋体" w:eastAsia="宋体" w:cs="宋体"/>
                <w:snapToGrid/>
                <w:color w:val="auto"/>
                <w:kern w:val="2"/>
                <w:sz w:val="24"/>
                <w:szCs w:val="24"/>
                <w:highlight w:val="none"/>
                <w:lang w:eastAsia="zh-CN"/>
              </w:rPr>
              <w:t>1</w:t>
            </w:r>
            <w:bookmarkEnd w:id="75"/>
            <w:bookmarkEnd w:id="76"/>
          </w:p>
        </w:tc>
        <w:tc>
          <w:tcPr>
            <w:tcW w:w="2195" w:type="dxa"/>
            <w:vAlign w:val="top"/>
          </w:tcPr>
          <w:p w14:paraId="36E901D2">
            <w:pPr>
              <w:widowControl w:val="0"/>
              <w:kinsoku/>
              <w:autoSpaceDE/>
              <w:autoSpaceDN/>
              <w:adjustRightInd/>
              <w:snapToGrid/>
              <w:spacing w:line="360" w:lineRule="auto"/>
              <w:ind w:firstLine="480" w:firstLineChars="200"/>
              <w:jc w:val="both"/>
              <w:textAlignment w:val="auto"/>
              <w:outlineLvl w:val="0"/>
              <w:rPr>
                <w:rFonts w:hint="eastAsia" w:ascii="宋体" w:hAnsi="宋体" w:eastAsia="宋体" w:cs="宋体"/>
                <w:snapToGrid/>
                <w:color w:val="auto"/>
                <w:kern w:val="2"/>
                <w:sz w:val="24"/>
                <w:szCs w:val="24"/>
                <w:highlight w:val="none"/>
                <w:lang w:eastAsia="zh-CN"/>
              </w:rPr>
            </w:pPr>
            <w:bookmarkStart w:id="77" w:name="_Toc14939"/>
            <w:bookmarkStart w:id="78" w:name="_Toc7339"/>
            <w:r>
              <w:rPr>
                <w:rFonts w:hint="eastAsia" w:ascii="宋体" w:hAnsi="宋体" w:eastAsia="宋体" w:cs="宋体"/>
                <w:snapToGrid/>
                <w:color w:val="auto"/>
                <w:kern w:val="2"/>
                <w:sz w:val="24"/>
                <w:szCs w:val="24"/>
                <w:highlight w:val="none"/>
                <w:lang w:eastAsia="zh-CN"/>
              </w:rPr>
              <w:t>项目负责人</w:t>
            </w:r>
            <w:bookmarkEnd w:id="77"/>
            <w:bookmarkEnd w:id="78"/>
          </w:p>
        </w:tc>
        <w:tc>
          <w:tcPr>
            <w:tcW w:w="3223" w:type="dxa"/>
            <w:vAlign w:val="top"/>
          </w:tcPr>
          <w:p w14:paraId="67758318">
            <w:pPr>
              <w:widowControl w:val="0"/>
              <w:kinsoku/>
              <w:autoSpaceDE/>
              <w:autoSpaceDN/>
              <w:adjustRightInd/>
              <w:snapToGrid/>
              <w:spacing w:line="360" w:lineRule="auto"/>
              <w:ind w:firstLine="480" w:firstLineChars="200"/>
              <w:jc w:val="both"/>
              <w:textAlignment w:val="auto"/>
              <w:outlineLvl w:val="0"/>
              <w:rPr>
                <w:rFonts w:hint="eastAsia" w:ascii="宋体" w:hAnsi="宋体" w:eastAsia="宋体" w:cs="宋体"/>
                <w:snapToGrid/>
                <w:color w:val="auto"/>
                <w:kern w:val="2"/>
                <w:sz w:val="24"/>
                <w:szCs w:val="24"/>
                <w:highlight w:val="none"/>
                <w:lang w:eastAsia="zh-CN"/>
              </w:rPr>
            </w:pPr>
            <w:bookmarkStart w:id="79" w:name="_Toc4478"/>
            <w:bookmarkStart w:id="80" w:name="_Toc15244"/>
            <w:r>
              <w:rPr>
                <w:rFonts w:hint="eastAsia" w:ascii="宋体" w:hAnsi="宋体" w:eastAsia="宋体" w:cs="宋体"/>
                <w:snapToGrid/>
                <w:color w:val="auto"/>
                <w:kern w:val="2"/>
                <w:sz w:val="24"/>
                <w:szCs w:val="24"/>
                <w:highlight w:val="none"/>
                <w:lang w:eastAsia="zh-CN"/>
              </w:rPr>
              <w:t>姓名：</w:t>
            </w:r>
            <w:bookmarkEnd w:id="79"/>
            <w:bookmarkEnd w:id="80"/>
          </w:p>
        </w:tc>
        <w:tc>
          <w:tcPr>
            <w:tcW w:w="1478" w:type="dxa"/>
            <w:vAlign w:val="top"/>
          </w:tcPr>
          <w:p w14:paraId="4F997279">
            <w:pPr>
              <w:widowControl w:val="0"/>
              <w:kinsoku/>
              <w:autoSpaceDE/>
              <w:autoSpaceDN/>
              <w:adjustRightInd/>
              <w:snapToGrid/>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eastAsia="zh-CN"/>
              </w:rPr>
            </w:pPr>
          </w:p>
        </w:tc>
      </w:tr>
      <w:tr w14:paraId="48C43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24" w:type="dxa"/>
            <w:vAlign w:val="top"/>
          </w:tcPr>
          <w:p w14:paraId="3F8776A6">
            <w:pPr>
              <w:widowControl w:val="0"/>
              <w:kinsoku/>
              <w:autoSpaceDE/>
              <w:autoSpaceDN/>
              <w:adjustRightInd/>
              <w:snapToGrid/>
              <w:spacing w:line="360" w:lineRule="auto"/>
              <w:ind w:firstLine="480" w:firstLineChars="200"/>
              <w:jc w:val="both"/>
              <w:textAlignment w:val="auto"/>
              <w:outlineLvl w:val="0"/>
              <w:rPr>
                <w:rFonts w:hint="eastAsia" w:ascii="宋体" w:hAnsi="宋体" w:eastAsia="宋体" w:cs="宋体"/>
                <w:snapToGrid/>
                <w:color w:val="auto"/>
                <w:kern w:val="2"/>
                <w:sz w:val="24"/>
                <w:szCs w:val="24"/>
                <w:highlight w:val="none"/>
                <w:lang w:eastAsia="zh-CN"/>
              </w:rPr>
            </w:pPr>
            <w:bookmarkStart w:id="81" w:name="_Toc26634"/>
            <w:bookmarkStart w:id="82" w:name="_Toc21247"/>
            <w:r>
              <w:rPr>
                <w:rFonts w:hint="eastAsia" w:ascii="宋体" w:hAnsi="宋体" w:eastAsia="宋体" w:cs="宋体"/>
                <w:snapToGrid/>
                <w:color w:val="auto"/>
                <w:kern w:val="2"/>
                <w:sz w:val="24"/>
                <w:szCs w:val="24"/>
                <w:highlight w:val="none"/>
                <w:lang w:eastAsia="zh-CN"/>
              </w:rPr>
              <w:t>2</w:t>
            </w:r>
            <w:bookmarkEnd w:id="81"/>
            <w:bookmarkEnd w:id="82"/>
          </w:p>
        </w:tc>
        <w:tc>
          <w:tcPr>
            <w:tcW w:w="2195" w:type="dxa"/>
            <w:vAlign w:val="top"/>
          </w:tcPr>
          <w:p w14:paraId="3AF334EB">
            <w:pPr>
              <w:widowControl w:val="0"/>
              <w:kinsoku/>
              <w:autoSpaceDE/>
              <w:autoSpaceDN/>
              <w:adjustRightInd/>
              <w:snapToGrid/>
              <w:spacing w:line="360" w:lineRule="auto"/>
              <w:ind w:firstLine="480" w:firstLineChars="200"/>
              <w:jc w:val="both"/>
              <w:textAlignment w:val="auto"/>
              <w:outlineLvl w:val="0"/>
              <w:rPr>
                <w:rFonts w:hint="eastAsia" w:ascii="宋体" w:hAnsi="宋体" w:eastAsia="宋体" w:cs="宋体"/>
                <w:snapToGrid/>
                <w:color w:val="auto"/>
                <w:kern w:val="2"/>
                <w:sz w:val="24"/>
                <w:szCs w:val="24"/>
                <w:highlight w:val="none"/>
                <w:lang w:eastAsia="zh-CN"/>
              </w:rPr>
            </w:pPr>
            <w:bookmarkStart w:id="83" w:name="_Toc23809"/>
            <w:bookmarkStart w:id="84" w:name="_Toc20110"/>
            <w:r>
              <w:rPr>
                <w:rFonts w:hint="eastAsia" w:ascii="宋体" w:hAnsi="宋体" w:eastAsia="宋体" w:cs="宋体"/>
                <w:snapToGrid/>
                <w:color w:val="auto"/>
                <w:kern w:val="2"/>
                <w:sz w:val="24"/>
                <w:szCs w:val="24"/>
                <w:highlight w:val="none"/>
                <w:lang w:eastAsia="zh-CN"/>
              </w:rPr>
              <w:t>服务期限</w:t>
            </w:r>
            <w:bookmarkEnd w:id="83"/>
            <w:bookmarkEnd w:id="84"/>
          </w:p>
        </w:tc>
        <w:tc>
          <w:tcPr>
            <w:tcW w:w="3223" w:type="dxa"/>
            <w:vAlign w:val="top"/>
          </w:tcPr>
          <w:p w14:paraId="127F17D8">
            <w:pPr>
              <w:widowControl w:val="0"/>
              <w:kinsoku/>
              <w:autoSpaceDE/>
              <w:autoSpaceDN/>
              <w:adjustRightInd/>
              <w:snapToGrid/>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eastAsia="zh-CN"/>
              </w:rPr>
            </w:pPr>
          </w:p>
        </w:tc>
        <w:tc>
          <w:tcPr>
            <w:tcW w:w="1478" w:type="dxa"/>
            <w:vAlign w:val="top"/>
          </w:tcPr>
          <w:p w14:paraId="38C44D69">
            <w:pPr>
              <w:widowControl w:val="0"/>
              <w:kinsoku/>
              <w:autoSpaceDE/>
              <w:autoSpaceDN/>
              <w:adjustRightInd/>
              <w:snapToGrid/>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eastAsia="zh-CN"/>
              </w:rPr>
            </w:pPr>
          </w:p>
        </w:tc>
      </w:tr>
      <w:tr w14:paraId="4C72B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24" w:type="dxa"/>
            <w:vAlign w:val="top"/>
          </w:tcPr>
          <w:p w14:paraId="74A08E56">
            <w:pPr>
              <w:widowControl w:val="0"/>
              <w:kinsoku/>
              <w:autoSpaceDE/>
              <w:autoSpaceDN/>
              <w:adjustRightInd/>
              <w:snapToGrid/>
              <w:spacing w:line="360" w:lineRule="auto"/>
              <w:ind w:firstLine="480" w:firstLineChars="200"/>
              <w:jc w:val="both"/>
              <w:textAlignment w:val="auto"/>
              <w:outlineLvl w:val="0"/>
              <w:rPr>
                <w:rFonts w:hint="eastAsia" w:ascii="宋体" w:hAnsi="宋体" w:eastAsia="宋体" w:cs="宋体"/>
                <w:snapToGrid/>
                <w:color w:val="auto"/>
                <w:kern w:val="2"/>
                <w:sz w:val="24"/>
                <w:szCs w:val="24"/>
                <w:highlight w:val="none"/>
                <w:lang w:eastAsia="zh-CN"/>
              </w:rPr>
            </w:pPr>
            <w:bookmarkStart w:id="85" w:name="_Toc2075"/>
            <w:bookmarkStart w:id="86" w:name="_Toc8828"/>
            <w:r>
              <w:rPr>
                <w:rFonts w:hint="eastAsia" w:ascii="宋体" w:hAnsi="宋体" w:eastAsia="宋体" w:cs="宋体"/>
                <w:snapToGrid/>
                <w:color w:val="auto"/>
                <w:kern w:val="2"/>
                <w:sz w:val="24"/>
                <w:szCs w:val="24"/>
                <w:highlight w:val="none"/>
                <w:lang w:eastAsia="zh-CN"/>
              </w:rPr>
              <w:t>3</w:t>
            </w:r>
            <w:bookmarkEnd w:id="85"/>
            <w:bookmarkEnd w:id="86"/>
          </w:p>
        </w:tc>
        <w:tc>
          <w:tcPr>
            <w:tcW w:w="2195" w:type="dxa"/>
            <w:vAlign w:val="top"/>
          </w:tcPr>
          <w:p w14:paraId="5802D54B">
            <w:pPr>
              <w:widowControl w:val="0"/>
              <w:kinsoku/>
              <w:autoSpaceDE/>
              <w:autoSpaceDN/>
              <w:adjustRightInd/>
              <w:snapToGrid/>
              <w:spacing w:line="360" w:lineRule="auto"/>
              <w:ind w:firstLine="480" w:firstLineChars="200"/>
              <w:jc w:val="both"/>
              <w:textAlignment w:val="auto"/>
              <w:outlineLvl w:val="0"/>
              <w:rPr>
                <w:rFonts w:hint="eastAsia" w:ascii="宋体" w:hAnsi="宋体" w:eastAsia="宋体" w:cs="宋体"/>
                <w:snapToGrid/>
                <w:color w:val="auto"/>
                <w:kern w:val="2"/>
                <w:sz w:val="24"/>
                <w:szCs w:val="24"/>
                <w:highlight w:val="none"/>
                <w:lang w:eastAsia="zh-CN"/>
              </w:rPr>
            </w:pPr>
            <w:bookmarkStart w:id="87" w:name="_Toc28142"/>
            <w:bookmarkStart w:id="88" w:name="_Toc19806"/>
            <w:r>
              <w:rPr>
                <w:rFonts w:hint="eastAsia" w:ascii="宋体" w:hAnsi="宋体" w:eastAsia="宋体" w:cs="宋体"/>
                <w:snapToGrid/>
                <w:color w:val="auto"/>
                <w:kern w:val="2"/>
                <w:sz w:val="24"/>
                <w:szCs w:val="24"/>
                <w:highlight w:val="none"/>
                <w:lang w:eastAsia="zh-CN"/>
              </w:rPr>
              <w:t>质量标准</w:t>
            </w:r>
            <w:bookmarkEnd w:id="87"/>
            <w:bookmarkEnd w:id="88"/>
          </w:p>
        </w:tc>
        <w:tc>
          <w:tcPr>
            <w:tcW w:w="3223" w:type="dxa"/>
            <w:vAlign w:val="top"/>
          </w:tcPr>
          <w:p w14:paraId="6E4327AB">
            <w:pPr>
              <w:widowControl w:val="0"/>
              <w:kinsoku/>
              <w:autoSpaceDE/>
              <w:autoSpaceDN/>
              <w:adjustRightInd/>
              <w:snapToGrid/>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eastAsia="zh-CN"/>
              </w:rPr>
            </w:pPr>
          </w:p>
        </w:tc>
        <w:tc>
          <w:tcPr>
            <w:tcW w:w="1478" w:type="dxa"/>
            <w:vAlign w:val="top"/>
          </w:tcPr>
          <w:p w14:paraId="23B099D4">
            <w:pPr>
              <w:widowControl w:val="0"/>
              <w:kinsoku/>
              <w:autoSpaceDE/>
              <w:autoSpaceDN/>
              <w:adjustRightInd/>
              <w:snapToGrid/>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eastAsia="zh-CN"/>
              </w:rPr>
            </w:pPr>
          </w:p>
        </w:tc>
      </w:tr>
      <w:tr w14:paraId="48510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324" w:type="dxa"/>
            <w:vAlign w:val="top"/>
          </w:tcPr>
          <w:p w14:paraId="5A9641B2">
            <w:pPr>
              <w:widowControl w:val="0"/>
              <w:kinsoku/>
              <w:autoSpaceDE/>
              <w:autoSpaceDN/>
              <w:adjustRightInd/>
              <w:snapToGrid/>
              <w:spacing w:line="360" w:lineRule="auto"/>
              <w:ind w:firstLine="480" w:firstLineChars="200"/>
              <w:jc w:val="both"/>
              <w:textAlignment w:val="auto"/>
              <w:outlineLvl w:val="0"/>
              <w:rPr>
                <w:rFonts w:hint="eastAsia" w:ascii="宋体" w:hAnsi="宋体" w:eastAsia="宋体" w:cs="宋体"/>
                <w:snapToGrid/>
                <w:color w:val="auto"/>
                <w:kern w:val="2"/>
                <w:sz w:val="24"/>
                <w:szCs w:val="24"/>
                <w:highlight w:val="none"/>
                <w:lang w:eastAsia="zh-CN"/>
              </w:rPr>
            </w:pPr>
            <w:bookmarkStart w:id="89" w:name="_Toc23761"/>
            <w:bookmarkStart w:id="90" w:name="_Toc1043"/>
            <w:r>
              <w:rPr>
                <w:rFonts w:hint="eastAsia" w:ascii="宋体" w:hAnsi="宋体" w:eastAsia="宋体" w:cs="宋体"/>
                <w:snapToGrid/>
                <w:color w:val="auto"/>
                <w:kern w:val="2"/>
                <w:sz w:val="24"/>
                <w:szCs w:val="24"/>
                <w:highlight w:val="none"/>
                <w:lang w:eastAsia="zh-CN"/>
              </w:rPr>
              <w:t>4</w:t>
            </w:r>
            <w:bookmarkEnd w:id="89"/>
            <w:bookmarkEnd w:id="90"/>
          </w:p>
        </w:tc>
        <w:tc>
          <w:tcPr>
            <w:tcW w:w="2195" w:type="dxa"/>
            <w:vAlign w:val="top"/>
          </w:tcPr>
          <w:p w14:paraId="5FC071C0">
            <w:pPr>
              <w:widowControl w:val="0"/>
              <w:kinsoku/>
              <w:autoSpaceDE/>
              <w:autoSpaceDN/>
              <w:adjustRightInd/>
              <w:snapToGrid/>
              <w:spacing w:line="360" w:lineRule="auto"/>
              <w:ind w:firstLine="480" w:firstLineChars="200"/>
              <w:jc w:val="both"/>
              <w:textAlignment w:val="auto"/>
              <w:outlineLvl w:val="0"/>
              <w:rPr>
                <w:rFonts w:hint="eastAsia" w:ascii="宋体" w:hAnsi="宋体" w:eastAsia="宋体" w:cs="宋体"/>
                <w:snapToGrid/>
                <w:color w:val="auto"/>
                <w:kern w:val="2"/>
                <w:sz w:val="24"/>
                <w:szCs w:val="24"/>
                <w:highlight w:val="none"/>
                <w:lang w:eastAsia="zh-CN"/>
              </w:rPr>
            </w:pPr>
            <w:bookmarkStart w:id="91" w:name="_Toc32235"/>
            <w:bookmarkStart w:id="92" w:name="_Toc26541"/>
            <w:r>
              <w:rPr>
                <w:rFonts w:hint="eastAsia" w:ascii="宋体" w:hAnsi="宋体" w:eastAsia="宋体" w:cs="宋体"/>
                <w:snapToGrid/>
                <w:color w:val="auto"/>
                <w:kern w:val="2"/>
                <w:sz w:val="24"/>
                <w:szCs w:val="24"/>
                <w:highlight w:val="none"/>
                <w:lang w:eastAsia="zh-CN"/>
              </w:rPr>
              <w:t>投标有效期</w:t>
            </w:r>
            <w:bookmarkEnd w:id="91"/>
            <w:bookmarkEnd w:id="92"/>
          </w:p>
        </w:tc>
        <w:tc>
          <w:tcPr>
            <w:tcW w:w="3223" w:type="dxa"/>
            <w:vAlign w:val="top"/>
          </w:tcPr>
          <w:p w14:paraId="6863718B">
            <w:pPr>
              <w:widowControl w:val="0"/>
              <w:kinsoku/>
              <w:autoSpaceDE/>
              <w:autoSpaceDN/>
              <w:adjustRightInd/>
              <w:snapToGrid/>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eastAsia="zh-CN"/>
              </w:rPr>
            </w:pPr>
          </w:p>
        </w:tc>
        <w:tc>
          <w:tcPr>
            <w:tcW w:w="1478" w:type="dxa"/>
            <w:vAlign w:val="top"/>
          </w:tcPr>
          <w:p w14:paraId="30D07B39">
            <w:pPr>
              <w:widowControl w:val="0"/>
              <w:kinsoku/>
              <w:autoSpaceDE/>
              <w:autoSpaceDN/>
              <w:adjustRightInd/>
              <w:snapToGrid/>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eastAsia="zh-CN"/>
              </w:rPr>
            </w:pPr>
          </w:p>
        </w:tc>
      </w:tr>
      <w:tr w14:paraId="00423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324" w:type="dxa"/>
            <w:vAlign w:val="top"/>
          </w:tcPr>
          <w:p w14:paraId="739CDC90">
            <w:pPr>
              <w:widowControl w:val="0"/>
              <w:kinsoku/>
              <w:autoSpaceDE/>
              <w:autoSpaceDN/>
              <w:adjustRightInd/>
              <w:snapToGrid/>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eastAsia="zh-CN"/>
              </w:rPr>
            </w:pPr>
          </w:p>
        </w:tc>
        <w:tc>
          <w:tcPr>
            <w:tcW w:w="2195" w:type="dxa"/>
            <w:vAlign w:val="top"/>
          </w:tcPr>
          <w:p w14:paraId="3565FED4">
            <w:pPr>
              <w:widowControl w:val="0"/>
              <w:kinsoku/>
              <w:autoSpaceDE/>
              <w:autoSpaceDN/>
              <w:adjustRightInd/>
              <w:snapToGrid/>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eastAsia="zh-CN"/>
              </w:rPr>
            </w:pPr>
          </w:p>
        </w:tc>
        <w:tc>
          <w:tcPr>
            <w:tcW w:w="3223" w:type="dxa"/>
            <w:vAlign w:val="top"/>
          </w:tcPr>
          <w:p w14:paraId="1B503FD6">
            <w:pPr>
              <w:widowControl w:val="0"/>
              <w:kinsoku/>
              <w:autoSpaceDE/>
              <w:autoSpaceDN/>
              <w:adjustRightInd/>
              <w:snapToGrid/>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eastAsia="zh-CN"/>
              </w:rPr>
            </w:pPr>
          </w:p>
        </w:tc>
        <w:tc>
          <w:tcPr>
            <w:tcW w:w="1478" w:type="dxa"/>
            <w:vAlign w:val="top"/>
          </w:tcPr>
          <w:p w14:paraId="45A16BF5">
            <w:pPr>
              <w:widowControl w:val="0"/>
              <w:kinsoku/>
              <w:autoSpaceDE/>
              <w:autoSpaceDN/>
              <w:adjustRightInd/>
              <w:snapToGrid/>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eastAsia="zh-CN"/>
              </w:rPr>
            </w:pPr>
          </w:p>
        </w:tc>
      </w:tr>
      <w:tr w14:paraId="11AD9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324" w:type="dxa"/>
            <w:vAlign w:val="top"/>
          </w:tcPr>
          <w:p w14:paraId="518339D7">
            <w:pPr>
              <w:widowControl w:val="0"/>
              <w:kinsoku/>
              <w:autoSpaceDE/>
              <w:autoSpaceDN/>
              <w:adjustRightInd/>
              <w:snapToGrid/>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eastAsia="zh-CN"/>
              </w:rPr>
            </w:pPr>
          </w:p>
        </w:tc>
        <w:tc>
          <w:tcPr>
            <w:tcW w:w="2195" w:type="dxa"/>
            <w:vAlign w:val="top"/>
          </w:tcPr>
          <w:p w14:paraId="37D84BD1">
            <w:pPr>
              <w:widowControl w:val="0"/>
              <w:kinsoku/>
              <w:autoSpaceDE/>
              <w:autoSpaceDN/>
              <w:adjustRightInd/>
              <w:snapToGrid/>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eastAsia="zh-CN"/>
              </w:rPr>
            </w:pPr>
          </w:p>
        </w:tc>
        <w:tc>
          <w:tcPr>
            <w:tcW w:w="3223" w:type="dxa"/>
            <w:vAlign w:val="top"/>
          </w:tcPr>
          <w:p w14:paraId="532F0D3E">
            <w:pPr>
              <w:widowControl w:val="0"/>
              <w:kinsoku/>
              <w:autoSpaceDE/>
              <w:autoSpaceDN/>
              <w:adjustRightInd/>
              <w:snapToGrid/>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eastAsia="zh-CN"/>
              </w:rPr>
            </w:pPr>
          </w:p>
        </w:tc>
        <w:tc>
          <w:tcPr>
            <w:tcW w:w="1478" w:type="dxa"/>
            <w:vAlign w:val="top"/>
          </w:tcPr>
          <w:p w14:paraId="240F4F48">
            <w:pPr>
              <w:widowControl w:val="0"/>
              <w:kinsoku/>
              <w:autoSpaceDE/>
              <w:autoSpaceDN/>
              <w:adjustRightInd/>
              <w:snapToGrid/>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eastAsia="zh-CN"/>
              </w:rPr>
            </w:pPr>
          </w:p>
        </w:tc>
      </w:tr>
    </w:tbl>
    <w:p w14:paraId="0FF4F60D">
      <w:pPr>
        <w:widowControl w:val="0"/>
        <w:kinsoku/>
        <w:autoSpaceDE/>
        <w:autoSpaceDN/>
        <w:adjustRightInd/>
        <w:snapToGrid/>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eastAsia="zh-CN"/>
        </w:rPr>
      </w:pPr>
    </w:p>
    <w:p w14:paraId="4B73AAA2">
      <w:pPr>
        <w:widowControl w:val="0"/>
        <w:kinsoku/>
        <w:autoSpaceDE/>
        <w:autoSpaceDN/>
        <w:adjustRightInd/>
        <w:snapToGrid/>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eastAsia="zh-CN"/>
        </w:rPr>
      </w:pPr>
    </w:p>
    <w:p w14:paraId="15CC8A38">
      <w:pPr>
        <w:widowControl w:val="0"/>
        <w:kinsoku/>
        <w:autoSpaceDE/>
        <w:autoSpaceDN/>
        <w:adjustRightInd/>
        <w:snapToGrid/>
        <w:spacing w:line="360" w:lineRule="auto"/>
        <w:ind w:firstLine="480" w:firstLineChars="200"/>
        <w:jc w:val="both"/>
        <w:textAlignment w:val="auto"/>
        <w:outlineLvl w:val="0"/>
        <w:rPr>
          <w:rFonts w:hint="eastAsia" w:ascii="宋体" w:hAnsi="宋体" w:eastAsia="宋体" w:cs="宋体"/>
          <w:snapToGrid/>
          <w:color w:val="auto"/>
          <w:kern w:val="2"/>
          <w:sz w:val="24"/>
          <w:szCs w:val="24"/>
          <w:highlight w:val="none"/>
          <w:lang w:eastAsia="zh-CN"/>
        </w:rPr>
      </w:pPr>
      <w:bookmarkStart w:id="93" w:name="_Toc25132"/>
      <w:bookmarkStart w:id="94" w:name="_Toc7931"/>
      <w:r>
        <w:rPr>
          <w:rFonts w:hint="eastAsia" w:ascii="宋体" w:hAnsi="宋体" w:eastAsia="宋体" w:cs="宋体"/>
          <w:snapToGrid/>
          <w:color w:val="auto"/>
          <w:kern w:val="2"/>
          <w:sz w:val="24"/>
          <w:szCs w:val="24"/>
          <w:highlight w:val="none"/>
          <w:lang w:eastAsia="zh-CN"/>
        </w:rPr>
        <w:t>投标人：_（盖单位章）</w:t>
      </w:r>
      <w:bookmarkEnd w:id="93"/>
      <w:bookmarkEnd w:id="94"/>
    </w:p>
    <w:p w14:paraId="204D773C">
      <w:pPr>
        <w:widowControl w:val="0"/>
        <w:kinsoku/>
        <w:autoSpaceDE/>
        <w:autoSpaceDN/>
        <w:adjustRightInd/>
        <w:snapToGrid/>
        <w:spacing w:line="360" w:lineRule="auto"/>
        <w:ind w:firstLine="480" w:firstLineChars="200"/>
        <w:jc w:val="both"/>
        <w:textAlignment w:val="auto"/>
        <w:outlineLvl w:val="0"/>
        <w:rPr>
          <w:rFonts w:hint="eastAsia" w:ascii="宋体" w:hAnsi="宋体" w:eastAsia="宋体" w:cs="宋体"/>
          <w:snapToGrid/>
          <w:color w:val="auto"/>
          <w:kern w:val="2"/>
          <w:sz w:val="24"/>
          <w:szCs w:val="24"/>
          <w:highlight w:val="none"/>
          <w:lang w:eastAsia="zh-CN"/>
        </w:rPr>
      </w:pPr>
      <w:bookmarkStart w:id="95" w:name="_Toc31994"/>
      <w:bookmarkStart w:id="96" w:name="_Toc5661"/>
      <w:r>
        <w:rPr>
          <w:rFonts w:hint="eastAsia" w:ascii="宋体" w:hAnsi="宋体" w:eastAsia="宋体" w:cs="宋体"/>
          <w:snapToGrid/>
          <w:color w:val="auto"/>
          <w:kern w:val="2"/>
          <w:sz w:val="24"/>
          <w:szCs w:val="24"/>
          <w:highlight w:val="none"/>
          <w:lang w:eastAsia="zh-CN"/>
        </w:rPr>
        <w:t>法定代表人或其委托代理人（签字或盖章）</w:t>
      </w:r>
      <w:bookmarkEnd w:id="95"/>
      <w:bookmarkEnd w:id="96"/>
    </w:p>
    <w:p w14:paraId="6C1C1498">
      <w:pPr>
        <w:widowControl w:val="0"/>
        <w:kinsoku/>
        <w:autoSpaceDE/>
        <w:autoSpaceDN/>
        <w:adjustRightInd/>
        <w:snapToGrid/>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eastAsia="zh-CN"/>
        </w:rPr>
      </w:pPr>
    </w:p>
    <w:p w14:paraId="4A3631B8">
      <w:pPr>
        <w:widowControl w:val="0"/>
        <w:kinsoku/>
        <w:autoSpaceDE/>
        <w:autoSpaceDN/>
        <w:adjustRightInd/>
        <w:snapToGrid/>
        <w:spacing w:line="360" w:lineRule="auto"/>
        <w:ind w:firstLine="480" w:firstLineChars="200"/>
        <w:jc w:val="both"/>
        <w:textAlignment w:val="auto"/>
        <w:outlineLvl w:val="9"/>
        <w:rPr>
          <w:rFonts w:hint="eastAsia" w:ascii="宋体" w:hAnsi="宋体" w:eastAsia="宋体" w:cs="宋体"/>
          <w:snapToGrid/>
          <w:color w:val="auto"/>
          <w:kern w:val="2"/>
          <w:sz w:val="24"/>
          <w:szCs w:val="24"/>
          <w:highlight w:val="none"/>
          <w:lang w:eastAsia="zh-CN"/>
        </w:rPr>
      </w:pPr>
    </w:p>
    <w:p w14:paraId="5DBC419B">
      <w:pPr>
        <w:widowControl w:val="0"/>
        <w:kinsoku/>
        <w:autoSpaceDE/>
        <w:autoSpaceDN/>
        <w:adjustRightInd/>
        <w:snapToGrid/>
        <w:spacing w:line="360" w:lineRule="auto"/>
        <w:ind w:firstLine="480" w:firstLineChars="200"/>
        <w:jc w:val="right"/>
        <w:textAlignment w:val="auto"/>
        <w:outlineLvl w:val="0"/>
        <w:rPr>
          <w:rFonts w:hint="eastAsia" w:ascii="宋体" w:hAnsi="宋体" w:eastAsia="宋体" w:cs="宋体"/>
          <w:snapToGrid/>
          <w:color w:val="auto"/>
          <w:kern w:val="2"/>
          <w:sz w:val="24"/>
          <w:szCs w:val="24"/>
          <w:highlight w:val="none"/>
          <w:lang w:eastAsia="zh-CN"/>
        </w:rPr>
      </w:pPr>
      <w:bookmarkStart w:id="97" w:name="_Toc24333"/>
      <w:bookmarkStart w:id="98" w:name="_Toc11140"/>
      <w:r>
        <w:rPr>
          <w:rFonts w:hint="eastAsia" w:ascii="宋体" w:hAnsi="宋体" w:eastAsia="宋体" w:cs="宋体"/>
          <w:snapToGrid/>
          <w:color w:val="auto"/>
          <w:kern w:val="2"/>
          <w:sz w:val="24"/>
          <w:szCs w:val="24"/>
          <w:highlight w:val="none"/>
          <w:lang w:eastAsia="zh-CN"/>
        </w:rPr>
        <w:t>日期：年月日</w:t>
      </w:r>
      <w:bookmarkEnd w:id="97"/>
      <w:bookmarkEnd w:id="98"/>
    </w:p>
    <w:p w14:paraId="49B3E08C">
      <w:pPr>
        <w:spacing w:line="228" w:lineRule="auto"/>
        <w:rPr>
          <w:rFonts w:ascii="宋体" w:hAnsi="宋体" w:eastAsia="宋体" w:cs="宋体"/>
          <w:color w:val="auto"/>
          <w:sz w:val="20"/>
          <w:szCs w:val="20"/>
          <w:highlight w:val="none"/>
        </w:rPr>
        <w:sectPr>
          <w:footerReference r:id="rId20" w:type="default"/>
          <w:pgSz w:w="11906" w:h="16839"/>
          <w:pgMar w:top="1402" w:right="1785" w:bottom="1181" w:left="1427" w:header="0" w:footer="994" w:gutter="0"/>
          <w:pgNumType w:fmt="decimal"/>
          <w:cols w:space="720" w:num="1"/>
        </w:sectPr>
      </w:pPr>
    </w:p>
    <w:p w14:paraId="51441282">
      <w:pPr>
        <w:spacing w:before="65" w:line="220" w:lineRule="auto"/>
        <w:ind w:left="2995"/>
        <w:outlineLvl w:val="2"/>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二、法定代表人身份证明</w:t>
      </w:r>
    </w:p>
    <w:p w14:paraId="4396FB0F">
      <w:pPr>
        <w:pStyle w:val="4"/>
        <w:spacing w:line="254" w:lineRule="auto"/>
        <w:rPr>
          <w:color w:val="auto"/>
          <w:highlight w:val="none"/>
        </w:rPr>
      </w:pPr>
    </w:p>
    <w:p w14:paraId="656CD6EC">
      <w:pPr>
        <w:autoSpaceDE w:val="0"/>
        <w:autoSpaceDN w:val="0"/>
        <w:adjustRightInd w:val="0"/>
        <w:spacing w:line="360" w:lineRule="auto"/>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投标人名称：</w:t>
      </w:r>
      <w:r>
        <w:rPr>
          <w:rFonts w:hint="eastAsia" w:ascii="宋体" w:hAnsi="宋体" w:eastAsia="宋体" w:cs="宋体"/>
          <w:color w:val="auto"/>
          <w:kern w:val="0"/>
          <w:sz w:val="24"/>
          <w:szCs w:val="24"/>
          <w:highlight w:val="none"/>
          <w:u w:val="single"/>
        </w:rPr>
        <w:t xml:space="preserve">                                       </w:t>
      </w:r>
    </w:p>
    <w:p w14:paraId="07653934">
      <w:pPr>
        <w:autoSpaceDE w:val="0"/>
        <w:autoSpaceDN w:val="0"/>
        <w:adjustRightInd w:val="0"/>
        <w:spacing w:line="360" w:lineRule="auto"/>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单位性质：</w:t>
      </w:r>
      <w:r>
        <w:rPr>
          <w:rFonts w:hint="eastAsia" w:ascii="宋体" w:hAnsi="宋体" w:eastAsia="宋体" w:cs="宋体"/>
          <w:color w:val="auto"/>
          <w:kern w:val="0"/>
          <w:sz w:val="24"/>
          <w:szCs w:val="24"/>
          <w:highlight w:val="none"/>
          <w:u w:val="single"/>
        </w:rPr>
        <w:t xml:space="preserve">                                         </w:t>
      </w:r>
    </w:p>
    <w:p w14:paraId="467E15DD">
      <w:pPr>
        <w:autoSpaceDE w:val="0"/>
        <w:autoSpaceDN w:val="0"/>
        <w:adjustRightInd w:val="0"/>
        <w:spacing w:line="360" w:lineRule="auto"/>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地    址：</w:t>
      </w:r>
      <w:r>
        <w:rPr>
          <w:rFonts w:hint="eastAsia" w:ascii="宋体" w:hAnsi="宋体" w:eastAsia="宋体" w:cs="宋体"/>
          <w:color w:val="auto"/>
          <w:kern w:val="0"/>
          <w:sz w:val="24"/>
          <w:szCs w:val="24"/>
          <w:highlight w:val="none"/>
          <w:u w:val="single"/>
        </w:rPr>
        <w:t xml:space="preserve">                                         </w:t>
      </w:r>
    </w:p>
    <w:p w14:paraId="62031E00">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14:paraId="22F720E9">
      <w:pPr>
        <w:autoSpaceDE w:val="0"/>
        <w:autoSpaceDN w:val="0"/>
        <w:adjustRightInd w:val="0"/>
        <w:spacing w:line="360" w:lineRule="auto"/>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经营期限：</w:t>
      </w:r>
      <w:r>
        <w:rPr>
          <w:rFonts w:hint="eastAsia" w:ascii="宋体" w:hAnsi="宋体" w:eastAsia="宋体" w:cs="宋体"/>
          <w:color w:val="auto"/>
          <w:kern w:val="0"/>
          <w:sz w:val="24"/>
          <w:szCs w:val="24"/>
          <w:highlight w:val="none"/>
          <w:u w:val="single"/>
        </w:rPr>
        <w:t xml:space="preserve">                                         </w:t>
      </w:r>
    </w:p>
    <w:p w14:paraId="05055F9C">
      <w:pPr>
        <w:autoSpaceDE w:val="0"/>
        <w:autoSpaceDN w:val="0"/>
        <w:adjustRightInd w:val="0"/>
        <w:spacing w:line="360" w:lineRule="auto"/>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性别：</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年龄：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职务：</w:t>
      </w:r>
      <w:r>
        <w:rPr>
          <w:rFonts w:hint="eastAsia" w:ascii="宋体" w:hAnsi="宋体" w:eastAsia="宋体" w:cs="宋体"/>
          <w:color w:val="auto"/>
          <w:kern w:val="0"/>
          <w:sz w:val="24"/>
          <w:szCs w:val="24"/>
          <w:highlight w:val="none"/>
          <w:u w:val="single"/>
        </w:rPr>
        <w:t xml:space="preserve">           </w:t>
      </w:r>
    </w:p>
    <w:p w14:paraId="0158880B">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（投标人名称）的法定代表人。</w:t>
      </w:r>
    </w:p>
    <w:p w14:paraId="13D91886">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特此证明。 </w:t>
      </w:r>
    </w:p>
    <w:p w14:paraId="30F93F27">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注：后附法定代表人身份证复印件加盖公章</w:t>
      </w:r>
    </w:p>
    <w:tbl>
      <w:tblPr>
        <w:tblStyle w:val="8"/>
        <w:tblW w:w="0" w:type="auto"/>
        <w:tblInd w:w="135" w:type="dxa"/>
        <w:tblLayout w:type="fixed"/>
        <w:tblCellMar>
          <w:top w:w="0" w:type="dxa"/>
          <w:left w:w="108" w:type="dxa"/>
          <w:bottom w:w="0" w:type="dxa"/>
          <w:right w:w="108" w:type="dxa"/>
        </w:tblCellMar>
      </w:tblPr>
      <w:tblGrid>
        <w:gridCol w:w="4359"/>
        <w:gridCol w:w="4359"/>
      </w:tblGrid>
      <w:tr w14:paraId="3AE8C847">
        <w:tblPrEx>
          <w:tblCellMar>
            <w:top w:w="0" w:type="dxa"/>
            <w:left w:w="108" w:type="dxa"/>
            <w:bottom w:w="0" w:type="dxa"/>
            <w:right w:w="108" w:type="dxa"/>
          </w:tblCellMar>
        </w:tblPrEx>
        <w:trPr>
          <w:trHeight w:val="3018" w:hRule="atLeast"/>
        </w:trPr>
        <w:tc>
          <w:tcPr>
            <w:tcW w:w="4359" w:type="dxa"/>
            <w:tcBorders>
              <w:top w:val="single" w:color="auto" w:sz="4" w:space="0"/>
              <w:left w:val="single" w:color="auto" w:sz="4" w:space="0"/>
              <w:bottom w:val="single" w:color="auto" w:sz="4" w:space="0"/>
              <w:right w:val="single" w:color="auto" w:sz="4" w:space="0"/>
            </w:tcBorders>
            <w:noWrap w:val="0"/>
            <w:vAlign w:val="top"/>
          </w:tcPr>
          <w:p w14:paraId="7783782F">
            <w:pPr>
              <w:autoSpaceDE w:val="0"/>
              <w:autoSpaceDN w:val="0"/>
              <w:adjustRightInd w:val="0"/>
              <w:spacing w:line="360" w:lineRule="auto"/>
              <w:jc w:val="right"/>
              <w:rPr>
                <w:rFonts w:hint="eastAsia" w:ascii="宋体" w:hAnsi="宋体" w:eastAsia="宋体" w:cs="宋体"/>
                <w:color w:val="auto"/>
                <w:kern w:val="0"/>
                <w:sz w:val="24"/>
                <w:szCs w:val="24"/>
                <w:highlight w:val="none"/>
              </w:rPr>
            </w:pPr>
          </w:p>
          <w:p w14:paraId="641E8220">
            <w:pPr>
              <w:autoSpaceDE w:val="0"/>
              <w:autoSpaceDN w:val="0"/>
              <w:adjustRightInd w:val="0"/>
              <w:spacing w:line="360" w:lineRule="auto"/>
              <w:jc w:val="right"/>
              <w:rPr>
                <w:rFonts w:hint="eastAsia" w:ascii="宋体" w:hAnsi="宋体" w:eastAsia="宋体" w:cs="宋体"/>
                <w:b/>
                <w:bCs/>
                <w:color w:val="auto"/>
                <w:kern w:val="0"/>
                <w:sz w:val="24"/>
                <w:szCs w:val="24"/>
                <w:highlight w:val="none"/>
              </w:rPr>
            </w:pPr>
          </w:p>
          <w:p w14:paraId="51C22C68">
            <w:pPr>
              <w:autoSpaceDE w:val="0"/>
              <w:autoSpaceDN w:val="0"/>
              <w:adjustRightInd w:val="0"/>
              <w:spacing w:line="360" w:lineRule="auto"/>
              <w:ind w:firstLine="964" w:firstLineChars="40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附法定代表人身份证复印件</w:t>
            </w:r>
          </w:p>
        </w:tc>
        <w:tc>
          <w:tcPr>
            <w:tcW w:w="4359" w:type="dxa"/>
            <w:tcBorders>
              <w:top w:val="single" w:color="auto" w:sz="4" w:space="0"/>
              <w:left w:val="single" w:color="auto" w:sz="4" w:space="0"/>
              <w:bottom w:val="single" w:color="auto" w:sz="4" w:space="0"/>
              <w:right w:val="single" w:color="auto" w:sz="4" w:space="0"/>
            </w:tcBorders>
            <w:noWrap w:val="0"/>
            <w:vAlign w:val="top"/>
          </w:tcPr>
          <w:p w14:paraId="08B2022E">
            <w:pPr>
              <w:autoSpaceDE w:val="0"/>
              <w:autoSpaceDN w:val="0"/>
              <w:adjustRightInd w:val="0"/>
              <w:spacing w:line="360" w:lineRule="auto"/>
              <w:ind w:firstLine="964" w:firstLineChars="400"/>
              <w:rPr>
                <w:rFonts w:hint="eastAsia" w:ascii="宋体" w:hAnsi="宋体" w:eastAsia="宋体" w:cs="宋体"/>
                <w:b/>
                <w:bCs/>
                <w:color w:val="auto"/>
                <w:kern w:val="0"/>
                <w:sz w:val="24"/>
                <w:szCs w:val="24"/>
                <w:highlight w:val="none"/>
              </w:rPr>
            </w:pPr>
          </w:p>
        </w:tc>
      </w:tr>
    </w:tbl>
    <w:p w14:paraId="36F977D2">
      <w:pPr>
        <w:autoSpaceDE w:val="0"/>
        <w:autoSpaceDN w:val="0"/>
        <w:adjustRightInd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3B17C21F">
      <w:pPr>
        <w:wordWrap w:val="0"/>
        <w:autoSpaceDE w:val="0"/>
        <w:autoSpaceDN w:val="0"/>
        <w:adjustRightInd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6595AC97">
      <w:pPr>
        <w:wordWrap w:val="0"/>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投标人：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（盖公章）</w:t>
      </w:r>
    </w:p>
    <w:p w14:paraId="4E378570">
      <w:pPr>
        <w:autoSpaceDE w:val="0"/>
        <w:autoSpaceDN w:val="0"/>
        <w:adjustRightInd w:val="0"/>
        <w:spacing w:line="480" w:lineRule="auto"/>
        <w:ind w:firstLine="4560" w:firstLineChars="19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（签字）</w:t>
      </w:r>
    </w:p>
    <w:p w14:paraId="79AB4E72">
      <w:pPr>
        <w:spacing w:before="66" w:line="219" w:lineRule="auto"/>
        <w:ind w:left="3832"/>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14:paraId="4E8FFF35">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14:paraId="30F9834E">
      <w:pPr>
        <w:spacing w:before="66" w:line="219" w:lineRule="auto"/>
        <w:ind w:left="3832"/>
        <w:outlineLvl w:val="1"/>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授权委托书</w:t>
      </w:r>
    </w:p>
    <w:p w14:paraId="2DCB6197">
      <w:pPr>
        <w:pStyle w:val="4"/>
        <w:spacing w:line="287" w:lineRule="auto"/>
        <w:rPr>
          <w:color w:val="auto"/>
          <w:highlight w:val="none"/>
        </w:rPr>
      </w:pPr>
    </w:p>
    <w:p w14:paraId="22F21E7B">
      <w:pPr>
        <w:pStyle w:val="4"/>
        <w:spacing w:line="287" w:lineRule="auto"/>
        <w:rPr>
          <w:color w:val="auto"/>
          <w:highlight w:val="none"/>
        </w:rPr>
      </w:pPr>
    </w:p>
    <w:p w14:paraId="276D20C1">
      <w:pPr>
        <w:autoSpaceDE w:val="0"/>
        <w:autoSpaceDN w:val="0"/>
        <w:adjustRightInd w:val="0"/>
        <w:spacing w:line="360" w:lineRule="auto"/>
        <w:ind w:firstLine="720" w:firstLineChars="3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（姓名）系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（投标人名称）的法定代表人，现委托</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（姓名）为我方代理人。代理人根据授权，以我方名义签署、澄清、说明、补正、递交、撤回、修改</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kern w:val="0"/>
          <w:sz w:val="24"/>
          <w:szCs w:val="24"/>
          <w:highlight w:val="none"/>
          <w:u w:val="single"/>
        </w:rPr>
        <w:t xml:space="preserve">       的</w:t>
      </w:r>
      <w:r>
        <w:rPr>
          <w:rFonts w:hint="eastAsia" w:ascii="宋体" w:hAnsi="宋体" w:eastAsia="宋体" w:cs="宋体"/>
          <w:color w:val="auto"/>
          <w:kern w:val="0"/>
          <w:sz w:val="24"/>
          <w:szCs w:val="24"/>
          <w:highlight w:val="none"/>
        </w:rPr>
        <w:t>响应文件、签订合同和处理有关事宜，其法律后果由我方承担。</w:t>
      </w:r>
    </w:p>
    <w:p w14:paraId="07209446">
      <w:pPr>
        <w:autoSpaceDE w:val="0"/>
        <w:autoSpaceDN w:val="0"/>
        <w:adjustRightInd w:val="0"/>
        <w:spacing w:line="48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委托期限：</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21B9650F">
      <w:pPr>
        <w:autoSpaceDE w:val="0"/>
        <w:autoSpaceDN w:val="0"/>
        <w:adjustRightInd w:val="0"/>
        <w:spacing w:line="48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代理人无转委托权。</w:t>
      </w:r>
    </w:p>
    <w:p w14:paraId="1F29DD14">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附：授权代理人身份证复印件加盖公章</w:t>
      </w:r>
    </w:p>
    <w:tbl>
      <w:tblPr>
        <w:tblStyle w:val="8"/>
        <w:tblW w:w="0" w:type="auto"/>
        <w:tblInd w:w="135" w:type="dxa"/>
        <w:tblLayout w:type="fixed"/>
        <w:tblCellMar>
          <w:top w:w="0" w:type="dxa"/>
          <w:left w:w="108" w:type="dxa"/>
          <w:bottom w:w="0" w:type="dxa"/>
          <w:right w:w="108" w:type="dxa"/>
        </w:tblCellMar>
      </w:tblPr>
      <w:tblGrid>
        <w:gridCol w:w="3408"/>
      </w:tblGrid>
      <w:tr w14:paraId="5FBB88BF">
        <w:tblPrEx>
          <w:tblCellMar>
            <w:top w:w="0" w:type="dxa"/>
            <w:left w:w="108" w:type="dxa"/>
            <w:bottom w:w="0" w:type="dxa"/>
            <w:right w:w="108" w:type="dxa"/>
          </w:tblCellMar>
        </w:tblPrEx>
        <w:trPr>
          <w:trHeight w:val="409" w:hRule="atLeast"/>
        </w:trPr>
        <w:tc>
          <w:tcPr>
            <w:tcW w:w="3408" w:type="dxa"/>
            <w:vMerge w:val="restart"/>
            <w:tcBorders>
              <w:top w:val="single" w:color="auto" w:sz="4" w:space="0"/>
              <w:left w:val="single" w:color="auto" w:sz="4" w:space="0"/>
              <w:bottom w:val="single" w:color="auto" w:sz="4" w:space="0"/>
              <w:right w:val="single" w:color="auto" w:sz="4" w:space="0"/>
            </w:tcBorders>
            <w:noWrap w:val="0"/>
            <w:vAlign w:val="top"/>
          </w:tcPr>
          <w:p w14:paraId="1CAD6DF8">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203AA41B">
            <w:pPr>
              <w:autoSpaceDE w:val="0"/>
              <w:autoSpaceDN w:val="0"/>
              <w:adjustRightInd w:val="0"/>
              <w:spacing w:line="360" w:lineRule="auto"/>
              <w:jc w:val="left"/>
              <w:rPr>
                <w:rFonts w:hint="eastAsia" w:ascii="宋体" w:hAnsi="宋体" w:eastAsia="宋体" w:cs="宋体"/>
                <w:color w:val="auto"/>
                <w:kern w:val="0"/>
                <w:sz w:val="24"/>
                <w:szCs w:val="24"/>
                <w:highlight w:val="none"/>
              </w:rPr>
            </w:pPr>
          </w:p>
          <w:p w14:paraId="2F56DA9E">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附法人身份证复印件正反面</w:t>
            </w:r>
          </w:p>
        </w:tc>
      </w:tr>
      <w:tr w14:paraId="281C3A26">
        <w:tblPrEx>
          <w:tblCellMar>
            <w:top w:w="0" w:type="dxa"/>
            <w:left w:w="108" w:type="dxa"/>
            <w:bottom w:w="0" w:type="dxa"/>
            <w:right w:w="108" w:type="dxa"/>
          </w:tblCellMar>
        </w:tblPrEx>
        <w:trPr>
          <w:trHeight w:val="409" w:hRule="atLeast"/>
        </w:trPr>
        <w:tc>
          <w:tcPr>
            <w:tcW w:w="3408" w:type="dxa"/>
            <w:vMerge w:val="continue"/>
            <w:tcBorders>
              <w:top w:val="single" w:color="auto" w:sz="4" w:space="0"/>
              <w:left w:val="single" w:color="auto" w:sz="4" w:space="0"/>
              <w:bottom w:val="single" w:color="auto" w:sz="4" w:space="0"/>
              <w:right w:val="single" w:color="auto" w:sz="4" w:space="0"/>
            </w:tcBorders>
            <w:noWrap w:val="0"/>
            <w:vAlign w:val="center"/>
          </w:tcPr>
          <w:p w14:paraId="55DA0895">
            <w:pPr>
              <w:widowControl/>
              <w:jc w:val="left"/>
              <w:rPr>
                <w:rFonts w:hint="eastAsia" w:ascii="宋体" w:hAnsi="宋体" w:eastAsia="宋体" w:cs="宋体"/>
                <w:color w:val="auto"/>
                <w:kern w:val="0"/>
                <w:sz w:val="24"/>
                <w:szCs w:val="24"/>
                <w:highlight w:val="none"/>
              </w:rPr>
            </w:pPr>
          </w:p>
        </w:tc>
      </w:tr>
      <w:tr w14:paraId="000BD296">
        <w:tblPrEx>
          <w:tblCellMar>
            <w:top w:w="0" w:type="dxa"/>
            <w:left w:w="108" w:type="dxa"/>
            <w:bottom w:w="0" w:type="dxa"/>
            <w:right w:w="108" w:type="dxa"/>
          </w:tblCellMar>
        </w:tblPrEx>
        <w:trPr>
          <w:trHeight w:val="409" w:hRule="atLeast"/>
        </w:trPr>
        <w:tc>
          <w:tcPr>
            <w:tcW w:w="3408" w:type="dxa"/>
            <w:vMerge w:val="continue"/>
            <w:tcBorders>
              <w:top w:val="single" w:color="auto" w:sz="4" w:space="0"/>
              <w:left w:val="single" w:color="auto" w:sz="4" w:space="0"/>
              <w:bottom w:val="single" w:color="auto" w:sz="4" w:space="0"/>
              <w:right w:val="single" w:color="auto" w:sz="4" w:space="0"/>
            </w:tcBorders>
            <w:noWrap w:val="0"/>
            <w:vAlign w:val="center"/>
          </w:tcPr>
          <w:p w14:paraId="25BB66B9">
            <w:pPr>
              <w:widowControl/>
              <w:jc w:val="left"/>
              <w:rPr>
                <w:rFonts w:hint="eastAsia" w:ascii="宋体" w:hAnsi="宋体" w:eastAsia="宋体" w:cs="宋体"/>
                <w:color w:val="auto"/>
                <w:kern w:val="0"/>
                <w:sz w:val="24"/>
                <w:szCs w:val="24"/>
                <w:highlight w:val="none"/>
              </w:rPr>
            </w:pPr>
          </w:p>
        </w:tc>
      </w:tr>
      <w:tr w14:paraId="38E3407C">
        <w:tblPrEx>
          <w:tblCellMar>
            <w:top w:w="0" w:type="dxa"/>
            <w:left w:w="108" w:type="dxa"/>
            <w:bottom w:w="0" w:type="dxa"/>
            <w:right w:w="108" w:type="dxa"/>
          </w:tblCellMar>
        </w:tblPrEx>
        <w:trPr>
          <w:trHeight w:val="409" w:hRule="atLeast"/>
        </w:trPr>
        <w:tc>
          <w:tcPr>
            <w:tcW w:w="3408" w:type="dxa"/>
            <w:vMerge w:val="continue"/>
            <w:tcBorders>
              <w:top w:val="single" w:color="auto" w:sz="4" w:space="0"/>
              <w:left w:val="single" w:color="auto" w:sz="4" w:space="0"/>
              <w:bottom w:val="single" w:color="auto" w:sz="4" w:space="0"/>
              <w:right w:val="single" w:color="auto" w:sz="4" w:space="0"/>
            </w:tcBorders>
            <w:noWrap w:val="0"/>
            <w:vAlign w:val="center"/>
          </w:tcPr>
          <w:p w14:paraId="551EF439">
            <w:pPr>
              <w:widowControl/>
              <w:jc w:val="left"/>
              <w:rPr>
                <w:rFonts w:hint="eastAsia" w:ascii="宋体" w:hAnsi="宋体" w:eastAsia="宋体" w:cs="宋体"/>
                <w:color w:val="auto"/>
                <w:kern w:val="0"/>
                <w:sz w:val="24"/>
                <w:szCs w:val="24"/>
                <w:highlight w:val="none"/>
              </w:rPr>
            </w:pPr>
          </w:p>
        </w:tc>
      </w:tr>
      <w:tr w14:paraId="22E7433F">
        <w:tblPrEx>
          <w:tblCellMar>
            <w:top w:w="0" w:type="dxa"/>
            <w:left w:w="108" w:type="dxa"/>
            <w:bottom w:w="0" w:type="dxa"/>
            <w:right w:w="108" w:type="dxa"/>
          </w:tblCellMar>
        </w:tblPrEx>
        <w:trPr>
          <w:trHeight w:val="409" w:hRule="atLeast"/>
        </w:trPr>
        <w:tc>
          <w:tcPr>
            <w:tcW w:w="3408" w:type="dxa"/>
            <w:vMerge w:val="continue"/>
            <w:tcBorders>
              <w:top w:val="single" w:color="auto" w:sz="4" w:space="0"/>
              <w:left w:val="single" w:color="auto" w:sz="4" w:space="0"/>
              <w:bottom w:val="single" w:color="auto" w:sz="4" w:space="0"/>
              <w:right w:val="single" w:color="auto" w:sz="4" w:space="0"/>
            </w:tcBorders>
            <w:noWrap w:val="0"/>
            <w:vAlign w:val="center"/>
          </w:tcPr>
          <w:p w14:paraId="28967B03">
            <w:pPr>
              <w:widowControl/>
              <w:jc w:val="left"/>
              <w:rPr>
                <w:rFonts w:hint="eastAsia" w:ascii="宋体" w:hAnsi="宋体" w:eastAsia="宋体" w:cs="宋体"/>
                <w:color w:val="auto"/>
                <w:kern w:val="0"/>
                <w:sz w:val="24"/>
                <w:szCs w:val="24"/>
                <w:highlight w:val="none"/>
              </w:rPr>
            </w:pPr>
          </w:p>
        </w:tc>
      </w:tr>
      <w:tr w14:paraId="0744364D">
        <w:tblPrEx>
          <w:tblCellMar>
            <w:top w:w="0" w:type="dxa"/>
            <w:left w:w="108" w:type="dxa"/>
            <w:bottom w:w="0" w:type="dxa"/>
            <w:right w:w="108" w:type="dxa"/>
          </w:tblCellMar>
        </w:tblPrEx>
        <w:trPr>
          <w:trHeight w:val="409" w:hRule="atLeast"/>
        </w:trPr>
        <w:tc>
          <w:tcPr>
            <w:tcW w:w="3408" w:type="dxa"/>
            <w:vMerge w:val="continue"/>
            <w:tcBorders>
              <w:top w:val="single" w:color="auto" w:sz="4" w:space="0"/>
              <w:left w:val="single" w:color="auto" w:sz="4" w:space="0"/>
              <w:bottom w:val="single" w:color="auto" w:sz="4" w:space="0"/>
              <w:right w:val="single" w:color="auto" w:sz="4" w:space="0"/>
            </w:tcBorders>
            <w:noWrap w:val="0"/>
            <w:vAlign w:val="center"/>
          </w:tcPr>
          <w:p w14:paraId="59676D13">
            <w:pPr>
              <w:widowControl/>
              <w:jc w:val="left"/>
              <w:rPr>
                <w:rFonts w:hint="eastAsia" w:ascii="宋体" w:hAnsi="宋体" w:eastAsia="宋体" w:cs="宋体"/>
                <w:color w:val="auto"/>
                <w:kern w:val="0"/>
                <w:sz w:val="24"/>
                <w:szCs w:val="24"/>
                <w:highlight w:val="none"/>
              </w:rPr>
            </w:pPr>
          </w:p>
        </w:tc>
      </w:tr>
    </w:tbl>
    <w:tbl>
      <w:tblPr>
        <w:tblStyle w:val="8"/>
        <w:tblpPr w:leftFromText="180" w:rightFromText="180" w:vertAnchor="text" w:horzAnchor="page" w:tblpX="6153" w:tblpY="-2505"/>
        <w:tblW w:w="0" w:type="auto"/>
        <w:tblInd w:w="0" w:type="dxa"/>
        <w:tblLayout w:type="fixed"/>
        <w:tblCellMar>
          <w:top w:w="0" w:type="dxa"/>
          <w:left w:w="108" w:type="dxa"/>
          <w:bottom w:w="0" w:type="dxa"/>
          <w:right w:w="108" w:type="dxa"/>
        </w:tblCellMar>
      </w:tblPr>
      <w:tblGrid>
        <w:gridCol w:w="3309"/>
      </w:tblGrid>
      <w:tr w14:paraId="67DA73E0">
        <w:tblPrEx>
          <w:tblCellMar>
            <w:top w:w="0" w:type="dxa"/>
            <w:left w:w="108" w:type="dxa"/>
            <w:bottom w:w="0" w:type="dxa"/>
            <w:right w:w="108" w:type="dxa"/>
          </w:tblCellMar>
        </w:tblPrEx>
        <w:trPr>
          <w:trHeight w:val="2511" w:hRule="atLeast"/>
        </w:trPr>
        <w:tc>
          <w:tcPr>
            <w:tcW w:w="3309" w:type="dxa"/>
            <w:tcBorders>
              <w:top w:val="single" w:color="auto" w:sz="4" w:space="0"/>
              <w:left w:val="single" w:color="auto" w:sz="4" w:space="0"/>
              <w:bottom w:val="single" w:color="auto" w:sz="4" w:space="0"/>
              <w:right w:val="single" w:color="auto" w:sz="4" w:space="0"/>
            </w:tcBorders>
            <w:noWrap w:val="0"/>
            <w:vAlign w:val="top"/>
          </w:tcPr>
          <w:p w14:paraId="08D557E4">
            <w:pPr>
              <w:autoSpaceDE w:val="0"/>
              <w:autoSpaceDN w:val="0"/>
              <w:adjustRightInd w:val="0"/>
              <w:spacing w:line="360" w:lineRule="auto"/>
              <w:jc w:val="left"/>
              <w:rPr>
                <w:rFonts w:hint="eastAsia" w:ascii="宋体" w:hAnsi="宋体" w:eastAsia="宋体" w:cs="宋体"/>
                <w:color w:val="auto"/>
                <w:kern w:val="0"/>
                <w:sz w:val="24"/>
                <w:szCs w:val="24"/>
                <w:highlight w:val="none"/>
              </w:rPr>
            </w:pPr>
          </w:p>
          <w:p w14:paraId="5E18585C">
            <w:pPr>
              <w:autoSpaceDE w:val="0"/>
              <w:autoSpaceDN w:val="0"/>
              <w:adjustRightInd w:val="0"/>
              <w:spacing w:line="360" w:lineRule="auto"/>
              <w:jc w:val="left"/>
              <w:rPr>
                <w:rFonts w:hint="eastAsia" w:ascii="宋体" w:hAnsi="宋体" w:eastAsia="宋体" w:cs="宋体"/>
                <w:color w:val="auto"/>
                <w:kern w:val="0"/>
                <w:sz w:val="24"/>
                <w:szCs w:val="24"/>
                <w:highlight w:val="none"/>
              </w:rPr>
            </w:pPr>
          </w:p>
          <w:p w14:paraId="1F2AE00F">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附授权代理人身份证复印件正反面</w:t>
            </w:r>
          </w:p>
        </w:tc>
      </w:tr>
    </w:tbl>
    <w:p w14:paraId="36A14385">
      <w:pPr>
        <w:rPr>
          <w:rFonts w:hint="eastAsia" w:ascii="宋体" w:hAnsi="宋体" w:eastAsia="宋体" w:cs="宋体"/>
          <w:vanish/>
          <w:color w:val="auto"/>
          <w:sz w:val="24"/>
          <w:szCs w:val="24"/>
          <w:highlight w:val="none"/>
        </w:rPr>
      </w:pPr>
    </w:p>
    <w:p w14:paraId="3DA1C633">
      <w:pPr>
        <w:widowControl/>
        <w:jc w:val="left"/>
        <w:rPr>
          <w:rFonts w:hint="eastAsia" w:ascii="宋体" w:hAnsi="宋体" w:eastAsia="宋体" w:cs="宋体"/>
          <w:vanish/>
          <w:color w:val="auto"/>
          <w:kern w:val="0"/>
          <w:sz w:val="24"/>
          <w:szCs w:val="24"/>
          <w:highlight w:val="none"/>
        </w:rPr>
      </w:pPr>
    </w:p>
    <w:p w14:paraId="1718ACBA">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158AFF88">
      <w:pPr>
        <w:autoSpaceDE w:val="0"/>
        <w:autoSpaceDN w:val="0"/>
        <w:adjustRightInd w:val="0"/>
        <w:spacing w:line="480" w:lineRule="auto"/>
        <w:ind w:firstLine="4560" w:firstLineChars="19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（盖公章）</w:t>
      </w:r>
    </w:p>
    <w:p w14:paraId="722106F0">
      <w:pPr>
        <w:autoSpaceDE w:val="0"/>
        <w:autoSpaceDN w:val="0"/>
        <w:adjustRightInd w:val="0"/>
        <w:spacing w:line="480" w:lineRule="auto"/>
        <w:ind w:firstLine="4560" w:firstLineChars="19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（签字）</w:t>
      </w:r>
    </w:p>
    <w:p w14:paraId="33B8D1D8">
      <w:pPr>
        <w:autoSpaceDE w:val="0"/>
        <w:autoSpaceDN w:val="0"/>
        <w:adjustRightInd w:val="0"/>
        <w:spacing w:line="480" w:lineRule="auto"/>
        <w:ind w:firstLine="4560" w:firstLineChars="19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身份证号码：</w:t>
      </w:r>
      <w:r>
        <w:rPr>
          <w:rFonts w:hint="eastAsia" w:ascii="宋体" w:hAnsi="宋体" w:eastAsia="宋体" w:cs="宋体"/>
          <w:color w:val="auto"/>
          <w:kern w:val="0"/>
          <w:sz w:val="24"/>
          <w:szCs w:val="24"/>
          <w:highlight w:val="none"/>
          <w:u w:val="single"/>
        </w:rPr>
        <w:t xml:space="preserve">                             </w:t>
      </w:r>
    </w:p>
    <w:p w14:paraId="26194EBF">
      <w:pPr>
        <w:autoSpaceDE w:val="0"/>
        <w:autoSpaceDN w:val="0"/>
        <w:adjustRightInd w:val="0"/>
        <w:spacing w:line="480" w:lineRule="auto"/>
        <w:ind w:firstLine="4560" w:firstLineChars="19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（签字）</w:t>
      </w:r>
    </w:p>
    <w:p w14:paraId="5006DD67">
      <w:pPr>
        <w:autoSpaceDE w:val="0"/>
        <w:autoSpaceDN w:val="0"/>
        <w:adjustRightInd w:val="0"/>
        <w:spacing w:line="480" w:lineRule="auto"/>
        <w:ind w:firstLine="4560" w:firstLineChars="19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身份证号码：</w:t>
      </w:r>
      <w:r>
        <w:rPr>
          <w:rFonts w:hint="eastAsia" w:ascii="宋体" w:hAnsi="宋体" w:eastAsia="宋体" w:cs="宋体"/>
          <w:color w:val="auto"/>
          <w:kern w:val="0"/>
          <w:sz w:val="24"/>
          <w:szCs w:val="24"/>
          <w:highlight w:val="none"/>
          <w:u w:val="single"/>
        </w:rPr>
        <w:t xml:space="preserve">                           </w:t>
      </w:r>
    </w:p>
    <w:p w14:paraId="544B8250">
      <w:pPr>
        <w:autoSpaceDE w:val="0"/>
        <w:autoSpaceDN w:val="0"/>
        <w:adjustRightInd w:val="0"/>
        <w:spacing w:line="48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14:paraId="3E3F1369">
      <w:pPr>
        <w:spacing w:line="228" w:lineRule="auto"/>
        <w:rPr>
          <w:rFonts w:ascii="宋体" w:hAnsi="宋体" w:eastAsia="宋体" w:cs="宋体"/>
          <w:color w:val="auto"/>
          <w:sz w:val="20"/>
          <w:szCs w:val="20"/>
          <w:highlight w:val="none"/>
        </w:rPr>
        <w:sectPr>
          <w:footerReference r:id="rId21" w:type="default"/>
          <w:pgSz w:w="11906" w:h="16839"/>
          <w:pgMar w:top="1431" w:right="1349" w:bottom="1181" w:left="1425" w:header="0" w:footer="994" w:gutter="0"/>
          <w:pgNumType w:fmt="decimal"/>
          <w:cols w:space="720" w:num="1"/>
        </w:sectPr>
      </w:pPr>
    </w:p>
    <w:p w14:paraId="08ABF975">
      <w:pPr>
        <w:spacing w:before="63" w:line="224" w:lineRule="auto"/>
        <w:ind w:left="3253"/>
        <w:outlineLvl w:val="2"/>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三、联合体协议书</w:t>
      </w:r>
    </w:p>
    <w:p w14:paraId="17D64DDE">
      <w:pPr>
        <w:pStyle w:val="4"/>
        <w:spacing w:line="280" w:lineRule="auto"/>
        <w:rPr>
          <w:color w:val="auto"/>
          <w:highlight w:val="none"/>
        </w:rPr>
      </w:pPr>
    </w:p>
    <w:p w14:paraId="4106D574">
      <w:pPr>
        <w:spacing w:before="65" w:line="227" w:lineRule="auto"/>
        <w:ind w:left="370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（本项目不适用）</w:t>
      </w:r>
    </w:p>
    <w:p w14:paraId="58E471C4">
      <w:pPr>
        <w:pStyle w:val="4"/>
        <w:spacing w:line="250" w:lineRule="auto"/>
        <w:rPr>
          <w:color w:val="auto"/>
          <w:highlight w:val="none"/>
        </w:rPr>
      </w:pPr>
    </w:p>
    <w:p w14:paraId="53151B68">
      <w:pPr>
        <w:pStyle w:val="4"/>
        <w:spacing w:line="250" w:lineRule="auto"/>
        <w:rPr>
          <w:color w:val="auto"/>
          <w:highlight w:val="none"/>
        </w:rPr>
      </w:pPr>
    </w:p>
    <w:p w14:paraId="5C9037DF">
      <w:pPr>
        <w:tabs>
          <w:tab w:val="left" w:pos="1983"/>
        </w:tabs>
        <w:spacing w:before="65" w:line="393" w:lineRule="auto"/>
        <w:ind w:right="32" w:firstLine="409"/>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8"/>
          <w:sz w:val="20"/>
          <w:szCs w:val="20"/>
          <w:highlight w:val="none"/>
        </w:rPr>
        <w:t>（所有成员单位名称）自愿组成（联合体名称）联</w:t>
      </w:r>
      <w:r>
        <w:rPr>
          <w:rFonts w:ascii="宋体" w:hAnsi="宋体" w:eastAsia="宋体" w:cs="宋体"/>
          <w:color w:val="auto"/>
          <w:spacing w:val="7"/>
          <w:sz w:val="20"/>
          <w:szCs w:val="20"/>
          <w:highlight w:val="none"/>
        </w:rPr>
        <w:t>合体，共同</w:t>
      </w:r>
      <w:r>
        <w:rPr>
          <w:rFonts w:ascii="宋体" w:hAnsi="宋体" w:eastAsia="宋体" w:cs="宋体"/>
          <w:color w:val="auto"/>
          <w:spacing w:val="8"/>
          <w:sz w:val="20"/>
          <w:szCs w:val="20"/>
          <w:highlight w:val="none"/>
        </w:rPr>
        <w:t>参加（项目名称）</w:t>
      </w:r>
      <w:r>
        <w:rPr>
          <w:rFonts w:ascii="宋体" w:hAnsi="宋体" w:eastAsia="宋体" w:cs="宋体"/>
          <w:color w:val="auto"/>
          <w:spacing w:val="7"/>
          <w:sz w:val="20"/>
          <w:szCs w:val="20"/>
          <w:highlight w:val="none"/>
        </w:rPr>
        <w:t>投标。现就联合体投标事宜订立如下协议。</w:t>
      </w:r>
    </w:p>
    <w:p w14:paraId="21DFDF2C">
      <w:pPr>
        <w:spacing w:before="28" w:line="227" w:lineRule="auto"/>
        <w:ind w:left="43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1、（某成员单位名称）为（联合体</w:t>
      </w:r>
      <w:r>
        <w:rPr>
          <w:rFonts w:ascii="宋体" w:hAnsi="宋体" w:eastAsia="宋体" w:cs="宋体"/>
          <w:color w:val="auto"/>
          <w:spacing w:val="6"/>
          <w:sz w:val="20"/>
          <w:szCs w:val="20"/>
          <w:highlight w:val="none"/>
        </w:rPr>
        <w:t>名称）牵头人。</w:t>
      </w:r>
    </w:p>
    <w:p w14:paraId="1BA562D4">
      <w:pPr>
        <w:spacing w:before="192" w:line="397" w:lineRule="auto"/>
        <w:ind w:right="30" w:firstLine="421"/>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2、联合体牵头人合法代表联合体各成员负责本招标项目响应文件编制和合同谈判活动，并代表</w:t>
      </w:r>
      <w:r>
        <w:rPr>
          <w:rFonts w:ascii="宋体" w:hAnsi="宋体" w:eastAsia="宋体" w:cs="宋体"/>
          <w:color w:val="auto"/>
          <w:spacing w:val="11"/>
          <w:sz w:val="20"/>
          <w:szCs w:val="20"/>
          <w:highlight w:val="none"/>
        </w:rPr>
        <w:t>联合体提交和接收相关的资料、信息及指示，并处理与之有关的一</w:t>
      </w:r>
      <w:r>
        <w:rPr>
          <w:rFonts w:ascii="宋体" w:hAnsi="宋体" w:eastAsia="宋体" w:cs="宋体"/>
          <w:color w:val="auto"/>
          <w:spacing w:val="10"/>
          <w:sz w:val="20"/>
          <w:szCs w:val="20"/>
          <w:highlight w:val="none"/>
        </w:rPr>
        <w:t>切事务，负责合同实施阶段的主</w:t>
      </w:r>
      <w:r>
        <w:rPr>
          <w:rFonts w:ascii="宋体" w:hAnsi="宋体" w:eastAsia="宋体" w:cs="宋体"/>
          <w:color w:val="auto"/>
          <w:spacing w:val="7"/>
          <w:sz w:val="20"/>
          <w:szCs w:val="20"/>
          <w:highlight w:val="none"/>
        </w:rPr>
        <w:t>办、组织和协调工作。</w:t>
      </w:r>
    </w:p>
    <w:p w14:paraId="2CE117D4">
      <w:pPr>
        <w:spacing w:before="30" w:line="228" w:lineRule="auto"/>
        <w:jc w:val="right"/>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3、联合体将严格按照磋商文件的各项要求，递交响应文件，履行合</w:t>
      </w:r>
      <w:r>
        <w:rPr>
          <w:rFonts w:ascii="宋体" w:hAnsi="宋体" w:eastAsia="宋体" w:cs="宋体"/>
          <w:color w:val="auto"/>
          <w:spacing w:val="8"/>
          <w:sz w:val="20"/>
          <w:szCs w:val="20"/>
          <w:highlight w:val="none"/>
        </w:rPr>
        <w:t>同，并对外承担连带责任。</w:t>
      </w:r>
    </w:p>
    <w:p w14:paraId="0908CA18">
      <w:pPr>
        <w:spacing w:before="195" w:line="228" w:lineRule="auto"/>
        <w:ind w:left="41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4、联合体各成员单位内部的职责分工如下：。</w:t>
      </w:r>
    </w:p>
    <w:p w14:paraId="22C35474">
      <w:pPr>
        <w:spacing w:before="192" w:line="227" w:lineRule="auto"/>
        <w:ind w:left="42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5、本协议书自签署之日起生效，合同履行完毕后自动失</w:t>
      </w:r>
      <w:r>
        <w:rPr>
          <w:rFonts w:ascii="宋体" w:hAnsi="宋体" w:eastAsia="宋体" w:cs="宋体"/>
          <w:color w:val="auto"/>
          <w:spacing w:val="8"/>
          <w:sz w:val="20"/>
          <w:szCs w:val="20"/>
          <w:highlight w:val="none"/>
        </w:rPr>
        <w:t>效。</w:t>
      </w:r>
    </w:p>
    <w:p w14:paraId="7DDC5B5C">
      <w:pPr>
        <w:spacing w:before="194" w:line="227" w:lineRule="auto"/>
        <w:ind w:left="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6、本协议书一式份，联合体成员和招标人各执</w:t>
      </w:r>
      <w:r>
        <w:rPr>
          <w:rFonts w:ascii="宋体" w:hAnsi="宋体" w:eastAsia="宋体" w:cs="宋体"/>
          <w:color w:val="auto"/>
          <w:spacing w:val="7"/>
          <w:sz w:val="20"/>
          <w:szCs w:val="20"/>
          <w:highlight w:val="none"/>
        </w:rPr>
        <w:t>一份。</w:t>
      </w:r>
    </w:p>
    <w:p w14:paraId="396C8771">
      <w:pPr>
        <w:pStyle w:val="4"/>
        <w:spacing w:line="283" w:lineRule="auto"/>
        <w:rPr>
          <w:color w:val="auto"/>
          <w:highlight w:val="none"/>
        </w:rPr>
      </w:pPr>
    </w:p>
    <w:p w14:paraId="5D346C46">
      <w:pPr>
        <w:pStyle w:val="4"/>
        <w:spacing w:line="283" w:lineRule="auto"/>
        <w:rPr>
          <w:color w:val="auto"/>
          <w:highlight w:val="none"/>
        </w:rPr>
      </w:pPr>
    </w:p>
    <w:p w14:paraId="441F8254">
      <w:pPr>
        <w:spacing w:before="65" w:line="227" w:lineRule="auto"/>
        <w:ind w:left="41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注：本协议书由委托代理人签字的，应附法定代表人签字的授权委托书。</w:t>
      </w:r>
    </w:p>
    <w:p w14:paraId="2990D45E">
      <w:pPr>
        <w:pStyle w:val="4"/>
        <w:spacing w:line="282" w:lineRule="auto"/>
        <w:rPr>
          <w:color w:val="auto"/>
          <w:highlight w:val="none"/>
        </w:rPr>
      </w:pPr>
    </w:p>
    <w:p w14:paraId="79989A37">
      <w:pPr>
        <w:pStyle w:val="4"/>
        <w:spacing w:line="283" w:lineRule="auto"/>
        <w:rPr>
          <w:color w:val="auto"/>
          <w:highlight w:val="none"/>
        </w:rPr>
      </w:pPr>
    </w:p>
    <w:p w14:paraId="26019500">
      <w:pPr>
        <w:spacing w:before="66" w:line="391" w:lineRule="auto"/>
        <w:ind w:right="313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牵头人名称</w:t>
      </w:r>
      <w:r>
        <w:rPr>
          <w:rFonts w:ascii="宋体" w:hAnsi="宋体" w:eastAsia="宋体" w:cs="宋体"/>
          <w:color w:val="auto"/>
          <w:spacing w:val="-1"/>
          <w:sz w:val="20"/>
          <w:szCs w:val="20"/>
          <w:highlight w:val="none"/>
        </w:rPr>
        <w:t>：（</w:t>
      </w:r>
      <w:r>
        <w:rPr>
          <w:rFonts w:ascii="宋体" w:hAnsi="宋体" w:eastAsia="宋体" w:cs="宋体"/>
          <w:color w:val="auto"/>
          <w:spacing w:val="9"/>
          <w:sz w:val="20"/>
          <w:szCs w:val="20"/>
          <w:highlight w:val="none"/>
        </w:rPr>
        <w:t>盖单位章）法定代表人或其委托代理人</w:t>
      </w:r>
      <w:r>
        <w:rPr>
          <w:rFonts w:ascii="宋体" w:hAnsi="宋体" w:eastAsia="宋体" w:cs="宋体"/>
          <w:color w:val="auto"/>
          <w:spacing w:val="1"/>
          <w:sz w:val="20"/>
          <w:szCs w:val="20"/>
          <w:highlight w:val="none"/>
        </w:rPr>
        <w:t>：（</w:t>
      </w:r>
      <w:r>
        <w:rPr>
          <w:rFonts w:ascii="宋体" w:hAnsi="宋体" w:eastAsia="宋体" w:cs="宋体"/>
          <w:color w:val="auto"/>
          <w:spacing w:val="9"/>
          <w:sz w:val="20"/>
          <w:szCs w:val="20"/>
          <w:highlight w:val="none"/>
        </w:rPr>
        <w:t>签字）</w:t>
      </w:r>
    </w:p>
    <w:p w14:paraId="3DC1F929">
      <w:pPr>
        <w:pStyle w:val="4"/>
        <w:spacing w:line="405" w:lineRule="auto"/>
        <w:rPr>
          <w:color w:val="auto"/>
          <w:highlight w:val="none"/>
        </w:rPr>
      </w:pPr>
    </w:p>
    <w:p w14:paraId="2C72F71A">
      <w:pPr>
        <w:spacing w:before="65" w:line="391" w:lineRule="auto"/>
        <w:ind w:right="313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成员一名称</w:t>
      </w:r>
      <w:r>
        <w:rPr>
          <w:rFonts w:ascii="宋体" w:hAnsi="宋体" w:eastAsia="宋体" w:cs="宋体"/>
          <w:color w:val="auto"/>
          <w:spacing w:val="-1"/>
          <w:sz w:val="20"/>
          <w:szCs w:val="20"/>
          <w:highlight w:val="none"/>
        </w:rPr>
        <w:t>：（</w:t>
      </w:r>
      <w:r>
        <w:rPr>
          <w:rFonts w:ascii="宋体" w:hAnsi="宋体" w:eastAsia="宋体" w:cs="宋体"/>
          <w:color w:val="auto"/>
          <w:spacing w:val="9"/>
          <w:sz w:val="20"/>
          <w:szCs w:val="20"/>
          <w:highlight w:val="none"/>
        </w:rPr>
        <w:t>盖单位章）法定代表人或其委托代理人</w:t>
      </w:r>
      <w:r>
        <w:rPr>
          <w:rFonts w:ascii="宋体" w:hAnsi="宋体" w:eastAsia="宋体" w:cs="宋体"/>
          <w:color w:val="auto"/>
          <w:spacing w:val="1"/>
          <w:sz w:val="20"/>
          <w:szCs w:val="20"/>
          <w:highlight w:val="none"/>
        </w:rPr>
        <w:t>：（</w:t>
      </w:r>
      <w:r>
        <w:rPr>
          <w:rFonts w:ascii="宋体" w:hAnsi="宋体" w:eastAsia="宋体" w:cs="宋体"/>
          <w:color w:val="auto"/>
          <w:spacing w:val="9"/>
          <w:sz w:val="20"/>
          <w:szCs w:val="20"/>
          <w:highlight w:val="none"/>
        </w:rPr>
        <w:t>签字）</w:t>
      </w:r>
    </w:p>
    <w:p w14:paraId="40CB347D">
      <w:pPr>
        <w:pStyle w:val="4"/>
        <w:spacing w:line="407" w:lineRule="auto"/>
        <w:rPr>
          <w:color w:val="auto"/>
          <w:highlight w:val="none"/>
        </w:rPr>
      </w:pPr>
    </w:p>
    <w:p w14:paraId="7FCBAB45">
      <w:pPr>
        <w:spacing w:before="66" w:line="419" w:lineRule="auto"/>
        <w:ind w:right="3134"/>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成员二名称</w:t>
      </w:r>
      <w:r>
        <w:rPr>
          <w:rFonts w:ascii="宋体" w:hAnsi="宋体" w:eastAsia="宋体" w:cs="宋体"/>
          <w:color w:val="auto"/>
          <w:spacing w:val="-1"/>
          <w:sz w:val="20"/>
          <w:szCs w:val="20"/>
          <w:highlight w:val="none"/>
        </w:rPr>
        <w:t>：（</w:t>
      </w:r>
      <w:r>
        <w:rPr>
          <w:rFonts w:ascii="宋体" w:hAnsi="宋体" w:eastAsia="宋体" w:cs="宋体"/>
          <w:color w:val="auto"/>
          <w:spacing w:val="9"/>
          <w:sz w:val="20"/>
          <w:szCs w:val="20"/>
          <w:highlight w:val="none"/>
        </w:rPr>
        <w:t>盖单位章）法定代表人或其委托代理人</w:t>
      </w:r>
      <w:r>
        <w:rPr>
          <w:rFonts w:ascii="宋体" w:hAnsi="宋体" w:eastAsia="宋体" w:cs="宋体"/>
          <w:color w:val="auto"/>
          <w:spacing w:val="1"/>
          <w:sz w:val="20"/>
          <w:szCs w:val="20"/>
          <w:highlight w:val="none"/>
        </w:rPr>
        <w:t>：（</w:t>
      </w:r>
      <w:r>
        <w:rPr>
          <w:rFonts w:ascii="宋体" w:hAnsi="宋体" w:eastAsia="宋体" w:cs="宋体"/>
          <w:color w:val="auto"/>
          <w:spacing w:val="9"/>
          <w:sz w:val="20"/>
          <w:szCs w:val="20"/>
          <w:highlight w:val="none"/>
        </w:rPr>
        <w:t>签字）</w:t>
      </w:r>
      <w:r>
        <w:rPr>
          <w:rFonts w:ascii="宋体" w:hAnsi="宋体" w:eastAsia="宋体" w:cs="宋体"/>
          <w:color w:val="auto"/>
          <w:spacing w:val="4"/>
          <w:sz w:val="20"/>
          <w:szCs w:val="20"/>
          <w:highlight w:val="none"/>
        </w:rPr>
        <w:t>……</w:t>
      </w:r>
    </w:p>
    <w:p w14:paraId="5BB5643F">
      <w:pPr>
        <w:pStyle w:val="4"/>
        <w:spacing w:line="265" w:lineRule="auto"/>
        <w:rPr>
          <w:color w:val="auto"/>
          <w:highlight w:val="none"/>
        </w:rPr>
      </w:pPr>
    </w:p>
    <w:p w14:paraId="28BE1C8B">
      <w:pPr>
        <w:pStyle w:val="4"/>
        <w:spacing w:line="266" w:lineRule="auto"/>
        <w:rPr>
          <w:color w:val="auto"/>
          <w:highlight w:val="none"/>
        </w:rPr>
      </w:pPr>
    </w:p>
    <w:p w14:paraId="3A028D03">
      <w:pPr>
        <w:pStyle w:val="4"/>
        <w:spacing w:line="266" w:lineRule="auto"/>
        <w:rPr>
          <w:color w:val="auto"/>
          <w:highlight w:val="none"/>
        </w:rPr>
      </w:pPr>
    </w:p>
    <w:p w14:paraId="78F5BE58">
      <w:pPr>
        <w:pStyle w:val="4"/>
        <w:spacing w:line="266" w:lineRule="auto"/>
        <w:rPr>
          <w:color w:val="auto"/>
          <w:highlight w:val="none"/>
        </w:rPr>
      </w:pPr>
    </w:p>
    <w:p w14:paraId="48112EA9">
      <w:pPr>
        <w:tabs>
          <w:tab w:val="left" w:pos="3707"/>
        </w:tabs>
        <w:spacing w:before="65" w:line="228" w:lineRule="auto"/>
        <w:ind w:left="2868"/>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2"/>
          <w:sz w:val="20"/>
          <w:szCs w:val="20"/>
          <w:highlight w:val="none"/>
        </w:rPr>
        <w:t>年月日</w:t>
      </w:r>
    </w:p>
    <w:p w14:paraId="191FC091">
      <w:pPr>
        <w:spacing w:line="228" w:lineRule="auto"/>
        <w:rPr>
          <w:rFonts w:ascii="宋体" w:hAnsi="宋体" w:eastAsia="宋体" w:cs="宋体"/>
          <w:color w:val="auto"/>
          <w:sz w:val="20"/>
          <w:szCs w:val="20"/>
          <w:highlight w:val="none"/>
        </w:rPr>
        <w:sectPr>
          <w:footerReference r:id="rId22" w:type="default"/>
          <w:pgSz w:w="11906" w:h="16839"/>
          <w:pgMar w:top="1403" w:right="1387" w:bottom="942" w:left="1427" w:header="0" w:footer="780" w:gutter="0"/>
          <w:pgNumType w:fmt="decimal"/>
          <w:cols w:space="720" w:num="1"/>
        </w:sectPr>
      </w:pPr>
    </w:p>
    <w:p w14:paraId="72FF312E">
      <w:pPr>
        <w:spacing w:before="66" w:line="219" w:lineRule="auto"/>
        <w:ind w:left="3158"/>
        <w:outlineLvl w:val="2"/>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四、项目负责人委托书</w:t>
      </w:r>
    </w:p>
    <w:p w14:paraId="769C4C1C">
      <w:pPr>
        <w:pStyle w:val="4"/>
        <w:spacing w:line="463" w:lineRule="auto"/>
        <w:rPr>
          <w:color w:val="auto"/>
          <w:highlight w:val="none"/>
        </w:rPr>
      </w:pPr>
    </w:p>
    <w:p w14:paraId="6077F0BB">
      <w:pPr>
        <w:widowControl w:val="0"/>
        <w:kinsoku/>
        <w:autoSpaceDE/>
        <w:autoSpaceDN/>
        <w:adjustRightInd/>
        <w:snapToGrid/>
        <w:spacing w:line="360" w:lineRule="auto"/>
        <w:ind w:firstLine="480"/>
        <w:jc w:val="both"/>
        <w:textAlignment w:val="auto"/>
        <w:rPr>
          <w:rFonts w:hint="eastAsia" w:ascii="宋体" w:hAnsi="宋体" w:eastAsia="宋体" w:cs="Times New Roman"/>
          <w:snapToGrid/>
          <w:color w:val="auto"/>
          <w:kern w:val="2"/>
          <w:sz w:val="24"/>
          <w:highlight w:val="none"/>
          <w:lang w:eastAsia="zh-CN"/>
        </w:rPr>
      </w:pPr>
      <w:r>
        <w:rPr>
          <w:rFonts w:hint="eastAsia" w:ascii="宋体" w:hAnsi="宋体" w:eastAsia="宋体" w:cs="Times New Roman"/>
          <w:snapToGrid/>
          <w:color w:val="auto"/>
          <w:kern w:val="2"/>
          <w:sz w:val="24"/>
          <w:highlight w:val="none"/>
          <w:lang w:eastAsia="zh-CN"/>
        </w:rPr>
        <w:t>致：（招标人名称）</w:t>
      </w:r>
    </w:p>
    <w:p w14:paraId="2EE89539">
      <w:pPr>
        <w:widowControl w:val="0"/>
        <w:kinsoku/>
        <w:autoSpaceDE/>
        <w:autoSpaceDN/>
        <w:adjustRightInd/>
        <w:snapToGrid/>
        <w:spacing w:line="360" w:lineRule="auto"/>
        <w:ind w:firstLine="480"/>
        <w:jc w:val="both"/>
        <w:textAlignment w:val="auto"/>
        <w:rPr>
          <w:rFonts w:hint="eastAsia" w:ascii="宋体" w:hAnsi="宋体" w:eastAsia="宋体" w:cs="Times New Roman"/>
          <w:snapToGrid/>
          <w:color w:val="auto"/>
          <w:kern w:val="2"/>
          <w:sz w:val="24"/>
          <w:highlight w:val="none"/>
          <w:lang w:eastAsia="zh-CN"/>
        </w:rPr>
      </w:pPr>
    </w:p>
    <w:p w14:paraId="45E87964">
      <w:pPr>
        <w:widowControl w:val="0"/>
        <w:kinsoku/>
        <w:autoSpaceDE/>
        <w:autoSpaceDN/>
        <w:adjustRightInd/>
        <w:snapToGrid/>
        <w:spacing w:line="360" w:lineRule="auto"/>
        <w:ind w:firstLine="480"/>
        <w:jc w:val="both"/>
        <w:textAlignment w:val="auto"/>
        <w:rPr>
          <w:rFonts w:hint="eastAsia" w:ascii="宋体" w:hAnsi="宋体" w:eastAsia="宋体" w:cs="Times New Roman"/>
          <w:snapToGrid/>
          <w:color w:val="auto"/>
          <w:kern w:val="2"/>
          <w:sz w:val="24"/>
          <w:highlight w:val="none"/>
          <w:lang w:eastAsia="zh-CN"/>
        </w:rPr>
      </w:pPr>
      <w:r>
        <w:rPr>
          <w:rFonts w:hint="eastAsia" w:ascii="宋体" w:hAnsi="宋体" w:eastAsia="宋体" w:cs="Times New Roman"/>
          <w:snapToGrid/>
          <w:color w:val="auto"/>
          <w:kern w:val="2"/>
          <w:sz w:val="24"/>
          <w:highlight w:val="none"/>
          <w:lang w:eastAsia="zh-CN"/>
        </w:rPr>
        <w:t>兹委托为本项目的项目负责人。代表我公司负责处理本项目合同履行过程中涉及到本公司权利和义务的一切工作。</w:t>
      </w:r>
    </w:p>
    <w:p w14:paraId="5E27E34C">
      <w:pPr>
        <w:widowControl w:val="0"/>
        <w:kinsoku/>
        <w:autoSpaceDE/>
        <w:autoSpaceDN/>
        <w:adjustRightInd/>
        <w:snapToGrid/>
        <w:spacing w:line="360" w:lineRule="auto"/>
        <w:ind w:firstLine="480"/>
        <w:jc w:val="both"/>
        <w:textAlignment w:val="auto"/>
        <w:rPr>
          <w:rFonts w:hint="eastAsia" w:ascii="宋体" w:hAnsi="宋体" w:eastAsia="宋体" w:cs="Times New Roman"/>
          <w:snapToGrid/>
          <w:color w:val="auto"/>
          <w:kern w:val="2"/>
          <w:sz w:val="24"/>
          <w:highlight w:val="none"/>
          <w:lang w:eastAsia="zh-CN"/>
        </w:rPr>
      </w:pPr>
    </w:p>
    <w:p w14:paraId="3F81D9EF">
      <w:pPr>
        <w:widowControl w:val="0"/>
        <w:kinsoku/>
        <w:autoSpaceDE/>
        <w:autoSpaceDN/>
        <w:adjustRightInd/>
        <w:snapToGrid/>
        <w:spacing w:line="360" w:lineRule="auto"/>
        <w:ind w:firstLine="480"/>
        <w:jc w:val="both"/>
        <w:textAlignment w:val="auto"/>
        <w:rPr>
          <w:rFonts w:hint="eastAsia" w:ascii="宋体" w:hAnsi="宋体" w:eastAsia="宋体" w:cs="Times New Roman"/>
          <w:snapToGrid/>
          <w:color w:val="auto"/>
          <w:kern w:val="2"/>
          <w:sz w:val="24"/>
          <w:highlight w:val="none"/>
          <w:lang w:eastAsia="zh-CN"/>
        </w:rPr>
      </w:pPr>
    </w:p>
    <w:p w14:paraId="26C7E06B">
      <w:pPr>
        <w:widowControl w:val="0"/>
        <w:kinsoku/>
        <w:autoSpaceDE/>
        <w:autoSpaceDN/>
        <w:adjustRightInd/>
        <w:snapToGrid/>
        <w:spacing w:line="360" w:lineRule="auto"/>
        <w:ind w:firstLine="480"/>
        <w:jc w:val="both"/>
        <w:textAlignment w:val="auto"/>
        <w:rPr>
          <w:rFonts w:hint="eastAsia" w:ascii="宋体" w:hAnsi="宋体" w:eastAsia="宋体" w:cs="Times New Roman"/>
          <w:snapToGrid/>
          <w:color w:val="auto"/>
          <w:kern w:val="2"/>
          <w:sz w:val="24"/>
          <w:highlight w:val="none"/>
          <w:lang w:eastAsia="zh-CN"/>
        </w:rPr>
      </w:pPr>
    </w:p>
    <w:p w14:paraId="5D27A35A">
      <w:pPr>
        <w:widowControl w:val="0"/>
        <w:kinsoku/>
        <w:autoSpaceDE/>
        <w:autoSpaceDN/>
        <w:adjustRightInd/>
        <w:snapToGrid/>
        <w:spacing w:line="360" w:lineRule="auto"/>
        <w:ind w:firstLine="480"/>
        <w:jc w:val="both"/>
        <w:textAlignment w:val="auto"/>
        <w:rPr>
          <w:rFonts w:hint="eastAsia" w:ascii="宋体" w:hAnsi="宋体" w:eastAsia="宋体" w:cs="Times New Roman"/>
          <w:snapToGrid/>
          <w:color w:val="auto"/>
          <w:kern w:val="2"/>
          <w:sz w:val="24"/>
          <w:highlight w:val="none"/>
          <w:u w:val="single"/>
          <w:lang w:eastAsia="zh-CN"/>
        </w:rPr>
      </w:pPr>
      <w:r>
        <w:rPr>
          <w:rFonts w:hint="eastAsia" w:ascii="宋体" w:hAnsi="宋体" w:eastAsia="宋体" w:cs="Times New Roman"/>
          <w:snapToGrid/>
          <w:color w:val="auto"/>
          <w:kern w:val="2"/>
          <w:sz w:val="24"/>
          <w:highlight w:val="none"/>
          <w:lang w:eastAsia="zh-CN"/>
        </w:rPr>
        <w:t>投标人</w:t>
      </w:r>
      <w:r>
        <w:rPr>
          <w:rFonts w:hint="eastAsia" w:ascii="宋体" w:hAnsi="宋体" w:eastAsia="宋体" w:cs="Times New Roman"/>
          <w:snapToGrid/>
          <w:color w:val="auto"/>
          <w:kern w:val="2"/>
          <w:sz w:val="24"/>
          <w:highlight w:val="none"/>
          <w:u w:val="single"/>
          <w:lang w:eastAsia="zh-CN"/>
        </w:rPr>
        <w:t>：</w:t>
      </w:r>
      <w:r>
        <w:rPr>
          <w:rFonts w:hint="eastAsia" w:ascii="宋体" w:hAnsi="宋体" w:eastAsia="宋体" w:cs="Times New Roman"/>
          <w:snapToGrid/>
          <w:color w:val="auto"/>
          <w:kern w:val="2"/>
          <w:sz w:val="24"/>
          <w:highlight w:val="none"/>
          <w:u w:val="single"/>
          <w:lang w:val="en-US" w:eastAsia="zh-CN"/>
        </w:rPr>
        <w:t xml:space="preserve">                    </w:t>
      </w:r>
      <w:r>
        <w:rPr>
          <w:rFonts w:hint="eastAsia" w:ascii="宋体" w:hAnsi="宋体" w:eastAsia="宋体" w:cs="Times New Roman"/>
          <w:snapToGrid/>
          <w:color w:val="auto"/>
          <w:kern w:val="2"/>
          <w:sz w:val="24"/>
          <w:highlight w:val="none"/>
          <w:u w:val="single"/>
          <w:lang w:eastAsia="zh-CN"/>
        </w:rPr>
        <w:t>_（盖单位章）</w:t>
      </w:r>
    </w:p>
    <w:p w14:paraId="4D9A5155">
      <w:pPr>
        <w:widowControl w:val="0"/>
        <w:kinsoku/>
        <w:autoSpaceDE/>
        <w:autoSpaceDN/>
        <w:adjustRightInd/>
        <w:snapToGrid/>
        <w:spacing w:line="360" w:lineRule="auto"/>
        <w:ind w:firstLine="480"/>
        <w:jc w:val="both"/>
        <w:textAlignment w:val="auto"/>
        <w:rPr>
          <w:rFonts w:hint="eastAsia" w:ascii="宋体" w:hAnsi="宋体" w:eastAsia="宋体" w:cs="Times New Roman"/>
          <w:snapToGrid/>
          <w:color w:val="auto"/>
          <w:kern w:val="2"/>
          <w:sz w:val="24"/>
          <w:highlight w:val="none"/>
          <w:lang w:eastAsia="zh-CN"/>
        </w:rPr>
      </w:pPr>
    </w:p>
    <w:p w14:paraId="1EB412CB">
      <w:pPr>
        <w:widowControl w:val="0"/>
        <w:kinsoku/>
        <w:autoSpaceDE/>
        <w:autoSpaceDN/>
        <w:adjustRightInd/>
        <w:snapToGrid/>
        <w:spacing w:line="360" w:lineRule="auto"/>
        <w:ind w:firstLine="480"/>
        <w:jc w:val="both"/>
        <w:textAlignment w:val="auto"/>
        <w:rPr>
          <w:rFonts w:hint="eastAsia" w:ascii="宋体" w:hAnsi="宋体" w:eastAsia="宋体" w:cs="Times New Roman"/>
          <w:snapToGrid/>
          <w:color w:val="auto"/>
          <w:kern w:val="2"/>
          <w:sz w:val="24"/>
          <w:highlight w:val="none"/>
          <w:lang w:eastAsia="zh-CN"/>
        </w:rPr>
      </w:pPr>
      <w:r>
        <w:rPr>
          <w:rFonts w:hint="eastAsia" w:ascii="宋体" w:hAnsi="宋体" w:eastAsia="宋体" w:cs="Times New Roman"/>
          <w:snapToGrid/>
          <w:color w:val="auto"/>
          <w:kern w:val="2"/>
          <w:sz w:val="24"/>
          <w:highlight w:val="none"/>
          <w:lang w:eastAsia="zh-CN"/>
        </w:rPr>
        <w:t>法定代表人：</w:t>
      </w:r>
      <w:r>
        <w:rPr>
          <w:rFonts w:hint="eastAsia" w:ascii="宋体" w:hAnsi="宋体" w:eastAsia="宋体" w:cs="Times New Roman"/>
          <w:snapToGrid/>
          <w:color w:val="auto"/>
          <w:kern w:val="2"/>
          <w:sz w:val="24"/>
          <w:highlight w:val="none"/>
          <w:u w:val="single"/>
          <w:lang w:val="en-US" w:eastAsia="zh-CN"/>
        </w:rPr>
        <w:t xml:space="preserve">            </w:t>
      </w:r>
      <w:r>
        <w:rPr>
          <w:rFonts w:hint="eastAsia" w:ascii="宋体" w:hAnsi="宋体" w:eastAsia="宋体" w:cs="Times New Roman"/>
          <w:snapToGrid/>
          <w:color w:val="auto"/>
          <w:kern w:val="2"/>
          <w:sz w:val="24"/>
          <w:highlight w:val="none"/>
          <w:u w:val="single"/>
          <w:lang w:eastAsia="zh-CN"/>
        </w:rPr>
        <w:t>（签字或盖章）</w:t>
      </w:r>
    </w:p>
    <w:p w14:paraId="6E9A4844">
      <w:pPr>
        <w:widowControl w:val="0"/>
        <w:kinsoku/>
        <w:autoSpaceDE/>
        <w:autoSpaceDN/>
        <w:adjustRightInd/>
        <w:snapToGrid/>
        <w:spacing w:line="360" w:lineRule="auto"/>
        <w:ind w:firstLine="480"/>
        <w:jc w:val="both"/>
        <w:textAlignment w:val="auto"/>
        <w:rPr>
          <w:rFonts w:hint="eastAsia" w:ascii="宋体" w:hAnsi="宋体" w:eastAsia="宋体" w:cs="Times New Roman"/>
          <w:snapToGrid/>
          <w:color w:val="auto"/>
          <w:kern w:val="2"/>
          <w:sz w:val="24"/>
          <w:highlight w:val="none"/>
          <w:lang w:eastAsia="zh-CN"/>
        </w:rPr>
      </w:pPr>
    </w:p>
    <w:p w14:paraId="07014984">
      <w:pPr>
        <w:widowControl w:val="0"/>
        <w:kinsoku/>
        <w:autoSpaceDE/>
        <w:autoSpaceDN/>
        <w:adjustRightInd/>
        <w:snapToGrid/>
        <w:spacing w:line="360" w:lineRule="auto"/>
        <w:ind w:firstLine="480"/>
        <w:jc w:val="both"/>
        <w:textAlignment w:val="auto"/>
        <w:rPr>
          <w:rFonts w:hint="eastAsia" w:ascii="宋体" w:hAnsi="宋体" w:eastAsia="宋体" w:cs="Times New Roman"/>
          <w:snapToGrid/>
          <w:color w:val="auto"/>
          <w:kern w:val="2"/>
          <w:sz w:val="24"/>
          <w:highlight w:val="none"/>
          <w:lang w:eastAsia="zh-CN"/>
        </w:rPr>
      </w:pPr>
    </w:p>
    <w:p w14:paraId="5F2AF054">
      <w:pPr>
        <w:widowControl w:val="0"/>
        <w:kinsoku/>
        <w:autoSpaceDE/>
        <w:autoSpaceDN/>
        <w:adjustRightInd/>
        <w:snapToGrid/>
        <w:spacing w:line="360" w:lineRule="auto"/>
        <w:ind w:firstLine="480"/>
        <w:jc w:val="both"/>
        <w:textAlignment w:val="auto"/>
        <w:rPr>
          <w:rFonts w:hint="eastAsia" w:ascii="宋体" w:hAnsi="宋体" w:eastAsia="宋体" w:cs="Times New Roman"/>
          <w:snapToGrid/>
          <w:color w:val="auto"/>
          <w:kern w:val="2"/>
          <w:sz w:val="24"/>
          <w:highlight w:val="none"/>
          <w:lang w:eastAsia="zh-CN"/>
        </w:rPr>
      </w:pPr>
    </w:p>
    <w:p w14:paraId="52AA9E82">
      <w:pPr>
        <w:widowControl w:val="0"/>
        <w:kinsoku/>
        <w:autoSpaceDE/>
        <w:autoSpaceDN/>
        <w:adjustRightInd/>
        <w:snapToGrid/>
        <w:spacing w:line="360" w:lineRule="auto"/>
        <w:ind w:firstLine="480"/>
        <w:jc w:val="both"/>
        <w:textAlignment w:val="auto"/>
        <w:rPr>
          <w:rFonts w:hint="eastAsia" w:ascii="宋体" w:hAnsi="宋体" w:eastAsia="宋体" w:cs="Times New Roman"/>
          <w:snapToGrid/>
          <w:color w:val="auto"/>
          <w:kern w:val="2"/>
          <w:sz w:val="24"/>
          <w:highlight w:val="none"/>
          <w:lang w:eastAsia="zh-CN"/>
        </w:rPr>
      </w:pPr>
    </w:p>
    <w:p w14:paraId="48C2F8CA">
      <w:pPr>
        <w:widowControl w:val="0"/>
        <w:kinsoku/>
        <w:autoSpaceDE/>
        <w:autoSpaceDN/>
        <w:adjustRightInd/>
        <w:snapToGrid/>
        <w:spacing w:line="360" w:lineRule="auto"/>
        <w:ind w:firstLine="480"/>
        <w:jc w:val="both"/>
        <w:textAlignment w:val="auto"/>
        <w:rPr>
          <w:rFonts w:hint="eastAsia" w:ascii="宋体" w:hAnsi="宋体" w:eastAsia="宋体" w:cs="Times New Roman"/>
          <w:snapToGrid/>
          <w:color w:val="auto"/>
          <w:kern w:val="2"/>
          <w:sz w:val="24"/>
          <w:highlight w:val="none"/>
          <w:lang w:eastAsia="zh-CN"/>
        </w:rPr>
      </w:pPr>
    </w:p>
    <w:p w14:paraId="49A0047F">
      <w:pPr>
        <w:widowControl w:val="0"/>
        <w:kinsoku/>
        <w:autoSpaceDE/>
        <w:autoSpaceDN/>
        <w:adjustRightInd/>
        <w:snapToGrid/>
        <w:spacing w:line="360" w:lineRule="auto"/>
        <w:ind w:firstLine="480"/>
        <w:jc w:val="both"/>
        <w:textAlignment w:val="auto"/>
        <w:rPr>
          <w:rFonts w:hint="eastAsia" w:ascii="宋体" w:hAnsi="宋体" w:eastAsia="宋体" w:cs="Times New Roman"/>
          <w:snapToGrid/>
          <w:color w:val="auto"/>
          <w:kern w:val="2"/>
          <w:sz w:val="24"/>
          <w:highlight w:val="none"/>
          <w:lang w:eastAsia="zh-CN"/>
        </w:rPr>
      </w:pPr>
    </w:p>
    <w:p w14:paraId="2EF09B02">
      <w:pPr>
        <w:widowControl w:val="0"/>
        <w:kinsoku/>
        <w:autoSpaceDE/>
        <w:autoSpaceDN/>
        <w:adjustRightInd/>
        <w:snapToGrid/>
        <w:spacing w:line="360" w:lineRule="auto"/>
        <w:ind w:firstLine="480"/>
        <w:jc w:val="right"/>
        <w:textAlignment w:val="auto"/>
        <w:rPr>
          <w:rFonts w:hint="eastAsia" w:ascii="宋体" w:hAnsi="宋体" w:eastAsia="宋体" w:cs="Times New Roman"/>
          <w:snapToGrid/>
          <w:color w:val="auto"/>
          <w:kern w:val="2"/>
          <w:sz w:val="24"/>
          <w:highlight w:val="none"/>
          <w:lang w:eastAsia="zh-CN"/>
        </w:rPr>
      </w:pPr>
      <w:r>
        <w:rPr>
          <w:rFonts w:hint="eastAsia" w:ascii="宋体" w:hAnsi="宋体" w:eastAsia="宋体" w:cs="Times New Roman"/>
          <w:snapToGrid/>
          <w:color w:val="auto"/>
          <w:kern w:val="2"/>
          <w:sz w:val="24"/>
          <w:highlight w:val="none"/>
          <w:lang w:eastAsia="zh-CN"/>
        </w:rPr>
        <w:tab/>
      </w:r>
      <w:r>
        <w:rPr>
          <w:rFonts w:hint="eastAsia" w:ascii="宋体" w:hAnsi="宋体" w:eastAsia="宋体" w:cs="Times New Roman"/>
          <w:snapToGrid/>
          <w:color w:val="auto"/>
          <w:kern w:val="2"/>
          <w:sz w:val="24"/>
          <w:highlight w:val="none"/>
          <w:lang w:eastAsia="zh-CN"/>
        </w:rPr>
        <w:t>年月日</w:t>
      </w:r>
    </w:p>
    <w:p w14:paraId="37B6C54D">
      <w:pPr>
        <w:spacing w:line="228" w:lineRule="auto"/>
        <w:rPr>
          <w:rFonts w:ascii="宋体" w:hAnsi="宋体" w:eastAsia="宋体" w:cs="宋体"/>
          <w:color w:val="auto"/>
          <w:sz w:val="20"/>
          <w:szCs w:val="20"/>
          <w:highlight w:val="none"/>
        </w:rPr>
        <w:sectPr>
          <w:footerReference r:id="rId23" w:type="default"/>
          <w:pgSz w:w="11906" w:h="16839"/>
          <w:pgMar w:top="1431" w:right="1420" w:bottom="942" w:left="1426" w:header="0" w:footer="780" w:gutter="0"/>
          <w:pgNumType w:fmt="decimal"/>
          <w:cols w:space="720" w:num="1"/>
        </w:sectPr>
      </w:pPr>
    </w:p>
    <w:p w14:paraId="1466051B">
      <w:pPr>
        <w:spacing w:before="55" w:line="221" w:lineRule="auto"/>
        <w:ind w:left="3197"/>
        <w:outlineLvl w:val="2"/>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五、磋商保证金</w:t>
      </w:r>
    </w:p>
    <w:p w14:paraId="642C7256">
      <w:pPr>
        <w:pStyle w:val="4"/>
        <w:spacing w:line="269" w:lineRule="auto"/>
        <w:rPr>
          <w:color w:val="auto"/>
          <w:highlight w:val="none"/>
        </w:rPr>
      </w:pPr>
    </w:p>
    <w:p w14:paraId="2DE27338">
      <w:pPr>
        <w:pStyle w:val="4"/>
        <w:spacing w:line="270" w:lineRule="auto"/>
        <w:rPr>
          <w:color w:val="auto"/>
          <w:highlight w:val="none"/>
        </w:rPr>
      </w:pPr>
    </w:p>
    <w:p w14:paraId="6D2E47FF">
      <w:pPr>
        <w:spacing w:before="65" w:line="227" w:lineRule="auto"/>
        <w:ind w:left="218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（后附保证金凭证扫描件和开户许可证复印件）</w:t>
      </w:r>
    </w:p>
    <w:p w14:paraId="09FC67F1">
      <w:pPr>
        <w:spacing w:line="227" w:lineRule="auto"/>
        <w:rPr>
          <w:rFonts w:ascii="宋体" w:hAnsi="宋体" w:eastAsia="宋体" w:cs="宋体"/>
          <w:color w:val="auto"/>
          <w:sz w:val="20"/>
          <w:szCs w:val="20"/>
          <w:highlight w:val="none"/>
        </w:rPr>
        <w:sectPr>
          <w:footerReference r:id="rId24" w:type="default"/>
          <w:pgSz w:w="11906" w:h="16839"/>
          <w:pgMar w:top="1402" w:right="1785" w:bottom="942" w:left="1785" w:header="0" w:footer="780" w:gutter="0"/>
          <w:pgNumType w:fmt="decimal"/>
          <w:cols w:space="720" w:num="1"/>
        </w:sectPr>
      </w:pPr>
    </w:p>
    <w:p w14:paraId="0D581D80">
      <w:pPr>
        <w:spacing w:before="64" w:line="225" w:lineRule="auto"/>
        <w:ind w:left="3472"/>
        <w:outlineLvl w:val="2"/>
        <w:rPr>
          <w:rFonts w:ascii="宋体" w:hAnsi="宋体" w:eastAsia="宋体" w:cs="宋体"/>
          <w:color w:val="auto"/>
          <w:sz w:val="31"/>
          <w:szCs w:val="31"/>
          <w:highlight w:val="none"/>
        </w:rPr>
      </w:pPr>
      <w:r>
        <w:rPr>
          <w:rFonts w:ascii="宋体" w:hAnsi="宋体" w:eastAsia="宋体" w:cs="宋体"/>
          <w:b/>
          <w:bCs/>
          <w:color w:val="auto"/>
          <w:spacing w:val="2"/>
          <w:sz w:val="28"/>
          <w:szCs w:val="28"/>
          <w:highlight w:val="none"/>
        </w:rPr>
        <w:t>六、</w:t>
      </w:r>
      <w:r>
        <w:rPr>
          <w:rFonts w:ascii="宋体" w:hAnsi="宋体" w:eastAsia="宋体" w:cs="宋体"/>
          <w:b/>
          <w:bCs/>
          <w:color w:val="auto"/>
          <w:spacing w:val="2"/>
          <w:sz w:val="31"/>
          <w:szCs w:val="31"/>
          <w:highlight w:val="none"/>
        </w:rPr>
        <w:t>磋商一览表</w:t>
      </w:r>
    </w:p>
    <w:p w14:paraId="2F216ECE">
      <w:pPr>
        <w:pStyle w:val="4"/>
        <w:spacing w:line="252" w:lineRule="auto"/>
        <w:rPr>
          <w:color w:val="auto"/>
          <w:highlight w:val="none"/>
        </w:rPr>
      </w:pPr>
    </w:p>
    <w:p w14:paraId="25D24B9F">
      <w:pPr>
        <w:pStyle w:val="4"/>
        <w:spacing w:line="252" w:lineRule="auto"/>
        <w:rPr>
          <w:color w:val="auto"/>
          <w:highlight w:val="none"/>
        </w:rPr>
      </w:pPr>
    </w:p>
    <w:p w14:paraId="1260DEE5">
      <w:pPr>
        <w:pStyle w:val="4"/>
        <w:spacing w:line="253" w:lineRule="auto"/>
        <w:rPr>
          <w:color w:val="auto"/>
          <w:highlight w:val="none"/>
        </w:rPr>
      </w:pPr>
    </w:p>
    <w:p w14:paraId="3A755830">
      <w:pPr>
        <w:spacing w:before="97" w:line="220" w:lineRule="auto"/>
        <w:ind w:left="3800"/>
        <w:outlineLvl w:val="3"/>
        <w:rPr>
          <w:rFonts w:ascii="宋体" w:hAnsi="宋体" w:eastAsia="宋体" w:cs="宋体"/>
          <w:color w:val="auto"/>
          <w:sz w:val="30"/>
          <w:szCs w:val="30"/>
          <w:highlight w:val="none"/>
        </w:rPr>
      </w:pPr>
      <w:r>
        <w:rPr>
          <w:rFonts w:ascii="宋体" w:hAnsi="宋体" w:eastAsia="宋体" w:cs="宋体"/>
          <w:b/>
          <w:bCs/>
          <w:color w:val="auto"/>
          <w:spacing w:val="-5"/>
          <w:sz w:val="30"/>
          <w:szCs w:val="30"/>
          <w:highlight w:val="none"/>
        </w:rPr>
        <w:t>磋商一览表</w:t>
      </w:r>
    </w:p>
    <w:p w14:paraId="6C253F05">
      <w:pPr>
        <w:pStyle w:val="4"/>
        <w:spacing w:line="258" w:lineRule="auto"/>
        <w:rPr>
          <w:color w:val="auto"/>
          <w:highlight w:val="none"/>
        </w:rPr>
      </w:pPr>
    </w:p>
    <w:p w14:paraId="585D1DC5">
      <w:pPr>
        <w:spacing w:before="78" w:line="345" w:lineRule="auto"/>
        <w:ind w:left="20" w:right="7944"/>
        <w:rPr>
          <w:rFonts w:ascii="宋体" w:hAnsi="宋体" w:eastAsia="宋体" w:cs="宋体"/>
          <w:color w:val="auto"/>
          <w:sz w:val="24"/>
          <w:szCs w:val="24"/>
          <w:highlight w:val="none"/>
        </w:rPr>
      </w:pPr>
      <w:r>
        <w:rPr>
          <w:rFonts w:ascii="宋体" w:hAnsi="宋体" w:eastAsia="宋体" w:cs="宋体"/>
          <w:b/>
          <w:bCs/>
          <w:color w:val="auto"/>
          <w:spacing w:val="-17"/>
          <w:sz w:val="24"/>
          <w:szCs w:val="24"/>
          <w:highlight w:val="none"/>
        </w:rPr>
        <w:t>项目编号：项目名称：</w:t>
      </w:r>
    </w:p>
    <w:tbl>
      <w:tblPr>
        <w:tblStyle w:val="12"/>
        <w:tblW w:w="908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1"/>
        <w:gridCol w:w="1828"/>
        <w:gridCol w:w="1661"/>
        <w:gridCol w:w="1062"/>
        <w:gridCol w:w="1444"/>
      </w:tblGrid>
      <w:tr w14:paraId="617CA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3091" w:type="dxa"/>
            <w:vAlign w:val="top"/>
          </w:tcPr>
          <w:p w14:paraId="6B0DFBCD">
            <w:pPr>
              <w:spacing w:line="424" w:lineRule="auto"/>
              <w:rPr>
                <w:rFonts w:ascii="Arial"/>
                <w:color w:val="auto"/>
                <w:sz w:val="21"/>
                <w:highlight w:val="none"/>
              </w:rPr>
            </w:pPr>
          </w:p>
          <w:p w14:paraId="55716BBD">
            <w:pPr>
              <w:pStyle w:val="13"/>
              <w:spacing w:before="78" w:line="219" w:lineRule="auto"/>
              <w:ind w:left="947"/>
              <w:rPr>
                <w:color w:val="auto"/>
                <w:sz w:val="24"/>
                <w:szCs w:val="24"/>
                <w:highlight w:val="none"/>
              </w:rPr>
            </w:pPr>
            <w:r>
              <w:rPr>
                <w:b/>
                <w:bCs/>
                <w:color w:val="auto"/>
                <w:spacing w:val="-4"/>
                <w:sz w:val="24"/>
                <w:szCs w:val="24"/>
                <w:highlight w:val="none"/>
              </w:rPr>
              <w:t>供应商名称</w:t>
            </w:r>
          </w:p>
        </w:tc>
        <w:tc>
          <w:tcPr>
            <w:tcW w:w="1828" w:type="dxa"/>
            <w:vAlign w:val="top"/>
          </w:tcPr>
          <w:p w14:paraId="4665BE2C">
            <w:pPr>
              <w:pStyle w:val="13"/>
              <w:spacing w:before="273" w:line="345" w:lineRule="auto"/>
              <w:ind w:left="445" w:right="430" w:hanging="12"/>
              <w:rPr>
                <w:color w:val="auto"/>
                <w:sz w:val="24"/>
                <w:szCs w:val="24"/>
                <w:highlight w:val="none"/>
              </w:rPr>
            </w:pPr>
            <w:r>
              <w:rPr>
                <w:b/>
                <w:bCs/>
                <w:color w:val="auto"/>
                <w:spacing w:val="-5"/>
                <w:sz w:val="24"/>
                <w:szCs w:val="24"/>
                <w:highlight w:val="none"/>
              </w:rPr>
              <w:t>磋商报价</w:t>
            </w:r>
            <w:r>
              <w:rPr>
                <w:b/>
                <w:bCs/>
                <w:color w:val="auto"/>
                <w:spacing w:val="-8"/>
                <w:sz w:val="24"/>
                <w:szCs w:val="24"/>
                <w:highlight w:val="none"/>
              </w:rPr>
              <w:t>（万元）</w:t>
            </w:r>
          </w:p>
        </w:tc>
        <w:tc>
          <w:tcPr>
            <w:tcW w:w="1661" w:type="dxa"/>
            <w:vAlign w:val="top"/>
          </w:tcPr>
          <w:p w14:paraId="2147119B">
            <w:pPr>
              <w:pStyle w:val="13"/>
              <w:spacing w:before="273" w:line="345" w:lineRule="auto"/>
              <w:ind w:left="304" w:right="222" w:hanging="72"/>
              <w:rPr>
                <w:color w:val="auto"/>
                <w:sz w:val="24"/>
                <w:szCs w:val="24"/>
                <w:highlight w:val="none"/>
              </w:rPr>
            </w:pPr>
            <w:r>
              <w:rPr>
                <w:b/>
                <w:bCs/>
                <w:color w:val="auto"/>
                <w:spacing w:val="-4"/>
                <w:sz w:val="24"/>
                <w:szCs w:val="24"/>
                <w:highlight w:val="none"/>
              </w:rPr>
              <w:t>磋商保证金</w:t>
            </w:r>
            <w:r>
              <w:rPr>
                <w:b/>
                <w:bCs/>
                <w:color w:val="auto"/>
                <w:spacing w:val="-7"/>
                <w:sz w:val="24"/>
                <w:szCs w:val="24"/>
                <w:highlight w:val="none"/>
              </w:rPr>
              <w:t>（有/无）</w:t>
            </w:r>
          </w:p>
        </w:tc>
        <w:tc>
          <w:tcPr>
            <w:tcW w:w="1062" w:type="dxa"/>
            <w:vAlign w:val="top"/>
          </w:tcPr>
          <w:p w14:paraId="514A3E21">
            <w:pPr>
              <w:spacing w:line="425" w:lineRule="auto"/>
              <w:rPr>
                <w:rFonts w:ascii="Arial"/>
                <w:color w:val="auto"/>
                <w:sz w:val="21"/>
                <w:highlight w:val="none"/>
              </w:rPr>
            </w:pPr>
          </w:p>
          <w:p w14:paraId="0252F286">
            <w:pPr>
              <w:pStyle w:val="13"/>
              <w:spacing w:before="78" w:line="219" w:lineRule="auto"/>
              <w:ind w:left="175"/>
              <w:rPr>
                <w:color w:val="auto"/>
                <w:sz w:val="24"/>
                <w:szCs w:val="24"/>
                <w:highlight w:val="none"/>
              </w:rPr>
            </w:pPr>
            <w:r>
              <w:rPr>
                <w:b/>
                <w:bCs/>
                <w:color w:val="auto"/>
                <w:spacing w:val="-5"/>
                <w:sz w:val="24"/>
                <w:szCs w:val="24"/>
                <w:highlight w:val="none"/>
              </w:rPr>
              <w:t>服务期</w:t>
            </w:r>
          </w:p>
        </w:tc>
        <w:tc>
          <w:tcPr>
            <w:tcW w:w="1444" w:type="dxa"/>
            <w:vAlign w:val="top"/>
          </w:tcPr>
          <w:p w14:paraId="36227A94">
            <w:pPr>
              <w:spacing w:line="425" w:lineRule="auto"/>
              <w:rPr>
                <w:rFonts w:ascii="Arial"/>
                <w:color w:val="auto"/>
                <w:sz w:val="21"/>
                <w:highlight w:val="none"/>
              </w:rPr>
            </w:pPr>
          </w:p>
          <w:p w14:paraId="5B2FF80A">
            <w:pPr>
              <w:pStyle w:val="13"/>
              <w:spacing w:before="78" w:line="219" w:lineRule="auto"/>
              <w:ind w:left="244"/>
              <w:rPr>
                <w:color w:val="auto"/>
                <w:sz w:val="24"/>
                <w:szCs w:val="24"/>
                <w:highlight w:val="none"/>
              </w:rPr>
            </w:pPr>
            <w:r>
              <w:rPr>
                <w:b/>
                <w:bCs/>
                <w:color w:val="auto"/>
                <w:spacing w:val="-5"/>
                <w:sz w:val="24"/>
                <w:szCs w:val="24"/>
                <w:highlight w:val="none"/>
              </w:rPr>
              <w:t>服务标准</w:t>
            </w:r>
          </w:p>
        </w:tc>
      </w:tr>
      <w:tr w14:paraId="524C3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3" w:hRule="atLeast"/>
        </w:trPr>
        <w:tc>
          <w:tcPr>
            <w:tcW w:w="3091" w:type="dxa"/>
            <w:vAlign w:val="top"/>
          </w:tcPr>
          <w:p w14:paraId="4CB17FE1">
            <w:pPr>
              <w:rPr>
                <w:rFonts w:ascii="Arial"/>
                <w:color w:val="auto"/>
                <w:sz w:val="21"/>
                <w:highlight w:val="none"/>
              </w:rPr>
            </w:pPr>
          </w:p>
        </w:tc>
        <w:tc>
          <w:tcPr>
            <w:tcW w:w="1828" w:type="dxa"/>
            <w:vAlign w:val="top"/>
          </w:tcPr>
          <w:p w14:paraId="721DD7E5">
            <w:pPr>
              <w:rPr>
                <w:rFonts w:ascii="Arial"/>
                <w:color w:val="auto"/>
                <w:sz w:val="21"/>
                <w:highlight w:val="none"/>
              </w:rPr>
            </w:pPr>
          </w:p>
        </w:tc>
        <w:tc>
          <w:tcPr>
            <w:tcW w:w="1661" w:type="dxa"/>
            <w:vAlign w:val="top"/>
          </w:tcPr>
          <w:p w14:paraId="1BED1290">
            <w:pPr>
              <w:rPr>
                <w:rFonts w:ascii="Arial"/>
                <w:color w:val="auto"/>
                <w:sz w:val="21"/>
                <w:highlight w:val="none"/>
              </w:rPr>
            </w:pPr>
          </w:p>
        </w:tc>
        <w:tc>
          <w:tcPr>
            <w:tcW w:w="1062" w:type="dxa"/>
            <w:vAlign w:val="top"/>
          </w:tcPr>
          <w:p w14:paraId="7087D1E4">
            <w:pPr>
              <w:rPr>
                <w:rFonts w:ascii="Arial"/>
                <w:color w:val="auto"/>
                <w:sz w:val="21"/>
                <w:highlight w:val="none"/>
              </w:rPr>
            </w:pPr>
          </w:p>
        </w:tc>
        <w:tc>
          <w:tcPr>
            <w:tcW w:w="1444" w:type="dxa"/>
            <w:vAlign w:val="top"/>
          </w:tcPr>
          <w:p w14:paraId="3F1F2CB5">
            <w:pPr>
              <w:rPr>
                <w:rFonts w:ascii="Arial"/>
                <w:color w:val="auto"/>
                <w:sz w:val="21"/>
                <w:highlight w:val="none"/>
              </w:rPr>
            </w:pPr>
          </w:p>
        </w:tc>
      </w:tr>
    </w:tbl>
    <w:p w14:paraId="1DABB6D7">
      <w:pPr>
        <w:pStyle w:val="4"/>
        <w:spacing w:line="244" w:lineRule="auto"/>
        <w:rPr>
          <w:color w:val="auto"/>
          <w:highlight w:val="none"/>
        </w:rPr>
      </w:pPr>
    </w:p>
    <w:p w14:paraId="07E5D23C">
      <w:pPr>
        <w:pStyle w:val="4"/>
        <w:spacing w:line="245" w:lineRule="auto"/>
        <w:rPr>
          <w:color w:val="auto"/>
          <w:highlight w:val="none"/>
        </w:rPr>
      </w:pPr>
    </w:p>
    <w:p w14:paraId="2E036393">
      <w:pPr>
        <w:pStyle w:val="4"/>
        <w:spacing w:line="245" w:lineRule="auto"/>
        <w:rPr>
          <w:color w:val="auto"/>
          <w:highlight w:val="none"/>
        </w:rPr>
      </w:pPr>
    </w:p>
    <w:p w14:paraId="723AB9C8">
      <w:pPr>
        <w:pStyle w:val="4"/>
        <w:spacing w:line="245" w:lineRule="auto"/>
        <w:rPr>
          <w:color w:val="auto"/>
          <w:highlight w:val="none"/>
        </w:rPr>
      </w:pPr>
    </w:p>
    <w:p w14:paraId="513DFAC7">
      <w:pPr>
        <w:pStyle w:val="4"/>
        <w:spacing w:line="245" w:lineRule="auto"/>
        <w:rPr>
          <w:color w:val="auto"/>
          <w:highlight w:val="none"/>
        </w:rPr>
      </w:pPr>
    </w:p>
    <w:p w14:paraId="160CD3F9">
      <w:pPr>
        <w:pStyle w:val="4"/>
        <w:spacing w:line="245" w:lineRule="auto"/>
        <w:rPr>
          <w:color w:val="auto"/>
          <w:highlight w:val="none"/>
        </w:rPr>
      </w:pPr>
    </w:p>
    <w:p w14:paraId="7D85B709">
      <w:pPr>
        <w:spacing w:before="78" w:line="219" w:lineRule="auto"/>
        <w:ind w:left="61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供应商名称（盖章</w:t>
      </w:r>
      <w:r>
        <w:rPr>
          <w:rFonts w:ascii="宋体" w:hAnsi="宋体" w:eastAsia="宋体" w:cs="宋体"/>
          <w:color w:val="auto"/>
          <w:spacing w:val="2"/>
          <w:sz w:val="24"/>
          <w:szCs w:val="24"/>
          <w:highlight w:val="none"/>
        </w:rPr>
        <w:t>）：</w:t>
      </w:r>
    </w:p>
    <w:p w14:paraId="6660A36C">
      <w:pPr>
        <w:spacing w:before="300" w:line="219" w:lineRule="auto"/>
        <w:ind w:left="61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供应商授权代表（签字或盖章）:</w:t>
      </w:r>
    </w:p>
    <w:p w14:paraId="7DCE6A0C">
      <w:pPr>
        <w:spacing w:before="305" w:line="219" w:lineRule="auto"/>
        <w:jc w:val="right"/>
        <w:rPr>
          <w:rFonts w:ascii="宋体" w:hAnsi="宋体" w:eastAsia="宋体" w:cs="宋体"/>
          <w:color w:val="auto"/>
          <w:sz w:val="24"/>
          <w:szCs w:val="24"/>
          <w:highlight w:val="none"/>
        </w:rPr>
      </w:pPr>
      <w:r>
        <w:rPr>
          <w:rFonts w:ascii="宋体" w:hAnsi="宋体" w:eastAsia="宋体" w:cs="宋体"/>
          <w:color w:val="auto"/>
          <w:spacing w:val="-26"/>
          <w:sz w:val="24"/>
          <w:szCs w:val="24"/>
          <w:highlight w:val="none"/>
        </w:rPr>
        <w:t>年月日</w:t>
      </w:r>
    </w:p>
    <w:p w14:paraId="22286EF8">
      <w:pPr>
        <w:pStyle w:val="4"/>
        <w:spacing w:line="343" w:lineRule="auto"/>
        <w:rPr>
          <w:color w:val="auto"/>
          <w:highlight w:val="none"/>
        </w:rPr>
      </w:pPr>
    </w:p>
    <w:p w14:paraId="0A357F7D">
      <w:pPr>
        <w:pStyle w:val="4"/>
        <w:spacing w:line="343" w:lineRule="auto"/>
        <w:rPr>
          <w:color w:val="auto"/>
          <w:highlight w:val="none"/>
        </w:rPr>
      </w:pPr>
    </w:p>
    <w:p w14:paraId="57AAE3CE">
      <w:pPr>
        <w:spacing w:before="78" w:line="220" w:lineRule="auto"/>
        <w:ind w:left="19"/>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投标要求：</w:t>
      </w:r>
    </w:p>
    <w:p w14:paraId="14BAC261">
      <w:pPr>
        <w:spacing w:before="179" w:line="347" w:lineRule="auto"/>
        <w:ind w:left="16" w:right="21" w:firstLine="17"/>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1.“磋商一览表”供应商应按竞争性磋商文</w:t>
      </w:r>
      <w:r>
        <w:rPr>
          <w:rFonts w:ascii="宋体" w:hAnsi="宋体" w:eastAsia="宋体" w:cs="宋体"/>
          <w:b/>
          <w:bCs/>
          <w:color w:val="auto"/>
          <w:spacing w:val="-6"/>
          <w:sz w:val="24"/>
          <w:szCs w:val="24"/>
          <w:highlight w:val="none"/>
        </w:rPr>
        <w:t>件要求对磋商响应文件密封、标记的规定单</w:t>
      </w:r>
      <w:r>
        <w:rPr>
          <w:rFonts w:ascii="宋体" w:hAnsi="宋体" w:eastAsia="宋体" w:cs="宋体"/>
          <w:b/>
          <w:bCs/>
          <w:color w:val="auto"/>
          <w:spacing w:val="-3"/>
          <w:sz w:val="24"/>
          <w:szCs w:val="24"/>
          <w:highlight w:val="none"/>
        </w:rPr>
        <w:t>独密封和标记，与磋商响应文件同时递交。</w:t>
      </w:r>
    </w:p>
    <w:p w14:paraId="66E95794">
      <w:pPr>
        <w:spacing w:before="31" w:line="347" w:lineRule="auto"/>
        <w:ind w:left="15" w:right="21" w:firstLine="3"/>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2.“磋商一览表”的内容应与磋商响应文件中内容一致。如果“磋商一览表”的内容与</w:t>
      </w:r>
      <w:r>
        <w:rPr>
          <w:rFonts w:ascii="宋体" w:hAnsi="宋体" w:eastAsia="宋体" w:cs="宋体"/>
          <w:b/>
          <w:bCs/>
          <w:color w:val="auto"/>
          <w:spacing w:val="-3"/>
          <w:sz w:val="24"/>
          <w:szCs w:val="24"/>
          <w:highlight w:val="none"/>
        </w:rPr>
        <w:t>磋商响应文件的其他相关内容不一致，则以“磋商一览表”的内容为准。</w:t>
      </w:r>
    </w:p>
    <w:p w14:paraId="330AE511">
      <w:pPr>
        <w:spacing w:before="35" w:line="219" w:lineRule="auto"/>
        <w:ind w:left="21"/>
        <w:outlineLvl w:val="3"/>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3、“磋商一览表”中各个栏目都必须完整、准确填写。开标时，“磋商一览表”的所</w:t>
      </w:r>
    </w:p>
    <w:p w14:paraId="40DB4EBF">
      <w:pPr>
        <w:spacing w:before="181" w:line="219" w:lineRule="auto"/>
        <w:ind w:left="17"/>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有内容都不允许补充或者修改。</w:t>
      </w:r>
    </w:p>
    <w:p w14:paraId="737C5CD2">
      <w:pPr>
        <w:spacing w:before="180" w:line="219" w:lineRule="auto"/>
        <w:ind w:left="15"/>
        <w:outlineLvl w:val="3"/>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4、磋商一览表必须按照要求签字、盖章，内容完整，没有按要求的按无效投标处理。</w:t>
      </w:r>
    </w:p>
    <w:p w14:paraId="3DA4C32B">
      <w:pPr>
        <w:spacing w:line="219" w:lineRule="auto"/>
        <w:rPr>
          <w:rFonts w:ascii="宋体" w:hAnsi="宋体" w:eastAsia="宋体" w:cs="宋体"/>
          <w:color w:val="auto"/>
          <w:sz w:val="24"/>
          <w:szCs w:val="24"/>
          <w:highlight w:val="none"/>
        </w:rPr>
        <w:sectPr>
          <w:footerReference r:id="rId25" w:type="default"/>
          <w:pgSz w:w="11906" w:h="16839"/>
          <w:pgMar w:top="1400" w:right="1398" w:bottom="942" w:left="1410" w:header="0" w:footer="780" w:gutter="0"/>
          <w:pgNumType w:fmt="decimal"/>
          <w:cols w:space="720" w:num="1"/>
        </w:sectPr>
      </w:pPr>
    </w:p>
    <w:p w14:paraId="238E020D">
      <w:pPr>
        <w:spacing w:before="65" w:line="220" w:lineRule="auto"/>
        <w:ind w:left="3333"/>
        <w:outlineLvl w:val="2"/>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七、技术方案</w:t>
      </w:r>
    </w:p>
    <w:p w14:paraId="44AE9376">
      <w:pPr>
        <w:pStyle w:val="4"/>
        <w:spacing w:line="352" w:lineRule="auto"/>
        <w:rPr>
          <w:color w:val="auto"/>
          <w:highlight w:val="none"/>
        </w:rPr>
      </w:pPr>
    </w:p>
    <w:p w14:paraId="5D2D68D8">
      <w:pPr>
        <w:spacing w:before="65" w:line="227" w:lineRule="auto"/>
        <w:jc w:val="center"/>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格式自拟</w:t>
      </w:r>
    </w:p>
    <w:p w14:paraId="10247895">
      <w:pPr>
        <w:spacing w:line="227" w:lineRule="auto"/>
        <w:rPr>
          <w:rFonts w:ascii="宋体" w:hAnsi="宋体" w:eastAsia="宋体" w:cs="宋体"/>
          <w:color w:val="auto"/>
          <w:sz w:val="20"/>
          <w:szCs w:val="20"/>
          <w:highlight w:val="none"/>
        </w:rPr>
        <w:sectPr>
          <w:footerReference r:id="rId26" w:type="default"/>
          <w:pgSz w:w="11906" w:h="16839"/>
          <w:pgMar w:top="1431" w:right="1785" w:bottom="942" w:left="1785" w:header="0" w:footer="780" w:gutter="0"/>
          <w:pgNumType w:fmt="decimal"/>
          <w:cols w:space="720" w:num="1"/>
        </w:sectPr>
      </w:pPr>
    </w:p>
    <w:p w14:paraId="5AAF74C0">
      <w:pPr>
        <w:rPr>
          <w:rFonts w:ascii="宋体" w:hAnsi="宋体" w:eastAsia="宋体" w:cs="宋体"/>
          <w:color w:val="auto"/>
          <w:spacing w:val="7"/>
          <w:sz w:val="20"/>
          <w:szCs w:val="20"/>
          <w:highlight w:val="none"/>
        </w:rPr>
      </w:pPr>
    </w:p>
    <w:p w14:paraId="4A44D9FB">
      <w:pPr>
        <w:pageBreakBefore w:val="0"/>
        <w:tabs>
          <w:tab w:val="left" w:pos="1365"/>
        </w:tabs>
        <w:kinsoku/>
        <w:overflowPunct/>
        <w:topLinePunct w:val="0"/>
        <w:bidi w:val="0"/>
        <w:spacing w:line="360" w:lineRule="auto"/>
        <w:jc w:val="center"/>
        <w:outlineLvl w:val="3"/>
        <w:rPr>
          <w:rFonts w:hint="eastAsia" w:ascii="宋体" w:hAnsi="宋体" w:eastAsia="宋体" w:cs="宋体"/>
          <w:b w:val="0"/>
          <w:bCs w:val="0"/>
          <w:color w:val="auto"/>
          <w:sz w:val="32"/>
          <w:szCs w:val="32"/>
          <w:highlight w:val="none"/>
        </w:rPr>
      </w:pPr>
      <w:bookmarkStart w:id="99" w:name="_Toc17865"/>
      <w:bookmarkStart w:id="100" w:name="_Toc17688"/>
      <w:r>
        <w:rPr>
          <w:rFonts w:hint="eastAsia" w:ascii="宋体" w:hAnsi="宋体" w:eastAsia="宋体" w:cs="宋体"/>
          <w:b w:val="0"/>
          <w:bCs w:val="0"/>
          <w:color w:val="auto"/>
          <w:sz w:val="32"/>
          <w:szCs w:val="32"/>
          <w:highlight w:val="none"/>
        </w:rPr>
        <w:t>服务响应及偏离表</w:t>
      </w:r>
      <w:bookmarkEnd w:id="99"/>
      <w:bookmarkEnd w:id="100"/>
    </w:p>
    <w:p w14:paraId="43F6679D">
      <w:pPr>
        <w:pageBreakBefore w:val="0"/>
        <w:kinsoku/>
        <w:overflowPunct/>
        <w:topLinePunct w:val="0"/>
        <w:bidi w:val="0"/>
        <w:spacing w:line="360" w:lineRule="auto"/>
        <w:rPr>
          <w:rFonts w:hint="eastAsia" w:ascii="宋体" w:hAnsi="宋体" w:eastAsia="宋体" w:cs="宋体"/>
          <w:b w:val="0"/>
          <w:bCs w:val="0"/>
          <w:color w:val="auto"/>
          <w:highlight w:val="none"/>
        </w:rPr>
      </w:pPr>
    </w:p>
    <w:p w14:paraId="6BD13269">
      <w:pPr>
        <w:pageBreakBefore w:val="0"/>
        <w:kinsoku/>
        <w:overflowPunct/>
        <w:topLinePunct w:val="0"/>
        <w:bidi w:val="0"/>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项目名称：</w:t>
      </w:r>
    </w:p>
    <w:p w14:paraId="5009D6F6">
      <w:pPr>
        <w:pageBreakBefore w:val="0"/>
        <w:kinsoku/>
        <w:overflowPunct/>
        <w:topLinePunct w:val="0"/>
        <w:bidi w:val="0"/>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项目编号：</w:t>
      </w:r>
    </w:p>
    <w:p w14:paraId="746A2854">
      <w:pPr>
        <w:pageBreakBefore w:val="0"/>
        <w:kinsoku/>
        <w:overflowPunct/>
        <w:topLinePunct w:val="0"/>
        <w:bidi w:val="0"/>
        <w:spacing w:line="360" w:lineRule="auto"/>
        <w:rPr>
          <w:rFonts w:hint="eastAsia" w:ascii="宋体" w:hAnsi="宋体" w:eastAsia="宋体" w:cs="宋体"/>
          <w:b w:val="0"/>
          <w:bCs w:val="0"/>
          <w:color w:val="auto"/>
          <w:sz w:val="24"/>
          <w:szCs w:val="24"/>
          <w:highlight w:val="none"/>
        </w:rPr>
      </w:pPr>
    </w:p>
    <w:tbl>
      <w:tblPr>
        <w:tblStyle w:val="8"/>
        <w:tblW w:w="10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3"/>
        <w:gridCol w:w="1600"/>
        <w:gridCol w:w="2414"/>
        <w:gridCol w:w="1572"/>
        <w:gridCol w:w="2617"/>
        <w:gridCol w:w="1026"/>
      </w:tblGrid>
      <w:tr w14:paraId="57EAF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69A88F5F">
            <w:pPr>
              <w:pageBreakBefore w:val="0"/>
              <w:kinsoku/>
              <w:overflowPunct/>
              <w:topLinePunct w:val="0"/>
              <w:bidi w:val="0"/>
              <w:spacing w:line="360" w:lineRule="auto"/>
              <w:jc w:val="center"/>
              <w:outlineLvl w:val="0"/>
              <w:rPr>
                <w:rFonts w:hint="eastAsia" w:ascii="宋体" w:hAnsi="宋体" w:eastAsia="宋体" w:cs="宋体"/>
                <w:b w:val="0"/>
                <w:bCs w:val="0"/>
                <w:color w:val="auto"/>
                <w:sz w:val="24"/>
                <w:szCs w:val="24"/>
                <w:highlight w:val="none"/>
              </w:rPr>
            </w:pPr>
            <w:bookmarkStart w:id="101" w:name="_Toc19095"/>
            <w:bookmarkStart w:id="102" w:name="_Toc531693407"/>
            <w:bookmarkStart w:id="103" w:name="_Toc492451847"/>
            <w:bookmarkStart w:id="104" w:name="_Toc420593292"/>
            <w:bookmarkStart w:id="105" w:name="_Toc19568"/>
            <w:bookmarkStart w:id="106" w:name="_Toc34834567"/>
            <w:bookmarkStart w:id="107" w:name="_Toc11797"/>
            <w:bookmarkStart w:id="108" w:name="_Toc15719"/>
            <w:bookmarkStart w:id="109" w:name="_Toc21263"/>
            <w:r>
              <w:rPr>
                <w:rFonts w:hint="eastAsia" w:ascii="宋体" w:hAnsi="宋体" w:eastAsia="宋体" w:cs="宋体"/>
                <w:b w:val="0"/>
                <w:bCs w:val="0"/>
                <w:color w:val="auto"/>
                <w:sz w:val="24"/>
                <w:szCs w:val="24"/>
                <w:highlight w:val="none"/>
              </w:rPr>
              <w:t>序号</w:t>
            </w:r>
            <w:bookmarkEnd w:id="101"/>
            <w:bookmarkEnd w:id="102"/>
            <w:bookmarkEnd w:id="103"/>
            <w:bookmarkEnd w:id="104"/>
            <w:bookmarkEnd w:id="105"/>
            <w:bookmarkEnd w:id="106"/>
            <w:bookmarkEnd w:id="107"/>
            <w:bookmarkEnd w:id="108"/>
            <w:bookmarkEnd w:id="109"/>
          </w:p>
        </w:tc>
        <w:tc>
          <w:tcPr>
            <w:tcW w:w="1600" w:type="dxa"/>
            <w:tcBorders>
              <w:top w:val="single" w:color="auto" w:sz="4" w:space="0"/>
              <w:left w:val="single" w:color="auto" w:sz="4" w:space="0"/>
              <w:bottom w:val="single" w:color="auto" w:sz="4" w:space="0"/>
              <w:right w:val="single" w:color="auto" w:sz="4" w:space="0"/>
            </w:tcBorders>
            <w:noWrap w:val="0"/>
            <w:vAlign w:val="center"/>
          </w:tcPr>
          <w:p w14:paraId="65DFA656">
            <w:pPr>
              <w:pageBreakBefore w:val="0"/>
              <w:kinsoku/>
              <w:overflowPunct/>
              <w:topLinePunct w:val="0"/>
              <w:bidi w:val="0"/>
              <w:spacing w:line="360" w:lineRule="auto"/>
              <w:jc w:val="center"/>
              <w:outlineLvl w:val="0"/>
              <w:rPr>
                <w:rFonts w:hint="eastAsia" w:ascii="宋体" w:hAnsi="宋体" w:eastAsia="宋体" w:cs="宋体"/>
                <w:b w:val="0"/>
                <w:bCs w:val="0"/>
                <w:color w:val="auto"/>
                <w:sz w:val="24"/>
                <w:szCs w:val="24"/>
                <w:highlight w:val="none"/>
              </w:rPr>
            </w:pPr>
            <w:bookmarkStart w:id="110" w:name="_Toc8434"/>
            <w:bookmarkStart w:id="111" w:name="_Toc492451848"/>
            <w:bookmarkStart w:id="112" w:name="_Toc6923"/>
            <w:bookmarkStart w:id="113" w:name="_Toc27788"/>
            <w:bookmarkStart w:id="114" w:name="_Toc21982"/>
            <w:bookmarkStart w:id="115" w:name="_Toc420593293"/>
            <w:bookmarkStart w:id="116" w:name="_Toc31615"/>
            <w:bookmarkStart w:id="117" w:name="_Toc34834568"/>
            <w:bookmarkStart w:id="118" w:name="_Toc531693408"/>
            <w:r>
              <w:rPr>
                <w:rFonts w:hint="eastAsia" w:ascii="宋体" w:hAnsi="宋体" w:eastAsia="宋体" w:cs="宋体"/>
                <w:b w:val="0"/>
                <w:bCs w:val="0"/>
                <w:color w:val="auto"/>
                <w:sz w:val="24"/>
                <w:szCs w:val="24"/>
                <w:highlight w:val="none"/>
                <w:lang w:eastAsia="zh-CN"/>
              </w:rPr>
              <w:t>服务项</w:t>
            </w:r>
            <w:r>
              <w:rPr>
                <w:rFonts w:hint="eastAsia" w:ascii="宋体" w:hAnsi="宋体" w:eastAsia="宋体" w:cs="宋体"/>
                <w:b w:val="0"/>
                <w:bCs w:val="0"/>
                <w:color w:val="auto"/>
                <w:sz w:val="24"/>
                <w:szCs w:val="24"/>
                <w:highlight w:val="none"/>
              </w:rPr>
              <w:t>名称</w:t>
            </w:r>
            <w:bookmarkEnd w:id="110"/>
            <w:bookmarkEnd w:id="111"/>
            <w:bookmarkEnd w:id="112"/>
            <w:bookmarkEnd w:id="113"/>
            <w:bookmarkEnd w:id="114"/>
            <w:bookmarkEnd w:id="115"/>
            <w:bookmarkEnd w:id="116"/>
            <w:bookmarkEnd w:id="117"/>
            <w:bookmarkEnd w:id="118"/>
          </w:p>
        </w:tc>
        <w:tc>
          <w:tcPr>
            <w:tcW w:w="2414" w:type="dxa"/>
            <w:tcBorders>
              <w:top w:val="single" w:color="auto" w:sz="4" w:space="0"/>
              <w:left w:val="single" w:color="auto" w:sz="4" w:space="0"/>
              <w:bottom w:val="single" w:color="auto" w:sz="4" w:space="0"/>
              <w:right w:val="single" w:color="auto" w:sz="4" w:space="0"/>
            </w:tcBorders>
            <w:noWrap w:val="0"/>
            <w:vAlign w:val="center"/>
          </w:tcPr>
          <w:p w14:paraId="165FE3A4">
            <w:pPr>
              <w:pageBreakBefore w:val="0"/>
              <w:kinsoku/>
              <w:overflowPunct/>
              <w:topLinePunct w:val="0"/>
              <w:bidi w:val="0"/>
              <w:spacing w:line="360" w:lineRule="auto"/>
              <w:jc w:val="center"/>
              <w:outlineLvl w:val="0"/>
              <w:rPr>
                <w:rFonts w:hint="eastAsia" w:ascii="宋体" w:hAnsi="宋体" w:eastAsia="宋体" w:cs="宋体"/>
                <w:b w:val="0"/>
                <w:bCs w:val="0"/>
                <w:color w:val="auto"/>
                <w:sz w:val="24"/>
                <w:szCs w:val="24"/>
                <w:highlight w:val="none"/>
              </w:rPr>
            </w:pPr>
            <w:bookmarkStart w:id="119" w:name="_Toc13271"/>
            <w:bookmarkStart w:id="120" w:name="_Toc6145"/>
            <w:bookmarkStart w:id="121" w:name="_Toc34834569"/>
            <w:bookmarkStart w:id="122" w:name="_Toc420593294"/>
            <w:bookmarkStart w:id="123" w:name="_Toc7386"/>
            <w:bookmarkStart w:id="124" w:name="_Toc18464"/>
            <w:bookmarkStart w:id="125" w:name="_Toc531693409"/>
            <w:bookmarkStart w:id="126" w:name="_Toc492451849"/>
            <w:bookmarkStart w:id="127" w:name="_Toc2647"/>
            <w:r>
              <w:rPr>
                <w:rFonts w:hint="eastAsia" w:ascii="宋体" w:hAnsi="宋体" w:eastAsia="宋体" w:cs="宋体"/>
                <w:b w:val="0"/>
                <w:bCs w:val="0"/>
                <w:color w:val="auto"/>
                <w:sz w:val="24"/>
                <w:szCs w:val="24"/>
                <w:highlight w:val="none"/>
              </w:rPr>
              <w:t>询价通知书规定的</w:t>
            </w:r>
            <w:r>
              <w:rPr>
                <w:rFonts w:hint="eastAsia" w:ascii="宋体" w:hAnsi="宋体" w:eastAsia="宋体" w:cs="宋体"/>
                <w:b w:val="0"/>
                <w:bCs w:val="0"/>
                <w:color w:val="auto"/>
                <w:sz w:val="24"/>
                <w:szCs w:val="24"/>
                <w:highlight w:val="none"/>
                <w:lang w:eastAsia="zh-CN"/>
              </w:rPr>
              <w:t>服务</w:t>
            </w:r>
            <w:r>
              <w:rPr>
                <w:rFonts w:hint="eastAsia" w:ascii="宋体" w:hAnsi="宋体" w:eastAsia="宋体" w:cs="宋体"/>
                <w:b w:val="0"/>
                <w:bCs w:val="0"/>
                <w:color w:val="auto"/>
                <w:sz w:val="24"/>
                <w:szCs w:val="24"/>
                <w:highlight w:val="none"/>
              </w:rPr>
              <w:t>需求</w:t>
            </w:r>
            <w:bookmarkEnd w:id="119"/>
            <w:bookmarkEnd w:id="120"/>
            <w:bookmarkEnd w:id="121"/>
            <w:bookmarkEnd w:id="122"/>
            <w:bookmarkEnd w:id="123"/>
            <w:bookmarkEnd w:id="124"/>
            <w:bookmarkEnd w:id="125"/>
            <w:bookmarkEnd w:id="126"/>
            <w:bookmarkEnd w:id="127"/>
          </w:p>
        </w:tc>
        <w:tc>
          <w:tcPr>
            <w:tcW w:w="1572" w:type="dxa"/>
            <w:tcBorders>
              <w:top w:val="single" w:color="auto" w:sz="4" w:space="0"/>
              <w:left w:val="single" w:color="auto" w:sz="4" w:space="0"/>
              <w:bottom w:val="single" w:color="auto" w:sz="4" w:space="0"/>
              <w:right w:val="single" w:color="auto" w:sz="4" w:space="0"/>
            </w:tcBorders>
            <w:noWrap w:val="0"/>
            <w:vAlign w:val="center"/>
          </w:tcPr>
          <w:p w14:paraId="57D72DA5">
            <w:pPr>
              <w:pageBreakBefore w:val="0"/>
              <w:kinsoku/>
              <w:overflowPunct/>
              <w:topLinePunct w:val="0"/>
              <w:bidi w:val="0"/>
              <w:spacing w:line="360" w:lineRule="auto"/>
              <w:jc w:val="center"/>
              <w:outlineLvl w:val="0"/>
              <w:rPr>
                <w:rFonts w:hint="eastAsia" w:ascii="宋体" w:hAnsi="宋体" w:eastAsia="宋体" w:cs="宋体"/>
                <w:b w:val="0"/>
                <w:bCs w:val="0"/>
                <w:color w:val="auto"/>
                <w:sz w:val="24"/>
                <w:szCs w:val="24"/>
                <w:highlight w:val="none"/>
              </w:rPr>
            </w:pPr>
            <w:bookmarkStart w:id="128" w:name="_Toc31317"/>
            <w:bookmarkStart w:id="129" w:name="_Toc22444"/>
            <w:bookmarkStart w:id="130" w:name="_Toc16101"/>
            <w:bookmarkStart w:id="131" w:name="_Toc492451850"/>
            <w:bookmarkStart w:id="132" w:name="_Toc20138"/>
            <w:bookmarkStart w:id="133" w:name="_Toc10745"/>
            <w:bookmarkStart w:id="134" w:name="_Toc420593295"/>
            <w:bookmarkStart w:id="135" w:name="_Toc531693410"/>
            <w:bookmarkStart w:id="136" w:name="_Toc34834570"/>
            <w:r>
              <w:rPr>
                <w:rFonts w:hint="eastAsia" w:ascii="宋体" w:hAnsi="宋体" w:eastAsia="宋体" w:cs="宋体"/>
                <w:b w:val="0"/>
                <w:bCs w:val="0"/>
                <w:color w:val="auto"/>
                <w:sz w:val="24"/>
                <w:szCs w:val="24"/>
                <w:highlight w:val="none"/>
              </w:rPr>
              <w:t>响应</w:t>
            </w:r>
            <w:r>
              <w:rPr>
                <w:rFonts w:hint="eastAsia" w:ascii="宋体" w:hAnsi="宋体" w:eastAsia="宋体" w:cs="宋体"/>
                <w:b w:val="0"/>
                <w:bCs w:val="0"/>
                <w:color w:val="auto"/>
                <w:sz w:val="24"/>
                <w:szCs w:val="24"/>
                <w:highlight w:val="none"/>
                <w:lang w:eastAsia="zh-CN"/>
              </w:rPr>
              <w:t>文件响应</w:t>
            </w:r>
            <w:r>
              <w:rPr>
                <w:rFonts w:hint="eastAsia" w:ascii="宋体" w:hAnsi="宋体" w:eastAsia="宋体" w:cs="宋体"/>
                <w:b w:val="0"/>
                <w:bCs w:val="0"/>
                <w:color w:val="auto"/>
                <w:sz w:val="24"/>
                <w:szCs w:val="24"/>
                <w:highlight w:val="none"/>
              </w:rPr>
              <w:t>的内容</w:t>
            </w:r>
            <w:bookmarkEnd w:id="128"/>
            <w:bookmarkEnd w:id="129"/>
            <w:bookmarkEnd w:id="130"/>
            <w:bookmarkEnd w:id="131"/>
            <w:bookmarkEnd w:id="132"/>
            <w:bookmarkEnd w:id="133"/>
            <w:bookmarkEnd w:id="134"/>
            <w:bookmarkEnd w:id="135"/>
            <w:bookmarkEnd w:id="136"/>
          </w:p>
        </w:tc>
        <w:tc>
          <w:tcPr>
            <w:tcW w:w="2617" w:type="dxa"/>
            <w:tcBorders>
              <w:top w:val="single" w:color="auto" w:sz="4" w:space="0"/>
              <w:left w:val="single" w:color="auto" w:sz="4" w:space="0"/>
              <w:bottom w:val="single" w:color="auto" w:sz="4" w:space="0"/>
              <w:right w:val="single" w:color="auto" w:sz="4" w:space="0"/>
            </w:tcBorders>
            <w:noWrap w:val="0"/>
            <w:vAlign w:val="center"/>
          </w:tcPr>
          <w:p w14:paraId="08D5974F">
            <w:pPr>
              <w:pageBreakBefore w:val="0"/>
              <w:kinsoku/>
              <w:overflowPunct/>
              <w:topLinePunct w:val="0"/>
              <w:bidi w:val="0"/>
              <w:spacing w:line="360" w:lineRule="auto"/>
              <w:jc w:val="center"/>
              <w:outlineLvl w:val="0"/>
              <w:rPr>
                <w:rFonts w:hint="eastAsia" w:ascii="宋体" w:hAnsi="宋体" w:eastAsia="宋体" w:cs="宋体"/>
                <w:b w:val="0"/>
                <w:bCs w:val="0"/>
                <w:color w:val="auto"/>
                <w:sz w:val="24"/>
                <w:szCs w:val="24"/>
                <w:highlight w:val="none"/>
              </w:rPr>
            </w:pPr>
            <w:bookmarkStart w:id="137" w:name="_Toc3951"/>
            <w:bookmarkStart w:id="138" w:name="_Toc420593296"/>
            <w:bookmarkStart w:id="139" w:name="_Toc492451851"/>
            <w:bookmarkStart w:id="140" w:name="_Toc7688"/>
            <w:bookmarkStart w:id="141" w:name="_Toc34834571"/>
            <w:bookmarkStart w:id="142" w:name="_Toc16858235"/>
            <w:bookmarkStart w:id="143" w:name="_Toc18023"/>
            <w:bookmarkStart w:id="144" w:name="_Toc8209"/>
            <w:bookmarkStart w:id="145" w:name="_Toc15662"/>
            <w:bookmarkStart w:id="146" w:name="_Toc16666402"/>
            <w:bookmarkStart w:id="147" w:name="_Toc28341378"/>
            <w:r>
              <w:rPr>
                <w:rFonts w:hint="eastAsia" w:ascii="宋体" w:hAnsi="宋体" w:eastAsia="宋体" w:cs="宋体"/>
                <w:b w:val="0"/>
                <w:bCs w:val="0"/>
                <w:color w:val="auto"/>
                <w:sz w:val="24"/>
                <w:szCs w:val="24"/>
                <w:highlight w:val="none"/>
              </w:rPr>
              <w:t>偏离</w:t>
            </w:r>
            <w:bookmarkEnd w:id="137"/>
            <w:bookmarkEnd w:id="138"/>
            <w:bookmarkEnd w:id="139"/>
            <w:r>
              <w:rPr>
                <w:rFonts w:hint="eastAsia" w:ascii="宋体" w:hAnsi="宋体" w:eastAsia="宋体" w:cs="宋体"/>
                <w:b w:val="0"/>
                <w:bCs w:val="0"/>
                <w:color w:val="auto"/>
                <w:sz w:val="24"/>
                <w:szCs w:val="24"/>
                <w:highlight w:val="none"/>
              </w:rPr>
              <w:t>部分（正/无/负）情况说明</w:t>
            </w:r>
            <w:bookmarkEnd w:id="140"/>
            <w:bookmarkEnd w:id="141"/>
            <w:bookmarkEnd w:id="142"/>
            <w:bookmarkEnd w:id="143"/>
            <w:bookmarkEnd w:id="144"/>
            <w:bookmarkEnd w:id="145"/>
            <w:bookmarkEnd w:id="146"/>
            <w:bookmarkEnd w:id="147"/>
          </w:p>
        </w:tc>
        <w:tc>
          <w:tcPr>
            <w:tcW w:w="1026" w:type="dxa"/>
            <w:tcBorders>
              <w:top w:val="single" w:color="auto" w:sz="4" w:space="0"/>
              <w:left w:val="single" w:color="auto" w:sz="4" w:space="0"/>
              <w:bottom w:val="single" w:color="auto" w:sz="4" w:space="0"/>
              <w:right w:val="single" w:color="auto" w:sz="4" w:space="0"/>
            </w:tcBorders>
            <w:noWrap w:val="0"/>
            <w:vAlign w:val="center"/>
          </w:tcPr>
          <w:p w14:paraId="5CDC3EFB">
            <w:pPr>
              <w:pageBreakBefore w:val="0"/>
              <w:kinsoku/>
              <w:overflowPunct/>
              <w:topLinePunct w:val="0"/>
              <w:bidi w:val="0"/>
              <w:spacing w:line="360" w:lineRule="auto"/>
              <w:jc w:val="center"/>
              <w:outlineLvl w:val="0"/>
              <w:rPr>
                <w:rFonts w:hint="eastAsia" w:ascii="宋体" w:hAnsi="宋体" w:eastAsia="宋体" w:cs="宋体"/>
                <w:b w:val="0"/>
                <w:bCs w:val="0"/>
                <w:color w:val="auto"/>
                <w:sz w:val="24"/>
                <w:szCs w:val="24"/>
                <w:highlight w:val="none"/>
              </w:rPr>
            </w:pPr>
            <w:bookmarkStart w:id="148" w:name="_Toc7508"/>
            <w:bookmarkStart w:id="149" w:name="_Toc10423"/>
            <w:bookmarkStart w:id="150" w:name="_Toc3811"/>
            <w:bookmarkStart w:id="151" w:name="_Toc531693412"/>
            <w:bookmarkStart w:id="152" w:name="_Toc420593297"/>
            <w:bookmarkStart w:id="153" w:name="_Toc34834572"/>
            <w:bookmarkStart w:id="154" w:name="_Toc12063"/>
            <w:bookmarkStart w:id="155" w:name="_Toc492451852"/>
            <w:bookmarkStart w:id="156" w:name="_Toc25252"/>
            <w:r>
              <w:rPr>
                <w:rFonts w:hint="eastAsia" w:ascii="宋体" w:hAnsi="宋体" w:eastAsia="宋体" w:cs="宋体"/>
                <w:b w:val="0"/>
                <w:bCs w:val="0"/>
                <w:color w:val="auto"/>
                <w:sz w:val="24"/>
                <w:szCs w:val="24"/>
                <w:highlight w:val="none"/>
              </w:rPr>
              <w:t>备注</w:t>
            </w:r>
            <w:bookmarkEnd w:id="148"/>
            <w:bookmarkEnd w:id="149"/>
            <w:bookmarkEnd w:id="150"/>
            <w:bookmarkEnd w:id="151"/>
            <w:bookmarkEnd w:id="152"/>
            <w:bookmarkEnd w:id="153"/>
            <w:bookmarkEnd w:id="154"/>
            <w:bookmarkEnd w:id="155"/>
            <w:bookmarkEnd w:id="156"/>
          </w:p>
        </w:tc>
      </w:tr>
      <w:tr w14:paraId="4C1DC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7244B8FB">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0E0095F9">
            <w:pPr>
              <w:pStyle w:val="5"/>
              <w:pageBreakBefore w:val="0"/>
              <w:kinsoku/>
              <w:overflowPunct/>
              <w:topLinePunct w:val="0"/>
              <w:bidi w:val="0"/>
              <w:spacing w:line="360" w:lineRule="auto"/>
              <w:ind w:left="5250"/>
              <w:jc w:val="center"/>
              <w:outlineLvl w:val="9"/>
              <w:rPr>
                <w:rFonts w:hint="eastAsia" w:ascii="宋体" w:hAnsi="宋体" w:eastAsia="宋体" w:cs="宋体"/>
                <w:b w:val="0"/>
                <w:bCs w:val="0"/>
                <w:color w:val="auto"/>
                <w:sz w:val="24"/>
                <w:szCs w:val="24"/>
                <w:highlight w:val="none"/>
                <w:lang w:val="en-US" w:eastAsia="zh-CN"/>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14:paraId="4ED75532">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678E134C">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44C638BD">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14:paraId="223DF59F">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r>
      <w:tr w14:paraId="1FD63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6AD5DDD3">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4812FD4F">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14:paraId="2CB90F08">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5074DF01">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7F64D02C">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14:paraId="44EAE31E">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r>
      <w:tr w14:paraId="7CA1D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2A40F3E9">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2C1F1E3D">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14:paraId="78F6C306">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7ED6E75E">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0061DE93">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14:paraId="213A250A">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r>
      <w:tr w14:paraId="4612D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600D83E6">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6367FF8F">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14:paraId="6D82847D">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716D500F">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117A6836">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14:paraId="0E4FF40E">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r>
      <w:tr w14:paraId="0613B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17CF9458">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53E42714">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14:paraId="4258549F">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74B061C0">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14BC889E">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14:paraId="583F03F2">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r>
      <w:tr w14:paraId="7B0B2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1873C1AE">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68BD1235">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14:paraId="6900BC02">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70C5162A">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6B4D4F91">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14:paraId="3EC08035">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r>
      <w:tr w14:paraId="4D428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5D440BAA">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15776DB6">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14:paraId="174F0DF4">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71EC5266">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7C831F5B">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14:paraId="41E46C22">
            <w:pPr>
              <w:pageBreakBefore w:val="0"/>
              <w:kinsoku/>
              <w:overflowPunct/>
              <w:topLinePunct w:val="0"/>
              <w:bidi w:val="0"/>
              <w:spacing w:line="360" w:lineRule="auto"/>
              <w:jc w:val="center"/>
              <w:outlineLvl w:val="9"/>
              <w:rPr>
                <w:rFonts w:hint="eastAsia" w:ascii="宋体" w:hAnsi="宋体" w:eastAsia="宋体" w:cs="宋体"/>
                <w:b w:val="0"/>
                <w:bCs w:val="0"/>
                <w:color w:val="auto"/>
                <w:sz w:val="24"/>
                <w:szCs w:val="24"/>
                <w:highlight w:val="none"/>
              </w:rPr>
            </w:pPr>
          </w:p>
        </w:tc>
      </w:tr>
    </w:tbl>
    <w:p w14:paraId="522E72F3">
      <w:pPr>
        <w:pageBreakBefore w:val="0"/>
        <w:kinsoku/>
        <w:overflowPunct/>
        <w:topLinePunct w:val="0"/>
        <w:bidi w:val="0"/>
        <w:spacing w:line="360" w:lineRule="auto"/>
        <w:rPr>
          <w:rFonts w:hint="eastAsia" w:ascii="宋体" w:hAnsi="宋体" w:eastAsia="宋体" w:cs="宋体"/>
          <w:b w:val="0"/>
          <w:bCs w:val="0"/>
          <w:color w:val="auto"/>
          <w:sz w:val="24"/>
          <w:szCs w:val="24"/>
          <w:highlight w:val="none"/>
        </w:rPr>
      </w:pPr>
    </w:p>
    <w:p w14:paraId="11E948FA">
      <w:pPr>
        <w:pageBreakBefore w:val="0"/>
        <w:kinsoku/>
        <w:overflowPunct/>
        <w:topLinePunct w:val="0"/>
        <w:bidi w:val="0"/>
        <w:spacing w:line="360" w:lineRule="auto"/>
        <w:rPr>
          <w:rFonts w:hint="eastAsia" w:ascii="宋体" w:hAnsi="宋体" w:eastAsia="宋体" w:cs="宋体"/>
          <w:b w:val="0"/>
          <w:bCs w:val="0"/>
          <w:color w:val="auto"/>
          <w:sz w:val="24"/>
          <w:szCs w:val="24"/>
          <w:highlight w:val="none"/>
        </w:rPr>
      </w:pPr>
    </w:p>
    <w:p w14:paraId="1041EF76">
      <w:pPr>
        <w:pageBreakBefore w:val="0"/>
        <w:kinsoku/>
        <w:overflowPunct/>
        <w:topLinePunct w:val="0"/>
        <w:bidi w:val="0"/>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  应  商：</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（盖单位公章）</w:t>
      </w:r>
    </w:p>
    <w:p w14:paraId="687156D5">
      <w:pPr>
        <w:pageBreakBefore w:val="0"/>
        <w:kinsoku/>
        <w:overflowPunct/>
        <w:topLinePunct w:val="0"/>
        <w:bidi w:val="0"/>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法定代表人或委托代理人：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（签字或盖章）</w:t>
      </w:r>
    </w:p>
    <w:p w14:paraId="067AA6F5">
      <w:pPr>
        <w:pageBreakBefore w:val="0"/>
        <w:kinsoku/>
        <w:overflowPunct/>
        <w:topLinePunct w:val="0"/>
        <w:bidi w:val="0"/>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      期：</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p>
    <w:p w14:paraId="40A5792E">
      <w:pPr>
        <w:pageBreakBefore w:val="0"/>
        <w:kinsoku/>
        <w:overflowPunct/>
        <w:topLinePunct w:val="0"/>
        <w:bidi w:val="0"/>
        <w:spacing w:line="360" w:lineRule="auto"/>
        <w:rPr>
          <w:rFonts w:hint="eastAsia" w:ascii="宋体" w:hAnsi="宋体" w:eastAsia="宋体" w:cs="宋体"/>
          <w:b w:val="0"/>
          <w:bCs w:val="0"/>
          <w:color w:val="auto"/>
          <w:sz w:val="24"/>
          <w:szCs w:val="24"/>
          <w:highlight w:val="none"/>
        </w:rPr>
      </w:pPr>
    </w:p>
    <w:p w14:paraId="78C02CC0">
      <w:pPr>
        <w:pageBreakBefore w:val="0"/>
        <w:kinsoku/>
        <w:overflowPunct/>
        <w:topLinePunct w:val="0"/>
        <w:bidi w:val="0"/>
        <w:spacing w:line="360" w:lineRule="auto"/>
        <w:rPr>
          <w:rFonts w:hint="eastAsia" w:ascii="宋体" w:hAnsi="宋体" w:eastAsia="宋体" w:cs="宋体"/>
          <w:b w:val="0"/>
          <w:bCs w:val="0"/>
          <w:color w:val="auto"/>
          <w:sz w:val="24"/>
          <w:szCs w:val="24"/>
          <w:highlight w:val="none"/>
        </w:rPr>
      </w:pPr>
    </w:p>
    <w:p w14:paraId="14B4B973">
      <w:pPr>
        <w:pageBreakBefore w:val="0"/>
        <w:kinsoku/>
        <w:overflowPunct/>
        <w:topLinePunct w:val="0"/>
        <w:bidi w:val="0"/>
        <w:spacing w:line="360" w:lineRule="auto"/>
        <w:rPr>
          <w:rFonts w:hint="eastAsia" w:ascii="宋体" w:hAnsi="宋体" w:eastAsia="宋体" w:cs="宋体"/>
          <w:b w:val="0"/>
          <w:bCs w:val="0"/>
          <w:color w:val="auto"/>
          <w:sz w:val="24"/>
          <w:szCs w:val="24"/>
          <w:highlight w:val="none"/>
        </w:rPr>
      </w:pPr>
    </w:p>
    <w:p w14:paraId="66BD1270">
      <w:pPr>
        <w:pageBreakBefore w:val="0"/>
        <w:kinsoku/>
        <w:overflowPunct/>
        <w:topLinePunct w:val="0"/>
        <w:bidi w:val="0"/>
        <w:spacing w:line="360" w:lineRule="auto"/>
        <w:rPr>
          <w:rFonts w:hint="eastAsia" w:ascii="宋体" w:hAnsi="宋体" w:eastAsia="宋体" w:cs="宋体"/>
          <w:b w:val="0"/>
          <w:bCs w:val="0"/>
          <w:color w:val="auto"/>
          <w:sz w:val="24"/>
          <w:szCs w:val="24"/>
          <w:highlight w:val="none"/>
        </w:rPr>
      </w:pPr>
      <w:bookmarkStart w:id="157" w:name="_Toc492451853"/>
      <w:bookmarkStart w:id="158" w:name="_Toc531693413"/>
      <w:bookmarkStart w:id="159" w:name="_Toc420593298"/>
      <w:bookmarkStart w:id="160" w:name="_Toc22204"/>
      <w:r>
        <w:rPr>
          <w:rFonts w:hint="eastAsia" w:ascii="宋体" w:hAnsi="宋体" w:eastAsia="宋体" w:cs="宋体"/>
          <w:b w:val="0"/>
          <w:bCs w:val="0"/>
          <w:color w:val="auto"/>
          <w:sz w:val="24"/>
          <w:szCs w:val="24"/>
          <w:highlight w:val="none"/>
        </w:rPr>
        <w:t>注：</w:t>
      </w:r>
    </w:p>
    <w:p w14:paraId="43DF7CDE">
      <w:pPr>
        <w:pageBreakBefore w:val="0"/>
        <w:kinsoku/>
        <w:overflowPunct/>
        <w:topLinePunct w:val="0"/>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1、如投标人对</w:t>
      </w:r>
      <w:r>
        <w:rPr>
          <w:rFonts w:hint="eastAsia" w:ascii="宋体" w:hAnsi="宋体" w:eastAsia="宋体" w:cs="宋体"/>
          <w:b w:val="0"/>
          <w:bCs w:val="0"/>
          <w:color w:val="auto"/>
          <w:sz w:val="24"/>
          <w:szCs w:val="24"/>
          <w:highlight w:val="none"/>
          <w:lang w:eastAsia="zh-CN"/>
        </w:rPr>
        <w:t>询价通知书技术</w:t>
      </w:r>
      <w:r>
        <w:rPr>
          <w:rFonts w:hint="eastAsia" w:ascii="宋体" w:hAnsi="宋体" w:eastAsia="宋体" w:cs="宋体"/>
          <w:b w:val="0"/>
          <w:bCs w:val="0"/>
          <w:color w:val="auto"/>
          <w:sz w:val="24"/>
          <w:szCs w:val="24"/>
          <w:highlight w:val="none"/>
        </w:rPr>
        <w:t>部分有任何负偏离，则必须在该表中全部列明，否则将认为投标人接受</w:t>
      </w:r>
      <w:r>
        <w:rPr>
          <w:rFonts w:hint="eastAsia" w:ascii="宋体" w:hAnsi="宋体" w:eastAsia="宋体" w:cs="宋体"/>
          <w:color w:val="auto"/>
          <w:sz w:val="24"/>
          <w:highlight w:val="none"/>
          <w:lang w:eastAsia="zh-CN"/>
        </w:rPr>
        <w:t>询价通知书</w:t>
      </w:r>
      <w:r>
        <w:rPr>
          <w:rFonts w:hint="eastAsia" w:ascii="宋体" w:hAnsi="宋体" w:eastAsia="宋体" w:cs="宋体"/>
          <w:b w:val="0"/>
          <w:bCs w:val="0"/>
          <w:color w:val="auto"/>
          <w:sz w:val="24"/>
          <w:szCs w:val="24"/>
          <w:highlight w:val="none"/>
        </w:rPr>
        <w:t>的要求。</w:t>
      </w:r>
    </w:p>
    <w:p w14:paraId="535DF82C">
      <w:pPr>
        <w:pageBreakBefore w:val="0"/>
        <w:kinsoku/>
        <w:overflowPunct/>
        <w:topLinePunct w:val="0"/>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若无</w:t>
      </w:r>
      <w:r>
        <w:rPr>
          <w:rFonts w:hint="eastAsia" w:ascii="宋体" w:hAnsi="宋体" w:eastAsia="宋体" w:cs="宋体"/>
          <w:b w:val="0"/>
          <w:bCs w:val="0"/>
          <w:color w:val="auto"/>
          <w:sz w:val="24"/>
          <w:szCs w:val="24"/>
          <w:highlight w:val="none"/>
          <w:lang w:eastAsia="zh-CN"/>
        </w:rPr>
        <w:t>技术</w:t>
      </w:r>
      <w:r>
        <w:rPr>
          <w:rFonts w:hint="eastAsia" w:ascii="宋体" w:hAnsi="宋体" w:eastAsia="宋体" w:cs="宋体"/>
          <w:b w:val="0"/>
          <w:bCs w:val="0"/>
          <w:color w:val="auto"/>
          <w:sz w:val="24"/>
          <w:szCs w:val="24"/>
          <w:highlight w:val="none"/>
        </w:rPr>
        <w:t>偏离，请只填写“无</w:t>
      </w:r>
      <w:r>
        <w:rPr>
          <w:rFonts w:hint="eastAsia" w:ascii="宋体" w:hAnsi="宋体" w:eastAsia="宋体" w:cs="宋体"/>
          <w:b w:val="0"/>
          <w:bCs w:val="0"/>
          <w:color w:val="auto"/>
          <w:sz w:val="24"/>
          <w:szCs w:val="24"/>
          <w:highlight w:val="none"/>
          <w:lang w:eastAsia="zh-CN"/>
        </w:rPr>
        <w:t>技术</w:t>
      </w:r>
      <w:r>
        <w:rPr>
          <w:rFonts w:hint="eastAsia" w:ascii="宋体" w:hAnsi="宋体" w:eastAsia="宋体" w:cs="宋体"/>
          <w:b w:val="0"/>
          <w:bCs w:val="0"/>
          <w:color w:val="auto"/>
          <w:sz w:val="24"/>
          <w:szCs w:val="24"/>
          <w:highlight w:val="none"/>
        </w:rPr>
        <w:t>偏离”。不提供上述表格的投标将被拒绝。</w:t>
      </w:r>
    </w:p>
    <w:p w14:paraId="5C8950E7">
      <w:pPr>
        <w:spacing w:before="66" w:line="219" w:lineRule="auto"/>
        <w:ind w:left="3320"/>
        <w:outlineLvl w:val="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投标人可调整上述表格。</w:t>
      </w:r>
      <w:bookmarkEnd w:id="157"/>
      <w:bookmarkEnd w:id="158"/>
      <w:bookmarkEnd w:id="159"/>
      <w:bookmarkEnd w:id="160"/>
    </w:p>
    <w:p w14:paraId="6F8FF07C">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14:paraId="6A3D674E">
      <w:pPr>
        <w:spacing w:before="66" w:line="219" w:lineRule="auto"/>
        <w:ind w:left="3320"/>
        <w:outlineLvl w:val="2"/>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八、项目管理机构表</w:t>
      </w:r>
    </w:p>
    <w:p w14:paraId="6EBD9978">
      <w:pPr>
        <w:spacing w:before="23" w:line="219" w:lineRule="auto"/>
        <w:ind w:left="46"/>
        <w:outlineLvl w:val="3"/>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8.1项目管理机构组成表</w:t>
      </w:r>
    </w:p>
    <w:p w14:paraId="1225BE5E">
      <w:pPr>
        <w:spacing w:before="23" w:line="222" w:lineRule="auto"/>
        <w:ind w:left="3313"/>
        <w:rPr>
          <w:rFonts w:ascii="宋体" w:hAnsi="宋体" w:eastAsia="宋体" w:cs="宋体"/>
          <w:color w:val="auto"/>
          <w:sz w:val="20"/>
          <w:szCs w:val="20"/>
          <w:highlight w:val="none"/>
        </w:rPr>
      </w:pPr>
      <w:r>
        <w:rPr>
          <w:color w:val="auto"/>
          <w:sz w:val="24"/>
          <w:szCs w:val="24"/>
          <w:highlight w:val="none"/>
        </w:rPr>
        <w:pict>
          <v:shape id="_x0000_s1027" o:spid="_x0000_s1027" style="position:absolute;left:0pt;margin-left:3.2pt;margin-top:405.2pt;height:0.75pt;width:449.35pt;z-index:251660288;mso-width-relative:page;mso-height-relative:page;" filled="f" stroked="t" coordsize="8987,15" path="m0,7l8986,7e">
            <v:fill on="f" focussize="0,0"/>
            <v:stroke weight="0.72pt" color="#000000" miterlimit="2" joinstyle="bevel"/>
            <v:imagedata o:title=""/>
            <o:lock v:ext="edit"/>
          </v:shape>
        </w:pict>
      </w:r>
      <w:r>
        <w:rPr>
          <w:rFonts w:ascii="宋体" w:hAnsi="宋体" w:eastAsia="宋体" w:cs="宋体"/>
          <w:b/>
          <w:bCs/>
          <w:color w:val="auto"/>
          <w:spacing w:val="7"/>
          <w:sz w:val="24"/>
          <w:szCs w:val="24"/>
          <w:highlight w:val="none"/>
        </w:rPr>
        <w:t>拟投入本次项目人员汇总表</w:t>
      </w:r>
    </w:p>
    <w:tbl>
      <w:tblPr>
        <w:tblStyle w:val="12"/>
        <w:tblW w:w="91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1009"/>
        <w:gridCol w:w="898"/>
        <w:gridCol w:w="930"/>
        <w:gridCol w:w="705"/>
        <w:gridCol w:w="852"/>
        <w:gridCol w:w="799"/>
        <w:gridCol w:w="899"/>
        <w:gridCol w:w="1134"/>
        <w:gridCol w:w="1212"/>
      </w:tblGrid>
      <w:tr w14:paraId="7BD5A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745" w:type="dxa"/>
            <w:vMerge w:val="restart"/>
            <w:tcBorders>
              <w:bottom w:val="nil"/>
            </w:tcBorders>
            <w:vAlign w:val="top"/>
          </w:tcPr>
          <w:p w14:paraId="585C69D6">
            <w:pPr>
              <w:bidi w:val="0"/>
              <w:jc w:val="center"/>
              <w:rPr>
                <w:color w:val="auto"/>
                <w:highlight w:val="none"/>
              </w:rPr>
            </w:pPr>
          </w:p>
          <w:p w14:paraId="785FD88A">
            <w:pPr>
              <w:bidi w:val="0"/>
              <w:jc w:val="center"/>
              <w:rPr>
                <w:color w:val="auto"/>
                <w:highlight w:val="none"/>
              </w:rPr>
            </w:pPr>
          </w:p>
          <w:p w14:paraId="405237B3">
            <w:pPr>
              <w:bidi w:val="0"/>
              <w:jc w:val="center"/>
              <w:rPr>
                <w:color w:val="auto"/>
                <w:highlight w:val="none"/>
              </w:rPr>
            </w:pPr>
            <w:r>
              <w:rPr>
                <w:color w:val="auto"/>
                <w:highlight w:val="none"/>
              </w:rPr>
              <w:t>序号</w:t>
            </w:r>
          </w:p>
        </w:tc>
        <w:tc>
          <w:tcPr>
            <w:tcW w:w="1009" w:type="dxa"/>
            <w:vMerge w:val="restart"/>
            <w:tcBorders>
              <w:bottom w:val="nil"/>
            </w:tcBorders>
            <w:vAlign w:val="top"/>
          </w:tcPr>
          <w:p w14:paraId="5CFC7687">
            <w:pPr>
              <w:bidi w:val="0"/>
              <w:jc w:val="center"/>
              <w:rPr>
                <w:color w:val="auto"/>
                <w:highlight w:val="none"/>
              </w:rPr>
            </w:pPr>
          </w:p>
          <w:p w14:paraId="018CE7E0">
            <w:pPr>
              <w:bidi w:val="0"/>
              <w:jc w:val="center"/>
              <w:rPr>
                <w:color w:val="auto"/>
                <w:highlight w:val="none"/>
              </w:rPr>
            </w:pPr>
          </w:p>
          <w:p w14:paraId="474180DB">
            <w:pPr>
              <w:bidi w:val="0"/>
              <w:jc w:val="center"/>
              <w:rPr>
                <w:color w:val="auto"/>
                <w:highlight w:val="none"/>
              </w:rPr>
            </w:pPr>
            <w:r>
              <w:rPr>
                <w:color w:val="auto"/>
                <w:highlight w:val="none"/>
              </w:rPr>
              <w:t>职务</w:t>
            </w:r>
          </w:p>
        </w:tc>
        <w:tc>
          <w:tcPr>
            <w:tcW w:w="898" w:type="dxa"/>
            <w:vMerge w:val="restart"/>
            <w:tcBorders>
              <w:bottom w:val="nil"/>
            </w:tcBorders>
            <w:vAlign w:val="top"/>
          </w:tcPr>
          <w:p w14:paraId="4CEF0F6C">
            <w:pPr>
              <w:bidi w:val="0"/>
              <w:jc w:val="center"/>
              <w:rPr>
                <w:color w:val="auto"/>
                <w:highlight w:val="none"/>
              </w:rPr>
            </w:pPr>
          </w:p>
          <w:p w14:paraId="0C71809E">
            <w:pPr>
              <w:bidi w:val="0"/>
              <w:jc w:val="center"/>
              <w:rPr>
                <w:color w:val="auto"/>
                <w:highlight w:val="none"/>
              </w:rPr>
            </w:pPr>
          </w:p>
          <w:p w14:paraId="2B623451">
            <w:pPr>
              <w:bidi w:val="0"/>
              <w:jc w:val="center"/>
              <w:rPr>
                <w:color w:val="auto"/>
                <w:highlight w:val="none"/>
              </w:rPr>
            </w:pPr>
            <w:r>
              <w:rPr>
                <w:color w:val="auto"/>
                <w:highlight w:val="none"/>
              </w:rPr>
              <w:t>姓名</w:t>
            </w:r>
          </w:p>
        </w:tc>
        <w:tc>
          <w:tcPr>
            <w:tcW w:w="930" w:type="dxa"/>
            <w:vMerge w:val="restart"/>
            <w:tcBorders>
              <w:bottom w:val="nil"/>
            </w:tcBorders>
            <w:vAlign w:val="top"/>
          </w:tcPr>
          <w:p w14:paraId="48EBC01D">
            <w:pPr>
              <w:bidi w:val="0"/>
              <w:jc w:val="center"/>
              <w:rPr>
                <w:color w:val="auto"/>
                <w:highlight w:val="none"/>
              </w:rPr>
            </w:pPr>
          </w:p>
          <w:p w14:paraId="5DB98C16">
            <w:pPr>
              <w:bidi w:val="0"/>
              <w:jc w:val="center"/>
              <w:rPr>
                <w:color w:val="auto"/>
                <w:highlight w:val="none"/>
              </w:rPr>
            </w:pPr>
          </w:p>
          <w:p w14:paraId="10EEDFD3">
            <w:pPr>
              <w:bidi w:val="0"/>
              <w:jc w:val="center"/>
              <w:rPr>
                <w:color w:val="auto"/>
                <w:highlight w:val="none"/>
              </w:rPr>
            </w:pPr>
            <w:r>
              <w:rPr>
                <w:color w:val="auto"/>
                <w:highlight w:val="none"/>
              </w:rPr>
              <w:t>职称</w:t>
            </w:r>
          </w:p>
        </w:tc>
        <w:tc>
          <w:tcPr>
            <w:tcW w:w="4389" w:type="dxa"/>
            <w:gridSpan w:val="5"/>
            <w:vAlign w:val="top"/>
          </w:tcPr>
          <w:p w14:paraId="4154241B">
            <w:pPr>
              <w:bidi w:val="0"/>
              <w:jc w:val="center"/>
              <w:rPr>
                <w:color w:val="auto"/>
                <w:highlight w:val="none"/>
              </w:rPr>
            </w:pPr>
          </w:p>
          <w:p w14:paraId="09A0633C">
            <w:pPr>
              <w:bidi w:val="0"/>
              <w:jc w:val="center"/>
              <w:rPr>
                <w:color w:val="auto"/>
                <w:highlight w:val="none"/>
              </w:rPr>
            </w:pPr>
            <w:r>
              <w:rPr>
                <w:color w:val="auto"/>
                <w:highlight w:val="none"/>
              </w:rPr>
              <w:t>执业或职业资格证明</w:t>
            </w:r>
          </w:p>
        </w:tc>
        <w:tc>
          <w:tcPr>
            <w:tcW w:w="1212" w:type="dxa"/>
            <w:vMerge w:val="restart"/>
            <w:tcBorders>
              <w:bottom w:val="nil"/>
              <w:right w:val="single" w:color="000000" w:sz="16" w:space="0"/>
            </w:tcBorders>
            <w:vAlign w:val="top"/>
          </w:tcPr>
          <w:p w14:paraId="1636FD90">
            <w:pPr>
              <w:bidi w:val="0"/>
              <w:jc w:val="center"/>
              <w:rPr>
                <w:color w:val="auto"/>
                <w:highlight w:val="none"/>
              </w:rPr>
            </w:pPr>
          </w:p>
          <w:p w14:paraId="66263C90">
            <w:pPr>
              <w:bidi w:val="0"/>
              <w:jc w:val="center"/>
              <w:rPr>
                <w:color w:val="auto"/>
                <w:highlight w:val="none"/>
              </w:rPr>
            </w:pPr>
          </w:p>
          <w:p w14:paraId="17746F6F">
            <w:pPr>
              <w:bidi w:val="0"/>
              <w:jc w:val="center"/>
              <w:rPr>
                <w:color w:val="auto"/>
                <w:highlight w:val="none"/>
              </w:rPr>
            </w:pPr>
            <w:r>
              <w:rPr>
                <w:color w:val="auto"/>
                <w:highlight w:val="none"/>
              </w:rPr>
              <w:t>备注</w:t>
            </w:r>
          </w:p>
        </w:tc>
      </w:tr>
      <w:tr w14:paraId="6725F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745" w:type="dxa"/>
            <w:vMerge w:val="continue"/>
            <w:tcBorders>
              <w:top w:val="nil"/>
            </w:tcBorders>
            <w:vAlign w:val="top"/>
          </w:tcPr>
          <w:p w14:paraId="244C2879">
            <w:pPr>
              <w:bidi w:val="0"/>
              <w:jc w:val="center"/>
              <w:rPr>
                <w:color w:val="auto"/>
                <w:highlight w:val="none"/>
              </w:rPr>
            </w:pPr>
          </w:p>
        </w:tc>
        <w:tc>
          <w:tcPr>
            <w:tcW w:w="1009" w:type="dxa"/>
            <w:vMerge w:val="continue"/>
            <w:tcBorders>
              <w:top w:val="nil"/>
            </w:tcBorders>
            <w:vAlign w:val="top"/>
          </w:tcPr>
          <w:p w14:paraId="3125B7F8">
            <w:pPr>
              <w:bidi w:val="0"/>
              <w:jc w:val="center"/>
              <w:rPr>
                <w:color w:val="auto"/>
                <w:highlight w:val="none"/>
              </w:rPr>
            </w:pPr>
          </w:p>
        </w:tc>
        <w:tc>
          <w:tcPr>
            <w:tcW w:w="898" w:type="dxa"/>
            <w:vMerge w:val="continue"/>
            <w:tcBorders>
              <w:top w:val="nil"/>
            </w:tcBorders>
            <w:vAlign w:val="top"/>
          </w:tcPr>
          <w:p w14:paraId="33EA33A3">
            <w:pPr>
              <w:bidi w:val="0"/>
              <w:jc w:val="center"/>
              <w:rPr>
                <w:color w:val="auto"/>
                <w:highlight w:val="none"/>
              </w:rPr>
            </w:pPr>
          </w:p>
        </w:tc>
        <w:tc>
          <w:tcPr>
            <w:tcW w:w="930" w:type="dxa"/>
            <w:vMerge w:val="continue"/>
            <w:tcBorders>
              <w:top w:val="nil"/>
            </w:tcBorders>
            <w:vAlign w:val="top"/>
          </w:tcPr>
          <w:p w14:paraId="74E237D8">
            <w:pPr>
              <w:bidi w:val="0"/>
              <w:jc w:val="center"/>
              <w:rPr>
                <w:color w:val="auto"/>
                <w:highlight w:val="none"/>
              </w:rPr>
            </w:pPr>
          </w:p>
        </w:tc>
        <w:tc>
          <w:tcPr>
            <w:tcW w:w="705" w:type="dxa"/>
            <w:vAlign w:val="top"/>
          </w:tcPr>
          <w:p w14:paraId="57F2F99A">
            <w:pPr>
              <w:bidi w:val="0"/>
              <w:jc w:val="center"/>
              <w:rPr>
                <w:color w:val="auto"/>
                <w:highlight w:val="none"/>
              </w:rPr>
            </w:pPr>
            <w:r>
              <w:rPr>
                <w:color w:val="auto"/>
                <w:highlight w:val="none"/>
              </w:rPr>
              <w:t>证书名称</w:t>
            </w:r>
          </w:p>
        </w:tc>
        <w:tc>
          <w:tcPr>
            <w:tcW w:w="852" w:type="dxa"/>
            <w:vAlign w:val="top"/>
          </w:tcPr>
          <w:p w14:paraId="28697135">
            <w:pPr>
              <w:bidi w:val="0"/>
              <w:jc w:val="center"/>
              <w:rPr>
                <w:color w:val="auto"/>
                <w:highlight w:val="none"/>
              </w:rPr>
            </w:pPr>
            <w:r>
              <w:rPr>
                <w:color w:val="auto"/>
                <w:highlight w:val="none"/>
              </w:rPr>
              <w:t>级别</w:t>
            </w:r>
          </w:p>
        </w:tc>
        <w:tc>
          <w:tcPr>
            <w:tcW w:w="799" w:type="dxa"/>
            <w:vAlign w:val="top"/>
          </w:tcPr>
          <w:p w14:paraId="1EE724CB">
            <w:pPr>
              <w:bidi w:val="0"/>
              <w:jc w:val="center"/>
              <w:rPr>
                <w:color w:val="auto"/>
                <w:highlight w:val="none"/>
              </w:rPr>
            </w:pPr>
            <w:r>
              <w:rPr>
                <w:color w:val="auto"/>
                <w:highlight w:val="none"/>
              </w:rPr>
              <w:t>证号</w:t>
            </w:r>
          </w:p>
        </w:tc>
        <w:tc>
          <w:tcPr>
            <w:tcW w:w="899" w:type="dxa"/>
            <w:vAlign w:val="top"/>
          </w:tcPr>
          <w:p w14:paraId="6638FB5B">
            <w:pPr>
              <w:bidi w:val="0"/>
              <w:jc w:val="center"/>
              <w:rPr>
                <w:color w:val="auto"/>
                <w:highlight w:val="none"/>
              </w:rPr>
            </w:pPr>
            <w:r>
              <w:rPr>
                <w:color w:val="auto"/>
                <w:highlight w:val="none"/>
              </w:rPr>
              <w:t>专业</w:t>
            </w:r>
          </w:p>
        </w:tc>
        <w:tc>
          <w:tcPr>
            <w:tcW w:w="1134" w:type="dxa"/>
            <w:vAlign w:val="top"/>
          </w:tcPr>
          <w:p w14:paraId="03407686">
            <w:pPr>
              <w:bidi w:val="0"/>
              <w:jc w:val="center"/>
              <w:rPr>
                <w:color w:val="auto"/>
                <w:highlight w:val="none"/>
              </w:rPr>
            </w:pPr>
            <w:r>
              <w:rPr>
                <w:color w:val="auto"/>
                <w:highlight w:val="none"/>
              </w:rPr>
              <w:t>养老保险</w:t>
            </w:r>
          </w:p>
        </w:tc>
        <w:tc>
          <w:tcPr>
            <w:tcW w:w="1212" w:type="dxa"/>
            <w:vMerge w:val="continue"/>
            <w:tcBorders>
              <w:top w:val="nil"/>
              <w:right w:val="single" w:color="000000" w:sz="16" w:space="0"/>
            </w:tcBorders>
            <w:vAlign w:val="top"/>
          </w:tcPr>
          <w:p w14:paraId="47429424">
            <w:pPr>
              <w:bidi w:val="0"/>
              <w:jc w:val="center"/>
              <w:rPr>
                <w:color w:val="auto"/>
                <w:highlight w:val="none"/>
              </w:rPr>
            </w:pPr>
          </w:p>
        </w:tc>
      </w:tr>
      <w:tr w14:paraId="62A66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45" w:type="dxa"/>
            <w:vAlign w:val="top"/>
          </w:tcPr>
          <w:p w14:paraId="1A9D12B0">
            <w:pPr>
              <w:bidi w:val="0"/>
              <w:jc w:val="center"/>
              <w:rPr>
                <w:color w:val="auto"/>
                <w:highlight w:val="none"/>
              </w:rPr>
            </w:pPr>
          </w:p>
        </w:tc>
        <w:tc>
          <w:tcPr>
            <w:tcW w:w="1009" w:type="dxa"/>
            <w:vAlign w:val="top"/>
          </w:tcPr>
          <w:p w14:paraId="119A9683">
            <w:pPr>
              <w:bidi w:val="0"/>
              <w:jc w:val="center"/>
              <w:rPr>
                <w:color w:val="auto"/>
                <w:highlight w:val="none"/>
              </w:rPr>
            </w:pPr>
          </w:p>
        </w:tc>
        <w:tc>
          <w:tcPr>
            <w:tcW w:w="898" w:type="dxa"/>
            <w:vAlign w:val="top"/>
          </w:tcPr>
          <w:p w14:paraId="273BDC1B">
            <w:pPr>
              <w:bidi w:val="0"/>
              <w:jc w:val="center"/>
              <w:rPr>
                <w:color w:val="auto"/>
                <w:highlight w:val="none"/>
              </w:rPr>
            </w:pPr>
          </w:p>
        </w:tc>
        <w:tc>
          <w:tcPr>
            <w:tcW w:w="930" w:type="dxa"/>
            <w:vAlign w:val="top"/>
          </w:tcPr>
          <w:p w14:paraId="735D3A59">
            <w:pPr>
              <w:bidi w:val="0"/>
              <w:jc w:val="center"/>
              <w:rPr>
                <w:color w:val="auto"/>
                <w:highlight w:val="none"/>
              </w:rPr>
            </w:pPr>
          </w:p>
        </w:tc>
        <w:tc>
          <w:tcPr>
            <w:tcW w:w="705" w:type="dxa"/>
            <w:vAlign w:val="top"/>
          </w:tcPr>
          <w:p w14:paraId="2EE7A66F">
            <w:pPr>
              <w:bidi w:val="0"/>
              <w:jc w:val="center"/>
              <w:rPr>
                <w:color w:val="auto"/>
                <w:highlight w:val="none"/>
              </w:rPr>
            </w:pPr>
          </w:p>
        </w:tc>
        <w:tc>
          <w:tcPr>
            <w:tcW w:w="852" w:type="dxa"/>
            <w:vAlign w:val="top"/>
          </w:tcPr>
          <w:p w14:paraId="36C9217C">
            <w:pPr>
              <w:bidi w:val="0"/>
              <w:jc w:val="center"/>
              <w:rPr>
                <w:color w:val="auto"/>
                <w:highlight w:val="none"/>
              </w:rPr>
            </w:pPr>
          </w:p>
        </w:tc>
        <w:tc>
          <w:tcPr>
            <w:tcW w:w="799" w:type="dxa"/>
            <w:vAlign w:val="top"/>
          </w:tcPr>
          <w:p w14:paraId="6CD6615A">
            <w:pPr>
              <w:bidi w:val="0"/>
              <w:jc w:val="center"/>
              <w:rPr>
                <w:color w:val="auto"/>
                <w:highlight w:val="none"/>
              </w:rPr>
            </w:pPr>
          </w:p>
        </w:tc>
        <w:tc>
          <w:tcPr>
            <w:tcW w:w="899" w:type="dxa"/>
            <w:vAlign w:val="top"/>
          </w:tcPr>
          <w:p w14:paraId="75AB7437">
            <w:pPr>
              <w:bidi w:val="0"/>
              <w:jc w:val="center"/>
              <w:rPr>
                <w:color w:val="auto"/>
                <w:highlight w:val="none"/>
              </w:rPr>
            </w:pPr>
          </w:p>
        </w:tc>
        <w:tc>
          <w:tcPr>
            <w:tcW w:w="1134" w:type="dxa"/>
            <w:vAlign w:val="top"/>
          </w:tcPr>
          <w:p w14:paraId="18AE7DA9">
            <w:pPr>
              <w:bidi w:val="0"/>
              <w:jc w:val="center"/>
              <w:rPr>
                <w:color w:val="auto"/>
                <w:highlight w:val="none"/>
              </w:rPr>
            </w:pPr>
          </w:p>
        </w:tc>
        <w:tc>
          <w:tcPr>
            <w:tcW w:w="1212" w:type="dxa"/>
            <w:tcBorders>
              <w:right w:val="single" w:color="000000" w:sz="16" w:space="0"/>
            </w:tcBorders>
            <w:vAlign w:val="top"/>
          </w:tcPr>
          <w:p w14:paraId="79DE0B4E">
            <w:pPr>
              <w:bidi w:val="0"/>
              <w:jc w:val="center"/>
              <w:rPr>
                <w:color w:val="auto"/>
                <w:highlight w:val="none"/>
              </w:rPr>
            </w:pPr>
          </w:p>
        </w:tc>
      </w:tr>
      <w:tr w14:paraId="5AA93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45" w:type="dxa"/>
            <w:vAlign w:val="top"/>
          </w:tcPr>
          <w:p w14:paraId="3C516984">
            <w:pPr>
              <w:rPr>
                <w:rFonts w:ascii="Arial"/>
                <w:color w:val="auto"/>
                <w:sz w:val="21"/>
                <w:highlight w:val="none"/>
              </w:rPr>
            </w:pPr>
          </w:p>
        </w:tc>
        <w:tc>
          <w:tcPr>
            <w:tcW w:w="1009" w:type="dxa"/>
            <w:vAlign w:val="top"/>
          </w:tcPr>
          <w:p w14:paraId="3916A405">
            <w:pPr>
              <w:rPr>
                <w:rFonts w:ascii="Arial"/>
                <w:color w:val="auto"/>
                <w:sz w:val="21"/>
                <w:highlight w:val="none"/>
              </w:rPr>
            </w:pPr>
          </w:p>
        </w:tc>
        <w:tc>
          <w:tcPr>
            <w:tcW w:w="898" w:type="dxa"/>
            <w:vAlign w:val="top"/>
          </w:tcPr>
          <w:p w14:paraId="4559EE0A">
            <w:pPr>
              <w:rPr>
                <w:rFonts w:ascii="Arial"/>
                <w:color w:val="auto"/>
                <w:sz w:val="21"/>
                <w:highlight w:val="none"/>
              </w:rPr>
            </w:pPr>
          </w:p>
        </w:tc>
        <w:tc>
          <w:tcPr>
            <w:tcW w:w="930" w:type="dxa"/>
            <w:vAlign w:val="top"/>
          </w:tcPr>
          <w:p w14:paraId="1776A296">
            <w:pPr>
              <w:rPr>
                <w:rFonts w:ascii="Arial"/>
                <w:color w:val="auto"/>
                <w:sz w:val="21"/>
                <w:highlight w:val="none"/>
              </w:rPr>
            </w:pPr>
          </w:p>
        </w:tc>
        <w:tc>
          <w:tcPr>
            <w:tcW w:w="705" w:type="dxa"/>
            <w:vAlign w:val="top"/>
          </w:tcPr>
          <w:p w14:paraId="612E8E61">
            <w:pPr>
              <w:rPr>
                <w:rFonts w:ascii="Arial"/>
                <w:color w:val="auto"/>
                <w:sz w:val="21"/>
                <w:highlight w:val="none"/>
              </w:rPr>
            </w:pPr>
          </w:p>
        </w:tc>
        <w:tc>
          <w:tcPr>
            <w:tcW w:w="852" w:type="dxa"/>
            <w:vAlign w:val="top"/>
          </w:tcPr>
          <w:p w14:paraId="4A7E0DF0">
            <w:pPr>
              <w:rPr>
                <w:rFonts w:ascii="Arial"/>
                <w:color w:val="auto"/>
                <w:sz w:val="21"/>
                <w:highlight w:val="none"/>
              </w:rPr>
            </w:pPr>
          </w:p>
        </w:tc>
        <w:tc>
          <w:tcPr>
            <w:tcW w:w="799" w:type="dxa"/>
            <w:vAlign w:val="top"/>
          </w:tcPr>
          <w:p w14:paraId="3F039B0A">
            <w:pPr>
              <w:rPr>
                <w:rFonts w:ascii="Arial"/>
                <w:color w:val="auto"/>
                <w:sz w:val="21"/>
                <w:highlight w:val="none"/>
              </w:rPr>
            </w:pPr>
          </w:p>
        </w:tc>
        <w:tc>
          <w:tcPr>
            <w:tcW w:w="899" w:type="dxa"/>
            <w:vAlign w:val="top"/>
          </w:tcPr>
          <w:p w14:paraId="274D41DB">
            <w:pPr>
              <w:rPr>
                <w:rFonts w:ascii="Arial"/>
                <w:color w:val="auto"/>
                <w:sz w:val="21"/>
                <w:highlight w:val="none"/>
              </w:rPr>
            </w:pPr>
          </w:p>
        </w:tc>
        <w:tc>
          <w:tcPr>
            <w:tcW w:w="1134" w:type="dxa"/>
            <w:vAlign w:val="top"/>
          </w:tcPr>
          <w:p w14:paraId="63930829">
            <w:pPr>
              <w:rPr>
                <w:rFonts w:ascii="Arial"/>
                <w:color w:val="auto"/>
                <w:sz w:val="21"/>
                <w:highlight w:val="none"/>
              </w:rPr>
            </w:pPr>
          </w:p>
        </w:tc>
        <w:tc>
          <w:tcPr>
            <w:tcW w:w="1212" w:type="dxa"/>
            <w:tcBorders>
              <w:right w:val="single" w:color="000000" w:sz="16" w:space="0"/>
            </w:tcBorders>
            <w:vAlign w:val="top"/>
          </w:tcPr>
          <w:p w14:paraId="063F45B1">
            <w:pPr>
              <w:rPr>
                <w:rFonts w:ascii="Arial"/>
                <w:color w:val="auto"/>
                <w:sz w:val="21"/>
                <w:highlight w:val="none"/>
              </w:rPr>
            </w:pPr>
          </w:p>
        </w:tc>
      </w:tr>
      <w:tr w14:paraId="293DA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45" w:type="dxa"/>
            <w:vAlign w:val="top"/>
          </w:tcPr>
          <w:p w14:paraId="5DC1FA49">
            <w:pPr>
              <w:rPr>
                <w:rFonts w:ascii="Arial"/>
                <w:color w:val="auto"/>
                <w:sz w:val="21"/>
                <w:highlight w:val="none"/>
              </w:rPr>
            </w:pPr>
          </w:p>
        </w:tc>
        <w:tc>
          <w:tcPr>
            <w:tcW w:w="1009" w:type="dxa"/>
            <w:vAlign w:val="top"/>
          </w:tcPr>
          <w:p w14:paraId="1015B50D">
            <w:pPr>
              <w:rPr>
                <w:rFonts w:ascii="Arial"/>
                <w:color w:val="auto"/>
                <w:sz w:val="21"/>
                <w:highlight w:val="none"/>
              </w:rPr>
            </w:pPr>
          </w:p>
        </w:tc>
        <w:tc>
          <w:tcPr>
            <w:tcW w:w="898" w:type="dxa"/>
            <w:vAlign w:val="top"/>
          </w:tcPr>
          <w:p w14:paraId="3E208F93">
            <w:pPr>
              <w:rPr>
                <w:rFonts w:ascii="Arial"/>
                <w:color w:val="auto"/>
                <w:sz w:val="21"/>
                <w:highlight w:val="none"/>
              </w:rPr>
            </w:pPr>
          </w:p>
        </w:tc>
        <w:tc>
          <w:tcPr>
            <w:tcW w:w="930" w:type="dxa"/>
            <w:vAlign w:val="top"/>
          </w:tcPr>
          <w:p w14:paraId="3E0FF810">
            <w:pPr>
              <w:rPr>
                <w:rFonts w:ascii="Arial"/>
                <w:color w:val="auto"/>
                <w:sz w:val="21"/>
                <w:highlight w:val="none"/>
              </w:rPr>
            </w:pPr>
          </w:p>
        </w:tc>
        <w:tc>
          <w:tcPr>
            <w:tcW w:w="705" w:type="dxa"/>
            <w:vAlign w:val="top"/>
          </w:tcPr>
          <w:p w14:paraId="58CED8B3">
            <w:pPr>
              <w:rPr>
                <w:rFonts w:ascii="Arial"/>
                <w:color w:val="auto"/>
                <w:sz w:val="21"/>
                <w:highlight w:val="none"/>
              </w:rPr>
            </w:pPr>
          </w:p>
        </w:tc>
        <w:tc>
          <w:tcPr>
            <w:tcW w:w="852" w:type="dxa"/>
            <w:vAlign w:val="top"/>
          </w:tcPr>
          <w:p w14:paraId="364926EE">
            <w:pPr>
              <w:rPr>
                <w:rFonts w:ascii="Arial"/>
                <w:color w:val="auto"/>
                <w:sz w:val="21"/>
                <w:highlight w:val="none"/>
              </w:rPr>
            </w:pPr>
          </w:p>
        </w:tc>
        <w:tc>
          <w:tcPr>
            <w:tcW w:w="799" w:type="dxa"/>
            <w:vAlign w:val="top"/>
          </w:tcPr>
          <w:p w14:paraId="2B96D79E">
            <w:pPr>
              <w:rPr>
                <w:rFonts w:ascii="Arial"/>
                <w:color w:val="auto"/>
                <w:sz w:val="21"/>
                <w:highlight w:val="none"/>
              </w:rPr>
            </w:pPr>
          </w:p>
        </w:tc>
        <w:tc>
          <w:tcPr>
            <w:tcW w:w="899" w:type="dxa"/>
            <w:vAlign w:val="top"/>
          </w:tcPr>
          <w:p w14:paraId="075D4E27">
            <w:pPr>
              <w:rPr>
                <w:rFonts w:ascii="Arial"/>
                <w:color w:val="auto"/>
                <w:sz w:val="21"/>
                <w:highlight w:val="none"/>
              </w:rPr>
            </w:pPr>
          </w:p>
        </w:tc>
        <w:tc>
          <w:tcPr>
            <w:tcW w:w="1134" w:type="dxa"/>
            <w:vAlign w:val="top"/>
          </w:tcPr>
          <w:p w14:paraId="7C5A1997">
            <w:pPr>
              <w:rPr>
                <w:rFonts w:ascii="Arial"/>
                <w:color w:val="auto"/>
                <w:sz w:val="21"/>
                <w:highlight w:val="none"/>
              </w:rPr>
            </w:pPr>
          </w:p>
        </w:tc>
        <w:tc>
          <w:tcPr>
            <w:tcW w:w="1212" w:type="dxa"/>
            <w:tcBorders>
              <w:right w:val="single" w:color="000000" w:sz="16" w:space="0"/>
            </w:tcBorders>
            <w:vAlign w:val="top"/>
          </w:tcPr>
          <w:p w14:paraId="68057046">
            <w:pPr>
              <w:rPr>
                <w:rFonts w:ascii="Arial"/>
                <w:color w:val="auto"/>
                <w:sz w:val="21"/>
                <w:highlight w:val="none"/>
              </w:rPr>
            </w:pPr>
          </w:p>
        </w:tc>
      </w:tr>
      <w:tr w14:paraId="3FE32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45" w:type="dxa"/>
            <w:vAlign w:val="top"/>
          </w:tcPr>
          <w:p w14:paraId="4BB63198">
            <w:pPr>
              <w:rPr>
                <w:rFonts w:ascii="Arial"/>
                <w:color w:val="auto"/>
                <w:sz w:val="21"/>
                <w:highlight w:val="none"/>
              </w:rPr>
            </w:pPr>
          </w:p>
        </w:tc>
        <w:tc>
          <w:tcPr>
            <w:tcW w:w="1009" w:type="dxa"/>
            <w:vAlign w:val="top"/>
          </w:tcPr>
          <w:p w14:paraId="4D5A430A">
            <w:pPr>
              <w:rPr>
                <w:rFonts w:ascii="Arial"/>
                <w:color w:val="auto"/>
                <w:sz w:val="21"/>
                <w:highlight w:val="none"/>
              </w:rPr>
            </w:pPr>
          </w:p>
        </w:tc>
        <w:tc>
          <w:tcPr>
            <w:tcW w:w="898" w:type="dxa"/>
            <w:vAlign w:val="top"/>
          </w:tcPr>
          <w:p w14:paraId="3E80CF3E">
            <w:pPr>
              <w:rPr>
                <w:rFonts w:ascii="Arial"/>
                <w:color w:val="auto"/>
                <w:sz w:val="21"/>
                <w:highlight w:val="none"/>
              </w:rPr>
            </w:pPr>
          </w:p>
        </w:tc>
        <w:tc>
          <w:tcPr>
            <w:tcW w:w="930" w:type="dxa"/>
            <w:vAlign w:val="top"/>
          </w:tcPr>
          <w:p w14:paraId="4D174394">
            <w:pPr>
              <w:rPr>
                <w:rFonts w:ascii="Arial"/>
                <w:color w:val="auto"/>
                <w:sz w:val="21"/>
                <w:highlight w:val="none"/>
              </w:rPr>
            </w:pPr>
          </w:p>
        </w:tc>
        <w:tc>
          <w:tcPr>
            <w:tcW w:w="705" w:type="dxa"/>
            <w:vAlign w:val="top"/>
          </w:tcPr>
          <w:p w14:paraId="16E421C9">
            <w:pPr>
              <w:rPr>
                <w:rFonts w:ascii="Arial"/>
                <w:color w:val="auto"/>
                <w:sz w:val="21"/>
                <w:highlight w:val="none"/>
              </w:rPr>
            </w:pPr>
          </w:p>
        </w:tc>
        <w:tc>
          <w:tcPr>
            <w:tcW w:w="852" w:type="dxa"/>
            <w:vAlign w:val="top"/>
          </w:tcPr>
          <w:p w14:paraId="31D102A1">
            <w:pPr>
              <w:rPr>
                <w:rFonts w:ascii="Arial"/>
                <w:color w:val="auto"/>
                <w:sz w:val="21"/>
                <w:highlight w:val="none"/>
              </w:rPr>
            </w:pPr>
          </w:p>
        </w:tc>
        <w:tc>
          <w:tcPr>
            <w:tcW w:w="799" w:type="dxa"/>
            <w:vAlign w:val="top"/>
          </w:tcPr>
          <w:p w14:paraId="00DC4CE4">
            <w:pPr>
              <w:rPr>
                <w:rFonts w:ascii="Arial"/>
                <w:color w:val="auto"/>
                <w:sz w:val="21"/>
                <w:highlight w:val="none"/>
              </w:rPr>
            </w:pPr>
          </w:p>
        </w:tc>
        <w:tc>
          <w:tcPr>
            <w:tcW w:w="899" w:type="dxa"/>
            <w:vAlign w:val="top"/>
          </w:tcPr>
          <w:p w14:paraId="52F48440">
            <w:pPr>
              <w:rPr>
                <w:rFonts w:ascii="Arial"/>
                <w:color w:val="auto"/>
                <w:sz w:val="21"/>
                <w:highlight w:val="none"/>
              </w:rPr>
            </w:pPr>
          </w:p>
        </w:tc>
        <w:tc>
          <w:tcPr>
            <w:tcW w:w="1134" w:type="dxa"/>
            <w:vAlign w:val="top"/>
          </w:tcPr>
          <w:p w14:paraId="207ACDC8">
            <w:pPr>
              <w:rPr>
                <w:rFonts w:ascii="Arial"/>
                <w:color w:val="auto"/>
                <w:sz w:val="21"/>
                <w:highlight w:val="none"/>
              </w:rPr>
            </w:pPr>
          </w:p>
        </w:tc>
        <w:tc>
          <w:tcPr>
            <w:tcW w:w="1212" w:type="dxa"/>
            <w:tcBorders>
              <w:right w:val="single" w:color="000000" w:sz="16" w:space="0"/>
            </w:tcBorders>
            <w:vAlign w:val="top"/>
          </w:tcPr>
          <w:p w14:paraId="0EE076C5">
            <w:pPr>
              <w:rPr>
                <w:rFonts w:ascii="Arial"/>
                <w:color w:val="auto"/>
                <w:sz w:val="21"/>
                <w:highlight w:val="none"/>
              </w:rPr>
            </w:pPr>
          </w:p>
        </w:tc>
      </w:tr>
      <w:tr w14:paraId="6D27A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45" w:type="dxa"/>
            <w:vAlign w:val="top"/>
          </w:tcPr>
          <w:p w14:paraId="769C0258">
            <w:pPr>
              <w:rPr>
                <w:rFonts w:ascii="Arial"/>
                <w:color w:val="auto"/>
                <w:sz w:val="21"/>
                <w:highlight w:val="none"/>
              </w:rPr>
            </w:pPr>
          </w:p>
        </w:tc>
        <w:tc>
          <w:tcPr>
            <w:tcW w:w="1009" w:type="dxa"/>
            <w:vAlign w:val="top"/>
          </w:tcPr>
          <w:p w14:paraId="64D18378">
            <w:pPr>
              <w:rPr>
                <w:rFonts w:ascii="Arial"/>
                <w:color w:val="auto"/>
                <w:sz w:val="21"/>
                <w:highlight w:val="none"/>
              </w:rPr>
            </w:pPr>
          </w:p>
        </w:tc>
        <w:tc>
          <w:tcPr>
            <w:tcW w:w="898" w:type="dxa"/>
            <w:vAlign w:val="top"/>
          </w:tcPr>
          <w:p w14:paraId="1675B258">
            <w:pPr>
              <w:rPr>
                <w:rFonts w:ascii="Arial"/>
                <w:color w:val="auto"/>
                <w:sz w:val="21"/>
                <w:highlight w:val="none"/>
              </w:rPr>
            </w:pPr>
          </w:p>
        </w:tc>
        <w:tc>
          <w:tcPr>
            <w:tcW w:w="930" w:type="dxa"/>
            <w:vAlign w:val="top"/>
          </w:tcPr>
          <w:p w14:paraId="50F3FDAF">
            <w:pPr>
              <w:rPr>
                <w:rFonts w:ascii="Arial"/>
                <w:color w:val="auto"/>
                <w:sz w:val="21"/>
                <w:highlight w:val="none"/>
              </w:rPr>
            </w:pPr>
          </w:p>
        </w:tc>
        <w:tc>
          <w:tcPr>
            <w:tcW w:w="705" w:type="dxa"/>
            <w:vAlign w:val="top"/>
          </w:tcPr>
          <w:p w14:paraId="0A5CDE69">
            <w:pPr>
              <w:rPr>
                <w:rFonts w:ascii="Arial"/>
                <w:color w:val="auto"/>
                <w:sz w:val="21"/>
                <w:highlight w:val="none"/>
              </w:rPr>
            </w:pPr>
          </w:p>
        </w:tc>
        <w:tc>
          <w:tcPr>
            <w:tcW w:w="852" w:type="dxa"/>
            <w:vAlign w:val="top"/>
          </w:tcPr>
          <w:p w14:paraId="29D7F4E0">
            <w:pPr>
              <w:rPr>
                <w:rFonts w:ascii="Arial"/>
                <w:color w:val="auto"/>
                <w:sz w:val="21"/>
                <w:highlight w:val="none"/>
              </w:rPr>
            </w:pPr>
          </w:p>
        </w:tc>
        <w:tc>
          <w:tcPr>
            <w:tcW w:w="799" w:type="dxa"/>
            <w:vAlign w:val="top"/>
          </w:tcPr>
          <w:p w14:paraId="663BA45C">
            <w:pPr>
              <w:rPr>
                <w:rFonts w:ascii="Arial"/>
                <w:color w:val="auto"/>
                <w:sz w:val="21"/>
                <w:highlight w:val="none"/>
              </w:rPr>
            </w:pPr>
          </w:p>
        </w:tc>
        <w:tc>
          <w:tcPr>
            <w:tcW w:w="899" w:type="dxa"/>
            <w:vAlign w:val="top"/>
          </w:tcPr>
          <w:p w14:paraId="3D96D110">
            <w:pPr>
              <w:rPr>
                <w:rFonts w:ascii="Arial"/>
                <w:color w:val="auto"/>
                <w:sz w:val="21"/>
                <w:highlight w:val="none"/>
              </w:rPr>
            </w:pPr>
          </w:p>
        </w:tc>
        <w:tc>
          <w:tcPr>
            <w:tcW w:w="1134" w:type="dxa"/>
            <w:vAlign w:val="top"/>
          </w:tcPr>
          <w:p w14:paraId="3BDD2A02">
            <w:pPr>
              <w:rPr>
                <w:rFonts w:ascii="Arial"/>
                <w:color w:val="auto"/>
                <w:sz w:val="21"/>
                <w:highlight w:val="none"/>
              </w:rPr>
            </w:pPr>
          </w:p>
        </w:tc>
        <w:tc>
          <w:tcPr>
            <w:tcW w:w="1212" w:type="dxa"/>
            <w:tcBorders>
              <w:right w:val="single" w:color="000000" w:sz="16" w:space="0"/>
            </w:tcBorders>
            <w:vAlign w:val="top"/>
          </w:tcPr>
          <w:p w14:paraId="2827D56C">
            <w:pPr>
              <w:rPr>
                <w:rFonts w:ascii="Arial"/>
                <w:color w:val="auto"/>
                <w:sz w:val="21"/>
                <w:highlight w:val="none"/>
              </w:rPr>
            </w:pPr>
          </w:p>
        </w:tc>
      </w:tr>
      <w:tr w14:paraId="3BA58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45" w:type="dxa"/>
            <w:vAlign w:val="top"/>
          </w:tcPr>
          <w:p w14:paraId="09C782B8">
            <w:pPr>
              <w:rPr>
                <w:rFonts w:ascii="Arial"/>
                <w:color w:val="auto"/>
                <w:sz w:val="21"/>
                <w:highlight w:val="none"/>
              </w:rPr>
            </w:pPr>
          </w:p>
        </w:tc>
        <w:tc>
          <w:tcPr>
            <w:tcW w:w="1009" w:type="dxa"/>
            <w:vAlign w:val="top"/>
          </w:tcPr>
          <w:p w14:paraId="69C52B88">
            <w:pPr>
              <w:rPr>
                <w:rFonts w:ascii="Arial"/>
                <w:color w:val="auto"/>
                <w:sz w:val="21"/>
                <w:highlight w:val="none"/>
              </w:rPr>
            </w:pPr>
          </w:p>
        </w:tc>
        <w:tc>
          <w:tcPr>
            <w:tcW w:w="898" w:type="dxa"/>
            <w:vAlign w:val="top"/>
          </w:tcPr>
          <w:p w14:paraId="766ADE27">
            <w:pPr>
              <w:rPr>
                <w:rFonts w:ascii="Arial"/>
                <w:color w:val="auto"/>
                <w:sz w:val="21"/>
                <w:highlight w:val="none"/>
              </w:rPr>
            </w:pPr>
          </w:p>
        </w:tc>
        <w:tc>
          <w:tcPr>
            <w:tcW w:w="930" w:type="dxa"/>
            <w:vAlign w:val="top"/>
          </w:tcPr>
          <w:p w14:paraId="21D14799">
            <w:pPr>
              <w:rPr>
                <w:rFonts w:ascii="Arial"/>
                <w:color w:val="auto"/>
                <w:sz w:val="21"/>
                <w:highlight w:val="none"/>
              </w:rPr>
            </w:pPr>
          </w:p>
        </w:tc>
        <w:tc>
          <w:tcPr>
            <w:tcW w:w="705" w:type="dxa"/>
            <w:vAlign w:val="top"/>
          </w:tcPr>
          <w:p w14:paraId="20705574">
            <w:pPr>
              <w:rPr>
                <w:rFonts w:ascii="Arial"/>
                <w:color w:val="auto"/>
                <w:sz w:val="21"/>
                <w:highlight w:val="none"/>
              </w:rPr>
            </w:pPr>
          </w:p>
        </w:tc>
        <w:tc>
          <w:tcPr>
            <w:tcW w:w="852" w:type="dxa"/>
            <w:vAlign w:val="top"/>
          </w:tcPr>
          <w:p w14:paraId="391B6223">
            <w:pPr>
              <w:rPr>
                <w:rFonts w:ascii="Arial"/>
                <w:color w:val="auto"/>
                <w:sz w:val="21"/>
                <w:highlight w:val="none"/>
              </w:rPr>
            </w:pPr>
          </w:p>
        </w:tc>
        <w:tc>
          <w:tcPr>
            <w:tcW w:w="799" w:type="dxa"/>
            <w:vAlign w:val="top"/>
          </w:tcPr>
          <w:p w14:paraId="5B6F354F">
            <w:pPr>
              <w:rPr>
                <w:rFonts w:ascii="Arial"/>
                <w:color w:val="auto"/>
                <w:sz w:val="21"/>
                <w:highlight w:val="none"/>
              </w:rPr>
            </w:pPr>
          </w:p>
        </w:tc>
        <w:tc>
          <w:tcPr>
            <w:tcW w:w="899" w:type="dxa"/>
            <w:vAlign w:val="top"/>
          </w:tcPr>
          <w:p w14:paraId="2D1BF66F">
            <w:pPr>
              <w:rPr>
                <w:rFonts w:ascii="Arial"/>
                <w:color w:val="auto"/>
                <w:sz w:val="21"/>
                <w:highlight w:val="none"/>
              </w:rPr>
            </w:pPr>
          </w:p>
        </w:tc>
        <w:tc>
          <w:tcPr>
            <w:tcW w:w="1134" w:type="dxa"/>
            <w:vAlign w:val="top"/>
          </w:tcPr>
          <w:p w14:paraId="48F3E7F6">
            <w:pPr>
              <w:rPr>
                <w:rFonts w:ascii="Arial"/>
                <w:color w:val="auto"/>
                <w:sz w:val="21"/>
                <w:highlight w:val="none"/>
              </w:rPr>
            </w:pPr>
          </w:p>
        </w:tc>
        <w:tc>
          <w:tcPr>
            <w:tcW w:w="1212" w:type="dxa"/>
            <w:tcBorders>
              <w:right w:val="single" w:color="000000" w:sz="16" w:space="0"/>
            </w:tcBorders>
            <w:vAlign w:val="top"/>
          </w:tcPr>
          <w:p w14:paraId="417686D4">
            <w:pPr>
              <w:rPr>
                <w:rFonts w:ascii="Arial"/>
                <w:color w:val="auto"/>
                <w:sz w:val="21"/>
                <w:highlight w:val="none"/>
              </w:rPr>
            </w:pPr>
          </w:p>
        </w:tc>
      </w:tr>
      <w:tr w14:paraId="51ECA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45" w:type="dxa"/>
            <w:vAlign w:val="top"/>
          </w:tcPr>
          <w:p w14:paraId="559B0BC6">
            <w:pPr>
              <w:rPr>
                <w:rFonts w:ascii="Arial"/>
                <w:color w:val="auto"/>
                <w:sz w:val="21"/>
                <w:highlight w:val="none"/>
              </w:rPr>
            </w:pPr>
          </w:p>
        </w:tc>
        <w:tc>
          <w:tcPr>
            <w:tcW w:w="1009" w:type="dxa"/>
            <w:vAlign w:val="top"/>
          </w:tcPr>
          <w:p w14:paraId="0FF1CF87">
            <w:pPr>
              <w:rPr>
                <w:rFonts w:ascii="Arial"/>
                <w:color w:val="auto"/>
                <w:sz w:val="21"/>
                <w:highlight w:val="none"/>
              </w:rPr>
            </w:pPr>
          </w:p>
        </w:tc>
        <w:tc>
          <w:tcPr>
            <w:tcW w:w="898" w:type="dxa"/>
            <w:vAlign w:val="top"/>
          </w:tcPr>
          <w:p w14:paraId="7CE6C85E">
            <w:pPr>
              <w:rPr>
                <w:rFonts w:ascii="Arial"/>
                <w:color w:val="auto"/>
                <w:sz w:val="21"/>
                <w:highlight w:val="none"/>
              </w:rPr>
            </w:pPr>
          </w:p>
        </w:tc>
        <w:tc>
          <w:tcPr>
            <w:tcW w:w="930" w:type="dxa"/>
            <w:vAlign w:val="top"/>
          </w:tcPr>
          <w:p w14:paraId="3E3BAC53">
            <w:pPr>
              <w:rPr>
                <w:rFonts w:ascii="Arial"/>
                <w:color w:val="auto"/>
                <w:sz w:val="21"/>
                <w:highlight w:val="none"/>
              </w:rPr>
            </w:pPr>
          </w:p>
        </w:tc>
        <w:tc>
          <w:tcPr>
            <w:tcW w:w="705" w:type="dxa"/>
            <w:vAlign w:val="top"/>
          </w:tcPr>
          <w:p w14:paraId="2899C986">
            <w:pPr>
              <w:rPr>
                <w:rFonts w:ascii="Arial"/>
                <w:color w:val="auto"/>
                <w:sz w:val="21"/>
                <w:highlight w:val="none"/>
              </w:rPr>
            </w:pPr>
          </w:p>
        </w:tc>
        <w:tc>
          <w:tcPr>
            <w:tcW w:w="852" w:type="dxa"/>
            <w:vAlign w:val="top"/>
          </w:tcPr>
          <w:p w14:paraId="7DB38018">
            <w:pPr>
              <w:rPr>
                <w:rFonts w:ascii="Arial"/>
                <w:color w:val="auto"/>
                <w:sz w:val="21"/>
                <w:highlight w:val="none"/>
              </w:rPr>
            </w:pPr>
          </w:p>
        </w:tc>
        <w:tc>
          <w:tcPr>
            <w:tcW w:w="799" w:type="dxa"/>
            <w:vAlign w:val="top"/>
          </w:tcPr>
          <w:p w14:paraId="5AA4C634">
            <w:pPr>
              <w:rPr>
                <w:rFonts w:ascii="Arial"/>
                <w:color w:val="auto"/>
                <w:sz w:val="21"/>
                <w:highlight w:val="none"/>
              </w:rPr>
            </w:pPr>
          </w:p>
        </w:tc>
        <w:tc>
          <w:tcPr>
            <w:tcW w:w="899" w:type="dxa"/>
            <w:vAlign w:val="top"/>
          </w:tcPr>
          <w:p w14:paraId="576F2C06">
            <w:pPr>
              <w:rPr>
                <w:rFonts w:ascii="Arial"/>
                <w:color w:val="auto"/>
                <w:sz w:val="21"/>
                <w:highlight w:val="none"/>
              </w:rPr>
            </w:pPr>
          </w:p>
        </w:tc>
        <w:tc>
          <w:tcPr>
            <w:tcW w:w="1134" w:type="dxa"/>
            <w:vAlign w:val="top"/>
          </w:tcPr>
          <w:p w14:paraId="1C5B306C">
            <w:pPr>
              <w:rPr>
                <w:rFonts w:ascii="Arial"/>
                <w:color w:val="auto"/>
                <w:sz w:val="21"/>
                <w:highlight w:val="none"/>
              </w:rPr>
            </w:pPr>
          </w:p>
        </w:tc>
        <w:tc>
          <w:tcPr>
            <w:tcW w:w="1212" w:type="dxa"/>
            <w:tcBorders>
              <w:right w:val="single" w:color="000000" w:sz="16" w:space="0"/>
            </w:tcBorders>
            <w:vAlign w:val="top"/>
          </w:tcPr>
          <w:p w14:paraId="56D43E93">
            <w:pPr>
              <w:rPr>
                <w:rFonts w:ascii="Arial"/>
                <w:color w:val="auto"/>
                <w:sz w:val="21"/>
                <w:highlight w:val="none"/>
              </w:rPr>
            </w:pPr>
          </w:p>
        </w:tc>
      </w:tr>
      <w:tr w14:paraId="7B9DB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45" w:type="dxa"/>
            <w:vAlign w:val="top"/>
          </w:tcPr>
          <w:p w14:paraId="3A5BA6CF">
            <w:pPr>
              <w:rPr>
                <w:rFonts w:ascii="Arial"/>
                <w:color w:val="auto"/>
                <w:sz w:val="21"/>
                <w:highlight w:val="none"/>
              </w:rPr>
            </w:pPr>
          </w:p>
        </w:tc>
        <w:tc>
          <w:tcPr>
            <w:tcW w:w="1009" w:type="dxa"/>
            <w:vAlign w:val="top"/>
          </w:tcPr>
          <w:p w14:paraId="7475BCB3">
            <w:pPr>
              <w:rPr>
                <w:rFonts w:ascii="Arial"/>
                <w:color w:val="auto"/>
                <w:sz w:val="21"/>
                <w:highlight w:val="none"/>
              </w:rPr>
            </w:pPr>
          </w:p>
        </w:tc>
        <w:tc>
          <w:tcPr>
            <w:tcW w:w="898" w:type="dxa"/>
            <w:vAlign w:val="top"/>
          </w:tcPr>
          <w:p w14:paraId="0C9CE80D">
            <w:pPr>
              <w:rPr>
                <w:rFonts w:ascii="Arial"/>
                <w:color w:val="auto"/>
                <w:sz w:val="21"/>
                <w:highlight w:val="none"/>
              </w:rPr>
            </w:pPr>
          </w:p>
        </w:tc>
        <w:tc>
          <w:tcPr>
            <w:tcW w:w="930" w:type="dxa"/>
            <w:vAlign w:val="top"/>
          </w:tcPr>
          <w:p w14:paraId="5A65045B">
            <w:pPr>
              <w:rPr>
                <w:rFonts w:ascii="Arial"/>
                <w:color w:val="auto"/>
                <w:sz w:val="21"/>
                <w:highlight w:val="none"/>
              </w:rPr>
            </w:pPr>
          </w:p>
        </w:tc>
        <w:tc>
          <w:tcPr>
            <w:tcW w:w="705" w:type="dxa"/>
            <w:vAlign w:val="top"/>
          </w:tcPr>
          <w:p w14:paraId="1A3056AF">
            <w:pPr>
              <w:rPr>
                <w:rFonts w:ascii="Arial"/>
                <w:color w:val="auto"/>
                <w:sz w:val="21"/>
                <w:highlight w:val="none"/>
              </w:rPr>
            </w:pPr>
          </w:p>
        </w:tc>
        <w:tc>
          <w:tcPr>
            <w:tcW w:w="852" w:type="dxa"/>
            <w:vAlign w:val="top"/>
          </w:tcPr>
          <w:p w14:paraId="0C4BA48B">
            <w:pPr>
              <w:rPr>
                <w:rFonts w:ascii="Arial"/>
                <w:color w:val="auto"/>
                <w:sz w:val="21"/>
                <w:highlight w:val="none"/>
              </w:rPr>
            </w:pPr>
          </w:p>
        </w:tc>
        <w:tc>
          <w:tcPr>
            <w:tcW w:w="799" w:type="dxa"/>
            <w:vAlign w:val="top"/>
          </w:tcPr>
          <w:p w14:paraId="4F5C5DC2">
            <w:pPr>
              <w:rPr>
                <w:rFonts w:ascii="Arial"/>
                <w:color w:val="auto"/>
                <w:sz w:val="21"/>
                <w:highlight w:val="none"/>
              </w:rPr>
            </w:pPr>
          </w:p>
        </w:tc>
        <w:tc>
          <w:tcPr>
            <w:tcW w:w="899" w:type="dxa"/>
            <w:vAlign w:val="top"/>
          </w:tcPr>
          <w:p w14:paraId="7A2912AA">
            <w:pPr>
              <w:rPr>
                <w:rFonts w:ascii="Arial"/>
                <w:color w:val="auto"/>
                <w:sz w:val="21"/>
                <w:highlight w:val="none"/>
              </w:rPr>
            </w:pPr>
          </w:p>
        </w:tc>
        <w:tc>
          <w:tcPr>
            <w:tcW w:w="1134" w:type="dxa"/>
            <w:vAlign w:val="top"/>
          </w:tcPr>
          <w:p w14:paraId="231D3892">
            <w:pPr>
              <w:rPr>
                <w:rFonts w:ascii="Arial"/>
                <w:color w:val="auto"/>
                <w:sz w:val="21"/>
                <w:highlight w:val="none"/>
              </w:rPr>
            </w:pPr>
          </w:p>
        </w:tc>
        <w:tc>
          <w:tcPr>
            <w:tcW w:w="1212" w:type="dxa"/>
            <w:tcBorders>
              <w:right w:val="single" w:color="000000" w:sz="16" w:space="0"/>
            </w:tcBorders>
            <w:vAlign w:val="top"/>
          </w:tcPr>
          <w:p w14:paraId="19B9B556">
            <w:pPr>
              <w:rPr>
                <w:rFonts w:ascii="Arial"/>
                <w:color w:val="auto"/>
                <w:sz w:val="21"/>
                <w:highlight w:val="none"/>
              </w:rPr>
            </w:pPr>
          </w:p>
        </w:tc>
      </w:tr>
      <w:tr w14:paraId="53AD9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45" w:type="dxa"/>
            <w:vAlign w:val="top"/>
          </w:tcPr>
          <w:p w14:paraId="06A9C6C5">
            <w:pPr>
              <w:rPr>
                <w:rFonts w:ascii="Arial"/>
                <w:color w:val="auto"/>
                <w:sz w:val="21"/>
                <w:highlight w:val="none"/>
              </w:rPr>
            </w:pPr>
          </w:p>
        </w:tc>
        <w:tc>
          <w:tcPr>
            <w:tcW w:w="1009" w:type="dxa"/>
            <w:vAlign w:val="top"/>
          </w:tcPr>
          <w:p w14:paraId="01F7436E">
            <w:pPr>
              <w:rPr>
                <w:rFonts w:ascii="Arial"/>
                <w:color w:val="auto"/>
                <w:sz w:val="21"/>
                <w:highlight w:val="none"/>
              </w:rPr>
            </w:pPr>
          </w:p>
        </w:tc>
        <w:tc>
          <w:tcPr>
            <w:tcW w:w="898" w:type="dxa"/>
            <w:vAlign w:val="top"/>
          </w:tcPr>
          <w:p w14:paraId="1D9271D5">
            <w:pPr>
              <w:rPr>
                <w:rFonts w:ascii="Arial"/>
                <w:color w:val="auto"/>
                <w:sz w:val="21"/>
                <w:highlight w:val="none"/>
              </w:rPr>
            </w:pPr>
          </w:p>
        </w:tc>
        <w:tc>
          <w:tcPr>
            <w:tcW w:w="930" w:type="dxa"/>
            <w:vAlign w:val="top"/>
          </w:tcPr>
          <w:p w14:paraId="0A9A0E4A">
            <w:pPr>
              <w:rPr>
                <w:rFonts w:ascii="Arial"/>
                <w:color w:val="auto"/>
                <w:sz w:val="21"/>
                <w:highlight w:val="none"/>
              </w:rPr>
            </w:pPr>
          </w:p>
        </w:tc>
        <w:tc>
          <w:tcPr>
            <w:tcW w:w="705" w:type="dxa"/>
            <w:vAlign w:val="top"/>
          </w:tcPr>
          <w:p w14:paraId="195439A2">
            <w:pPr>
              <w:rPr>
                <w:rFonts w:ascii="Arial"/>
                <w:color w:val="auto"/>
                <w:sz w:val="21"/>
                <w:highlight w:val="none"/>
              </w:rPr>
            </w:pPr>
          </w:p>
        </w:tc>
        <w:tc>
          <w:tcPr>
            <w:tcW w:w="852" w:type="dxa"/>
            <w:vAlign w:val="top"/>
          </w:tcPr>
          <w:p w14:paraId="41117D1F">
            <w:pPr>
              <w:rPr>
                <w:rFonts w:ascii="Arial"/>
                <w:color w:val="auto"/>
                <w:sz w:val="21"/>
                <w:highlight w:val="none"/>
              </w:rPr>
            </w:pPr>
          </w:p>
        </w:tc>
        <w:tc>
          <w:tcPr>
            <w:tcW w:w="799" w:type="dxa"/>
            <w:vAlign w:val="top"/>
          </w:tcPr>
          <w:p w14:paraId="519A7FD7">
            <w:pPr>
              <w:rPr>
                <w:rFonts w:ascii="Arial"/>
                <w:color w:val="auto"/>
                <w:sz w:val="21"/>
                <w:highlight w:val="none"/>
              </w:rPr>
            </w:pPr>
          </w:p>
        </w:tc>
        <w:tc>
          <w:tcPr>
            <w:tcW w:w="899" w:type="dxa"/>
            <w:vAlign w:val="top"/>
          </w:tcPr>
          <w:p w14:paraId="03C81518">
            <w:pPr>
              <w:rPr>
                <w:rFonts w:ascii="Arial"/>
                <w:color w:val="auto"/>
                <w:sz w:val="21"/>
                <w:highlight w:val="none"/>
              </w:rPr>
            </w:pPr>
          </w:p>
        </w:tc>
        <w:tc>
          <w:tcPr>
            <w:tcW w:w="1134" w:type="dxa"/>
            <w:vAlign w:val="top"/>
          </w:tcPr>
          <w:p w14:paraId="3199EC44">
            <w:pPr>
              <w:rPr>
                <w:rFonts w:ascii="Arial"/>
                <w:color w:val="auto"/>
                <w:sz w:val="21"/>
                <w:highlight w:val="none"/>
              </w:rPr>
            </w:pPr>
          </w:p>
        </w:tc>
        <w:tc>
          <w:tcPr>
            <w:tcW w:w="1212" w:type="dxa"/>
            <w:tcBorders>
              <w:right w:val="single" w:color="000000" w:sz="16" w:space="0"/>
            </w:tcBorders>
            <w:vAlign w:val="top"/>
          </w:tcPr>
          <w:p w14:paraId="09DE9F6D">
            <w:pPr>
              <w:rPr>
                <w:rFonts w:ascii="Arial"/>
                <w:color w:val="auto"/>
                <w:sz w:val="21"/>
                <w:highlight w:val="none"/>
              </w:rPr>
            </w:pPr>
          </w:p>
        </w:tc>
      </w:tr>
      <w:tr w14:paraId="6A015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45" w:type="dxa"/>
            <w:vAlign w:val="top"/>
          </w:tcPr>
          <w:p w14:paraId="4C46D5D6">
            <w:pPr>
              <w:rPr>
                <w:rFonts w:ascii="Arial"/>
                <w:color w:val="auto"/>
                <w:sz w:val="21"/>
                <w:highlight w:val="none"/>
              </w:rPr>
            </w:pPr>
          </w:p>
        </w:tc>
        <w:tc>
          <w:tcPr>
            <w:tcW w:w="1009" w:type="dxa"/>
            <w:vAlign w:val="top"/>
          </w:tcPr>
          <w:p w14:paraId="2A020061">
            <w:pPr>
              <w:rPr>
                <w:rFonts w:ascii="Arial"/>
                <w:color w:val="auto"/>
                <w:sz w:val="21"/>
                <w:highlight w:val="none"/>
              </w:rPr>
            </w:pPr>
          </w:p>
        </w:tc>
        <w:tc>
          <w:tcPr>
            <w:tcW w:w="898" w:type="dxa"/>
            <w:vAlign w:val="top"/>
          </w:tcPr>
          <w:p w14:paraId="73DC3975">
            <w:pPr>
              <w:rPr>
                <w:rFonts w:ascii="Arial"/>
                <w:color w:val="auto"/>
                <w:sz w:val="21"/>
                <w:highlight w:val="none"/>
              </w:rPr>
            </w:pPr>
          </w:p>
        </w:tc>
        <w:tc>
          <w:tcPr>
            <w:tcW w:w="930" w:type="dxa"/>
            <w:vAlign w:val="top"/>
          </w:tcPr>
          <w:p w14:paraId="1B7177EC">
            <w:pPr>
              <w:rPr>
                <w:rFonts w:ascii="Arial"/>
                <w:color w:val="auto"/>
                <w:sz w:val="21"/>
                <w:highlight w:val="none"/>
              </w:rPr>
            </w:pPr>
          </w:p>
        </w:tc>
        <w:tc>
          <w:tcPr>
            <w:tcW w:w="705" w:type="dxa"/>
            <w:vAlign w:val="top"/>
          </w:tcPr>
          <w:p w14:paraId="0AC4E3D8">
            <w:pPr>
              <w:rPr>
                <w:rFonts w:ascii="Arial"/>
                <w:color w:val="auto"/>
                <w:sz w:val="21"/>
                <w:highlight w:val="none"/>
              </w:rPr>
            </w:pPr>
          </w:p>
        </w:tc>
        <w:tc>
          <w:tcPr>
            <w:tcW w:w="852" w:type="dxa"/>
            <w:vAlign w:val="top"/>
          </w:tcPr>
          <w:p w14:paraId="123ED548">
            <w:pPr>
              <w:rPr>
                <w:rFonts w:ascii="Arial"/>
                <w:color w:val="auto"/>
                <w:sz w:val="21"/>
                <w:highlight w:val="none"/>
              </w:rPr>
            </w:pPr>
          </w:p>
        </w:tc>
        <w:tc>
          <w:tcPr>
            <w:tcW w:w="799" w:type="dxa"/>
            <w:vAlign w:val="top"/>
          </w:tcPr>
          <w:p w14:paraId="02EFB8AF">
            <w:pPr>
              <w:rPr>
                <w:rFonts w:ascii="Arial"/>
                <w:color w:val="auto"/>
                <w:sz w:val="21"/>
                <w:highlight w:val="none"/>
              </w:rPr>
            </w:pPr>
          </w:p>
        </w:tc>
        <w:tc>
          <w:tcPr>
            <w:tcW w:w="899" w:type="dxa"/>
            <w:vAlign w:val="top"/>
          </w:tcPr>
          <w:p w14:paraId="12BA0AB4">
            <w:pPr>
              <w:rPr>
                <w:rFonts w:ascii="Arial"/>
                <w:color w:val="auto"/>
                <w:sz w:val="21"/>
                <w:highlight w:val="none"/>
              </w:rPr>
            </w:pPr>
          </w:p>
        </w:tc>
        <w:tc>
          <w:tcPr>
            <w:tcW w:w="1134" w:type="dxa"/>
            <w:vAlign w:val="top"/>
          </w:tcPr>
          <w:p w14:paraId="5F4C485E">
            <w:pPr>
              <w:rPr>
                <w:rFonts w:ascii="Arial"/>
                <w:color w:val="auto"/>
                <w:sz w:val="21"/>
                <w:highlight w:val="none"/>
              </w:rPr>
            </w:pPr>
          </w:p>
        </w:tc>
        <w:tc>
          <w:tcPr>
            <w:tcW w:w="1212" w:type="dxa"/>
            <w:tcBorders>
              <w:right w:val="single" w:color="000000" w:sz="16" w:space="0"/>
            </w:tcBorders>
            <w:vAlign w:val="top"/>
          </w:tcPr>
          <w:p w14:paraId="65D6992F">
            <w:pPr>
              <w:rPr>
                <w:rFonts w:ascii="Arial"/>
                <w:color w:val="auto"/>
                <w:sz w:val="21"/>
                <w:highlight w:val="none"/>
              </w:rPr>
            </w:pPr>
          </w:p>
        </w:tc>
      </w:tr>
      <w:tr w14:paraId="6853F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45" w:type="dxa"/>
            <w:vAlign w:val="top"/>
          </w:tcPr>
          <w:p w14:paraId="3EDB2186">
            <w:pPr>
              <w:rPr>
                <w:rFonts w:ascii="Arial"/>
                <w:color w:val="auto"/>
                <w:sz w:val="21"/>
                <w:highlight w:val="none"/>
              </w:rPr>
            </w:pPr>
          </w:p>
        </w:tc>
        <w:tc>
          <w:tcPr>
            <w:tcW w:w="1009" w:type="dxa"/>
            <w:vAlign w:val="top"/>
          </w:tcPr>
          <w:p w14:paraId="5C0A2CDD">
            <w:pPr>
              <w:rPr>
                <w:rFonts w:ascii="Arial"/>
                <w:color w:val="auto"/>
                <w:sz w:val="21"/>
                <w:highlight w:val="none"/>
              </w:rPr>
            </w:pPr>
          </w:p>
        </w:tc>
        <w:tc>
          <w:tcPr>
            <w:tcW w:w="898" w:type="dxa"/>
            <w:vAlign w:val="top"/>
          </w:tcPr>
          <w:p w14:paraId="578B9E72">
            <w:pPr>
              <w:rPr>
                <w:rFonts w:ascii="Arial"/>
                <w:color w:val="auto"/>
                <w:sz w:val="21"/>
                <w:highlight w:val="none"/>
              </w:rPr>
            </w:pPr>
          </w:p>
        </w:tc>
        <w:tc>
          <w:tcPr>
            <w:tcW w:w="930" w:type="dxa"/>
            <w:vAlign w:val="top"/>
          </w:tcPr>
          <w:p w14:paraId="48CD1837">
            <w:pPr>
              <w:rPr>
                <w:rFonts w:ascii="Arial"/>
                <w:color w:val="auto"/>
                <w:sz w:val="21"/>
                <w:highlight w:val="none"/>
              </w:rPr>
            </w:pPr>
          </w:p>
        </w:tc>
        <w:tc>
          <w:tcPr>
            <w:tcW w:w="705" w:type="dxa"/>
            <w:vAlign w:val="top"/>
          </w:tcPr>
          <w:p w14:paraId="28602F22">
            <w:pPr>
              <w:rPr>
                <w:rFonts w:ascii="Arial"/>
                <w:color w:val="auto"/>
                <w:sz w:val="21"/>
                <w:highlight w:val="none"/>
              </w:rPr>
            </w:pPr>
          </w:p>
        </w:tc>
        <w:tc>
          <w:tcPr>
            <w:tcW w:w="852" w:type="dxa"/>
            <w:vAlign w:val="top"/>
          </w:tcPr>
          <w:p w14:paraId="32A1C5FC">
            <w:pPr>
              <w:rPr>
                <w:rFonts w:ascii="Arial"/>
                <w:color w:val="auto"/>
                <w:sz w:val="21"/>
                <w:highlight w:val="none"/>
              </w:rPr>
            </w:pPr>
          </w:p>
        </w:tc>
        <w:tc>
          <w:tcPr>
            <w:tcW w:w="799" w:type="dxa"/>
            <w:vAlign w:val="top"/>
          </w:tcPr>
          <w:p w14:paraId="7F4B0943">
            <w:pPr>
              <w:rPr>
                <w:rFonts w:ascii="Arial"/>
                <w:color w:val="auto"/>
                <w:sz w:val="21"/>
                <w:highlight w:val="none"/>
              </w:rPr>
            </w:pPr>
          </w:p>
        </w:tc>
        <w:tc>
          <w:tcPr>
            <w:tcW w:w="899" w:type="dxa"/>
            <w:vAlign w:val="top"/>
          </w:tcPr>
          <w:p w14:paraId="068C92E3">
            <w:pPr>
              <w:rPr>
                <w:rFonts w:ascii="Arial"/>
                <w:color w:val="auto"/>
                <w:sz w:val="21"/>
                <w:highlight w:val="none"/>
              </w:rPr>
            </w:pPr>
          </w:p>
        </w:tc>
        <w:tc>
          <w:tcPr>
            <w:tcW w:w="1134" w:type="dxa"/>
            <w:vAlign w:val="top"/>
          </w:tcPr>
          <w:p w14:paraId="5828310F">
            <w:pPr>
              <w:rPr>
                <w:rFonts w:ascii="Arial"/>
                <w:color w:val="auto"/>
                <w:sz w:val="21"/>
                <w:highlight w:val="none"/>
              </w:rPr>
            </w:pPr>
          </w:p>
        </w:tc>
        <w:tc>
          <w:tcPr>
            <w:tcW w:w="1212" w:type="dxa"/>
            <w:tcBorders>
              <w:right w:val="single" w:color="000000" w:sz="16" w:space="0"/>
            </w:tcBorders>
            <w:vAlign w:val="top"/>
          </w:tcPr>
          <w:p w14:paraId="4B83214C">
            <w:pPr>
              <w:rPr>
                <w:rFonts w:ascii="Arial"/>
                <w:color w:val="auto"/>
                <w:sz w:val="21"/>
                <w:highlight w:val="none"/>
              </w:rPr>
            </w:pPr>
          </w:p>
        </w:tc>
      </w:tr>
      <w:tr w14:paraId="0457B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45" w:type="dxa"/>
            <w:vAlign w:val="top"/>
          </w:tcPr>
          <w:p w14:paraId="415E0E79">
            <w:pPr>
              <w:rPr>
                <w:rFonts w:ascii="Arial"/>
                <w:color w:val="auto"/>
                <w:sz w:val="21"/>
                <w:highlight w:val="none"/>
              </w:rPr>
            </w:pPr>
          </w:p>
        </w:tc>
        <w:tc>
          <w:tcPr>
            <w:tcW w:w="1009" w:type="dxa"/>
            <w:vAlign w:val="top"/>
          </w:tcPr>
          <w:p w14:paraId="76C6DB07">
            <w:pPr>
              <w:rPr>
                <w:rFonts w:ascii="Arial"/>
                <w:color w:val="auto"/>
                <w:sz w:val="21"/>
                <w:highlight w:val="none"/>
              </w:rPr>
            </w:pPr>
          </w:p>
        </w:tc>
        <w:tc>
          <w:tcPr>
            <w:tcW w:w="898" w:type="dxa"/>
            <w:vAlign w:val="top"/>
          </w:tcPr>
          <w:p w14:paraId="5DDCEC42">
            <w:pPr>
              <w:rPr>
                <w:rFonts w:ascii="Arial"/>
                <w:color w:val="auto"/>
                <w:sz w:val="21"/>
                <w:highlight w:val="none"/>
              </w:rPr>
            </w:pPr>
          </w:p>
        </w:tc>
        <w:tc>
          <w:tcPr>
            <w:tcW w:w="930" w:type="dxa"/>
            <w:vAlign w:val="top"/>
          </w:tcPr>
          <w:p w14:paraId="265ED0EA">
            <w:pPr>
              <w:rPr>
                <w:rFonts w:ascii="Arial"/>
                <w:color w:val="auto"/>
                <w:sz w:val="21"/>
                <w:highlight w:val="none"/>
              </w:rPr>
            </w:pPr>
          </w:p>
        </w:tc>
        <w:tc>
          <w:tcPr>
            <w:tcW w:w="705" w:type="dxa"/>
            <w:vAlign w:val="top"/>
          </w:tcPr>
          <w:p w14:paraId="2FDC2E74">
            <w:pPr>
              <w:rPr>
                <w:rFonts w:ascii="Arial"/>
                <w:color w:val="auto"/>
                <w:sz w:val="21"/>
                <w:highlight w:val="none"/>
              </w:rPr>
            </w:pPr>
          </w:p>
        </w:tc>
        <w:tc>
          <w:tcPr>
            <w:tcW w:w="852" w:type="dxa"/>
            <w:vAlign w:val="top"/>
          </w:tcPr>
          <w:p w14:paraId="45595EE7">
            <w:pPr>
              <w:rPr>
                <w:rFonts w:ascii="Arial"/>
                <w:color w:val="auto"/>
                <w:sz w:val="21"/>
                <w:highlight w:val="none"/>
              </w:rPr>
            </w:pPr>
          </w:p>
        </w:tc>
        <w:tc>
          <w:tcPr>
            <w:tcW w:w="799" w:type="dxa"/>
            <w:vAlign w:val="top"/>
          </w:tcPr>
          <w:p w14:paraId="43E29CF5">
            <w:pPr>
              <w:rPr>
                <w:rFonts w:ascii="Arial"/>
                <w:color w:val="auto"/>
                <w:sz w:val="21"/>
                <w:highlight w:val="none"/>
              </w:rPr>
            </w:pPr>
          </w:p>
        </w:tc>
        <w:tc>
          <w:tcPr>
            <w:tcW w:w="899" w:type="dxa"/>
            <w:vAlign w:val="top"/>
          </w:tcPr>
          <w:p w14:paraId="382D2E1A">
            <w:pPr>
              <w:rPr>
                <w:rFonts w:ascii="Arial"/>
                <w:color w:val="auto"/>
                <w:sz w:val="21"/>
                <w:highlight w:val="none"/>
              </w:rPr>
            </w:pPr>
          </w:p>
        </w:tc>
        <w:tc>
          <w:tcPr>
            <w:tcW w:w="1134" w:type="dxa"/>
            <w:vAlign w:val="top"/>
          </w:tcPr>
          <w:p w14:paraId="18D3EEDD">
            <w:pPr>
              <w:rPr>
                <w:rFonts w:ascii="Arial"/>
                <w:color w:val="auto"/>
                <w:sz w:val="21"/>
                <w:highlight w:val="none"/>
              </w:rPr>
            </w:pPr>
          </w:p>
        </w:tc>
        <w:tc>
          <w:tcPr>
            <w:tcW w:w="1212" w:type="dxa"/>
            <w:tcBorders>
              <w:right w:val="single" w:color="000000" w:sz="16" w:space="0"/>
            </w:tcBorders>
            <w:vAlign w:val="top"/>
          </w:tcPr>
          <w:p w14:paraId="680EED06">
            <w:pPr>
              <w:rPr>
                <w:rFonts w:ascii="Arial"/>
                <w:color w:val="auto"/>
                <w:sz w:val="21"/>
                <w:highlight w:val="none"/>
              </w:rPr>
            </w:pPr>
          </w:p>
        </w:tc>
      </w:tr>
      <w:tr w14:paraId="69BB8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45" w:type="dxa"/>
            <w:vAlign w:val="top"/>
          </w:tcPr>
          <w:p w14:paraId="4A612FCD">
            <w:pPr>
              <w:rPr>
                <w:rFonts w:ascii="Arial"/>
                <w:color w:val="auto"/>
                <w:sz w:val="21"/>
                <w:highlight w:val="none"/>
              </w:rPr>
            </w:pPr>
          </w:p>
        </w:tc>
        <w:tc>
          <w:tcPr>
            <w:tcW w:w="1009" w:type="dxa"/>
            <w:vAlign w:val="top"/>
          </w:tcPr>
          <w:p w14:paraId="2C262090">
            <w:pPr>
              <w:rPr>
                <w:rFonts w:ascii="Arial"/>
                <w:color w:val="auto"/>
                <w:sz w:val="21"/>
                <w:highlight w:val="none"/>
              </w:rPr>
            </w:pPr>
          </w:p>
        </w:tc>
        <w:tc>
          <w:tcPr>
            <w:tcW w:w="898" w:type="dxa"/>
            <w:vAlign w:val="top"/>
          </w:tcPr>
          <w:p w14:paraId="3DF8B91F">
            <w:pPr>
              <w:rPr>
                <w:rFonts w:ascii="Arial"/>
                <w:color w:val="auto"/>
                <w:sz w:val="21"/>
                <w:highlight w:val="none"/>
              </w:rPr>
            </w:pPr>
          </w:p>
        </w:tc>
        <w:tc>
          <w:tcPr>
            <w:tcW w:w="930" w:type="dxa"/>
            <w:vAlign w:val="top"/>
          </w:tcPr>
          <w:p w14:paraId="2FA44D49">
            <w:pPr>
              <w:rPr>
                <w:rFonts w:ascii="Arial"/>
                <w:color w:val="auto"/>
                <w:sz w:val="21"/>
                <w:highlight w:val="none"/>
              </w:rPr>
            </w:pPr>
          </w:p>
        </w:tc>
        <w:tc>
          <w:tcPr>
            <w:tcW w:w="705" w:type="dxa"/>
            <w:vAlign w:val="top"/>
          </w:tcPr>
          <w:p w14:paraId="2166997C">
            <w:pPr>
              <w:rPr>
                <w:rFonts w:ascii="Arial"/>
                <w:color w:val="auto"/>
                <w:sz w:val="21"/>
                <w:highlight w:val="none"/>
              </w:rPr>
            </w:pPr>
          </w:p>
        </w:tc>
        <w:tc>
          <w:tcPr>
            <w:tcW w:w="852" w:type="dxa"/>
            <w:vAlign w:val="top"/>
          </w:tcPr>
          <w:p w14:paraId="339B480B">
            <w:pPr>
              <w:rPr>
                <w:rFonts w:ascii="Arial"/>
                <w:color w:val="auto"/>
                <w:sz w:val="21"/>
                <w:highlight w:val="none"/>
              </w:rPr>
            </w:pPr>
          </w:p>
        </w:tc>
        <w:tc>
          <w:tcPr>
            <w:tcW w:w="799" w:type="dxa"/>
            <w:vAlign w:val="top"/>
          </w:tcPr>
          <w:p w14:paraId="169E436A">
            <w:pPr>
              <w:rPr>
                <w:rFonts w:ascii="Arial"/>
                <w:color w:val="auto"/>
                <w:sz w:val="21"/>
                <w:highlight w:val="none"/>
              </w:rPr>
            </w:pPr>
          </w:p>
        </w:tc>
        <w:tc>
          <w:tcPr>
            <w:tcW w:w="899" w:type="dxa"/>
            <w:vAlign w:val="top"/>
          </w:tcPr>
          <w:p w14:paraId="5FFBB71C">
            <w:pPr>
              <w:rPr>
                <w:rFonts w:ascii="Arial"/>
                <w:color w:val="auto"/>
                <w:sz w:val="21"/>
                <w:highlight w:val="none"/>
              </w:rPr>
            </w:pPr>
          </w:p>
        </w:tc>
        <w:tc>
          <w:tcPr>
            <w:tcW w:w="1134" w:type="dxa"/>
            <w:vAlign w:val="top"/>
          </w:tcPr>
          <w:p w14:paraId="4B4E4E71">
            <w:pPr>
              <w:rPr>
                <w:rFonts w:ascii="Arial"/>
                <w:color w:val="auto"/>
                <w:sz w:val="21"/>
                <w:highlight w:val="none"/>
              </w:rPr>
            </w:pPr>
          </w:p>
        </w:tc>
        <w:tc>
          <w:tcPr>
            <w:tcW w:w="1212" w:type="dxa"/>
            <w:tcBorders>
              <w:right w:val="single" w:color="000000" w:sz="16" w:space="0"/>
            </w:tcBorders>
            <w:vAlign w:val="top"/>
          </w:tcPr>
          <w:p w14:paraId="45D5E6E5">
            <w:pPr>
              <w:rPr>
                <w:rFonts w:ascii="Arial"/>
                <w:color w:val="auto"/>
                <w:sz w:val="21"/>
                <w:highlight w:val="none"/>
              </w:rPr>
            </w:pPr>
          </w:p>
        </w:tc>
      </w:tr>
      <w:tr w14:paraId="5136C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745" w:type="dxa"/>
            <w:tcBorders>
              <w:bottom w:val="single" w:color="000000" w:sz="16" w:space="0"/>
            </w:tcBorders>
            <w:vAlign w:val="top"/>
          </w:tcPr>
          <w:p w14:paraId="3917A377">
            <w:pPr>
              <w:rPr>
                <w:rFonts w:ascii="Arial"/>
                <w:color w:val="auto"/>
                <w:sz w:val="21"/>
                <w:highlight w:val="none"/>
              </w:rPr>
            </w:pPr>
          </w:p>
        </w:tc>
        <w:tc>
          <w:tcPr>
            <w:tcW w:w="1009" w:type="dxa"/>
            <w:tcBorders>
              <w:bottom w:val="single" w:color="000000" w:sz="16" w:space="0"/>
            </w:tcBorders>
            <w:vAlign w:val="top"/>
          </w:tcPr>
          <w:p w14:paraId="08E91730">
            <w:pPr>
              <w:rPr>
                <w:rFonts w:ascii="Arial"/>
                <w:color w:val="auto"/>
                <w:sz w:val="21"/>
                <w:highlight w:val="none"/>
              </w:rPr>
            </w:pPr>
          </w:p>
        </w:tc>
        <w:tc>
          <w:tcPr>
            <w:tcW w:w="898" w:type="dxa"/>
            <w:tcBorders>
              <w:bottom w:val="single" w:color="000000" w:sz="16" w:space="0"/>
            </w:tcBorders>
            <w:vAlign w:val="top"/>
          </w:tcPr>
          <w:p w14:paraId="2AEC65BD">
            <w:pPr>
              <w:rPr>
                <w:rFonts w:ascii="Arial"/>
                <w:color w:val="auto"/>
                <w:sz w:val="21"/>
                <w:highlight w:val="none"/>
              </w:rPr>
            </w:pPr>
          </w:p>
        </w:tc>
        <w:tc>
          <w:tcPr>
            <w:tcW w:w="930" w:type="dxa"/>
            <w:tcBorders>
              <w:bottom w:val="single" w:color="000000" w:sz="16" w:space="0"/>
            </w:tcBorders>
            <w:vAlign w:val="top"/>
          </w:tcPr>
          <w:p w14:paraId="070FBD67">
            <w:pPr>
              <w:rPr>
                <w:rFonts w:ascii="Arial"/>
                <w:color w:val="auto"/>
                <w:sz w:val="21"/>
                <w:highlight w:val="none"/>
              </w:rPr>
            </w:pPr>
          </w:p>
        </w:tc>
        <w:tc>
          <w:tcPr>
            <w:tcW w:w="705" w:type="dxa"/>
            <w:tcBorders>
              <w:bottom w:val="single" w:color="000000" w:sz="16" w:space="0"/>
            </w:tcBorders>
            <w:vAlign w:val="top"/>
          </w:tcPr>
          <w:p w14:paraId="1CA0F8C7">
            <w:pPr>
              <w:rPr>
                <w:rFonts w:ascii="Arial"/>
                <w:color w:val="auto"/>
                <w:sz w:val="21"/>
                <w:highlight w:val="none"/>
              </w:rPr>
            </w:pPr>
          </w:p>
        </w:tc>
        <w:tc>
          <w:tcPr>
            <w:tcW w:w="852" w:type="dxa"/>
            <w:tcBorders>
              <w:bottom w:val="single" w:color="000000" w:sz="16" w:space="0"/>
            </w:tcBorders>
            <w:vAlign w:val="top"/>
          </w:tcPr>
          <w:p w14:paraId="2FA2AC8A">
            <w:pPr>
              <w:rPr>
                <w:rFonts w:ascii="Arial"/>
                <w:color w:val="auto"/>
                <w:sz w:val="21"/>
                <w:highlight w:val="none"/>
              </w:rPr>
            </w:pPr>
          </w:p>
        </w:tc>
        <w:tc>
          <w:tcPr>
            <w:tcW w:w="799" w:type="dxa"/>
            <w:tcBorders>
              <w:bottom w:val="single" w:color="000000" w:sz="16" w:space="0"/>
            </w:tcBorders>
            <w:vAlign w:val="top"/>
          </w:tcPr>
          <w:p w14:paraId="1C80D202">
            <w:pPr>
              <w:rPr>
                <w:rFonts w:ascii="Arial"/>
                <w:color w:val="auto"/>
                <w:sz w:val="21"/>
                <w:highlight w:val="none"/>
              </w:rPr>
            </w:pPr>
          </w:p>
        </w:tc>
        <w:tc>
          <w:tcPr>
            <w:tcW w:w="899" w:type="dxa"/>
            <w:tcBorders>
              <w:bottom w:val="single" w:color="000000" w:sz="16" w:space="0"/>
            </w:tcBorders>
            <w:vAlign w:val="top"/>
          </w:tcPr>
          <w:p w14:paraId="546449DA">
            <w:pPr>
              <w:rPr>
                <w:rFonts w:ascii="Arial"/>
                <w:color w:val="auto"/>
                <w:sz w:val="21"/>
                <w:highlight w:val="none"/>
              </w:rPr>
            </w:pPr>
          </w:p>
        </w:tc>
        <w:tc>
          <w:tcPr>
            <w:tcW w:w="1134" w:type="dxa"/>
            <w:tcBorders>
              <w:bottom w:val="single" w:color="000000" w:sz="16" w:space="0"/>
            </w:tcBorders>
            <w:vAlign w:val="top"/>
          </w:tcPr>
          <w:p w14:paraId="7FCDBF55">
            <w:pPr>
              <w:rPr>
                <w:rFonts w:ascii="Arial"/>
                <w:color w:val="auto"/>
                <w:sz w:val="21"/>
                <w:highlight w:val="none"/>
              </w:rPr>
            </w:pPr>
          </w:p>
        </w:tc>
        <w:tc>
          <w:tcPr>
            <w:tcW w:w="1212" w:type="dxa"/>
            <w:tcBorders>
              <w:bottom w:val="single" w:color="000000" w:sz="16" w:space="0"/>
              <w:right w:val="single" w:color="000000" w:sz="16" w:space="0"/>
            </w:tcBorders>
            <w:vAlign w:val="top"/>
          </w:tcPr>
          <w:p w14:paraId="44C00DBE">
            <w:pPr>
              <w:rPr>
                <w:rFonts w:ascii="Arial"/>
                <w:color w:val="auto"/>
                <w:sz w:val="21"/>
                <w:highlight w:val="none"/>
              </w:rPr>
            </w:pPr>
          </w:p>
        </w:tc>
      </w:tr>
    </w:tbl>
    <w:p w14:paraId="78B29A22">
      <w:pPr>
        <w:pStyle w:val="4"/>
        <w:rPr>
          <w:color w:val="auto"/>
          <w:highlight w:val="none"/>
        </w:rPr>
      </w:pPr>
    </w:p>
    <w:p w14:paraId="073187C1">
      <w:pPr>
        <w:rPr>
          <w:color w:val="auto"/>
          <w:highlight w:val="none"/>
        </w:rPr>
        <w:sectPr>
          <w:footerReference r:id="rId27" w:type="default"/>
          <w:pgSz w:w="11906" w:h="16839"/>
          <w:pgMar w:top="1431" w:right="1421" w:bottom="942" w:left="1381" w:header="0" w:footer="780" w:gutter="0"/>
          <w:pgNumType w:fmt="decimal"/>
          <w:cols w:space="720" w:num="1"/>
        </w:sectPr>
      </w:pPr>
    </w:p>
    <w:p w14:paraId="54C66ED4">
      <w:pPr>
        <w:spacing w:before="48" w:line="220" w:lineRule="auto"/>
        <w:ind w:left="46"/>
        <w:outlineLvl w:val="3"/>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8.2主要人员情况表</w:t>
      </w:r>
    </w:p>
    <w:p w14:paraId="2085CF5C">
      <w:pPr>
        <w:spacing w:before="175" w:line="360" w:lineRule="auto"/>
        <w:ind w:left="3843"/>
        <w:rPr>
          <w:rFonts w:ascii="宋体" w:hAnsi="宋体" w:eastAsia="宋体" w:cs="宋体"/>
          <w:color w:val="auto"/>
          <w:sz w:val="24"/>
          <w:szCs w:val="24"/>
          <w:highlight w:val="none"/>
        </w:rPr>
      </w:pPr>
      <w:r>
        <w:rPr>
          <w:rFonts w:ascii="宋体" w:hAnsi="宋体" w:eastAsia="宋体" w:cs="宋体"/>
          <w:b/>
          <w:bCs/>
          <w:color w:val="auto"/>
          <w:spacing w:val="7"/>
          <w:sz w:val="24"/>
          <w:szCs w:val="24"/>
          <w:highlight w:val="none"/>
        </w:rPr>
        <w:t>主要人员情况表</w:t>
      </w:r>
    </w:p>
    <w:tbl>
      <w:tblPr>
        <w:tblStyle w:val="12"/>
        <w:tblW w:w="92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2"/>
        <w:gridCol w:w="1558"/>
        <w:gridCol w:w="1244"/>
        <w:gridCol w:w="120"/>
        <w:gridCol w:w="1393"/>
        <w:gridCol w:w="209"/>
        <w:gridCol w:w="720"/>
        <w:gridCol w:w="1730"/>
      </w:tblGrid>
      <w:tr w14:paraId="200F6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2302" w:type="dxa"/>
            <w:vAlign w:val="top"/>
          </w:tcPr>
          <w:p w14:paraId="5AE04E8E">
            <w:pPr>
              <w:bidi w:val="0"/>
              <w:jc w:val="center"/>
              <w:rPr>
                <w:color w:val="auto"/>
                <w:highlight w:val="none"/>
              </w:rPr>
            </w:pPr>
            <w:r>
              <w:rPr>
                <w:color w:val="auto"/>
                <w:highlight w:val="none"/>
              </w:rPr>
              <w:t>姓名</w:t>
            </w:r>
          </w:p>
        </w:tc>
        <w:tc>
          <w:tcPr>
            <w:tcW w:w="1558" w:type="dxa"/>
            <w:vAlign w:val="top"/>
          </w:tcPr>
          <w:p w14:paraId="290EEA80">
            <w:pPr>
              <w:bidi w:val="0"/>
              <w:jc w:val="center"/>
              <w:rPr>
                <w:color w:val="auto"/>
                <w:highlight w:val="none"/>
              </w:rPr>
            </w:pPr>
          </w:p>
        </w:tc>
        <w:tc>
          <w:tcPr>
            <w:tcW w:w="1244" w:type="dxa"/>
            <w:vAlign w:val="top"/>
          </w:tcPr>
          <w:p w14:paraId="28C97D03">
            <w:pPr>
              <w:bidi w:val="0"/>
              <w:jc w:val="center"/>
              <w:rPr>
                <w:color w:val="auto"/>
                <w:highlight w:val="none"/>
              </w:rPr>
            </w:pPr>
            <w:r>
              <w:rPr>
                <w:color w:val="auto"/>
                <w:highlight w:val="none"/>
              </w:rPr>
              <w:t>性别</w:t>
            </w:r>
          </w:p>
        </w:tc>
        <w:tc>
          <w:tcPr>
            <w:tcW w:w="1513" w:type="dxa"/>
            <w:gridSpan w:val="2"/>
            <w:vAlign w:val="top"/>
          </w:tcPr>
          <w:p w14:paraId="46C92A3A">
            <w:pPr>
              <w:bidi w:val="0"/>
              <w:jc w:val="center"/>
              <w:rPr>
                <w:color w:val="auto"/>
                <w:highlight w:val="none"/>
              </w:rPr>
            </w:pPr>
          </w:p>
        </w:tc>
        <w:tc>
          <w:tcPr>
            <w:tcW w:w="929" w:type="dxa"/>
            <w:gridSpan w:val="2"/>
            <w:vAlign w:val="top"/>
          </w:tcPr>
          <w:p w14:paraId="7DB605AB">
            <w:pPr>
              <w:bidi w:val="0"/>
              <w:jc w:val="center"/>
              <w:rPr>
                <w:color w:val="auto"/>
                <w:highlight w:val="none"/>
              </w:rPr>
            </w:pPr>
            <w:r>
              <w:rPr>
                <w:color w:val="auto"/>
                <w:highlight w:val="none"/>
              </w:rPr>
              <w:t>年龄</w:t>
            </w:r>
          </w:p>
        </w:tc>
        <w:tc>
          <w:tcPr>
            <w:tcW w:w="1730" w:type="dxa"/>
            <w:vAlign w:val="top"/>
          </w:tcPr>
          <w:p w14:paraId="5240A488">
            <w:pPr>
              <w:bidi w:val="0"/>
              <w:jc w:val="center"/>
              <w:rPr>
                <w:color w:val="auto"/>
                <w:highlight w:val="none"/>
              </w:rPr>
            </w:pPr>
          </w:p>
        </w:tc>
      </w:tr>
      <w:tr w14:paraId="012CB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302" w:type="dxa"/>
            <w:vAlign w:val="top"/>
          </w:tcPr>
          <w:p w14:paraId="03D22F76">
            <w:pPr>
              <w:bidi w:val="0"/>
              <w:jc w:val="center"/>
              <w:rPr>
                <w:color w:val="auto"/>
                <w:highlight w:val="none"/>
              </w:rPr>
            </w:pPr>
            <w:r>
              <w:rPr>
                <w:color w:val="auto"/>
                <w:highlight w:val="none"/>
              </w:rPr>
              <w:t>职务</w:t>
            </w:r>
          </w:p>
        </w:tc>
        <w:tc>
          <w:tcPr>
            <w:tcW w:w="1558" w:type="dxa"/>
            <w:vAlign w:val="top"/>
          </w:tcPr>
          <w:p w14:paraId="25484625">
            <w:pPr>
              <w:bidi w:val="0"/>
              <w:jc w:val="center"/>
              <w:rPr>
                <w:color w:val="auto"/>
                <w:highlight w:val="none"/>
              </w:rPr>
            </w:pPr>
          </w:p>
        </w:tc>
        <w:tc>
          <w:tcPr>
            <w:tcW w:w="1244" w:type="dxa"/>
            <w:vAlign w:val="top"/>
          </w:tcPr>
          <w:p w14:paraId="6BA9FD38">
            <w:pPr>
              <w:bidi w:val="0"/>
              <w:jc w:val="center"/>
              <w:rPr>
                <w:color w:val="auto"/>
                <w:highlight w:val="none"/>
              </w:rPr>
            </w:pPr>
            <w:r>
              <w:rPr>
                <w:color w:val="auto"/>
                <w:highlight w:val="none"/>
              </w:rPr>
              <w:t>职称</w:t>
            </w:r>
          </w:p>
        </w:tc>
        <w:tc>
          <w:tcPr>
            <w:tcW w:w="1513" w:type="dxa"/>
            <w:gridSpan w:val="2"/>
            <w:vAlign w:val="top"/>
          </w:tcPr>
          <w:p w14:paraId="4AAD6F2D">
            <w:pPr>
              <w:bidi w:val="0"/>
              <w:jc w:val="center"/>
              <w:rPr>
                <w:color w:val="auto"/>
                <w:highlight w:val="none"/>
              </w:rPr>
            </w:pPr>
          </w:p>
        </w:tc>
        <w:tc>
          <w:tcPr>
            <w:tcW w:w="929" w:type="dxa"/>
            <w:gridSpan w:val="2"/>
            <w:vAlign w:val="top"/>
          </w:tcPr>
          <w:p w14:paraId="31AA204E">
            <w:pPr>
              <w:bidi w:val="0"/>
              <w:jc w:val="center"/>
              <w:rPr>
                <w:color w:val="auto"/>
                <w:highlight w:val="none"/>
              </w:rPr>
            </w:pPr>
            <w:r>
              <w:rPr>
                <w:color w:val="auto"/>
                <w:highlight w:val="none"/>
              </w:rPr>
              <w:t>学历</w:t>
            </w:r>
          </w:p>
        </w:tc>
        <w:tc>
          <w:tcPr>
            <w:tcW w:w="1730" w:type="dxa"/>
            <w:vAlign w:val="top"/>
          </w:tcPr>
          <w:p w14:paraId="14323184">
            <w:pPr>
              <w:bidi w:val="0"/>
              <w:jc w:val="center"/>
              <w:rPr>
                <w:color w:val="auto"/>
                <w:highlight w:val="none"/>
              </w:rPr>
            </w:pPr>
          </w:p>
        </w:tc>
      </w:tr>
      <w:tr w14:paraId="1DA6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302" w:type="dxa"/>
            <w:vAlign w:val="top"/>
          </w:tcPr>
          <w:p w14:paraId="1DF38672">
            <w:pPr>
              <w:bidi w:val="0"/>
              <w:jc w:val="center"/>
              <w:rPr>
                <w:color w:val="auto"/>
                <w:highlight w:val="none"/>
              </w:rPr>
            </w:pPr>
            <w:r>
              <w:rPr>
                <w:color w:val="auto"/>
                <w:highlight w:val="none"/>
              </w:rPr>
              <w:t>工作年限</w:t>
            </w:r>
          </w:p>
        </w:tc>
        <w:tc>
          <w:tcPr>
            <w:tcW w:w="1558" w:type="dxa"/>
            <w:vAlign w:val="top"/>
          </w:tcPr>
          <w:p w14:paraId="2AE5CD12">
            <w:pPr>
              <w:bidi w:val="0"/>
              <w:jc w:val="center"/>
              <w:rPr>
                <w:color w:val="auto"/>
                <w:highlight w:val="none"/>
              </w:rPr>
            </w:pPr>
          </w:p>
        </w:tc>
        <w:tc>
          <w:tcPr>
            <w:tcW w:w="2757" w:type="dxa"/>
            <w:gridSpan w:val="3"/>
            <w:vAlign w:val="top"/>
          </w:tcPr>
          <w:p w14:paraId="427701B4">
            <w:pPr>
              <w:bidi w:val="0"/>
              <w:jc w:val="center"/>
              <w:rPr>
                <w:color w:val="auto"/>
                <w:highlight w:val="none"/>
              </w:rPr>
            </w:pPr>
            <w:r>
              <w:rPr>
                <w:color w:val="auto"/>
                <w:highlight w:val="none"/>
              </w:rPr>
              <w:t>从事工程年限</w:t>
            </w:r>
          </w:p>
        </w:tc>
        <w:tc>
          <w:tcPr>
            <w:tcW w:w="2659" w:type="dxa"/>
            <w:gridSpan w:val="3"/>
            <w:vAlign w:val="top"/>
          </w:tcPr>
          <w:p w14:paraId="1B8293D1">
            <w:pPr>
              <w:bidi w:val="0"/>
              <w:jc w:val="center"/>
              <w:rPr>
                <w:color w:val="auto"/>
                <w:highlight w:val="none"/>
              </w:rPr>
            </w:pPr>
          </w:p>
        </w:tc>
      </w:tr>
      <w:tr w14:paraId="3914C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302" w:type="dxa"/>
            <w:vAlign w:val="top"/>
          </w:tcPr>
          <w:p w14:paraId="18FAA2F8">
            <w:pPr>
              <w:bidi w:val="0"/>
              <w:jc w:val="center"/>
              <w:rPr>
                <w:color w:val="auto"/>
                <w:highlight w:val="none"/>
              </w:rPr>
            </w:pPr>
            <w:r>
              <w:rPr>
                <w:color w:val="auto"/>
                <w:highlight w:val="none"/>
              </w:rPr>
              <w:t>毕业学校</w:t>
            </w:r>
          </w:p>
        </w:tc>
        <w:tc>
          <w:tcPr>
            <w:tcW w:w="6974" w:type="dxa"/>
            <w:gridSpan w:val="7"/>
            <w:vAlign w:val="top"/>
          </w:tcPr>
          <w:p w14:paraId="7B581B76">
            <w:pPr>
              <w:bidi w:val="0"/>
              <w:jc w:val="both"/>
              <w:rPr>
                <w:color w:val="auto"/>
                <w:highlight w:val="none"/>
              </w:rPr>
            </w:pPr>
            <w:r>
              <w:rPr>
                <w:color w:val="auto"/>
                <w:highlight w:val="none"/>
              </w:rPr>
              <w:t>年毕业于学校专业</w:t>
            </w:r>
          </w:p>
        </w:tc>
      </w:tr>
      <w:tr w14:paraId="03439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2302" w:type="dxa"/>
            <w:vAlign w:val="top"/>
          </w:tcPr>
          <w:p w14:paraId="5BD25856">
            <w:pPr>
              <w:bidi w:val="0"/>
              <w:jc w:val="center"/>
              <w:rPr>
                <w:color w:val="auto"/>
                <w:highlight w:val="none"/>
              </w:rPr>
            </w:pPr>
            <w:r>
              <w:rPr>
                <w:color w:val="auto"/>
                <w:highlight w:val="none"/>
              </w:rPr>
              <w:t>本项目中拟任职</w:t>
            </w:r>
          </w:p>
        </w:tc>
        <w:tc>
          <w:tcPr>
            <w:tcW w:w="6974" w:type="dxa"/>
            <w:gridSpan w:val="7"/>
            <w:vAlign w:val="top"/>
          </w:tcPr>
          <w:p w14:paraId="2C082656">
            <w:pPr>
              <w:bidi w:val="0"/>
              <w:jc w:val="center"/>
              <w:rPr>
                <w:color w:val="auto"/>
                <w:highlight w:val="none"/>
              </w:rPr>
            </w:pPr>
          </w:p>
        </w:tc>
      </w:tr>
      <w:tr w14:paraId="55A29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9276" w:type="dxa"/>
            <w:gridSpan w:val="8"/>
            <w:vAlign w:val="top"/>
          </w:tcPr>
          <w:p w14:paraId="75C36BF1">
            <w:pPr>
              <w:bidi w:val="0"/>
              <w:jc w:val="center"/>
              <w:rPr>
                <w:color w:val="auto"/>
                <w:highlight w:val="none"/>
              </w:rPr>
            </w:pPr>
            <w:r>
              <w:rPr>
                <w:color w:val="auto"/>
                <w:highlight w:val="none"/>
              </w:rPr>
              <w:t>主要工作经历</w:t>
            </w:r>
          </w:p>
        </w:tc>
      </w:tr>
      <w:tr w14:paraId="505F7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302" w:type="dxa"/>
            <w:vAlign w:val="top"/>
          </w:tcPr>
          <w:p w14:paraId="34603A3A">
            <w:pPr>
              <w:bidi w:val="0"/>
              <w:jc w:val="center"/>
              <w:rPr>
                <w:color w:val="auto"/>
                <w:highlight w:val="none"/>
              </w:rPr>
            </w:pPr>
            <w:r>
              <w:rPr>
                <w:color w:val="auto"/>
                <w:highlight w:val="none"/>
              </w:rPr>
              <w:t>时间</w:t>
            </w:r>
          </w:p>
        </w:tc>
        <w:tc>
          <w:tcPr>
            <w:tcW w:w="2922" w:type="dxa"/>
            <w:gridSpan w:val="3"/>
            <w:vAlign w:val="top"/>
          </w:tcPr>
          <w:p w14:paraId="3CCB561D">
            <w:pPr>
              <w:bidi w:val="0"/>
              <w:jc w:val="center"/>
              <w:rPr>
                <w:color w:val="auto"/>
                <w:highlight w:val="none"/>
              </w:rPr>
            </w:pPr>
            <w:r>
              <w:rPr>
                <w:color w:val="auto"/>
                <w:highlight w:val="none"/>
              </w:rPr>
              <w:t>项目名称</w:t>
            </w:r>
          </w:p>
        </w:tc>
        <w:tc>
          <w:tcPr>
            <w:tcW w:w="1602" w:type="dxa"/>
            <w:gridSpan w:val="2"/>
            <w:vAlign w:val="top"/>
          </w:tcPr>
          <w:p w14:paraId="0CF8AF0A">
            <w:pPr>
              <w:bidi w:val="0"/>
              <w:jc w:val="center"/>
              <w:rPr>
                <w:color w:val="auto"/>
                <w:highlight w:val="none"/>
              </w:rPr>
            </w:pPr>
            <w:r>
              <w:rPr>
                <w:color w:val="auto"/>
                <w:highlight w:val="none"/>
              </w:rPr>
              <w:t>担任职务</w:t>
            </w:r>
          </w:p>
        </w:tc>
        <w:tc>
          <w:tcPr>
            <w:tcW w:w="2450" w:type="dxa"/>
            <w:gridSpan w:val="2"/>
            <w:vAlign w:val="top"/>
          </w:tcPr>
          <w:p w14:paraId="57C3FE3E">
            <w:pPr>
              <w:bidi w:val="0"/>
              <w:jc w:val="center"/>
              <w:rPr>
                <w:color w:val="auto"/>
                <w:highlight w:val="none"/>
              </w:rPr>
            </w:pPr>
            <w:r>
              <w:rPr>
                <w:color w:val="auto"/>
                <w:highlight w:val="none"/>
              </w:rPr>
              <w:t>发包人及联系电话</w:t>
            </w:r>
          </w:p>
        </w:tc>
      </w:tr>
      <w:tr w14:paraId="576C5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302" w:type="dxa"/>
            <w:vAlign w:val="top"/>
          </w:tcPr>
          <w:p w14:paraId="7C2B971B">
            <w:pPr>
              <w:bidi w:val="0"/>
              <w:jc w:val="center"/>
              <w:rPr>
                <w:color w:val="auto"/>
                <w:highlight w:val="none"/>
              </w:rPr>
            </w:pPr>
          </w:p>
        </w:tc>
        <w:tc>
          <w:tcPr>
            <w:tcW w:w="2922" w:type="dxa"/>
            <w:gridSpan w:val="3"/>
            <w:vAlign w:val="top"/>
          </w:tcPr>
          <w:p w14:paraId="343CAA1F">
            <w:pPr>
              <w:bidi w:val="0"/>
              <w:jc w:val="center"/>
              <w:rPr>
                <w:color w:val="auto"/>
                <w:highlight w:val="none"/>
              </w:rPr>
            </w:pPr>
          </w:p>
        </w:tc>
        <w:tc>
          <w:tcPr>
            <w:tcW w:w="1602" w:type="dxa"/>
            <w:gridSpan w:val="2"/>
            <w:vAlign w:val="top"/>
          </w:tcPr>
          <w:p w14:paraId="41C5C696">
            <w:pPr>
              <w:bidi w:val="0"/>
              <w:jc w:val="center"/>
              <w:rPr>
                <w:color w:val="auto"/>
                <w:highlight w:val="none"/>
              </w:rPr>
            </w:pPr>
          </w:p>
        </w:tc>
        <w:tc>
          <w:tcPr>
            <w:tcW w:w="2450" w:type="dxa"/>
            <w:gridSpan w:val="2"/>
            <w:vAlign w:val="top"/>
          </w:tcPr>
          <w:p w14:paraId="54E75514">
            <w:pPr>
              <w:bidi w:val="0"/>
              <w:jc w:val="center"/>
              <w:rPr>
                <w:color w:val="auto"/>
                <w:highlight w:val="none"/>
              </w:rPr>
            </w:pPr>
          </w:p>
        </w:tc>
      </w:tr>
      <w:tr w14:paraId="08B09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302" w:type="dxa"/>
            <w:vAlign w:val="top"/>
          </w:tcPr>
          <w:p w14:paraId="5699F96C">
            <w:pPr>
              <w:bidi w:val="0"/>
              <w:jc w:val="center"/>
              <w:rPr>
                <w:color w:val="auto"/>
                <w:highlight w:val="none"/>
              </w:rPr>
            </w:pPr>
          </w:p>
        </w:tc>
        <w:tc>
          <w:tcPr>
            <w:tcW w:w="2922" w:type="dxa"/>
            <w:gridSpan w:val="3"/>
            <w:vAlign w:val="top"/>
          </w:tcPr>
          <w:p w14:paraId="68A07B44">
            <w:pPr>
              <w:bidi w:val="0"/>
              <w:jc w:val="center"/>
              <w:rPr>
                <w:color w:val="auto"/>
                <w:highlight w:val="none"/>
              </w:rPr>
            </w:pPr>
          </w:p>
        </w:tc>
        <w:tc>
          <w:tcPr>
            <w:tcW w:w="1602" w:type="dxa"/>
            <w:gridSpan w:val="2"/>
            <w:vAlign w:val="top"/>
          </w:tcPr>
          <w:p w14:paraId="5EB9DE94">
            <w:pPr>
              <w:bidi w:val="0"/>
              <w:jc w:val="center"/>
              <w:rPr>
                <w:color w:val="auto"/>
                <w:highlight w:val="none"/>
              </w:rPr>
            </w:pPr>
          </w:p>
        </w:tc>
        <w:tc>
          <w:tcPr>
            <w:tcW w:w="2450" w:type="dxa"/>
            <w:gridSpan w:val="2"/>
            <w:vAlign w:val="top"/>
          </w:tcPr>
          <w:p w14:paraId="1A1312A0">
            <w:pPr>
              <w:bidi w:val="0"/>
              <w:jc w:val="center"/>
              <w:rPr>
                <w:color w:val="auto"/>
                <w:highlight w:val="none"/>
              </w:rPr>
            </w:pPr>
          </w:p>
        </w:tc>
      </w:tr>
      <w:tr w14:paraId="4F6D2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302" w:type="dxa"/>
            <w:vAlign w:val="top"/>
          </w:tcPr>
          <w:p w14:paraId="4A4412CE">
            <w:pPr>
              <w:bidi w:val="0"/>
              <w:jc w:val="center"/>
              <w:rPr>
                <w:color w:val="auto"/>
                <w:highlight w:val="none"/>
              </w:rPr>
            </w:pPr>
          </w:p>
        </w:tc>
        <w:tc>
          <w:tcPr>
            <w:tcW w:w="2922" w:type="dxa"/>
            <w:gridSpan w:val="3"/>
            <w:vAlign w:val="top"/>
          </w:tcPr>
          <w:p w14:paraId="2A48A3CD">
            <w:pPr>
              <w:bidi w:val="0"/>
              <w:jc w:val="center"/>
              <w:rPr>
                <w:color w:val="auto"/>
                <w:highlight w:val="none"/>
              </w:rPr>
            </w:pPr>
          </w:p>
        </w:tc>
        <w:tc>
          <w:tcPr>
            <w:tcW w:w="1602" w:type="dxa"/>
            <w:gridSpan w:val="2"/>
            <w:vAlign w:val="top"/>
          </w:tcPr>
          <w:p w14:paraId="794C44D6">
            <w:pPr>
              <w:bidi w:val="0"/>
              <w:jc w:val="center"/>
              <w:rPr>
                <w:color w:val="auto"/>
                <w:highlight w:val="none"/>
              </w:rPr>
            </w:pPr>
          </w:p>
        </w:tc>
        <w:tc>
          <w:tcPr>
            <w:tcW w:w="2450" w:type="dxa"/>
            <w:gridSpan w:val="2"/>
            <w:vAlign w:val="top"/>
          </w:tcPr>
          <w:p w14:paraId="6858572E">
            <w:pPr>
              <w:bidi w:val="0"/>
              <w:jc w:val="center"/>
              <w:rPr>
                <w:color w:val="auto"/>
                <w:highlight w:val="none"/>
              </w:rPr>
            </w:pPr>
          </w:p>
        </w:tc>
      </w:tr>
      <w:tr w14:paraId="37531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302" w:type="dxa"/>
            <w:vAlign w:val="top"/>
          </w:tcPr>
          <w:p w14:paraId="43255DB2">
            <w:pPr>
              <w:bidi w:val="0"/>
              <w:jc w:val="center"/>
              <w:rPr>
                <w:color w:val="auto"/>
                <w:highlight w:val="none"/>
              </w:rPr>
            </w:pPr>
          </w:p>
        </w:tc>
        <w:tc>
          <w:tcPr>
            <w:tcW w:w="2922" w:type="dxa"/>
            <w:gridSpan w:val="3"/>
            <w:vAlign w:val="top"/>
          </w:tcPr>
          <w:p w14:paraId="46513AA2">
            <w:pPr>
              <w:bidi w:val="0"/>
              <w:jc w:val="center"/>
              <w:rPr>
                <w:color w:val="auto"/>
                <w:highlight w:val="none"/>
              </w:rPr>
            </w:pPr>
          </w:p>
        </w:tc>
        <w:tc>
          <w:tcPr>
            <w:tcW w:w="1602" w:type="dxa"/>
            <w:gridSpan w:val="2"/>
            <w:vAlign w:val="top"/>
          </w:tcPr>
          <w:p w14:paraId="3D8442BD">
            <w:pPr>
              <w:bidi w:val="0"/>
              <w:jc w:val="center"/>
              <w:rPr>
                <w:color w:val="auto"/>
                <w:highlight w:val="none"/>
              </w:rPr>
            </w:pPr>
          </w:p>
        </w:tc>
        <w:tc>
          <w:tcPr>
            <w:tcW w:w="2450" w:type="dxa"/>
            <w:gridSpan w:val="2"/>
            <w:vAlign w:val="top"/>
          </w:tcPr>
          <w:p w14:paraId="6CC66907">
            <w:pPr>
              <w:bidi w:val="0"/>
              <w:jc w:val="center"/>
              <w:rPr>
                <w:color w:val="auto"/>
                <w:highlight w:val="none"/>
              </w:rPr>
            </w:pPr>
          </w:p>
        </w:tc>
      </w:tr>
      <w:tr w14:paraId="015BB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302" w:type="dxa"/>
            <w:vAlign w:val="top"/>
          </w:tcPr>
          <w:p w14:paraId="6ED35B09">
            <w:pPr>
              <w:bidi w:val="0"/>
              <w:jc w:val="center"/>
              <w:rPr>
                <w:color w:val="auto"/>
                <w:highlight w:val="none"/>
              </w:rPr>
            </w:pPr>
          </w:p>
        </w:tc>
        <w:tc>
          <w:tcPr>
            <w:tcW w:w="2922" w:type="dxa"/>
            <w:gridSpan w:val="3"/>
            <w:vAlign w:val="top"/>
          </w:tcPr>
          <w:p w14:paraId="0625334E">
            <w:pPr>
              <w:bidi w:val="0"/>
              <w:jc w:val="center"/>
              <w:rPr>
                <w:color w:val="auto"/>
                <w:highlight w:val="none"/>
              </w:rPr>
            </w:pPr>
          </w:p>
        </w:tc>
        <w:tc>
          <w:tcPr>
            <w:tcW w:w="1602" w:type="dxa"/>
            <w:gridSpan w:val="2"/>
            <w:vAlign w:val="top"/>
          </w:tcPr>
          <w:p w14:paraId="39065F0F">
            <w:pPr>
              <w:bidi w:val="0"/>
              <w:jc w:val="center"/>
              <w:rPr>
                <w:color w:val="auto"/>
                <w:highlight w:val="none"/>
              </w:rPr>
            </w:pPr>
          </w:p>
        </w:tc>
        <w:tc>
          <w:tcPr>
            <w:tcW w:w="2450" w:type="dxa"/>
            <w:gridSpan w:val="2"/>
            <w:vAlign w:val="top"/>
          </w:tcPr>
          <w:p w14:paraId="60707094">
            <w:pPr>
              <w:bidi w:val="0"/>
              <w:jc w:val="center"/>
              <w:rPr>
                <w:color w:val="auto"/>
                <w:highlight w:val="none"/>
              </w:rPr>
            </w:pPr>
          </w:p>
        </w:tc>
      </w:tr>
      <w:tr w14:paraId="1E799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2302" w:type="dxa"/>
            <w:vAlign w:val="top"/>
          </w:tcPr>
          <w:p w14:paraId="045B8D1D">
            <w:pPr>
              <w:bidi w:val="0"/>
              <w:jc w:val="center"/>
              <w:rPr>
                <w:color w:val="auto"/>
                <w:highlight w:val="none"/>
              </w:rPr>
            </w:pPr>
          </w:p>
        </w:tc>
        <w:tc>
          <w:tcPr>
            <w:tcW w:w="2922" w:type="dxa"/>
            <w:gridSpan w:val="3"/>
            <w:vAlign w:val="top"/>
          </w:tcPr>
          <w:p w14:paraId="69DCB781">
            <w:pPr>
              <w:bidi w:val="0"/>
              <w:jc w:val="center"/>
              <w:rPr>
                <w:color w:val="auto"/>
                <w:highlight w:val="none"/>
              </w:rPr>
            </w:pPr>
          </w:p>
        </w:tc>
        <w:tc>
          <w:tcPr>
            <w:tcW w:w="1602" w:type="dxa"/>
            <w:gridSpan w:val="2"/>
            <w:vAlign w:val="top"/>
          </w:tcPr>
          <w:p w14:paraId="351E3EF9">
            <w:pPr>
              <w:bidi w:val="0"/>
              <w:jc w:val="center"/>
              <w:rPr>
                <w:color w:val="auto"/>
                <w:highlight w:val="none"/>
              </w:rPr>
            </w:pPr>
          </w:p>
        </w:tc>
        <w:tc>
          <w:tcPr>
            <w:tcW w:w="2450" w:type="dxa"/>
            <w:gridSpan w:val="2"/>
            <w:vAlign w:val="top"/>
          </w:tcPr>
          <w:p w14:paraId="39E1C6F5">
            <w:pPr>
              <w:bidi w:val="0"/>
              <w:jc w:val="center"/>
              <w:rPr>
                <w:color w:val="auto"/>
                <w:highlight w:val="none"/>
              </w:rPr>
            </w:pPr>
          </w:p>
        </w:tc>
      </w:tr>
      <w:tr w14:paraId="6FC22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302" w:type="dxa"/>
            <w:vAlign w:val="top"/>
          </w:tcPr>
          <w:p w14:paraId="53D2CA9D">
            <w:pPr>
              <w:bidi w:val="0"/>
              <w:jc w:val="center"/>
              <w:rPr>
                <w:color w:val="auto"/>
                <w:highlight w:val="none"/>
              </w:rPr>
            </w:pPr>
          </w:p>
        </w:tc>
        <w:tc>
          <w:tcPr>
            <w:tcW w:w="2922" w:type="dxa"/>
            <w:gridSpan w:val="3"/>
            <w:vAlign w:val="top"/>
          </w:tcPr>
          <w:p w14:paraId="5E5A022C">
            <w:pPr>
              <w:bidi w:val="0"/>
              <w:jc w:val="center"/>
              <w:rPr>
                <w:color w:val="auto"/>
                <w:highlight w:val="none"/>
              </w:rPr>
            </w:pPr>
          </w:p>
        </w:tc>
        <w:tc>
          <w:tcPr>
            <w:tcW w:w="1602" w:type="dxa"/>
            <w:gridSpan w:val="2"/>
            <w:vAlign w:val="top"/>
          </w:tcPr>
          <w:p w14:paraId="5ED4889C">
            <w:pPr>
              <w:bidi w:val="0"/>
              <w:jc w:val="center"/>
              <w:rPr>
                <w:color w:val="auto"/>
                <w:highlight w:val="none"/>
              </w:rPr>
            </w:pPr>
          </w:p>
        </w:tc>
        <w:tc>
          <w:tcPr>
            <w:tcW w:w="2450" w:type="dxa"/>
            <w:gridSpan w:val="2"/>
            <w:vAlign w:val="top"/>
          </w:tcPr>
          <w:p w14:paraId="73E96163">
            <w:pPr>
              <w:bidi w:val="0"/>
              <w:jc w:val="center"/>
              <w:rPr>
                <w:color w:val="auto"/>
                <w:highlight w:val="none"/>
              </w:rPr>
            </w:pPr>
          </w:p>
        </w:tc>
      </w:tr>
    </w:tbl>
    <w:p w14:paraId="1783A64D">
      <w:pPr>
        <w:pStyle w:val="4"/>
        <w:rPr>
          <w:color w:val="auto"/>
          <w:highlight w:val="none"/>
        </w:rPr>
      </w:pPr>
    </w:p>
    <w:p w14:paraId="5E9FE634">
      <w:pPr>
        <w:rPr>
          <w:color w:val="auto"/>
          <w:highlight w:val="none"/>
        </w:rPr>
        <w:sectPr>
          <w:footerReference r:id="rId28" w:type="default"/>
          <w:pgSz w:w="11906" w:h="16839"/>
          <w:pgMar w:top="1405" w:right="1237" w:bottom="1181" w:left="1381" w:header="0" w:footer="994" w:gutter="0"/>
          <w:pgNumType w:fmt="decimal"/>
          <w:cols w:space="720" w:num="1"/>
        </w:sectPr>
      </w:pPr>
    </w:p>
    <w:p w14:paraId="140941E6">
      <w:pPr>
        <w:spacing w:before="65" w:line="220" w:lineRule="auto"/>
        <w:ind w:left="3499"/>
        <w:outlineLvl w:val="2"/>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九、资格审查资料</w:t>
      </w:r>
    </w:p>
    <w:p w14:paraId="3D5C6754">
      <w:pPr>
        <w:spacing w:before="22" w:line="219" w:lineRule="auto"/>
        <w:ind w:left="81"/>
        <w:outlineLvl w:val="3"/>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9.1投标人基本情况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081"/>
        <w:gridCol w:w="866"/>
        <w:gridCol w:w="1218"/>
        <w:gridCol w:w="171"/>
        <w:gridCol w:w="327"/>
        <w:gridCol w:w="1062"/>
        <w:gridCol w:w="342"/>
        <w:gridCol w:w="1163"/>
        <w:gridCol w:w="852"/>
      </w:tblGrid>
      <w:tr w14:paraId="633C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38" w:type="dxa"/>
            <w:noWrap w:val="0"/>
            <w:vAlign w:val="center"/>
          </w:tcPr>
          <w:p w14:paraId="7B966399">
            <w:pPr>
              <w:autoSpaceDE w:val="0"/>
              <w:autoSpaceDN w:val="0"/>
              <w:adjustRightInd w:val="0"/>
              <w:spacing w:line="40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投标人名称</w:t>
            </w:r>
          </w:p>
        </w:tc>
        <w:tc>
          <w:tcPr>
            <w:tcW w:w="7082" w:type="dxa"/>
            <w:gridSpan w:val="9"/>
            <w:noWrap w:val="0"/>
            <w:vAlign w:val="center"/>
          </w:tcPr>
          <w:p w14:paraId="0612B575">
            <w:pPr>
              <w:autoSpaceDE w:val="0"/>
              <w:autoSpaceDN w:val="0"/>
              <w:adjustRightInd w:val="0"/>
              <w:spacing w:line="400" w:lineRule="exact"/>
              <w:jc w:val="center"/>
              <w:rPr>
                <w:rFonts w:hint="eastAsia" w:ascii="宋体" w:hAnsi="宋体" w:eastAsia="宋体" w:cs="宋体"/>
                <w:bCs/>
                <w:color w:val="auto"/>
                <w:highlight w:val="none"/>
                <w:lang w:val="zh-CN"/>
              </w:rPr>
            </w:pPr>
          </w:p>
        </w:tc>
      </w:tr>
      <w:tr w14:paraId="2744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38" w:type="dxa"/>
            <w:noWrap w:val="0"/>
            <w:vAlign w:val="center"/>
          </w:tcPr>
          <w:p w14:paraId="29122BD6">
            <w:pPr>
              <w:autoSpaceDE w:val="0"/>
              <w:autoSpaceDN w:val="0"/>
              <w:adjustRightInd w:val="0"/>
              <w:spacing w:line="40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注册地址</w:t>
            </w:r>
          </w:p>
        </w:tc>
        <w:tc>
          <w:tcPr>
            <w:tcW w:w="3663" w:type="dxa"/>
            <w:gridSpan w:val="5"/>
            <w:noWrap w:val="0"/>
            <w:vAlign w:val="center"/>
          </w:tcPr>
          <w:p w14:paraId="070ACEB1">
            <w:pPr>
              <w:autoSpaceDE w:val="0"/>
              <w:autoSpaceDN w:val="0"/>
              <w:adjustRightInd w:val="0"/>
              <w:spacing w:line="400" w:lineRule="exact"/>
              <w:jc w:val="center"/>
              <w:rPr>
                <w:rFonts w:hint="eastAsia" w:ascii="宋体" w:hAnsi="宋体" w:eastAsia="宋体" w:cs="宋体"/>
                <w:bCs/>
                <w:color w:val="auto"/>
                <w:highlight w:val="none"/>
                <w:lang w:val="zh-CN"/>
              </w:rPr>
            </w:pPr>
          </w:p>
        </w:tc>
        <w:tc>
          <w:tcPr>
            <w:tcW w:w="1062" w:type="dxa"/>
            <w:noWrap w:val="0"/>
            <w:vAlign w:val="center"/>
          </w:tcPr>
          <w:p w14:paraId="3DF653D9">
            <w:pPr>
              <w:autoSpaceDE w:val="0"/>
              <w:autoSpaceDN w:val="0"/>
              <w:adjustRightInd w:val="0"/>
              <w:spacing w:line="40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邮政编码</w:t>
            </w:r>
          </w:p>
        </w:tc>
        <w:tc>
          <w:tcPr>
            <w:tcW w:w="2357" w:type="dxa"/>
            <w:gridSpan w:val="3"/>
            <w:noWrap w:val="0"/>
            <w:vAlign w:val="center"/>
          </w:tcPr>
          <w:p w14:paraId="7A8C3A62">
            <w:pPr>
              <w:autoSpaceDE w:val="0"/>
              <w:autoSpaceDN w:val="0"/>
              <w:adjustRightInd w:val="0"/>
              <w:spacing w:line="400" w:lineRule="exact"/>
              <w:jc w:val="center"/>
              <w:rPr>
                <w:rFonts w:hint="eastAsia" w:ascii="宋体" w:hAnsi="宋体" w:eastAsia="宋体" w:cs="宋体"/>
                <w:bCs/>
                <w:color w:val="auto"/>
                <w:highlight w:val="none"/>
                <w:lang w:val="zh-CN"/>
              </w:rPr>
            </w:pPr>
          </w:p>
        </w:tc>
      </w:tr>
      <w:tr w14:paraId="520E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38" w:type="dxa"/>
            <w:vMerge w:val="restart"/>
            <w:noWrap w:val="0"/>
            <w:vAlign w:val="center"/>
          </w:tcPr>
          <w:p w14:paraId="5902DF43">
            <w:pPr>
              <w:autoSpaceDE w:val="0"/>
              <w:autoSpaceDN w:val="0"/>
              <w:adjustRightInd w:val="0"/>
              <w:spacing w:line="40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联系方式</w:t>
            </w:r>
          </w:p>
        </w:tc>
        <w:tc>
          <w:tcPr>
            <w:tcW w:w="1081" w:type="dxa"/>
            <w:noWrap w:val="0"/>
            <w:vAlign w:val="center"/>
          </w:tcPr>
          <w:p w14:paraId="568A22CE">
            <w:pPr>
              <w:autoSpaceDE w:val="0"/>
              <w:autoSpaceDN w:val="0"/>
              <w:adjustRightInd w:val="0"/>
              <w:spacing w:line="40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联系人</w:t>
            </w:r>
          </w:p>
        </w:tc>
        <w:tc>
          <w:tcPr>
            <w:tcW w:w="2582" w:type="dxa"/>
            <w:gridSpan w:val="4"/>
            <w:noWrap w:val="0"/>
            <w:vAlign w:val="center"/>
          </w:tcPr>
          <w:p w14:paraId="3FF39766">
            <w:pPr>
              <w:autoSpaceDE w:val="0"/>
              <w:autoSpaceDN w:val="0"/>
              <w:adjustRightInd w:val="0"/>
              <w:spacing w:line="400" w:lineRule="exact"/>
              <w:jc w:val="center"/>
              <w:rPr>
                <w:rFonts w:hint="eastAsia" w:ascii="宋体" w:hAnsi="宋体" w:eastAsia="宋体" w:cs="宋体"/>
                <w:bCs/>
                <w:color w:val="auto"/>
                <w:highlight w:val="none"/>
                <w:lang w:val="zh-CN"/>
              </w:rPr>
            </w:pPr>
          </w:p>
        </w:tc>
        <w:tc>
          <w:tcPr>
            <w:tcW w:w="1062" w:type="dxa"/>
            <w:noWrap w:val="0"/>
            <w:vAlign w:val="center"/>
          </w:tcPr>
          <w:p w14:paraId="26194A53">
            <w:pPr>
              <w:autoSpaceDE w:val="0"/>
              <w:autoSpaceDN w:val="0"/>
              <w:adjustRightInd w:val="0"/>
              <w:spacing w:line="40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电话</w:t>
            </w:r>
          </w:p>
        </w:tc>
        <w:tc>
          <w:tcPr>
            <w:tcW w:w="2357" w:type="dxa"/>
            <w:gridSpan w:val="3"/>
            <w:noWrap w:val="0"/>
            <w:vAlign w:val="center"/>
          </w:tcPr>
          <w:p w14:paraId="1A7514AA">
            <w:pPr>
              <w:autoSpaceDE w:val="0"/>
              <w:autoSpaceDN w:val="0"/>
              <w:adjustRightInd w:val="0"/>
              <w:spacing w:line="400" w:lineRule="exact"/>
              <w:jc w:val="center"/>
              <w:rPr>
                <w:rFonts w:hint="eastAsia" w:ascii="宋体" w:hAnsi="宋体" w:eastAsia="宋体" w:cs="宋体"/>
                <w:bCs/>
                <w:color w:val="auto"/>
                <w:highlight w:val="none"/>
                <w:lang w:val="zh-CN"/>
              </w:rPr>
            </w:pPr>
          </w:p>
        </w:tc>
      </w:tr>
      <w:tr w14:paraId="113A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38" w:type="dxa"/>
            <w:vMerge w:val="continue"/>
            <w:noWrap w:val="0"/>
            <w:vAlign w:val="center"/>
          </w:tcPr>
          <w:p w14:paraId="1B9B1E42">
            <w:pPr>
              <w:autoSpaceDE w:val="0"/>
              <w:autoSpaceDN w:val="0"/>
              <w:adjustRightInd w:val="0"/>
              <w:spacing w:line="400" w:lineRule="exact"/>
              <w:jc w:val="center"/>
              <w:rPr>
                <w:rFonts w:hint="eastAsia" w:ascii="宋体" w:hAnsi="宋体" w:eastAsia="宋体" w:cs="宋体"/>
                <w:bCs/>
                <w:color w:val="auto"/>
                <w:highlight w:val="none"/>
                <w:lang w:val="zh-CN"/>
              </w:rPr>
            </w:pPr>
          </w:p>
        </w:tc>
        <w:tc>
          <w:tcPr>
            <w:tcW w:w="1081" w:type="dxa"/>
            <w:noWrap w:val="0"/>
            <w:vAlign w:val="center"/>
          </w:tcPr>
          <w:p w14:paraId="26B131B0">
            <w:pPr>
              <w:autoSpaceDE w:val="0"/>
              <w:autoSpaceDN w:val="0"/>
              <w:adjustRightInd w:val="0"/>
              <w:spacing w:line="40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传真</w:t>
            </w:r>
          </w:p>
        </w:tc>
        <w:tc>
          <w:tcPr>
            <w:tcW w:w="2582" w:type="dxa"/>
            <w:gridSpan w:val="4"/>
            <w:noWrap w:val="0"/>
            <w:vAlign w:val="center"/>
          </w:tcPr>
          <w:p w14:paraId="2DBD8820">
            <w:pPr>
              <w:autoSpaceDE w:val="0"/>
              <w:autoSpaceDN w:val="0"/>
              <w:adjustRightInd w:val="0"/>
              <w:spacing w:line="400" w:lineRule="exact"/>
              <w:jc w:val="center"/>
              <w:rPr>
                <w:rFonts w:hint="eastAsia" w:ascii="宋体" w:hAnsi="宋体" w:eastAsia="宋体" w:cs="宋体"/>
                <w:bCs/>
                <w:color w:val="auto"/>
                <w:highlight w:val="none"/>
                <w:lang w:val="zh-CN"/>
              </w:rPr>
            </w:pPr>
          </w:p>
        </w:tc>
        <w:tc>
          <w:tcPr>
            <w:tcW w:w="1062" w:type="dxa"/>
            <w:noWrap w:val="0"/>
            <w:vAlign w:val="center"/>
          </w:tcPr>
          <w:p w14:paraId="404C7C09">
            <w:pPr>
              <w:autoSpaceDE w:val="0"/>
              <w:autoSpaceDN w:val="0"/>
              <w:adjustRightInd w:val="0"/>
              <w:spacing w:line="40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网址</w:t>
            </w:r>
          </w:p>
        </w:tc>
        <w:tc>
          <w:tcPr>
            <w:tcW w:w="2357" w:type="dxa"/>
            <w:gridSpan w:val="3"/>
            <w:noWrap w:val="0"/>
            <w:vAlign w:val="center"/>
          </w:tcPr>
          <w:p w14:paraId="62850FCC">
            <w:pPr>
              <w:autoSpaceDE w:val="0"/>
              <w:autoSpaceDN w:val="0"/>
              <w:adjustRightInd w:val="0"/>
              <w:spacing w:line="400" w:lineRule="exact"/>
              <w:jc w:val="center"/>
              <w:rPr>
                <w:rFonts w:hint="eastAsia" w:ascii="宋体" w:hAnsi="宋体" w:eastAsia="宋体" w:cs="宋体"/>
                <w:bCs/>
                <w:color w:val="auto"/>
                <w:highlight w:val="none"/>
                <w:lang w:val="zh-CN"/>
              </w:rPr>
            </w:pPr>
          </w:p>
        </w:tc>
      </w:tr>
      <w:tr w14:paraId="43D6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38" w:type="dxa"/>
            <w:noWrap w:val="0"/>
            <w:vAlign w:val="center"/>
          </w:tcPr>
          <w:p w14:paraId="2403C874">
            <w:pPr>
              <w:autoSpaceDE w:val="0"/>
              <w:autoSpaceDN w:val="0"/>
              <w:adjustRightInd w:val="0"/>
              <w:spacing w:line="40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组织结构</w:t>
            </w:r>
          </w:p>
        </w:tc>
        <w:tc>
          <w:tcPr>
            <w:tcW w:w="7082" w:type="dxa"/>
            <w:gridSpan w:val="9"/>
            <w:noWrap w:val="0"/>
            <w:vAlign w:val="center"/>
          </w:tcPr>
          <w:p w14:paraId="2E40026A">
            <w:pPr>
              <w:autoSpaceDE w:val="0"/>
              <w:autoSpaceDN w:val="0"/>
              <w:adjustRightInd w:val="0"/>
              <w:spacing w:line="400" w:lineRule="exact"/>
              <w:jc w:val="center"/>
              <w:rPr>
                <w:rFonts w:hint="eastAsia" w:ascii="宋体" w:hAnsi="宋体" w:eastAsia="宋体" w:cs="宋体"/>
                <w:bCs/>
                <w:color w:val="auto"/>
                <w:highlight w:val="none"/>
                <w:lang w:val="zh-CN"/>
              </w:rPr>
            </w:pPr>
          </w:p>
        </w:tc>
      </w:tr>
      <w:tr w14:paraId="12D6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38" w:type="dxa"/>
            <w:noWrap w:val="0"/>
            <w:vAlign w:val="center"/>
          </w:tcPr>
          <w:p w14:paraId="5D971DC8">
            <w:pPr>
              <w:autoSpaceDE w:val="0"/>
              <w:autoSpaceDN w:val="0"/>
              <w:adjustRightInd w:val="0"/>
              <w:spacing w:line="40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法定代表人</w:t>
            </w:r>
          </w:p>
        </w:tc>
        <w:tc>
          <w:tcPr>
            <w:tcW w:w="1081" w:type="dxa"/>
            <w:noWrap w:val="0"/>
            <w:vAlign w:val="center"/>
          </w:tcPr>
          <w:p w14:paraId="3477904F">
            <w:pPr>
              <w:autoSpaceDE w:val="0"/>
              <w:autoSpaceDN w:val="0"/>
              <w:adjustRightInd w:val="0"/>
              <w:spacing w:line="40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姓名</w:t>
            </w:r>
          </w:p>
        </w:tc>
        <w:tc>
          <w:tcPr>
            <w:tcW w:w="866" w:type="dxa"/>
            <w:noWrap w:val="0"/>
            <w:vAlign w:val="center"/>
          </w:tcPr>
          <w:p w14:paraId="4566F4E8">
            <w:pPr>
              <w:autoSpaceDE w:val="0"/>
              <w:autoSpaceDN w:val="0"/>
              <w:adjustRightInd w:val="0"/>
              <w:spacing w:line="400" w:lineRule="exact"/>
              <w:jc w:val="center"/>
              <w:rPr>
                <w:rFonts w:hint="eastAsia" w:ascii="宋体" w:hAnsi="宋体" w:eastAsia="宋体" w:cs="宋体"/>
                <w:bCs/>
                <w:color w:val="auto"/>
                <w:highlight w:val="none"/>
                <w:lang w:val="zh-CN"/>
              </w:rPr>
            </w:pPr>
          </w:p>
        </w:tc>
        <w:tc>
          <w:tcPr>
            <w:tcW w:w="1389" w:type="dxa"/>
            <w:gridSpan w:val="2"/>
            <w:noWrap w:val="0"/>
            <w:vAlign w:val="center"/>
          </w:tcPr>
          <w:p w14:paraId="68940C95">
            <w:pPr>
              <w:autoSpaceDE w:val="0"/>
              <w:autoSpaceDN w:val="0"/>
              <w:adjustRightInd w:val="0"/>
              <w:spacing w:line="40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技术职称</w:t>
            </w:r>
          </w:p>
        </w:tc>
        <w:tc>
          <w:tcPr>
            <w:tcW w:w="1731" w:type="dxa"/>
            <w:gridSpan w:val="3"/>
            <w:noWrap w:val="0"/>
            <w:vAlign w:val="center"/>
          </w:tcPr>
          <w:p w14:paraId="10291AEF">
            <w:pPr>
              <w:autoSpaceDE w:val="0"/>
              <w:autoSpaceDN w:val="0"/>
              <w:adjustRightInd w:val="0"/>
              <w:spacing w:line="400" w:lineRule="exact"/>
              <w:jc w:val="center"/>
              <w:rPr>
                <w:rFonts w:hint="eastAsia" w:ascii="宋体" w:hAnsi="宋体" w:eastAsia="宋体" w:cs="宋体"/>
                <w:bCs/>
                <w:color w:val="auto"/>
                <w:highlight w:val="none"/>
                <w:lang w:val="zh-CN"/>
              </w:rPr>
            </w:pPr>
          </w:p>
        </w:tc>
        <w:tc>
          <w:tcPr>
            <w:tcW w:w="1163" w:type="dxa"/>
            <w:noWrap w:val="0"/>
            <w:vAlign w:val="center"/>
          </w:tcPr>
          <w:p w14:paraId="45396BDA">
            <w:pPr>
              <w:autoSpaceDE w:val="0"/>
              <w:autoSpaceDN w:val="0"/>
              <w:adjustRightInd w:val="0"/>
              <w:spacing w:line="400" w:lineRule="exact"/>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电话</w:t>
            </w:r>
          </w:p>
        </w:tc>
        <w:tc>
          <w:tcPr>
            <w:tcW w:w="852" w:type="dxa"/>
            <w:noWrap w:val="0"/>
            <w:vAlign w:val="center"/>
          </w:tcPr>
          <w:p w14:paraId="116F3C7E">
            <w:pPr>
              <w:autoSpaceDE w:val="0"/>
              <w:autoSpaceDN w:val="0"/>
              <w:adjustRightInd w:val="0"/>
              <w:spacing w:line="400" w:lineRule="exact"/>
              <w:rPr>
                <w:rFonts w:hint="eastAsia" w:ascii="宋体" w:hAnsi="宋体" w:eastAsia="宋体" w:cs="宋体"/>
                <w:bCs/>
                <w:color w:val="auto"/>
                <w:highlight w:val="none"/>
                <w:lang w:val="zh-CN"/>
              </w:rPr>
            </w:pPr>
          </w:p>
        </w:tc>
      </w:tr>
      <w:tr w14:paraId="5E5C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38" w:type="dxa"/>
            <w:noWrap w:val="0"/>
            <w:vAlign w:val="center"/>
          </w:tcPr>
          <w:p w14:paraId="1B9440C4">
            <w:pPr>
              <w:autoSpaceDE w:val="0"/>
              <w:autoSpaceDN w:val="0"/>
              <w:adjustRightInd w:val="0"/>
              <w:spacing w:line="40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技术负责人</w:t>
            </w:r>
          </w:p>
        </w:tc>
        <w:tc>
          <w:tcPr>
            <w:tcW w:w="1081" w:type="dxa"/>
            <w:noWrap w:val="0"/>
            <w:vAlign w:val="center"/>
          </w:tcPr>
          <w:p w14:paraId="45503BA6">
            <w:pPr>
              <w:autoSpaceDE w:val="0"/>
              <w:autoSpaceDN w:val="0"/>
              <w:adjustRightInd w:val="0"/>
              <w:spacing w:line="40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姓名</w:t>
            </w:r>
          </w:p>
        </w:tc>
        <w:tc>
          <w:tcPr>
            <w:tcW w:w="866" w:type="dxa"/>
            <w:noWrap w:val="0"/>
            <w:vAlign w:val="center"/>
          </w:tcPr>
          <w:p w14:paraId="31BD3A56">
            <w:pPr>
              <w:autoSpaceDE w:val="0"/>
              <w:autoSpaceDN w:val="0"/>
              <w:adjustRightInd w:val="0"/>
              <w:spacing w:line="400" w:lineRule="exact"/>
              <w:jc w:val="center"/>
              <w:rPr>
                <w:rFonts w:hint="eastAsia" w:ascii="宋体" w:hAnsi="宋体" w:eastAsia="宋体" w:cs="宋体"/>
                <w:bCs/>
                <w:color w:val="auto"/>
                <w:highlight w:val="none"/>
                <w:lang w:val="zh-CN"/>
              </w:rPr>
            </w:pPr>
          </w:p>
        </w:tc>
        <w:tc>
          <w:tcPr>
            <w:tcW w:w="1389" w:type="dxa"/>
            <w:gridSpan w:val="2"/>
            <w:noWrap w:val="0"/>
            <w:vAlign w:val="center"/>
          </w:tcPr>
          <w:p w14:paraId="3FD1F7A8">
            <w:pPr>
              <w:autoSpaceDE w:val="0"/>
              <w:autoSpaceDN w:val="0"/>
              <w:adjustRightInd w:val="0"/>
              <w:spacing w:line="40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技术职称</w:t>
            </w:r>
          </w:p>
        </w:tc>
        <w:tc>
          <w:tcPr>
            <w:tcW w:w="1731" w:type="dxa"/>
            <w:gridSpan w:val="3"/>
            <w:noWrap w:val="0"/>
            <w:vAlign w:val="center"/>
          </w:tcPr>
          <w:p w14:paraId="75173F2D">
            <w:pPr>
              <w:autoSpaceDE w:val="0"/>
              <w:autoSpaceDN w:val="0"/>
              <w:adjustRightInd w:val="0"/>
              <w:spacing w:line="400" w:lineRule="exact"/>
              <w:jc w:val="center"/>
              <w:rPr>
                <w:rFonts w:hint="eastAsia" w:ascii="宋体" w:hAnsi="宋体" w:eastAsia="宋体" w:cs="宋体"/>
                <w:bCs/>
                <w:color w:val="auto"/>
                <w:highlight w:val="none"/>
                <w:lang w:val="zh-CN"/>
              </w:rPr>
            </w:pPr>
          </w:p>
        </w:tc>
        <w:tc>
          <w:tcPr>
            <w:tcW w:w="1163" w:type="dxa"/>
            <w:noWrap w:val="0"/>
            <w:vAlign w:val="center"/>
          </w:tcPr>
          <w:p w14:paraId="4E8DD1B2">
            <w:pPr>
              <w:autoSpaceDE w:val="0"/>
              <w:autoSpaceDN w:val="0"/>
              <w:adjustRightInd w:val="0"/>
              <w:spacing w:line="400" w:lineRule="exact"/>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电话</w:t>
            </w:r>
          </w:p>
        </w:tc>
        <w:tc>
          <w:tcPr>
            <w:tcW w:w="852" w:type="dxa"/>
            <w:noWrap w:val="0"/>
            <w:vAlign w:val="center"/>
          </w:tcPr>
          <w:p w14:paraId="4B6D6241">
            <w:pPr>
              <w:autoSpaceDE w:val="0"/>
              <w:autoSpaceDN w:val="0"/>
              <w:adjustRightInd w:val="0"/>
              <w:spacing w:line="400" w:lineRule="exact"/>
              <w:rPr>
                <w:rFonts w:hint="eastAsia" w:ascii="宋体" w:hAnsi="宋体" w:eastAsia="宋体" w:cs="宋体"/>
                <w:bCs/>
                <w:color w:val="auto"/>
                <w:highlight w:val="none"/>
                <w:lang w:val="zh-CN"/>
              </w:rPr>
            </w:pPr>
          </w:p>
        </w:tc>
      </w:tr>
      <w:tr w14:paraId="72C5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38" w:type="dxa"/>
            <w:noWrap w:val="0"/>
            <w:vAlign w:val="center"/>
          </w:tcPr>
          <w:p w14:paraId="5CF54402">
            <w:pPr>
              <w:autoSpaceDE w:val="0"/>
              <w:autoSpaceDN w:val="0"/>
              <w:adjustRightInd w:val="0"/>
              <w:spacing w:line="40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成立时间</w:t>
            </w:r>
          </w:p>
        </w:tc>
        <w:tc>
          <w:tcPr>
            <w:tcW w:w="1947" w:type="dxa"/>
            <w:gridSpan w:val="2"/>
            <w:noWrap w:val="0"/>
            <w:vAlign w:val="center"/>
          </w:tcPr>
          <w:p w14:paraId="775D9BCB">
            <w:pPr>
              <w:autoSpaceDE w:val="0"/>
              <w:autoSpaceDN w:val="0"/>
              <w:adjustRightInd w:val="0"/>
              <w:spacing w:line="400" w:lineRule="exact"/>
              <w:jc w:val="center"/>
              <w:rPr>
                <w:rFonts w:hint="eastAsia" w:ascii="宋体" w:hAnsi="宋体" w:eastAsia="宋体" w:cs="宋体"/>
                <w:bCs/>
                <w:color w:val="auto"/>
                <w:highlight w:val="none"/>
                <w:lang w:val="zh-CN"/>
              </w:rPr>
            </w:pPr>
          </w:p>
        </w:tc>
        <w:tc>
          <w:tcPr>
            <w:tcW w:w="5135" w:type="dxa"/>
            <w:gridSpan w:val="7"/>
            <w:noWrap w:val="0"/>
            <w:vAlign w:val="center"/>
          </w:tcPr>
          <w:p w14:paraId="56E0DA10">
            <w:pPr>
              <w:autoSpaceDE w:val="0"/>
              <w:autoSpaceDN w:val="0"/>
              <w:adjustRightInd w:val="0"/>
              <w:spacing w:line="40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员工总人数：</w:t>
            </w:r>
          </w:p>
        </w:tc>
      </w:tr>
      <w:tr w14:paraId="158E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38" w:type="dxa"/>
            <w:noWrap w:val="0"/>
            <w:vAlign w:val="center"/>
          </w:tcPr>
          <w:p w14:paraId="46EBB125">
            <w:pPr>
              <w:autoSpaceDE w:val="0"/>
              <w:autoSpaceDN w:val="0"/>
              <w:adjustRightInd w:val="0"/>
              <w:spacing w:line="40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企业资质等级</w:t>
            </w:r>
          </w:p>
        </w:tc>
        <w:tc>
          <w:tcPr>
            <w:tcW w:w="1947" w:type="dxa"/>
            <w:gridSpan w:val="2"/>
            <w:noWrap w:val="0"/>
            <w:vAlign w:val="center"/>
          </w:tcPr>
          <w:p w14:paraId="5B49872F">
            <w:pPr>
              <w:autoSpaceDE w:val="0"/>
              <w:autoSpaceDN w:val="0"/>
              <w:adjustRightInd w:val="0"/>
              <w:spacing w:line="400" w:lineRule="exact"/>
              <w:jc w:val="center"/>
              <w:rPr>
                <w:rFonts w:hint="eastAsia" w:ascii="宋体" w:hAnsi="宋体" w:eastAsia="宋体" w:cs="宋体"/>
                <w:bCs/>
                <w:color w:val="auto"/>
                <w:highlight w:val="none"/>
                <w:lang w:val="zh-CN"/>
              </w:rPr>
            </w:pPr>
          </w:p>
        </w:tc>
        <w:tc>
          <w:tcPr>
            <w:tcW w:w="1218" w:type="dxa"/>
            <w:vMerge w:val="restart"/>
            <w:noWrap w:val="0"/>
            <w:vAlign w:val="center"/>
          </w:tcPr>
          <w:p w14:paraId="552DFFBC">
            <w:pPr>
              <w:autoSpaceDE w:val="0"/>
              <w:autoSpaceDN w:val="0"/>
              <w:adjustRightInd w:val="0"/>
              <w:spacing w:line="40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其中</w:t>
            </w:r>
          </w:p>
        </w:tc>
        <w:tc>
          <w:tcPr>
            <w:tcW w:w="1902" w:type="dxa"/>
            <w:gridSpan w:val="4"/>
            <w:noWrap w:val="0"/>
            <w:vAlign w:val="center"/>
          </w:tcPr>
          <w:p w14:paraId="2FD22845">
            <w:pPr>
              <w:autoSpaceDE w:val="0"/>
              <w:autoSpaceDN w:val="0"/>
              <w:adjustRightInd w:val="0"/>
              <w:spacing w:line="40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项目经理</w:t>
            </w:r>
          </w:p>
        </w:tc>
        <w:tc>
          <w:tcPr>
            <w:tcW w:w="2015" w:type="dxa"/>
            <w:gridSpan w:val="2"/>
            <w:noWrap w:val="0"/>
            <w:vAlign w:val="center"/>
          </w:tcPr>
          <w:p w14:paraId="1BCE2B33">
            <w:pPr>
              <w:autoSpaceDE w:val="0"/>
              <w:autoSpaceDN w:val="0"/>
              <w:adjustRightInd w:val="0"/>
              <w:spacing w:line="400" w:lineRule="exact"/>
              <w:rPr>
                <w:rFonts w:hint="eastAsia" w:ascii="宋体" w:hAnsi="宋体" w:eastAsia="宋体" w:cs="宋体"/>
                <w:bCs/>
                <w:color w:val="auto"/>
                <w:highlight w:val="none"/>
                <w:lang w:val="zh-CN"/>
              </w:rPr>
            </w:pPr>
          </w:p>
        </w:tc>
      </w:tr>
      <w:tr w14:paraId="55AA8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38" w:type="dxa"/>
            <w:noWrap w:val="0"/>
            <w:vAlign w:val="center"/>
          </w:tcPr>
          <w:p w14:paraId="1332C3D3">
            <w:pPr>
              <w:autoSpaceDE w:val="0"/>
              <w:autoSpaceDN w:val="0"/>
              <w:adjustRightInd w:val="0"/>
              <w:spacing w:line="40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营业执照号</w:t>
            </w:r>
          </w:p>
        </w:tc>
        <w:tc>
          <w:tcPr>
            <w:tcW w:w="1947" w:type="dxa"/>
            <w:gridSpan w:val="2"/>
            <w:noWrap w:val="0"/>
            <w:vAlign w:val="center"/>
          </w:tcPr>
          <w:p w14:paraId="11183FF4">
            <w:pPr>
              <w:autoSpaceDE w:val="0"/>
              <w:autoSpaceDN w:val="0"/>
              <w:adjustRightInd w:val="0"/>
              <w:spacing w:line="400" w:lineRule="exact"/>
              <w:jc w:val="center"/>
              <w:rPr>
                <w:rFonts w:hint="eastAsia" w:ascii="宋体" w:hAnsi="宋体" w:eastAsia="宋体" w:cs="宋体"/>
                <w:bCs/>
                <w:color w:val="auto"/>
                <w:highlight w:val="none"/>
                <w:lang w:val="zh-CN"/>
              </w:rPr>
            </w:pPr>
          </w:p>
        </w:tc>
        <w:tc>
          <w:tcPr>
            <w:tcW w:w="1218" w:type="dxa"/>
            <w:vMerge w:val="continue"/>
            <w:noWrap w:val="0"/>
            <w:vAlign w:val="center"/>
          </w:tcPr>
          <w:p w14:paraId="50E4C492">
            <w:pPr>
              <w:autoSpaceDE w:val="0"/>
              <w:autoSpaceDN w:val="0"/>
              <w:adjustRightInd w:val="0"/>
              <w:spacing w:line="400" w:lineRule="exact"/>
              <w:jc w:val="center"/>
              <w:rPr>
                <w:rFonts w:hint="eastAsia" w:ascii="宋体" w:hAnsi="宋体" w:eastAsia="宋体" w:cs="宋体"/>
                <w:bCs/>
                <w:color w:val="auto"/>
                <w:highlight w:val="none"/>
                <w:lang w:val="zh-CN"/>
              </w:rPr>
            </w:pPr>
          </w:p>
        </w:tc>
        <w:tc>
          <w:tcPr>
            <w:tcW w:w="1902" w:type="dxa"/>
            <w:gridSpan w:val="4"/>
            <w:noWrap w:val="0"/>
            <w:vAlign w:val="center"/>
          </w:tcPr>
          <w:p w14:paraId="3D0A91A4">
            <w:pPr>
              <w:autoSpaceDE w:val="0"/>
              <w:autoSpaceDN w:val="0"/>
              <w:adjustRightInd w:val="0"/>
              <w:spacing w:line="40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高级职称人员</w:t>
            </w:r>
          </w:p>
        </w:tc>
        <w:tc>
          <w:tcPr>
            <w:tcW w:w="2015" w:type="dxa"/>
            <w:gridSpan w:val="2"/>
            <w:noWrap w:val="0"/>
            <w:vAlign w:val="center"/>
          </w:tcPr>
          <w:p w14:paraId="776DE22D">
            <w:pPr>
              <w:autoSpaceDE w:val="0"/>
              <w:autoSpaceDN w:val="0"/>
              <w:adjustRightInd w:val="0"/>
              <w:spacing w:line="400" w:lineRule="exact"/>
              <w:rPr>
                <w:rFonts w:hint="eastAsia" w:ascii="宋体" w:hAnsi="宋体" w:eastAsia="宋体" w:cs="宋体"/>
                <w:bCs/>
                <w:color w:val="auto"/>
                <w:highlight w:val="none"/>
                <w:lang w:val="zh-CN"/>
              </w:rPr>
            </w:pPr>
          </w:p>
        </w:tc>
      </w:tr>
      <w:tr w14:paraId="28B0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38" w:type="dxa"/>
            <w:noWrap w:val="0"/>
            <w:vAlign w:val="center"/>
          </w:tcPr>
          <w:p w14:paraId="3C7EE046">
            <w:pPr>
              <w:autoSpaceDE w:val="0"/>
              <w:autoSpaceDN w:val="0"/>
              <w:adjustRightInd w:val="0"/>
              <w:spacing w:line="40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注册资金</w:t>
            </w:r>
          </w:p>
        </w:tc>
        <w:tc>
          <w:tcPr>
            <w:tcW w:w="1947" w:type="dxa"/>
            <w:gridSpan w:val="2"/>
            <w:noWrap w:val="0"/>
            <w:vAlign w:val="center"/>
          </w:tcPr>
          <w:p w14:paraId="63096224">
            <w:pPr>
              <w:autoSpaceDE w:val="0"/>
              <w:autoSpaceDN w:val="0"/>
              <w:adjustRightInd w:val="0"/>
              <w:spacing w:line="400" w:lineRule="exact"/>
              <w:jc w:val="center"/>
              <w:rPr>
                <w:rFonts w:hint="eastAsia" w:ascii="宋体" w:hAnsi="宋体" w:eastAsia="宋体" w:cs="宋体"/>
                <w:bCs/>
                <w:color w:val="auto"/>
                <w:highlight w:val="none"/>
                <w:lang w:val="zh-CN"/>
              </w:rPr>
            </w:pPr>
          </w:p>
        </w:tc>
        <w:tc>
          <w:tcPr>
            <w:tcW w:w="1218" w:type="dxa"/>
            <w:vMerge w:val="continue"/>
            <w:noWrap w:val="0"/>
            <w:vAlign w:val="center"/>
          </w:tcPr>
          <w:p w14:paraId="55D0B3C0">
            <w:pPr>
              <w:autoSpaceDE w:val="0"/>
              <w:autoSpaceDN w:val="0"/>
              <w:adjustRightInd w:val="0"/>
              <w:spacing w:line="400" w:lineRule="exact"/>
              <w:jc w:val="center"/>
              <w:rPr>
                <w:rFonts w:hint="eastAsia" w:ascii="宋体" w:hAnsi="宋体" w:eastAsia="宋体" w:cs="宋体"/>
                <w:bCs/>
                <w:color w:val="auto"/>
                <w:highlight w:val="none"/>
                <w:lang w:val="zh-CN"/>
              </w:rPr>
            </w:pPr>
          </w:p>
        </w:tc>
        <w:tc>
          <w:tcPr>
            <w:tcW w:w="1902" w:type="dxa"/>
            <w:gridSpan w:val="4"/>
            <w:noWrap w:val="0"/>
            <w:vAlign w:val="center"/>
          </w:tcPr>
          <w:p w14:paraId="60B5ED83">
            <w:pPr>
              <w:autoSpaceDE w:val="0"/>
              <w:autoSpaceDN w:val="0"/>
              <w:adjustRightInd w:val="0"/>
              <w:spacing w:line="40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中级职称人员</w:t>
            </w:r>
          </w:p>
        </w:tc>
        <w:tc>
          <w:tcPr>
            <w:tcW w:w="2015" w:type="dxa"/>
            <w:gridSpan w:val="2"/>
            <w:noWrap w:val="0"/>
            <w:vAlign w:val="center"/>
          </w:tcPr>
          <w:p w14:paraId="7630ED93">
            <w:pPr>
              <w:autoSpaceDE w:val="0"/>
              <w:autoSpaceDN w:val="0"/>
              <w:adjustRightInd w:val="0"/>
              <w:spacing w:line="400" w:lineRule="exact"/>
              <w:rPr>
                <w:rFonts w:hint="eastAsia" w:ascii="宋体" w:hAnsi="宋体" w:eastAsia="宋体" w:cs="宋体"/>
                <w:bCs/>
                <w:color w:val="auto"/>
                <w:highlight w:val="none"/>
                <w:lang w:val="zh-CN"/>
              </w:rPr>
            </w:pPr>
          </w:p>
        </w:tc>
      </w:tr>
      <w:tr w14:paraId="2807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38" w:type="dxa"/>
            <w:noWrap w:val="0"/>
            <w:vAlign w:val="center"/>
          </w:tcPr>
          <w:p w14:paraId="3CD7C52C">
            <w:pPr>
              <w:autoSpaceDE w:val="0"/>
              <w:autoSpaceDN w:val="0"/>
              <w:adjustRightInd w:val="0"/>
              <w:spacing w:line="40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开户银行</w:t>
            </w:r>
          </w:p>
        </w:tc>
        <w:tc>
          <w:tcPr>
            <w:tcW w:w="1947" w:type="dxa"/>
            <w:gridSpan w:val="2"/>
            <w:noWrap w:val="0"/>
            <w:vAlign w:val="center"/>
          </w:tcPr>
          <w:p w14:paraId="264FD046">
            <w:pPr>
              <w:autoSpaceDE w:val="0"/>
              <w:autoSpaceDN w:val="0"/>
              <w:adjustRightInd w:val="0"/>
              <w:spacing w:line="400" w:lineRule="exact"/>
              <w:jc w:val="center"/>
              <w:rPr>
                <w:rFonts w:hint="eastAsia" w:ascii="宋体" w:hAnsi="宋体" w:eastAsia="宋体" w:cs="宋体"/>
                <w:bCs/>
                <w:color w:val="auto"/>
                <w:highlight w:val="none"/>
                <w:lang w:val="zh-CN"/>
              </w:rPr>
            </w:pPr>
          </w:p>
        </w:tc>
        <w:tc>
          <w:tcPr>
            <w:tcW w:w="1218" w:type="dxa"/>
            <w:vMerge w:val="continue"/>
            <w:noWrap w:val="0"/>
            <w:vAlign w:val="center"/>
          </w:tcPr>
          <w:p w14:paraId="21019E31">
            <w:pPr>
              <w:autoSpaceDE w:val="0"/>
              <w:autoSpaceDN w:val="0"/>
              <w:adjustRightInd w:val="0"/>
              <w:spacing w:line="400" w:lineRule="exact"/>
              <w:jc w:val="center"/>
              <w:rPr>
                <w:rFonts w:hint="eastAsia" w:ascii="宋体" w:hAnsi="宋体" w:eastAsia="宋体" w:cs="宋体"/>
                <w:bCs/>
                <w:color w:val="auto"/>
                <w:highlight w:val="none"/>
                <w:lang w:val="zh-CN"/>
              </w:rPr>
            </w:pPr>
          </w:p>
        </w:tc>
        <w:tc>
          <w:tcPr>
            <w:tcW w:w="1902" w:type="dxa"/>
            <w:gridSpan w:val="4"/>
            <w:noWrap w:val="0"/>
            <w:vAlign w:val="center"/>
          </w:tcPr>
          <w:p w14:paraId="393C00D7">
            <w:pPr>
              <w:autoSpaceDE w:val="0"/>
              <w:autoSpaceDN w:val="0"/>
              <w:adjustRightInd w:val="0"/>
              <w:spacing w:line="40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初级职称人员</w:t>
            </w:r>
          </w:p>
        </w:tc>
        <w:tc>
          <w:tcPr>
            <w:tcW w:w="2015" w:type="dxa"/>
            <w:gridSpan w:val="2"/>
            <w:noWrap w:val="0"/>
            <w:vAlign w:val="center"/>
          </w:tcPr>
          <w:p w14:paraId="2946AD1E">
            <w:pPr>
              <w:autoSpaceDE w:val="0"/>
              <w:autoSpaceDN w:val="0"/>
              <w:adjustRightInd w:val="0"/>
              <w:spacing w:line="400" w:lineRule="exact"/>
              <w:rPr>
                <w:rFonts w:hint="eastAsia" w:ascii="宋体" w:hAnsi="宋体" w:eastAsia="宋体" w:cs="宋体"/>
                <w:bCs/>
                <w:color w:val="auto"/>
                <w:highlight w:val="none"/>
                <w:lang w:val="zh-CN"/>
              </w:rPr>
            </w:pPr>
          </w:p>
        </w:tc>
      </w:tr>
      <w:tr w14:paraId="2591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38" w:type="dxa"/>
            <w:noWrap w:val="0"/>
            <w:vAlign w:val="center"/>
          </w:tcPr>
          <w:p w14:paraId="1FB4AA09">
            <w:pPr>
              <w:autoSpaceDE w:val="0"/>
              <w:autoSpaceDN w:val="0"/>
              <w:adjustRightInd w:val="0"/>
              <w:spacing w:line="40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账号</w:t>
            </w:r>
          </w:p>
        </w:tc>
        <w:tc>
          <w:tcPr>
            <w:tcW w:w="1947" w:type="dxa"/>
            <w:gridSpan w:val="2"/>
            <w:noWrap w:val="0"/>
            <w:vAlign w:val="center"/>
          </w:tcPr>
          <w:p w14:paraId="67F2813C">
            <w:pPr>
              <w:autoSpaceDE w:val="0"/>
              <w:autoSpaceDN w:val="0"/>
              <w:adjustRightInd w:val="0"/>
              <w:spacing w:line="400" w:lineRule="exact"/>
              <w:jc w:val="center"/>
              <w:rPr>
                <w:rFonts w:hint="eastAsia" w:ascii="宋体" w:hAnsi="宋体" w:eastAsia="宋体" w:cs="宋体"/>
                <w:bCs/>
                <w:color w:val="auto"/>
                <w:highlight w:val="none"/>
                <w:lang w:val="zh-CN"/>
              </w:rPr>
            </w:pPr>
          </w:p>
        </w:tc>
        <w:tc>
          <w:tcPr>
            <w:tcW w:w="1218" w:type="dxa"/>
            <w:vMerge w:val="continue"/>
            <w:noWrap w:val="0"/>
            <w:vAlign w:val="center"/>
          </w:tcPr>
          <w:p w14:paraId="6DD969F2">
            <w:pPr>
              <w:autoSpaceDE w:val="0"/>
              <w:autoSpaceDN w:val="0"/>
              <w:adjustRightInd w:val="0"/>
              <w:spacing w:line="400" w:lineRule="exact"/>
              <w:jc w:val="center"/>
              <w:rPr>
                <w:rFonts w:hint="eastAsia" w:ascii="宋体" w:hAnsi="宋体" w:eastAsia="宋体" w:cs="宋体"/>
                <w:bCs/>
                <w:color w:val="auto"/>
                <w:highlight w:val="none"/>
                <w:lang w:val="zh-CN"/>
              </w:rPr>
            </w:pPr>
          </w:p>
        </w:tc>
        <w:tc>
          <w:tcPr>
            <w:tcW w:w="1902" w:type="dxa"/>
            <w:gridSpan w:val="4"/>
            <w:noWrap w:val="0"/>
            <w:vAlign w:val="center"/>
          </w:tcPr>
          <w:p w14:paraId="17AA1B41">
            <w:pPr>
              <w:autoSpaceDE w:val="0"/>
              <w:autoSpaceDN w:val="0"/>
              <w:adjustRightInd w:val="0"/>
              <w:spacing w:line="40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技工</w:t>
            </w:r>
          </w:p>
        </w:tc>
        <w:tc>
          <w:tcPr>
            <w:tcW w:w="2015" w:type="dxa"/>
            <w:gridSpan w:val="2"/>
            <w:noWrap w:val="0"/>
            <w:vAlign w:val="center"/>
          </w:tcPr>
          <w:p w14:paraId="60FD786B">
            <w:pPr>
              <w:autoSpaceDE w:val="0"/>
              <w:autoSpaceDN w:val="0"/>
              <w:adjustRightInd w:val="0"/>
              <w:spacing w:line="400" w:lineRule="exact"/>
              <w:rPr>
                <w:rFonts w:hint="eastAsia" w:ascii="宋体" w:hAnsi="宋体" w:eastAsia="宋体" w:cs="宋体"/>
                <w:bCs/>
                <w:color w:val="auto"/>
                <w:highlight w:val="none"/>
                <w:lang w:val="zh-CN"/>
              </w:rPr>
            </w:pPr>
          </w:p>
        </w:tc>
      </w:tr>
      <w:tr w14:paraId="229C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0" w:hRule="atLeast"/>
          <w:jc w:val="center"/>
        </w:trPr>
        <w:tc>
          <w:tcPr>
            <w:tcW w:w="1638" w:type="dxa"/>
            <w:noWrap w:val="0"/>
            <w:vAlign w:val="center"/>
          </w:tcPr>
          <w:p w14:paraId="4435A2EF">
            <w:pPr>
              <w:autoSpaceDE w:val="0"/>
              <w:autoSpaceDN w:val="0"/>
              <w:adjustRightInd w:val="0"/>
              <w:spacing w:line="40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经营范围</w:t>
            </w:r>
          </w:p>
        </w:tc>
        <w:tc>
          <w:tcPr>
            <w:tcW w:w="7082" w:type="dxa"/>
            <w:gridSpan w:val="9"/>
            <w:noWrap w:val="0"/>
            <w:vAlign w:val="center"/>
          </w:tcPr>
          <w:p w14:paraId="453405B6">
            <w:pPr>
              <w:autoSpaceDE w:val="0"/>
              <w:autoSpaceDN w:val="0"/>
              <w:adjustRightInd w:val="0"/>
              <w:spacing w:line="400" w:lineRule="exact"/>
              <w:rPr>
                <w:rFonts w:hint="eastAsia" w:ascii="宋体" w:hAnsi="宋体" w:eastAsia="宋体" w:cs="宋体"/>
                <w:bCs/>
                <w:color w:val="auto"/>
                <w:highlight w:val="none"/>
                <w:lang w:val="zh-CN"/>
              </w:rPr>
            </w:pPr>
          </w:p>
        </w:tc>
      </w:tr>
      <w:tr w14:paraId="5425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638" w:type="dxa"/>
            <w:noWrap w:val="0"/>
            <w:vAlign w:val="center"/>
          </w:tcPr>
          <w:p w14:paraId="121CB5F1">
            <w:pPr>
              <w:autoSpaceDE w:val="0"/>
              <w:autoSpaceDN w:val="0"/>
              <w:adjustRightInd w:val="0"/>
              <w:spacing w:line="40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备注</w:t>
            </w:r>
          </w:p>
        </w:tc>
        <w:tc>
          <w:tcPr>
            <w:tcW w:w="7082" w:type="dxa"/>
            <w:gridSpan w:val="9"/>
            <w:noWrap w:val="0"/>
            <w:vAlign w:val="center"/>
          </w:tcPr>
          <w:p w14:paraId="1FE4767F">
            <w:pPr>
              <w:autoSpaceDE w:val="0"/>
              <w:autoSpaceDN w:val="0"/>
              <w:adjustRightInd w:val="0"/>
              <w:spacing w:line="400" w:lineRule="exact"/>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需提供开户许可证复印件</w:t>
            </w:r>
          </w:p>
        </w:tc>
      </w:tr>
    </w:tbl>
    <w:p w14:paraId="74E44471">
      <w:pPr>
        <w:spacing w:before="146"/>
        <w:rPr>
          <w:color w:val="auto"/>
          <w:highlight w:val="none"/>
        </w:rPr>
      </w:pPr>
    </w:p>
    <w:p w14:paraId="7E5253A4">
      <w:pPr>
        <w:pStyle w:val="4"/>
        <w:spacing w:line="375" w:lineRule="auto"/>
        <w:rPr>
          <w:color w:val="auto"/>
          <w:highlight w:val="none"/>
        </w:rPr>
      </w:pPr>
    </w:p>
    <w:p w14:paraId="0431F0F6">
      <w:pPr>
        <w:bidi w:val="0"/>
        <w:rPr>
          <w:color w:val="auto"/>
          <w:highlight w:val="none"/>
        </w:rPr>
      </w:pPr>
      <w:r>
        <w:rPr>
          <w:color w:val="auto"/>
          <w:highlight w:val="none"/>
        </w:rPr>
        <w:t>注：提供相关材料复印件。</w:t>
      </w:r>
    </w:p>
    <w:p w14:paraId="26545115">
      <w:pPr>
        <w:spacing w:line="227" w:lineRule="auto"/>
        <w:rPr>
          <w:rFonts w:ascii="宋体" w:hAnsi="宋体" w:eastAsia="宋体" w:cs="宋体"/>
          <w:color w:val="auto"/>
          <w:sz w:val="20"/>
          <w:szCs w:val="20"/>
          <w:highlight w:val="none"/>
        </w:rPr>
        <w:sectPr>
          <w:footerReference r:id="rId29" w:type="default"/>
          <w:pgSz w:w="11906" w:h="16839"/>
          <w:pgMar w:top="1431" w:right="1347" w:bottom="1181" w:left="1346" w:header="0" w:footer="994" w:gutter="0"/>
          <w:pgNumType w:fmt="decimal"/>
          <w:cols w:space="720" w:num="1"/>
        </w:sectPr>
      </w:pPr>
    </w:p>
    <w:p w14:paraId="6E4A1D49">
      <w:pPr>
        <w:spacing w:before="101" w:line="219" w:lineRule="auto"/>
        <w:outlineLvl w:val="3"/>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9.2</w:t>
      </w:r>
      <w:r>
        <w:rPr>
          <w:rFonts w:hint="eastAsia" w:ascii="宋体" w:hAnsi="宋体" w:cs="宋体"/>
          <w:b/>
          <w:bCs/>
          <w:color w:val="auto"/>
          <w:spacing w:val="-5"/>
          <w:sz w:val="24"/>
          <w:szCs w:val="24"/>
          <w:highlight w:val="none"/>
          <w:lang w:val="en-US" w:eastAsia="zh-CN"/>
        </w:rPr>
        <w:t xml:space="preserve"> </w:t>
      </w:r>
      <w:r>
        <w:rPr>
          <w:rFonts w:ascii="宋体" w:hAnsi="宋体" w:eastAsia="宋体" w:cs="宋体"/>
          <w:b/>
          <w:bCs/>
          <w:color w:val="auto"/>
          <w:spacing w:val="-5"/>
          <w:sz w:val="24"/>
          <w:szCs w:val="24"/>
          <w:highlight w:val="none"/>
        </w:rPr>
        <w:t>近3年财务状况</w:t>
      </w:r>
    </w:p>
    <w:p w14:paraId="62601985">
      <w:pPr>
        <w:spacing w:before="106" w:line="219" w:lineRule="auto"/>
        <w:ind w:left="3691"/>
        <w:outlineLvl w:val="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近三年财务状况</w:t>
      </w:r>
    </w:p>
    <w:p w14:paraId="593912B2">
      <w:pPr>
        <w:spacing w:before="104" w:line="346" w:lineRule="auto"/>
        <w:ind w:left="2" w:firstLine="47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近三年（2021年、2022年、2023年）公司财务报表或财务审计报告，新成立不到一年的企业需提供当年银行出具的公司资信证明</w:t>
      </w:r>
    </w:p>
    <w:p w14:paraId="1E655467">
      <w:pPr>
        <w:pStyle w:val="4"/>
        <w:spacing w:line="287" w:lineRule="auto"/>
        <w:rPr>
          <w:color w:val="auto"/>
          <w:highlight w:val="none"/>
        </w:rPr>
      </w:pPr>
    </w:p>
    <w:p w14:paraId="4A476E65">
      <w:pPr>
        <w:pStyle w:val="4"/>
        <w:spacing w:line="287" w:lineRule="auto"/>
        <w:rPr>
          <w:color w:val="auto"/>
          <w:highlight w:val="none"/>
        </w:rPr>
      </w:pPr>
    </w:p>
    <w:p w14:paraId="75806608">
      <w:pPr>
        <w:pStyle w:val="4"/>
        <w:spacing w:line="287" w:lineRule="auto"/>
        <w:rPr>
          <w:color w:val="auto"/>
          <w:highlight w:val="none"/>
        </w:rPr>
      </w:pPr>
    </w:p>
    <w:p w14:paraId="15C35667">
      <w:pPr>
        <w:pStyle w:val="4"/>
        <w:spacing w:line="288" w:lineRule="auto"/>
        <w:rPr>
          <w:color w:val="auto"/>
          <w:highlight w:val="none"/>
        </w:rPr>
      </w:pPr>
    </w:p>
    <w:p w14:paraId="7A058CEE">
      <w:pPr>
        <w:spacing w:before="65" w:line="227" w:lineRule="auto"/>
        <w:ind w:left="20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注：提供相关材料复印件。</w:t>
      </w:r>
    </w:p>
    <w:p w14:paraId="34764EB7">
      <w:pPr>
        <w:spacing w:line="227" w:lineRule="auto"/>
        <w:rPr>
          <w:rFonts w:ascii="宋体" w:hAnsi="宋体" w:eastAsia="宋体" w:cs="宋体"/>
          <w:color w:val="auto"/>
          <w:sz w:val="20"/>
          <w:szCs w:val="20"/>
          <w:highlight w:val="none"/>
        </w:rPr>
        <w:sectPr>
          <w:footerReference r:id="rId30" w:type="default"/>
          <w:pgSz w:w="11906" w:h="16839"/>
          <w:pgMar w:top="1431" w:right="1418" w:bottom="1181" w:left="1428" w:header="0" w:footer="994" w:gutter="0"/>
          <w:pgNumType w:fmt="decimal"/>
          <w:cols w:space="720" w:num="1"/>
        </w:sectPr>
      </w:pPr>
    </w:p>
    <w:p w14:paraId="5CE06EC4">
      <w:pPr>
        <w:spacing w:before="101" w:line="219" w:lineRule="auto"/>
        <w:outlineLvl w:val="3"/>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9.3类似项目情况表</w:t>
      </w:r>
    </w:p>
    <w:p w14:paraId="4205836D">
      <w:pPr>
        <w:pStyle w:val="4"/>
        <w:spacing w:line="337" w:lineRule="auto"/>
        <w:rPr>
          <w:color w:val="auto"/>
          <w:highlight w:val="none"/>
        </w:rPr>
      </w:pPr>
    </w:p>
    <w:p w14:paraId="1A734FA8">
      <w:pPr>
        <w:pStyle w:val="4"/>
        <w:spacing w:line="338" w:lineRule="auto"/>
        <w:rPr>
          <w:color w:val="auto"/>
          <w:highlight w:val="none"/>
        </w:rPr>
      </w:pPr>
    </w:p>
    <w:p w14:paraId="08045837">
      <w:pPr>
        <w:spacing w:before="65" w:line="227" w:lineRule="auto"/>
        <w:ind w:left="411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格式自拟</w:t>
      </w:r>
    </w:p>
    <w:p w14:paraId="239BEEF7">
      <w:pPr>
        <w:pStyle w:val="4"/>
        <w:spacing w:line="311" w:lineRule="auto"/>
        <w:rPr>
          <w:color w:val="auto"/>
          <w:highlight w:val="none"/>
        </w:rPr>
      </w:pPr>
    </w:p>
    <w:p w14:paraId="2244A1E8">
      <w:pPr>
        <w:spacing w:before="65" w:line="227" w:lineRule="auto"/>
        <w:ind w:left="41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注提供相关材料复印件。</w:t>
      </w:r>
    </w:p>
    <w:p w14:paraId="53D7DB6B">
      <w:pPr>
        <w:spacing w:line="227" w:lineRule="auto"/>
        <w:rPr>
          <w:rFonts w:ascii="宋体" w:hAnsi="宋体" w:eastAsia="宋体" w:cs="宋体"/>
          <w:color w:val="auto"/>
          <w:sz w:val="20"/>
          <w:szCs w:val="20"/>
          <w:highlight w:val="none"/>
        </w:rPr>
        <w:sectPr>
          <w:footerReference r:id="rId31" w:type="default"/>
          <w:pgSz w:w="11906" w:h="16839"/>
          <w:pgMar w:top="1431" w:right="1785" w:bottom="942" w:left="1428" w:header="0" w:footer="780" w:gutter="0"/>
          <w:pgNumType w:fmt="decimal"/>
          <w:cols w:space="720" w:num="1"/>
        </w:sectPr>
      </w:pPr>
    </w:p>
    <w:p w14:paraId="3B6BFC8A">
      <w:pPr>
        <w:spacing w:before="100" w:line="219" w:lineRule="auto"/>
        <w:outlineLvl w:val="3"/>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9.4拟投入本工程主要设备表</w:t>
      </w:r>
    </w:p>
    <w:p w14:paraId="5BB50E4B">
      <w:pPr>
        <w:pStyle w:val="4"/>
        <w:spacing w:line="414" w:lineRule="auto"/>
        <w:rPr>
          <w:color w:val="auto"/>
          <w:highlight w:val="none"/>
        </w:rPr>
      </w:pPr>
    </w:p>
    <w:p w14:paraId="789409FF">
      <w:pPr>
        <w:spacing w:before="78" w:line="219" w:lineRule="auto"/>
        <w:ind w:left="405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格式自拟</w:t>
      </w:r>
    </w:p>
    <w:p w14:paraId="145A906D">
      <w:pPr>
        <w:spacing w:line="219" w:lineRule="auto"/>
        <w:rPr>
          <w:rFonts w:ascii="宋体" w:hAnsi="宋体" w:eastAsia="宋体" w:cs="宋体"/>
          <w:color w:val="auto"/>
          <w:sz w:val="24"/>
          <w:szCs w:val="24"/>
          <w:highlight w:val="none"/>
        </w:rPr>
        <w:sectPr>
          <w:footerReference r:id="rId32" w:type="default"/>
          <w:pgSz w:w="11906" w:h="16839"/>
          <w:pgMar w:top="1431" w:right="1785" w:bottom="942" w:left="1428" w:header="0" w:footer="780" w:gutter="0"/>
          <w:pgNumType w:fmt="decimal"/>
          <w:cols w:space="720" w:num="1"/>
        </w:sectPr>
      </w:pPr>
    </w:p>
    <w:p w14:paraId="2AE90D89">
      <w:pPr>
        <w:spacing w:before="100" w:line="219" w:lineRule="auto"/>
        <w:outlineLvl w:val="3"/>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9.5</w:t>
      </w:r>
      <w:r>
        <w:rPr>
          <w:rFonts w:hint="eastAsia" w:ascii="宋体" w:hAnsi="宋体" w:cs="宋体"/>
          <w:b/>
          <w:bCs/>
          <w:color w:val="auto"/>
          <w:spacing w:val="-4"/>
          <w:sz w:val="24"/>
          <w:szCs w:val="24"/>
          <w:highlight w:val="none"/>
          <w:lang w:val="en-US" w:eastAsia="zh-CN"/>
        </w:rPr>
        <w:t xml:space="preserve"> </w:t>
      </w:r>
      <w:r>
        <w:rPr>
          <w:rFonts w:ascii="宋体" w:hAnsi="宋体" w:eastAsia="宋体" w:cs="宋体"/>
          <w:b/>
          <w:bCs/>
          <w:color w:val="auto"/>
          <w:spacing w:val="-4"/>
          <w:sz w:val="24"/>
          <w:szCs w:val="24"/>
          <w:highlight w:val="none"/>
        </w:rPr>
        <w:t>近3年发生的诉讼及仲裁承诺书</w:t>
      </w:r>
    </w:p>
    <w:p w14:paraId="59EC2226">
      <w:pPr>
        <w:pStyle w:val="4"/>
        <w:spacing w:line="366" w:lineRule="auto"/>
        <w:rPr>
          <w:color w:val="auto"/>
          <w:highlight w:val="none"/>
        </w:rPr>
      </w:pPr>
    </w:p>
    <w:p w14:paraId="5E7C1FB1">
      <w:pPr>
        <w:spacing w:before="65" w:line="227" w:lineRule="auto"/>
        <w:ind w:left="411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格式自拟</w:t>
      </w:r>
    </w:p>
    <w:p w14:paraId="1B0E4C67">
      <w:pPr>
        <w:pStyle w:val="4"/>
        <w:spacing w:line="310" w:lineRule="auto"/>
        <w:rPr>
          <w:color w:val="auto"/>
          <w:highlight w:val="none"/>
        </w:rPr>
      </w:pPr>
    </w:p>
    <w:p w14:paraId="7F277624">
      <w:pPr>
        <w:pStyle w:val="4"/>
        <w:spacing w:line="311" w:lineRule="auto"/>
        <w:rPr>
          <w:color w:val="auto"/>
          <w:highlight w:val="none"/>
        </w:rPr>
      </w:pPr>
    </w:p>
    <w:p w14:paraId="2F53CED9">
      <w:pPr>
        <w:spacing w:before="65" w:line="227" w:lineRule="auto"/>
        <w:ind w:left="20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注提供相关材料复印件。</w:t>
      </w:r>
    </w:p>
    <w:p w14:paraId="2E578530">
      <w:pPr>
        <w:spacing w:line="227" w:lineRule="auto"/>
        <w:rPr>
          <w:rFonts w:ascii="宋体" w:hAnsi="宋体" w:eastAsia="宋体" w:cs="宋体"/>
          <w:color w:val="auto"/>
          <w:sz w:val="20"/>
          <w:szCs w:val="20"/>
          <w:highlight w:val="none"/>
        </w:rPr>
        <w:sectPr>
          <w:footerReference r:id="rId33" w:type="default"/>
          <w:pgSz w:w="11906" w:h="16839"/>
          <w:pgMar w:top="1431" w:right="1785" w:bottom="1181" w:left="1428" w:header="0" w:footer="994" w:gutter="0"/>
          <w:pgNumType w:fmt="decimal"/>
          <w:cols w:space="720" w:num="1"/>
        </w:sectPr>
      </w:pPr>
    </w:p>
    <w:p w14:paraId="5E376312">
      <w:pPr>
        <w:pStyle w:val="4"/>
        <w:spacing w:line="301" w:lineRule="auto"/>
        <w:rPr>
          <w:color w:val="auto"/>
          <w:highlight w:val="none"/>
        </w:rPr>
      </w:pPr>
    </w:p>
    <w:p w14:paraId="3B9A3BED">
      <w:pPr>
        <w:pStyle w:val="4"/>
        <w:spacing w:line="302" w:lineRule="auto"/>
        <w:rPr>
          <w:color w:val="auto"/>
          <w:highlight w:val="none"/>
        </w:rPr>
      </w:pPr>
    </w:p>
    <w:p w14:paraId="3E0C549C">
      <w:pPr>
        <w:pStyle w:val="4"/>
        <w:spacing w:line="302" w:lineRule="auto"/>
        <w:rPr>
          <w:color w:val="auto"/>
          <w:highlight w:val="none"/>
        </w:rPr>
      </w:pPr>
    </w:p>
    <w:p w14:paraId="3F4821F5">
      <w:pPr>
        <w:spacing w:before="91" w:line="219" w:lineRule="auto"/>
        <w:ind w:left="3335"/>
        <w:outlineLvl w:val="2"/>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十、其它材料</w:t>
      </w:r>
    </w:p>
    <w:p w14:paraId="71E0E022">
      <w:pPr>
        <w:pStyle w:val="4"/>
        <w:spacing w:line="283" w:lineRule="auto"/>
        <w:rPr>
          <w:color w:val="auto"/>
          <w:highlight w:val="none"/>
        </w:rPr>
      </w:pPr>
    </w:p>
    <w:p w14:paraId="43D88DF7">
      <w:pPr>
        <w:pStyle w:val="4"/>
        <w:spacing w:line="283" w:lineRule="auto"/>
        <w:rPr>
          <w:color w:val="auto"/>
          <w:highlight w:val="none"/>
        </w:rPr>
      </w:pPr>
    </w:p>
    <w:p w14:paraId="3996A12C">
      <w:pPr>
        <w:spacing w:before="78" w:line="219" w:lineRule="auto"/>
        <w:ind w:left="369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格式自拟</w:t>
      </w:r>
    </w:p>
    <w:p w14:paraId="7A45A304">
      <w:pPr>
        <w:spacing w:line="219" w:lineRule="auto"/>
        <w:rPr>
          <w:rFonts w:ascii="宋体" w:hAnsi="宋体" w:eastAsia="宋体" w:cs="宋体"/>
          <w:color w:val="auto"/>
          <w:sz w:val="24"/>
          <w:szCs w:val="24"/>
          <w:highlight w:val="none"/>
        </w:rPr>
        <w:sectPr>
          <w:footerReference r:id="rId34" w:type="default"/>
          <w:pgSz w:w="11906" w:h="16839"/>
          <w:pgMar w:top="1431" w:right="1785" w:bottom="942" w:left="1785" w:header="0" w:footer="780" w:gutter="0"/>
          <w:pgNumType w:fmt="decimal"/>
          <w:cols w:space="720" w:num="1"/>
        </w:sectPr>
      </w:pPr>
    </w:p>
    <w:p w14:paraId="2615C9B6">
      <w:pPr>
        <w:spacing w:before="157" w:line="219" w:lineRule="auto"/>
        <w:ind w:left="29"/>
        <w:outlineLvl w:val="1"/>
        <w:rPr>
          <w:rFonts w:ascii="宋体" w:hAnsi="宋体" w:eastAsia="宋体" w:cs="宋体"/>
          <w:color w:val="auto"/>
          <w:sz w:val="28"/>
          <w:szCs w:val="28"/>
          <w:highlight w:val="none"/>
        </w:rPr>
      </w:pPr>
      <w:r>
        <w:rPr>
          <w:rFonts w:ascii="宋体" w:hAnsi="宋体" w:eastAsia="宋体" w:cs="宋体"/>
          <w:b/>
          <w:bCs/>
          <w:color w:val="auto"/>
          <w:spacing w:val="-19"/>
          <w:sz w:val="28"/>
          <w:szCs w:val="28"/>
          <w:highlight w:val="none"/>
        </w:rPr>
        <w:t>附件</w:t>
      </w:r>
    </w:p>
    <w:p w14:paraId="2A2C3F9A">
      <w:pPr>
        <w:pStyle w:val="4"/>
        <w:spacing w:line="254" w:lineRule="auto"/>
        <w:rPr>
          <w:color w:val="auto"/>
          <w:highlight w:val="none"/>
        </w:rPr>
      </w:pPr>
    </w:p>
    <w:p w14:paraId="3BB5BC29">
      <w:pPr>
        <w:pStyle w:val="4"/>
        <w:spacing w:line="255" w:lineRule="auto"/>
        <w:rPr>
          <w:color w:val="auto"/>
          <w:highlight w:val="none"/>
        </w:rPr>
      </w:pPr>
    </w:p>
    <w:p w14:paraId="671E6DA6">
      <w:pPr>
        <w:spacing w:before="78" w:line="212" w:lineRule="auto"/>
        <w:ind w:left="3162"/>
        <w:outlineLvl w:val="1"/>
        <w:rPr>
          <w:rFonts w:ascii="Times New Roman" w:hAnsi="Times New Roman" w:eastAsia="Times New Roman" w:cs="Times New Roman"/>
          <w:color w:val="auto"/>
          <w:sz w:val="24"/>
          <w:szCs w:val="24"/>
          <w:highlight w:val="none"/>
        </w:rPr>
      </w:pPr>
      <w:r>
        <w:rPr>
          <w:rFonts w:ascii="宋体" w:hAnsi="宋体" w:eastAsia="宋体" w:cs="宋体"/>
          <w:color w:val="auto"/>
          <w:spacing w:val="-3"/>
          <w:sz w:val="24"/>
          <w:szCs w:val="24"/>
          <w:highlight w:val="none"/>
        </w:rPr>
        <w:t>中小企业声明函</w:t>
      </w:r>
      <w:r>
        <w:rPr>
          <w:rFonts w:ascii="Times New Roman" w:hAnsi="Times New Roman" w:eastAsia="Times New Roman" w:cs="Times New Roman"/>
          <w:color w:val="auto"/>
          <w:spacing w:val="-3"/>
          <w:sz w:val="24"/>
          <w:szCs w:val="24"/>
          <w:highlight w:val="none"/>
        </w:rPr>
        <w:t>(</w:t>
      </w:r>
      <w:r>
        <w:rPr>
          <w:rFonts w:ascii="宋体" w:hAnsi="宋体" w:eastAsia="宋体" w:cs="宋体"/>
          <w:color w:val="auto"/>
          <w:spacing w:val="-3"/>
          <w:sz w:val="24"/>
          <w:szCs w:val="24"/>
          <w:highlight w:val="none"/>
        </w:rPr>
        <w:t>工程、服务</w:t>
      </w:r>
      <w:r>
        <w:rPr>
          <w:rFonts w:ascii="Times New Roman" w:hAnsi="Times New Roman" w:eastAsia="Times New Roman" w:cs="Times New Roman"/>
          <w:color w:val="auto"/>
          <w:spacing w:val="-3"/>
          <w:sz w:val="24"/>
          <w:szCs w:val="24"/>
          <w:highlight w:val="none"/>
        </w:rPr>
        <w:t>)</w:t>
      </w:r>
    </w:p>
    <w:p w14:paraId="7028B0BF">
      <w:pPr>
        <w:pStyle w:val="4"/>
        <w:spacing w:line="388" w:lineRule="auto"/>
        <w:rPr>
          <w:color w:val="auto"/>
          <w:highlight w:val="none"/>
        </w:rPr>
      </w:pPr>
    </w:p>
    <w:p w14:paraId="35081AA4">
      <w:pPr>
        <w:spacing w:before="78" w:line="212" w:lineRule="auto"/>
        <w:ind w:right="37"/>
        <w:jc w:val="right"/>
        <w:outlineLvl w:val="2"/>
        <w:rPr>
          <w:rFonts w:ascii="Times New Roman" w:hAnsi="Times New Roman" w:eastAsia="Times New Roman" w:cs="Times New Roman"/>
          <w:color w:val="auto"/>
          <w:sz w:val="24"/>
          <w:szCs w:val="24"/>
          <w:highlight w:val="none"/>
        </w:rPr>
      </w:pPr>
      <w:r>
        <w:rPr>
          <w:rFonts w:ascii="宋体" w:hAnsi="宋体" w:eastAsia="宋体" w:cs="宋体"/>
          <w:color w:val="auto"/>
          <w:spacing w:val="-7"/>
          <w:sz w:val="24"/>
          <w:szCs w:val="24"/>
          <w:highlight w:val="none"/>
        </w:rPr>
        <w:t>本公司</w:t>
      </w:r>
      <w:r>
        <w:rPr>
          <w:rFonts w:ascii="Times New Roman" w:hAnsi="Times New Roman" w:eastAsia="Times New Roman" w:cs="Times New Roman"/>
          <w:color w:val="auto"/>
          <w:spacing w:val="-7"/>
          <w:sz w:val="24"/>
          <w:szCs w:val="24"/>
          <w:highlight w:val="none"/>
        </w:rPr>
        <w:t>(</w:t>
      </w:r>
      <w:r>
        <w:rPr>
          <w:rFonts w:ascii="宋体" w:hAnsi="宋体" w:eastAsia="宋体" w:cs="宋体"/>
          <w:color w:val="auto"/>
          <w:spacing w:val="-7"/>
          <w:sz w:val="24"/>
          <w:szCs w:val="24"/>
          <w:highlight w:val="none"/>
        </w:rPr>
        <w:t>联合体</w:t>
      </w:r>
      <w:r>
        <w:rPr>
          <w:rFonts w:ascii="Times New Roman" w:hAnsi="Times New Roman" w:eastAsia="Times New Roman" w:cs="Times New Roman"/>
          <w:color w:val="auto"/>
          <w:spacing w:val="-7"/>
          <w:sz w:val="24"/>
          <w:szCs w:val="24"/>
          <w:highlight w:val="none"/>
        </w:rPr>
        <w:t>)</w:t>
      </w:r>
      <w:r>
        <w:rPr>
          <w:rFonts w:ascii="宋体" w:hAnsi="宋体" w:eastAsia="宋体" w:cs="宋体"/>
          <w:color w:val="auto"/>
          <w:spacing w:val="-7"/>
          <w:sz w:val="24"/>
          <w:szCs w:val="24"/>
          <w:highlight w:val="none"/>
        </w:rPr>
        <w:t>郑重声明，根据《政府采购促进中小企业发展</w:t>
      </w:r>
      <w:r>
        <w:rPr>
          <w:rFonts w:ascii="宋体" w:hAnsi="宋体" w:eastAsia="宋体" w:cs="宋体"/>
          <w:color w:val="auto"/>
          <w:spacing w:val="-8"/>
          <w:sz w:val="24"/>
          <w:szCs w:val="24"/>
          <w:highlight w:val="none"/>
        </w:rPr>
        <w:t>管理办法》</w:t>
      </w:r>
      <w:r>
        <w:rPr>
          <w:rFonts w:ascii="Times New Roman" w:hAnsi="Times New Roman" w:eastAsia="Times New Roman" w:cs="Times New Roman"/>
          <w:color w:val="auto"/>
          <w:spacing w:val="-8"/>
          <w:sz w:val="24"/>
          <w:szCs w:val="24"/>
          <w:highlight w:val="none"/>
        </w:rPr>
        <w:t>(</w:t>
      </w:r>
      <w:r>
        <w:rPr>
          <w:rFonts w:ascii="宋体" w:hAnsi="宋体" w:eastAsia="宋体" w:cs="宋体"/>
          <w:color w:val="auto"/>
          <w:spacing w:val="-8"/>
          <w:sz w:val="24"/>
          <w:szCs w:val="24"/>
          <w:highlight w:val="none"/>
        </w:rPr>
        <w:t>财库</w:t>
      </w:r>
      <w:r>
        <w:rPr>
          <w:rFonts w:ascii="Times New Roman" w:hAnsi="Times New Roman" w:eastAsia="Times New Roman" w:cs="Times New Roman"/>
          <w:color w:val="auto"/>
          <w:spacing w:val="-8"/>
          <w:sz w:val="24"/>
          <w:szCs w:val="24"/>
          <w:highlight w:val="none"/>
        </w:rPr>
        <w:t>(2020</w:t>
      </w:r>
    </w:p>
    <w:p w14:paraId="1174C6CC">
      <w:pPr>
        <w:spacing w:before="187" w:line="346" w:lineRule="auto"/>
        <w:ind w:left="4" w:right="37" w:hanging="4"/>
        <w:jc w:val="both"/>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46</w:t>
      </w:r>
      <w:r>
        <w:rPr>
          <w:rFonts w:ascii="宋体" w:hAnsi="宋体" w:eastAsia="宋体" w:cs="宋体"/>
          <w:color w:val="auto"/>
          <w:sz w:val="24"/>
          <w:szCs w:val="24"/>
          <w:highlight w:val="none"/>
        </w:rPr>
        <w:t>号</w:t>
      </w:r>
      <w:r>
        <w:rPr>
          <w:rFonts w:ascii="Times New Roman" w:hAnsi="Times New Roman" w:eastAsia="Times New Roman" w:cs="Times New Roman"/>
          <w:color w:val="auto"/>
          <w:sz w:val="24"/>
          <w:szCs w:val="24"/>
          <w:highlight w:val="none"/>
        </w:rPr>
        <w:t>)</w:t>
      </w:r>
      <w:r>
        <w:rPr>
          <w:rFonts w:ascii="宋体" w:hAnsi="宋体" w:eastAsia="宋体" w:cs="宋体"/>
          <w:color w:val="auto"/>
          <w:sz w:val="24"/>
          <w:szCs w:val="24"/>
          <w:highlight w:val="none"/>
        </w:rPr>
        <w:t>的规定，本公司</w:t>
      </w:r>
      <w:r>
        <w:rPr>
          <w:rFonts w:ascii="Times New Roman" w:hAnsi="Times New Roman" w:eastAsia="Times New Roman" w:cs="Times New Roman"/>
          <w:color w:val="auto"/>
          <w:sz w:val="24"/>
          <w:szCs w:val="24"/>
          <w:highlight w:val="none"/>
        </w:rPr>
        <w:t>(</w:t>
      </w:r>
      <w:r>
        <w:rPr>
          <w:rFonts w:ascii="宋体" w:hAnsi="宋体" w:eastAsia="宋体" w:cs="宋体"/>
          <w:color w:val="auto"/>
          <w:sz w:val="24"/>
          <w:szCs w:val="24"/>
          <w:highlight w:val="none"/>
        </w:rPr>
        <w:t>联合体</w:t>
      </w:r>
      <w:r>
        <w:rPr>
          <w:rFonts w:ascii="Times New Roman" w:hAnsi="Times New Roman" w:eastAsia="Times New Roman" w:cs="Times New Roman"/>
          <w:color w:val="auto"/>
          <w:sz w:val="24"/>
          <w:szCs w:val="24"/>
          <w:highlight w:val="none"/>
        </w:rPr>
        <w:t>)</w:t>
      </w:r>
      <w:r>
        <w:rPr>
          <w:rFonts w:ascii="宋体" w:hAnsi="宋体" w:eastAsia="宋体" w:cs="宋体"/>
          <w:color w:val="auto"/>
          <w:spacing w:val="-1"/>
          <w:sz w:val="24"/>
          <w:szCs w:val="24"/>
          <w:highlight w:val="none"/>
        </w:rPr>
        <w:t>参加</w:t>
      </w:r>
      <w:r>
        <w:rPr>
          <w:rFonts w:ascii="Times New Roman" w:hAnsi="Times New Roman" w:eastAsia="Times New Roman" w:cs="Times New Roman"/>
          <w:color w:val="auto"/>
          <w:spacing w:val="-1"/>
          <w:sz w:val="24"/>
          <w:szCs w:val="24"/>
          <w:highlight w:val="none"/>
          <w:u w:val="single" w:color="auto"/>
        </w:rPr>
        <w:t>(</w:t>
      </w:r>
      <w:r>
        <w:rPr>
          <w:rFonts w:ascii="宋体" w:hAnsi="宋体" w:eastAsia="宋体" w:cs="宋体"/>
          <w:color w:val="auto"/>
          <w:spacing w:val="-1"/>
          <w:sz w:val="24"/>
          <w:szCs w:val="24"/>
          <w:highlight w:val="none"/>
          <w:u w:val="single" w:color="auto"/>
        </w:rPr>
        <w:t>单位名称</w:t>
      </w:r>
      <w:r>
        <w:rPr>
          <w:rFonts w:ascii="Times New Roman" w:hAnsi="Times New Roman" w:eastAsia="Times New Roman" w:cs="Times New Roman"/>
          <w:color w:val="auto"/>
          <w:spacing w:val="-1"/>
          <w:sz w:val="24"/>
          <w:szCs w:val="24"/>
          <w:highlight w:val="none"/>
          <w:u w:val="single" w:color="auto"/>
        </w:rPr>
        <w:t>)</w:t>
      </w:r>
      <w:r>
        <w:rPr>
          <w:rFonts w:ascii="宋体" w:hAnsi="宋体" w:eastAsia="宋体" w:cs="宋体"/>
          <w:color w:val="auto"/>
          <w:spacing w:val="-1"/>
          <w:sz w:val="24"/>
          <w:szCs w:val="24"/>
          <w:highlight w:val="none"/>
        </w:rPr>
        <w:t>的</w:t>
      </w:r>
      <w:r>
        <w:rPr>
          <w:rFonts w:ascii="Times New Roman" w:hAnsi="Times New Roman" w:eastAsia="Times New Roman" w:cs="Times New Roman"/>
          <w:color w:val="auto"/>
          <w:spacing w:val="-1"/>
          <w:sz w:val="24"/>
          <w:szCs w:val="24"/>
          <w:highlight w:val="none"/>
          <w:u w:val="single" w:color="auto"/>
        </w:rPr>
        <w:t>(</w:t>
      </w:r>
      <w:r>
        <w:rPr>
          <w:rFonts w:ascii="宋体" w:hAnsi="宋体" w:eastAsia="宋体" w:cs="宋体"/>
          <w:color w:val="auto"/>
          <w:spacing w:val="-1"/>
          <w:sz w:val="24"/>
          <w:szCs w:val="24"/>
          <w:highlight w:val="none"/>
          <w:u w:val="single" w:color="auto"/>
        </w:rPr>
        <w:t>项自名称</w:t>
      </w:r>
      <w:r>
        <w:rPr>
          <w:rFonts w:ascii="Times New Roman" w:hAnsi="Times New Roman" w:eastAsia="Times New Roman" w:cs="Times New Roman"/>
          <w:color w:val="auto"/>
          <w:spacing w:val="-1"/>
          <w:sz w:val="24"/>
          <w:szCs w:val="24"/>
          <w:highlight w:val="none"/>
          <w:u w:val="single" w:color="auto"/>
        </w:rPr>
        <w:t>)</w:t>
      </w:r>
      <w:r>
        <w:rPr>
          <w:rFonts w:ascii="宋体" w:hAnsi="宋体" w:eastAsia="宋体" w:cs="宋体"/>
          <w:color w:val="auto"/>
          <w:spacing w:val="-1"/>
          <w:sz w:val="24"/>
          <w:szCs w:val="24"/>
          <w:highlight w:val="none"/>
        </w:rPr>
        <w:t>采购活动，工程的施</w:t>
      </w:r>
      <w:r>
        <w:rPr>
          <w:rFonts w:ascii="宋体" w:hAnsi="宋体" w:eastAsia="宋体" w:cs="宋体"/>
          <w:color w:val="auto"/>
          <w:sz w:val="24"/>
          <w:szCs w:val="24"/>
          <w:highlight w:val="none"/>
        </w:rPr>
        <w:t>工单位全部为符合政策要求的中小企业</w:t>
      </w:r>
      <w:r>
        <w:rPr>
          <w:rFonts w:ascii="Times New Roman" w:hAnsi="Times New Roman" w:eastAsia="Times New Roman" w:cs="Times New Roman"/>
          <w:color w:val="auto"/>
          <w:sz w:val="24"/>
          <w:szCs w:val="24"/>
          <w:highlight w:val="none"/>
        </w:rPr>
        <w:t>(</w:t>
      </w:r>
      <w:r>
        <w:rPr>
          <w:rFonts w:ascii="宋体" w:hAnsi="宋体" w:eastAsia="宋体" w:cs="宋体"/>
          <w:color w:val="auto"/>
          <w:sz w:val="24"/>
          <w:szCs w:val="24"/>
          <w:highlight w:val="none"/>
        </w:rPr>
        <w:t>或者</w:t>
      </w:r>
      <w:r>
        <w:rPr>
          <w:rFonts w:ascii="Times New Roman" w:hAnsi="Times New Roman" w:eastAsia="Times New Roman" w:cs="Times New Roman"/>
          <w:color w:val="auto"/>
          <w:sz w:val="24"/>
          <w:szCs w:val="24"/>
          <w:highlight w:val="none"/>
        </w:rPr>
        <w:t>:</w:t>
      </w:r>
      <w:r>
        <w:rPr>
          <w:rFonts w:ascii="宋体" w:hAnsi="宋体" w:eastAsia="宋体" w:cs="宋体"/>
          <w:color w:val="auto"/>
          <w:sz w:val="24"/>
          <w:szCs w:val="24"/>
          <w:highlight w:val="none"/>
        </w:rPr>
        <w:t>服务全部由符合</w:t>
      </w:r>
      <w:r>
        <w:rPr>
          <w:rFonts w:ascii="宋体" w:hAnsi="宋体" w:eastAsia="宋体" w:cs="宋体"/>
          <w:color w:val="auto"/>
          <w:spacing w:val="-1"/>
          <w:sz w:val="24"/>
          <w:szCs w:val="24"/>
          <w:highlight w:val="none"/>
        </w:rPr>
        <w:t>政策要求的中小企业承接</w:t>
      </w:r>
      <w:r>
        <w:rPr>
          <w:rFonts w:ascii="Times New Roman" w:hAnsi="Times New Roman" w:eastAsia="Times New Roman" w:cs="Times New Roman"/>
          <w:color w:val="auto"/>
          <w:spacing w:val="-1"/>
          <w:sz w:val="24"/>
          <w:szCs w:val="24"/>
          <w:highlight w:val="none"/>
        </w:rPr>
        <w:t>)</w:t>
      </w:r>
      <w:r>
        <w:rPr>
          <w:rFonts w:ascii="宋体" w:hAnsi="宋体" w:eastAsia="宋体" w:cs="宋体"/>
          <w:color w:val="auto"/>
          <w:spacing w:val="-1"/>
          <w:sz w:val="24"/>
          <w:szCs w:val="24"/>
          <w:highlight w:val="none"/>
        </w:rPr>
        <w:t>。相关企业</w:t>
      </w:r>
      <w:r>
        <w:rPr>
          <w:rFonts w:ascii="Times New Roman" w:hAnsi="Times New Roman" w:eastAsia="Times New Roman" w:cs="Times New Roman"/>
          <w:color w:val="auto"/>
          <w:spacing w:val="-1"/>
          <w:sz w:val="24"/>
          <w:szCs w:val="24"/>
          <w:highlight w:val="none"/>
        </w:rPr>
        <w:t>(</w:t>
      </w:r>
      <w:r>
        <w:rPr>
          <w:rFonts w:ascii="宋体" w:hAnsi="宋体" w:eastAsia="宋体" w:cs="宋体"/>
          <w:color w:val="auto"/>
          <w:spacing w:val="-1"/>
          <w:sz w:val="24"/>
          <w:szCs w:val="24"/>
          <w:highlight w:val="none"/>
        </w:rPr>
        <w:t>含联合体中的中小企业、签订分包</w:t>
      </w:r>
      <w:r>
        <w:rPr>
          <w:rFonts w:ascii="宋体" w:hAnsi="宋体" w:eastAsia="宋体" w:cs="宋体"/>
          <w:color w:val="auto"/>
          <w:spacing w:val="-2"/>
          <w:sz w:val="24"/>
          <w:szCs w:val="24"/>
          <w:highlight w:val="none"/>
        </w:rPr>
        <w:t>意向协议的中小企业</w:t>
      </w:r>
      <w:r>
        <w:rPr>
          <w:rFonts w:ascii="Times New Roman" w:hAnsi="Times New Roman" w:eastAsia="Times New Roman" w:cs="Times New Roman"/>
          <w:color w:val="auto"/>
          <w:spacing w:val="-2"/>
          <w:sz w:val="24"/>
          <w:szCs w:val="24"/>
          <w:highlight w:val="none"/>
        </w:rPr>
        <w:t>)</w:t>
      </w:r>
      <w:r>
        <w:rPr>
          <w:rFonts w:ascii="宋体" w:hAnsi="宋体" w:eastAsia="宋体" w:cs="宋体"/>
          <w:color w:val="auto"/>
          <w:spacing w:val="-2"/>
          <w:sz w:val="24"/>
          <w:szCs w:val="24"/>
          <w:highlight w:val="none"/>
        </w:rPr>
        <w:t>的具体情况如</w:t>
      </w:r>
      <w:r>
        <w:rPr>
          <w:rFonts w:ascii="宋体" w:hAnsi="宋体" w:eastAsia="宋体" w:cs="宋体"/>
          <w:color w:val="auto"/>
          <w:spacing w:val="-5"/>
          <w:sz w:val="24"/>
          <w:szCs w:val="24"/>
          <w:highlight w:val="none"/>
        </w:rPr>
        <w:t>下</w:t>
      </w:r>
      <w:r>
        <w:rPr>
          <w:rFonts w:ascii="Times New Roman" w:hAnsi="Times New Roman" w:eastAsia="Times New Roman" w:cs="Times New Roman"/>
          <w:color w:val="auto"/>
          <w:spacing w:val="-5"/>
          <w:sz w:val="24"/>
          <w:szCs w:val="24"/>
          <w:highlight w:val="none"/>
        </w:rPr>
        <w:t>:</w:t>
      </w:r>
    </w:p>
    <w:p w14:paraId="1A72E724">
      <w:pPr>
        <w:pStyle w:val="4"/>
        <w:spacing w:line="264" w:lineRule="auto"/>
        <w:rPr>
          <w:color w:val="auto"/>
          <w:highlight w:val="none"/>
        </w:rPr>
      </w:pPr>
    </w:p>
    <w:p w14:paraId="160EFBD0">
      <w:pPr>
        <w:spacing w:before="78" w:line="210" w:lineRule="auto"/>
        <w:jc w:val="right"/>
        <w:outlineLvl w:val="2"/>
        <w:rPr>
          <w:rFonts w:ascii="宋体" w:hAnsi="宋体" w:eastAsia="宋体" w:cs="宋体"/>
          <w:color w:val="auto"/>
          <w:sz w:val="24"/>
          <w:szCs w:val="24"/>
          <w:highlight w:val="none"/>
        </w:rPr>
      </w:pPr>
      <w:r>
        <w:rPr>
          <w:rFonts w:ascii="Times New Roman" w:hAnsi="Times New Roman" w:eastAsia="Times New Roman" w:cs="Times New Roman"/>
          <w:color w:val="auto"/>
          <w:spacing w:val="-2"/>
          <w:sz w:val="24"/>
          <w:szCs w:val="24"/>
          <w:highlight w:val="none"/>
        </w:rPr>
        <w:t>1.</w:t>
      </w:r>
      <w:r>
        <w:rPr>
          <w:rFonts w:ascii="Times New Roman" w:hAnsi="Times New Roman" w:eastAsia="Times New Roman" w:cs="Times New Roman"/>
          <w:color w:val="auto"/>
          <w:spacing w:val="-2"/>
          <w:sz w:val="24"/>
          <w:szCs w:val="24"/>
          <w:highlight w:val="none"/>
          <w:u w:val="single" w:color="auto"/>
        </w:rPr>
        <w:t>(</w:t>
      </w:r>
      <w:r>
        <w:rPr>
          <w:rFonts w:ascii="宋体" w:hAnsi="宋体" w:eastAsia="宋体" w:cs="宋体"/>
          <w:color w:val="auto"/>
          <w:spacing w:val="-2"/>
          <w:sz w:val="24"/>
          <w:szCs w:val="24"/>
          <w:highlight w:val="none"/>
          <w:u w:val="single" w:color="auto"/>
        </w:rPr>
        <w:t>标的名称</w:t>
      </w:r>
      <w:r>
        <w:rPr>
          <w:rFonts w:ascii="Times New Roman" w:hAnsi="Times New Roman" w:eastAsia="Times New Roman" w:cs="Times New Roman"/>
          <w:color w:val="auto"/>
          <w:spacing w:val="-2"/>
          <w:sz w:val="24"/>
          <w:szCs w:val="24"/>
          <w:highlight w:val="none"/>
          <w:u w:val="single" w:color="auto"/>
        </w:rPr>
        <w:t>)</w:t>
      </w:r>
      <w:r>
        <w:rPr>
          <w:rFonts w:ascii="宋体" w:hAnsi="宋体" w:eastAsia="宋体" w:cs="宋体"/>
          <w:color w:val="auto"/>
          <w:spacing w:val="-2"/>
          <w:sz w:val="24"/>
          <w:szCs w:val="24"/>
          <w:highlight w:val="none"/>
        </w:rPr>
        <w:t>，属于</w:t>
      </w:r>
      <w:r>
        <w:rPr>
          <w:rFonts w:ascii="Times New Roman" w:hAnsi="Times New Roman" w:eastAsia="Times New Roman" w:cs="Times New Roman"/>
          <w:color w:val="auto"/>
          <w:spacing w:val="-2"/>
          <w:sz w:val="24"/>
          <w:szCs w:val="24"/>
          <w:highlight w:val="none"/>
          <w:u w:val="single" w:color="auto"/>
        </w:rPr>
        <w:t>(</w:t>
      </w:r>
      <w:r>
        <w:rPr>
          <w:rFonts w:ascii="宋体" w:hAnsi="宋体" w:eastAsia="宋体" w:cs="宋体"/>
          <w:color w:val="auto"/>
          <w:spacing w:val="-2"/>
          <w:sz w:val="24"/>
          <w:szCs w:val="24"/>
          <w:highlight w:val="none"/>
          <w:u w:val="single" w:color="auto"/>
        </w:rPr>
        <w:t>采购文件中明确的所属行业</w:t>
      </w:r>
      <w:r>
        <w:rPr>
          <w:rFonts w:ascii="Times New Roman" w:hAnsi="Times New Roman" w:eastAsia="Times New Roman" w:cs="Times New Roman"/>
          <w:color w:val="auto"/>
          <w:spacing w:val="-3"/>
          <w:sz w:val="24"/>
          <w:szCs w:val="24"/>
          <w:highlight w:val="none"/>
          <w:u w:val="single" w:color="auto"/>
        </w:rPr>
        <w:t>)</w:t>
      </w:r>
      <w:r>
        <w:rPr>
          <w:rFonts w:ascii="Times New Roman" w:hAnsi="Times New Roman" w:eastAsia="Times New Roman" w:cs="Times New Roman"/>
          <w:color w:val="auto"/>
          <w:spacing w:val="-3"/>
          <w:sz w:val="24"/>
          <w:szCs w:val="24"/>
          <w:highlight w:val="none"/>
        </w:rPr>
        <w:t>;</w:t>
      </w:r>
      <w:r>
        <w:rPr>
          <w:rFonts w:ascii="宋体" w:hAnsi="宋体" w:eastAsia="宋体" w:cs="宋体"/>
          <w:color w:val="auto"/>
          <w:spacing w:val="-3"/>
          <w:sz w:val="24"/>
          <w:szCs w:val="24"/>
          <w:highlight w:val="none"/>
        </w:rPr>
        <w:t>承建</w:t>
      </w:r>
      <w:r>
        <w:rPr>
          <w:rFonts w:ascii="Times New Roman" w:hAnsi="Times New Roman" w:eastAsia="Times New Roman" w:cs="Times New Roman"/>
          <w:color w:val="auto"/>
          <w:spacing w:val="-3"/>
          <w:sz w:val="24"/>
          <w:szCs w:val="24"/>
          <w:highlight w:val="none"/>
        </w:rPr>
        <w:t>(</w:t>
      </w:r>
      <w:r>
        <w:rPr>
          <w:rFonts w:ascii="宋体" w:hAnsi="宋体" w:eastAsia="宋体" w:cs="宋体"/>
          <w:color w:val="auto"/>
          <w:spacing w:val="-3"/>
          <w:sz w:val="24"/>
          <w:szCs w:val="24"/>
          <w:highlight w:val="none"/>
        </w:rPr>
        <w:t>承接</w:t>
      </w:r>
      <w:r>
        <w:rPr>
          <w:rFonts w:ascii="Times New Roman" w:hAnsi="Times New Roman" w:eastAsia="Times New Roman" w:cs="Times New Roman"/>
          <w:color w:val="auto"/>
          <w:spacing w:val="-3"/>
          <w:sz w:val="24"/>
          <w:szCs w:val="24"/>
          <w:highlight w:val="none"/>
        </w:rPr>
        <w:t>)</w:t>
      </w:r>
      <w:r>
        <w:rPr>
          <w:rFonts w:ascii="宋体" w:hAnsi="宋体" w:eastAsia="宋体" w:cs="宋体"/>
          <w:color w:val="auto"/>
          <w:spacing w:val="-3"/>
          <w:sz w:val="24"/>
          <w:szCs w:val="24"/>
          <w:highlight w:val="none"/>
        </w:rPr>
        <w:t>企业为</w:t>
      </w:r>
      <w:r>
        <w:rPr>
          <w:rFonts w:ascii="Times New Roman" w:hAnsi="Times New Roman" w:eastAsia="Times New Roman" w:cs="Times New Roman"/>
          <w:color w:val="auto"/>
          <w:spacing w:val="-3"/>
          <w:sz w:val="24"/>
          <w:szCs w:val="24"/>
          <w:highlight w:val="none"/>
          <w:u w:val="single" w:color="auto"/>
        </w:rPr>
        <w:t>(</w:t>
      </w:r>
      <w:r>
        <w:rPr>
          <w:rFonts w:ascii="宋体" w:hAnsi="宋体" w:eastAsia="宋体" w:cs="宋体"/>
          <w:color w:val="auto"/>
          <w:spacing w:val="-3"/>
          <w:sz w:val="24"/>
          <w:szCs w:val="24"/>
          <w:highlight w:val="none"/>
          <w:u w:val="single" w:color="auto"/>
        </w:rPr>
        <w:t>企业名称</w:t>
      </w:r>
      <w:r>
        <w:rPr>
          <w:rFonts w:ascii="Times New Roman" w:hAnsi="Times New Roman" w:eastAsia="Times New Roman" w:cs="Times New Roman"/>
          <w:color w:val="auto"/>
          <w:spacing w:val="-3"/>
          <w:sz w:val="24"/>
          <w:szCs w:val="24"/>
          <w:highlight w:val="none"/>
          <w:u w:val="single" w:color="auto"/>
        </w:rPr>
        <w:t>)</w:t>
      </w:r>
      <w:r>
        <w:rPr>
          <w:rFonts w:ascii="宋体" w:hAnsi="宋体" w:eastAsia="宋体" w:cs="宋体"/>
          <w:color w:val="auto"/>
          <w:spacing w:val="-3"/>
          <w:sz w:val="24"/>
          <w:szCs w:val="24"/>
          <w:highlight w:val="none"/>
        </w:rPr>
        <w:t>，</w:t>
      </w:r>
    </w:p>
    <w:p w14:paraId="634421DF">
      <w:pPr>
        <w:spacing w:before="192" w:line="332" w:lineRule="auto"/>
        <w:ind w:left="5" w:right="67" w:firstLine="2"/>
        <w:rPr>
          <w:rFonts w:ascii="Times New Roman" w:hAnsi="Times New Roman" w:eastAsia="Times New Roman" w:cs="Times New Roman"/>
          <w:color w:val="auto"/>
          <w:sz w:val="24"/>
          <w:szCs w:val="24"/>
          <w:highlight w:val="none"/>
        </w:rPr>
      </w:pPr>
      <w:r>
        <w:rPr>
          <w:rFonts w:ascii="宋体" w:hAnsi="宋体" w:eastAsia="宋体" w:cs="宋体"/>
          <w:color w:val="auto"/>
          <w:spacing w:val="-2"/>
          <w:sz w:val="24"/>
          <w:szCs w:val="24"/>
          <w:highlight w:val="none"/>
        </w:rPr>
        <w:t>从业人员人，营业收入为万元，资产总额为万元，属于</w:t>
      </w:r>
      <w:r>
        <w:rPr>
          <w:rFonts w:ascii="Times New Roman" w:hAnsi="Times New Roman" w:eastAsia="Times New Roman" w:cs="Times New Roman"/>
          <w:color w:val="auto"/>
          <w:spacing w:val="-2"/>
          <w:sz w:val="24"/>
          <w:szCs w:val="24"/>
          <w:highlight w:val="none"/>
        </w:rPr>
        <w:t>(</w:t>
      </w:r>
      <w:r>
        <w:rPr>
          <w:rFonts w:ascii="宋体" w:hAnsi="宋体" w:eastAsia="宋体" w:cs="宋体"/>
          <w:color w:val="auto"/>
          <w:spacing w:val="-2"/>
          <w:sz w:val="24"/>
          <w:szCs w:val="24"/>
          <w:highlight w:val="none"/>
        </w:rPr>
        <w:t>中型企业、</w:t>
      </w:r>
      <w:r>
        <w:rPr>
          <w:rFonts w:ascii="宋体" w:hAnsi="宋体" w:eastAsia="宋体" w:cs="宋体"/>
          <w:color w:val="auto"/>
          <w:spacing w:val="-3"/>
          <w:sz w:val="24"/>
          <w:szCs w:val="24"/>
          <w:highlight w:val="none"/>
        </w:rPr>
        <w:t>小型企业、</w:t>
      </w:r>
      <w:r>
        <w:rPr>
          <w:rFonts w:ascii="宋体" w:hAnsi="宋体" w:eastAsia="宋体" w:cs="宋体"/>
          <w:color w:val="auto"/>
          <w:spacing w:val="-2"/>
          <w:sz w:val="24"/>
          <w:szCs w:val="24"/>
          <w:highlight w:val="none"/>
        </w:rPr>
        <w:t>微型企业</w:t>
      </w:r>
      <w:r>
        <w:rPr>
          <w:rFonts w:ascii="Times New Roman" w:hAnsi="Times New Roman" w:eastAsia="Times New Roman" w:cs="Times New Roman"/>
          <w:color w:val="auto"/>
          <w:spacing w:val="-2"/>
          <w:sz w:val="24"/>
          <w:szCs w:val="24"/>
          <w:highlight w:val="none"/>
        </w:rPr>
        <w:t>);</w:t>
      </w:r>
    </w:p>
    <w:p w14:paraId="5A2E11A5">
      <w:pPr>
        <w:pStyle w:val="4"/>
        <w:spacing w:line="267" w:lineRule="auto"/>
        <w:rPr>
          <w:color w:val="auto"/>
          <w:highlight w:val="none"/>
        </w:rPr>
      </w:pPr>
    </w:p>
    <w:p w14:paraId="2B013253">
      <w:pPr>
        <w:spacing w:before="78" w:line="210" w:lineRule="auto"/>
        <w:ind w:left="481"/>
        <w:outlineLvl w:val="2"/>
        <w:rPr>
          <w:rFonts w:ascii="宋体" w:hAnsi="宋体" w:eastAsia="宋体" w:cs="宋体"/>
          <w:color w:val="auto"/>
          <w:sz w:val="24"/>
          <w:szCs w:val="24"/>
          <w:highlight w:val="none"/>
        </w:rPr>
      </w:pPr>
      <w:r>
        <w:rPr>
          <w:rFonts w:ascii="Times New Roman" w:hAnsi="Times New Roman" w:eastAsia="Times New Roman" w:cs="Times New Roman"/>
          <w:color w:val="auto"/>
          <w:spacing w:val="-1"/>
          <w:sz w:val="24"/>
          <w:szCs w:val="24"/>
          <w:highlight w:val="none"/>
        </w:rPr>
        <w:t>2.</w:t>
      </w:r>
      <w:r>
        <w:rPr>
          <w:rFonts w:ascii="Times New Roman" w:hAnsi="Times New Roman" w:eastAsia="Times New Roman" w:cs="Times New Roman"/>
          <w:color w:val="auto"/>
          <w:spacing w:val="-1"/>
          <w:sz w:val="24"/>
          <w:szCs w:val="24"/>
          <w:highlight w:val="none"/>
          <w:u w:val="single" w:color="auto"/>
        </w:rPr>
        <w:t>(</w:t>
      </w:r>
      <w:r>
        <w:rPr>
          <w:rFonts w:ascii="宋体" w:hAnsi="宋体" w:eastAsia="宋体" w:cs="宋体"/>
          <w:color w:val="auto"/>
          <w:spacing w:val="-1"/>
          <w:sz w:val="24"/>
          <w:szCs w:val="24"/>
          <w:highlight w:val="none"/>
          <w:u w:val="single" w:color="auto"/>
        </w:rPr>
        <w:t>标的名称</w:t>
      </w:r>
      <w:r>
        <w:rPr>
          <w:rFonts w:ascii="Times New Roman" w:hAnsi="Times New Roman" w:eastAsia="Times New Roman" w:cs="Times New Roman"/>
          <w:color w:val="auto"/>
          <w:spacing w:val="-1"/>
          <w:sz w:val="24"/>
          <w:szCs w:val="24"/>
          <w:highlight w:val="none"/>
          <w:u w:val="single" w:color="auto"/>
        </w:rPr>
        <w:t>)</w:t>
      </w:r>
      <w:r>
        <w:rPr>
          <w:rFonts w:ascii="宋体" w:hAnsi="宋体" w:eastAsia="宋体" w:cs="宋体"/>
          <w:color w:val="auto"/>
          <w:spacing w:val="-1"/>
          <w:sz w:val="24"/>
          <w:szCs w:val="24"/>
          <w:highlight w:val="none"/>
        </w:rPr>
        <w:t>，属于</w:t>
      </w:r>
      <w:r>
        <w:rPr>
          <w:rFonts w:ascii="Times New Roman" w:hAnsi="Times New Roman" w:eastAsia="Times New Roman" w:cs="Times New Roman"/>
          <w:color w:val="auto"/>
          <w:spacing w:val="-1"/>
          <w:sz w:val="24"/>
          <w:szCs w:val="24"/>
          <w:highlight w:val="none"/>
          <w:u w:val="single" w:color="auto"/>
        </w:rPr>
        <w:t>(</w:t>
      </w:r>
      <w:r>
        <w:rPr>
          <w:rFonts w:ascii="宋体" w:hAnsi="宋体" w:eastAsia="宋体" w:cs="宋体"/>
          <w:color w:val="auto"/>
          <w:spacing w:val="-1"/>
          <w:sz w:val="24"/>
          <w:szCs w:val="24"/>
          <w:highlight w:val="none"/>
          <w:u w:val="single" w:color="auto"/>
        </w:rPr>
        <w:t>采购文件中明确的所属行业</w:t>
      </w:r>
      <w:r>
        <w:rPr>
          <w:rFonts w:ascii="Times New Roman" w:hAnsi="Times New Roman" w:eastAsia="Times New Roman" w:cs="Times New Roman"/>
          <w:color w:val="auto"/>
          <w:spacing w:val="-1"/>
          <w:sz w:val="24"/>
          <w:szCs w:val="24"/>
          <w:highlight w:val="none"/>
          <w:u w:val="single" w:color="auto"/>
        </w:rPr>
        <w:t>);</w:t>
      </w:r>
      <w:r>
        <w:rPr>
          <w:rFonts w:ascii="宋体" w:hAnsi="宋体" w:eastAsia="宋体" w:cs="宋体"/>
          <w:color w:val="auto"/>
          <w:spacing w:val="-1"/>
          <w:sz w:val="24"/>
          <w:szCs w:val="24"/>
          <w:highlight w:val="none"/>
        </w:rPr>
        <w:t>承建</w:t>
      </w:r>
      <w:r>
        <w:rPr>
          <w:rFonts w:ascii="Times New Roman" w:hAnsi="Times New Roman" w:eastAsia="Times New Roman" w:cs="Times New Roman"/>
          <w:color w:val="auto"/>
          <w:spacing w:val="-1"/>
          <w:sz w:val="24"/>
          <w:szCs w:val="24"/>
          <w:highlight w:val="none"/>
        </w:rPr>
        <w:t>(</w:t>
      </w:r>
      <w:r>
        <w:rPr>
          <w:rFonts w:ascii="宋体" w:hAnsi="宋体" w:eastAsia="宋体" w:cs="宋体"/>
          <w:color w:val="auto"/>
          <w:spacing w:val="-1"/>
          <w:sz w:val="24"/>
          <w:szCs w:val="24"/>
          <w:highlight w:val="none"/>
        </w:rPr>
        <w:t>承接</w:t>
      </w:r>
      <w:r>
        <w:rPr>
          <w:rFonts w:ascii="Times New Roman" w:hAnsi="Times New Roman" w:eastAsia="Times New Roman" w:cs="Times New Roman"/>
          <w:color w:val="auto"/>
          <w:spacing w:val="-1"/>
          <w:sz w:val="24"/>
          <w:szCs w:val="24"/>
          <w:highlight w:val="none"/>
        </w:rPr>
        <w:t>)</w:t>
      </w:r>
      <w:r>
        <w:rPr>
          <w:rFonts w:ascii="宋体" w:hAnsi="宋体" w:eastAsia="宋体" w:cs="宋体"/>
          <w:color w:val="auto"/>
          <w:spacing w:val="-1"/>
          <w:sz w:val="24"/>
          <w:szCs w:val="24"/>
          <w:highlight w:val="none"/>
        </w:rPr>
        <w:t>企业为</w:t>
      </w:r>
      <w:r>
        <w:rPr>
          <w:rFonts w:ascii="Times New Roman" w:hAnsi="Times New Roman" w:eastAsia="Times New Roman" w:cs="Times New Roman"/>
          <w:color w:val="auto"/>
          <w:spacing w:val="-1"/>
          <w:sz w:val="24"/>
          <w:szCs w:val="24"/>
          <w:highlight w:val="none"/>
        </w:rPr>
        <w:t>_</w:t>
      </w:r>
      <w:r>
        <w:rPr>
          <w:rFonts w:ascii="Times New Roman" w:hAnsi="Times New Roman" w:eastAsia="Times New Roman" w:cs="Times New Roman"/>
          <w:color w:val="auto"/>
          <w:spacing w:val="-1"/>
          <w:sz w:val="24"/>
          <w:szCs w:val="24"/>
          <w:highlight w:val="none"/>
          <w:u w:val="single" w:color="auto"/>
        </w:rPr>
        <w:t>(</w:t>
      </w:r>
      <w:r>
        <w:rPr>
          <w:rFonts w:ascii="宋体" w:hAnsi="宋体" w:eastAsia="宋体" w:cs="宋体"/>
          <w:color w:val="auto"/>
          <w:spacing w:val="-1"/>
          <w:sz w:val="24"/>
          <w:szCs w:val="24"/>
          <w:highlight w:val="none"/>
          <w:u w:val="single" w:color="auto"/>
        </w:rPr>
        <w:t>企业名称</w:t>
      </w:r>
      <w:r>
        <w:rPr>
          <w:rFonts w:ascii="Times New Roman" w:hAnsi="Times New Roman" w:eastAsia="Times New Roman" w:cs="Times New Roman"/>
          <w:color w:val="auto"/>
          <w:spacing w:val="-1"/>
          <w:sz w:val="24"/>
          <w:szCs w:val="24"/>
          <w:highlight w:val="none"/>
        </w:rPr>
        <w:t>)</w:t>
      </w:r>
      <w:r>
        <w:rPr>
          <w:rFonts w:ascii="宋体" w:hAnsi="宋体" w:eastAsia="宋体" w:cs="宋体"/>
          <w:color w:val="auto"/>
          <w:spacing w:val="-1"/>
          <w:sz w:val="24"/>
          <w:szCs w:val="24"/>
          <w:highlight w:val="none"/>
        </w:rPr>
        <w:t>，</w:t>
      </w:r>
    </w:p>
    <w:p w14:paraId="15FE0731">
      <w:pPr>
        <w:spacing w:before="192" w:line="332" w:lineRule="auto"/>
        <w:ind w:left="5" w:right="67" w:firstLine="2"/>
        <w:rPr>
          <w:rFonts w:ascii="Times New Roman" w:hAnsi="Times New Roman" w:eastAsia="Times New Roman" w:cs="Times New Roman"/>
          <w:color w:val="auto"/>
          <w:sz w:val="24"/>
          <w:szCs w:val="24"/>
          <w:highlight w:val="none"/>
        </w:rPr>
      </w:pPr>
      <w:r>
        <w:rPr>
          <w:rFonts w:ascii="宋体" w:hAnsi="宋体" w:eastAsia="宋体" w:cs="宋体"/>
          <w:color w:val="auto"/>
          <w:spacing w:val="-2"/>
          <w:sz w:val="24"/>
          <w:szCs w:val="24"/>
          <w:highlight w:val="none"/>
        </w:rPr>
        <w:t>从业人员人，营业收入为万元，资产总额为万元，属于</w:t>
      </w:r>
      <w:r>
        <w:rPr>
          <w:rFonts w:ascii="Times New Roman" w:hAnsi="Times New Roman" w:eastAsia="Times New Roman" w:cs="Times New Roman"/>
          <w:color w:val="auto"/>
          <w:spacing w:val="-2"/>
          <w:sz w:val="24"/>
          <w:szCs w:val="24"/>
          <w:highlight w:val="none"/>
        </w:rPr>
        <w:t>(</w:t>
      </w:r>
      <w:r>
        <w:rPr>
          <w:rFonts w:ascii="宋体" w:hAnsi="宋体" w:eastAsia="宋体" w:cs="宋体"/>
          <w:color w:val="auto"/>
          <w:spacing w:val="-2"/>
          <w:sz w:val="24"/>
          <w:szCs w:val="24"/>
          <w:highlight w:val="none"/>
        </w:rPr>
        <w:t>中型企业、</w:t>
      </w:r>
      <w:r>
        <w:rPr>
          <w:rFonts w:ascii="宋体" w:hAnsi="宋体" w:eastAsia="宋体" w:cs="宋体"/>
          <w:color w:val="auto"/>
          <w:spacing w:val="-3"/>
          <w:sz w:val="24"/>
          <w:szCs w:val="24"/>
          <w:highlight w:val="none"/>
        </w:rPr>
        <w:t>小型企业、</w:t>
      </w:r>
      <w:r>
        <w:rPr>
          <w:rFonts w:ascii="宋体" w:hAnsi="宋体" w:eastAsia="宋体" w:cs="宋体"/>
          <w:color w:val="auto"/>
          <w:spacing w:val="-2"/>
          <w:sz w:val="24"/>
          <w:szCs w:val="24"/>
          <w:highlight w:val="none"/>
        </w:rPr>
        <w:t>微型企业</w:t>
      </w:r>
      <w:r>
        <w:rPr>
          <w:rFonts w:ascii="Times New Roman" w:hAnsi="Times New Roman" w:eastAsia="Times New Roman" w:cs="Times New Roman"/>
          <w:color w:val="auto"/>
          <w:spacing w:val="-2"/>
          <w:sz w:val="24"/>
          <w:szCs w:val="24"/>
          <w:highlight w:val="none"/>
        </w:rPr>
        <w:t>);</w:t>
      </w:r>
    </w:p>
    <w:p w14:paraId="7A573B7C">
      <w:pPr>
        <w:pStyle w:val="4"/>
        <w:spacing w:line="266" w:lineRule="auto"/>
        <w:rPr>
          <w:color w:val="auto"/>
          <w:highlight w:val="none"/>
        </w:rPr>
      </w:pPr>
    </w:p>
    <w:p w14:paraId="6C1A56CA">
      <w:pPr>
        <w:spacing w:before="79" w:line="378" w:lineRule="exact"/>
        <w:ind w:left="500"/>
        <w:outlineLvl w:val="1"/>
        <w:rPr>
          <w:rFonts w:ascii="宋体" w:hAnsi="宋体" w:eastAsia="宋体" w:cs="宋体"/>
          <w:color w:val="auto"/>
          <w:sz w:val="24"/>
          <w:szCs w:val="24"/>
          <w:highlight w:val="none"/>
        </w:rPr>
      </w:pPr>
      <w:r>
        <w:rPr>
          <w:rFonts w:ascii="宋体" w:hAnsi="宋体" w:eastAsia="宋体" w:cs="宋体"/>
          <w:color w:val="auto"/>
          <w:spacing w:val="-13"/>
          <w:position w:val="3"/>
          <w:sz w:val="24"/>
          <w:szCs w:val="24"/>
          <w:highlight w:val="none"/>
        </w:rPr>
        <w:t>……</w:t>
      </w:r>
    </w:p>
    <w:p w14:paraId="548DC9AB">
      <w:pPr>
        <w:pStyle w:val="4"/>
        <w:spacing w:line="285" w:lineRule="auto"/>
        <w:rPr>
          <w:color w:val="auto"/>
          <w:highlight w:val="none"/>
        </w:rPr>
      </w:pPr>
    </w:p>
    <w:p w14:paraId="73C26147">
      <w:pPr>
        <w:spacing w:before="79" w:line="219" w:lineRule="auto"/>
        <w:ind w:right="37"/>
        <w:jc w:val="right"/>
        <w:outlineLvl w:val="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以上企业，不属于大企业的分支机构，不存在</w:t>
      </w:r>
      <w:r>
        <w:rPr>
          <w:rFonts w:ascii="宋体" w:hAnsi="宋体" w:eastAsia="宋体" w:cs="宋体"/>
          <w:color w:val="auto"/>
          <w:spacing w:val="-3"/>
          <w:sz w:val="24"/>
          <w:szCs w:val="24"/>
          <w:highlight w:val="none"/>
        </w:rPr>
        <w:t>控股股东为大企业的情形，也不存在</w:t>
      </w:r>
    </w:p>
    <w:p w14:paraId="67BBFD8E">
      <w:pPr>
        <w:spacing w:before="182" w:line="219" w:lineRule="auto"/>
        <w:ind w:left="1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与大企业的负责人为同一人的情形。</w:t>
      </w:r>
    </w:p>
    <w:p w14:paraId="4C8ECFF9">
      <w:pPr>
        <w:pStyle w:val="4"/>
        <w:spacing w:line="378" w:lineRule="auto"/>
        <w:rPr>
          <w:color w:val="auto"/>
          <w:highlight w:val="none"/>
        </w:rPr>
      </w:pPr>
    </w:p>
    <w:p w14:paraId="7C1F874E">
      <w:pPr>
        <w:spacing w:before="78" w:line="219" w:lineRule="auto"/>
        <w:ind w:left="486"/>
        <w:outlineLvl w:val="1"/>
        <w:rPr>
          <w:rFonts w:ascii="宋体" w:hAnsi="宋体" w:eastAsia="宋体" w:cs="宋体"/>
          <w:color w:val="auto"/>
          <w:sz w:val="24"/>
          <w:szCs w:val="24"/>
          <w:highlight w:val="none"/>
        </w:rPr>
      </w:pPr>
      <w:r>
        <w:rPr>
          <w:rFonts w:ascii="宋体" w:hAnsi="宋体" w:eastAsia="宋体" w:cs="宋体"/>
          <w:color w:val="auto"/>
          <w:sz w:val="24"/>
          <w:szCs w:val="24"/>
          <w:highlight w:val="none"/>
        </w:rPr>
        <w:t>本企业对上述声明内容的真实性负责。如有虚</w:t>
      </w:r>
      <w:r>
        <w:rPr>
          <w:rFonts w:ascii="宋体" w:hAnsi="宋体" w:eastAsia="宋体" w:cs="宋体"/>
          <w:color w:val="auto"/>
          <w:spacing w:val="-1"/>
          <w:sz w:val="24"/>
          <w:szCs w:val="24"/>
          <w:highlight w:val="none"/>
        </w:rPr>
        <w:t>假，将依法承担相应责任。</w:t>
      </w:r>
    </w:p>
    <w:p w14:paraId="488ABF8C">
      <w:pPr>
        <w:pStyle w:val="4"/>
        <w:spacing w:line="280" w:lineRule="auto"/>
        <w:rPr>
          <w:color w:val="auto"/>
          <w:highlight w:val="none"/>
        </w:rPr>
      </w:pPr>
    </w:p>
    <w:p w14:paraId="1CC8A6C3">
      <w:pPr>
        <w:pStyle w:val="4"/>
        <w:spacing w:line="280" w:lineRule="auto"/>
        <w:rPr>
          <w:color w:val="auto"/>
          <w:highlight w:val="none"/>
        </w:rPr>
      </w:pPr>
    </w:p>
    <w:p w14:paraId="0A2EA26D">
      <w:pPr>
        <w:pStyle w:val="4"/>
        <w:spacing w:line="280" w:lineRule="auto"/>
        <w:rPr>
          <w:color w:val="auto"/>
          <w:highlight w:val="none"/>
        </w:rPr>
      </w:pPr>
    </w:p>
    <w:p w14:paraId="6E4F4BB7">
      <w:pPr>
        <w:pStyle w:val="4"/>
        <w:spacing w:line="281" w:lineRule="auto"/>
        <w:rPr>
          <w:color w:val="auto"/>
          <w:highlight w:val="none"/>
        </w:rPr>
      </w:pPr>
    </w:p>
    <w:p w14:paraId="08426474">
      <w:pPr>
        <w:spacing w:before="78" w:line="212" w:lineRule="auto"/>
        <w:ind w:left="3650"/>
        <w:outlineLvl w:val="1"/>
        <w:rPr>
          <w:rFonts w:ascii="Times New Roman" w:hAnsi="Times New Roman" w:eastAsia="Times New Roman" w:cs="Times New Roman"/>
          <w:color w:val="auto"/>
          <w:sz w:val="24"/>
          <w:szCs w:val="24"/>
          <w:highlight w:val="none"/>
        </w:rPr>
      </w:pPr>
      <w:r>
        <w:rPr>
          <w:rFonts w:ascii="宋体" w:hAnsi="宋体" w:eastAsia="宋体" w:cs="宋体"/>
          <w:color w:val="auto"/>
          <w:spacing w:val="-2"/>
          <w:sz w:val="24"/>
          <w:szCs w:val="24"/>
          <w:highlight w:val="none"/>
        </w:rPr>
        <w:t>企业名称</w:t>
      </w:r>
      <w:r>
        <w:rPr>
          <w:rFonts w:ascii="Times New Roman" w:hAnsi="Times New Roman" w:eastAsia="Times New Roman" w:cs="Times New Roman"/>
          <w:color w:val="auto"/>
          <w:spacing w:val="-2"/>
          <w:sz w:val="24"/>
          <w:szCs w:val="24"/>
          <w:highlight w:val="none"/>
        </w:rPr>
        <w:t>(</w:t>
      </w:r>
      <w:r>
        <w:rPr>
          <w:rFonts w:ascii="宋体" w:hAnsi="宋体" w:eastAsia="宋体" w:cs="宋体"/>
          <w:color w:val="auto"/>
          <w:spacing w:val="-2"/>
          <w:sz w:val="24"/>
          <w:szCs w:val="24"/>
          <w:highlight w:val="none"/>
        </w:rPr>
        <w:t>盖章</w:t>
      </w:r>
      <w:r>
        <w:rPr>
          <w:rFonts w:ascii="Times New Roman" w:hAnsi="Times New Roman" w:eastAsia="Times New Roman" w:cs="Times New Roman"/>
          <w:color w:val="auto"/>
          <w:spacing w:val="-2"/>
          <w:sz w:val="24"/>
          <w:szCs w:val="24"/>
          <w:highlight w:val="none"/>
        </w:rPr>
        <w:t>):</w:t>
      </w:r>
    </w:p>
    <w:p w14:paraId="4EFF8762">
      <w:pPr>
        <w:pStyle w:val="4"/>
        <w:spacing w:line="390" w:lineRule="auto"/>
        <w:rPr>
          <w:color w:val="auto"/>
          <w:highlight w:val="none"/>
        </w:rPr>
      </w:pPr>
    </w:p>
    <w:p w14:paraId="06440FEB">
      <w:pPr>
        <w:spacing w:before="79" w:line="219" w:lineRule="auto"/>
        <w:ind w:left="2960"/>
        <w:outlineLvl w:val="1"/>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日期：年月日</w:t>
      </w:r>
    </w:p>
    <w:sectPr>
      <w:footerReference r:id="rId35" w:type="default"/>
      <w:pgSz w:w="11906" w:h="16839"/>
      <w:pgMar w:top="1431" w:right="1380" w:bottom="942" w:left="1422" w:header="0" w:footer="78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楷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C15FA">
    <w:pPr>
      <w:spacing w:line="173" w:lineRule="auto"/>
      <w:ind w:left="4100"/>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-5-</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0A8BE">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AB9FA">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2AFAB9FA">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C9B3A">
    <w:pPr>
      <w:spacing w:line="176" w:lineRule="auto"/>
      <w:ind w:left="40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895294">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6D895294">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ACC16">
    <w:pPr>
      <w:pStyle w:val="6"/>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D7E9FB">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50D7E9FB">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01AC3">
    <w:pPr>
      <w:pStyle w:val="6"/>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D323C">
                          <w:pPr>
                            <w:pStyle w:val="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40DD323C">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29EF4">
    <w:pPr>
      <w:pStyle w:val="6"/>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50A115">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5650A115">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5741A">
    <w:pPr>
      <w:pStyle w:val="6"/>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BB6C97">
                          <w:pPr>
                            <w:pStyle w:val="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06BB6C97">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C09A5">
    <w:pPr>
      <w:pStyle w:val="6"/>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50C99">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0BA50C99">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F5C82">
    <w:pPr>
      <w:pStyle w:val="6"/>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DC4CBC">
                          <w:pPr>
                            <w:pStyle w:val="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4ADC4CBC">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A9CF4">
    <w:pPr>
      <w:pStyle w:val="6"/>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401EE">
                          <w:pPr>
                            <w:pStyle w:val="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32D401EE">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31FE2">
    <w:pPr>
      <w:pStyle w:val="6"/>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16F032">
                          <w:pPr>
                            <w:pStyle w:val="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2B16F032">
                    <w:pPr>
                      <w:pStyle w:val="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012A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26B37">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75126B37">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091C0">
    <w:pPr>
      <w:pStyle w:val="6"/>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35F74">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5FD35F74">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56FA5">
    <w:pPr>
      <w:pStyle w:val="6"/>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4999C3">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1E4999C3">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10923">
    <w:pPr>
      <w:pStyle w:val="6"/>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A66F2">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432A66F2">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C343E">
    <w:pPr>
      <w:pStyle w:val="6"/>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102A8">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5A2102A8">
                    <w:pPr>
                      <w:pStyle w:val="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5DFC1">
    <w:pPr>
      <w:pStyle w:val="6"/>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B4F238">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17B4F238">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B5DB5">
    <w:pPr>
      <w:pStyle w:val="6"/>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3242F1">
                          <w:pPr>
                            <w:pStyle w:val="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2E3242F1">
                    <w:pPr>
                      <w:pStyle w:val="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CA177">
    <w:pPr>
      <w:pStyle w:val="6"/>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8D38F7">
                          <w:pPr>
                            <w:pStyle w:val="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248D38F7">
                    <w:pPr>
                      <w:pStyle w:val="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2B77A">
    <w:pPr>
      <w:pStyle w:val="6"/>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05011">
                          <w:pPr>
                            <w:pStyle w:val="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01905011">
                    <w:pPr>
                      <w:pStyle w:val="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8A36F">
    <w:pPr>
      <w:pStyle w:val="6"/>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BA397">
                          <w:pPr>
                            <w:pStyle w:val="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55EBA397">
                    <w:pPr>
                      <w:pStyle w:val="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BA09C">
    <w:pPr>
      <w:pStyle w:val="6"/>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A5489">
                          <w:pPr>
                            <w:pStyle w:val="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0EBA5489">
                    <w:pPr>
                      <w:pStyle w:val="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BB478">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AA234">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073AA234">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EF8FF">
    <w:pPr>
      <w:pStyle w:val="6"/>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D7321">
                          <w:pPr>
                            <w:pStyle w:val="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2ADD7321">
                    <w:pPr>
                      <w:pStyle w:val="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1D4FC">
    <w:pPr>
      <w:pStyle w:val="6"/>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47723">
                          <w:pPr>
                            <w:pStyle w:val="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28F47723">
                    <w:pPr>
                      <w:pStyle w:val="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CA12B">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867C7">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36D867C7">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030A6">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3E41D">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1503E41D">
                    <w:pPr>
                      <w:pStyle w:val="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727FC">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1307B">
                          <w:pPr>
                            <w:pStyle w:val="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2CE1307B">
                    <w:pPr>
                      <w:pStyle w:val="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85A41">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574A1">
                          <w:pPr>
                            <w:pStyle w:val="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441574A1">
                    <w:pPr>
                      <w:pStyle w:val="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FFDC0">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4B5F6">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2004B5F6">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39D52">
    <w:pPr>
      <w:pStyle w:val="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0B024">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2520B024">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0"/>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5160DAB8"/>
    <w:multiLevelType w:val="singleLevel"/>
    <w:tmpl w:val="5160DAB8"/>
    <w:lvl w:ilvl="0" w:tentative="0">
      <w:start w:val="6"/>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68E7B23"/>
    <w:rsid w:val="06CE1801"/>
    <w:rsid w:val="08343705"/>
    <w:rsid w:val="0D892EDB"/>
    <w:rsid w:val="10014FAA"/>
    <w:rsid w:val="10122B5B"/>
    <w:rsid w:val="11365128"/>
    <w:rsid w:val="12E351B7"/>
    <w:rsid w:val="13CC58CF"/>
    <w:rsid w:val="1B8235DA"/>
    <w:rsid w:val="1FD60202"/>
    <w:rsid w:val="211014F1"/>
    <w:rsid w:val="21661111"/>
    <w:rsid w:val="255F2A47"/>
    <w:rsid w:val="2A936F3C"/>
    <w:rsid w:val="2C194F4B"/>
    <w:rsid w:val="2C6C1BC2"/>
    <w:rsid w:val="2D526AF1"/>
    <w:rsid w:val="2E60513A"/>
    <w:rsid w:val="2F005D9A"/>
    <w:rsid w:val="33B2468A"/>
    <w:rsid w:val="3509652C"/>
    <w:rsid w:val="35D534C1"/>
    <w:rsid w:val="368A71F8"/>
    <w:rsid w:val="39783C80"/>
    <w:rsid w:val="39DF5964"/>
    <w:rsid w:val="3A5C0EAC"/>
    <w:rsid w:val="3AB42A96"/>
    <w:rsid w:val="3C5E0F0B"/>
    <w:rsid w:val="3FC03FA4"/>
    <w:rsid w:val="40EC5DFD"/>
    <w:rsid w:val="41290A92"/>
    <w:rsid w:val="42870A90"/>
    <w:rsid w:val="42CF2E3E"/>
    <w:rsid w:val="437B2D53"/>
    <w:rsid w:val="491C0184"/>
    <w:rsid w:val="49667651"/>
    <w:rsid w:val="4A49144C"/>
    <w:rsid w:val="4D584298"/>
    <w:rsid w:val="50803E40"/>
    <w:rsid w:val="50AB1D5F"/>
    <w:rsid w:val="50C86E43"/>
    <w:rsid w:val="516B37F7"/>
    <w:rsid w:val="525F5585"/>
    <w:rsid w:val="560B1CAC"/>
    <w:rsid w:val="58E53D7F"/>
    <w:rsid w:val="5A0C1B4F"/>
    <w:rsid w:val="65114FA7"/>
    <w:rsid w:val="65FF4C5D"/>
    <w:rsid w:val="691B3B5C"/>
    <w:rsid w:val="69AC6EAA"/>
    <w:rsid w:val="6CA36342"/>
    <w:rsid w:val="6E1F40EF"/>
    <w:rsid w:val="700F3CEF"/>
    <w:rsid w:val="74F87447"/>
    <w:rsid w:val="75C4732A"/>
    <w:rsid w:val="76607052"/>
    <w:rsid w:val="782B1186"/>
    <w:rsid w:val="79AF41C8"/>
    <w:rsid w:val="79B31B8F"/>
    <w:rsid w:val="7A65732D"/>
    <w:rsid w:val="7B542E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qFormat="1"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宋体" w:cs="Arial"/>
      <w:snapToGrid w:val="0"/>
      <w:color w:val="000000"/>
      <w:kern w:val="0"/>
      <w:sz w:val="24"/>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Arial" w:hAnsi="Arial" w:eastAsia="宋体"/>
      <w:b/>
      <w:kern w:val="44"/>
      <w:sz w:val="32"/>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Date"/>
    <w:basedOn w:val="1"/>
    <w:next w:val="1"/>
    <w:qFormat/>
    <w:uiPriority w:val="0"/>
    <w:rPr>
      <w:rFonts w:eastAsia="长城楷体"/>
      <w:sz w:val="36"/>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标题 5（有编号）（绿盟科技）"/>
    <w:basedOn w:val="1"/>
    <w:next w:val="11"/>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1">
    <w:name w:val="正文（绿盟科技）"/>
    <w:qFormat/>
    <w:uiPriority w:val="0"/>
    <w:pPr>
      <w:spacing w:line="300" w:lineRule="auto"/>
    </w:pPr>
    <w:rPr>
      <w:rFonts w:ascii="Arial" w:hAnsi="Arial" w:eastAsia="宋体" w:cs="Times New Roman"/>
      <w:sz w:val="21"/>
      <w:szCs w:val="21"/>
      <w:lang w:val="en-US" w:eastAsia="zh-CN" w:bidi="ar-SA"/>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8"/>
      <w:szCs w:val="28"/>
      <w:lang w:val="en-US" w:eastAsia="en-US" w:bidi="ar-SA"/>
    </w:rPr>
  </w:style>
  <w:style w:type="paragraph" w:customStyle="1" w:styleId="14">
    <w:name w:val="List Paragraph_8306deb5-92ad-4d7c-9ec8-4e818e936cf1"/>
    <w:basedOn w:val="1"/>
    <w:qFormat/>
    <w:uiPriority w:val="0"/>
    <w:pPr>
      <w:tabs>
        <w:tab w:val="left" w:pos="900"/>
      </w:tabs>
      <w:ind w:firstLine="200" w:firstLineChars="200"/>
    </w:pPr>
  </w:style>
  <w:style w:type="paragraph" w:customStyle="1" w:styleId="15">
    <w:name w:val="WPSOffice手动目录 1"/>
    <w:qFormat/>
    <w:uiPriority w:val="0"/>
    <w:pPr>
      <w:ind w:leftChars="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theme" Target="theme/theme1.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23557</Words>
  <Characters>25301</Characters>
  <TotalTime>48</TotalTime>
  <ScaleCrop>false</ScaleCrop>
  <LinksUpToDate>false</LinksUpToDate>
  <CharactersWithSpaces>26120</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2024-10-10T10:16:00Z</dcterms:created>
  <dc:creator>Administrator</dc:creator>
  <cp:lastModifiedBy>Administrator</cp:lastModifiedBy>
  <dcterms:modified xsi:type="dcterms:W3CDTF">2025-02-25T02:35:06Z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2024-10-10T16:23:52Z</vt:filetime>
  </property>
  <property fmtid="{D5CDD505-2E9C-101B-9397-08002B2CF9AE}" pid="4" name="KSOTemplateDocerSaveRecord">
    <vt:lpwstr>eyJoZGlkIjoiYmRhNjQ2ZDIwNWM2NmQ3MzVkYjZmZTc3NzcxM2U3ZTkiLCJ1c2VySWQiOiIzNTgyMzg4NjkifQ==</vt:lpwstr>
  </property>
  <property fmtid="{D5CDD505-2E9C-101B-9397-08002B2CF9AE}" pid="5" name="KSOProductBuildVer">
    <vt:lpwstr>2052-12.1.0.20305</vt:lpwstr>
  </property>
  <property fmtid="{D5CDD505-2E9C-101B-9397-08002B2CF9AE}" pid="6" name="ICV">
    <vt:lpwstr>DDEEFD275AC44BB58C83C1BA71AF3BAD_12</vt:lpwstr>
  </property>
</Properties>
</file>