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04" w:rsidRDefault="00893179">
      <w:pPr>
        <w:pStyle w:val="ab"/>
        <w:ind w:leftChars="0" w:left="0" w:firstLineChars="0" w:firstLine="0"/>
        <w:jc w:val="center"/>
        <w:rPr>
          <w:kern w:val="2"/>
          <w:sz w:val="36"/>
          <w:szCs w:val="40"/>
        </w:rPr>
      </w:pPr>
      <w:r>
        <w:rPr>
          <w:rFonts w:hint="eastAsia"/>
          <w:sz w:val="36"/>
          <w:szCs w:val="36"/>
        </w:rPr>
        <w:t xml:space="preserve"> </w:t>
      </w:r>
    </w:p>
    <w:p w:rsidR="001E3104" w:rsidRDefault="00893179">
      <w:pPr>
        <w:pStyle w:val="3"/>
        <w:keepNext w:val="0"/>
        <w:keepLines w:val="0"/>
        <w:widowControl/>
        <w:shd w:val="clear" w:color="auto" w:fill="FFFFFF"/>
        <w:spacing w:before="0" w:after="0"/>
        <w:jc w:val="center"/>
        <w:rPr>
          <w:sz w:val="36"/>
          <w:szCs w:val="40"/>
        </w:rPr>
      </w:pPr>
      <w:bookmarkStart w:id="0" w:name="_Toc2147"/>
      <w:r>
        <w:rPr>
          <w:rFonts w:hint="eastAsia"/>
          <w:sz w:val="36"/>
          <w:szCs w:val="40"/>
        </w:rPr>
        <w:t>吉</w:t>
      </w:r>
      <w:bookmarkEnd w:id="0"/>
      <w:r w:rsidR="00EF6F51" w:rsidRPr="00EF6F51">
        <w:rPr>
          <w:sz w:val="36"/>
          <w:szCs w:val="40"/>
        </w:rPr>
        <w:fldChar w:fldCharType="begin"/>
      </w:r>
      <w:r w:rsidR="00EF6F51" w:rsidRPr="00EF6F51">
        <w:rPr>
          <w:sz w:val="36"/>
          <w:szCs w:val="40"/>
        </w:rPr>
        <w:instrText xml:space="preserve"> HYPERLINK "https://www.zcygov.cn/project-center/_procurement_/project-detail-router/64363fb89ee879a4" \t "_blank" </w:instrText>
      </w:r>
      <w:r w:rsidR="00EF6F51" w:rsidRPr="00EF6F51">
        <w:rPr>
          <w:sz w:val="36"/>
          <w:szCs w:val="40"/>
        </w:rPr>
        <w:fldChar w:fldCharType="separate"/>
      </w:r>
      <w:r w:rsidR="00EF6F51" w:rsidRPr="00EF6F51">
        <w:rPr>
          <w:rFonts w:hint="eastAsia"/>
          <w:sz w:val="36"/>
          <w:szCs w:val="40"/>
        </w:rPr>
        <w:t>林市丰满区第二实验小学校</w:t>
      </w:r>
      <w:r w:rsidR="00EF6F51">
        <w:rPr>
          <w:rFonts w:hint="eastAsia"/>
          <w:sz w:val="36"/>
          <w:szCs w:val="40"/>
        </w:rPr>
        <w:t xml:space="preserve"> </w:t>
      </w:r>
      <w:r w:rsidR="00EF6F51">
        <w:rPr>
          <w:sz w:val="36"/>
          <w:szCs w:val="40"/>
        </w:rPr>
        <w:t xml:space="preserve">                 </w:t>
      </w:r>
      <w:r w:rsidR="00EF6F51" w:rsidRPr="00EF6F51">
        <w:rPr>
          <w:rFonts w:hint="eastAsia"/>
          <w:sz w:val="36"/>
          <w:szCs w:val="40"/>
        </w:rPr>
        <w:t>办公与信息化设备采购项目</w:t>
      </w:r>
      <w:r w:rsidR="00EF6F51" w:rsidRPr="00EF6F51">
        <w:rPr>
          <w:sz w:val="36"/>
          <w:szCs w:val="40"/>
        </w:rPr>
        <w:fldChar w:fldCharType="end"/>
      </w:r>
    </w:p>
    <w:p w:rsidR="001E3104" w:rsidRDefault="001E3104">
      <w:pPr>
        <w:pStyle w:val="ab"/>
        <w:ind w:leftChars="0" w:left="0" w:firstLineChars="500" w:firstLine="1807"/>
        <w:jc w:val="center"/>
        <w:rPr>
          <w:kern w:val="2"/>
          <w:sz w:val="36"/>
          <w:szCs w:val="40"/>
        </w:rPr>
      </w:pPr>
    </w:p>
    <w:p w:rsidR="001E3104" w:rsidRDefault="001E3104">
      <w:pPr>
        <w:pStyle w:val="ab"/>
        <w:ind w:left="2" w:firstLine="320"/>
        <w:rPr>
          <w:b w:val="0"/>
          <w:bCs w:val="0"/>
          <w:sz w:val="32"/>
          <w:szCs w:val="32"/>
        </w:rPr>
      </w:pPr>
    </w:p>
    <w:p w:rsidR="001E3104" w:rsidRDefault="00893179">
      <w:pPr>
        <w:snapToGrid w:val="0"/>
        <w:jc w:val="center"/>
        <w:rPr>
          <w:rFonts w:ascii="宋体" w:cs="宋体"/>
          <w:b/>
          <w:bCs/>
          <w:sz w:val="72"/>
          <w:szCs w:val="72"/>
        </w:rPr>
      </w:pPr>
      <w:r>
        <w:rPr>
          <w:rFonts w:ascii="宋体" w:cs="宋体" w:hint="eastAsia"/>
          <w:b/>
          <w:bCs/>
          <w:sz w:val="72"/>
          <w:szCs w:val="72"/>
        </w:rPr>
        <w:t>招标文件</w:t>
      </w:r>
    </w:p>
    <w:p w:rsidR="001E3104" w:rsidRDefault="001E3104">
      <w:pPr>
        <w:snapToGrid w:val="0"/>
        <w:ind w:firstLineChars="88" w:firstLine="283"/>
        <w:rPr>
          <w:rFonts w:ascii="宋体" w:cs="宋体"/>
          <w:b/>
          <w:bCs/>
          <w:sz w:val="32"/>
          <w:szCs w:val="32"/>
        </w:rPr>
      </w:pPr>
    </w:p>
    <w:p w:rsidR="001E3104" w:rsidRDefault="001E3104">
      <w:pPr>
        <w:snapToGrid w:val="0"/>
        <w:jc w:val="center"/>
        <w:rPr>
          <w:rFonts w:ascii="宋体" w:cs="宋体"/>
          <w:b/>
          <w:bCs/>
          <w:sz w:val="28"/>
          <w:szCs w:val="28"/>
        </w:rPr>
      </w:pPr>
    </w:p>
    <w:p w:rsidR="001E3104" w:rsidRDefault="00893179">
      <w:pPr>
        <w:snapToGrid w:val="0"/>
        <w:jc w:val="center"/>
        <w:rPr>
          <w:rFonts w:ascii="宋体" w:cs="宋体"/>
          <w:b/>
          <w:bCs/>
          <w:sz w:val="28"/>
          <w:szCs w:val="28"/>
        </w:rPr>
      </w:pPr>
      <w:r>
        <w:rPr>
          <w:rFonts w:ascii="宋体" w:cs="宋体" w:hint="eastAsia"/>
          <w:b/>
          <w:bCs/>
          <w:sz w:val="28"/>
          <w:szCs w:val="28"/>
        </w:rPr>
        <w:t>项目编号：</w:t>
      </w:r>
      <w:r w:rsidR="00EF6F51" w:rsidRPr="00EF6F51">
        <w:rPr>
          <w:rFonts w:ascii="宋体" w:cs="宋体" w:hint="eastAsia"/>
          <w:b/>
          <w:bCs/>
          <w:sz w:val="28"/>
          <w:szCs w:val="28"/>
        </w:rPr>
        <w:t>采购计划-[2024]-00070号-008</w:t>
      </w:r>
    </w:p>
    <w:p w:rsidR="001E3104" w:rsidRDefault="001E3104">
      <w:pPr>
        <w:snapToGrid w:val="0"/>
        <w:ind w:firstLineChars="88" w:firstLine="283"/>
        <w:rPr>
          <w:rFonts w:ascii="宋体" w:cs="宋体"/>
          <w:b/>
          <w:bCs/>
          <w:sz w:val="32"/>
          <w:szCs w:val="32"/>
        </w:rPr>
      </w:pPr>
    </w:p>
    <w:p w:rsidR="001E3104" w:rsidRDefault="001E3104">
      <w:pPr>
        <w:snapToGrid w:val="0"/>
        <w:ind w:firstLineChars="88" w:firstLine="283"/>
        <w:rPr>
          <w:rFonts w:ascii="宋体" w:cs="宋体"/>
          <w:b/>
          <w:bCs/>
          <w:sz w:val="32"/>
          <w:szCs w:val="32"/>
        </w:rPr>
      </w:pPr>
    </w:p>
    <w:p w:rsidR="001E3104" w:rsidRDefault="001E3104">
      <w:pPr>
        <w:snapToGrid w:val="0"/>
        <w:ind w:firstLineChars="88" w:firstLine="283"/>
        <w:rPr>
          <w:rFonts w:ascii="宋体" w:cs="宋体"/>
          <w:b/>
          <w:bCs/>
          <w:sz w:val="32"/>
          <w:szCs w:val="32"/>
        </w:rPr>
      </w:pPr>
    </w:p>
    <w:p w:rsidR="001E3104" w:rsidRDefault="001E3104">
      <w:pPr>
        <w:snapToGrid w:val="0"/>
        <w:rPr>
          <w:rFonts w:ascii="宋体" w:cs="宋体"/>
          <w:b/>
          <w:bCs/>
          <w:sz w:val="32"/>
          <w:szCs w:val="32"/>
        </w:rPr>
      </w:pPr>
    </w:p>
    <w:p w:rsidR="001E3104" w:rsidRDefault="001E3104">
      <w:pPr>
        <w:snapToGrid w:val="0"/>
        <w:rPr>
          <w:rFonts w:ascii="宋体" w:cs="宋体"/>
          <w:b/>
          <w:bCs/>
          <w:sz w:val="32"/>
          <w:szCs w:val="32"/>
        </w:rPr>
      </w:pPr>
    </w:p>
    <w:p w:rsidR="001E3104" w:rsidRDefault="001E3104">
      <w:pPr>
        <w:snapToGrid w:val="0"/>
        <w:rPr>
          <w:rFonts w:ascii="宋体" w:cs="宋体"/>
          <w:b/>
          <w:bCs/>
          <w:sz w:val="32"/>
          <w:szCs w:val="32"/>
        </w:rPr>
      </w:pPr>
    </w:p>
    <w:p w:rsidR="001E3104" w:rsidRDefault="001E3104">
      <w:pPr>
        <w:snapToGrid w:val="0"/>
        <w:rPr>
          <w:rFonts w:ascii="宋体" w:cs="宋体"/>
          <w:b/>
          <w:bCs/>
          <w:sz w:val="32"/>
          <w:szCs w:val="32"/>
        </w:rPr>
      </w:pPr>
    </w:p>
    <w:p w:rsidR="001E3104" w:rsidRDefault="001E3104">
      <w:pPr>
        <w:snapToGrid w:val="0"/>
        <w:rPr>
          <w:rFonts w:ascii="宋体" w:cs="宋体"/>
          <w:b/>
          <w:bCs/>
          <w:sz w:val="32"/>
          <w:szCs w:val="32"/>
        </w:rPr>
      </w:pPr>
    </w:p>
    <w:p w:rsidR="001E3104" w:rsidRDefault="001E3104">
      <w:pPr>
        <w:snapToGrid w:val="0"/>
        <w:rPr>
          <w:rFonts w:ascii="宋体" w:cs="宋体"/>
          <w:b/>
          <w:bCs/>
          <w:sz w:val="28"/>
          <w:szCs w:val="28"/>
        </w:rPr>
      </w:pPr>
    </w:p>
    <w:p w:rsidR="001E3104" w:rsidRDefault="00893179">
      <w:pPr>
        <w:snapToGrid w:val="0"/>
        <w:jc w:val="center"/>
        <w:rPr>
          <w:rFonts w:ascii="宋体" w:cs="宋体"/>
          <w:b/>
          <w:bCs/>
          <w:sz w:val="28"/>
          <w:szCs w:val="28"/>
        </w:rPr>
      </w:pPr>
      <w:r>
        <w:rPr>
          <w:rFonts w:ascii="宋体" w:cs="宋体" w:hint="eastAsia"/>
          <w:b/>
          <w:bCs/>
          <w:sz w:val="28"/>
          <w:szCs w:val="28"/>
        </w:rPr>
        <w:t>采  购 人：吉林市丰满区</w:t>
      </w:r>
      <w:r w:rsidR="00EF6F51">
        <w:rPr>
          <w:rFonts w:ascii="宋体" w:cs="宋体" w:hint="eastAsia"/>
          <w:b/>
          <w:bCs/>
          <w:sz w:val="28"/>
          <w:szCs w:val="28"/>
        </w:rPr>
        <w:t>第二实验小</w:t>
      </w:r>
      <w:r>
        <w:rPr>
          <w:rFonts w:ascii="宋体" w:cs="宋体" w:hint="eastAsia"/>
          <w:b/>
          <w:bCs/>
          <w:sz w:val="28"/>
          <w:szCs w:val="28"/>
        </w:rPr>
        <w:t>学校</w:t>
      </w:r>
    </w:p>
    <w:p w:rsidR="001E3104" w:rsidRDefault="001E3104">
      <w:pPr>
        <w:snapToGrid w:val="0"/>
        <w:ind w:firstLineChars="88" w:firstLine="247"/>
        <w:jc w:val="center"/>
        <w:rPr>
          <w:rFonts w:ascii="宋体" w:cs="宋体"/>
          <w:b/>
          <w:bCs/>
          <w:sz w:val="28"/>
          <w:szCs w:val="28"/>
        </w:rPr>
      </w:pPr>
    </w:p>
    <w:p w:rsidR="001E3104" w:rsidRDefault="001E3104">
      <w:pPr>
        <w:snapToGrid w:val="0"/>
        <w:jc w:val="center"/>
        <w:rPr>
          <w:rFonts w:ascii="宋体" w:cs="宋体"/>
          <w:b/>
          <w:bCs/>
          <w:sz w:val="28"/>
          <w:szCs w:val="28"/>
        </w:rPr>
      </w:pPr>
    </w:p>
    <w:p w:rsidR="001E3104" w:rsidRDefault="001E3104">
      <w:pPr>
        <w:snapToGrid w:val="0"/>
        <w:jc w:val="center"/>
        <w:rPr>
          <w:rFonts w:ascii="宋体" w:cs="宋体"/>
          <w:b/>
          <w:bCs/>
          <w:sz w:val="28"/>
          <w:szCs w:val="28"/>
        </w:rPr>
      </w:pPr>
    </w:p>
    <w:p w:rsidR="001E3104" w:rsidRDefault="00893179">
      <w:pPr>
        <w:snapToGrid w:val="0"/>
        <w:jc w:val="center"/>
        <w:rPr>
          <w:rFonts w:ascii="宋体" w:cs="宋体"/>
          <w:b/>
          <w:bCs/>
          <w:sz w:val="28"/>
          <w:szCs w:val="28"/>
        </w:rPr>
      </w:pPr>
      <w:r>
        <w:rPr>
          <w:rFonts w:ascii="宋体" w:cs="宋体" w:hint="eastAsia"/>
          <w:b/>
          <w:bCs/>
          <w:sz w:val="28"/>
          <w:szCs w:val="28"/>
        </w:rPr>
        <w:t>集中采购机构：吉林市丰满区政府采购中心</w:t>
      </w:r>
    </w:p>
    <w:p w:rsidR="001E3104" w:rsidRDefault="001E3104">
      <w:pPr>
        <w:snapToGrid w:val="0"/>
        <w:ind w:firstLineChars="88" w:firstLine="247"/>
        <w:jc w:val="center"/>
        <w:rPr>
          <w:rFonts w:ascii="宋体" w:cs="宋体"/>
          <w:b/>
          <w:bCs/>
          <w:sz w:val="28"/>
          <w:szCs w:val="28"/>
        </w:rPr>
      </w:pPr>
    </w:p>
    <w:p w:rsidR="001E3104" w:rsidRDefault="001E3104">
      <w:pPr>
        <w:snapToGrid w:val="0"/>
        <w:rPr>
          <w:rFonts w:ascii="宋体" w:cs="宋体"/>
          <w:b/>
          <w:sz w:val="28"/>
          <w:szCs w:val="18"/>
        </w:rPr>
      </w:pPr>
    </w:p>
    <w:p w:rsidR="001E3104" w:rsidRDefault="001E3104">
      <w:pPr>
        <w:adjustRightInd w:val="0"/>
        <w:snapToGrid w:val="0"/>
        <w:jc w:val="center"/>
        <w:rPr>
          <w:rFonts w:ascii="宋体" w:cs="宋体"/>
          <w:b/>
          <w:sz w:val="28"/>
          <w:szCs w:val="18"/>
        </w:rPr>
      </w:pPr>
    </w:p>
    <w:p w:rsidR="001E3104" w:rsidRDefault="00893179">
      <w:pPr>
        <w:adjustRightInd w:val="0"/>
        <w:snapToGrid w:val="0"/>
        <w:jc w:val="center"/>
        <w:rPr>
          <w:rFonts w:ascii="宋体" w:cs="宋体"/>
          <w:b/>
          <w:sz w:val="28"/>
          <w:szCs w:val="18"/>
        </w:rPr>
      </w:pPr>
      <w:r>
        <w:rPr>
          <w:rFonts w:ascii="宋体" w:cs="宋体" w:hint="eastAsia"/>
          <w:b/>
          <w:sz w:val="28"/>
          <w:szCs w:val="18"/>
        </w:rPr>
        <w:t xml:space="preserve"> 二〇二四年</w:t>
      </w:r>
      <w:r w:rsidR="00095B22">
        <w:rPr>
          <w:rFonts w:ascii="宋体" w:cs="宋体" w:hint="eastAsia"/>
          <w:b/>
          <w:sz w:val="28"/>
          <w:szCs w:val="18"/>
        </w:rPr>
        <w:t>七</w:t>
      </w:r>
      <w:r>
        <w:rPr>
          <w:rFonts w:ascii="宋体" w:cs="宋体" w:hint="eastAsia"/>
          <w:b/>
          <w:sz w:val="28"/>
          <w:szCs w:val="18"/>
        </w:rPr>
        <w:t>月</w:t>
      </w:r>
    </w:p>
    <w:p w:rsidR="001E3104" w:rsidRDefault="001E3104">
      <w:pPr>
        <w:pStyle w:val="TOC1"/>
        <w:rPr>
          <w:rFonts w:ascii="Times New Roman" w:hAnsi="Times New Roman"/>
          <w:b w:val="0"/>
          <w:bCs w:val="0"/>
          <w:color w:val="auto"/>
          <w:kern w:val="2"/>
          <w:sz w:val="21"/>
          <w:szCs w:val="20"/>
          <w:lang w:val="zh-CN"/>
        </w:rPr>
        <w:sectPr w:rsidR="001E3104">
          <w:headerReference w:type="default" r:id="rId9"/>
          <w:footerReference w:type="default" r:id="rId10"/>
          <w:pgSz w:w="11906" w:h="16838"/>
          <w:pgMar w:top="1440" w:right="1800" w:bottom="1440" w:left="1800" w:header="851" w:footer="992" w:gutter="0"/>
          <w:pgNumType w:start="0" w:chapStyle="1"/>
          <w:cols w:space="720"/>
          <w:titlePg/>
          <w:docGrid w:type="lines" w:linePitch="312"/>
        </w:sectPr>
      </w:pPr>
    </w:p>
    <w:sdt>
      <w:sdtPr>
        <w:rPr>
          <w:rFonts w:ascii="Times New Roman" w:hAnsi="Times New Roman"/>
          <w:b w:val="0"/>
          <w:bCs w:val="0"/>
          <w:color w:val="auto"/>
          <w:kern w:val="2"/>
          <w:sz w:val="21"/>
          <w:szCs w:val="20"/>
          <w:lang w:val="zh-CN"/>
        </w:rPr>
        <w:id w:val="1306626883"/>
        <w:docPartObj>
          <w:docPartGallery w:val="Table of Contents"/>
          <w:docPartUnique/>
        </w:docPartObj>
      </w:sdtPr>
      <w:sdtEndPr/>
      <w:sdtContent>
        <w:p w:rsidR="001E3104" w:rsidRDefault="001E3104">
          <w:pPr>
            <w:pStyle w:val="TOC1"/>
            <w:rPr>
              <w:rFonts w:ascii="Times New Roman" w:hAnsi="Times New Roman"/>
              <w:b w:val="0"/>
              <w:bCs w:val="0"/>
              <w:color w:val="auto"/>
              <w:kern w:val="2"/>
              <w:sz w:val="21"/>
              <w:szCs w:val="20"/>
              <w:lang w:val="zh-CN"/>
            </w:rPr>
          </w:pPr>
        </w:p>
        <w:p w:rsidR="001E3104" w:rsidRDefault="00893179">
          <w:pPr>
            <w:pStyle w:val="TOC1"/>
            <w:jc w:val="center"/>
          </w:pPr>
          <w:r>
            <w:rPr>
              <w:lang w:val="zh-CN"/>
            </w:rPr>
            <w:t>目录</w:t>
          </w:r>
        </w:p>
        <w:p w:rsidR="001E3104" w:rsidRDefault="00893179">
          <w:pPr>
            <w:pStyle w:val="31"/>
            <w:tabs>
              <w:tab w:val="right" w:leader="dot" w:pos="8306"/>
            </w:tabs>
            <w:ind w:left="840"/>
          </w:pPr>
          <w:r>
            <w:fldChar w:fldCharType="begin"/>
          </w:r>
          <w:r>
            <w:instrText xml:space="preserve"> TOC \o "1-3" \h \z \u </w:instrText>
          </w:r>
          <w:r>
            <w:fldChar w:fldCharType="separate"/>
          </w:r>
        </w:p>
        <w:p w:rsidR="001E3104" w:rsidRDefault="00697D82">
          <w:pPr>
            <w:pStyle w:val="10"/>
            <w:tabs>
              <w:tab w:val="right" w:leader="dot" w:pos="8306"/>
            </w:tabs>
          </w:pPr>
          <w:hyperlink w:anchor="_Toc11821" w:history="1">
            <w:r w:rsidR="00893179">
              <w:t>第一章</w:t>
            </w:r>
            <w:r w:rsidR="00893179">
              <w:rPr>
                <w:rFonts w:hint="eastAsia"/>
              </w:rPr>
              <w:t xml:space="preserve"> </w:t>
            </w:r>
            <w:r w:rsidR="00893179">
              <w:rPr>
                <w:rFonts w:hint="eastAsia"/>
              </w:rPr>
              <w:t>招标公告</w:t>
            </w:r>
            <w:r w:rsidR="00893179">
              <w:tab/>
            </w:r>
            <w:r w:rsidR="00893179">
              <w:fldChar w:fldCharType="begin"/>
            </w:r>
            <w:r w:rsidR="00893179">
              <w:instrText xml:space="preserve"> PAGEREF _Toc11821 \h </w:instrText>
            </w:r>
            <w:r w:rsidR="00893179">
              <w:fldChar w:fldCharType="separate"/>
            </w:r>
            <w:r w:rsidR="00893179">
              <w:t>1</w:t>
            </w:r>
            <w:r w:rsidR="00893179">
              <w:fldChar w:fldCharType="end"/>
            </w:r>
          </w:hyperlink>
        </w:p>
        <w:p w:rsidR="001E3104" w:rsidRDefault="00697D82">
          <w:pPr>
            <w:pStyle w:val="10"/>
            <w:tabs>
              <w:tab w:val="right" w:leader="dot" w:pos="8306"/>
            </w:tabs>
          </w:pPr>
          <w:hyperlink w:anchor="_Toc30325" w:history="1">
            <w:r w:rsidR="00893179">
              <w:rPr>
                <w:rFonts w:hint="eastAsia"/>
              </w:rPr>
              <w:t>第二章</w:t>
            </w:r>
            <w:r w:rsidR="00893179">
              <w:rPr>
                <w:rFonts w:hint="eastAsia"/>
              </w:rPr>
              <w:t xml:space="preserve"> </w:t>
            </w:r>
            <w:r w:rsidR="00893179">
              <w:rPr>
                <w:rFonts w:hint="eastAsia"/>
              </w:rPr>
              <w:t>投标人须知</w:t>
            </w:r>
            <w:r w:rsidR="00893179">
              <w:tab/>
            </w:r>
            <w:r w:rsidR="00893179">
              <w:fldChar w:fldCharType="begin"/>
            </w:r>
            <w:r w:rsidR="00893179">
              <w:instrText xml:space="preserve"> PAGEREF _Toc30325 \h </w:instrText>
            </w:r>
            <w:r w:rsidR="00893179">
              <w:fldChar w:fldCharType="separate"/>
            </w:r>
            <w:r w:rsidR="00893179">
              <w:t>5</w:t>
            </w:r>
            <w:r w:rsidR="00893179">
              <w:fldChar w:fldCharType="end"/>
            </w:r>
          </w:hyperlink>
        </w:p>
        <w:p w:rsidR="001E3104" w:rsidRDefault="00697D82">
          <w:pPr>
            <w:pStyle w:val="22"/>
            <w:tabs>
              <w:tab w:val="right" w:leader="dot" w:pos="8306"/>
            </w:tabs>
            <w:ind w:left="420"/>
          </w:pPr>
          <w:hyperlink w:anchor="_Toc17711" w:history="1">
            <w:r w:rsidR="00893179">
              <w:rPr>
                <w:rFonts w:hint="eastAsia"/>
              </w:rPr>
              <w:t>一、投标人须知前附表</w:t>
            </w:r>
            <w:r w:rsidR="00893179">
              <w:tab/>
            </w:r>
            <w:r w:rsidR="00893179">
              <w:fldChar w:fldCharType="begin"/>
            </w:r>
            <w:r w:rsidR="00893179">
              <w:instrText xml:space="preserve"> PAGEREF _Toc17711 \h </w:instrText>
            </w:r>
            <w:r w:rsidR="00893179">
              <w:fldChar w:fldCharType="separate"/>
            </w:r>
            <w:r w:rsidR="00893179">
              <w:t>5</w:t>
            </w:r>
            <w:r w:rsidR="00893179">
              <w:fldChar w:fldCharType="end"/>
            </w:r>
          </w:hyperlink>
        </w:p>
        <w:p w:rsidR="001E3104" w:rsidRDefault="00697D82">
          <w:pPr>
            <w:pStyle w:val="22"/>
            <w:tabs>
              <w:tab w:val="right" w:leader="dot" w:pos="8306"/>
            </w:tabs>
            <w:ind w:left="420"/>
          </w:pPr>
          <w:hyperlink w:anchor="_Toc97" w:history="1">
            <w:r w:rsidR="00893179">
              <w:rPr>
                <w:rFonts w:hint="eastAsia"/>
              </w:rPr>
              <w:t>二、投标人须知正文</w:t>
            </w:r>
            <w:r w:rsidR="00893179">
              <w:tab/>
            </w:r>
            <w:r w:rsidR="00893179">
              <w:fldChar w:fldCharType="begin"/>
            </w:r>
            <w:r w:rsidR="00893179">
              <w:instrText xml:space="preserve"> PAGEREF _Toc97 \h </w:instrText>
            </w:r>
            <w:r w:rsidR="00893179">
              <w:fldChar w:fldCharType="separate"/>
            </w:r>
            <w:r w:rsidR="00893179">
              <w:t>8</w:t>
            </w:r>
            <w:r w:rsidR="00893179">
              <w:fldChar w:fldCharType="end"/>
            </w:r>
          </w:hyperlink>
        </w:p>
        <w:p w:rsidR="001E3104" w:rsidRDefault="00697D82">
          <w:pPr>
            <w:pStyle w:val="10"/>
            <w:tabs>
              <w:tab w:val="right" w:leader="dot" w:pos="8306"/>
            </w:tabs>
          </w:pPr>
          <w:hyperlink w:anchor="_Toc22683" w:history="1">
            <w:r w:rsidR="00893179">
              <w:rPr>
                <w:rFonts w:hint="eastAsia"/>
              </w:rPr>
              <w:t>第三章</w:t>
            </w:r>
            <w:r w:rsidR="00893179">
              <w:rPr>
                <w:rFonts w:hint="eastAsia"/>
              </w:rPr>
              <w:t xml:space="preserve"> </w:t>
            </w:r>
            <w:r w:rsidR="00893179">
              <w:rPr>
                <w:rFonts w:hint="eastAsia"/>
              </w:rPr>
              <w:t>评标办法</w:t>
            </w:r>
            <w:r w:rsidR="00893179">
              <w:tab/>
            </w:r>
            <w:r w:rsidR="00893179">
              <w:fldChar w:fldCharType="begin"/>
            </w:r>
            <w:r w:rsidR="00893179">
              <w:instrText xml:space="preserve"> PAGEREF _Toc22683 \h </w:instrText>
            </w:r>
            <w:r w:rsidR="00893179">
              <w:fldChar w:fldCharType="separate"/>
            </w:r>
            <w:r w:rsidR="00893179">
              <w:t>15</w:t>
            </w:r>
            <w:r w:rsidR="00893179">
              <w:fldChar w:fldCharType="end"/>
            </w:r>
          </w:hyperlink>
        </w:p>
        <w:p w:rsidR="001E3104" w:rsidRDefault="00697D82">
          <w:pPr>
            <w:pStyle w:val="22"/>
            <w:tabs>
              <w:tab w:val="right" w:leader="dot" w:pos="8306"/>
            </w:tabs>
            <w:ind w:left="420"/>
          </w:pPr>
          <w:hyperlink w:anchor="_Toc29351" w:history="1">
            <w:r w:rsidR="00893179">
              <w:rPr>
                <w:rFonts w:hint="eastAsia"/>
              </w:rPr>
              <w:t>一</w:t>
            </w:r>
            <w:r w:rsidR="00893179">
              <w:rPr>
                <w:rFonts w:hint="eastAsia"/>
                <w:bCs/>
              </w:rPr>
              <w:t>、初步评审标准</w:t>
            </w:r>
            <w:r w:rsidR="00893179">
              <w:tab/>
            </w:r>
            <w:r w:rsidR="00893179">
              <w:fldChar w:fldCharType="begin"/>
            </w:r>
            <w:r w:rsidR="00893179">
              <w:instrText xml:space="preserve"> PAGEREF _Toc29351 \h </w:instrText>
            </w:r>
            <w:r w:rsidR="00893179">
              <w:fldChar w:fldCharType="separate"/>
            </w:r>
            <w:r w:rsidR="00893179">
              <w:t>15</w:t>
            </w:r>
            <w:r w:rsidR="00893179">
              <w:fldChar w:fldCharType="end"/>
            </w:r>
          </w:hyperlink>
        </w:p>
        <w:p w:rsidR="001E3104" w:rsidRDefault="00697D82">
          <w:pPr>
            <w:pStyle w:val="22"/>
            <w:tabs>
              <w:tab w:val="right" w:leader="dot" w:pos="8306"/>
            </w:tabs>
            <w:ind w:left="420"/>
          </w:pPr>
          <w:hyperlink w:anchor="_Toc15304" w:history="1">
            <w:r w:rsidR="00893179">
              <w:rPr>
                <w:rFonts w:ascii="宋体" w:cs="宋体" w:hint="eastAsia"/>
                <w:bCs/>
                <w:kern w:val="0"/>
              </w:rPr>
              <w:t xml:space="preserve">二、 </w:t>
            </w:r>
            <w:r w:rsidR="00893179">
              <w:rPr>
                <w:rFonts w:hint="eastAsia"/>
              </w:rPr>
              <w:t>详细评审标准</w:t>
            </w:r>
            <w:r w:rsidR="00893179">
              <w:tab/>
            </w:r>
            <w:r w:rsidR="00893179">
              <w:fldChar w:fldCharType="begin"/>
            </w:r>
            <w:r w:rsidR="00893179">
              <w:instrText xml:space="preserve"> PAGEREF _Toc15304 \h </w:instrText>
            </w:r>
            <w:r w:rsidR="00893179">
              <w:fldChar w:fldCharType="separate"/>
            </w:r>
            <w:r w:rsidR="00893179">
              <w:t>16</w:t>
            </w:r>
            <w:r w:rsidR="00893179">
              <w:fldChar w:fldCharType="end"/>
            </w:r>
          </w:hyperlink>
        </w:p>
        <w:p w:rsidR="001E3104" w:rsidRDefault="00697D82">
          <w:pPr>
            <w:pStyle w:val="22"/>
            <w:tabs>
              <w:tab w:val="right" w:leader="dot" w:pos="8306"/>
            </w:tabs>
            <w:ind w:left="420"/>
          </w:pPr>
          <w:hyperlink w:anchor="_Toc534" w:history="1">
            <w:r w:rsidR="00893179">
              <w:rPr>
                <w:rFonts w:hint="eastAsia"/>
              </w:rPr>
              <w:t>三、评标办法正文</w:t>
            </w:r>
            <w:r w:rsidR="00893179">
              <w:tab/>
            </w:r>
            <w:r w:rsidR="00893179">
              <w:fldChar w:fldCharType="begin"/>
            </w:r>
            <w:r w:rsidR="00893179">
              <w:instrText xml:space="preserve"> PAGEREF _Toc534 \h </w:instrText>
            </w:r>
            <w:r w:rsidR="00893179">
              <w:fldChar w:fldCharType="separate"/>
            </w:r>
            <w:r w:rsidR="00893179">
              <w:t>18</w:t>
            </w:r>
            <w:r w:rsidR="00893179">
              <w:fldChar w:fldCharType="end"/>
            </w:r>
          </w:hyperlink>
        </w:p>
        <w:p w:rsidR="001E3104" w:rsidRDefault="00697D82">
          <w:pPr>
            <w:pStyle w:val="10"/>
            <w:tabs>
              <w:tab w:val="right" w:leader="dot" w:pos="8306"/>
            </w:tabs>
          </w:pPr>
          <w:hyperlink w:anchor="_Toc18938" w:history="1">
            <w:r w:rsidR="00893179">
              <w:rPr>
                <w:rFonts w:hint="eastAsia"/>
              </w:rPr>
              <w:t>第四章</w:t>
            </w:r>
            <w:r w:rsidR="00893179">
              <w:rPr>
                <w:rFonts w:hint="eastAsia"/>
              </w:rPr>
              <w:t xml:space="preserve"> </w:t>
            </w:r>
            <w:r w:rsidR="00893179">
              <w:rPr>
                <w:rFonts w:hint="eastAsia"/>
              </w:rPr>
              <w:t>技术标准及要求</w:t>
            </w:r>
            <w:r w:rsidR="00893179">
              <w:tab/>
            </w:r>
            <w:r w:rsidR="00893179">
              <w:fldChar w:fldCharType="begin"/>
            </w:r>
            <w:r w:rsidR="00893179">
              <w:instrText xml:space="preserve"> PAGEREF _Toc18938 \h </w:instrText>
            </w:r>
            <w:r w:rsidR="00893179">
              <w:fldChar w:fldCharType="separate"/>
            </w:r>
            <w:r w:rsidR="00893179">
              <w:t>21</w:t>
            </w:r>
            <w:r w:rsidR="00893179">
              <w:fldChar w:fldCharType="end"/>
            </w:r>
          </w:hyperlink>
        </w:p>
        <w:p w:rsidR="001E3104" w:rsidRDefault="00697D82">
          <w:pPr>
            <w:pStyle w:val="10"/>
            <w:tabs>
              <w:tab w:val="right" w:leader="dot" w:pos="8306"/>
            </w:tabs>
          </w:pPr>
          <w:hyperlink w:anchor="_Toc6343" w:history="1">
            <w:r w:rsidR="00893179">
              <w:t>第五章</w:t>
            </w:r>
            <w:r w:rsidR="00893179">
              <w:rPr>
                <w:rFonts w:hint="eastAsia"/>
              </w:rPr>
              <w:t xml:space="preserve"> </w:t>
            </w:r>
            <w:r w:rsidR="00893179">
              <w:rPr>
                <w:rFonts w:hint="eastAsia"/>
              </w:rPr>
              <w:t>政府采购合同</w:t>
            </w:r>
            <w:r w:rsidR="00893179">
              <w:tab/>
            </w:r>
            <w:r w:rsidR="00893179">
              <w:fldChar w:fldCharType="begin"/>
            </w:r>
            <w:r w:rsidR="00893179">
              <w:instrText xml:space="preserve"> PAGEREF _Toc6343 \h </w:instrText>
            </w:r>
            <w:r w:rsidR="00893179">
              <w:fldChar w:fldCharType="separate"/>
            </w:r>
            <w:r w:rsidR="00893179">
              <w:t>29</w:t>
            </w:r>
            <w:r w:rsidR="00893179">
              <w:fldChar w:fldCharType="end"/>
            </w:r>
          </w:hyperlink>
        </w:p>
        <w:p w:rsidR="001E3104" w:rsidRDefault="00697D82">
          <w:pPr>
            <w:pStyle w:val="10"/>
            <w:tabs>
              <w:tab w:val="right" w:leader="dot" w:pos="8306"/>
            </w:tabs>
          </w:pPr>
          <w:hyperlink w:anchor="_Toc418" w:history="1">
            <w:r w:rsidR="00893179">
              <w:rPr>
                <w:rFonts w:hint="eastAsia"/>
                <w:szCs w:val="52"/>
              </w:rPr>
              <w:t>第六章</w:t>
            </w:r>
            <w:r w:rsidR="00893179">
              <w:rPr>
                <w:rFonts w:hint="eastAsia"/>
                <w:szCs w:val="52"/>
              </w:rPr>
              <w:t xml:space="preserve"> </w:t>
            </w:r>
            <w:r w:rsidR="00893179">
              <w:rPr>
                <w:rFonts w:hint="eastAsia"/>
                <w:szCs w:val="52"/>
              </w:rPr>
              <w:t>投标文件部分格式</w:t>
            </w:r>
            <w:r w:rsidR="00893179">
              <w:tab/>
            </w:r>
            <w:r w:rsidR="00893179">
              <w:fldChar w:fldCharType="begin"/>
            </w:r>
            <w:r w:rsidR="00893179">
              <w:instrText xml:space="preserve"> PAGEREF _Toc418 \h </w:instrText>
            </w:r>
            <w:r w:rsidR="00893179">
              <w:fldChar w:fldCharType="separate"/>
            </w:r>
            <w:r w:rsidR="00893179">
              <w:t>39</w:t>
            </w:r>
            <w:r w:rsidR="00893179">
              <w:fldChar w:fldCharType="end"/>
            </w:r>
          </w:hyperlink>
        </w:p>
        <w:p w:rsidR="001E3104" w:rsidRDefault="00893179">
          <w:pPr>
            <w:rPr>
              <w:lang w:val="zh-CN"/>
            </w:rPr>
          </w:pPr>
          <w:r>
            <w:rPr>
              <w:bCs/>
              <w:lang w:val="zh-CN"/>
            </w:rPr>
            <w:fldChar w:fldCharType="end"/>
          </w:r>
        </w:p>
      </w:sdtContent>
    </w:sdt>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Pr>
        <w:pStyle w:val="1"/>
        <w:jc w:val="center"/>
        <w:sectPr w:rsidR="001E3104">
          <w:footerReference w:type="default" r:id="rId11"/>
          <w:footerReference w:type="first" r:id="rId12"/>
          <w:pgSz w:w="11906" w:h="16838"/>
          <w:pgMar w:top="1440" w:right="1800" w:bottom="1440" w:left="1800" w:header="851" w:footer="992" w:gutter="0"/>
          <w:pgNumType w:start="0" w:chapStyle="1"/>
          <w:cols w:space="720"/>
          <w:titlePg/>
          <w:docGrid w:type="lines" w:linePitch="312"/>
        </w:sectPr>
      </w:pPr>
      <w:bookmarkStart w:id="1" w:name="_Toc119415143"/>
      <w:bookmarkStart w:id="2" w:name="OLE_LINK17"/>
      <w:bookmarkStart w:id="3" w:name="OLE_LINK19"/>
      <w:bookmarkStart w:id="4" w:name="OLE_LINK23"/>
      <w:bookmarkStart w:id="5" w:name="OLE_LINK21"/>
      <w:bookmarkStart w:id="6" w:name="OLE_LINK18"/>
      <w:bookmarkStart w:id="7" w:name="OLE_LINK22"/>
      <w:bookmarkStart w:id="8" w:name="OLE_LINK16"/>
    </w:p>
    <w:p w:rsidR="001E3104" w:rsidRDefault="00893179">
      <w:pPr>
        <w:pStyle w:val="1"/>
        <w:jc w:val="center"/>
      </w:pPr>
      <w:bookmarkStart w:id="9" w:name="_Toc11821"/>
      <w:r>
        <w:lastRenderedPageBreak/>
        <w:t>第一章</w:t>
      </w:r>
      <w:r>
        <w:rPr>
          <w:rFonts w:hint="eastAsia"/>
        </w:rPr>
        <w:t xml:space="preserve"> </w:t>
      </w:r>
      <w:r>
        <w:rPr>
          <w:rFonts w:hint="eastAsia"/>
        </w:rPr>
        <w:t>招标公告</w:t>
      </w:r>
      <w:bookmarkEnd w:id="1"/>
      <w:bookmarkEnd w:id="9"/>
    </w:p>
    <w:p w:rsidR="001E3104" w:rsidRDefault="00893179">
      <w:pPr>
        <w:pStyle w:val="3"/>
        <w:keepNext w:val="0"/>
        <w:keepLines w:val="0"/>
        <w:widowControl/>
        <w:shd w:val="clear" w:color="auto" w:fill="FFFFFF"/>
        <w:spacing w:before="0" w:after="0"/>
        <w:jc w:val="center"/>
        <w:rPr>
          <w:rFonts w:asciiTheme="majorEastAsia" w:eastAsiaTheme="majorEastAsia" w:hAnsiTheme="majorEastAsia"/>
          <w:sz w:val="28"/>
          <w:szCs w:val="28"/>
        </w:rPr>
      </w:pPr>
      <w:bookmarkStart w:id="10" w:name="_Toc3016"/>
      <w:r>
        <w:rPr>
          <w:rFonts w:asciiTheme="majorEastAsia" w:eastAsiaTheme="majorEastAsia" w:hAnsiTheme="majorEastAsia" w:hint="eastAsia"/>
          <w:sz w:val="28"/>
          <w:szCs w:val="28"/>
        </w:rPr>
        <w:t>吉</w:t>
      </w:r>
      <w:hyperlink r:id="rId13" w:tgtFrame="_blank" w:history="1">
        <w:r w:rsidR="00095B22" w:rsidRPr="00095B22">
          <w:rPr>
            <w:rFonts w:asciiTheme="majorEastAsia" w:eastAsiaTheme="majorEastAsia" w:hAnsiTheme="majorEastAsia" w:hint="eastAsia"/>
            <w:sz w:val="28"/>
            <w:szCs w:val="28"/>
          </w:rPr>
          <w:t>林市丰满区第二实验小学校办公与信息化设备采购项目</w:t>
        </w:r>
      </w:hyperlink>
      <w:r>
        <w:rPr>
          <w:rFonts w:asciiTheme="majorEastAsia" w:eastAsiaTheme="majorEastAsia" w:hAnsiTheme="majorEastAsia" w:hint="eastAsia"/>
          <w:sz w:val="28"/>
          <w:szCs w:val="28"/>
        </w:rPr>
        <w:t>招标公告</w:t>
      </w:r>
      <w:bookmarkEnd w:id="10"/>
    </w:p>
    <w:p w:rsidR="001E3104" w:rsidRDefault="00893179">
      <w:pPr>
        <w:jc w:val="center"/>
        <w:rPr>
          <w:rFonts w:asciiTheme="minorEastAsia" w:eastAsiaTheme="minorEastAsia" w:hAnsiTheme="minorEastAsia"/>
        </w:rPr>
      </w:pPr>
      <w:r>
        <w:rPr>
          <w:rFonts w:asciiTheme="minorEastAsia" w:eastAsiaTheme="minorEastAsia" w:hAnsiTheme="minorEastAsia" w:hint="eastAsia"/>
        </w:rPr>
        <w:t>（资格审查方式：资格后审）</w:t>
      </w:r>
    </w:p>
    <w:p w:rsidR="001E3104" w:rsidRDefault="00893179">
      <w:pPr>
        <w:snapToGrid w:val="0"/>
        <w:jc w:val="center"/>
        <w:rPr>
          <w:rFonts w:asciiTheme="minorEastAsia" w:eastAsiaTheme="minorEastAsia" w:hAnsiTheme="minorEastAsia"/>
        </w:rPr>
      </w:pPr>
      <w:r>
        <w:rPr>
          <w:rFonts w:asciiTheme="minorEastAsia" w:eastAsiaTheme="minorEastAsia" w:hAnsiTheme="minorEastAsia" w:hint="eastAsia"/>
        </w:rPr>
        <w:t>项目编号：</w:t>
      </w:r>
      <w:r w:rsidR="00095B22" w:rsidRPr="00095B22">
        <w:rPr>
          <w:rFonts w:asciiTheme="minorEastAsia" w:eastAsiaTheme="minorEastAsia" w:hAnsiTheme="minorEastAsia" w:hint="eastAsia"/>
        </w:rPr>
        <w:t>采购计划-[2024]-00070号-008</w:t>
      </w:r>
    </w:p>
    <w:p w:rsidR="001E3104" w:rsidRDefault="001E3104">
      <w:pPr>
        <w:jc w:val="center"/>
        <w:rPr>
          <w:rFonts w:ascii="宋体"/>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1E3104">
        <w:trPr>
          <w:jc w:val="center"/>
        </w:trPr>
        <w:tc>
          <w:tcPr>
            <w:tcW w:w="8296" w:type="dxa"/>
            <w:tcBorders>
              <w:top w:val="single" w:sz="4" w:space="0" w:color="000000"/>
              <w:left w:val="single" w:sz="4" w:space="0" w:color="000000"/>
              <w:bottom w:val="single" w:sz="4" w:space="0" w:color="000000"/>
              <w:right w:val="single" w:sz="4" w:space="0" w:color="000000"/>
            </w:tcBorders>
            <w:noWrap/>
            <w:vAlign w:val="center"/>
          </w:tcPr>
          <w:p w:rsidR="001E3104" w:rsidRDefault="00893179">
            <w:pPr>
              <w:rPr>
                <w:rFonts w:asciiTheme="minorEastAsia" w:eastAsiaTheme="minorEastAsia" w:hAnsiTheme="minorEastAsia"/>
              </w:rPr>
            </w:pPr>
            <w:r>
              <w:rPr>
                <w:rFonts w:asciiTheme="minorEastAsia" w:eastAsiaTheme="minorEastAsia" w:hAnsiTheme="minorEastAsia" w:hint="eastAsia"/>
              </w:rPr>
              <w:t>项目概况</w:t>
            </w:r>
          </w:p>
        </w:tc>
      </w:tr>
      <w:tr w:rsidR="001E3104">
        <w:trPr>
          <w:trHeight w:val="897"/>
          <w:jc w:val="center"/>
        </w:trPr>
        <w:tc>
          <w:tcPr>
            <w:tcW w:w="8296" w:type="dxa"/>
            <w:tcBorders>
              <w:top w:val="single" w:sz="4" w:space="0" w:color="000000"/>
              <w:left w:val="single" w:sz="4" w:space="0" w:color="000000"/>
              <w:bottom w:val="single" w:sz="4" w:space="0" w:color="000000"/>
              <w:right w:val="single" w:sz="4" w:space="0" w:color="000000"/>
            </w:tcBorders>
            <w:noWrap/>
            <w:vAlign w:val="center"/>
          </w:tcPr>
          <w:p w:rsidR="001E3104" w:rsidRDefault="00095B22" w:rsidP="00AD504E">
            <w:pPr>
              <w:pStyle w:val="ab"/>
              <w:ind w:leftChars="0" w:left="0" w:firstLineChars="200" w:firstLine="400"/>
              <w:rPr>
                <w:rFonts w:asciiTheme="minorEastAsia" w:eastAsiaTheme="minorEastAsia" w:hAnsiTheme="minorEastAsia"/>
              </w:rPr>
            </w:pPr>
            <w:bookmarkStart w:id="11" w:name="OLE_LINK2"/>
            <w:r w:rsidRPr="00095B22">
              <w:rPr>
                <w:rFonts w:asciiTheme="minorEastAsia" w:eastAsiaTheme="minorEastAsia" w:hAnsiTheme="minorEastAsia" w:hint="eastAsia"/>
                <w:b w:val="0"/>
                <w:bCs w:val="0"/>
              </w:rPr>
              <w:t>吉</w:t>
            </w:r>
            <w:hyperlink r:id="rId14" w:tgtFrame="_blank" w:history="1">
              <w:r w:rsidRPr="00095B22">
                <w:rPr>
                  <w:rFonts w:asciiTheme="minorEastAsia" w:eastAsiaTheme="minorEastAsia" w:hAnsiTheme="minorEastAsia" w:hint="eastAsia"/>
                  <w:b w:val="0"/>
                  <w:bCs w:val="0"/>
                </w:rPr>
                <w:t>林市丰满区第二实验小学校办公与信息化设备采购项目</w:t>
              </w:r>
            </w:hyperlink>
            <w:r w:rsidR="00893179">
              <w:rPr>
                <w:rFonts w:asciiTheme="minorEastAsia" w:eastAsiaTheme="minorEastAsia" w:hAnsiTheme="minorEastAsia" w:hint="eastAsia"/>
                <w:b w:val="0"/>
                <w:bCs w:val="0"/>
              </w:rPr>
              <w:t>的潜在投标人应在“政采云”平台（http：//www.zcygov.cn）获取招标文件，并于2024年</w:t>
            </w:r>
            <w:r>
              <w:rPr>
                <w:rFonts w:asciiTheme="minorEastAsia" w:eastAsiaTheme="minorEastAsia" w:hAnsiTheme="minorEastAsia"/>
                <w:b w:val="0"/>
                <w:bCs w:val="0"/>
              </w:rPr>
              <w:t>8</w:t>
            </w:r>
            <w:r w:rsidR="00893179">
              <w:rPr>
                <w:rFonts w:asciiTheme="minorEastAsia" w:eastAsiaTheme="minorEastAsia" w:hAnsiTheme="minorEastAsia" w:hint="eastAsia"/>
                <w:b w:val="0"/>
                <w:bCs w:val="0"/>
              </w:rPr>
              <w:t>月</w:t>
            </w:r>
            <w:r w:rsidR="00AD504E">
              <w:rPr>
                <w:rFonts w:asciiTheme="minorEastAsia" w:eastAsiaTheme="minorEastAsia" w:hAnsiTheme="minorEastAsia"/>
                <w:b w:val="0"/>
                <w:bCs w:val="0"/>
              </w:rPr>
              <w:t>16</w:t>
            </w:r>
            <w:r w:rsidR="00893179">
              <w:rPr>
                <w:rFonts w:asciiTheme="minorEastAsia" w:eastAsiaTheme="minorEastAsia" w:hAnsiTheme="minorEastAsia" w:hint="eastAsia"/>
                <w:b w:val="0"/>
                <w:bCs w:val="0"/>
              </w:rPr>
              <w:t>日13时30分（北京时间）前递交投标文件。</w:t>
            </w:r>
            <w:bookmarkEnd w:id="11"/>
          </w:p>
        </w:tc>
      </w:tr>
    </w:tbl>
    <w:p w:rsidR="001E3104" w:rsidRDefault="00893179">
      <w:pPr>
        <w:widowControl/>
        <w:spacing w:before="255" w:after="255"/>
        <w:rPr>
          <w:rFonts w:ascii="黑体" w:eastAsia="黑体" w:hAnsi="黑体" w:cs="宋体"/>
          <w:kern w:val="0"/>
          <w:sz w:val="27"/>
          <w:szCs w:val="27"/>
        </w:rPr>
      </w:pPr>
      <w:bookmarkStart w:id="12" w:name="OLE_LINK3"/>
      <w:bookmarkEnd w:id="2"/>
      <w:bookmarkEnd w:id="3"/>
      <w:bookmarkEnd w:id="4"/>
      <w:bookmarkEnd w:id="5"/>
      <w:bookmarkEnd w:id="6"/>
      <w:bookmarkEnd w:id="7"/>
      <w:bookmarkEnd w:id="8"/>
      <w:r>
        <w:rPr>
          <w:rFonts w:ascii="微软雅黑" w:eastAsia="微软雅黑" w:hAnsi="微软雅黑" w:cs="宋体" w:hint="eastAsia"/>
          <w:b/>
          <w:bCs/>
          <w:kern w:val="0"/>
          <w:sz w:val="24"/>
          <w:szCs w:val="24"/>
        </w:rPr>
        <w:t>一、项目基本情况</w:t>
      </w:r>
      <w:r>
        <w:rPr>
          <w:rFonts w:ascii="微软雅黑" w:eastAsia="微软雅黑" w:hAnsi="微软雅黑" w:cs="宋体" w:hint="eastAsia"/>
          <w:kern w:val="0"/>
          <w:sz w:val="24"/>
          <w:szCs w:val="24"/>
        </w:rPr>
        <w:t>                                            </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p>
    <w:p w:rsidR="001E3104" w:rsidRDefault="00893179">
      <w:pPr>
        <w:snapToGrid w:val="0"/>
        <w:ind w:firstLineChars="200" w:firstLine="420"/>
        <w:rPr>
          <w:rFonts w:ascii="宋体" w:eastAsiaTheme="minorEastAsia" w:cs="宋体"/>
          <w:b/>
          <w:bCs/>
          <w:sz w:val="28"/>
          <w:szCs w:val="28"/>
        </w:rPr>
      </w:pPr>
      <w:r>
        <w:rPr>
          <w:rFonts w:asciiTheme="minorEastAsia" w:eastAsiaTheme="minorEastAsia" w:hAnsiTheme="minorEastAsia" w:cs="宋体" w:hint="eastAsia"/>
          <w:kern w:val="0"/>
          <w:szCs w:val="21"/>
        </w:rPr>
        <w:t>项目编号：</w:t>
      </w:r>
      <w:r w:rsidR="00095B22" w:rsidRPr="00095B22">
        <w:rPr>
          <w:rFonts w:asciiTheme="minorEastAsia" w:eastAsiaTheme="minorEastAsia" w:hAnsiTheme="minorEastAsia" w:hint="eastAsia"/>
        </w:rPr>
        <w:t>采购计划-[2024]-00070号-008</w:t>
      </w:r>
    </w:p>
    <w:p w:rsidR="00095B22" w:rsidRDefault="00893179">
      <w:pPr>
        <w:widowControl/>
        <w:spacing w:before="100" w:beforeAutospacing="1" w:after="100" w:afterAutospacing="1"/>
        <w:ind w:firstLineChars="200" w:firstLine="420"/>
        <w:jc w:val="left"/>
        <w:rPr>
          <w:rFonts w:asciiTheme="minorEastAsia" w:eastAsiaTheme="minorEastAsia" w:hAnsiTheme="minorEastAsia"/>
          <w:b/>
          <w:bCs/>
          <w:sz w:val="20"/>
        </w:rPr>
      </w:pPr>
      <w:r>
        <w:rPr>
          <w:rFonts w:asciiTheme="minorEastAsia" w:eastAsiaTheme="minorEastAsia" w:hAnsiTheme="minorEastAsia" w:cs="宋体" w:hint="eastAsia"/>
          <w:kern w:val="0"/>
          <w:szCs w:val="21"/>
        </w:rPr>
        <w:t>项目名称：</w:t>
      </w:r>
      <w:r w:rsidR="00095B22" w:rsidRPr="00095B22">
        <w:rPr>
          <w:rFonts w:asciiTheme="minorEastAsia" w:eastAsiaTheme="minorEastAsia" w:hAnsiTheme="minorEastAsia" w:hint="eastAsia"/>
        </w:rPr>
        <w:t>吉</w:t>
      </w:r>
      <w:hyperlink r:id="rId15" w:tgtFrame="_blank" w:history="1">
        <w:r w:rsidR="00095B22" w:rsidRPr="00095B22">
          <w:rPr>
            <w:rFonts w:asciiTheme="minorEastAsia" w:eastAsiaTheme="minorEastAsia" w:hAnsiTheme="minorEastAsia" w:hint="eastAsia"/>
          </w:rPr>
          <w:t>林市丰满区第二实验小学校办公与信息化设备采购项目</w:t>
        </w:r>
      </w:hyperlink>
    </w:p>
    <w:p w:rsidR="001E3104" w:rsidRDefault="00893179">
      <w:pPr>
        <w:widowControl/>
        <w:spacing w:before="100" w:beforeAutospacing="1" w:after="100" w:afterAutospacing="1"/>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预算金额：</w:t>
      </w:r>
      <w:r w:rsidR="00F9198F" w:rsidRPr="00F9198F">
        <w:rPr>
          <w:rFonts w:asciiTheme="minorEastAsia" w:eastAsiaTheme="minorEastAsia" w:hAnsiTheme="minorEastAsia" w:hint="eastAsia"/>
        </w:rPr>
        <w:t>36.2796</w:t>
      </w:r>
      <w:r w:rsidRPr="00F9198F">
        <w:rPr>
          <w:rFonts w:asciiTheme="minorEastAsia" w:eastAsiaTheme="minorEastAsia" w:hAnsiTheme="minorEastAsia" w:hint="eastAsia"/>
        </w:rPr>
        <w:t>万</w:t>
      </w:r>
      <w:r>
        <w:rPr>
          <w:rFonts w:asciiTheme="minorEastAsia" w:eastAsiaTheme="minorEastAsia" w:hAnsiTheme="minorEastAsia" w:cs="宋体" w:hint="eastAsia"/>
          <w:kern w:val="0"/>
          <w:szCs w:val="21"/>
        </w:rPr>
        <w:t>元</w:t>
      </w:r>
      <w:r w:rsidR="00F9198F">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不接受超过采购预算的报价</w:t>
      </w:r>
    </w:p>
    <w:p w:rsidR="001E3104" w:rsidRDefault="00893179">
      <w:pPr>
        <w:widowControl/>
        <w:tabs>
          <w:tab w:val="left" w:pos="3990"/>
        </w:tabs>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采购需求：</w:t>
      </w:r>
      <w:r w:rsidR="00F9198F" w:rsidRPr="00F9198F">
        <w:rPr>
          <w:rFonts w:asciiTheme="minorEastAsia" w:eastAsiaTheme="minorEastAsia" w:hAnsiTheme="minorEastAsia" w:cs="宋体" w:hint="eastAsia"/>
          <w:kern w:val="0"/>
          <w:szCs w:val="21"/>
        </w:rPr>
        <w:t>86寸触控一体机、3匹变频冷暖空调、1.5匹变频冷暖空调</w:t>
      </w:r>
      <w:r>
        <w:rPr>
          <w:rFonts w:asciiTheme="minorEastAsia" w:eastAsiaTheme="minorEastAsia" w:hAnsiTheme="minorEastAsia" w:cs="宋体" w:hint="eastAsia"/>
          <w:kern w:val="0"/>
          <w:szCs w:val="21"/>
        </w:rPr>
        <w:t>等</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合同履约期限：自合同签订之日起一年</w:t>
      </w:r>
    </w:p>
    <w:p w:rsidR="001E3104" w:rsidRDefault="00893179">
      <w:pPr>
        <w:widowControl/>
        <w:spacing w:before="100" w:beforeAutospacing="1" w:after="100" w:afterAutospacing="1"/>
        <w:ind w:firstLine="480"/>
        <w:jc w:val="left"/>
        <w:rPr>
          <w:rFonts w:ascii="仿宋" w:hAnsi="仿宋" w:cs="宋体"/>
          <w:kern w:val="0"/>
          <w:sz w:val="24"/>
          <w:szCs w:val="24"/>
        </w:rPr>
      </w:pPr>
      <w:r>
        <w:rPr>
          <w:rFonts w:asciiTheme="minorEastAsia" w:eastAsiaTheme="minorEastAsia" w:hAnsiTheme="minorEastAsia" w:cs="宋体" w:hint="eastAsia"/>
          <w:kern w:val="0"/>
          <w:szCs w:val="21"/>
        </w:rPr>
        <w:t>本项目不接受联合体投标</w:t>
      </w:r>
      <w:r>
        <w:rPr>
          <w:rFonts w:asciiTheme="minorEastAsia" w:eastAsiaTheme="minorEastAsia" w:hAnsiTheme="minorEastAsia" w:cs="宋体"/>
          <w:kern w:val="0"/>
          <w:szCs w:val="21"/>
        </w:rPr>
        <w:t xml:space="preserve">    </w:t>
      </w:r>
      <w:r>
        <w:rPr>
          <w:rFonts w:ascii="仿宋" w:hAnsi="仿宋" w:cs="宋体"/>
          <w:kern w:val="0"/>
          <w:sz w:val="24"/>
          <w:szCs w:val="24"/>
        </w:rPr>
        <w:t>   </w:t>
      </w:r>
    </w:p>
    <w:p w:rsidR="001E3104" w:rsidRDefault="00893179">
      <w:pPr>
        <w:widowControl/>
        <w:spacing w:before="255" w:after="255"/>
        <w:rPr>
          <w:rFonts w:ascii="黑体" w:eastAsia="黑体" w:hAnsi="黑体" w:cs="宋体"/>
          <w:kern w:val="0"/>
          <w:sz w:val="27"/>
          <w:szCs w:val="27"/>
        </w:rPr>
      </w:pPr>
      <w:r>
        <w:rPr>
          <w:rFonts w:ascii="微软雅黑" w:eastAsia="微软雅黑" w:hAnsi="微软雅黑" w:cs="宋体" w:hint="eastAsia"/>
          <w:b/>
          <w:bCs/>
          <w:kern w:val="0"/>
          <w:sz w:val="24"/>
          <w:szCs w:val="24"/>
        </w:rPr>
        <w:t>二、申请人的资格要求</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1.满足《中华人民共和国政府采购法》第二十二条规定。</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2.落实政府采购政策需满足的资格要求：</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依据《中华人民共和国政府采购法》及《中华人民共和国政府采购法实施条例》的有关规定，落实政府采购政策。</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（1）《财政部关于进一步加大政府采购支持中小企业力度的通知》（财库〔2022〕19 号）</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（2）《政府采购促进中小企业发展管理办法》(财库[2020]46号)</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（3）《关于政府采购支持监狱企业发展有关问题的通知》(财库〔2014〕68 号)</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（4）《关于促进残疾人就业政府采购政策的通知》（财库〔2017〕141 号)</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（5）《关于调整优化节能产品、环境标志产品政府采购执行机制的通知》（财库〔2019〕9 号）等</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3.本项目的特定资格要求：</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3.1供应商必须是在中华人民共和国境内注册的，具有合法经营资格的国内独立法人或其他组织，具有独立承担民事责任的能力，有履行合同所必需的设备和专业技术能力，具有有效的营业执照。</w:t>
      </w:r>
    </w:p>
    <w:p w:rsidR="001E3104" w:rsidRDefault="00893179">
      <w:pPr>
        <w:widowControl/>
        <w:spacing w:before="100" w:beforeAutospacing="1" w:after="100" w:afterAutospacing="1"/>
        <w:ind w:firstLine="48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及其他不符合《中华人民共和国政府采购法》第二十二条规定条件的供应商，不得参与政府采购活动。</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3.4供应商没有处于被责令停产、停业、投标资格被取消状态，拒绝挂靠或借用他人资质的供应商投标。</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3.5一个制造商对同一品牌同一型号的设备，仅能委托一个代理商参加投标。</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 本次招标不接受联合体投标。</w:t>
      </w:r>
    </w:p>
    <w:p w:rsidR="001E3104" w:rsidRDefault="00893179">
      <w:pPr>
        <w:widowControl/>
        <w:spacing w:before="255" w:after="255"/>
        <w:ind w:firstLineChars="100" w:firstLine="240"/>
        <w:rPr>
          <w:rFonts w:ascii="黑体" w:eastAsia="黑体" w:hAnsi="黑体" w:cs="宋体"/>
          <w:kern w:val="0"/>
          <w:sz w:val="27"/>
          <w:szCs w:val="27"/>
        </w:rPr>
      </w:pPr>
      <w:r>
        <w:rPr>
          <w:rFonts w:ascii="微软雅黑" w:eastAsia="微软雅黑" w:hAnsi="微软雅黑" w:cs="宋体" w:hint="eastAsia"/>
          <w:b/>
          <w:bCs/>
          <w:kern w:val="0"/>
          <w:sz w:val="24"/>
          <w:szCs w:val="24"/>
        </w:rPr>
        <w:t>三、获取招标文件</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时间：2024年</w:t>
      </w:r>
      <w:r w:rsidR="00F9198F">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月</w:t>
      </w:r>
      <w:r w:rsidR="00F9198F">
        <w:rPr>
          <w:rFonts w:asciiTheme="minorEastAsia" w:eastAsiaTheme="minorEastAsia" w:hAnsiTheme="minorEastAsia" w:cs="宋体"/>
          <w:kern w:val="0"/>
          <w:szCs w:val="21"/>
        </w:rPr>
        <w:t>2</w:t>
      </w:r>
      <w:r w:rsidR="00AD504E">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日至2024年</w:t>
      </w:r>
      <w:r w:rsidR="00F9198F">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月</w:t>
      </w:r>
      <w:r w:rsidR="00F9198F">
        <w:rPr>
          <w:rFonts w:asciiTheme="minorEastAsia" w:eastAsiaTheme="minorEastAsia" w:hAnsiTheme="minorEastAsia" w:cs="宋体"/>
          <w:kern w:val="0"/>
          <w:szCs w:val="21"/>
        </w:rPr>
        <w:t>3</w:t>
      </w:r>
      <w:r w:rsidR="00AD504E">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日，每天上午00:00</w:t>
      </w:r>
      <w:r>
        <w:rPr>
          <w:rFonts w:asciiTheme="minorEastAsia" w:eastAsiaTheme="minorEastAsia" w:hAnsiTheme="minorEastAsia" w:cs="宋体"/>
          <w:kern w:val="0"/>
          <w:szCs w:val="21"/>
        </w:rPr>
        <w:t>至</w:t>
      </w:r>
      <w:r>
        <w:rPr>
          <w:rFonts w:asciiTheme="minorEastAsia" w:eastAsiaTheme="minorEastAsia" w:hAnsiTheme="minorEastAsia" w:cs="宋体" w:hint="eastAsia"/>
          <w:kern w:val="0"/>
          <w:szCs w:val="21"/>
        </w:rPr>
        <w:t>12:00，下午12:00</w:t>
      </w:r>
      <w:r>
        <w:rPr>
          <w:rFonts w:asciiTheme="minorEastAsia" w:eastAsiaTheme="minorEastAsia" w:hAnsiTheme="minorEastAsia" w:cs="宋体"/>
          <w:kern w:val="0"/>
          <w:szCs w:val="21"/>
        </w:rPr>
        <w:t>至</w:t>
      </w:r>
      <w:r>
        <w:rPr>
          <w:rFonts w:asciiTheme="minorEastAsia" w:eastAsiaTheme="minorEastAsia" w:hAnsiTheme="minorEastAsia" w:cs="宋体" w:hint="eastAsia"/>
          <w:kern w:val="0"/>
          <w:szCs w:val="21"/>
        </w:rPr>
        <w:t>23:59（北京时间，法定节假日除外）</w:t>
      </w:r>
      <w:r>
        <w:rPr>
          <w:rFonts w:asciiTheme="minorEastAsia" w:eastAsiaTheme="minorEastAsia" w:hAnsiTheme="minorEastAsia" w:cs="宋体"/>
          <w:kern w:val="0"/>
          <w:szCs w:val="21"/>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地点：</w:t>
      </w:r>
      <w:r>
        <w:rPr>
          <w:rFonts w:asciiTheme="minorEastAsia" w:eastAsiaTheme="minorEastAsia" w:hAnsiTheme="minorEastAsia" w:cs="宋体"/>
          <w:kern w:val="0"/>
          <w:szCs w:val="21"/>
        </w:rPr>
        <w:t>政采云平台线上获取</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方式：</w:t>
      </w:r>
      <w:r>
        <w:rPr>
          <w:rFonts w:asciiTheme="minorEastAsia" w:eastAsiaTheme="minorEastAsia" w:hAnsiTheme="minorEastAsia" w:cs="宋体"/>
          <w:kern w:val="0"/>
          <w:szCs w:val="21"/>
        </w:rPr>
        <w:t>供应商登录政采云平台https://www.zcygov.cn/在线申请获取采购文件（进入“项目采购”应用，在获取采购文件菜单中选择项目，申请获取采购文件</w:t>
      </w: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售价（元）：</w:t>
      </w:r>
      <w:r>
        <w:rPr>
          <w:rFonts w:asciiTheme="minorEastAsia" w:eastAsiaTheme="minorEastAsia" w:hAnsiTheme="minorEastAsia" w:cs="宋体"/>
          <w:kern w:val="0"/>
          <w:szCs w:val="21"/>
        </w:rPr>
        <w:t>0       </w:t>
      </w:r>
    </w:p>
    <w:p w:rsidR="001E3104" w:rsidRDefault="00893179">
      <w:pPr>
        <w:widowControl/>
        <w:spacing w:before="255" w:after="255"/>
        <w:rPr>
          <w:rFonts w:ascii="黑体" w:eastAsia="黑体" w:hAnsi="黑体" w:cs="宋体"/>
          <w:kern w:val="0"/>
          <w:sz w:val="27"/>
          <w:szCs w:val="27"/>
        </w:rPr>
      </w:pPr>
      <w:r>
        <w:rPr>
          <w:rFonts w:ascii="微软雅黑" w:eastAsia="微软雅黑" w:hAnsi="微软雅黑" w:cs="宋体" w:hint="eastAsia"/>
          <w:b/>
          <w:bCs/>
          <w:kern w:val="0"/>
          <w:sz w:val="24"/>
          <w:szCs w:val="24"/>
        </w:rPr>
        <w:t>四、提交投标文件截止时间、开标时间和地点</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提交投标文件截止时间：</w:t>
      </w:r>
      <w:r>
        <w:rPr>
          <w:rFonts w:asciiTheme="minorEastAsia" w:eastAsiaTheme="minorEastAsia" w:hAnsiTheme="minorEastAsia" w:cs="宋体"/>
          <w:kern w:val="0"/>
          <w:szCs w:val="21"/>
        </w:rPr>
        <w:t>2024年</w:t>
      </w:r>
      <w:r w:rsidR="00F9198F">
        <w:rPr>
          <w:rFonts w:asciiTheme="minorEastAsia" w:eastAsiaTheme="minorEastAsia" w:hAnsiTheme="minorEastAsia" w:cs="宋体"/>
          <w:kern w:val="0"/>
          <w:szCs w:val="21"/>
        </w:rPr>
        <w:t>8</w:t>
      </w:r>
      <w:r>
        <w:rPr>
          <w:rFonts w:asciiTheme="minorEastAsia" w:eastAsiaTheme="minorEastAsia" w:hAnsiTheme="minorEastAsia" w:cs="宋体"/>
          <w:kern w:val="0"/>
          <w:szCs w:val="21"/>
        </w:rPr>
        <w:t>月</w:t>
      </w:r>
      <w:r w:rsidR="00F9198F">
        <w:rPr>
          <w:rFonts w:asciiTheme="minorEastAsia" w:eastAsiaTheme="minorEastAsia" w:hAnsiTheme="minorEastAsia" w:cs="宋体"/>
          <w:kern w:val="0"/>
          <w:szCs w:val="21"/>
        </w:rPr>
        <w:t>1</w:t>
      </w:r>
      <w:r w:rsidR="00AD504E">
        <w:rPr>
          <w:rFonts w:asciiTheme="minorEastAsia" w:eastAsiaTheme="minorEastAsia" w:hAnsiTheme="minorEastAsia" w:cs="宋体"/>
          <w:kern w:val="0"/>
          <w:szCs w:val="21"/>
        </w:rPr>
        <w:t>6</w:t>
      </w:r>
      <w:r>
        <w:rPr>
          <w:rFonts w:asciiTheme="minorEastAsia" w:eastAsiaTheme="minorEastAsia" w:hAnsiTheme="minorEastAsia" w:cs="宋体"/>
          <w:kern w:val="0"/>
          <w:szCs w:val="21"/>
        </w:rPr>
        <w:t>日 13:30</w:t>
      </w:r>
      <w:r>
        <w:rPr>
          <w:rFonts w:asciiTheme="minorEastAsia" w:eastAsiaTheme="minorEastAsia" w:hAnsiTheme="minorEastAsia" w:cs="宋体" w:hint="eastAsia"/>
          <w:kern w:val="0"/>
          <w:szCs w:val="21"/>
        </w:rPr>
        <w:t>（北京时间）</w:t>
      </w:r>
      <w:r>
        <w:rPr>
          <w:rFonts w:asciiTheme="minorEastAsia" w:eastAsiaTheme="minorEastAsia" w:hAnsiTheme="minorEastAsia" w:cs="宋体"/>
          <w:kern w:val="0"/>
          <w:szCs w:val="21"/>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投标地点（网址）：</w:t>
      </w:r>
      <w:r>
        <w:rPr>
          <w:rFonts w:asciiTheme="minorEastAsia" w:eastAsiaTheme="minorEastAsia" w:hAnsiTheme="minorEastAsia" w:cs="宋体"/>
          <w:kern w:val="0"/>
          <w:szCs w:val="21"/>
        </w:rPr>
        <w:t>请登录政采云投标客户端投标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开标时间：</w:t>
      </w:r>
      <w:r>
        <w:rPr>
          <w:rFonts w:asciiTheme="minorEastAsia" w:eastAsiaTheme="minorEastAsia" w:hAnsiTheme="minorEastAsia" w:cs="宋体"/>
          <w:kern w:val="0"/>
          <w:szCs w:val="21"/>
        </w:rPr>
        <w:t>2024年</w:t>
      </w:r>
      <w:r w:rsidR="00F9198F">
        <w:rPr>
          <w:rFonts w:asciiTheme="minorEastAsia" w:eastAsiaTheme="minorEastAsia" w:hAnsiTheme="minorEastAsia" w:cs="宋体"/>
          <w:kern w:val="0"/>
          <w:szCs w:val="21"/>
        </w:rPr>
        <w:t>8</w:t>
      </w:r>
      <w:r>
        <w:rPr>
          <w:rFonts w:asciiTheme="minorEastAsia" w:eastAsiaTheme="minorEastAsia" w:hAnsiTheme="minorEastAsia" w:cs="宋体"/>
          <w:kern w:val="0"/>
          <w:szCs w:val="21"/>
        </w:rPr>
        <w:t>月</w:t>
      </w:r>
      <w:r w:rsidR="00AD504E">
        <w:rPr>
          <w:rFonts w:asciiTheme="minorEastAsia" w:eastAsiaTheme="minorEastAsia" w:hAnsiTheme="minorEastAsia" w:cs="宋体"/>
          <w:kern w:val="0"/>
          <w:szCs w:val="21"/>
        </w:rPr>
        <w:t>16</w:t>
      </w:r>
      <w:r>
        <w:rPr>
          <w:rFonts w:asciiTheme="minorEastAsia" w:eastAsiaTheme="minorEastAsia" w:hAnsiTheme="minorEastAsia" w:cs="宋体"/>
          <w:kern w:val="0"/>
          <w:szCs w:val="21"/>
        </w:rPr>
        <w:t>日 13:30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开标地点：</w:t>
      </w:r>
      <w:r>
        <w:rPr>
          <w:rFonts w:asciiTheme="minorEastAsia" w:eastAsiaTheme="minorEastAsia" w:hAnsiTheme="minorEastAsia" w:cs="宋体"/>
          <w:kern w:val="0"/>
          <w:szCs w:val="21"/>
        </w:rPr>
        <w:t>吉林市吉林市公共资源交易中心8楼开标区（解放西路16号）8楼801室</w:t>
      </w:r>
    </w:p>
    <w:p w:rsidR="001E3104" w:rsidRDefault="00893179">
      <w:pPr>
        <w:widowControl/>
        <w:spacing w:before="255" w:after="255"/>
        <w:rPr>
          <w:rFonts w:ascii="黑体" w:eastAsia="黑体" w:hAnsi="黑体" w:cs="宋体"/>
          <w:kern w:val="0"/>
          <w:sz w:val="32"/>
          <w:szCs w:val="32"/>
        </w:rPr>
      </w:pPr>
      <w:r>
        <w:rPr>
          <w:rFonts w:ascii="微软雅黑" w:eastAsia="微软雅黑" w:hAnsi="微软雅黑" w:cs="宋体" w:hint="eastAsia"/>
          <w:b/>
          <w:bCs/>
          <w:kern w:val="0"/>
          <w:sz w:val="24"/>
          <w:szCs w:val="24"/>
        </w:rPr>
        <w:t>五、公告期限</w:t>
      </w:r>
      <w:r>
        <w:rPr>
          <w:rFonts w:ascii="微软雅黑" w:eastAsia="微软雅黑" w:hAnsi="微软雅黑" w:cs="宋体" w:hint="eastAsia"/>
          <w:kern w:val="0"/>
          <w:sz w:val="24"/>
          <w:szCs w:val="24"/>
        </w:rPr>
        <w:t> </w:t>
      </w:r>
      <w:r>
        <w:rPr>
          <w:rFonts w:ascii="Calibri" w:eastAsia="黑体" w:hAnsi="Calibri" w:cs="Calibri"/>
          <w:kern w:val="0"/>
          <w:sz w:val="32"/>
          <w:szCs w:val="32"/>
        </w:rPr>
        <w:t>  </w:t>
      </w:r>
      <w:r>
        <w:rPr>
          <w:rFonts w:ascii="黑体" w:eastAsia="黑体" w:hAnsi="黑体" w:cs="宋体" w:hint="eastAsia"/>
          <w:kern w:val="0"/>
          <w:sz w:val="32"/>
          <w:szCs w:val="32"/>
        </w:rPr>
        <w:t xml:space="preserve"> </w:t>
      </w:r>
      <w:r>
        <w:rPr>
          <w:rFonts w:ascii="Calibri" w:eastAsia="黑体" w:hAnsi="Calibri" w:cs="Calibri"/>
          <w:kern w:val="0"/>
          <w:sz w:val="32"/>
          <w:szCs w:val="32"/>
        </w:rPr>
        <w:t> </w:t>
      </w:r>
    </w:p>
    <w:p w:rsidR="001E3104" w:rsidRDefault="00893179">
      <w:pPr>
        <w:widowControl/>
        <w:spacing w:before="100" w:beforeAutospacing="1" w:after="100" w:afterAutospacing="1"/>
        <w:ind w:firstLine="480"/>
        <w:jc w:val="left"/>
        <w:rPr>
          <w:rFonts w:ascii="宋体" w:hAnsi="宋体" w:cs="宋体"/>
          <w:kern w:val="0"/>
          <w:sz w:val="24"/>
          <w:szCs w:val="24"/>
        </w:rPr>
      </w:pPr>
      <w:r>
        <w:rPr>
          <w:rFonts w:asciiTheme="minorEastAsia" w:eastAsiaTheme="minorEastAsia" w:hAnsiTheme="minorEastAsia" w:cs="宋体" w:hint="eastAsia"/>
          <w:kern w:val="0"/>
          <w:szCs w:val="21"/>
        </w:rPr>
        <w:t>自本公告发布之日起5个工作日</w:t>
      </w:r>
      <w:r>
        <w:rPr>
          <w:rFonts w:ascii="inherit" w:hAnsi="inherit" w:cs="宋体" w:hint="eastAsia"/>
          <w:kern w:val="0"/>
          <w:szCs w:val="21"/>
        </w:rPr>
        <w:t>。</w:t>
      </w:r>
      <w:r>
        <w:rPr>
          <w:rFonts w:ascii="inherit" w:hAnsi="inherit" w:cs="宋体"/>
          <w:kern w:val="0"/>
          <w:szCs w:val="21"/>
        </w:rPr>
        <w:t> </w:t>
      </w:r>
      <w:r>
        <w:rPr>
          <w:rFonts w:ascii="宋体" w:hAnsi="宋体" w:cs="宋体"/>
          <w:kern w:val="0"/>
          <w:sz w:val="24"/>
          <w:szCs w:val="24"/>
        </w:rPr>
        <w:t>   </w:t>
      </w:r>
    </w:p>
    <w:p w:rsidR="001E3104" w:rsidRDefault="00893179">
      <w:pPr>
        <w:widowControl/>
        <w:spacing w:before="255" w:after="255"/>
        <w:rPr>
          <w:rFonts w:ascii="黑体" w:eastAsia="黑体" w:hAnsi="黑体" w:cs="宋体"/>
          <w:kern w:val="0"/>
          <w:sz w:val="27"/>
          <w:szCs w:val="27"/>
        </w:rPr>
      </w:pPr>
      <w:r>
        <w:rPr>
          <w:rFonts w:ascii="微软雅黑" w:eastAsia="微软雅黑" w:hAnsi="微软雅黑" w:cs="宋体" w:hint="eastAsia"/>
          <w:b/>
          <w:bCs/>
          <w:kern w:val="0"/>
          <w:sz w:val="24"/>
          <w:szCs w:val="24"/>
        </w:rPr>
        <w:t>六、其他补充事宜</w:t>
      </w:r>
      <w:r>
        <w:rPr>
          <w:rFonts w:ascii="Calibri" w:eastAsia="黑体" w:hAnsi="Calibri" w:cs="Calibri"/>
          <w:kern w:val="0"/>
          <w:sz w:val="27"/>
          <w:szCs w:val="27"/>
        </w:rPr>
        <w:t>  </w:t>
      </w:r>
      <w:r>
        <w:rPr>
          <w:rFonts w:ascii="黑体" w:eastAsia="黑体" w:hAnsi="黑体" w:cs="宋体" w:hint="eastAsia"/>
          <w:kern w:val="0"/>
          <w:sz w:val="27"/>
          <w:szCs w:val="27"/>
        </w:rPr>
        <w:t xml:space="preserve"> </w:t>
      </w:r>
      <w:r>
        <w:rPr>
          <w:rFonts w:ascii="Calibri" w:eastAsia="黑体" w:hAnsi="Calibri" w:cs="Calibri"/>
          <w:kern w:val="0"/>
          <w:sz w:val="27"/>
          <w:szCs w:val="27"/>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2.对招标文件有质疑或需要澄清的应以书面材料提交，采购中心和采购人将根据各供应商提出的问题以书面形式予以答复，口头提交的问题不予答复。</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3.本项目为全流程电子化项目，通过“政采云”平台 (http：//www.zcygov.cn) 实行在线电子投标，供应商应先安装“政采云投标客户端”(请自行前往“政采云”平台进行下载，政采云投标客户端及吉林安信CA驱动下载地址：https://customer.zcygov.cn/CA-driver-download?utm=web-login-front.52cebfa2.0.0.04df4040034511edaac705fda12edb43 )，并按照本项目招标文件和“政采云”平台的要求编制、加密投标文件后在投标文件提交截止时间前通过网络上传至“政采云”平台，供应商在“政采云”平台提交电子版投标文件时，请填写参加开启活动经办人联系方式。</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rsidR="001E3104" w:rsidRDefault="001E3104">
      <w:pPr>
        <w:widowControl/>
        <w:spacing w:before="255" w:after="255"/>
        <w:rPr>
          <w:rFonts w:ascii="微软雅黑" w:eastAsia="微软雅黑" w:hAnsi="微软雅黑" w:cs="宋体"/>
          <w:b/>
          <w:bCs/>
          <w:kern w:val="0"/>
          <w:sz w:val="24"/>
          <w:szCs w:val="24"/>
        </w:rPr>
      </w:pPr>
    </w:p>
    <w:p w:rsidR="001E3104" w:rsidRDefault="001E3104">
      <w:pPr>
        <w:widowControl/>
        <w:spacing w:before="255" w:after="255"/>
        <w:rPr>
          <w:rFonts w:ascii="微软雅黑" w:eastAsia="微软雅黑" w:hAnsi="微软雅黑" w:cs="宋体"/>
          <w:b/>
          <w:bCs/>
          <w:kern w:val="0"/>
          <w:sz w:val="24"/>
          <w:szCs w:val="24"/>
        </w:rPr>
      </w:pPr>
    </w:p>
    <w:p w:rsidR="001E3104" w:rsidRDefault="00893179">
      <w:pPr>
        <w:widowControl/>
        <w:spacing w:before="255" w:after="255"/>
        <w:rPr>
          <w:rFonts w:ascii="黑体" w:eastAsia="黑体" w:hAnsi="黑体" w:cs="宋体"/>
          <w:kern w:val="0"/>
          <w:sz w:val="32"/>
          <w:szCs w:val="32"/>
        </w:rPr>
      </w:pPr>
      <w:r>
        <w:rPr>
          <w:rFonts w:ascii="微软雅黑" w:eastAsia="微软雅黑" w:hAnsi="微软雅黑" w:cs="宋体" w:hint="eastAsia"/>
          <w:b/>
          <w:bCs/>
          <w:kern w:val="0"/>
          <w:sz w:val="24"/>
          <w:szCs w:val="24"/>
        </w:rPr>
        <w:lastRenderedPageBreak/>
        <w:t>七、对本次采购提出询问，请按以下方式联系</w:t>
      </w:r>
      <w:r>
        <w:rPr>
          <w:rFonts w:ascii="Calibri" w:eastAsia="黑体" w:hAnsi="Calibri" w:cs="Calibri"/>
          <w:kern w:val="0"/>
          <w:sz w:val="32"/>
          <w:szCs w:val="32"/>
        </w:rPr>
        <w:t>  </w:t>
      </w:r>
      <w:r>
        <w:rPr>
          <w:rFonts w:ascii="黑体" w:eastAsia="黑体" w:hAnsi="黑体" w:cs="宋体" w:hint="eastAsia"/>
          <w:kern w:val="0"/>
          <w:sz w:val="32"/>
          <w:szCs w:val="32"/>
        </w:rPr>
        <w:t xml:space="preserve"> </w:t>
      </w:r>
      <w:r>
        <w:rPr>
          <w:rFonts w:ascii="Calibri" w:eastAsia="黑体" w:hAnsi="Calibri" w:cs="Calibri"/>
          <w:kern w:val="0"/>
          <w:sz w:val="32"/>
          <w:szCs w:val="32"/>
        </w:rPr>
        <w:t>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1.采购人信息        </w:t>
      </w:r>
    </w:p>
    <w:p w:rsidR="001E3104" w:rsidRDefault="00893179">
      <w:pPr>
        <w:widowControl/>
        <w:spacing w:before="100" w:beforeAutospacing="1" w:after="100" w:afterAutospacing="1"/>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    称：</w:t>
      </w:r>
      <w:r>
        <w:rPr>
          <w:rFonts w:asciiTheme="minorEastAsia" w:eastAsiaTheme="minorEastAsia" w:hAnsiTheme="minorEastAsia" w:hint="eastAsia"/>
        </w:rPr>
        <w:t>吉林市丰满区</w:t>
      </w:r>
      <w:r w:rsidR="00F251E2">
        <w:rPr>
          <w:rFonts w:asciiTheme="minorEastAsia" w:eastAsiaTheme="minorEastAsia" w:hAnsiTheme="minorEastAsia" w:hint="eastAsia"/>
        </w:rPr>
        <w:t>第二实验小</w:t>
      </w:r>
      <w:r>
        <w:rPr>
          <w:rFonts w:asciiTheme="minorEastAsia" w:eastAsiaTheme="minorEastAsia" w:hAnsiTheme="minorEastAsia" w:hint="eastAsia"/>
        </w:rPr>
        <w:t>学校</w:t>
      </w:r>
    </w:p>
    <w:p w:rsidR="001E3104" w:rsidRPr="00F251E2" w:rsidRDefault="00893179">
      <w:pPr>
        <w:widowControl/>
        <w:spacing w:before="100" w:beforeAutospacing="1" w:after="100" w:afterAutospacing="1"/>
        <w:ind w:firstLineChars="100" w:firstLine="210"/>
        <w:jc w:val="left"/>
        <w:rPr>
          <w:rFonts w:asciiTheme="minorEastAsia" w:eastAsiaTheme="minorEastAsia" w:hAnsiTheme="minorEastAsia"/>
        </w:rPr>
      </w:pPr>
      <w:r>
        <w:rPr>
          <w:rFonts w:asciiTheme="minorEastAsia" w:eastAsiaTheme="minorEastAsia" w:hAnsiTheme="minorEastAsia" w:cs="宋体" w:hint="eastAsia"/>
          <w:kern w:val="0"/>
          <w:szCs w:val="21"/>
        </w:rPr>
        <w:t>地    址</w:t>
      </w:r>
      <w:r w:rsidRPr="00F251E2">
        <w:rPr>
          <w:rFonts w:asciiTheme="minorEastAsia" w:eastAsiaTheme="minorEastAsia" w:hAnsiTheme="minorEastAsia" w:hint="eastAsia"/>
        </w:rPr>
        <w:t xml:space="preserve">： </w:t>
      </w:r>
      <w:r w:rsidR="00F251E2" w:rsidRPr="00F251E2">
        <w:rPr>
          <w:rFonts w:asciiTheme="minorEastAsia" w:eastAsiaTheme="minorEastAsia" w:hAnsiTheme="minorEastAsia" w:hint="eastAsia"/>
        </w:rPr>
        <w:t>吉林市高新区深圳街110号</w:t>
      </w:r>
      <w:r>
        <w:rPr>
          <w:rFonts w:asciiTheme="minorEastAsia" w:eastAsiaTheme="minorEastAsia" w:hAnsiTheme="minorEastAsia" w:hint="eastAsia"/>
        </w:rPr>
        <w:t xml:space="preserve"> </w:t>
      </w:r>
      <w:r w:rsidRPr="00F251E2">
        <w:rPr>
          <w:rFonts w:asciiTheme="minorEastAsia" w:eastAsiaTheme="minorEastAsia" w:hAnsiTheme="minorEastAsia" w:hint="eastAsia"/>
        </w:rPr>
        <w:t> </w:t>
      </w:r>
    </w:p>
    <w:p w:rsidR="001E3104" w:rsidRDefault="00893179">
      <w:pPr>
        <w:widowControl/>
        <w:spacing w:before="100" w:beforeAutospacing="1" w:after="100" w:afterAutospacing="1"/>
        <w:ind w:firstLineChars="100" w:firstLine="210"/>
        <w:jc w:val="left"/>
        <w:rPr>
          <w:rFonts w:asciiTheme="minorEastAsia" w:eastAsiaTheme="minorEastAsia" w:hAnsiTheme="minorEastAsia" w:cs="宋体"/>
          <w:kern w:val="0"/>
          <w:szCs w:val="21"/>
        </w:rPr>
      </w:pPr>
      <w:r w:rsidRPr="00F251E2">
        <w:rPr>
          <w:rFonts w:asciiTheme="minorEastAsia" w:eastAsiaTheme="minorEastAsia" w:hAnsiTheme="minorEastAsia" w:hint="eastAsia"/>
        </w:rPr>
        <w:t xml:space="preserve">联系方式： </w:t>
      </w:r>
      <w:r w:rsidR="00F251E2" w:rsidRPr="00F251E2">
        <w:rPr>
          <w:rFonts w:asciiTheme="minorEastAsia" w:eastAsiaTheme="minorEastAsia" w:hAnsiTheme="minorEastAsia" w:hint="eastAsia"/>
        </w:rPr>
        <w:t>韩雪梅</w:t>
      </w:r>
      <w:r w:rsidRPr="00F251E2">
        <w:rPr>
          <w:rFonts w:asciiTheme="minorEastAsia" w:eastAsiaTheme="minorEastAsia" w:hAnsiTheme="minorEastAsia" w:hint="eastAsia"/>
        </w:rPr>
        <w:t> </w:t>
      </w:r>
      <w:r w:rsidR="00F251E2" w:rsidRPr="00F251E2">
        <w:rPr>
          <w:rFonts w:asciiTheme="minorEastAsia" w:eastAsiaTheme="minorEastAsia" w:hAnsiTheme="minorEastAsia" w:hint="eastAsia"/>
        </w:rPr>
        <w:t>0432-6691163</w:t>
      </w:r>
      <w:r w:rsidR="00F251E2">
        <w:rPr>
          <w:rFonts w:ascii="微软雅黑" w:eastAsia="微软雅黑" w:hAnsi="微软雅黑" w:hint="eastAsia"/>
          <w:color w:val="333333"/>
          <w:szCs w:val="21"/>
          <w:shd w:val="clear" w:color="auto" w:fill="FFFFFF"/>
        </w:rPr>
        <w:t>1</w:t>
      </w:r>
    </w:p>
    <w:p w:rsidR="001E3104" w:rsidRDefault="00893179">
      <w:pPr>
        <w:widowControl/>
        <w:spacing w:before="100" w:beforeAutospacing="1" w:after="100" w:afterAutospacing="1"/>
        <w:ind w:firstLineChars="100" w:firstLine="21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2.采购代理机构信息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名    称： 吉林市丰满区政府采购中心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    址：吉林市吉林大街76号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联系方式：0432-64665869          </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项目联系人：张洁瑶</w:t>
      </w:r>
    </w:p>
    <w:p w:rsidR="001E3104" w:rsidRDefault="00893179">
      <w:pPr>
        <w:widowControl/>
        <w:spacing w:before="100" w:beforeAutospacing="1" w:after="100" w:afterAutospacing="1"/>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招标监督管理部门：吉林市丰满区政府采购办公室</w:t>
      </w:r>
    </w:p>
    <w:p w:rsidR="001E3104" w:rsidRDefault="00893179">
      <w:pPr>
        <w:pStyle w:val="1"/>
        <w:jc w:val="center"/>
        <w:rPr>
          <w:rFonts w:asciiTheme="minorEastAsia" w:eastAsiaTheme="minorEastAsia" w:hAnsiTheme="minorEastAsia" w:cs="宋体"/>
          <w:b w:val="0"/>
          <w:bCs w:val="0"/>
          <w:kern w:val="0"/>
          <w:sz w:val="21"/>
          <w:szCs w:val="21"/>
        </w:rPr>
      </w:pPr>
      <w:r>
        <w:rPr>
          <w:rFonts w:hint="eastAsia"/>
        </w:rPr>
        <w:t xml:space="preserve">                           </w:t>
      </w:r>
      <w:r>
        <w:rPr>
          <w:rFonts w:asciiTheme="minorEastAsia" w:eastAsiaTheme="minorEastAsia" w:hAnsiTheme="minorEastAsia" w:cs="宋体" w:hint="eastAsia"/>
          <w:b w:val="0"/>
          <w:bCs w:val="0"/>
          <w:kern w:val="0"/>
          <w:sz w:val="21"/>
          <w:szCs w:val="21"/>
        </w:rPr>
        <w:t xml:space="preserve"> </w:t>
      </w:r>
      <w:bookmarkStart w:id="13" w:name="_Toc12655"/>
      <w:bookmarkStart w:id="14" w:name="_Toc31487"/>
      <w:bookmarkStart w:id="15" w:name="_Toc13427"/>
      <w:bookmarkStart w:id="16" w:name="_Toc13330"/>
      <w:r>
        <w:rPr>
          <w:rFonts w:asciiTheme="minorEastAsia" w:eastAsiaTheme="minorEastAsia" w:hAnsiTheme="minorEastAsia" w:cs="宋体" w:hint="eastAsia"/>
          <w:b w:val="0"/>
          <w:bCs w:val="0"/>
          <w:kern w:val="0"/>
          <w:sz w:val="21"/>
          <w:szCs w:val="21"/>
        </w:rPr>
        <w:t>2024年</w:t>
      </w:r>
      <w:r w:rsidR="00F251E2">
        <w:rPr>
          <w:rFonts w:asciiTheme="minorEastAsia" w:eastAsiaTheme="minorEastAsia" w:hAnsiTheme="minorEastAsia" w:cs="宋体"/>
          <w:b w:val="0"/>
          <w:bCs w:val="0"/>
          <w:kern w:val="0"/>
          <w:sz w:val="21"/>
          <w:szCs w:val="21"/>
        </w:rPr>
        <w:t>7</w:t>
      </w:r>
      <w:r>
        <w:rPr>
          <w:rFonts w:asciiTheme="minorEastAsia" w:eastAsiaTheme="minorEastAsia" w:hAnsiTheme="minorEastAsia" w:cs="宋体" w:hint="eastAsia"/>
          <w:b w:val="0"/>
          <w:bCs w:val="0"/>
          <w:kern w:val="0"/>
          <w:sz w:val="21"/>
          <w:szCs w:val="21"/>
        </w:rPr>
        <w:t>月</w:t>
      </w:r>
      <w:r w:rsidR="00F251E2">
        <w:rPr>
          <w:rFonts w:asciiTheme="minorEastAsia" w:eastAsiaTheme="minorEastAsia" w:hAnsiTheme="minorEastAsia" w:cs="宋体"/>
          <w:b w:val="0"/>
          <w:bCs w:val="0"/>
          <w:kern w:val="0"/>
          <w:sz w:val="21"/>
          <w:szCs w:val="21"/>
        </w:rPr>
        <w:t>2</w:t>
      </w:r>
      <w:r w:rsidR="00AD504E">
        <w:rPr>
          <w:rFonts w:asciiTheme="minorEastAsia" w:eastAsiaTheme="minorEastAsia" w:hAnsiTheme="minorEastAsia" w:cs="宋体"/>
          <w:b w:val="0"/>
          <w:bCs w:val="0"/>
          <w:kern w:val="0"/>
          <w:sz w:val="21"/>
          <w:szCs w:val="21"/>
        </w:rPr>
        <w:t>4</w:t>
      </w:r>
      <w:r>
        <w:rPr>
          <w:rFonts w:asciiTheme="minorEastAsia" w:eastAsiaTheme="minorEastAsia" w:hAnsiTheme="minorEastAsia" w:cs="宋体" w:hint="eastAsia"/>
          <w:b w:val="0"/>
          <w:bCs w:val="0"/>
          <w:kern w:val="0"/>
          <w:sz w:val="21"/>
          <w:szCs w:val="21"/>
        </w:rPr>
        <w:t>日</w:t>
      </w:r>
      <w:bookmarkEnd w:id="13"/>
      <w:bookmarkEnd w:id="14"/>
      <w:bookmarkEnd w:id="15"/>
      <w:bookmarkEnd w:id="16"/>
    </w:p>
    <w:bookmarkEnd w:id="12"/>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 w:rsidR="001E3104" w:rsidRDefault="001E3104">
      <w:pPr>
        <w:pStyle w:val="Default"/>
      </w:pPr>
    </w:p>
    <w:p w:rsidR="001E3104" w:rsidRDefault="001E3104"/>
    <w:p w:rsidR="001E3104" w:rsidRDefault="001E3104"/>
    <w:p w:rsidR="001E3104" w:rsidRDefault="001E3104"/>
    <w:p w:rsidR="001E3104" w:rsidRDefault="00893179">
      <w:pPr>
        <w:pStyle w:val="1"/>
        <w:jc w:val="center"/>
      </w:pPr>
      <w:bookmarkStart w:id="17" w:name="_Toc30325"/>
      <w:r>
        <w:rPr>
          <w:rFonts w:hint="eastAsia"/>
        </w:rPr>
        <w:lastRenderedPageBreak/>
        <w:t>第二章</w:t>
      </w:r>
      <w:r>
        <w:rPr>
          <w:rFonts w:hint="eastAsia"/>
        </w:rPr>
        <w:t xml:space="preserve"> </w:t>
      </w:r>
      <w:r>
        <w:rPr>
          <w:rFonts w:hint="eastAsia"/>
        </w:rPr>
        <w:t>投标人须知</w:t>
      </w:r>
      <w:bookmarkEnd w:id="17"/>
    </w:p>
    <w:p w:rsidR="001E3104" w:rsidRDefault="00893179">
      <w:pPr>
        <w:pStyle w:val="2"/>
        <w:jc w:val="center"/>
      </w:pPr>
      <w:bookmarkStart w:id="18" w:name="_Toc17711"/>
      <w:r>
        <w:rPr>
          <w:rFonts w:hint="eastAsia"/>
        </w:rPr>
        <w:t>一、投标人须知前附表</w:t>
      </w:r>
      <w:bookmarkEnd w:id="18"/>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061"/>
        <w:gridCol w:w="6108"/>
      </w:tblGrid>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采购人</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CC7AB5">
            <w:pPr>
              <w:rPr>
                <w:rFonts w:ascii="宋体"/>
              </w:rPr>
            </w:pPr>
            <w:r>
              <w:rPr>
                <w:rFonts w:asciiTheme="minorEastAsia" w:eastAsiaTheme="minorEastAsia" w:hAnsiTheme="minorEastAsia" w:hint="eastAsia"/>
              </w:rPr>
              <w:t>吉林市丰满区第二实验小学校</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集中采购机构</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szCs w:val="21"/>
              </w:rPr>
              <w:t>吉林市丰满区政府采购中心</w:t>
            </w:r>
          </w:p>
        </w:tc>
      </w:tr>
      <w:tr w:rsidR="001E3104">
        <w:trPr>
          <w:trHeight w:val="90"/>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项目名称</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sidRPr="00893179">
              <w:rPr>
                <w:rFonts w:ascii="宋体" w:hint="eastAsia"/>
                <w:szCs w:val="21"/>
              </w:rPr>
              <w:t>吉</w:t>
            </w:r>
            <w:hyperlink r:id="rId16" w:tgtFrame="_blank" w:history="1">
              <w:r w:rsidRPr="00893179">
                <w:rPr>
                  <w:rFonts w:ascii="宋体" w:hint="eastAsia"/>
                  <w:szCs w:val="21"/>
                </w:rPr>
                <w:t>林市丰满区第二实验小学校办公与信息化设备采购项目</w:t>
              </w:r>
            </w:hyperlink>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4</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采购预算（最高投标限价）</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spacing w:line="360" w:lineRule="auto"/>
              <w:rPr>
                <w:rFonts w:ascii="宋体" w:cs="宋体"/>
                <w:color w:val="000000"/>
                <w:szCs w:val="21"/>
              </w:rPr>
            </w:pPr>
            <w:r>
              <w:rPr>
                <w:rFonts w:ascii="宋体" w:cs="宋体" w:hint="eastAsia"/>
                <w:color w:val="000000"/>
                <w:szCs w:val="21"/>
              </w:rPr>
              <w:t>采购预算（人民币）</w:t>
            </w:r>
            <w:r>
              <w:rPr>
                <w:rFonts w:ascii="宋体" w:cs="宋体" w:hint="eastAsia"/>
                <w:szCs w:val="21"/>
              </w:rPr>
              <w:t>:</w:t>
            </w:r>
            <w:r w:rsidRPr="00F9198F">
              <w:rPr>
                <w:rFonts w:asciiTheme="minorEastAsia" w:eastAsiaTheme="minorEastAsia" w:hAnsiTheme="minorEastAsia" w:hint="eastAsia"/>
              </w:rPr>
              <w:t xml:space="preserve"> 36.2796</w:t>
            </w:r>
            <w:r>
              <w:rPr>
                <w:rFonts w:asciiTheme="minorEastAsia" w:eastAsiaTheme="minorEastAsia" w:hAnsiTheme="minorEastAsia" w:cs="宋体" w:hint="eastAsia"/>
                <w:kern w:val="0"/>
                <w:szCs w:val="21"/>
              </w:rPr>
              <w:t>万元</w:t>
            </w:r>
          </w:p>
        </w:tc>
      </w:tr>
      <w:tr w:rsidR="001E3104">
        <w:trPr>
          <w:trHeight w:val="697"/>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1E3104">
            <w:pPr>
              <w:rPr>
                <w:rFonts w:ascii="宋体"/>
                <w:sz w:val="24"/>
                <w:szCs w:val="24"/>
              </w:rPr>
            </w:pP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szCs w:val="21"/>
              </w:rPr>
              <w:t>供货时间（项目工期）</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rsidP="00893179">
            <w:pPr>
              <w:spacing w:line="360" w:lineRule="auto"/>
              <w:rPr>
                <w:rFonts w:ascii="宋体"/>
                <w:szCs w:val="21"/>
              </w:rPr>
            </w:pPr>
            <w:r w:rsidRPr="00893179">
              <w:rPr>
                <w:rFonts w:asciiTheme="minorEastAsia" w:eastAsiaTheme="minorEastAsia" w:hAnsiTheme="minorEastAsia" w:hint="eastAsia"/>
              </w:rPr>
              <w:t>自合同签订之日起10日内</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6</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供货地点</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Theme="minorEastAsia" w:eastAsiaTheme="minorEastAsia" w:hAnsiTheme="minorEastAsia" w:cs="宋体" w:hint="eastAsia"/>
                <w:kern w:val="0"/>
                <w:szCs w:val="21"/>
              </w:rPr>
              <w:t>采购人指定地点</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7</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质量要求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符合国家及行业现行标准的合格产品。</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8</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采购需求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Pr="00DE51CD" w:rsidRDefault="00893179" w:rsidP="00DE51CD">
            <w:pPr>
              <w:widowControl/>
              <w:tabs>
                <w:tab w:val="left" w:pos="3990"/>
              </w:tabs>
              <w:spacing w:before="100" w:beforeAutospacing="1" w:after="100" w:afterAutospacing="1"/>
              <w:jc w:val="left"/>
              <w:rPr>
                <w:rFonts w:asciiTheme="minorEastAsia" w:eastAsiaTheme="minorEastAsia" w:hAnsiTheme="minorEastAsia" w:cs="宋体"/>
                <w:kern w:val="0"/>
                <w:szCs w:val="21"/>
              </w:rPr>
            </w:pPr>
            <w:r w:rsidRPr="00F9198F">
              <w:rPr>
                <w:rFonts w:asciiTheme="minorEastAsia" w:eastAsiaTheme="minorEastAsia" w:hAnsiTheme="minorEastAsia" w:cs="宋体" w:hint="eastAsia"/>
                <w:kern w:val="0"/>
                <w:szCs w:val="21"/>
              </w:rPr>
              <w:t>86寸触控一体机、3匹变频冷暖空调、1.5匹变频冷暖空调</w:t>
            </w:r>
            <w:r>
              <w:rPr>
                <w:rFonts w:asciiTheme="minorEastAsia" w:eastAsiaTheme="minorEastAsia" w:hAnsiTheme="minorEastAsia" w:cs="宋体" w:hint="eastAsia"/>
                <w:kern w:val="0"/>
                <w:szCs w:val="21"/>
              </w:rPr>
              <w:t>等</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9</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投标保证金、保函</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不收取</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10</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是否接受联合体报价</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不接受</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11</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投标有效期</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自投标截止之日起 90 个日历天。</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12</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投标人提出问题的截止时间</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开标前15日</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13</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招标人书面澄清的时间</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开标前15日</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14</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投标人条件要求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spacing w:line="360" w:lineRule="auto"/>
              <w:rPr>
                <w:rFonts w:ascii="宋体" w:cs="宋体"/>
                <w:color w:val="000000"/>
                <w:szCs w:val="21"/>
              </w:rPr>
            </w:pPr>
            <w:r>
              <w:rPr>
                <w:rFonts w:ascii="宋体" w:cs="宋体" w:hint="eastAsia"/>
                <w:color w:val="000000"/>
                <w:szCs w:val="21"/>
              </w:rPr>
              <w:t>供应商应符合《中华人民共和国政府采购法》“第二十二条”规定的资格条件，并同时具备以下条件要求：</w:t>
            </w:r>
          </w:p>
          <w:p w:rsidR="001E3104" w:rsidRDefault="00893179">
            <w:pPr>
              <w:spacing w:line="360" w:lineRule="auto"/>
              <w:rPr>
                <w:rFonts w:ascii="宋体" w:cs="宋体"/>
                <w:color w:val="000000"/>
                <w:szCs w:val="21"/>
              </w:rPr>
            </w:pPr>
            <w:r>
              <w:rPr>
                <w:rFonts w:ascii="宋体" w:cs="宋体" w:hint="eastAsia"/>
                <w:color w:val="000000"/>
                <w:szCs w:val="21"/>
              </w:rPr>
              <w:t>（1）在中国境内依法登记注册并仍有效存续的供应商，具有本次招标项目的经营范围。</w:t>
            </w:r>
          </w:p>
          <w:p w:rsidR="001E3104" w:rsidRDefault="00893179">
            <w:pPr>
              <w:spacing w:line="360" w:lineRule="auto"/>
              <w:rPr>
                <w:rFonts w:ascii="宋体" w:cs="宋体"/>
                <w:color w:val="000000"/>
                <w:szCs w:val="21"/>
              </w:rPr>
            </w:pPr>
            <w:r>
              <w:rPr>
                <w:rFonts w:ascii="宋体" w:cs="宋体" w:hint="eastAsia"/>
                <w:color w:val="000000"/>
                <w:szCs w:val="21"/>
              </w:rPr>
              <w:t>（2）具有良好的商业信誉和健全的财务会计制度。</w:t>
            </w:r>
          </w:p>
          <w:p w:rsidR="001E3104" w:rsidRDefault="00893179">
            <w:pPr>
              <w:spacing w:line="360" w:lineRule="auto"/>
              <w:rPr>
                <w:rFonts w:ascii="宋体" w:cs="宋体"/>
                <w:color w:val="000000"/>
                <w:szCs w:val="21"/>
              </w:rPr>
            </w:pPr>
            <w:r>
              <w:rPr>
                <w:rFonts w:ascii="宋体" w:cs="宋体" w:hint="eastAsia"/>
                <w:color w:val="000000"/>
                <w:szCs w:val="21"/>
              </w:rPr>
              <w:t>（3）具有履行合同所必须的设备和专业技术能力。</w:t>
            </w:r>
          </w:p>
          <w:p w:rsidR="001E3104" w:rsidRDefault="00893179">
            <w:pPr>
              <w:spacing w:line="360" w:lineRule="auto"/>
              <w:rPr>
                <w:rFonts w:ascii="宋体" w:cs="宋体"/>
                <w:color w:val="000000"/>
                <w:szCs w:val="21"/>
              </w:rPr>
            </w:pPr>
            <w:r>
              <w:rPr>
                <w:rFonts w:ascii="宋体" w:cs="宋体" w:hint="eastAsia"/>
                <w:color w:val="000000"/>
                <w:szCs w:val="21"/>
              </w:rPr>
              <w:t>（4）有依法缴纳税收和社会保障资金的良好纪录（</w:t>
            </w:r>
            <w:r>
              <w:rPr>
                <w:rFonts w:ascii="宋体" w:cs="宋体" w:hint="eastAsia"/>
                <w:bCs/>
                <w:szCs w:val="21"/>
              </w:rPr>
              <w:t>供应商需提供近一年内（近3个月）依法缴纳税收的社会保障资金的良好记录</w:t>
            </w:r>
            <w:r>
              <w:rPr>
                <w:rFonts w:ascii="宋体" w:cs="宋体" w:hint="eastAsia"/>
                <w:color w:val="000000"/>
                <w:szCs w:val="21"/>
              </w:rPr>
              <w:t>）。</w:t>
            </w:r>
          </w:p>
          <w:p w:rsidR="001E3104" w:rsidRDefault="00893179">
            <w:pPr>
              <w:spacing w:line="360" w:lineRule="auto"/>
              <w:rPr>
                <w:rFonts w:ascii="宋体" w:cs="宋体"/>
                <w:color w:val="000000"/>
                <w:szCs w:val="21"/>
              </w:rPr>
            </w:pPr>
            <w:r>
              <w:rPr>
                <w:rFonts w:ascii="宋体" w:cs="宋体" w:hint="eastAsia"/>
                <w:color w:val="000000"/>
                <w:szCs w:val="21"/>
              </w:rPr>
              <w:t>（5）参加此项采购活动前三年内，在经营活动中没有重大违法记录。</w:t>
            </w:r>
          </w:p>
          <w:p w:rsidR="001E3104" w:rsidRDefault="00893179">
            <w:pPr>
              <w:spacing w:line="360" w:lineRule="auto"/>
              <w:rPr>
                <w:rFonts w:ascii="宋体" w:cs="宋体"/>
                <w:color w:val="000000"/>
                <w:szCs w:val="21"/>
              </w:rPr>
            </w:pPr>
            <w:r>
              <w:rPr>
                <w:rFonts w:ascii="宋体" w:cs="宋体" w:hint="eastAsia"/>
                <w:color w:val="000000"/>
                <w:szCs w:val="21"/>
              </w:rPr>
              <w:t>（6）拒绝列入政府不良行为记录期间的企业或个人投标。</w:t>
            </w:r>
          </w:p>
          <w:p w:rsidR="001E3104" w:rsidRDefault="00893179">
            <w:pPr>
              <w:spacing w:line="360" w:lineRule="auto"/>
              <w:rPr>
                <w:rFonts w:ascii="宋体" w:cs="宋体"/>
                <w:color w:val="000000"/>
                <w:szCs w:val="21"/>
              </w:rPr>
            </w:pPr>
            <w:r>
              <w:rPr>
                <w:rFonts w:ascii="宋体" w:cs="宋体" w:hint="eastAsia"/>
                <w:color w:val="000000"/>
                <w:szCs w:val="21"/>
              </w:rPr>
              <w:t>（7）企业名称不同但法定代表人为同一个自然人的两个或者两个以上的投标人不得参加同一项目的投标。如果出现上述情况，相</w:t>
            </w:r>
            <w:r>
              <w:rPr>
                <w:rFonts w:ascii="宋体" w:cs="宋体" w:hint="eastAsia"/>
                <w:color w:val="000000"/>
                <w:szCs w:val="21"/>
              </w:rPr>
              <w:lastRenderedPageBreak/>
              <w:t>关投标人的投标均将被拒绝。</w:t>
            </w:r>
          </w:p>
          <w:p w:rsidR="001E3104" w:rsidRPr="00DE51CD" w:rsidRDefault="00893179" w:rsidP="00DE51CD">
            <w:pPr>
              <w:spacing w:line="360" w:lineRule="auto"/>
              <w:rPr>
                <w:rFonts w:asciiTheme="minorEastAsia" w:eastAsiaTheme="minorEastAsia" w:hAnsiTheme="minorEastAsia" w:cs="宋体"/>
                <w:kern w:val="0"/>
                <w:szCs w:val="21"/>
              </w:rPr>
            </w:pPr>
            <w:r>
              <w:rPr>
                <w:rFonts w:ascii="宋体" w:cs="宋体" w:hint="eastAsia"/>
                <w:color w:val="000000"/>
                <w:szCs w:val="21"/>
              </w:rPr>
              <w:t>（8）本项目不接受联合体投标。</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lastRenderedPageBreak/>
              <w:t>15</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商业信誉要求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（1）无不良行为记录，过去三年内，供应商没有骗取中标或严重违纪、违约以及重大产品质量问题事件的记录。需出具有法定代表人签署并加盖公章的承诺书。</w:t>
            </w:r>
          </w:p>
          <w:p w:rsidR="001E3104" w:rsidRDefault="00893179">
            <w:pPr>
              <w:rPr>
                <w:rFonts w:ascii="宋体"/>
                <w:b/>
                <w:szCs w:val="21"/>
              </w:rPr>
            </w:pPr>
            <w:r>
              <w:rPr>
                <w:rFonts w:ascii="宋体" w:hint="eastAsia"/>
                <w:szCs w:val="21"/>
              </w:rPr>
              <w:t>（2）信用信息需提供“信用中国”、“中国裁判文书网”及“中国政府采购网（www.ccgp.gov.cn）”自行查询页面截图。查询信息起止时点为采购公告发出之日起至投标截止时间止期间内。查询内容为：供应商未被列入“失信被执行人、重大税收违法案件当事人名单、政府采购严重违法失信名单”的记录名单（通过“信用中国”网站(www.creditchina.gov.cn)及“中国政府采购网（www.ccgp.gov.cn）”查询）；“中国裁判文书网”（wenshu.court.gov.cn）查询本公司（案由：单位行贿罪）和个人（指法定代表人及授权委托人）（案由：行贿罪）的无行贿犯罪记录。</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16</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投标人要求澄清招标文件的截止时间</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开标前15日</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17</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财务状况要求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cs="宋体" w:hint="eastAsia"/>
                <w:color w:val="000000"/>
                <w:szCs w:val="21"/>
              </w:rPr>
              <w:t>投标人近三年</w:t>
            </w:r>
            <w:r>
              <w:rPr>
                <w:rFonts w:ascii="宋体" w:cs="宋体" w:hint="eastAsia"/>
                <w:szCs w:val="21"/>
              </w:rPr>
              <w:t>（202</w:t>
            </w:r>
            <w:r>
              <w:rPr>
                <w:rFonts w:ascii="宋体" w:cs="宋体"/>
                <w:szCs w:val="21"/>
              </w:rPr>
              <w:t>1</w:t>
            </w:r>
            <w:r>
              <w:rPr>
                <w:rFonts w:ascii="宋体" w:cs="宋体" w:hint="eastAsia"/>
                <w:szCs w:val="21"/>
              </w:rPr>
              <w:t>年至202</w:t>
            </w:r>
            <w:r>
              <w:rPr>
                <w:rFonts w:ascii="宋体" w:cs="宋体"/>
                <w:szCs w:val="21"/>
              </w:rPr>
              <w:t>3</w:t>
            </w:r>
            <w:r>
              <w:rPr>
                <w:rFonts w:ascii="宋体" w:cs="宋体" w:hint="eastAsia"/>
                <w:szCs w:val="21"/>
              </w:rPr>
              <w:t>年）</w:t>
            </w:r>
            <w:r>
              <w:rPr>
                <w:rFonts w:ascii="宋体" w:cs="宋体" w:hint="eastAsia"/>
                <w:color w:val="000000"/>
                <w:szCs w:val="21"/>
              </w:rPr>
              <w:t>财务状况良好，须提供近一年经会计师事务所审核过的财务审计报告或财务报</w:t>
            </w:r>
            <w:r>
              <w:rPr>
                <w:rFonts w:ascii="宋体" w:cs="宋体" w:hint="eastAsia"/>
                <w:szCs w:val="21"/>
              </w:rPr>
              <w:t>表（202</w:t>
            </w:r>
            <w:r>
              <w:rPr>
                <w:rFonts w:ascii="宋体" w:cs="宋体"/>
                <w:szCs w:val="21"/>
              </w:rPr>
              <w:t>4</w:t>
            </w:r>
            <w:r>
              <w:rPr>
                <w:rFonts w:ascii="宋体" w:cs="宋体" w:hint="eastAsia"/>
                <w:szCs w:val="21"/>
              </w:rPr>
              <w:t>年一月起成立公司</w:t>
            </w:r>
            <w:r>
              <w:rPr>
                <w:rFonts w:ascii="宋体" w:hAnsi="宋体" w:cs="宋体" w:hint="eastAsia"/>
              </w:rPr>
              <w:t>须提供具有健全的财务会计制度承诺书</w:t>
            </w:r>
            <w:r>
              <w:rPr>
                <w:rFonts w:ascii="宋体" w:cs="宋体" w:hint="eastAsia"/>
                <w:szCs w:val="21"/>
              </w:rPr>
              <w:t>）。</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18</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依法纳税和社会保障资金的良好记录</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过去三年内供应商没有偷税、漏税、拖欠税款及社会保障资金的不良行为记录。需出具近三个月的完税证明及社保缴费凭证。</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19</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踏勘现场</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不组织</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20</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履约保证金</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无</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22</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偏离</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不允许负偏离。</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23</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招标文件的澄清和修改</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招标文件的澄清和修改内容详见</w:t>
            </w:r>
            <w:r>
              <w:rPr>
                <w:rFonts w:ascii="宋体" w:hAnsi="宋体" w:hint="eastAsia"/>
                <w:color w:val="000000"/>
              </w:rPr>
              <w:t>“政采云”平台（https://www.zcygov.cn/）</w:t>
            </w:r>
            <w:r>
              <w:rPr>
                <w:rFonts w:ascii="宋体" w:hint="eastAsia"/>
                <w:szCs w:val="21"/>
              </w:rPr>
              <w:t>本项目采购公告页面供应商应密切关注上述公告页面的最新澄清信息。澄清和修改一经发布，视为供应商已收到。</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24</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投标报价及范围</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本次招标报价为全费用报价，其中包括但不限制于货款、货物安装、</w:t>
            </w:r>
            <w:r w:rsidR="00DE51CD">
              <w:rPr>
                <w:rFonts w:ascii="宋体" w:hint="eastAsia"/>
                <w:szCs w:val="21"/>
              </w:rPr>
              <w:t>高空作业费、打孔费、材料费、</w:t>
            </w:r>
            <w:r>
              <w:rPr>
                <w:rFonts w:ascii="宋体" w:hint="eastAsia"/>
                <w:szCs w:val="21"/>
              </w:rPr>
              <w:t>调试（如有）期间材料、人员开支、标准附件、备品备件、专用工具、包装、安全文明实施费用、运输、装卸、培训、交通费、有关保险费用、 管理、措施费等交付使用前的一切费用及质保期内的维保及质保等费用。</w:t>
            </w:r>
          </w:p>
        </w:tc>
      </w:tr>
      <w:tr w:rsidR="001E3104">
        <w:trPr>
          <w:trHeight w:val="978"/>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25</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政府采购支持中小企业（含监狱企业、</w:t>
            </w:r>
            <w:r>
              <w:rPr>
                <w:rFonts w:ascii="宋体"/>
                <w:szCs w:val="21"/>
              </w:rPr>
              <w:t>残疾人福利性单位</w:t>
            </w:r>
            <w:r>
              <w:rPr>
                <w:rFonts w:ascii="宋体" w:hint="eastAsia"/>
                <w:szCs w:val="21"/>
              </w:rPr>
              <w:t>）发展</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详见评标办法正文部分</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26</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节能环保产品优先采购优惠标准</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详见评标办法正文部分</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27</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签字盖章要求</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widowControl/>
              <w:jc w:val="left"/>
              <w:rPr>
                <w:rFonts w:ascii="宋体"/>
                <w:b/>
                <w:szCs w:val="21"/>
              </w:rPr>
            </w:pPr>
            <w:r>
              <w:rPr>
                <w:rFonts w:ascii="宋体" w:hAnsi="宋体" w:cs="宋体" w:hint="eastAsia"/>
                <w:color w:val="000000"/>
                <w:kern w:val="0"/>
                <w:szCs w:val="21"/>
                <w:lang w:bidi="ar"/>
              </w:rPr>
              <w:t>投标文件中凡招标文件要求签署、盖章之处，均应显示投标人的法定代表人或法定代表人正式授权的代表签署字样及投标人的公章。投标人名称及公章应显示全称。如果是由法定代表人授权代</w:t>
            </w:r>
            <w:r>
              <w:rPr>
                <w:rFonts w:ascii="宋体" w:hAnsi="宋体" w:cs="宋体" w:hint="eastAsia"/>
                <w:color w:val="000000"/>
                <w:kern w:val="0"/>
                <w:szCs w:val="21"/>
                <w:lang w:bidi="ar"/>
              </w:rPr>
              <w:lastRenderedPageBreak/>
              <w:t>表签署投标文件，则应当按招标文件提供的格式出具《法定代表人（负责人）授权委托书》（如投标人自拟授权书格式，则其授权书内容应当实质性符合招标文件提供的《法定代表人（负责人）授权委托书》并将其附在投标文件中。投标文件若有修改错漏之处，须在修改错漏之处同样显示出投标人公章或者由法定代表人或法定代表人授权代表签署字样。投标文件因字迹潦草或表达不清所引起的后果由投标人自负。</w:t>
            </w:r>
          </w:p>
        </w:tc>
      </w:tr>
      <w:tr w:rsidR="001E3104">
        <w:trPr>
          <w:trHeight w:val="896"/>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lastRenderedPageBreak/>
              <w:t>28</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投标截止时间及地点（开标时间及地点）</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color w:val="FF0000"/>
                <w:szCs w:val="21"/>
                <w:highlight w:val="yellow"/>
              </w:rPr>
            </w:pPr>
            <w:r>
              <w:rPr>
                <w:rFonts w:ascii="宋体" w:hint="eastAsia"/>
                <w:szCs w:val="21"/>
              </w:rPr>
              <w:t>时间：2024年</w:t>
            </w:r>
            <w:r w:rsidR="00DE51CD">
              <w:rPr>
                <w:rFonts w:ascii="宋体" w:hint="eastAsia"/>
                <w:szCs w:val="21"/>
              </w:rPr>
              <w:t>8</w:t>
            </w:r>
            <w:r>
              <w:rPr>
                <w:rFonts w:ascii="宋体" w:hint="eastAsia"/>
                <w:szCs w:val="21"/>
              </w:rPr>
              <w:t>月</w:t>
            </w:r>
            <w:r w:rsidR="00DE51CD">
              <w:rPr>
                <w:rFonts w:ascii="宋体"/>
                <w:szCs w:val="21"/>
              </w:rPr>
              <w:t>1</w:t>
            </w:r>
            <w:r w:rsidR="00AD504E">
              <w:rPr>
                <w:rFonts w:ascii="宋体"/>
                <w:szCs w:val="21"/>
              </w:rPr>
              <w:t>6</w:t>
            </w:r>
            <w:bookmarkStart w:id="19" w:name="_GoBack"/>
            <w:bookmarkEnd w:id="19"/>
            <w:r>
              <w:rPr>
                <w:rFonts w:ascii="宋体" w:hint="eastAsia"/>
                <w:szCs w:val="21"/>
              </w:rPr>
              <w:t>日13时30分</w:t>
            </w:r>
          </w:p>
          <w:p w:rsidR="001E3104" w:rsidRDefault="00893179">
            <w:pPr>
              <w:rPr>
                <w:rFonts w:ascii="宋体"/>
                <w:b/>
                <w:szCs w:val="21"/>
              </w:rPr>
            </w:pPr>
            <w:r>
              <w:rPr>
                <w:rFonts w:ascii="宋体" w:hint="eastAsia"/>
                <w:szCs w:val="21"/>
              </w:rPr>
              <w:t>地点：</w:t>
            </w:r>
            <w:r>
              <w:rPr>
                <w:rFonts w:ascii="宋体" w:hAnsi="宋体" w:hint="eastAsia"/>
                <w:color w:val="000000"/>
              </w:rPr>
              <w:t>“政采云”平台（https://www.zcygov.cn/）</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29</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评标委员会</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评标委员会由5人，其中：采购人代表1人，评审专家4人。</w:t>
            </w:r>
          </w:p>
          <w:p w:rsidR="001E3104" w:rsidRDefault="00893179">
            <w:pPr>
              <w:rPr>
                <w:rFonts w:ascii="宋体"/>
                <w:szCs w:val="21"/>
              </w:rPr>
            </w:pPr>
            <w:r>
              <w:rPr>
                <w:rFonts w:ascii="宋体" w:hint="eastAsia"/>
                <w:szCs w:val="21"/>
              </w:rPr>
              <w:t>评标专家：由招标人在行政监督部门的监督下在吉林市财政部门组织的专家库中随机抽取。</w:t>
            </w:r>
          </w:p>
        </w:tc>
      </w:tr>
      <w:tr w:rsidR="001E3104">
        <w:trPr>
          <w:trHeight w:val="292"/>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30</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szCs w:val="21"/>
              </w:rPr>
              <w:t>评标办法</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szCs w:val="21"/>
              </w:rPr>
              <w:t>综合评分法</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31</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确定中标人</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widowControl/>
              <w:jc w:val="left"/>
              <w:rPr>
                <w:rFonts w:ascii="宋体"/>
                <w:szCs w:val="21"/>
              </w:rPr>
            </w:pPr>
            <w:r>
              <w:rPr>
                <w:rFonts w:ascii="宋体" w:hAnsi="宋体" w:cs="宋体" w:hint="eastAsia"/>
                <w:color w:val="000000"/>
                <w:kern w:val="0"/>
                <w:szCs w:val="21"/>
                <w:lang w:bidi="ar"/>
              </w:rPr>
              <w:t>除了《</w:t>
            </w:r>
            <w:r>
              <w:rPr>
                <w:rFonts w:hint="eastAsia"/>
              </w:rPr>
              <w:t>投标人须知正文</w:t>
            </w:r>
            <w:r>
              <w:rPr>
                <w:rFonts w:ascii="宋体" w:hAnsi="宋体" w:cs="宋体" w:hint="eastAsia"/>
                <w:color w:val="000000"/>
                <w:kern w:val="0"/>
                <w:szCs w:val="21"/>
                <w:lang w:bidi="ar"/>
              </w:rPr>
              <w:t xml:space="preserve">》第17 条规定的废标情况之外，采购人将根据评标委员会推荐的中标候选人及排序情况，依法确认本采购项目的中标人。 </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32</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中标结果公示</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在发布本项目招标公告的同一媒介进行公示，公示期为1个工作日。</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33</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付款方式</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验收合格待财政拨付后付款</w:t>
            </w:r>
          </w:p>
        </w:tc>
      </w:tr>
      <w:tr w:rsidR="001E3104">
        <w:trPr>
          <w:trHeight w:val="289"/>
        </w:trPr>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34</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电子投标</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本项目采用电子招标、电子投标及电子评标。</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35</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项目完工期或交货期</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Ansi="宋体" w:cs="宋体" w:hint="eastAsia"/>
                <w:color w:val="000000"/>
                <w:kern w:val="0"/>
                <w:szCs w:val="21"/>
                <w:lang w:bidi="ar"/>
              </w:rPr>
              <w:t>合同生效之日起30日内</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36</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项目交付或执行方式</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一次性整体交付</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37</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b/>
                <w:szCs w:val="21"/>
              </w:rPr>
            </w:pPr>
            <w:r>
              <w:rPr>
                <w:rFonts w:ascii="宋体" w:hint="eastAsia"/>
                <w:szCs w:val="21"/>
              </w:rPr>
              <w:t>不见面开标技术支持</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技术支持</w:t>
            </w:r>
          </w:p>
          <w:p w:rsidR="001E3104" w:rsidRDefault="00893179">
            <w:pPr>
              <w:rPr>
                <w:rFonts w:ascii="宋体"/>
                <w:szCs w:val="21"/>
              </w:rPr>
            </w:pPr>
            <w:r>
              <w:rPr>
                <w:rFonts w:ascii="宋体" w:hint="eastAsia"/>
                <w:szCs w:val="21"/>
              </w:rPr>
              <w:t>若遇问题可联系工作人员，通过以下方式：</w:t>
            </w:r>
          </w:p>
          <w:p w:rsidR="001E3104" w:rsidRDefault="00893179">
            <w:pPr>
              <w:rPr>
                <w:rFonts w:ascii="宋体"/>
                <w:b/>
                <w:szCs w:val="21"/>
              </w:rPr>
            </w:pPr>
            <w:r>
              <w:rPr>
                <w:rFonts w:ascii="宋体" w:hint="eastAsia"/>
                <w:szCs w:val="21"/>
              </w:rPr>
              <w:t xml:space="preserve">电话：95763 </w:t>
            </w:r>
          </w:p>
        </w:tc>
      </w:tr>
      <w:tr w:rsidR="001E3104">
        <w:tc>
          <w:tcPr>
            <w:tcW w:w="494"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 w:val="24"/>
                <w:szCs w:val="24"/>
              </w:rPr>
            </w:pPr>
            <w:r>
              <w:rPr>
                <w:rFonts w:ascii="宋体" w:hint="eastAsia"/>
                <w:sz w:val="24"/>
                <w:szCs w:val="24"/>
              </w:rPr>
              <w:t>38</w:t>
            </w:r>
          </w:p>
        </w:tc>
        <w:tc>
          <w:tcPr>
            <w:tcW w:w="2061"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highlight w:val="green"/>
              </w:rPr>
            </w:pPr>
            <w:r>
              <w:rPr>
                <w:rFonts w:ascii="宋体" w:hint="eastAsia"/>
                <w:szCs w:val="21"/>
              </w:rPr>
              <w:t>书面形式的定义</w:t>
            </w:r>
          </w:p>
        </w:tc>
        <w:tc>
          <w:tcPr>
            <w:tcW w:w="610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rFonts w:ascii="宋体"/>
                <w:szCs w:val="21"/>
              </w:rPr>
            </w:pPr>
            <w:r>
              <w:rPr>
                <w:rFonts w:ascii="宋体" w:hint="eastAsia"/>
                <w:szCs w:val="21"/>
              </w:rPr>
              <w:t>包括文字的打印或复印件、传真、信函、电传、电报、电子邮件等可以有形表现所载内容的电子文档，</w:t>
            </w:r>
            <w:r>
              <w:rPr>
                <w:rFonts w:ascii="宋体" w:hAnsi="宋体" w:hint="eastAsia"/>
                <w:color w:val="000000"/>
              </w:rPr>
              <w:t>“政采云”平台（https://www.zcygov.cn/）</w:t>
            </w:r>
            <w:r>
              <w:rPr>
                <w:rFonts w:ascii="宋体" w:hint="eastAsia"/>
                <w:szCs w:val="21"/>
              </w:rPr>
              <w:t>及中国政府采购网发布的招标公告、招标文件及发出的澄清、答疑、变更等各类公告。</w:t>
            </w:r>
          </w:p>
        </w:tc>
      </w:tr>
    </w:tbl>
    <w:p w:rsidR="001E3104" w:rsidRDefault="001E3104">
      <w:pPr>
        <w:pStyle w:val="2"/>
        <w:jc w:val="center"/>
      </w:pPr>
      <w:bookmarkStart w:id="20" w:name="_Toc8064"/>
      <w:bookmarkStart w:id="21" w:name="_Toc97"/>
    </w:p>
    <w:p w:rsidR="001E3104" w:rsidRDefault="001E3104">
      <w:pPr>
        <w:pStyle w:val="2"/>
        <w:jc w:val="center"/>
      </w:pPr>
    </w:p>
    <w:p w:rsidR="001E3104" w:rsidRDefault="001E3104">
      <w:pPr>
        <w:pStyle w:val="2"/>
        <w:ind w:firstLineChars="700" w:firstLine="2249"/>
      </w:pPr>
    </w:p>
    <w:p w:rsidR="001E3104" w:rsidRDefault="00893179">
      <w:pPr>
        <w:pStyle w:val="2"/>
        <w:ind w:firstLineChars="700" w:firstLine="2249"/>
      </w:pPr>
      <w:r>
        <w:rPr>
          <w:rFonts w:hint="eastAsia"/>
        </w:rPr>
        <w:t>二、投标人须知正文</w:t>
      </w:r>
      <w:bookmarkEnd w:id="20"/>
      <w:bookmarkEnd w:id="21"/>
    </w:p>
    <w:p w:rsidR="001E3104" w:rsidRDefault="00893179">
      <w:pPr>
        <w:rPr>
          <w:b/>
          <w:sz w:val="24"/>
        </w:rPr>
      </w:pPr>
      <w:r>
        <w:rPr>
          <w:rFonts w:hint="eastAsia"/>
          <w:b/>
          <w:sz w:val="24"/>
        </w:rPr>
        <w:t>※投标方必须详细地阅读和正确理解招标文件的内容，并据此填报投标文件。</w:t>
      </w:r>
    </w:p>
    <w:p w:rsidR="001E3104" w:rsidRDefault="00893179">
      <w:pPr>
        <w:rPr>
          <w:b/>
          <w:sz w:val="24"/>
        </w:rPr>
      </w:pPr>
      <w:bookmarkStart w:id="22" w:name="_Toc16515"/>
      <w:bookmarkStart w:id="23" w:name="_Toc485152611"/>
      <w:r>
        <w:rPr>
          <w:rFonts w:hint="eastAsia"/>
          <w:b/>
          <w:sz w:val="24"/>
        </w:rPr>
        <w:t>1.</w:t>
      </w:r>
      <w:r>
        <w:rPr>
          <w:rFonts w:hint="eastAsia"/>
          <w:b/>
          <w:sz w:val="24"/>
        </w:rPr>
        <w:t>适用范围</w:t>
      </w:r>
      <w:bookmarkEnd w:id="22"/>
      <w:bookmarkEnd w:id="23"/>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本招标文件适用范围：本招标文件仅适用于本次采购项目</w:t>
      </w:r>
    </w:p>
    <w:p w:rsidR="001E3104" w:rsidRDefault="00893179">
      <w:pPr>
        <w:rPr>
          <w:b/>
          <w:sz w:val="24"/>
        </w:rPr>
      </w:pPr>
      <w:bookmarkStart w:id="24" w:name="_Toc26178"/>
      <w:bookmarkStart w:id="25" w:name="_Toc485152612"/>
      <w:r>
        <w:rPr>
          <w:rFonts w:hint="eastAsia"/>
          <w:b/>
          <w:sz w:val="24"/>
        </w:rPr>
        <w:t>2.</w:t>
      </w:r>
      <w:r>
        <w:rPr>
          <w:rFonts w:hint="eastAsia"/>
          <w:b/>
          <w:sz w:val="24"/>
        </w:rPr>
        <w:t>定义</w:t>
      </w:r>
      <w:bookmarkEnd w:id="24"/>
      <w:bookmarkEnd w:id="25"/>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2.1 “采购项目”系指招标人在招标文件里描述的所需采购的货物和相关服务。 </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2.2 “货物”系指投标人按招标文件规定，须向采购人提供的各种形态和种类的物品，包括一切设备、产品、机械、仪器仪表、备品备件、工具、手册等有关技术资料和原材料等。 </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2.3 “相关服务”系指招标文件规定投标人须承担的与其所提供货物相关的运输、就位、安装、调试、技术协助、校准、培训、技术指导以及其他类似的义务。 </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2.4 “招标人”系指《投标人须知》前附表中所述的组织本次招标的集中采购机构和采购人。 </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2.5 “投标人/供应商”系指从招标人处按规定获取招标文件，并按照招标文件向招标人提交投标文件的供应商。 </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2.6 “中标人”系指中标的投标人。</w:t>
      </w:r>
    </w:p>
    <w:p w:rsidR="001E3104" w:rsidRDefault="00893179">
      <w:pPr>
        <w:spacing w:line="360" w:lineRule="auto"/>
        <w:ind w:firstLineChars="200" w:firstLine="480"/>
        <w:jc w:val="left"/>
        <w:rPr>
          <w:rFonts w:ascii="宋体" w:cs="宋体"/>
          <w:color w:val="000000"/>
          <w:sz w:val="24"/>
          <w:szCs w:val="24"/>
        </w:rPr>
      </w:pPr>
      <w:r>
        <w:rPr>
          <w:rFonts w:ascii="宋体" w:cs="宋体" w:hint="eastAsia"/>
          <w:color w:val="000000"/>
          <w:sz w:val="24"/>
          <w:szCs w:val="24"/>
        </w:rPr>
        <w:t xml:space="preserve">2.7“评标委员会”：评标委员会由采购人代表和评审专家组成，成员人数应当为 5人以上单数，其中评审专家不得少于成员总数的三分之二。具体负责评标事务，独立履行评标职责。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2.8监督部门：吉林市丰满区政府采购管理工作办公室负责对招标投标的全过程进行监督。</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2.9联合体：两个以上投标人联合，以一个投标人身份为采购人提供服务的</w:t>
      </w:r>
      <w:r>
        <w:rPr>
          <w:rFonts w:ascii="宋体" w:cs="宋体" w:hint="eastAsia"/>
          <w:color w:val="000000"/>
          <w:sz w:val="24"/>
          <w:szCs w:val="24"/>
        </w:rPr>
        <w:lastRenderedPageBreak/>
        <w:t>临时性组织。</w:t>
      </w:r>
    </w:p>
    <w:p w:rsidR="001E3104" w:rsidRDefault="00893179">
      <w:pPr>
        <w:rPr>
          <w:b/>
          <w:sz w:val="24"/>
        </w:rPr>
      </w:pPr>
      <w:bookmarkStart w:id="26" w:name="_Toc28063"/>
      <w:bookmarkStart w:id="27" w:name="_Toc485152613"/>
      <w:r>
        <w:rPr>
          <w:rFonts w:hint="eastAsia"/>
          <w:b/>
          <w:sz w:val="24"/>
        </w:rPr>
        <w:t>3.</w:t>
      </w:r>
      <w:r>
        <w:rPr>
          <w:rFonts w:hint="eastAsia"/>
          <w:b/>
          <w:sz w:val="24"/>
        </w:rPr>
        <w:t>投标人的资格要求</w:t>
      </w:r>
      <w:bookmarkEnd w:id="26"/>
      <w:bookmarkEnd w:id="27"/>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3.1具有独立承担民事责任能力。</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3.2具有良好的商业信誉和健全的财务会计制度。</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3.3具有履行合同所必需的设备和专业技术能力。</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3.4具有依法缴纳税收和社会保障资金的良好记录。</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3.5参加政府采购活动前三年内，在经营活动中没有重大违法记录。</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3.6未被列入失信被执行人、重大税收违法案件当事人名单、政府采购严重违法失信行为记录名单（通过“信用中国”网站</w:t>
      </w:r>
      <w:hyperlink r:id="rId17" w:history="1">
        <w:r>
          <w:rPr>
            <w:rFonts w:ascii="宋体" w:cs="宋体" w:hint="eastAsia"/>
            <w:color w:val="000000"/>
          </w:rPr>
          <w:t>www.creditchina.gov.cn</w:t>
        </w:r>
      </w:hyperlink>
      <w:r>
        <w:rPr>
          <w:rFonts w:ascii="宋体" w:cs="宋体" w:hint="eastAsia"/>
          <w:color w:val="000000"/>
          <w:sz w:val="24"/>
          <w:szCs w:val="24"/>
        </w:rPr>
        <w:t>或中国政府采购网</w:t>
      </w:r>
      <w:hyperlink r:id="rId18" w:history="1">
        <w:r>
          <w:rPr>
            <w:rFonts w:ascii="宋体" w:cs="宋体" w:hint="eastAsia"/>
            <w:color w:val="000000"/>
          </w:rPr>
          <w:t>www.ccgp.gov.cn</w:t>
        </w:r>
      </w:hyperlink>
      <w:r>
        <w:rPr>
          <w:rFonts w:ascii="宋体" w:cs="宋体" w:hint="eastAsia"/>
          <w:color w:val="000000"/>
          <w:sz w:val="24"/>
          <w:szCs w:val="24"/>
        </w:rPr>
        <w:t>查询）。</w:t>
      </w:r>
    </w:p>
    <w:p w:rsidR="001E3104" w:rsidRDefault="00893179">
      <w:pPr>
        <w:tabs>
          <w:tab w:val="left" w:pos="630"/>
        </w:tabs>
        <w:spacing w:line="360" w:lineRule="auto"/>
        <w:ind w:firstLineChars="200" w:firstLine="482"/>
        <w:rPr>
          <w:b/>
          <w:sz w:val="24"/>
        </w:rPr>
      </w:pPr>
      <w:r>
        <w:rPr>
          <w:rFonts w:hint="eastAsia"/>
          <w:b/>
          <w:sz w:val="24"/>
        </w:rPr>
        <w:t xml:space="preserve">4. </w:t>
      </w:r>
      <w:r>
        <w:rPr>
          <w:rFonts w:hint="eastAsia"/>
          <w:b/>
          <w:sz w:val="24"/>
        </w:rPr>
        <w:t>投标方其他相关要求</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4.1投标方必须遵守国家的法律、法规和规章条例，严禁进行不正当竞争。</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4.2单位负责人为同一人或者存在直接控股、管理关系的不同供应商，不得参加同一合同项下的政府采购活动。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4.3为采购项目提供整体设计、规范编制或者项目管理、监理、检测等服务的供应商，不得再参加该采购项目的其他采购活动。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4.4本项目不接受联合体投标。</w:t>
      </w:r>
    </w:p>
    <w:p w:rsidR="001E3104" w:rsidRDefault="00893179">
      <w:pPr>
        <w:rPr>
          <w:b/>
          <w:sz w:val="24"/>
        </w:rPr>
      </w:pPr>
      <w:r>
        <w:rPr>
          <w:rFonts w:hint="eastAsia"/>
          <w:b/>
          <w:sz w:val="24"/>
        </w:rPr>
        <w:t>5.</w:t>
      </w:r>
      <w:r>
        <w:rPr>
          <w:rFonts w:hint="eastAsia"/>
          <w:b/>
          <w:sz w:val="24"/>
        </w:rPr>
        <w:t>投标保证金或保函：不收取</w:t>
      </w:r>
    </w:p>
    <w:p w:rsidR="001E3104" w:rsidRDefault="00893179">
      <w:pPr>
        <w:rPr>
          <w:b/>
          <w:sz w:val="24"/>
        </w:rPr>
      </w:pPr>
      <w:r>
        <w:rPr>
          <w:b/>
          <w:sz w:val="24"/>
        </w:rPr>
        <w:t xml:space="preserve">   </w:t>
      </w:r>
    </w:p>
    <w:p w:rsidR="001E3104" w:rsidRDefault="00893179">
      <w:pPr>
        <w:rPr>
          <w:b/>
          <w:sz w:val="24"/>
        </w:rPr>
      </w:pPr>
      <w:r>
        <w:rPr>
          <w:rFonts w:hint="eastAsia"/>
          <w:b/>
          <w:sz w:val="24"/>
        </w:rPr>
        <w:t>6.</w:t>
      </w:r>
      <w:r>
        <w:rPr>
          <w:rFonts w:hint="eastAsia"/>
          <w:b/>
          <w:sz w:val="24"/>
        </w:rPr>
        <w:t>投标委托</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投标方代表须是法定代表人（负责人），若不是法定代表人（负责人），须有法定代表人（负责人）授权委托书。</w:t>
      </w:r>
    </w:p>
    <w:p w:rsidR="001E3104" w:rsidRDefault="00893179">
      <w:pPr>
        <w:rPr>
          <w:b/>
          <w:sz w:val="24"/>
        </w:rPr>
      </w:pPr>
      <w:r>
        <w:rPr>
          <w:rFonts w:hint="eastAsia"/>
          <w:b/>
          <w:sz w:val="24"/>
        </w:rPr>
        <w:t xml:space="preserve">7. </w:t>
      </w:r>
      <w:r>
        <w:rPr>
          <w:rFonts w:hint="eastAsia"/>
          <w:b/>
          <w:sz w:val="24"/>
        </w:rPr>
        <w:t>投标费用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不论投标结果如何，投标方应自主承担与投标有关的全部费用。</w:t>
      </w:r>
    </w:p>
    <w:p w:rsidR="001E3104" w:rsidRDefault="00893179">
      <w:pPr>
        <w:rPr>
          <w:b/>
          <w:sz w:val="24"/>
        </w:rPr>
      </w:pPr>
      <w:r>
        <w:rPr>
          <w:rFonts w:hint="eastAsia"/>
          <w:b/>
          <w:sz w:val="24"/>
        </w:rPr>
        <w:t>8.</w:t>
      </w:r>
      <w:r>
        <w:rPr>
          <w:rFonts w:hint="eastAsia"/>
          <w:b/>
          <w:sz w:val="24"/>
        </w:rPr>
        <w:t>招标文件及招标文件的澄清</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投标方应详细阅读招标文件的全部内容，不按招标文件的要求提供的投标文件和资料，可能导致投标被拒绝。</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投标方对招标文件如有疑点要求澄清，可用书面形式通知招标方，但使招标方收到通知的日期不得迟于开标日期的前15天；如未通知招标方，投标时出现问题，则视为没有对投标文件作出实质性投标。</w:t>
      </w:r>
    </w:p>
    <w:p w:rsidR="001E3104" w:rsidRDefault="00893179">
      <w:pPr>
        <w:rPr>
          <w:b/>
          <w:sz w:val="24"/>
        </w:rPr>
      </w:pPr>
      <w:r>
        <w:rPr>
          <w:rFonts w:hint="eastAsia"/>
          <w:b/>
          <w:sz w:val="24"/>
        </w:rPr>
        <w:t>9.</w:t>
      </w:r>
      <w:r>
        <w:rPr>
          <w:rFonts w:hint="eastAsia"/>
          <w:b/>
          <w:sz w:val="24"/>
        </w:rPr>
        <w:t>招标文件的修改</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9.1招标方可以对已发出的招标文件、招标公告进行必要的澄清或者修改，</w:t>
      </w:r>
      <w:r>
        <w:rPr>
          <w:rFonts w:ascii="宋体" w:cs="宋体" w:hint="eastAsia"/>
          <w:color w:val="000000"/>
          <w:sz w:val="24"/>
          <w:szCs w:val="24"/>
        </w:rPr>
        <w:lastRenderedPageBreak/>
        <w:t>但不得改变采购标的和资格条件。澄清或者修改的内容为招标文件、招标公告的组成部分。</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9.2澄清或者修改的内容可能影响投标文件编制的，招标方应当在投标截止时间至少15日前，以书面形式通知所有获取招标文件的潜在投标人；不足15日的，应当顺延提交投标文件的截止时间。</w:t>
      </w:r>
    </w:p>
    <w:p w:rsidR="001E3104" w:rsidRDefault="00893179">
      <w:pPr>
        <w:rPr>
          <w:b/>
          <w:sz w:val="24"/>
        </w:rPr>
      </w:pPr>
      <w:r>
        <w:rPr>
          <w:rFonts w:hint="eastAsia"/>
          <w:b/>
          <w:sz w:val="24"/>
        </w:rPr>
        <w:t>10</w:t>
      </w:r>
      <w:r>
        <w:rPr>
          <w:b/>
          <w:sz w:val="24"/>
        </w:rPr>
        <w:t>.</w:t>
      </w:r>
      <w:r>
        <w:rPr>
          <w:rFonts w:hint="eastAsia"/>
          <w:b/>
          <w:sz w:val="24"/>
        </w:rPr>
        <w:t>投标文件计量单位、语言</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10.1投标文件中所使用的计量单位，应采用国家法定的计量单位。</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10.2投标方提交的投标文件应使用中文，投标方可以提交其他语言的资料，但有关段落必须翻译成中文，在有差异或矛盾时以中文为准。</w:t>
      </w:r>
    </w:p>
    <w:p w:rsidR="001E3104" w:rsidRDefault="00893179">
      <w:pPr>
        <w:rPr>
          <w:b/>
          <w:sz w:val="24"/>
        </w:rPr>
      </w:pPr>
      <w:r>
        <w:rPr>
          <w:rFonts w:hint="eastAsia"/>
          <w:b/>
          <w:sz w:val="24"/>
        </w:rPr>
        <w:t>11.</w:t>
      </w:r>
      <w:r>
        <w:rPr>
          <w:rFonts w:hint="eastAsia"/>
          <w:b/>
          <w:sz w:val="24"/>
        </w:rPr>
        <w:t>投标文件的组成</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11.1投标文件应包括：</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（1）投标函（按标书规定格式）；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（2）投标方基本情况一览表（按标书规定格式）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（3）法定代表人（负责人）授权委托书（按标书规定格式）；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（4）法定代表人（负责人）和被授权人身份证明（按标书规定格式）；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（5）开标一览表；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（6）投标报价明细表；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（7）投标货物/服务技术文件（以文字、图片、检测报告等方式具体描述所投标货物/服务的实际技术性能情况）；</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（8）投标货物/服务技术指标偏离表；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（9）投标方资格证明文件；</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w:t>
      </w:r>
      <w:r>
        <w:rPr>
          <w:rFonts w:ascii="宋体" w:cs="宋体"/>
          <w:color w:val="000000"/>
          <w:sz w:val="24"/>
          <w:szCs w:val="24"/>
        </w:rPr>
        <w:t>0</w:t>
      </w:r>
      <w:r>
        <w:rPr>
          <w:rFonts w:ascii="宋体" w:cs="宋体" w:hint="eastAsia"/>
          <w:color w:val="000000"/>
          <w:sz w:val="24"/>
          <w:szCs w:val="24"/>
        </w:rPr>
        <w:t>）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11.2投标方资格证明文件包括：</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（1）法人或者其他组织的营业执照等证明文件，自然人的身份证明；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（2）财务状况报告；</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lastRenderedPageBreak/>
        <w:t>（3）具有履行合同所必须的设备和专业技术能力的证明材料；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依法缴纳税收和社会保障资金的相关材料(缴纳税收的证明材料是指参加本次采购活动前三个月的缴税凭据；缴纳社会保障资金的证明材料是指投标单位参加本次采购活动前三个月的缴纳社会保险的专用收据或社会保险缴纳清单）；</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（5）参加政府采购活动前三年内在经营活动中没有重大违规记录的书面声明；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（6）未被列入失信被执行人、重大税收违法案件当事人名单、政府采购严重违法失信行为记录名单的书面声明；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（7）如属于特定行业项目,提供特定行业法定准入的证明材料。</w:t>
      </w:r>
    </w:p>
    <w:p w:rsidR="001E3104" w:rsidRDefault="00893179">
      <w:pPr>
        <w:rPr>
          <w:b/>
          <w:sz w:val="24"/>
        </w:rPr>
      </w:pPr>
      <w:r>
        <w:rPr>
          <w:rFonts w:hint="eastAsia"/>
          <w:b/>
          <w:sz w:val="24"/>
        </w:rPr>
        <w:t>12.</w:t>
      </w:r>
      <w:r>
        <w:rPr>
          <w:rFonts w:hint="eastAsia"/>
          <w:b/>
          <w:sz w:val="24"/>
        </w:rPr>
        <w:t>投标报价</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12.1报价币制为人民币。</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12.2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12.3本项目的采购预算为：（详见须知前附表第4条），不接受超出采购预算的报价。</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12.4招标方不接受任何选择报价，对每一种货物/服务只允许有一个报价；每包只接受单一报价。投标报价应是固定不变的，不得以任何理由予以变更，任何可变的或者附有条件的投标报价，招标人均将予以拒绝。</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12.5最低报价不能作为中标的保证。</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12.6开标一览表中投标总价须与投标文件中投标报价明细表的投标总价保持一致，如出现不同，以开标一览表中价格为准。</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12.7如数字表示的金额与文字表示的金额不一致时，应以文字表示的为准。</w:t>
      </w:r>
    </w:p>
    <w:p w:rsidR="001E3104" w:rsidRDefault="00893179">
      <w:pPr>
        <w:rPr>
          <w:b/>
          <w:sz w:val="24"/>
        </w:rPr>
      </w:pPr>
      <w:r>
        <w:rPr>
          <w:rFonts w:hint="eastAsia"/>
          <w:b/>
          <w:sz w:val="24"/>
        </w:rPr>
        <w:t>13.</w:t>
      </w:r>
      <w:r>
        <w:rPr>
          <w:rFonts w:hint="eastAsia"/>
          <w:b/>
          <w:sz w:val="24"/>
        </w:rPr>
        <w:t>投标内容填写说明、文件的签署、修改、递交</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13.1投标方应完整地按照规定填写投标函、法定代表人（负责人）授权委托书、投标报价明细表等内容；投标文件要编制目录及页码，使用不小于5号字的标准字体。</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13.2投标文件须按要求加盖投标方公章及投标人签字。</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13.3投标方须在规定的开标时间（上传投标文件截止时间）前将投标文件</w:t>
      </w:r>
      <w:r>
        <w:rPr>
          <w:rFonts w:ascii="宋体" w:cs="宋体" w:hint="eastAsia"/>
          <w:color w:val="000000"/>
          <w:sz w:val="24"/>
          <w:szCs w:val="24"/>
        </w:rPr>
        <w:lastRenderedPageBreak/>
        <w:t>制作工具生成的加密文件上传到</w:t>
      </w:r>
      <w:r>
        <w:rPr>
          <w:rFonts w:ascii="宋体" w:hAnsi="宋体" w:hint="eastAsia"/>
        </w:rPr>
        <w:t>“政采云”平台（http：//www.zcygov.cn）</w:t>
      </w:r>
      <w:r>
        <w:rPr>
          <w:rFonts w:ascii="宋体" w:cs="宋体" w:hint="eastAsia"/>
          <w:color w:val="000000"/>
          <w:sz w:val="24"/>
          <w:szCs w:val="24"/>
        </w:rPr>
        <w:t>，开标时用生成最终投标文件所使用的ca密钥进行解密。</w:t>
      </w:r>
    </w:p>
    <w:p w:rsidR="001E3104" w:rsidRDefault="00893179">
      <w:pPr>
        <w:rPr>
          <w:b/>
          <w:sz w:val="24"/>
        </w:rPr>
      </w:pPr>
      <w:r>
        <w:rPr>
          <w:rFonts w:hint="eastAsia"/>
          <w:b/>
          <w:sz w:val="24"/>
        </w:rPr>
        <w:t>14.</w:t>
      </w:r>
      <w:r>
        <w:rPr>
          <w:rFonts w:hint="eastAsia"/>
          <w:b/>
          <w:sz w:val="24"/>
        </w:rPr>
        <w:t>投标文件的有效期</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自开标日起90天内，投标文件应保持有效。</w:t>
      </w:r>
    </w:p>
    <w:p w:rsidR="001E3104" w:rsidRDefault="00893179">
      <w:pPr>
        <w:rPr>
          <w:b/>
          <w:sz w:val="24"/>
        </w:rPr>
      </w:pPr>
      <w:r>
        <w:rPr>
          <w:rFonts w:hint="eastAsia"/>
          <w:b/>
          <w:sz w:val="24"/>
        </w:rPr>
        <w:t>15.</w:t>
      </w:r>
      <w:r>
        <w:rPr>
          <w:rFonts w:hint="eastAsia"/>
          <w:b/>
          <w:sz w:val="24"/>
        </w:rPr>
        <w:t>开标</w:t>
      </w:r>
      <w:r>
        <w:rPr>
          <w:rFonts w:hint="eastAsia"/>
          <w:b/>
          <w:sz w:val="24"/>
        </w:rPr>
        <w:t xml:space="preserve">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15.1开标由吉林市政府丰满区采购中心主持，投标人务必于开标前提前登录系统，进入所投标项目，按照系统提示及时签到。</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15.2开标时，由招标方工作人员按照投标人电子投标文件解密后的开标记录，公布投标人名称、投标价格和招标文件规定的需要公布的其他内容。</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15.3投标人代表对开标过程和开标记录有疑义，以及认为采购人、集中采购机构相关工作人员有需要回避的情形的，应当场提出询问或者回避申请。</w:t>
      </w:r>
    </w:p>
    <w:p w:rsidR="001E3104" w:rsidRDefault="00893179">
      <w:pPr>
        <w:rPr>
          <w:b/>
          <w:sz w:val="24"/>
        </w:rPr>
      </w:pPr>
      <w:r>
        <w:rPr>
          <w:rFonts w:hint="eastAsia"/>
          <w:b/>
          <w:sz w:val="24"/>
        </w:rPr>
        <w:t>16.</w:t>
      </w:r>
      <w:r>
        <w:rPr>
          <w:rFonts w:hint="eastAsia"/>
          <w:b/>
          <w:sz w:val="24"/>
        </w:rPr>
        <w:t>评标</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16.1评标委员会由采购人代表、有关技术和经济等方面的专家组成。</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16.2采购人代表应当依法对投标人的资格进行审查；评标委员会负责审查、评价投标文件是否符合招标文件的商务、技术等实质性要求（符合性审查）、对投标文件进行比较和评审、并向招标人推荐中标候选人。</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16.3评标委员会可以要求投标人对投标文件有关事项作出澄清或者说明。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16.4开标后直至发出中标通知书止，评标委员会对于投标文件的审查、澄清、评价及评标建议、定标决议等内容不得向投标方或其他有关人员透漏。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16.5在评标过程中，评标委员会发现投标人以他人的名义投标、串通投标、以行贿手段谋取中标或者以其他弄虚作假方式投标的，该投标人的投标将被拒绝。</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16.6评标原则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评标委员会将严格按照招标文件的要求和条件进行评标。</w:t>
      </w:r>
    </w:p>
    <w:p w:rsidR="001E3104" w:rsidRDefault="00893179">
      <w:pPr>
        <w:rPr>
          <w:b/>
          <w:sz w:val="24"/>
        </w:rPr>
      </w:pPr>
      <w:r>
        <w:rPr>
          <w:rFonts w:hint="eastAsia"/>
          <w:b/>
          <w:sz w:val="24"/>
        </w:rPr>
        <w:t>17.</w:t>
      </w:r>
      <w:r>
        <w:rPr>
          <w:rFonts w:hint="eastAsia"/>
          <w:b/>
          <w:sz w:val="24"/>
        </w:rPr>
        <w:t>中标及废标</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17.1采购中心自中标人确定之日起2个工作日内，在省级以上财政部门指定的媒体上公告中标结果，招标文件应当随中标结果同时公告。</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17.2出现下列情形之一的，应予废标：</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（1）符合专业条件的供应商或者对招标文件作实质性投标的供应商不足三</w:t>
      </w:r>
      <w:r>
        <w:rPr>
          <w:rFonts w:ascii="宋体" w:cs="宋体" w:hint="eastAsia"/>
          <w:color w:val="000000"/>
          <w:sz w:val="24"/>
          <w:szCs w:val="24"/>
        </w:rPr>
        <w:lastRenderedPageBreak/>
        <w:t>家的；</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（2）出现影响采购公正的违法、违规行为的；</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（3）投标人的报价均超过了采购预算，采购人不能支付的；</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（4）因重大变故，采购任务取消的。</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废标后，采购人将废标理由通知所有投标人。</w:t>
      </w:r>
    </w:p>
    <w:p w:rsidR="001E3104" w:rsidRDefault="00893179">
      <w:pPr>
        <w:rPr>
          <w:b/>
          <w:sz w:val="24"/>
        </w:rPr>
      </w:pPr>
      <w:r>
        <w:rPr>
          <w:rFonts w:hint="eastAsia"/>
          <w:b/>
          <w:sz w:val="24"/>
        </w:rPr>
        <w:t xml:space="preserve">18 </w:t>
      </w:r>
      <w:r>
        <w:rPr>
          <w:b/>
          <w:sz w:val="24"/>
        </w:rPr>
        <w:t>.</w:t>
      </w:r>
      <w:r>
        <w:rPr>
          <w:rFonts w:hint="eastAsia"/>
          <w:b/>
          <w:sz w:val="24"/>
        </w:rPr>
        <w:t>质疑与投诉</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18.1 投标人对招标活动事项有疑问的，可以向招标人提出询问。询问可以采取电话、电子 邮件、当面或书面等形式。对投标人的询问，招标人将依法及时作出答复，但答复的内容不涉及商业秘密或者依法应当保密的内容。</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18.2投标人认为招标文件、招标过程或中标结果使自己的合法权益受到损害的，可以在知道或者应知其权益受到损害之日起七个工作日内，以书面形式向招标人提出质疑。其中，对招标文件的质疑，应当在其收到招标文件之日（以政采云平台显示的报名时间为准）起七个工作日内提出；对招标过程的质疑，应当在各招标程序环节结束之日起七个工作日内提出；对中标结果的质疑，应当在中标公告期限届满之日起七个工作日内提出。投标人应当在法定质疑期内一次性提出针对同一采购程序环节的质疑，超过次数的质疑将不予受理。</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18.3投标人可以委托代理人进行质疑。代理人提出质疑应当提交投标人签署的授权委托书，并提供相应的身份证明。授权委托书应当载明代理人的姓名或者名称、代理事项、具体权限、期限和相关事项。投标人为自然人的，应当由本人签字；投标人为法人或者其他组织的， 应当由法定代表人、主要负责人签字或者盖章，并加盖公章。</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18.4 投标人提出质疑应当提交质疑函和必要的证明材料。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（1）质疑函应当包括下列内容：</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（2）供应商的姓名或者名称、地址、邮编、联系人及联系电话；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（3）质疑项目的名称、编号；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（4）具体、明确的质疑事项和与质疑事项相关的请求；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（5）事实依据；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（6）必要的法律依据；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（7）提出质疑的日期。</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 投标人为自然人的，应当由本人签字；投标人为法人或者其他组织的，应</w:t>
      </w:r>
      <w:r>
        <w:rPr>
          <w:rFonts w:ascii="宋体" w:cs="宋体" w:hint="eastAsia"/>
          <w:color w:val="000000"/>
          <w:sz w:val="24"/>
          <w:szCs w:val="24"/>
        </w:rPr>
        <w:lastRenderedPageBreak/>
        <w:t>当由法定代表人、 主要负责人，或者其授权代表签字或者盖章，并加盖公章。 质疑函应当按照财政部制定的范本填写，范本格式可通过中国政府采购网（http:/ /www.ccgp.gov.cn）右侧的“下载专区”下载。</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18.5投标人提起询问和质疑，应当按照《政府采购质疑和投诉办法》（财政部令第 94 号） 质疑函或授权委托书的内容不符合《投标人须知》第18.3 条和第 18.4 条规定的，招标人将当场一次性告知投标人需要补正的事项，投标人超过法定质疑期未按要求补正并重新提交的，视为放弃质疑。</w:t>
      </w:r>
    </w:p>
    <w:p w:rsidR="001E3104" w:rsidRDefault="00893179">
      <w:pPr>
        <w:tabs>
          <w:tab w:val="left" w:pos="630"/>
        </w:tabs>
        <w:spacing w:line="360" w:lineRule="auto"/>
        <w:ind w:firstLineChars="200" w:firstLine="480"/>
        <w:rPr>
          <w:rFonts w:ascii="宋体" w:cs="宋体"/>
          <w:b/>
          <w:bCs/>
          <w:color w:val="FF0000"/>
          <w:sz w:val="24"/>
          <w:szCs w:val="24"/>
        </w:rPr>
      </w:pPr>
      <w:r>
        <w:rPr>
          <w:rFonts w:ascii="宋体" w:cs="宋体" w:hint="eastAsia"/>
          <w:color w:val="000000"/>
          <w:sz w:val="24"/>
          <w:szCs w:val="24"/>
        </w:rPr>
        <w:t xml:space="preserve"> </w:t>
      </w:r>
      <w:r>
        <w:rPr>
          <w:rFonts w:ascii="宋体" w:cs="宋体" w:hint="eastAsia"/>
          <w:b/>
          <w:bCs/>
          <w:color w:val="000000"/>
          <w:sz w:val="24"/>
          <w:szCs w:val="24"/>
        </w:rPr>
        <w:t xml:space="preserve"> </w:t>
      </w:r>
      <w:r>
        <w:rPr>
          <w:rFonts w:ascii="宋体" w:cs="宋体" w:hint="eastAsia"/>
          <w:b/>
          <w:bCs/>
          <w:color w:val="FF0000"/>
          <w:sz w:val="24"/>
          <w:szCs w:val="24"/>
        </w:rPr>
        <w:t>质疑函的递交应当采取当面递交形式，否则视为未递交。质疑联系部门：吉林市丰满区政府采购中心，地址：吉林市大街76号丰满区政府2号楼203室，联系电话：64665869</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 18.6招标人将在收到投标人的书面质疑后七个工作日内作出答复，并以书面形式通知提出 质疑的投标人和其他有关投标人，但答复的内容不涉及商业秘密或者依法应当保密的内容。 18.7对投标人询问或质疑的答复将导致招标文件变更或者影响招标活动继续进行的，招标人将通知提出询问或质疑的投标人，并在原招标公告发布媒体上发布变更公告。</w:t>
      </w:r>
    </w:p>
    <w:p w:rsidR="001E3104" w:rsidRDefault="00893179">
      <w:pPr>
        <w:rPr>
          <w:b/>
          <w:sz w:val="24"/>
        </w:rPr>
      </w:pPr>
      <w:r>
        <w:rPr>
          <w:rFonts w:hint="eastAsia"/>
          <w:b/>
          <w:sz w:val="24"/>
        </w:rPr>
        <w:t>19.</w:t>
      </w:r>
      <w:r>
        <w:rPr>
          <w:rFonts w:hint="eastAsia"/>
          <w:b/>
          <w:sz w:val="24"/>
        </w:rPr>
        <w:t>合同变更处理说明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若合同条款发生变更，应由购销双方签署书面合同修改书。</w:t>
      </w:r>
    </w:p>
    <w:p w:rsidR="001E3104" w:rsidRDefault="00893179">
      <w:pPr>
        <w:rPr>
          <w:b/>
          <w:sz w:val="24"/>
        </w:rPr>
      </w:pPr>
      <w:r>
        <w:rPr>
          <w:rFonts w:hint="eastAsia"/>
          <w:b/>
          <w:sz w:val="24"/>
        </w:rPr>
        <w:t>20.</w:t>
      </w:r>
      <w:r>
        <w:rPr>
          <w:rFonts w:hint="eastAsia"/>
          <w:b/>
          <w:sz w:val="24"/>
        </w:rPr>
        <w:t>中标方的责任和义务</w:t>
      </w:r>
    </w:p>
    <w:p w:rsidR="001E3104" w:rsidRDefault="00893179">
      <w:pPr>
        <w:tabs>
          <w:tab w:val="left" w:pos="630"/>
        </w:tabs>
        <w:spacing w:line="360" w:lineRule="auto"/>
        <w:ind w:firstLineChars="100" w:firstLine="240"/>
        <w:rPr>
          <w:rFonts w:ascii="宋体" w:cs="宋体"/>
          <w:color w:val="000000"/>
          <w:sz w:val="24"/>
          <w:szCs w:val="24"/>
        </w:rPr>
      </w:pPr>
      <w:r>
        <w:rPr>
          <w:rFonts w:ascii="宋体" w:cs="宋体" w:hint="eastAsia"/>
          <w:color w:val="000000"/>
          <w:sz w:val="24"/>
          <w:szCs w:val="24"/>
        </w:rPr>
        <w:t>20.1中标方按合同约定的时间保质、保量、按指定地点提供安全、可靠的产品。</w:t>
      </w:r>
    </w:p>
    <w:p w:rsidR="001E3104" w:rsidRDefault="00893179">
      <w:pPr>
        <w:tabs>
          <w:tab w:val="left" w:pos="630"/>
        </w:tabs>
        <w:spacing w:line="360" w:lineRule="auto"/>
        <w:ind w:firstLineChars="100" w:firstLine="240"/>
        <w:rPr>
          <w:rFonts w:ascii="宋体" w:cs="宋体"/>
          <w:color w:val="000000"/>
          <w:sz w:val="24"/>
          <w:szCs w:val="24"/>
        </w:rPr>
      </w:pPr>
      <w:r>
        <w:rPr>
          <w:rFonts w:ascii="宋体" w:cs="宋体" w:hint="eastAsia"/>
          <w:color w:val="000000"/>
          <w:sz w:val="24"/>
          <w:szCs w:val="24"/>
        </w:rPr>
        <w:t>20.2中标方在订货、运输过程中所发生的一切责任事故和纠纷，均属供货行为，责任自负。</w:t>
      </w:r>
    </w:p>
    <w:p w:rsidR="001E3104" w:rsidRDefault="00893179">
      <w:pPr>
        <w:rPr>
          <w:b/>
          <w:sz w:val="24"/>
        </w:rPr>
      </w:pPr>
      <w:r>
        <w:rPr>
          <w:rFonts w:hint="eastAsia"/>
          <w:b/>
          <w:sz w:val="24"/>
        </w:rPr>
        <w:t>21.</w:t>
      </w:r>
      <w:r>
        <w:rPr>
          <w:rFonts w:hint="eastAsia"/>
          <w:b/>
          <w:sz w:val="24"/>
        </w:rPr>
        <w:t>采购人的责任和义务</w:t>
      </w:r>
    </w:p>
    <w:p w:rsidR="001E3104" w:rsidRDefault="00893179">
      <w:pPr>
        <w:tabs>
          <w:tab w:val="left" w:pos="630"/>
        </w:tabs>
        <w:spacing w:line="360" w:lineRule="auto"/>
        <w:ind w:firstLineChars="100" w:firstLine="240"/>
        <w:rPr>
          <w:rFonts w:ascii="宋体" w:cs="宋体"/>
          <w:color w:val="000000"/>
          <w:sz w:val="24"/>
          <w:szCs w:val="24"/>
        </w:rPr>
      </w:pPr>
      <w:r>
        <w:rPr>
          <w:rFonts w:ascii="宋体" w:cs="宋体" w:hint="eastAsia"/>
          <w:color w:val="000000"/>
          <w:sz w:val="24"/>
          <w:szCs w:val="24"/>
        </w:rPr>
        <w:t>22.1应及时对采购项目进行验收并签署验收报告意见。</w:t>
      </w:r>
    </w:p>
    <w:p w:rsidR="001E3104" w:rsidRDefault="00893179">
      <w:pPr>
        <w:tabs>
          <w:tab w:val="left" w:pos="630"/>
        </w:tabs>
        <w:spacing w:line="360" w:lineRule="auto"/>
        <w:ind w:firstLineChars="100" w:firstLine="240"/>
        <w:rPr>
          <w:rFonts w:ascii="宋体" w:cs="宋体"/>
          <w:color w:val="000000"/>
          <w:sz w:val="24"/>
          <w:szCs w:val="24"/>
        </w:rPr>
      </w:pPr>
      <w:r>
        <w:rPr>
          <w:rFonts w:ascii="宋体" w:cs="宋体" w:hint="eastAsia"/>
          <w:color w:val="000000"/>
          <w:sz w:val="24"/>
          <w:szCs w:val="24"/>
        </w:rPr>
        <w:t>22.2不得借故刁难供应商，不得以种种借口抵制政府采购所提供的正常服务。</w:t>
      </w:r>
    </w:p>
    <w:p w:rsidR="001E3104" w:rsidRDefault="00893179">
      <w:r>
        <w:rPr>
          <w:rFonts w:hint="eastAsia"/>
          <w:b/>
          <w:sz w:val="24"/>
        </w:rPr>
        <w:t>22.</w:t>
      </w:r>
      <w:r>
        <w:rPr>
          <w:rFonts w:hint="eastAsia"/>
          <w:b/>
          <w:sz w:val="24"/>
        </w:rPr>
        <w:t>本招标文件自发出之日起生效。</w:t>
      </w:r>
    </w:p>
    <w:p w:rsidR="001E3104" w:rsidRDefault="00893179">
      <w:pPr>
        <w:pStyle w:val="1"/>
        <w:ind w:firstLineChars="300" w:firstLine="1325"/>
      </w:pPr>
      <w:bookmarkStart w:id="28" w:name="_Toc22683"/>
      <w:r>
        <w:rPr>
          <w:rFonts w:hint="eastAsia"/>
        </w:rPr>
        <w:lastRenderedPageBreak/>
        <w:t>第三章</w:t>
      </w:r>
      <w:r>
        <w:rPr>
          <w:rFonts w:hint="eastAsia"/>
        </w:rPr>
        <w:t xml:space="preserve"> </w:t>
      </w:r>
      <w:r>
        <w:rPr>
          <w:rFonts w:hint="eastAsia"/>
        </w:rPr>
        <w:t>评标办法（综合打分法）</w:t>
      </w:r>
      <w:bookmarkStart w:id="29" w:name="_Toc86647705"/>
      <w:bookmarkEnd w:id="28"/>
    </w:p>
    <w:p w:rsidR="001E3104" w:rsidRDefault="00893179">
      <w:pPr>
        <w:pStyle w:val="2"/>
        <w:jc w:val="center"/>
      </w:pPr>
      <w:bookmarkStart w:id="30" w:name="_Toc29351"/>
      <w:r>
        <w:rPr>
          <w:rFonts w:hint="eastAsia"/>
        </w:rPr>
        <w:t>一</w:t>
      </w:r>
      <w:r>
        <w:rPr>
          <w:rStyle w:val="20"/>
          <w:rFonts w:hint="eastAsia"/>
          <w:b/>
          <w:bCs/>
        </w:rPr>
        <w:t>、初步评审标准</w:t>
      </w:r>
      <w:bookmarkEnd w:id="29"/>
      <w:bookmarkEnd w:id="30"/>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038"/>
      </w:tblGrid>
      <w:tr w:rsidR="001E3104">
        <w:trPr>
          <w:trHeight w:val="570"/>
          <w:jc w:val="center"/>
        </w:trPr>
        <w:tc>
          <w:tcPr>
            <w:tcW w:w="567"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893179">
            <w:pPr>
              <w:jc w:val="center"/>
              <w:rPr>
                <w:b/>
                <w:sz w:val="24"/>
                <w:szCs w:val="24"/>
              </w:rPr>
            </w:pPr>
            <w:r>
              <w:rPr>
                <w:rFonts w:hint="eastAsia"/>
                <w:b/>
                <w:sz w:val="24"/>
                <w:szCs w:val="24"/>
              </w:rPr>
              <w:t>条款</w:t>
            </w:r>
          </w:p>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b/>
                <w:sz w:val="24"/>
                <w:szCs w:val="24"/>
              </w:rPr>
            </w:pPr>
            <w:r>
              <w:rPr>
                <w:rFonts w:hint="eastAsia"/>
                <w:b/>
                <w:sz w:val="24"/>
                <w:szCs w:val="24"/>
              </w:rPr>
              <w:t>评审因素</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b/>
                <w:sz w:val="24"/>
                <w:szCs w:val="24"/>
              </w:rPr>
            </w:pPr>
            <w:r>
              <w:rPr>
                <w:rFonts w:hint="eastAsia"/>
                <w:b/>
                <w:sz w:val="24"/>
                <w:szCs w:val="24"/>
              </w:rPr>
              <w:t>评审合格标准</w:t>
            </w:r>
          </w:p>
        </w:tc>
      </w:tr>
      <w:tr w:rsidR="001E3104">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pPr>
              <w:jc w:val="center"/>
              <w:rPr>
                <w:sz w:val="24"/>
                <w:szCs w:val="24"/>
              </w:rPr>
            </w:pPr>
          </w:p>
          <w:p w:rsidR="001E3104" w:rsidRDefault="00893179">
            <w:pPr>
              <w:jc w:val="center"/>
              <w:rPr>
                <w:sz w:val="24"/>
                <w:szCs w:val="24"/>
              </w:rPr>
            </w:pPr>
            <w:r>
              <w:rPr>
                <w:sz w:val="24"/>
                <w:szCs w:val="24"/>
              </w:rPr>
              <w:t>资格评审查标准</w:t>
            </w:r>
          </w:p>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rFonts w:hint="eastAsia"/>
                <w:szCs w:val="21"/>
              </w:rPr>
              <w:t>投标人名称</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与企业营业执照或相关部门颁发的设立证件文件相同。</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签字盖章</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符合第二章“投标人须知前附表”第</w:t>
            </w:r>
            <w:r>
              <w:rPr>
                <w:rFonts w:hint="eastAsia"/>
                <w:szCs w:val="21"/>
              </w:rPr>
              <w:t>27</w:t>
            </w:r>
            <w:r>
              <w:rPr>
                <w:rFonts w:hint="eastAsia"/>
                <w:szCs w:val="21"/>
              </w:rPr>
              <w:t>项规定。</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投标文件格式</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符合</w:t>
            </w:r>
            <w:r>
              <w:rPr>
                <w:rFonts w:hint="eastAsia"/>
                <w:szCs w:val="21"/>
              </w:rPr>
              <w:t>招标文件中“</w:t>
            </w:r>
            <w:r>
              <w:rPr>
                <w:szCs w:val="21"/>
              </w:rPr>
              <w:t>投标文件格式</w:t>
            </w:r>
            <w:r>
              <w:rPr>
                <w:szCs w:val="21"/>
              </w:rPr>
              <w:t>”</w:t>
            </w:r>
            <w:r>
              <w:rPr>
                <w:szCs w:val="21"/>
              </w:rPr>
              <w:t>的要求</w:t>
            </w:r>
            <w:r>
              <w:rPr>
                <w:rFonts w:hint="eastAsia"/>
                <w:szCs w:val="21"/>
              </w:rPr>
              <w:t>。</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报价唯一</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报价唯一</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营业执照</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具备有效的营业执照</w:t>
            </w:r>
            <w:r>
              <w:rPr>
                <w:rFonts w:hint="eastAsia"/>
                <w:szCs w:val="21"/>
              </w:rPr>
              <w:t>，且</w:t>
            </w:r>
            <w:r>
              <w:rPr>
                <w:rFonts w:ascii="宋体" w:hint="eastAsia"/>
              </w:rPr>
              <w:t>营业执照具备本次招标项目的经营范围。</w:t>
            </w:r>
            <w:r>
              <w:rPr>
                <w:rFonts w:hint="eastAsia"/>
                <w:szCs w:val="21"/>
              </w:rPr>
              <w:t>投标文件内附营业执照</w:t>
            </w:r>
            <w:r>
              <w:rPr>
                <w:rFonts w:hint="eastAsia"/>
                <w:szCs w:val="21"/>
              </w:rPr>
              <w:t>(</w:t>
            </w:r>
            <w:r>
              <w:rPr>
                <w:rFonts w:hint="eastAsia"/>
                <w:szCs w:val="21"/>
              </w:rPr>
              <w:t>副本</w:t>
            </w:r>
            <w:r>
              <w:rPr>
                <w:rFonts w:hint="eastAsia"/>
                <w:szCs w:val="21"/>
              </w:rPr>
              <w:t>)</w:t>
            </w:r>
            <w:r>
              <w:rPr>
                <w:rFonts w:hint="eastAsia"/>
                <w:szCs w:val="21"/>
              </w:rPr>
              <w:t>复印件加盖投标单位公章。</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财务状况</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财务会计制度良好，响应文件中需附经财务负责人及法定代表人确认的上一季度的财务报表或经会计师事务所审计的上一年度财务审计报告。（</w:t>
            </w:r>
            <w:r>
              <w:rPr>
                <w:rFonts w:hint="eastAsia"/>
                <w:szCs w:val="21"/>
              </w:rPr>
              <w:t>2</w:t>
            </w:r>
            <w:r>
              <w:rPr>
                <w:rFonts w:ascii="宋体" w:cs="宋体" w:hint="eastAsia"/>
                <w:szCs w:val="21"/>
              </w:rPr>
              <w:t>02</w:t>
            </w:r>
            <w:r>
              <w:rPr>
                <w:rFonts w:ascii="宋体" w:cs="宋体"/>
                <w:szCs w:val="21"/>
              </w:rPr>
              <w:t>4</w:t>
            </w:r>
            <w:r>
              <w:rPr>
                <w:rFonts w:ascii="宋体" w:cs="宋体" w:hint="eastAsia"/>
                <w:szCs w:val="21"/>
              </w:rPr>
              <w:t>年一月起成立公司</w:t>
            </w:r>
            <w:r>
              <w:rPr>
                <w:rFonts w:ascii="宋体" w:hAnsi="宋体" w:cs="宋体" w:hint="eastAsia"/>
              </w:rPr>
              <w:t>须提供具有健全的财务会计制度承诺书</w:t>
            </w:r>
            <w:r>
              <w:rPr>
                <w:rFonts w:hint="eastAsia"/>
                <w:szCs w:val="21"/>
              </w:rPr>
              <w:t>)</w:t>
            </w:r>
            <w:r>
              <w:rPr>
                <w:rFonts w:hint="eastAsia"/>
                <w:szCs w:val="21"/>
              </w:rPr>
              <w:t>；</w:t>
            </w:r>
            <w:r>
              <w:rPr>
                <w:rFonts w:hint="eastAsia"/>
                <w:szCs w:val="21"/>
                <w:lang w:val="zh-CN"/>
              </w:rPr>
              <w:t>响</w:t>
            </w:r>
            <w:r>
              <w:rPr>
                <w:rFonts w:hint="eastAsia"/>
                <w:szCs w:val="21"/>
              </w:rPr>
              <w:t>应文件内附财务审计报告电子版扫描件或承诺书并加盖供应商单位公章。</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rFonts w:hint="eastAsia"/>
                <w:szCs w:val="21"/>
              </w:rPr>
              <w:t>商业</w:t>
            </w:r>
            <w:r>
              <w:rPr>
                <w:szCs w:val="21"/>
              </w:rPr>
              <w:t>信誉</w:t>
            </w:r>
            <w:r>
              <w:rPr>
                <w:rFonts w:hint="eastAsia"/>
                <w:szCs w:val="21"/>
              </w:rPr>
              <w:t>要求</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“承诺书”</w:t>
            </w:r>
            <w:r>
              <w:rPr>
                <w:szCs w:val="21"/>
              </w:rPr>
              <w:t>符合第二章</w:t>
            </w:r>
            <w:r>
              <w:rPr>
                <w:szCs w:val="21"/>
              </w:rPr>
              <w:t>“</w:t>
            </w:r>
            <w:r>
              <w:rPr>
                <w:szCs w:val="21"/>
              </w:rPr>
              <w:t>投标人须知</w:t>
            </w:r>
            <w:r>
              <w:rPr>
                <w:rFonts w:hint="eastAsia"/>
                <w:szCs w:val="21"/>
              </w:rPr>
              <w:t>前附表</w:t>
            </w:r>
            <w:r>
              <w:rPr>
                <w:szCs w:val="21"/>
              </w:rPr>
              <w:t>”</w:t>
            </w:r>
            <w:r>
              <w:rPr>
                <w:szCs w:val="21"/>
              </w:rPr>
              <w:t>第</w:t>
            </w:r>
            <w:r>
              <w:rPr>
                <w:rFonts w:hint="eastAsia"/>
                <w:szCs w:val="21"/>
              </w:rPr>
              <w:t>15</w:t>
            </w:r>
            <w:r>
              <w:rPr>
                <w:rFonts w:hint="eastAsia"/>
                <w:szCs w:val="21"/>
              </w:rPr>
              <w:t>项</w:t>
            </w:r>
            <w:r>
              <w:rPr>
                <w:szCs w:val="21"/>
              </w:rPr>
              <w:t>规定</w:t>
            </w:r>
            <w:r>
              <w:rPr>
                <w:rFonts w:hint="eastAsia"/>
                <w:szCs w:val="21"/>
              </w:rPr>
              <w:t>，复印件加盖投标单位公章附于投标文件内。</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104" w:rsidRDefault="00893179">
            <w:pPr>
              <w:jc w:val="center"/>
              <w:rPr>
                <w:szCs w:val="21"/>
              </w:rPr>
            </w:pPr>
            <w:r>
              <w:rPr>
                <w:rFonts w:hint="eastAsia"/>
                <w:szCs w:val="21"/>
              </w:rPr>
              <w:t>依法纳税和社会保障资金的良好记录</w:t>
            </w:r>
          </w:p>
        </w:tc>
        <w:tc>
          <w:tcPr>
            <w:tcW w:w="6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104" w:rsidRDefault="00893179">
            <w:pPr>
              <w:rPr>
                <w:szCs w:val="21"/>
              </w:rPr>
            </w:pPr>
            <w:r>
              <w:rPr>
                <w:szCs w:val="21"/>
              </w:rPr>
              <w:t>符合第二章</w:t>
            </w:r>
            <w:r>
              <w:rPr>
                <w:szCs w:val="21"/>
              </w:rPr>
              <w:t>“</w:t>
            </w:r>
            <w:r>
              <w:rPr>
                <w:szCs w:val="21"/>
              </w:rPr>
              <w:t>投标人须知</w:t>
            </w:r>
            <w:r>
              <w:rPr>
                <w:rFonts w:hint="eastAsia"/>
                <w:szCs w:val="21"/>
              </w:rPr>
              <w:t>前附表</w:t>
            </w:r>
            <w:r>
              <w:rPr>
                <w:szCs w:val="21"/>
              </w:rPr>
              <w:t>”</w:t>
            </w:r>
            <w:r>
              <w:rPr>
                <w:szCs w:val="21"/>
              </w:rPr>
              <w:t>第</w:t>
            </w:r>
            <w:r>
              <w:rPr>
                <w:rFonts w:hint="eastAsia"/>
                <w:szCs w:val="21"/>
              </w:rPr>
              <w:t>18</w:t>
            </w:r>
            <w:r>
              <w:rPr>
                <w:rFonts w:hint="eastAsia"/>
                <w:szCs w:val="21"/>
              </w:rPr>
              <w:t>项</w:t>
            </w:r>
            <w:r>
              <w:rPr>
                <w:szCs w:val="21"/>
              </w:rPr>
              <w:t>规定</w:t>
            </w:r>
            <w:r>
              <w:rPr>
                <w:rFonts w:hint="eastAsia"/>
                <w:szCs w:val="21"/>
              </w:rPr>
              <w:t>，复印件加盖投标单位公章附于投标文件内。</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7739" w:type="dxa"/>
            <w:gridSpan w:val="2"/>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上述评审因素都合格为资格评审合格，有一项不合格为废标。评审结论为废标的评委人数超过半数则该投标文件为废标，不再进行下一步评审。</w:t>
            </w:r>
          </w:p>
        </w:tc>
      </w:tr>
      <w:tr w:rsidR="001E3104">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893179">
            <w:pPr>
              <w:jc w:val="center"/>
              <w:rPr>
                <w:sz w:val="24"/>
                <w:szCs w:val="24"/>
              </w:rPr>
            </w:pPr>
            <w:r>
              <w:rPr>
                <w:rFonts w:hint="eastAsia"/>
                <w:sz w:val="24"/>
                <w:szCs w:val="24"/>
              </w:rPr>
              <w:t>符合</w:t>
            </w:r>
            <w:r>
              <w:rPr>
                <w:sz w:val="24"/>
                <w:szCs w:val="24"/>
              </w:rPr>
              <w:t>性评审标准</w:t>
            </w:r>
          </w:p>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投标内容</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符合第二章</w:t>
            </w:r>
            <w:r>
              <w:rPr>
                <w:szCs w:val="21"/>
              </w:rPr>
              <w:t>“</w:t>
            </w:r>
            <w:r>
              <w:rPr>
                <w:szCs w:val="21"/>
              </w:rPr>
              <w:t>投标人须知</w:t>
            </w:r>
            <w:r>
              <w:rPr>
                <w:rFonts w:hint="eastAsia"/>
                <w:szCs w:val="21"/>
              </w:rPr>
              <w:t>前附表</w:t>
            </w:r>
            <w:r>
              <w:rPr>
                <w:szCs w:val="21"/>
              </w:rPr>
              <w:t>”</w:t>
            </w:r>
            <w:r>
              <w:rPr>
                <w:szCs w:val="21"/>
              </w:rPr>
              <w:t>第</w:t>
            </w:r>
            <w:r>
              <w:rPr>
                <w:rFonts w:hint="eastAsia"/>
                <w:szCs w:val="21"/>
              </w:rPr>
              <w:t>8</w:t>
            </w:r>
            <w:r>
              <w:rPr>
                <w:rFonts w:hint="eastAsia"/>
                <w:szCs w:val="21"/>
              </w:rPr>
              <w:t>项</w:t>
            </w:r>
            <w:r>
              <w:rPr>
                <w:szCs w:val="21"/>
              </w:rPr>
              <w:t>规定</w:t>
            </w:r>
            <w:r>
              <w:rPr>
                <w:rFonts w:hint="eastAsia"/>
                <w:szCs w:val="21"/>
              </w:rPr>
              <w:t>。</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rFonts w:hint="eastAsia"/>
                <w:szCs w:val="21"/>
              </w:rPr>
              <w:t>供货期</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符合第二章</w:t>
            </w:r>
            <w:r>
              <w:rPr>
                <w:szCs w:val="21"/>
              </w:rPr>
              <w:t>“</w:t>
            </w:r>
            <w:r>
              <w:rPr>
                <w:szCs w:val="21"/>
              </w:rPr>
              <w:t>投标人须知</w:t>
            </w:r>
            <w:r>
              <w:rPr>
                <w:rFonts w:hint="eastAsia"/>
                <w:szCs w:val="21"/>
              </w:rPr>
              <w:t>前附表”第</w:t>
            </w:r>
            <w:r>
              <w:rPr>
                <w:rFonts w:hint="eastAsia"/>
                <w:szCs w:val="21"/>
              </w:rPr>
              <w:t>5</w:t>
            </w:r>
            <w:r>
              <w:rPr>
                <w:rFonts w:hint="eastAsia"/>
                <w:szCs w:val="21"/>
              </w:rPr>
              <w:t>项</w:t>
            </w:r>
            <w:r>
              <w:rPr>
                <w:szCs w:val="21"/>
              </w:rPr>
              <w:t>规定</w:t>
            </w:r>
            <w:r>
              <w:rPr>
                <w:rFonts w:hint="eastAsia"/>
                <w:szCs w:val="21"/>
              </w:rPr>
              <w:t>。</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质量</w:t>
            </w:r>
            <w:r>
              <w:rPr>
                <w:rFonts w:hint="eastAsia"/>
                <w:szCs w:val="21"/>
              </w:rPr>
              <w:t>要求</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符合第二章</w:t>
            </w:r>
            <w:r>
              <w:rPr>
                <w:szCs w:val="21"/>
              </w:rPr>
              <w:t>“</w:t>
            </w:r>
            <w:r>
              <w:rPr>
                <w:szCs w:val="21"/>
              </w:rPr>
              <w:t>投标人须知</w:t>
            </w:r>
            <w:r>
              <w:rPr>
                <w:rFonts w:hint="eastAsia"/>
                <w:szCs w:val="21"/>
              </w:rPr>
              <w:t>前附表</w:t>
            </w:r>
            <w:r>
              <w:rPr>
                <w:szCs w:val="21"/>
              </w:rPr>
              <w:t>”</w:t>
            </w:r>
            <w:r>
              <w:rPr>
                <w:szCs w:val="21"/>
              </w:rPr>
              <w:t>第</w:t>
            </w:r>
            <w:r>
              <w:rPr>
                <w:rFonts w:hint="eastAsia"/>
                <w:szCs w:val="21"/>
              </w:rPr>
              <w:t>7</w:t>
            </w:r>
            <w:r>
              <w:rPr>
                <w:rFonts w:hint="eastAsia"/>
                <w:szCs w:val="21"/>
              </w:rPr>
              <w:t>项</w:t>
            </w:r>
            <w:r>
              <w:rPr>
                <w:szCs w:val="21"/>
              </w:rPr>
              <w:t>规定</w:t>
            </w:r>
            <w:r>
              <w:rPr>
                <w:rFonts w:hint="eastAsia"/>
                <w:szCs w:val="21"/>
              </w:rPr>
              <w:t>。</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szCs w:val="21"/>
              </w:rPr>
              <w:t>投标有效期</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szCs w:val="21"/>
              </w:rPr>
              <w:t>符合第二章</w:t>
            </w:r>
            <w:r>
              <w:rPr>
                <w:szCs w:val="21"/>
              </w:rPr>
              <w:t>“</w:t>
            </w:r>
            <w:r>
              <w:rPr>
                <w:szCs w:val="21"/>
              </w:rPr>
              <w:t>投标人须知</w:t>
            </w:r>
            <w:r>
              <w:rPr>
                <w:rFonts w:hint="eastAsia"/>
                <w:szCs w:val="21"/>
              </w:rPr>
              <w:t>前附表</w:t>
            </w:r>
            <w:r>
              <w:rPr>
                <w:szCs w:val="21"/>
              </w:rPr>
              <w:t>”</w:t>
            </w:r>
            <w:r>
              <w:rPr>
                <w:szCs w:val="21"/>
              </w:rPr>
              <w:t>第</w:t>
            </w:r>
            <w:r>
              <w:rPr>
                <w:rFonts w:hint="eastAsia"/>
                <w:szCs w:val="21"/>
              </w:rPr>
              <w:t>11</w:t>
            </w:r>
            <w:r>
              <w:rPr>
                <w:rFonts w:hint="eastAsia"/>
                <w:szCs w:val="21"/>
              </w:rPr>
              <w:t>项</w:t>
            </w:r>
            <w:r>
              <w:rPr>
                <w:szCs w:val="21"/>
              </w:rPr>
              <w:t>规定</w:t>
            </w:r>
            <w:r>
              <w:rPr>
                <w:rFonts w:hint="eastAsia"/>
                <w:szCs w:val="21"/>
              </w:rPr>
              <w:t>。</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rFonts w:hint="eastAsia"/>
                <w:szCs w:val="21"/>
              </w:rPr>
              <w:t>投标报价</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与招标文件清单内容相符，无缺项及增项。</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szCs w:val="21"/>
              </w:rPr>
            </w:pPr>
            <w:r>
              <w:rPr>
                <w:rFonts w:hint="eastAsia"/>
                <w:szCs w:val="21"/>
              </w:rPr>
              <w:t>技术标准和要求</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符合招标文件第四章技术标准要求及规定。</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1701"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893179">
            <w:pPr>
              <w:jc w:val="center"/>
              <w:rPr>
                <w:szCs w:val="21"/>
              </w:rPr>
            </w:pPr>
            <w:r>
              <w:rPr>
                <w:rFonts w:hint="eastAsia"/>
                <w:szCs w:val="21"/>
              </w:rPr>
              <w:t>投标价格</w:t>
            </w:r>
          </w:p>
        </w:tc>
        <w:tc>
          <w:tcPr>
            <w:tcW w:w="6038" w:type="dxa"/>
            <w:tcBorders>
              <w:top w:val="single" w:sz="4" w:space="0" w:color="auto"/>
              <w:left w:val="single" w:sz="4" w:space="0" w:color="auto"/>
              <w:bottom w:val="single" w:sz="4" w:space="0" w:color="auto"/>
              <w:right w:val="single" w:sz="4" w:space="0" w:color="auto"/>
            </w:tcBorders>
            <w:noWrap/>
            <w:vAlign w:val="center"/>
          </w:tcPr>
          <w:p w:rsidR="001E3104" w:rsidRDefault="00893179">
            <w:pPr>
              <w:rPr>
                <w:szCs w:val="21"/>
              </w:rPr>
            </w:pPr>
            <w:r>
              <w:rPr>
                <w:rFonts w:hint="eastAsia"/>
                <w:szCs w:val="21"/>
              </w:rPr>
              <w:t>低于（含等于）第二章“投标人须知前附表”第</w:t>
            </w:r>
            <w:r>
              <w:rPr>
                <w:rFonts w:hint="eastAsia"/>
                <w:szCs w:val="21"/>
              </w:rPr>
              <w:t>4</w:t>
            </w:r>
            <w:r>
              <w:rPr>
                <w:rFonts w:hint="eastAsia"/>
                <w:szCs w:val="21"/>
              </w:rPr>
              <w:t>项载明的采购预算。</w:t>
            </w:r>
          </w:p>
        </w:tc>
      </w:tr>
      <w:tr w:rsidR="001E3104">
        <w:trPr>
          <w:trHeight w:val="20"/>
          <w:jc w:val="center"/>
        </w:trPr>
        <w:tc>
          <w:tcPr>
            <w:tcW w:w="567" w:type="dxa"/>
            <w:vMerge/>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1E3104"/>
        </w:tc>
        <w:tc>
          <w:tcPr>
            <w:tcW w:w="7739" w:type="dxa"/>
            <w:gridSpan w:val="2"/>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1E3104" w:rsidRDefault="00893179">
            <w:pPr>
              <w:rPr>
                <w:sz w:val="24"/>
                <w:szCs w:val="24"/>
              </w:rPr>
            </w:pPr>
            <w:r>
              <w:rPr>
                <w:rFonts w:hint="eastAsia"/>
                <w:szCs w:val="21"/>
              </w:rPr>
              <w:t>上述评审因素都合格为符合性评审合格，有一项不合格为废标。评审结论为废标的评委人数超过半数则该投标文件为废标，不再进行下一步评审。</w:t>
            </w:r>
          </w:p>
        </w:tc>
      </w:tr>
    </w:tbl>
    <w:p w:rsidR="001E3104" w:rsidRDefault="001E3104">
      <w:bookmarkStart w:id="31" w:name="_Toc86647706"/>
      <w:bookmarkStart w:id="32" w:name="_Toc155335814"/>
    </w:p>
    <w:p w:rsidR="001E3104" w:rsidRDefault="00893179">
      <w:pPr>
        <w:pStyle w:val="2"/>
        <w:numPr>
          <w:ilvl w:val="0"/>
          <w:numId w:val="1"/>
        </w:numPr>
        <w:jc w:val="center"/>
        <w:rPr>
          <w:rFonts w:ascii="宋体" w:cs="宋体"/>
          <w:kern w:val="0"/>
          <w:sz w:val="24"/>
        </w:rPr>
      </w:pPr>
      <w:bookmarkStart w:id="33" w:name="_Toc15304"/>
      <w:r>
        <w:rPr>
          <w:rFonts w:hint="eastAsia"/>
        </w:rPr>
        <w:t>详细评审标准</w:t>
      </w:r>
      <w:bookmarkEnd w:id="31"/>
      <w:bookmarkEnd w:id="32"/>
      <w:bookmarkEnd w:id="33"/>
    </w:p>
    <w:p w:rsidR="001E3104" w:rsidRDefault="001E3104"/>
    <w:p w:rsidR="00152A8B" w:rsidRDefault="00152A8B" w:rsidP="00152A8B">
      <w:pPr>
        <w:pStyle w:val="208521"/>
        <w:ind w:firstLine="640"/>
        <w:jc w:val="cente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641"/>
        <w:gridCol w:w="6188"/>
        <w:gridCol w:w="1050"/>
      </w:tblGrid>
      <w:tr w:rsidR="00152A8B" w:rsidTr="00575460">
        <w:trPr>
          <w:trHeight w:val="567"/>
          <w:jc w:val="center"/>
        </w:trPr>
        <w:tc>
          <w:tcPr>
            <w:tcW w:w="750"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b/>
                <w:bCs/>
                <w:kern w:val="0"/>
                <w:sz w:val="24"/>
              </w:rPr>
              <w:lastRenderedPageBreak/>
              <w:t>序号</w:t>
            </w:r>
          </w:p>
        </w:tc>
        <w:tc>
          <w:tcPr>
            <w:tcW w:w="1641"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b/>
                <w:bCs/>
                <w:kern w:val="0"/>
                <w:sz w:val="24"/>
              </w:rPr>
              <w:t>评审因素</w:t>
            </w:r>
          </w:p>
        </w:tc>
        <w:tc>
          <w:tcPr>
            <w:tcW w:w="6188"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b/>
                <w:bCs/>
                <w:kern w:val="0"/>
                <w:sz w:val="24"/>
              </w:rPr>
              <w:t>评分标准</w:t>
            </w:r>
          </w:p>
        </w:tc>
        <w:tc>
          <w:tcPr>
            <w:tcW w:w="1050"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b/>
                <w:bCs/>
                <w:kern w:val="0"/>
                <w:sz w:val="24"/>
              </w:rPr>
              <w:t>分值</w:t>
            </w:r>
          </w:p>
        </w:tc>
      </w:tr>
      <w:tr w:rsidR="00152A8B" w:rsidTr="00575460">
        <w:trPr>
          <w:trHeight w:val="567"/>
          <w:jc w:val="center"/>
        </w:trPr>
        <w:tc>
          <w:tcPr>
            <w:tcW w:w="9629" w:type="dxa"/>
            <w:gridSpan w:val="4"/>
          </w:tcPr>
          <w:p w:rsidR="00152A8B" w:rsidRDefault="00152A8B" w:rsidP="00575460">
            <w:pPr>
              <w:adjustRightInd w:val="0"/>
              <w:snapToGrid w:val="0"/>
              <w:rPr>
                <w:rFonts w:ascii="宋体" w:cs="宋体"/>
                <w:b/>
                <w:bCs/>
                <w:sz w:val="24"/>
              </w:rPr>
            </w:pPr>
            <w:r>
              <w:rPr>
                <w:rFonts w:ascii="宋体" w:cs="宋体" w:hint="eastAsia"/>
                <w:b/>
                <w:bCs/>
                <w:kern w:val="0"/>
                <w:sz w:val="24"/>
              </w:rPr>
              <w:t>（一）、价格评分（30分）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b/>
                <w:bCs/>
                <w:sz w:val="24"/>
              </w:rPr>
            </w:pPr>
            <w:r>
              <w:rPr>
                <w:rFonts w:ascii="宋体" w:cs="宋体" w:hint="eastAsia"/>
                <w:sz w:val="24"/>
              </w:rPr>
              <w:t>1</w:t>
            </w:r>
          </w:p>
        </w:tc>
        <w:tc>
          <w:tcPr>
            <w:tcW w:w="1641"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kern w:val="0"/>
                <w:sz w:val="24"/>
              </w:rPr>
              <w:t>投标报价</w:t>
            </w:r>
          </w:p>
        </w:tc>
        <w:tc>
          <w:tcPr>
            <w:tcW w:w="6188" w:type="dxa"/>
            <w:vAlign w:val="center"/>
          </w:tcPr>
          <w:p w:rsidR="00152A8B" w:rsidRDefault="00152A8B" w:rsidP="00575460">
            <w:pPr>
              <w:widowControl/>
              <w:jc w:val="left"/>
              <w:rPr>
                <w:rFonts w:ascii="宋体" w:hAnsi="宋体" w:cs="宋体"/>
                <w:color w:val="000000"/>
                <w:kern w:val="0"/>
                <w:sz w:val="24"/>
                <w:lang w:bidi="ar"/>
              </w:rPr>
            </w:pPr>
            <w:r>
              <w:rPr>
                <w:rFonts w:ascii="宋体" w:hAnsi="宋体" w:cs="宋体" w:hint="eastAsia"/>
                <w:color w:val="000000"/>
                <w:kern w:val="0"/>
                <w:sz w:val="24"/>
                <w:lang w:bidi="ar"/>
              </w:rPr>
              <w:t xml:space="preserve">投标报价得分： </w:t>
            </w:r>
          </w:p>
          <w:p w:rsidR="00152A8B" w:rsidRDefault="00152A8B" w:rsidP="00575460">
            <w:pPr>
              <w:widowControl/>
              <w:jc w:val="left"/>
              <w:rPr>
                <w:rFonts w:ascii="宋体" w:hAnsi="宋体" w:cs="宋体"/>
                <w:color w:val="000000"/>
                <w:kern w:val="0"/>
                <w:sz w:val="24"/>
                <w:lang w:bidi="ar"/>
              </w:rPr>
            </w:pPr>
            <w:r>
              <w:rPr>
                <w:rFonts w:ascii="宋体" w:hAnsi="宋体" w:cs="宋体" w:hint="eastAsia"/>
                <w:color w:val="000000"/>
                <w:kern w:val="0"/>
                <w:sz w:val="24"/>
                <w:lang w:bidi="ar"/>
              </w:rPr>
              <w:t>以按照招标文件规定初步评审合格投标人，修正后的投标价格 最低的投标报价为评标基准价。投标人的价格分按下述方式计算：（评标基准价/投标报价）×30</w:t>
            </w:r>
          </w:p>
          <w:p w:rsidR="00152A8B" w:rsidRDefault="00152A8B" w:rsidP="00575460">
            <w:pPr>
              <w:widowControl/>
              <w:jc w:val="left"/>
              <w:rPr>
                <w:rFonts w:ascii="宋体" w:hAnsi="宋体" w:cs="宋体"/>
                <w:color w:val="000000"/>
                <w:kern w:val="0"/>
                <w:sz w:val="24"/>
                <w:lang w:bidi="ar"/>
              </w:rPr>
            </w:pPr>
            <w:r>
              <w:rPr>
                <w:rFonts w:ascii="宋体" w:hAnsi="宋体" w:cs="宋体" w:hint="eastAsia"/>
                <w:color w:val="000000"/>
                <w:kern w:val="0"/>
                <w:sz w:val="24"/>
                <w:lang w:bidi="ar"/>
              </w:rPr>
              <w:t>小型和微型企业所报价格给予10%的扣除，用扣除后的价格参与评审。</w:t>
            </w:r>
          </w:p>
          <w:p w:rsidR="00152A8B" w:rsidRDefault="00152A8B" w:rsidP="00575460">
            <w:pPr>
              <w:widowControl/>
              <w:adjustRightInd w:val="0"/>
              <w:snapToGrid w:val="0"/>
              <w:rPr>
                <w:rFonts w:ascii="宋体" w:cs="宋体"/>
                <w:b/>
                <w:bCs/>
                <w:sz w:val="24"/>
              </w:rPr>
            </w:pPr>
            <w:r>
              <w:rPr>
                <w:rFonts w:ascii="宋体" w:hAnsi="宋体" w:cs="宋体" w:hint="eastAsia"/>
                <w:color w:val="000000"/>
                <w:kern w:val="0"/>
                <w:sz w:val="24"/>
                <w:lang w:bidi="ar"/>
              </w:rPr>
              <w:t>注：本项目对中小型、微型企业（含监狱企业、残疾人福利企业）产品给予 10% 的价格扣除，用扣除后的价格参与评审(投标供应商须提供相关佐证材料证实自身及所投产品是中小企业(监狱企业、残疾人福利企业)生产，提供不全或未能提供相关证明的，不作价格扣除。</w:t>
            </w:r>
          </w:p>
        </w:tc>
        <w:tc>
          <w:tcPr>
            <w:tcW w:w="1050" w:type="dxa"/>
            <w:vAlign w:val="center"/>
          </w:tcPr>
          <w:p w:rsidR="00152A8B" w:rsidRDefault="00152A8B" w:rsidP="00575460">
            <w:pPr>
              <w:widowControl/>
              <w:adjustRightInd w:val="0"/>
              <w:snapToGrid w:val="0"/>
              <w:jc w:val="center"/>
              <w:rPr>
                <w:rFonts w:ascii="宋体" w:cs="宋体"/>
                <w:sz w:val="24"/>
              </w:rPr>
            </w:pPr>
            <w:r>
              <w:rPr>
                <w:rFonts w:ascii="宋体" w:cs="宋体" w:hint="eastAsia"/>
                <w:kern w:val="0"/>
                <w:sz w:val="24"/>
              </w:rPr>
              <w:t>30分</w:t>
            </w:r>
          </w:p>
        </w:tc>
      </w:tr>
      <w:tr w:rsidR="00152A8B" w:rsidTr="00575460">
        <w:trPr>
          <w:trHeight w:val="567"/>
          <w:jc w:val="center"/>
        </w:trPr>
        <w:tc>
          <w:tcPr>
            <w:tcW w:w="9629" w:type="dxa"/>
            <w:gridSpan w:val="4"/>
          </w:tcPr>
          <w:p w:rsidR="00152A8B" w:rsidRDefault="00152A8B" w:rsidP="00575460">
            <w:pPr>
              <w:widowControl/>
              <w:adjustRightInd w:val="0"/>
              <w:snapToGrid w:val="0"/>
              <w:jc w:val="left"/>
              <w:rPr>
                <w:rFonts w:ascii="宋体" w:cs="宋体"/>
                <w:b/>
                <w:bCs/>
                <w:sz w:val="24"/>
              </w:rPr>
            </w:pPr>
            <w:r>
              <w:rPr>
                <w:rFonts w:ascii="宋体" w:cs="宋体" w:hint="eastAsia"/>
                <w:b/>
                <w:bCs/>
                <w:kern w:val="0"/>
                <w:sz w:val="24"/>
              </w:rPr>
              <w:t>（二）、技术因素（40分）</w:t>
            </w:r>
          </w:p>
        </w:tc>
      </w:tr>
      <w:tr w:rsidR="00152A8B" w:rsidTr="00575460">
        <w:trPr>
          <w:trHeight w:val="382"/>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1</w:t>
            </w:r>
          </w:p>
        </w:tc>
        <w:tc>
          <w:tcPr>
            <w:tcW w:w="1641" w:type="dxa"/>
            <w:vAlign w:val="center"/>
          </w:tcPr>
          <w:p w:rsidR="00152A8B" w:rsidRDefault="00152A8B" w:rsidP="00575460">
            <w:pPr>
              <w:pStyle w:val="a4"/>
              <w:rPr>
                <w:rFonts w:ascii="宋体" w:hAnsi="宋体" w:cs="宋体"/>
                <w:color w:val="000000"/>
                <w:kern w:val="0"/>
                <w:sz w:val="24"/>
                <w:lang w:bidi="ar"/>
              </w:rPr>
            </w:pPr>
            <w:r>
              <w:rPr>
                <w:rFonts w:ascii="宋体" w:hAnsi="宋体" w:cs="宋体"/>
                <w:sz w:val="24"/>
              </w:rPr>
              <w:t>投标产品对采购文件采购需求响应程度</w:t>
            </w:r>
          </w:p>
        </w:tc>
        <w:tc>
          <w:tcPr>
            <w:tcW w:w="6188" w:type="dxa"/>
          </w:tcPr>
          <w:p w:rsidR="00152A8B" w:rsidRPr="00152A8B" w:rsidRDefault="00152A8B" w:rsidP="00152A8B">
            <w:pPr>
              <w:adjustRightInd w:val="0"/>
              <w:snapToGrid w:val="0"/>
              <w:rPr>
                <w:rFonts w:ascii="宋体" w:cs="宋体"/>
                <w:sz w:val="24"/>
              </w:rPr>
            </w:pPr>
            <w:r w:rsidRPr="00152A8B">
              <w:rPr>
                <w:rFonts w:ascii="宋体" w:hAnsi="宋体" w:cs="宋体"/>
                <w:sz w:val="24"/>
              </w:rPr>
              <w:t>每项技术指标均为正偏离或无偏离的，技术分得满分</w:t>
            </w:r>
            <w:r w:rsidRPr="00152A8B">
              <w:rPr>
                <w:rFonts w:ascii="宋体" w:hAnsi="宋体" w:cs="宋体" w:hint="eastAsia"/>
                <w:sz w:val="24"/>
              </w:rPr>
              <w:t>40</w:t>
            </w:r>
            <w:r w:rsidRPr="00152A8B">
              <w:rPr>
                <w:rFonts w:ascii="宋体" w:hAnsi="宋体" w:cs="宋体"/>
                <w:sz w:val="24"/>
              </w:rPr>
              <w:t xml:space="preserve"> 分；标</w:t>
            </w:r>
            <w:r w:rsidRPr="00152A8B">
              <w:rPr>
                <w:rFonts w:ascii="宋体" w:hAnsi="宋体" w:cs="宋体" w:hint="eastAsia"/>
                <w:szCs w:val="21"/>
              </w:rPr>
              <w:t>★</w:t>
            </w:r>
            <w:r w:rsidRPr="00152A8B">
              <w:rPr>
                <w:rFonts w:ascii="宋体" w:hAnsi="宋体" w:cs="宋体"/>
                <w:sz w:val="24"/>
              </w:rPr>
              <w:t xml:space="preserve">号的技术指标为重要指标，每存在一项负偏离扣 </w:t>
            </w:r>
            <w:r w:rsidRPr="00152A8B">
              <w:rPr>
                <w:rFonts w:ascii="宋体" w:hAnsi="宋体" w:cs="宋体" w:hint="eastAsia"/>
                <w:sz w:val="24"/>
              </w:rPr>
              <w:t>2.5</w:t>
            </w:r>
            <w:r w:rsidRPr="00152A8B">
              <w:rPr>
                <w:rFonts w:ascii="宋体" w:hAnsi="宋体" w:cs="宋体"/>
                <w:sz w:val="24"/>
              </w:rPr>
              <w:t xml:space="preserve">分，技术分扣完为止。 （招标文件明确要求提供的证明材料缺失的，则对应技术指标认定为负偏离。） </w:t>
            </w:r>
          </w:p>
        </w:tc>
        <w:tc>
          <w:tcPr>
            <w:tcW w:w="10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40分</w:t>
            </w:r>
          </w:p>
        </w:tc>
      </w:tr>
      <w:tr w:rsidR="00152A8B" w:rsidTr="00575460">
        <w:trPr>
          <w:trHeight w:val="349"/>
          <w:jc w:val="center"/>
        </w:trPr>
        <w:tc>
          <w:tcPr>
            <w:tcW w:w="9629" w:type="dxa"/>
            <w:gridSpan w:val="4"/>
          </w:tcPr>
          <w:p w:rsidR="00152A8B" w:rsidRDefault="00152A8B" w:rsidP="00575460">
            <w:pPr>
              <w:adjustRightInd w:val="0"/>
              <w:snapToGrid w:val="0"/>
              <w:rPr>
                <w:rFonts w:ascii="宋体" w:cs="宋体"/>
                <w:b/>
                <w:bCs/>
                <w:sz w:val="24"/>
              </w:rPr>
            </w:pPr>
            <w:r>
              <w:rPr>
                <w:rFonts w:ascii="宋体" w:cs="宋体" w:hint="eastAsia"/>
                <w:b/>
                <w:bCs/>
                <w:kern w:val="0"/>
                <w:sz w:val="24"/>
              </w:rPr>
              <w:t>三、商务因素（30分）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1</w:t>
            </w:r>
          </w:p>
        </w:tc>
        <w:tc>
          <w:tcPr>
            <w:tcW w:w="1641" w:type="dxa"/>
            <w:vAlign w:val="center"/>
          </w:tcPr>
          <w:p w:rsidR="00152A8B" w:rsidRDefault="00152A8B" w:rsidP="00575460">
            <w:pPr>
              <w:widowControl/>
              <w:adjustRightInd w:val="0"/>
              <w:snapToGrid w:val="0"/>
              <w:jc w:val="center"/>
              <w:rPr>
                <w:rFonts w:ascii="宋体" w:cs="宋体"/>
                <w:b/>
                <w:bCs/>
                <w:sz w:val="24"/>
              </w:rPr>
            </w:pPr>
            <w:r>
              <w:rPr>
                <w:rFonts w:ascii="宋体" w:cs="宋体" w:hint="eastAsia"/>
                <w:kern w:val="0"/>
                <w:sz w:val="24"/>
              </w:rPr>
              <w:t>业绩</w:t>
            </w:r>
          </w:p>
        </w:tc>
        <w:tc>
          <w:tcPr>
            <w:tcW w:w="6188" w:type="dxa"/>
          </w:tcPr>
          <w:p w:rsidR="00152A8B" w:rsidRDefault="00152A8B" w:rsidP="00575460">
            <w:pPr>
              <w:widowControl/>
              <w:jc w:val="left"/>
              <w:rPr>
                <w:rFonts w:ascii="宋体" w:cs="宋体"/>
                <w:b/>
                <w:bCs/>
                <w:sz w:val="24"/>
              </w:rPr>
            </w:pPr>
            <w:r>
              <w:rPr>
                <w:rFonts w:ascii="宋体" w:cs="宋体" w:hint="eastAsia"/>
                <w:kern w:val="0"/>
                <w:sz w:val="24"/>
              </w:rPr>
              <w:t>综合考虑投标人过去 3 年（合同签订日期 2021年1月 1 日起至今）做过的与本项目相似的案例。每提供一个得1分，本项目最多得5分（需提供合同复印件，并加盖公章）。注：合同中需体现签约主体、签订时间、采购内容、甲乙双方盖章等合同要素，否则不予认可。</w:t>
            </w:r>
          </w:p>
        </w:tc>
        <w:tc>
          <w:tcPr>
            <w:tcW w:w="1050" w:type="dxa"/>
            <w:vAlign w:val="center"/>
          </w:tcPr>
          <w:p w:rsidR="00152A8B" w:rsidRDefault="00152A8B" w:rsidP="00575460">
            <w:pPr>
              <w:jc w:val="center"/>
              <w:rPr>
                <w:rFonts w:ascii="宋体" w:cs="宋体"/>
                <w:sz w:val="24"/>
              </w:rPr>
            </w:pPr>
            <w:r>
              <w:rPr>
                <w:rFonts w:ascii="宋体" w:cs="宋体" w:hint="eastAsia"/>
                <w:sz w:val="24"/>
              </w:rPr>
              <w:t>5分</w:t>
            </w:r>
          </w:p>
        </w:tc>
      </w:tr>
      <w:tr w:rsidR="00152A8B" w:rsidTr="00575460">
        <w:trPr>
          <w:trHeight w:val="567"/>
          <w:jc w:val="center"/>
        </w:trPr>
        <w:tc>
          <w:tcPr>
            <w:tcW w:w="750" w:type="dxa"/>
          </w:tcPr>
          <w:p w:rsidR="00152A8B" w:rsidRDefault="00152A8B" w:rsidP="00575460">
            <w:pPr>
              <w:rPr>
                <w:rFonts w:ascii="宋体" w:cs="宋体"/>
                <w:sz w:val="24"/>
              </w:rPr>
            </w:pPr>
          </w:p>
          <w:p w:rsidR="00152A8B" w:rsidRDefault="00152A8B" w:rsidP="00575460">
            <w:pPr>
              <w:ind w:firstLineChars="100" w:firstLine="240"/>
            </w:pPr>
            <w:r>
              <w:rPr>
                <w:rFonts w:ascii="宋体" w:cs="宋体" w:hint="eastAsia"/>
                <w:sz w:val="24"/>
              </w:rPr>
              <w:t>2</w:t>
            </w:r>
          </w:p>
        </w:tc>
        <w:tc>
          <w:tcPr>
            <w:tcW w:w="1641" w:type="dxa"/>
          </w:tcPr>
          <w:p w:rsidR="00152A8B" w:rsidRDefault="00152A8B" w:rsidP="00575460">
            <w:r>
              <w:rPr>
                <w:rFonts w:ascii="宋体" w:cs="宋体" w:hint="eastAsia"/>
                <w:kern w:val="0"/>
                <w:sz w:val="24"/>
              </w:rPr>
              <w:t>实质性优惠条件</w:t>
            </w:r>
          </w:p>
        </w:tc>
        <w:tc>
          <w:tcPr>
            <w:tcW w:w="6188" w:type="dxa"/>
          </w:tcPr>
          <w:p w:rsidR="00152A8B" w:rsidRDefault="00152A8B" w:rsidP="00575460">
            <w:pPr>
              <w:pStyle w:val="a4"/>
              <w:rPr>
                <w:rFonts w:ascii="宋体" w:cs="宋体"/>
                <w:sz w:val="24"/>
              </w:rPr>
            </w:pPr>
            <w:r>
              <w:rPr>
                <w:rFonts w:ascii="宋体" w:cs="宋体" w:hint="eastAsia"/>
                <w:kern w:val="0"/>
                <w:sz w:val="24"/>
              </w:rPr>
              <w:t>招标文件要求之外的实质性优惠条件，每条给2分，最多得4分</w:t>
            </w:r>
          </w:p>
        </w:tc>
        <w:tc>
          <w:tcPr>
            <w:tcW w:w="1050" w:type="dxa"/>
          </w:tcPr>
          <w:p w:rsidR="00152A8B" w:rsidRDefault="00152A8B" w:rsidP="00575460">
            <w:pPr>
              <w:jc w:val="center"/>
            </w:pPr>
            <w:r>
              <w:rPr>
                <w:rFonts w:ascii="宋体" w:cs="宋体" w:hint="eastAsia"/>
                <w:kern w:val="0"/>
                <w:sz w:val="24"/>
              </w:rPr>
              <w:t>4分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3</w:t>
            </w:r>
          </w:p>
        </w:tc>
        <w:tc>
          <w:tcPr>
            <w:tcW w:w="1641" w:type="dxa"/>
            <w:vAlign w:val="center"/>
          </w:tcPr>
          <w:p w:rsidR="00152A8B" w:rsidRDefault="00152A8B" w:rsidP="00575460">
            <w:pPr>
              <w:widowControl/>
              <w:jc w:val="center"/>
              <w:rPr>
                <w:rFonts w:ascii="宋体" w:cs="宋体"/>
                <w:kern w:val="0"/>
                <w:sz w:val="24"/>
              </w:rPr>
            </w:pPr>
            <w:r>
              <w:rPr>
                <w:rFonts w:ascii="宋体" w:cs="宋体" w:hint="eastAsia"/>
                <w:kern w:val="0"/>
                <w:sz w:val="24"/>
              </w:rPr>
              <w:t>服务承诺</w:t>
            </w:r>
          </w:p>
        </w:tc>
        <w:tc>
          <w:tcPr>
            <w:tcW w:w="6188" w:type="dxa"/>
          </w:tcPr>
          <w:p w:rsidR="00152A8B" w:rsidRDefault="00152A8B" w:rsidP="00575460">
            <w:pPr>
              <w:tabs>
                <w:tab w:val="left" w:pos="602"/>
              </w:tabs>
              <w:jc w:val="left"/>
            </w:pPr>
            <w:r>
              <w:rPr>
                <w:rFonts w:ascii="宋体" w:cs="宋体" w:hint="eastAsia"/>
                <w:kern w:val="0"/>
                <w:sz w:val="24"/>
              </w:rPr>
              <w:t>根据第四章售后服务要求提供服务承诺、产品质量承诺、违反质量承诺的处罚措施等内容进行综合评分。1、各项承诺完善全面得7分； 2、各项承诺比较完善且比较全面得4分； 3、各项承诺不完善且不全面得2分，未提供者不得分</w:t>
            </w:r>
          </w:p>
        </w:tc>
        <w:tc>
          <w:tcPr>
            <w:tcW w:w="1050" w:type="dxa"/>
            <w:vAlign w:val="center"/>
          </w:tcPr>
          <w:p w:rsidR="00152A8B" w:rsidRDefault="00152A8B" w:rsidP="00575460">
            <w:pPr>
              <w:jc w:val="center"/>
              <w:rPr>
                <w:rFonts w:ascii="宋体" w:cs="宋体"/>
                <w:sz w:val="24"/>
                <w:bdr w:val="single" w:sz="4" w:space="0" w:color="FFFFFF"/>
              </w:rPr>
            </w:pPr>
            <w:r>
              <w:rPr>
                <w:rFonts w:ascii="宋体" w:cs="宋体" w:hint="eastAsia"/>
                <w:sz w:val="24"/>
                <w:bdr w:val="single" w:sz="4" w:space="0" w:color="FFFFFF"/>
              </w:rPr>
              <w:t>7分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4</w:t>
            </w:r>
          </w:p>
        </w:tc>
        <w:tc>
          <w:tcPr>
            <w:tcW w:w="1641" w:type="dxa"/>
            <w:vAlign w:val="center"/>
          </w:tcPr>
          <w:p w:rsidR="00152A8B" w:rsidRDefault="00152A8B" w:rsidP="00575460">
            <w:pPr>
              <w:widowControl/>
              <w:jc w:val="center"/>
              <w:rPr>
                <w:rFonts w:ascii="宋体" w:cs="宋体"/>
                <w:sz w:val="24"/>
              </w:rPr>
            </w:pPr>
            <w:r>
              <w:rPr>
                <w:rFonts w:ascii="宋体" w:cs="宋体" w:hint="eastAsia"/>
                <w:kern w:val="0"/>
                <w:sz w:val="24"/>
              </w:rPr>
              <w:t>售后方案及</w:t>
            </w:r>
          </w:p>
          <w:p w:rsidR="00152A8B" w:rsidRDefault="00152A8B" w:rsidP="00575460">
            <w:pPr>
              <w:widowControl/>
              <w:jc w:val="center"/>
              <w:rPr>
                <w:rFonts w:ascii="宋体" w:cs="宋体"/>
                <w:kern w:val="0"/>
                <w:sz w:val="24"/>
              </w:rPr>
            </w:pPr>
            <w:r>
              <w:rPr>
                <w:rFonts w:ascii="宋体" w:cs="宋体" w:hint="eastAsia"/>
                <w:kern w:val="0"/>
                <w:sz w:val="24"/>
              </w:rPr>
              <w:t>保障体系</w:t>
            </w:r>
          </w:p>
        </w:tc>
        <w:tc>
          <w:tcPr>
            <w:tcW w:w="6188" w:type="dxa"/>
          </w:tcPr>
          <w:p w:rsidR="00152A8B" w:rsidRDefault="00152A8B" w:rsidP="00575460">
            <w:pPr>
              <w:widowControl/>
              <w:jc w:val="left"/>
              <w:rPr>
                <w:rFonts w:ascii="宋体" w:cs="宋体"/>
                <w:kern w:val="0"/>
                <w:sz w:val="24"/>
              </w:rPr>
            </w:pPr>
            <w:r>
              <w:rPr>
                <w:rFonts w:ascii="宋体" w:cs="宋体" w:hint="eastAsia"/>
                <w:kern w:val="0"/>
                <w:sz w:val="24"/>
              </w:rPr>
              <w:t>根据本项目所制定的售后服务、备品备件、技术人员配备等服务方案，完备、全面、优质得6分。根据本项目所制定的售后服务、备品备件、技术人员配备等服务方案，比较完备、比较全面、合理得4分。根据本项目所制定的售后服务、备品备件、技术人员配备等服务方案，不完备、不全面、不合理得2分。未提供者不得分。</w:t>
            </w:r>
          </w:p>
        </w:tc>
        <w:tc>
          <w:tcPr>
            <w:tcW w:w="1050" w:type="dxa"/>
            <w:vAlign w:val="center"/>
          </w:tcPr>
          <w:p w:rsidR="00152A8B" w:rsidRDefault="00152A8B" w:rsidP="00575460">
            <w:pPr>
              <w:jc w:val="center"/>
              <w:rPr>
                <w:rFonts w:ascii="宋体" w:cs="宋体"/>
                <w:sz w:val="24"/>
                <w:bdr w:val="single" w:sz="4" w:space="0" w:color="FFFFFF"/>
              </w:rPr>
            </w:pPr>
            <w:r>
              <w:rPr>
                <w:rFonts w:ascii="宋体" w:cs="宋体" w:hint="eastAsia"/>
                <w:sz w:val="24"/>
                <w:bdr w:val="single" w:sz="4" w:space="0" w:color="FFFFFF"/>
              </w:rPr>
              <w:t>6分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5</w:t>
            </w:r>
          </w:p>
        </w:tc>
        <w:tc>
          <w:tcPr>
            <w:tcW w:w="1641" w:type="dxa"/>
            <w:vAlign w:val="center"/>
          </w:tcPr>
          <w:p w:rsidR="00152A8B" w:rsidRDefault="00152A8B" w:rsidP="00575460">
            <w:pPr>
              <w:widowControl/>
              <w:jc w:val="center"/>
              <w:rPr>
                <w:rFonts w:ascii="宋体" w:cs="宋体"/>
                <w:color w:val="000000"/>
                <w:kern w:val="0"/>
                <w:sz w:val="24"/>
              </w:rPr>
            </w:pPr>
            <w:r>
              <w:rPr>
                <w:rFonts w:ascii="宋体" w:hAnsi="宋体" w:cs="宋体"/>
                <w:sz w:val="24"/>
              </w:rPr>
              <w:t xml:space="preserve">项目实施方案 </w:t>
            </w:r>
          </w:p>
        </w:tc>
        <w:tc>
          <w:tcPr>
            <w:tcW w:w="6188" w:type="dxa"/>
          </w:tcPr>
          <w:p w:rsidR="00152A8B" w:rsidRDefault="00152A8B" w:rsidP="00575460">
            <w:pPr>
              <w:jc w:val="left"/>
              <w:rPr>
                <w:rFonts w:ascii="宋体" w:cs="宋体"/>
                <w:kern w:val="0"/>
                <w:sz w:val="24"/>
              </w:rPr>
            </w:pPr>
            <w:r>
              <w:rPr>
                <w:rFonts w:ascii="宋体" w:cs="宋体" w:hint="eastAsia"/>
                <w:kern w:val="0"/>
                <w:sz w:val="24"/>
              </w:rPr>
              <w:t xml:space="preserve">根据投标人提交的实施方案从整体技术设计框架、设计思路的合理性、方案的可行性进行评价： </w:t>
            </w:r>
          </w:p>
          <w:p w:rsidR="00152A8B" w:rsidRDefault="00152A8B" w:rsidP="00575460">
            <w:pPr>
              <w:jc w:val="left"/>
              <w:rPr>
                <w:rFonts w:ascii="宋体" w:cs="宋体"/>
                <w:kern w:val="0"/>
                <w:sz w:val="24"/>
              </w:rPr>
            </w:pPr>
            <w:r>
              <w:rPr>
                <w:rFonts w:ascii="宋体" w:cs="宋体" w:hint="eastAsia"/>
                <w:kern w:val="0"/>
                <w:sz w:val="24"/>
              </w:rPr>
              <w:t>1、实施方案中整体技术设计框架结构清晰合理，设计思</w:t>
            </w:r>
            <w:r>
              <w:rPr>
                <w:rFonts w:ascii="宋体" w:cs="宋体" w:hint="eastAsia"/>
                <w:kern w:val="0"/>
                <w:sz w:val="24"/>
              </w:rPr>
              <w:lastRenderedPageBreak/>
              <w:t xml:space="preserve">路路线直观合理清晰，有可行的实施计划，能完全满足招标文件要求的得5分； </w:t>
            </w:r>
          </w:p>
          <w:p w:rsidR="00152A8B" w:rsidRDefault="00152A8B" w:rsidP="00575460">
            <w:pPr>
              <w:jc w:val="left"/>
              <w:rPr>
                <w:rFonts w:ascii="宋体" w:cs="宋体"/>
                <w:kern w:val="0"/>
                <w:sz w:val="24"/>
              </w:rPr>
            </w:pPr>
            <w:r>
              <w:rPr>
                <w:rFonts w:ascii="宋体" w:cs="宋体" w:hint="eastAsia"/>
                <w:kern w:val="0"/>
                <w:sz w:val="24"/>
              </w:rPr>
              <w:t xml:space="preserve">2、实施方案中整体技术设计框架结构基本清晰合理， </w:t>
            </w:r>
          </w:p>
          <w:p w:rsidR="00152A8B" w:rsidRDefault="00152A8B" w:rsidP="00575460">
            <w:pPr>
              <w:jc w:val="left"/>
              <w:rPr>
                <w:rFonts w:ascii="宋体" w:cs="宋体"/>
                <w:kern w:val="0"/>
                <w:sz w:val="24"/>
              </w:rPr>
            </w:pPr>
            <w:r>
              <w:rPr>
                <w:rFonts w:ascii="宋体" w:cs="宋体" w:hint="eastAsia"/>
                <w:kern w:val="0"/>
                <w:sz w:val="24"/>
              </w:rPr>
              <w:t xml:space="preserve">设计思路基本合理，有基本可行的实施计划的得3分； </w:t>
            </w:r>
          </w:p>
          <w:p w:rsidR="00152A8B" w:rsidRDefault="00152A8B" w:rsidP="00575460">
            <w:pPr>
              <w:jc w:val="left"/>
              <w:rPr>
                <w:rFonts w:ascii="宋体" w:cs="宋体"/>
                <w:kern w:val="0"/>
                <w:sz w:val="24"/>
              </w:rPr>
            </w:pPr>
            <w:r>
              <w:rPr>
                <w:rFonts w:ascii="宋体" w:cs="宋体" w:hint="eastAsia"/>
                <w:kern w:val="0"/>
                <w:sz w:val="24"/>
              </w:rPr>
              <w:t xml:space="preserve">3、实施方案整体技术设计框架简单，思路不清晰，不 </w:t>
            </w:r>
          </w:p>
          <w:p w:rsidR="00152A8B" w:rsidRDefault="00152A8B" w:rsidP="00575460">
            <w:pPr>
              <w:jc w:val="left"/>
              <w:rPr>
                <w:rFonts w:ascii="宋体" w:cs="宋体"/>
                <w:kern w:val="0"/>
                <w:sz w:val="24"/>
              </w:rPr>
            </w:pPr>
            <w:r>
              <w:rPr>
                <w:rFonts w:ascii="宋体" w:cs="宋体" w:hint="eastAsia"/>
                <w:kern w:val="0"/>
                <w:sz w:val="24"/>
              </w:rPr>
              <w:t xml:space="preserve">能满足招标文件要求的得1分； </w:t>
            </w:r>
          </w:p>
          <w:p w:rsidR="00152A8B" w:rsidRDefault="00152A8B" w:rsidP="00575460">
            <w:pPr>
              <w:jc w:val="left"/>
              <w:rPr>
                <w:rFonts w:ascii="宋体" w:cs="宋体"/>
                <w:color w:val="000000"/>
                <w:kern w:val="0"/>
                <w:sz w:val="24"/>
              </w:rPr>
            </w:pPr>
            <w:r>
              <w:rPr>
                <w:rFonts w:ascii="宋体" w:cs="宋体" w:hint="eastAsia"/>
                <w:kern w:val="0"/>
                <w:sz w:val="24"/>
              </w:rPr>
              <w:t xml:space="preserve">4、未提供设计方案的得 0 分。 </w:t>
            </w:r>
          </w:p>
        </w:tc>
        <w:tc>
          <w:tcPr>
            <w:tcW w:w="1050" w:type="dxa"/>
            <w:vAlign w:val="center"/>
          </w:tcPr>
          <w:p w:rsidR="00152A8B" w:rsidRDefault="00152A8B" w:rsidP="00575460">
            <w:pPr>
              <w:jc w:val="center"/>
              <w:rPr>
                <w:rFonts w:ascii="宋体" w:cs="宋体"/>
                <w:sz w:val="24"/>
              </w:rPr>
            </w:pPr>
            <w:r>
              <w:rPr>
                <w:rFonts w:ascii="宋体" w:cs="宋体" w:hint="eastAsia"/>
                <w:sz w:val="24"/>
              </w:rPr>
              <w:lastRenderedPageBreak/>
              <w:t>5分</w:t>
            </w:r>
          </w:p>
        </w:tc>
      </w:tr>
      <w:tr w:rsidR="00152A8B" w:rsidTr="00575460">
        <w:trPr>
          <w:trHeight w:val="567"/>
          <w:jc w:val="center"/>
        </w:trPr>
        <w:tc>
          <w:tcPr>
            <w:tcW w:w="750" w:type="dxa"/>
            <w:vAlign w:val="center"/>
          </w:tcPr>
          <w:p w:rsidR="00152A8B" w:rsidRDefault="00152A8B" w:rsidP="00575460">
            <w:pPr>
              <w:adjustRightInd w:val="0"/>
              <w:snapToGrid w:val="0"/>
              <w:jc w:val="center"/>
              <w:rPr>
                <w:rFonts w:ascii="宋体" w:cs="宋体"/>
                <w:sz w:val="24"/>
              </w:rPr>
            </w:pPr>
            <w:r>
              <w:rPr>
                <w:rFonts w:ascii="宋体" w:cs="宋体" w:hint="eastAsia"/>
                <w:sz w:val="24"/>
              </w:rPr>
              <w:t>6</w:t>
            </w:r>
          </w:p>
        </w:tc>
        <w:tc>
          <w:tcPr>
            <w:tcW w:w="1641" w:type="dxa"/>
            <w:vAlign w:val="center"/>
          </w:tcPr>
          <w:p w:rsidR="00152A8B" w:rsidRDefault="00152A8B" w:rsidP="00575460">
            <w:pPr>
              <w:ind w:firstLineChars="100" w:firstLine="240"/>
              <w:rPr>
                <w:rFonts w:ascii="宋体" w:cs="宋体"/>
                <w:kern w:val="0"/>
                <w:sz w:val="24"/>
              </w:rPr>
            </w:pPr>
            <w:r>
              <w:rPr>
                <w:rFonts w:ascii="宋体" w:cs="宋体"/>
                <w:kern w:val="0"/>
                <w:sz w:val="24"/>
              </w:rPr>
              <w:t>节能环保</w:t>
            </w:r>
          </w:p>
          <w:p w:rsidR="00152A8B" w:rsidRDefault="00152A8B" w:rsidP="00575460">
            <w:pPr>
              <w:widowControl/>
              <w:jc w:val="center"/>
              <w:rPr>
                <w:rFonts w:ascii="宋体" w:hAnsi="宋体" w:cs="宋体"/>
                <w:sz w:val="24"/>
              </w:rPr>
            </w:pPr>
            <w:r>
              <w:rPr>
                <w:rFonts w:ascii="宋体" w:cs="宋体" w:hint="eastAsia"/>
                <w:kern w:val="0"/>
                <w:sz w:val="24"/>
              </w:rPr>
              <w:t>认证</w:t>
            </w:r>
          </w:p>
        </w:tc>
        <w:tc>
          <w:tcPr>
            <w:tcW w:w="6188" w:type="dxa"/>
          </w:tcPr>
          <w:p w:rsidR="00152A8B" w:rsidRDefault="00152A8B" w:rsidP="00575460">
            <w:pPr>
              <w:ind w:left="120"/>
              <w:jc w:val="left"/>
              <w:rPr>
                <w:rFonts w:ascii="宋体" w:cs="宋体"/>
                <w:kern w:val="0"/>
                <w:sz w:val="24"/>
              </w:rPr>
            </w:pPr>
            <w:r>
              <w:rPr>
                <w:rFonts w:ascii="宋体" w:cs="宋体" w:hint="eastAsia"/>
                <w:kern w:val="0"/>
                <w:sz w:val="24"/>
              </w:rPr>
              <w:t>如所投产品列入政府采购节能产品（非强制采购）、环境标志产品 实施品目清单，并提供国家确定的认证机构出具的、处于有效期之内的节能产品、环境标志产品认证证书的，提供一种类别的产品证书得1分，最多得3分。</w:t>
            </w:r>
          </w:p>
        </w:tc>
        <w:tc>
          <w:tcPr>
            <w:tcW w:w="1050" w:type="dxa"/>
            <w:vAlign w:val="center"/>
          </w:tcPr>
          <w:p w:rsidR="00152A8B" w:rsidRDefault="00152A8B" w:rsidP="00575460">
            <w:pPr>
              <w:jc w:val="center"/>
              <w:rPr>
                <w:rFonts w:ascii="宋体" w:cs="宋体"/>
                <w:sz w:val="24"/>
              </w:rPr>
            </w:pPr>
            <w:r>
              <w:rPr>
                <w:rFonts w:ascii="宋体" w:cs="宋体" w:hint="eastAsia"/>
                <w:sz w:val="24"/>
              </w:rPr>
              <w:t>3分</w:t>
            </w:r>
          </w:p>
        </w:tc>
      </w:tr>
    </w:tbl>
    <w:p w:rsidR="00152A8B" w:rsidRDefault="00152A8B" w:rsidP="00152A8B">
      <w:pPr>
        <w:pStyle w:val="208521"/>
        <w:ind w:left="420" w:firstLineChars="0" w:firstLine="0"/>
      </w:pPr>
    </w:p>
    <w:p w:rsidR="001E3104" w:rsidRDefault="001E3104"/>
    <w:p w:rsidR="001E3104" w:rsidRDefault="001E3104"/>
    <w:p w:rsidR="001E3104" w:rsidRDefault="001E3104"/>
    <w:p w:rsidR="001E3104" w:rsidRDefault="00893179">
      <w:pPr>
        <w:pStyle w:val="2"/>
        <w:jc w:val="center"/>
      </w:pPr>
      <w:bookmarkStart w:id="34" w:name="_Toc534"/>
      <w:bookmarkStart w:id="35" w:name="_Toc86647707"/>
      <w:bookmarkStart w:id="36" w:name="_Toc471726704"/>
      <w:bookmarkStart w:id="37" w:name="_Toc74647015"/>
      <w:r>
        <w:rPr>
          <w:rFonts w:hint="eastAsia"/>
        </w:rPr>
        <w:t>三、评标办法正文</w:t>
      </w:r>
      <w:bookmarkEnd w:id="34"/>
      <w:bookmarkEnd w:id="35"/>
      <w:bookmarkEnd w:id="36"/>
      <w:bookmarkEnd w:id="37"/>
    </w:p>
    <w:p w:rsidR="001E3104" w:rsidRDefault="00893179">
      <w:pPr>
        <w:spacing w:line="360" w:lineRule="auto"/>
        <w:ind w:firstLineChars="200" w:firstLine="482"/>
        <w:rPr>
          <w:b/>
          <w:sz w:val="24"/>
          <w:szCs w:val="24"/>
        </w:rPr>
      </w:pPr>
      <w:r>
        <w:rPr>
          <w:rFonts w:hint="eastAsia"/>
          <w:b/>
          <w:sz w:val="24"/>
          <w:szCs w:val="24"/>
        </w:rPr>
        <w:t>1.</w:t>
      </w:r>
      <w:r>
        <w:rPr>
          <w:rFonts w:hint="eastAsia"/>
          <w:b/>
          <w:sz w:val="24"/>
          <w:szCs w:val="24"/>
        </w:rPr>
        <w:t>评标方法</w:t>
      </w:r>
    </w:p>
    <w:p w:rsidR="001E3104" w:rsidRDefault="00893179">
      <w:pPr>
        <w:spacing w:line="360" w:lineRule="auto"/>
        <w:ind w:firstLineChars="200" w:firstLine="480"/>
        <w:rPr>
          <w:sz w:val="24"/>
          <w:szCs w:val="24"/>
        </w:rPr>
      </w:pPr>
      <w:r>
        <w:rPr>
          <w:rFonts w:hint="eastAsia"/>
          <w:sz w:val="24"/>
          <w:szCs w:val="24"/>
        </w:rPr>
        <w:t>本次评标采用综合打分法。评标委员会对满足招标文件实质要求的投标文件，根据本章规定的量化因素及量化标准进行综合评审赋分，按照综合打分由高至低的原则推荐中标候选人。综合评分相等时，以投标报价低的优先；投标报价也相等的，以技术参数、企业实力、其他因素逐项对比以各项分数高者优先。如各项分数都相等时，由随机方式确定。</w:t>
      </w:r>
    </w:p>
    <w:p w:rsidR="001E3104" w:rsidRDefault="00893179">
      <w:pPr>
        <w:spacing w:line="360" w:lineRule="auto"/>
        <w:ind w:firstLineChars="200" w:firstLine="482"/>
        <w:rPr>
          <w:b/>
          <w:sz w:val="24"/>
          <w:szCs w:val="24"/>
        </w:rPr>
      </w:pPr>
      <w:r>
        <w:rPr>
          <w:rFonts w:hint="eastAsia"/>
          <w:b/>
          <w:sz w:val="24"/>
          <w:szCs w:val="24"/>
        </w:rPr>
        <w:t>2.</w:t>
      </w:r>
      <w:r>
        <w:rPr>
          <w:rFonts w:hint="eastAsia"/>
          <w:b/>
          <w:sz w:val="24"/>
          <w:szCs w:val="24"/>
        </w:rPr>
        <w:t>初步评审</w:t>
      </w:r>
    </w:p>
    <w:p w:rsidR="001E3104" w:rsidRDefault="00893179">
      <w:pPr>
        <w:spacing w:line="360" w:lineRule="auto"/>
        <w:ind w:firstLineChars="200" w:firstLine="480"/>
        <w:rPr>
          <w:sz w:val="24"/>
          <w:szCs w:val="24"/>
        </w:rPr>
      </w:pPr>
      <w:r>
        <w:rPr>
          <w:rFonts w:hint="eastAsia"/>
          <w:sz w:val="24"/>
          <w:szCs w:val="24"/>
        </w:rPr>
        <w:t>2.1</w:t>
      </w:r>
      <w:r>
        <w:rPr>
          <w:rFonts w:hint="eastAsia"/>
          <w:sz w:val="24"/>
          <w:szCs w:val="24"/>
        </w:rPr>
        <w:t>符合性评审标准：见初步评审标准。</w:t>
      </w:r>
    </w:p>
    <w:p w:rsidR="001E3104" w:rsidRDefault="00893179">
      <w:pPr>
        <w:spacing w:line="360" w:lineRule="auto"/>
        <w:ind w:firstLineChars="200" w:firstLine="480"/>
        <w:rPr>
          <w:sz w:val="24"/>
          <w:szCs w:val="24"/>
        </w:rPr>
      </w:pPr>
      <w:r>
        <w:rPr>
          <w:rFonts w:hint="eastAsia"/>
          <w:sz w:val="24"/>
          <w:szCs w:val="24"/>
        </w:rPr>
        <w:t>2.2</w:t>
      </w:r>
      <w:r>
        <w:rPr>
          <w:rFonts w:hint="eastAsia"/>
          <w:sz w:val="24"/>
          <w:szCs w:val="24"/>
        </w:rPr>
        <w:t>资格评审标准：见初步评审标准。</w:t>
      </w:r>
    </w:p>
    <w:p w:rsidR="001E3104" w:rsidRDefault="00893179">
      <w:pPr>
        <w:spacing w:line="360" w:lineRule="auto"/>
        <w:ind w:firstLineChars="200" w:firstLine="482"/>
        <w:rPr>
          <w:b/>
          <w:sz w:val="24"/>
          <w:szCs w:val="24"/>
        </w:rPr>
      </w:pPr>
      <w:r>
        <w:rPr>
          <w:rFonts w:hint="eastAsia"/>
          <w:b/>
          <w:sz w:val="24"/>
          <w:szCs w:val="24"/>
        </w:rPr>
        <w:t>3.</w:t>
      </w:r>
      <w:r>
        <w:rPr>
          <w:rFonts w:hint="eastAsia"/>
          <w:b/>
          <w:sz w:val="24"/>
          <w:szCs w:val="24"/>
        </w:rPr>
        <w:t>详细评审</w:t>
      </w:r>
    </w:p>
    <w:p w:rsidR="001E3104" w:rsidRDefault="00893179">
      <w:pPr>
        <w:spacing w:line="360" w:lineRule="auto"/>
        <w:ind w:firstLineChars="200" w:firstLine="480"/>
        <w:rPr>
          <w:sz w:val="24"/>
          <w:szCs w:val="24"/>
        </w:rPr>
      </w:pPr>
      <w:r>
        <w:rPr>
          <w:rFonts w:hint="eastAsia"/>
          <w:sz w:val="24"/>
          <w:szCs w:val="24"/>
        </w:rPr>
        <w:t>3.1</w:t>
      </w:r>
      <w:r>
        <w:rPr>
          <w:sz w:val="24"/>
          <w:szCs w:val="24"/>
        </w:rPr>
        <w:t>价格因素分：见详细评审标准。</w:t>
      </w:r>
    </w:p>
    <w:p w:rsidR="001E3104" w:rsidRDefault="00893179">
      <w:pPr>
        <w:spacing w:line="360" w:lineRule="auto"/>
        <w:ind w:firstLineChars="200" w:firstLine="480"/>
        <w:rPr>
          <w:sz w:val="24"/>
          <w:szCs w:val="24"/>
        </w:rPr>
      </w:pPr>
      <w:r>
        <w:rPr>
          <w:rFonts w:hint="eastAsia"/>
          <w:sz w:val="24"/>
          <w:szCs w:val="24"/>
        </w:rPr>
        <w:t>3.2</w:t>
      </w:r>
      <w:r>
        <w:rPr>
          <w:rFonts w:hint="eastAsia"/>
          <w:sz w:val="24"/>
          <w:szCs w:val="24"/>
        </w:rPr>
        <w:t>技术因素分：见详细评审标准。</w:t>
      </w:r>
    </w:p>
    <w:p w:rsidR="001E3104" w:rsidRDefault="00893179">
      <w:pPr>
        <w:spacing w:line="360" w:lineRule="auto"/>
        <w:ind w:firstLineChars="200" w:firstLine="480"/>
        <w:rPr>
          <w:sz w:val="24"/>
          <w:szCs w:val="24"/>
        </w:rPr>
      </w:pPr>
      <w:r>
        <w:rPr>
          <w:rFonts w:hint="eastAsia"/>
          <w:sz w:val="24"/>
          <w:szCs w:val="24"/>
        </w:rPr>
        <w:t>3.3</w:t>
      </w:r>
      <w:r>
        <w:rPr>
          <w:rFonts w:hint="eastAsia"/>
          <w:sz w:val="24"/>
          <w:szCs w:val="24"/>
        </w:rPr>
        <w:t>商务因素分：见详细评审标准。</w:t>
      </w:r>
    </w:p>
    <w:p w:rsidR="001E3104" w:rsidRDefault="00893179">
      <w:pPr>
        <w:spacing w:line="360" w:lineRule="auto"/>
        <w:ind w:firstLineChars="200" w:firstLine="482"/>
        <w:rPr>
          <w:b/>
          <w:sz w:val="24"/>
          <w:szCs w:val="24"/>
        </w:rPr>
      </w:pPr>
      <w:r>
        <w:rPr>
          <w:rFonts w:hint="eastAsia"/>
          <w:b/>
          <w:sz w:val="24"/>
          <w:szCs w:val="24"/>
        </w:rPr>
        <w:t>4.</w:t>
      </w:r>
      <w:r>
        <w:rPr>
          <w:rFonts w:hint="eastAsia"/>
          <w:b/>
          <w:sz w:val="24"/>
          <w:szCs w:val="24"/>
        </w:rPr>
        <w:t>投标文件的澄清和补正</w:t>
      </w:r>
    </w:p>
    <w:p w:rsidR="001E3104" w:rsidRDefault="00893179">
      <w:pPr>
        <w:spacing w:line="360" w:lineRule="auto"/>
        <w:ind w:firstLineChars="200" w:firstLine="480"/>
        <w:rPr>
          <w:sz w:val="24"/>
          <w:szCs w:val="24"/>
        </w:rPr>
      </w:pPr>
      <w:r>
        <w:rPr>
          <w:rFonts w:hint="eastAsia"/>
          <w:sz w:val="24"/>
          <w:szCs w:val="24"/>
        </w:rPr>
        <w:t xml:space="preserve">4.1 </w:t>
      </w:r>
      <w:r>
        <w:rPr>
          <w:rFonts w:hint="eastAsia"/>
          <w:sz w:val="24"/>
          <w:szCs w:val="24"/>
        </w:rPr>
        <w:t>在评标过程中，评标委员会可以书面形式要求投标人对所提交投标文件中不明确的内容进行书面澄清或说明，或者对细微偏差进行补正。评标委员会不</w:t>
      </w:r>
      <w:r>
        <w:rPr>
          <w:rFonts w:hint="eastAsia"/>
          <w:sz w:val="24"/>
          <w:szCs w:val="24"/>
        </w:rPr>
        <w:lastRenderedPageBreak/>
        <w:t>接受投标人主动提出的澄清、说明或补正。</w:t>
      </w:r>
    </w:p>
    <w:p w:rsidR="001E3104" w:rsidRDefault="00893179">
      <w:pPr>
        <w:spacing w:line="360" w:lineRule="auto"/>
        <w:ind w:firstLineChars="200" w:firstLine="480"/>
        <w:rPr>
          <w:sz w:val="24"/>
          <w:szCs w:val="24"/>
        </w:rPr>
      </w:pPr>
      <w:r>
        <w:rPr>
          <w:rFonts w:hint="eastAsia"/>
          <w:sz w:val="24"/>
          <w:szCs w:val="24"/>
        </w:rPr>
        <w:t xml:space="preserve">4.2 </w:t>
      </w:r>
      <w:r>
        <w:rPr>
          <w:rFonts w:hint="eastAsia"/>
          <w:sz w:val="24"/>
          <w:szCs w:val="24"/>
        </w:rPr>
        <w:t>澄清、说明和补正不得改变投标文件的实质性内容</w:t>
      </w:r>
      <w:r>
        <w:rPr>
          <w:rFonts w:hint="eastAsia"/>
          <w:sz w:val="24"/>
          <w:szCs w:val="24"/>
        </w:rPr>
        <w:t>(</w:t>
      </w:r>
      <w:r>
        <w:rPr>
          <w:rFonts w:hint="eastAsia"/>
          <w:sz w:val="24"/>
          <w:szCs w:val="24"/>
        </w:rPr>
        <w:t>算术性错误修正的除外</w:t>
      </w:r>
      <w:r>
        <w:rPr>
          <w:rFonts w:hint="eastAsia"/>
          <w:sz w:val="24"/>
          <w:szCs w:val="24"/>
        </w:rPr>
        <w:t>)</w:t>
      </w:r>
      <w:r>
        <w:rPr>
          <w:rFonts w:hint="eastAsia"/>
          <w:sz w:val="24"/>
          <w:szCs w:val="24"/>
        </w:rPr>
        <w:t>。投标人的书面澄清、说明和补正属于投标文件的组成部分。</w:t>
      </w:r>
    </w:p>
    <w:p w:rsidR="001E3104" w:rsidRDefault="00893179">
      <w:pPr>
        <w:spacing w:line="360" w:lineRule="auto"/>
        <w:ind w:firstLineChars="200" w:firstLine="480"/>
        <w:rPr>
          <w:sz w:val="24"/>
          <w:szCs w:val="24"/>
        </w:rPr>
      </w:pPr>
      <w:r>
        <w:rPr>
          <w:rFonts w:hint="eastAsia"/>
          <w:sz w:val="24"/>
          <w:szCs w:val="24"/>
        </w:rPr>
        <w:t xml:space="preserve">4.3 </w:t>
      </w:r>
      <w:r>
        <w:rPr>
          <w:rFonts w:hint="eastAsia"/>
          <w:sz w:val="24"/>
          <w:szCs w:val="24"/>
        </w:rPr>
        <w:t>评标委员会对投标人提交的澄清、说明或补正有疑问的，可以要求投标人进一步澄清、说明或补正，直至满足评标委员会的要求。</w:t>
      </w:r>
    </w:p>
    <w:p w:rsidR="001E3104" w:rsidRDefault="00893179">
      <w:pPr>
        <w:spacing w:line="360" w:lineRule="auto"/>
        <w:ind w:firstLineChars="200" w:firstLine="482"/>
        <w:rPr>
          <w:b/>
          <w:sz w:val="24"/>
          <w:szCs w:val="24"/>
        </w:rPr>
      </w:pPr>
      <w:r>
        <w:rPr>
          <w:rFonts w:hint="eastAsia"/>
          <w:b/>
          <w:sz w:val="24"/>
          <w:szCs w:val="24"/>
        </w:rPr>
        <w:t>5.</w:t>
      </w:r>
      <w:r>
        <w:rPr>
          <w:rFonts w:hint="eastAsia"/>
          <w:b/>
          <w:sz w:val="24"/>
          <w:szCs w:val="24"/>
        </w:rPr>
        <w:t>废标条件</w:t>
      </w:r>
    </w:p>
    <w:p w:rsidR="001E3104" w:rsidRDefault="00893179">
      <w:pPr>
        <w:spacing w:line="360" w:lineRule="auto"/>
        <w:ind w:firstLineChars="200" w:firstLine="480"/>
        <w:rPr>
          <w:sz w:val="24"/>
          <w:szCs w:val="24"/>
        </w:rPr>
      </w:pPr>
      <w:r>
        <w:rPr>
          <w:rFonts w:hint="eastAsia"/>
          <w:sz w:val="24"/>
          <w:szCs w:val="24"/>
        </w:rPr>
        <w:t>投标人或其投标文件有下列情形之一的，其投标作废标处理：</w:t>
      </w:r>
    </w:p>
    <w:p w:rsidR="001E3104" w:rsidRDefault="00893179">
      <w:pPr>
        <w:spacing w:line="360" w:lineRule="auto"/>
        <w:ind w:firstLineChars="200" w:firstLine="480"/>
        <w:rPr>
          <w:sz w:val="24"/>
          <w:szCs w:val="24"/>
        </w:rPr>
      </w:pPr>
      <w:r>
        <w:rPr>
          <w:rFonts w:hint="eastAsia"/>
          <w:sz w:val="24"/>
          <w:szCs w:val="24"/>
        </w:rPr>
        <w:t>5.1</w:t>
      </w:r>
      <w:r>
        <w:rPr>
          <w:rFonts w:hint="eastAsia"/>
          <w:sz w:val="24"/>
          <w:szCs w:val="24"/>
        </w:rPr>
        <w:t>有串通投标或弄虚作假或有其他违法行为的。</w:t>
      </w:r>
    </w:p>
    <w:p w:rsidR="001E3104" w:rsidRDefault="00893179">
      <w:pPr>
        <w:spacing w:line="360" w:lineRule="auto"/>
        <w:ind w:firstLineChars="200" w:firstLine="480"/>
        <w:rPr>
          <w:sz w:val="24"/>
          <w:szCs w:val="24"/>
        </w:rPr>
      </w:pPr>
      <w:r>
        <w:rPr>
          <w:rFonts w:hint="eastAsia"/>
          <w:sz w:val="24"/>
          <w:szCs w:val="24"/>
        </w:rPr>
        <w:t>5.2</w:t>
      </w:r>
      <w:r>
        <w:rPr>
          <w:rFonts w:hint="eastAsia"/>
          <w:sz w:val="24"/>
          <w:szCs w:val="24"/>
        </w:rPr>
        <w:t>不按评标委员会要求澄清、说明或补正的。</w:t>
      </w:r>
    </w:p>
    <w:p w:rsidR="001E3104" w:rsidRDefault="00893179">
      <w:pPr>
        <w:spacing w:line="360" w:lineRule="auto"/>
        <w:ind w:firstLineChars="200" w:firstLine="480"/>
        <w:rPr>
          <w:sz w:val="24"/>
          <w:szCs w:val="24"/>
        </w:rPr>
      </w:pPr>
      <w:r>
        <w:rPr>
          <w:rFonts w:hint="eastAsia"/>
          <w:sz w:val="24"/>
          <w:szCs w:val="24"/>
        </w:rPr>
        <w:t>5.3</w:t>
      </w:r>
      <w:r>
        <w:rPr>
          <w:rFonts w:hint="eastAsia"/>
          <w:sz w:val="24"/>
          <w:szCs w:val="24"/>
        </w:rPr>
        <w:t>在资格评审、符合性评审中，评标委员会认定投标人的投标文件不符合评标办法前附表中规定的任何一项评审标准的。</w:t>
      </w:r>
    </w:p>
    <w:p w:rsidR="001E3104" w:rsidRDefault="00893179">
      <w:pPr>
        <w:spacing w:line="360" w:lineRule="auto"/>
        <w:ind w:firstLineChars="200" w:firstLine="480"/>
        <w:rPr>
          <w:sz w:val="24"/>
          <w:szCs w:val="24"/>
        </w:rPr>
      </w:pPr>
      <w:r>
        <w:rPr>
          <w:rFonts w:hint="eastAsia"/>
          <w:sz w:val="24"/>
          <w:szCs w:val="24"/>
        </w:rPr>
        <w:t>5.4</w:t>
      </w:r>
      <w:r>
        <w:rPr>
          <w:rFonts w:hint="eastAsia"/>
          <w:sz w:val="24"/>
          <w:szCs w:val="24"/>
        </w:rPr>
        <w:t>评标委员会认定投标人以低于成本报价竞标的。</w:t>
      </w:r>
    </w:p>
    <w:p w:rsidR="001E3104" w:rsidRDefault="00893179">
      <w:pPr>
        <w:spacing w:line="360" w:lineRule="auto"/>
        <w:ind w:leftChars="228" w:left="8159" w:hangingChars="3200" w:hanging="7680"/>
        <w:rPr>
          <w:sz w:val="24"/>
          <w:szCs w:val="24"/>
        </w:rPr>
      </w:pPr>
      <w:r>
        <w:rPr>
          <w:rFonts w:hint="eastAsia"/>
          <w:sz w:val="24"/>
          <w:szCs w:val="24"/>
        </w:rPr>
        <w:t>5.5</w:t>
      </w:r>
      <w:r>
        <w:rPr>
          <w:rFonts w:hint="eastAsia"/>
          <w:sz w:val="24"/>
          <w:szCs w:val="24"/>
        </w:rPr>
        <w:t>投标人未按电子招标、电子投标要求出席开标会的。</w:t>
      </w:r>
    </w:p>
    <w:p w:rsidR="001E3104" w:rsidRDefault="00893179">
      <w:pPr>
        <w:spacing w:line="360" w:lineRule="auto"/>
        <w:ind w:firstLineChars="200" w:firstLine="482"/>
        <w:rPr>
          <w:b/>
          <w:sz w:val="24"/>
          <w:szCs w:val="24"/>
        </w:rPr>
      </w:pPr>
      <w:r>
        <w:rPr>
          <w:rFonts w:hint="eastAsia"/>
          <w:b/>
          <w:sz w:val="24"/>
          <w:szCs w:val="24"/>
        </w:rPr>
        <w:t>6.</w:t>
      </w:r>
      <w:r>
        <w:rPr>
          <w:rFonts w:hint="eastAsia"/>
          <w:b/>
          <w:sz w:val="24"/>
          <w:szCs w:val="24"/>
        </w:rPr>
        <w:t>评标争议的解决</w:t>
      </w:r>
    </w:p>
    <w:p w:rsidR="001E3104" w:rsidRDefault="00893179">
      <w:pPr>
        <w:spacing w:line="360" w:lineRule="auto"/>
        <w:ind w:firstLineChars="200" w:firstLine="480"/>
        <w:rPr>
          <w:sz w:val="24"/>
          <w:szCs w:val="24"/>
        </w:rPr>
      </w:pPr>
      <w:r>
        <w:rPr>
          <w:rFonts w:hint="eastAsia"/>
          <w:sz w:val="24"/>
          <w:szCs w:val="24"/>
        </w:rPr>
        <w:t>在任何评标环节中产生争议，需评标委员会就某项定性的评审结论做出表决的，由评标委员会全体成员按照少数服从多数的原则，以记名投票方式表决。</w:t>
      </w:r>
    </w:p>
    <w:p w:rsidR="001E3104" w:rsidRDefault="00893179">
      <w:pPr>
        <w:spacing w:line="360" w:lineRule="auto"/>
        <w:ind w:firstLineChars="200" w:firstLine="482"/>
        <w:rPr>
          <w:b/>
          <w:sz w:val="24"/>
          <w:szCs w:val="24"/>
        </w:rPr>
      </w:pPr>
      <w:r>
        <w:rPr>
          <w:rFonts w:hint="eastAsia"/>
          <w:b/>
          <w:sz w:val="24"/>
          <w:szCs w:val="24"/>
        </w:rPr>
        <w:t>7.</w:t>
      </w:r>
      <w:r>
        <w:rPr>
          <w:rFonts w:hint="eastAsia"/>
          <w:b/>
          <w:sz w:val="24"/>
          <w:szCs w:val="24"/>
        </w:rPr>
        <w:t>确定中标人</w:t>
      </w:r>
    </w:p>
    <w:p w:rsidR="001E3104" w:rsidRDefault="00893179">
      <w:pPr>
        <w:spacing w:line="360" w:lineRule="auto"/>
        <w:ind w:firstLineChars="200" w:firstLine="480"/>
        <w:rPr>
          <w:sz w:val="24"/>
          <w:szCs w:val="24"/>
        </w:rPr>
      </w:pPr>
      <w:r>
        <w:rPr>
          <w:rFonts w:hint="eastAsia"/>
          <w:sz w:val="24"/>
          <w:szCs w:val="24"/>
        </w:rPr>
        <w:t>7.1</w:t>
      </w:r>
      <w:r>
        <w:rPr>
          <w:rFonts w:hint="eastAsia"/>
          <w:sz w:val="24"/>
          <w:szCs w:val="24"/>
        </w:rPr>
        <w:t>招标人不保证报价最低的投标人为中标人。</w:t>
      </w:r>
    </w:p>
    <w:p w:rsidR="001E3104" w:rsidRDefault="00893179">
      <w:pPr>
        <w:spacing w:line="360" w:lineRule="auto"/>
        <w:ind w:firstLineChars="200" w:firstLine="420"/>
        <w:rPr>
          <w:sz w:val="24"/>
          <w:szCs w:val="24"/>
        </w:rPr>
      </w:pPr>
      <w:r>
        <w:rPr>
          <w:rFonts w:ascii="宋体" w:hAnsi="宋体" w:cs="宋体" w:hint="eastAsia"/>
          <w:color w:val="000000"/>
          <w:kern w:val="0"/>
          <w:szCs w:val="21"/>
          <w:lang w:bidi="ar"/>
        </w:rPr>
        <w:t>7</w:t>
      </w:r>
      <w:r>
        <w:rPr>
          <w:rFonts w:hint="eastAsia"/>
          <w:sz w:val="24"/>
          <w:szCs w:val="24"/>
        </w:rPr>
        <w:t>.2</w:t>
      </w:r>
      <w:r>
        <w:rPr>
          <w:rFonts w:hint="eastAsia"/>
          <w:sz w:val="24"/>
          <w:szCs w:val="24"/>
        </w:rPr>
        <w:t>除了《投标人须知正文》第</w:t>
      </w:r>
      <w:r>
        <w:rPr>
          <w:rFonts w:hint="eastAsia"/>
          <w:sz w:val="24"/>
          <w:szCs w:val="24"/>
        </w:rPr>
        <w:t xml:space="preserve">17 </w:t>
      </w:r>
      <w:r>
        <w:rPr>
          <w:rFonts w:hint="eastAsia"/>
          <w:sz w:val="24"/>
          <w:szCs w:val="24"/>
        </w:rPr>
        <w:t>条规定的废标情况之外，采购人将根据评标委员会推荐的中标候选人及排序情况，依法确认本采购项目的中标人。</w:t>
      </w:r>
    </w:p>
    <w:p w:rsidR="001E3104" w:rsidRDefault="00893179">
      <w:pPr>
        <w:spacing w:line="360" w:lineRule="auto"/>
        <w:ind w:firstLineChars="200" w:firstLine="420"/>
        <w:rPr>
          <w:sz w:val="24"/>
          <w:szCs w:val="24"/>
        </w:rPr>
      </w:pPr>
      <w:r>
        <w:rPr>
          <w:rFonts w:ascii="宋体" w:hAnsi="宋体" w:cs="宋体" w:hint="eastAsia"/>
          <w:color w:val="000000"/>
          <w:kern w:val="0"/>
          <w:szCs w:val="21"/>
          <w:lang w:bidi="ar"/>
        </w:rPr>
        <w:t xml:space="preserve"> </w:t>
      </w:r>
      <w:r>
        <w:rPr>
          <w:rFonts w:hint="eastAsia"/>
          <w:sz w:val="24"/>
          <w:szCs w:val="24"/>
        </w:rPr>
        <w:t>7.3</w:t>
      </w:r>
      <w:r>
        <w:rPr>
          <w:rFonts w:hint="eastAsia"/>
          <w:sz w:val="24"/>
          <w:szCs w:val="24"/>
        </w:rPr>
        <w:t>确定中标人后，将采取网上公示方式，在载明的公示期内无投标人提出质疑的招标人将与中标人签订采购合同。</w:t>
      </w:r>
    </w:p>
    <w:p w:rsidR="001E3104" w:rsidRDefault="00893179">
      <w:pPr>
        <w:spacing w:line="360" w:lineRule="auto"/>
        <w:ind w:firstLineChars="200" w:firstLine="482"/>
        <w:rPr>
          <w:b/>
          <w:sz w:val="24"/>
          <w:szCs w:val="24"/>
        </w:rPr>
      </w:pPr>
      <w:r>
        <w:rPr>
          <w:rFonts w:hint="eastAsia"/>
          <w:b/>
          <w:sz w:val="24"/>
          <w:szCs w:val="24"/>
        </w:rPr>
        <w:t>8.</w:t>
      </w:r>
      <w:r>
        <w:rPr>
          <w:rFonts w:hint="eastAsia"/>
          <w:b/>
          <w:sz w:val="24"/>
          <w:szCs w:val="24"/>
        </w:rPr>
        <w:t>其他</w:t>
      </w:r>
    </w:p>
    <w:p w:rsidR="001E3104" w:rsidRDefault="00893179">
      <w:pPr>
        <w:spacing w:line="360" w:lineRule="auto"/>
        <w:ind w:firstLineChars="200" w:firstLine="480"/>
        <w:rPr>
          <w:sz w:val="24"/>
          <w:szCs w:val="24"/>
        </w:rPr>
      </w:pPr>
      <w:r>
        <w:rPr>
          <w:rFonts w:hint="eastAsia"/>
          <w:sz w:val="24"/>
          <w:szCs w:val="24"/>
        </w:rPr>
        <w:t>8.1</w:t>
      </w:r>
      <w:r>
        <w:rPr>
          <w:rFonts w:hint="eastAsia"/>
          <w:sz w:val="24"/>
          <w:szCs w:val="24"/>
        </w:rPr>
        <w:t>供应商数量的确定</w:t>
      </w:r>
    </w:p>
    <w:p w:rsidR="001E3104" w:rsidRDefault="00893179">
      <w:pPr>
        <w:spacing w:line="360" w:lineRule="auto"/>
        <w:ind w:firstLineChars="200" w:firstLine="480"/>
        <w:rPr>
          <w:sz w:val="24"/>
          <w:szCs w:val="24"/>
        </w:rPr>
      </w:pPr>
      <w:r>
        <w:rPr>
          <w:rFonts w:hint="eastAsia"/>
          <w:sz w:val="24"/>
          <w:szCs w:val="24"/>
        </w:rPr>
        <w:t>若在本项目评标环节中评标委员会发现多家供应商同时代理同一品牌同一型号产品参加竞标时可以依据“财政部财办库〔</w:t>
      </w:r>
      <w:r>
        <w:rPr>
          <w:rFonts w:hint="eastAsia"/>
          <w:sz w:val="24"/>
          <w:szCs w:val="24"/>
        </w:rPr>
        <w:t>2003</w:t>
      </w:r>
      <w:r>
        <w:rPr>
          <w:rFonts w:hint="eastAsia"/>
          <w:sz w:val="24"/>
          <w:szCs w:val="24"/>
        </w:rPr>
        <w:t>〕</w:t>
      </w:r>
      <w:r>
        <w:rPr>
          <w:rFonts w:hint="eastAsia"/>
          <w:sz w:val="24"/>
          <w:szCs w:val="24"/>
        </w:rPr>
        <w:t>38</w:t>
      </w:r>
      <w:r>
        <w:rPr>
          <w:rFonts w:hint="eastAsia"/>
          <w:sz w:val="24"/>
          <w:szCs w:val="24"/>
        </w:rPr>
        <w:t>号《关于多家代理商代理一家制造商的产品参加投标如何计算供应商家数的复函》”要求的，如果有多家代理商参加同一品牌同一型号产品投标的，应当作为一个供应商计算。本次招标供应商计算规则如下；</w:t>
      </w:r>
    </w:p>
    <w:p w:rsidR="001E3104" w:rsidRDefault="00893179">
      <w:pPr>
        <w:spacing w:line="360" w:lineRule="auto"/>
        <w:ind w:firstLineChars="200" w:firstLine="480"/>
        <w:rPr>
          <w:sz w:val="24"/>
          <w:szCs w:val="24"/>
        </w:rPr>
      </w:pPr>
      <w:r>
        <w:rPr>
          <w:rFonts w:hint="eastAsia"/>
          <w:sz w:val="24"/>
          <w:szCs w:val="24"/>
        </w:rPr>
        <w:lastRenderedPageBreak/>
        <w:t>8.1.1</w:t>
      </w:r>
      <w:r>
        <w:rPr>
          <w:rFonts w:hint="eastAsia"/>
          <w:sz w:val="24"/>
          <w:szCs w:val="24"/>
        </w:rPr>
        <w:t>当同一品牌、同一型号产品以同一价格竞标时，以随机方式确定某一供应商有效的标准。</w:t>
      </w:r>
    </w:p>
    <w:p w:rsidR="001E3104" w:rsidRDefault="00893179">
      <w:pPr>
        <w:spacing w:line="360" w:lineRule="auto"/>
        <w:ind w:firstLineChars="200" w:firstLine="480"/>
        <w:rPr>
          <w:sz w:val="24"/>
          <w:szCs w:val="24"/>
        </w:rPr>
      </w:pPr>
      <w:r>
        <w:rPr>
          <w:rFonts w:hint="eastAsia"/>
          <w:sz w:val="24"/>
          <w:szCs w:val="24"/>
        </w:rPr>
        <w:t>8.1.2</w:t>
      </w:r>
      <w:r>
        <w:rPr>
          <w:rFonts w:hint="eastAsia"/>
          <w:sz w:val="24"/>
          <w:szCs w:val="24"/>
        </w:rPr>
        <w:t>当同一品牌、同一型号产品以不同价格竞标时，按满足招标文件技术需求为前提，价格最低的作为确定某一供应商有效的标准。</w:t>
      </w:r>
    </w:p>
    <w:p w:rsidR="001E3104" w:rsidRDefault="00893179">
      <w:pPr>
        <w:spacing w:line="360" w:lineRule="auto"/>
        <w:ind w:firstLineChars="200" w:firstLine="480"/>
        <w:rPr>
          <w:sz w:val="24"/>
          <w:szCs w:val="24"/>
        </w:rPr>
      </w:pPr>
      <w:r>
        <w:rPr>
          <w:rFonts w:hint="eastAsia"/>
          <w:sz w:val="24"/>
          <w:szCs w:val="24"/>
        </w:rPr>
        <w:t>8.1.3</w:t>
      </w:r>
      <w:r>
        <w:rPr>
          <w:rFonts w:hint="eastAsia"/>
          <w:sz w:val="24"/>
          <w:szCs w:val="24"/>
        </w:rPr>
        <w:t>不符合要求的供应商所递交的投标文件，评标委员会应按未投标形式评审标准否决其投标。</w:t>
      </w:r>
    </w:p>
    <w:p w:rsidR="001E3104" w:rsidRDefault="00893179">
      <w:pPr>
        <w:numPr>
          <w:ilvl w:val="0"/>
          <w:numId w:val="3"/>
        </w:numPr>
        <w:spacing w:line="360" w:lineRule="auto"/>
        <w:ind w:firstLineChars="200" w:firstLine="482"/>
        <w:rPr>
          <w:b/>
          <w:sz w:val="24"/>
          <w:szCs w:val="24"/>
        </w:rPr>
      </w:pPr>
      <w:bookmarkStart w:id="38" w:name="_Hlk76385414"/>
      <w:r>
        <w:rPr>
          <w:rFonts w:hint="eastAsia"/>
          <w:b/>
          <w:sz w:val="24"/>
          <w:szCs w:val="24"/>
        </w:rPr>
        <w:t>落实政府采购政策</w:t>
      </w:r>
    </w:p>
    <w:p w:rsidR="001E3104" w:rsidRDefault="00893179">
      <w:pPr>
        <w:spacing w:line="360" w:lineRule="auto"/>
        <w:ind w:firstLineChars="200" w:firstLine="480"/>
        <w:rPr>
          <w:sz w:val="24"/>
          <w:szCs w:val="24"/>
        </w:rPr>
      </w:pPr>
      <w:r>
        <w:rPr>
          <w:rFonts w:hint="eastAsia"/>
          <w:sz w:val="24"/>
          <w:szCs w:val="24"/>
        </w:rPr>
        <w:t>根据政府采购法，政府采购应当有助于实现国家的经济和社会发展政策目标，包括保护环境，扶持不发达地区和少数民族地区，促进中小企业发展等。</w:t>
      </w:r>
    </w:p>
    <w:p w:rsidR="001E3104" w:rsidRDefault="00893179">
      <w:pPr>
        <w:spacing w:line="360" w:lineRule="auto"/>
        <w:ind w:firstLineChars="200" w:firstLine="480"/>
        <w:rPr>
          <w:sz w:val="24"/>
          <w:szCs w:val="24"/>
        </w:rPr>
      </w:pPr>
      <w:r>
        <w:rPr>
          <w:rFonts w:hint="eastAsia"/>
          <w:sz w:val="24"/>
          <w:szCs w:val="24"/>
        </w:rPr>
        <w:t>列入财政部、发展改革委发布的《节能产品政府采购品目清单》中强制采购类别的产品，按照规定实行强制采购；列入财政部、发展改革委、生态环境部发布的《节能产品政府采购品目清单》和《环境标志产品政府采购品目清单》中优先采购类别的产品，按规定实行优先采购。</w:t>
      </w:r>
    </w:p>
    <w:p w:rsidR="001E3104" w:rsidRDefault="00893179">
      <w:pPr>
        <w:spacing w:line="360" w:lineRule="auto"/>
        <w:ind w:firstLineChars="200" w:firstLine="480"/>
        <w:rPr>
          <w:sz w:val="24"/>
          <w:szCs w:val="24"/>
        </w:rPr>
      </w:pPr>
      <w:r>
        <w:rPr>
          <w:rFonts w:hint="eastAsia"/>
          <w:sz w:val="24"/>
          <w:szCs w:val="24"/>
        </w:rPr>
        <w:t>中小企业按照《政府采购促进中小企业发展管理办法》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r>
        <w:rPr>
          <w:rFonts w:hint="eastAsia"/>
          <w:sz w:val="24"/>
          <w:szCs w:val="24"/>
        </w:rPr>
        <w:t xml:space="preserve"> </w:t>
      </w:r>
    </w:p>
    <w:p w:rsidR="001E3104" w:rsidRDefault="00893179">
      <w:pPr>
        <w:spacing w:line="360" w:lineRule="auto"/>
        <w:ind w:firstLineChars="200" w:firstLine="480"/>
        <w:rPr>
          <w:sz w:val="24"/>
          <w:szCs w:val="24"/>
        </w:rPr>
      </w:pPr>
      <w:r>
        <w:rPr>
          <w:rFonts w:hint="eastAsia"/>
          <w:sz w:val="24"/>
          <w:szCs w:val="24"/>
        </w:rPr>
        <w:t>按财库〔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号、财库</w:t>
      </w:r>
      <w:r>
        <w:rPr>
          <w:rFonts w:hint="eastAsia"/>
          <w:sz w:val="24"/>
          <w:szCs w:val="24"/>
        </w:rPr>
        <w:t>[2014]68</w:t>
      </w:r>
      <w:r>
        <w:rPr>
          <w:rFonts w:hint="eastAsia"/>
          <w:sz w:val="24"/>
          <w:szCs w:val="24"/>
        </w:rPr>
        <w:t>号、财库</w:t>
      </w:r>
      <w:r>
        <w:rPr>
          <w:rFonts w:hint="eastAsia"/>
          <w:sz w:val="24"/>
          <w:szCs w:val="24"/>
        </w:rPr>
        <w:t>[2017]141</w:t>
      </w:r>
      <w:r>
        <w:rPr>
          <w:rFonts w:hint="eastAsia"/>
          <w:sz w:val="24"/>
          <w:szCs w:val="24"/>
        </w:rPr>
        <w:t>号文件的规定，提供的货物全部由符合政策要求的小型和微型企业（含监狱企业、残疾人福利性单位）制造的，对其报价给予</w:t>
      </w:r>
      <w:r>
        <w:rPr>
          <w:rFonts w:hint="eastAsia"/>
          <w:sz w:val="24"/>
          <w:szCs w:val="24"/>
        </w:rPr>
        <w:t>10%</w:t>
      </w:r>
      <w:r>
        <w:rPr>
          <w:rFonts w:hint="eastAsia"/>
          <w:sz w:val="24"/>
          <w:szCs w:val="24"/>
        </w:rPr>
        <w:t>的扣除，用扣除后的价格参与评审。小微企业须在投标文件中出具《中小企业声明函》如为监狱企业，提供由省级以上监狱管理局、戒毒管理局（含新疆生产建设兵团）出具的属于监狱企业的证明文件；如为残疾人福利性单位，提供《残疾人福利性单位声明函》。未提供以上材料不予计算价格扣除。在政府采购活动中，监狱企业和残疾人福利性单位视同小微企业。</w:t>
      </w:r>
    </w:p>
    <w:p w:rsidR="001E3104" w:rsidRDefault="00893179">
      <w:pPr>
        <w:spacing w:line="360" w:lineRule="auto"/>
        <w:ind w:firstLineChars="200" w:firstLine="480"/>
        <w:rPr>
          <w:sz w:val="24"/>
          <w:szCs w:val="24"/>
        </w:rPr>
      </w:pPr>
      <w:r>
        <w:rPr>
          <w:rFonts w:hint="eastAsia"/>
          <w:sz w:val="24"/>
          <w:szCs w:val="24"/>
        </w:rPr>
        <w:t>在货物采购项目中，供应商提供的货物既有小微企业（监狱企业、残疾人福利性单位）制造货物，也有大中型企业（非监狱企业、残疾人福利性单位）制造货物的，不享受小微企业（监狱企业、残疾人福利性单位）价格扣除。享受小微企业扶持政策获得政府采购合同的，小微企业不得将合同分包给大中型企业。</w:t>
      </w:r>
    </w:p>
    <w:p w:rsidR="001E3104" w:rsidRDefault="00893179">
      <w:pPr>
        <w:spacing w:line="360" w:lineRule="auto"/>
        <w:ind w:firstLineChars="200" w:firstLine="480"/>
        <w:rPr>
          <w:sz w:val="24"/>
          <w:szCs w:val="24"/>
        </w:rPr>
      </w:pPr>
      <w:r>
        <w:rPr>
          <w:rFonts w:hint="eastAsia"/>
          <w:sz w:val="24"/>
          <w:szCs w:val="24"/>
        </w:rPr>
        <w:lastRenderedPageBreak/>
        <w:t>加分部分为：投标产品是否为节能产品、环境标志产品、自主创新产品。对于已列入节能产品、环境标志产品品目清单的产品类别及《政府采购自主创新产品目录》的产品按《吉林省财政厅文件</w:t>
      </w:r>
      <w:r>
        <w:rPr>
          <w:rFonts w:hint="eastAsia"/>
          <w:sz w:val="24"/>
          <w:szCs w:val="24"/>
        </w:rPr>
        <w:t xml:space="preserve"> </w:t>
      </w:r>
      <w:r>
        <w:rPr>
          <w:rFonts w:hint="eastAsia"/>
          <w:sz w:val="24"/>
          <w:szCs w:val="24"/>
        </w:rPr>
        <w:t>吉财采购【</w:t>
      </w:r>
      <w:r>
        <w:rPr>
          <w:rFonts w:hint="eastAsia"/>
          <w:sz w:val="24"/>
          <w:szCs w:val="24"/>
        </w:rPr>
        <w:t>2008</w:t>
      </w:r>
      <w:r>
        <w:rPr>
          <w:rFonts w:hint="eastAsia"/>
          <w:sz w:val="24"/>
          <w:szCs w:val="24"/>
        </w:rPr>
        <w:t>】</w:t>
      </w:r>
      <w:r>
        <w:rPr>
          <w:rFonts w:hint="eastAsia"/>
          <w:sz w:val="24"/>
          <w:szCs w:val="24"/>
        </w:rPr>
        <w:t>3</w:t>
      </w:r>
      <w:r>
        <w:rPr>
          <w:rFonts w:hint="eastAsia"/>
          <w:sz w:val="24"/>
          <w:szCs w:val="24"/>
        </w:rPr>
        <w:t>号》给予加分。供应商应对所投标货物纳入品目清单和目录的产品在投标文件中按产品所在包另行单独列表，并提供相关依据须以报价表附件的形式单独列表，并对此部分产品的投标报价合计及在整体投标报价中所占百分比进行明确标注。节能产品、环境标志产品须提供品目清单、国家确定的认证机构（提供市场监管总局认定为认证机构的网上截图）出具的、处于有效期之内的节能产品、环境标志产品认证证书；自主创新产品须提供《政府采购自主创新产品目录》，否则不予计算（如已经将此内容列为技术要求或评委评分因素，不再重复加分）。</w:t>
      </w:r>
      <w:bookmarkEnd w:id="38"/>
    </w:p>
    <w:p w:rsidR="001E3104" w:rsidRDefault="00893179">
      <w:pPr>
        <w:spacing w:line="360" w:lineRule="auto"/>
        <w:ind w:firstLineChars="200" w:firstLine="480"/>
        <w:rPr>
          <w:sz w:val="24"/>
          <w:szCs w:val="24"/>
        </w:rPr>
      </w:pPr>
      <w:r>
        <w:rPr>
          <w:rFonts w:hint="eastAsia"/>
          <w:sz w:val="24"/>
          <w:szCs w:val="24"/>
        </w:rPr>
        <w:t>如果有国家或者吉林省规定政府采购应当强制采购或优先采购的其他产品和服务，按照其规定实行强制采购或优先采购。</w:t>
      </w:r>
    </w:p>
    <w:p w:rsidR="001E3104" w:rsidRDefault="001E3104">
      <w:pPr>
        <w:spacing w:line="360" w:lineRule="auto"/>
        <w:ind w:firstLineChars="200" w:firstLine="480"/>
        <w:rPr>
          <w:sz w:val="24"/>
          <w:szCs w:val="24"/>
        </w:rPr>
      </w:pPr>
    </w:p>
    <w:p w:rsidR="001E3104" w:rsidRDefault="001E3104">
      <w:pPr>
        <w:spacing w:line="360" w:lineRule="auto"/>
        <w:ind w:firstLineChars="200" w:firstLine="480"/>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1E3104">
      <w:pPr>
        <w:spacing w:line="360" w:lineRule="auto"/>
        <w:rPr>
          <w:sz w:val="24"/>
          <w:szCs w:val="24"/>
        </w:rPr>
      </w:pPr>
    </w:p>
    <w:p w:rsidR="001E3104" w:rsidRDefault="00893179">
      <w:pPr>
        <w:pStyle w:val="1"/>
        <w:numPr>
          <w:ilvl w:val="0"/>
          <w:numId w:val="4"/>
        </w:numPr>
        <w:ind w:firstLineChars="400" w:firstLine="1767"/>
        <w:jc w:val="both"/>
      </w:pPr>
      <w:bookmarkStart w:id="39" w:name="_Toc18938"/>
      <w:r>
        <w:rPr>
          <w:rFonts w:hint="eastAsia"/>
        </w:rPr>
        <w:lastRenderedPageBreak/>
        <w:t>技术标准及要求</w:t>
      </w:r>
      <w:bookmarkEnd w:id="39"/>
    </w:p>
    <w:p w:rsidR="001E3104" w:rsidRDefault="00893179">
      <w:pPr>
        <w:numPr>
          <w:ilvl w:val="0"/>
          <w:numId w:val="5"/>
        </w:numPr>
        <w:spacing w:beforeLines="50" w:before="156"/>
        <w:rPr>
          <w:b/>
          <w:bCs/>
          <w:color w:val="000000" w:themeColor="text1"/>
          <w:sz w:val="24"/>
        </w:rPr>
      </w:pPr>
      <w:r>
        <w:rPr>
          <w:rFonts w:hint="eastAsia"/>
          <w:b/>
          <w:bCs/>
          <w:color w:val="000000" w:themeColor="text1"/>
          <w:sz w:val="24"/>
        </w:rPr>
        <w:t>技术参数与要求</w:t>
      </w:r>
    </w:p>
    <w:tbl>
      <w:tblPr>
        <w:tblW w:w="0" w:type="auto"/>
        <w:tblInd w:w="95" w:type="dxa"/>
        <w:tblLayout w:type="fixed"/>
        <w:tblLook w:val="04A0" w:firstRow="1" w:lastRow="0" w:firstColumn="1" w:lastColumn="0" w:noHBand="0" w:noVBand="1"/>
      </w:tblPr>
      <w:tblGrid>
        <w:gridCol w:w="609"/>
        <w:gridCol w:w="1276"/>
        <w:gridCol w:w="4920"/>
        <w:gridCol w:w="698"/>
        <w:gridCol w:w="698"/>
      </w:tblGrid>
      <w:tr w:rsidR="00CD5343" w:rsidRPr="00FA1044" w:rsidTr="00CD5343">
        <w:trPr>
          <w:trHeight w:val="859"/>
        </w:trPr>
        <w:tc>
          <w:tcPr>
            <w:tcW w:w="609" w:type="dxa"/>
            <w:tcBorders>
              <w:top w:val="single" w:sz="4" w:space="0" w:color="auto"/>
              <w:left w:val="single" w:sz="4" w:space="0" w:color="auto"/>
              <w:bottom w:val="single" w:sz="4" w:space="0" w:color="auto"/>
              <w:right w:val="single" w:sz="4" w:space="0" w:color="auto"/>
            </w:tcBorders>
            <w:shd w:val="clear" w:color="000000" w:fill="DAE3F4"/>
            <w:noWrap/>
            <w:vAlign w:val="center"/>
            <w:hideMark/>
          </w:tcPr>
          <w:p w:rsidR="00CD5343" w:rsidRPr="00CD5343" w:rsidRDefault="00CD5343" w:rsidP="00CD5343">
            <w:pPr>
              <w:widowControl/>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000000" w:fill="DAE3F4"/>
            <w:noWrap/>
            <w:vAlign w:val="center"/>
            <w:hideMark/>
          </w:tcPr>
          <w:p w:rsidR="00CD5343" w:rsidRPr="00FA1044" w:rsidRDefault="00CD5343" w:rsidP="00575460">
            <w:pPr>
              <w:widowControl/>
              <w:jc w:val="center"/>
              <w:rPr>
                <w:rFonts w:ascii="宋体" w:hAnsi="宋体" w:cs="宋体"/>
                <w:b/>
                <w:bCs/>
                <w:color w:val="000000"/>
                <w:kern w:val="0"/>
                <w:sz w:val="24"/>
                <w:szCs w:val="24"/>
              </w:rPr>
            </w:pPr>
            <w:r w:rsidRPr="00FA1044">
              <w:rPr>
                <w:rFonts w:ascii="宋体" w:hAnsi="宋体" w:cs="宋体" w:hint="eastAsia"/>
                <w:b/>
                <w:bCs/>
                <w:color w:val="000000"/>
                <w:kern w:val="0"/>
                <w:sz w:val="24"/>
                <w:szCs w:val="24"/>
              </w:rPr>
              <w:t>名称</w:t>
            </w:r>
          </w:p>
        </w:tc>
        <w:tc>
          <w:tcPr>
            <w:tcW w:w="4920" w:type="dxa"/>
            <w:tcBorders>
              <w:top w:val="single" w:sz="4" w:space="0" w:color="auto"/>
              <w:left w:val="nil"/>
              <w:bottom w:val="single" w:sz="4" w:space="0" w:color="auto"/>
              <w:right w:val="single" w:sz="4" w:space="0" w:color="auto"/>
            </w:tcBorders>
            <w:shd w:val="clear" w:color="000000" w:fill="DAE3F4"/>
            <w:noWrap/>
            <w:vAlign w:val="center"/>
            <w:hideMark/>
          </w:tcPr>
          <w:p w:rsidR="00CD5343" w:rsidRPr="00FA1044" w:rsidRDefault="00CD5343" w:rsidP="00575460">
            <w:pPr>
              <w:widowControl/>
              <w:jc w:val="center"/>
              <w:rPr>
                <w:rFonts w:ascii="宋体" w:hAnsi="宋体" w:cs="宋体"/>
                <w:b/>
                <w:bCs/>
                <w:color w:val="000000"/>
                <w:kern w:val="0"/>
                <w:sz w:val="24"/>
                <w:szCs w:val="24"/>
              </w:rPr>
            </w:pPr>
            <w:r w:rsidRPr="00FA1044">
              <w:rPr>
                <w:rFonts w:ascii="宋体" w:hAnsi="宋体" w:cs="宋体" w:hint="eastAsia"/>
                <w:b/>
                <w:bCs/>
                <w:color w:val="000000"/>
                <w:kern w:val="0"/>
                <w:sz w:val="24"/>
                <w:szCs w:val="24"/>
              </w:rPr>
              <w:t>规格型号</w:t>
            </w:r>
          </w:p>
        </w:tc>
        <w:tc>
          <w:tcPr>
            <w:tcW w:w="698" w:type="dxa"/>
            <w:tcBorders>
              <w:top w:val="single" w:sz="4" w:space="0" w:color="auto"/>
              <w:left w:val="nil"/>
              <w:bottom w:val="single" w:sz="4" w:space="0" w:color="auto"/>
              <w:right w:val="single" w:sz="4" w:space="0" w:color="auto"/>
            </w:tcBorders>
            <w:shd w:val="clear" w:color="000000" w:fill="DAE3F4"/>
            <w:noWrap/>
            <w:vAlign w:val="center"/>
            <w:hideMark/>
          </w:tcPr>
          <w:p w:rsidR="00CD5343" w:rsidRPr="00FA1044" w:rsidRDefault="00CD5343" w:rsidP="00575460">
            <w:pPr>
              <w:widowControl/>
              <w:jc w:val="left"/>
              <w:rPr>
                <w:rFonts w:ascii="宋体" w:hAnsi="宋体" w:cs="宋体"/>
                <w:b/>
                <w:bCs/>
                <w:color w:val="000000"/>
                <w:kern w:val="0"/>
                <w:sz w:val="24"/>
                <w:szCs w:val="24"/>
              </w:rPr>
            </w:pPr>
            <w:r w:rsidRPr="00FA1044">
              <w:rPr>
                <w:rFonts w:ascii="宋体" w:hAnsi="宋体" w:cs="宋体" w:hint="eastAsia"/>
                <w:b/>
                <w:bCs/>
                <w:color w:val="000000"/>
                <w:kern w:val="0"/>
                <w:sz w:val="24"/>
                <w:szCs w:val="24"/>
              </w:rPr>
              <w:t>单位</w:t>
            </w:r>
          </w:p>
        </w:tc>
        <w:tc>
          <w:tcPr>
            <w:tcW w:w="698" w:type="dxa"/>
            <w:tcBorders>
              <w:top w:val="single" w:sz="4" w:space="0" w:color="auto"/>
              <w:left w:val="nil"/>
              <w:bottom w:val="single" w:sz="4" w:space="0" w:color="auto"/>
              <w:right w:val="single" w:sz="4" w:space="0" w:color="auto"/>
            </w:tcBorders>
            <w:shd w:val="clear" w:color="000000" w:fill="DAE3F4"/>
            <w:noWrap/>
            <w:vAlign w:val="center"/>
            <w:hideMark/>
          </w:tcPr>
          <w:p w:rsidR="00CD5343" w:rsidRPr="00FA1044" w:rsidRDefault="00CD5343" w:rsidP="00575460">
            <w:pPr>
              <w:widowControl/>
              <w:jc w:val="left"/>
              <w:rPr>
                <w:rFonts w:ascii="宋体" w:hAnsi="宋体" w:cs="宋体"/>
                <w:b/>
                <w:bCs/>
                <w:color w:val="000000"/>
                <w:kern w:val="0"/>
                <w:sz w:val="24"/>
                <w:szCs w:val="24"/>
              </w:rPr>
            </w:pPr>
            <w:r w:rsidRPr="00FA1044">
              <w:rPr>
                <w:rFonts w:ascii="宋体" w:hAnsi="宋体" w:cs="宋体" w:hint="eastAsia"/>
                <w:b/>
                <w:bCs/>
                <w:color w:val="000000"/>
                <w:kern w:val="0"/>
                <w:sz w:val="24"/>
                <w:szCs w:val="24"/>
              </w:rPr>
              <w:t>数量</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86寸触控一体机</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CD5343">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1.整机外观无危险锐利边缘及危险锐利尖端，转角及边框部位都经倒圆或者倒角处理，且倒圆半径不小于10mm 或者倒圆弧长不小于15mm。</w:t>
            </w:r>
            <w:r w:rsidRPr="00FA1044">
              <w:rPr>
                <w:rFonts w:ascii="宋体" w:hAnsi="宋体" w:cs="宋体" w:hint="eastAsia"/>
                <w:color w:val="000000"/>
                <w:kern w:val="0"/>
                <w:sz w:val="24"/>
                <w:szCs w:val="24"/>
              </w:rPr>
              <w:br/>
              <w:t>2.嵌入式系统版本不低于Android 11，内存≥2GB，存储空间≥8GB。</w:t>
            </w:r>
            <w:r w:rsidRPr="00FA1044">
              <w:rPr>
                <w:rFonts w:ascii="宋体" w:hAnsi="宋体" w:cs="宋体" w:hint="eastAsia"/>
                <w:color w:val="000000"/>
                <w:kern w:val="0"/>
                <w:sz w:val="24"/>
                <w:szCs w:val="24"/>
              </w:rPr>
              <w:br/>
              <w:t>3.整机屏幕采用86英寸超高清LED 液晶显示屏，屏幕支持3840*2160分辨率，支持4K@60Hz显示。</w:t>
            </w:r>
            <w:r w:rsidRPr="00FA1044">
              <w:rPr>
                <w:rFonts w:ascii="宋体" w:hAnsi="宋体" w:cs="宋体" w:hint="eastAsia"/>
                <w:color w:val="000000"/>
                <w:kern w:val="0"/>
                <w:sz w:val="24"/>
                <w:szCs w:val="24"/>
              </w:rPr>
              <w:br/>
              <w:t>4.</w:t>
            </w:r>
            <w:r w:rsidRPr="00FA1044">
              <w:rPr>
                <w:rFonts w:ascii="微软雅黑" w:eastAsia="微软雅黑" w:hAnsi="微软雅黑" w:cs="宋体" w:hint="eastAsia"/>
                <w:color w:val="000000"/>
                <w:kern w:val="0"/>
                <w:sz w:val="24"/>
                <w:szCs w:val="24"/>
              </w:rPr>
              <w:t>★</w:t>
            </w:r>
            <w:r w:rsidRPr="00FA1044">
              <w:rPr>
                <w:rFonts w:ascii="宋体" w:hAnsi="宋体" w:cs="宋体" w:hint="eastAsia"/>
                <w:color w:val="000000"/>
                <w:kern w:val="0"/>
                <w:sz w:val="24"/>
                <w:szCs w:val="24"/>
              </w:rPr>
              <w:t>整机玻璃厚度不超过4mm，表面书写硬度≥9H，具备防眩光效果。</w:t>
            </w:r>
            <w:r w:rsidRPr="00FA1044">
              <w:rPr>
                <w:rFonts w:ascii="宋体" w:hAnsi="宋体" w:cs="宋体" w:hint="eastAsia"/>
                <w:color w:val="000000"/>
                <w:kern w:val="0"/>
                <w:sz w:val="24"/>
                <w:szCs w:val="24"/>
              </w:rPr>
              <w:br/>
              <w:t>5.支持护眼模式，可开启/关闭护眼模式。</w:t>
            </w:r>
            <w:r w:rsidRPr="00FA1044">
              <w:rPr>
                <w:rFonts w:ascii="宋体" w:hAnsi="宋体" w:cs="宋体" w:hint="eastAsia"/>
                <w:color w:val="000000"/>
                <w:kern w:val="0"/>
                <w:sz w:val="24"/>
                <w:szCs w:val="24"/>
              </w:rPr>
              <w:br/>
              <w:t>6.★整机支持纸质护眼模式，可在PC通道任意画面任意软件所有显示内容下实现画面纹理的实时调整。支持纸质纹理：牛皮纸、素描纸、宣纸、水彩纸、 水纹纸。支持透明度调节。</w:t>
            </w:r>
            <w:r w:rsidRPr="00FA1044">
              <w:rPr>
                <w:rFonts w:ascii="宋体" w:hAnsi="宋体" w:cs="宋体" w:hint="eastAsia"/>
                <w:color w:val="000000"/>
                <w:kern w:val="0"/>
                <w:sz w:val="24"/>
                <w:szCs w:val="24"/>
              </w:rPr>
              <w:br/>
              <w:t>7.整机的内置扬声器采用覆盖式透声布，防止异物进入扬声器。</w:t>
            </w:r>
            <w:r w:rsidRPr="00FA1044">
              <w:rPr>
                <w:rFonts w:ascii="宋体" w:hAnsi="宋体" w:cs="宋体" w:hint="eastAsia"/>
                <w:color w:val="000000"/>
                <w:kern w:val="0"/>
                <w:sz w:val="24"/>
                <w:szCs w:val="24"/>
              </w:rPr>
              <w:br/>
              <w:t>8.整机采用红外触控技术，支持多人同时操作书写。支持≥40点触控。</w:t>
            </w:r>
            <w:r w:rsidRPr="00FA1044">
              <w:rPr>
                <w:rFonts w:ascii="宋体" w:hAnsi="宋体" w:cs="宋体" w:hint="eastAsia"/>
                <w:color w:val="000000"/>
                <w:kern w:val="0"/>
                <w:sz w:val="24"/>
                <w:szCs w:val="24"/>
              </w:rPr>
              <w:br/>
              <w:t>9.★整机支持版本Wi-Fi6，满足IEEE 802.11 a/b/g/n/ac/ax标准。</w:t>
            </w:r>
            <w:r w:rsidRPr="00FA1044">
              <w:rPr>
                <w:rFonts w:ascii="宋体" w:hAnsi="宋体" w:cs="宋体" w:hint="eastAsia"/>
                <w:color w:val="000000"/>
                <w:kern w:val="0"/>
                <w:sz w:val="24"/>
                <w:szCs w:val="24"/>
              </w:rPr>
              <w:br/>
              <w:t>10.★整机支持蓝牙 Bluetooth5.2标准。</w:t>
            </w:r>
            <w:r w:rsidRPr="00FA1044">
              <w:rPr>
                <w:rFonts w:ascii="宋体" w:hAnsi="宋体" w:cs="宋体" w:hint="eastAsia"/>
                <w:color w:val="000000"/>
                <w:kern w:val="0"/>
                <w:sz w:val="24"/>
                <w:szCs w:val="24"/>
              </w:rPr>
              <w:br/>
              <w:t>11.整机采用内置非独立摄像头设计，摄像机拍摄照片的像素数≥1300万像素数，摄像机拍摄的视频的分辨率为4K，视场角≥120°。</w:t>
            </w:r>
            <w:r w:rsidRPr="00FA1044">
              <w:rPr>
                <w:rFonts w:ascii="宋体" w:hAnsi="宋体" w:cs="宋体" w:hint="eastAsia"/>
                <w:color w:val="000000"/>
                <w:kern w:val="0"/>
                <w:sz w:val="24"/>
                <w:szCs w:val="24"/>
              </w:rPr>
              <w:br/>
              <w:t>12.整机内置非独立外扩展的4阵列麦克风，拾音距离≥12m。</w:t>
            </w:r>
            <w:r w:rsidRPr="00FA1044">
              <w:rPr>
                <w:rFonts w:ascii="宋体" w:hAnsi="宋体" w:cs="宋体" w:hint="eastAsia"/>
                <w:color w:val="000000"/>
                <w:kern w:val="0"/>
                <w:sz w:val="24"/>
                <w:szCs w:val="24"/>
              </w:rPr>
              <w:br/>
              <w:t>13.★整机内置AI语音操控模块，唤醒词激活后可通过语音控制整机开关白板软件、 幼儿相机、幼教软件、屏幕亮度、关机、待机及待机唤醒。语义词库支持离线使用，在无网络环境下依然可进行语音交互;</w:t>
            </w:r>
            <w:r w:rsidRPr="00FA1044">
              <w:rPr>
                <w:rFonts w:ascii="宋体" w:hAnsi="宋体" w:cs="宋体" w:hint="eastAsia"/>
                <w:color w:val="000000"/>
                <w:kern w:val="0"/>
                <w:sz w:val="24"/>
                <w:szCs w:val="24"/>
              </w:rPr>
              <w:br/>
              <w:t>14.★整机具备独立相机按键，支持用户使用</w:t>
            </w:r>
            <w:r w:rsidRPr="00FA1044">
              <w:rPr>
                <w:rFonts w:ascii="宋体" w:hAnsi="宋体" w:cs="宋体" w:hint="eastAsia"/>
                <w:color w:val="000000"/>
                <w:kern w:val="0"/>
                <w:sz w:val="24"/>
                <w:szCs w:val="24"/>
              </w:rPr>
              <w:lastRenderedPageBreak/>
              <w:t>相机按键，一键打开相机应用，相机录像过程中，再次点击相机按键，可以结束并保存录像；</w:t>
            </w:r>
            <w:r w:rsidRPr="00FA1044">
              <w:rPr>
                <w:rFonts w:ascii="宋体" w:hAnsi="宋体" w:cs="宋体" w:hint="eastAsia"/>
                <w:color w:val="000000"/>
                <w:kern w:val="0"/>
                <w:sz w:val="24"/>
                <w:szCs w:val="24"/>
              </w:rPr>
              <w:br/>
              <w:t>15.★整机具备多功能按键，通过该按键，默认情况下用户可一键打开相机，相机录像过程中，点击相机按键，可以结束并保存录像；</w:t>
            </w:r>
            <w:r w:rsidRPr="00FA1044">
              <w:rPr>
                <w:rFonts w:ascii="宋体" w:hAnsi="宋体" w:cs="宋体" w:hint="eastAsia"/>
                <w:color w:val="000000"/>
                <w:kern w:val="0"/>
                <w:sz w:val="24"/>
                <w:szCs w:val="24"/>
              </w:rPr>
              <w:br/>
              <w:t>16.★整机具备多功能按键，通过长按该按键，用户可以将Windows系统中已安装的应用定义为快捷按键，再次点击按键，可退出快捷按键关联的软件；</w:t>
            </w:r>
            <w:r w:rsidRPr="00FA1044">
              <w:rPr>
                <w:rFonts w:ascii="宋体" w:hAnsi="宋体" w:cs="宋体" w:hint="eastAsia"/>
                <w:color w:val="000000"/>
                <w:kern w:val="0"/>
                <w:sz w:val="24"/>
                <w:szCs w:val="24"/>
              </w:rPr>
              <w:br/>
            </w:r>
            <w:r w:rsidRPr="00FA1044">
              <w:rPr>
                <w:rFonts w:ascii="宋体" w:hAnsi="宋体" w:cs="宋体" w:hint="eastAsia"/>
                <w:b/>
                <w:bCs/>
                <w:color w:val="FF0000"/>
                <w:kern w:val="0"/>
                <w:sz w:val="24"/>
                <w:szCs w:val="24"/>
              </w:rPr>
              <w:t>带★功能，需提</w:t>
            </w:r>
            <w:r>
              <w:rPr>
                <w:rFonts w:ascii="宋体" w:hAnsi="宋体" w:cs="宋体" w:hint="eastAsia"/>
                <w:b/>
                <w:bCs/>
                <w:color w:val="FF0000"/>
                <w:kern w:val="0"/>
                <w:sz w:val="24"/>
                <w:szCs w:val="24"/>
              </w:rPr>
              <w:t>相关证明材料</w:t>
            </w:r>
            <w:r w:rsidRPr="00FA1044">
              <w:rPr>
                <w:rFonts w:ascii="宋体" w:hAnsi="宋体" w:cs="宋体" w:hint="eastAsia"/>
                <w:b/>
                <w:bCs/>
                <w:color w:val="FF0000"/>
                <w:kern w:val="0"/>
                <w:sz w:val="24"/>
                <w:szCs w:val="24"/>
              </w:rPr>
              <w:t>复印件加盖生产厂家公章</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lastRenderedPageBreak/>
              <w:t>台</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12</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OPS</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 CPU≥i5</w:t>
            </w:r>
            <w:r w:rsidRPr="00FA1044">
              <w:rPr>
                <w:rFonts w:ascii="宋体" w:hAnsi="宋体" w:cs="宋体" w:hint="eastAsia"/>
                <w:color w:val="000000"/>
                <w:kern w:val="0"/>
                <w:sz w:val="24"/>
                <w:szCs w:val="24"/>
              </w:rPr>
              <w:br/>
              <w:t>2. 内存≥8GB DDR4内存或以上配置；</w:t>
            </w:r>
            <w:r w:rsidRPr="00FA1044">
              <w:rPr>
                <w:rFonts w:ascii="宋体" w:hAnsi="宋体" w:cs="宋体" w:hint="eastAsia"/>
                <w:color w:val="000000"/>
                <w:kern w:val="0"/>
                <w:sz w:val="24"/>
                <w:szCs w:val="24"/>
              </w:rPr>
              <w:br/>
              <w:t>3. 硬盘≥256GB或以上SSD固态硬盘</w:t>
            </w:r>
            <w:r w:rsidRPr="00FA1044">
              <w:rPr>
                <w:rFonts w:ascii="宋体" w:hAnsi="宋体" w:cs="宋体" w:hint="eastAsia"/>
                <w:color w:val="000000"/>
                <w:kern w:val="0"/>
                <w:sz w:val="24"/>
                <w:szCs w:val="24"/>
              </w:rPr>
              <w:br/>
              <w:t>幼教资源软件：</w:t>
            </w:r>
            <w:r w:rsidRPr="00FA1044">
              <w:rPr>
                <w:rFonts w:ascii="宋体" w:hAnsi="宋体" w:cs="宋体" w:hint="eastAsia"/>
                <w:color w:val="000000"/>
                <w:kern w:val="0"/>
                <w:sz w:val="24"/>
                <w:szCs w:val="24"/>
              </w:rPr>
              <w:br/>
              <w:t>1. 系统资源严格依据《3-6岁儿童学习与发展指南》与 《幼儿园指导纲要》编制而成，资源内容涵盖健康、语言、社会、科学、艺术等五个领域。</w:t>
            </w:r>
            <w:r w:rsidRPr="00FA1044">
              <w:rPr>
                <w:rFonts w:ascii="宋体" w:hAnsi="宋体" w:cs="宋体" w:hint="eastAsia"/>
                <w:color w:val="000000"/>
                <w:kern w:val="0"/>
                <w:sz w:val="24"/>
                <w:szCs w:val="24"/>
              </w:rPr>
              <w:br/>
              <w:t>2. 系统主要分为资源和应用两大特色教学功能：</w:t>
            </w:r>
            <w:r w:rsidRPr="00FA1044">
              <w:rPr>
                <w:rFonts w:ascii="宋体" w:hAnsi="宋体" w:cs="宋体" w:hint="eastAsia"/>
                <w:color w:val="000000"/>
                <w:kern w:val="0"/>
                <w:sz w:val="24"/>
                <w:szCs w:val="24"/>
              </w:rPr>
              <w:br/>
              <w:t>资源包括：儿童普通读物动画和视频列表（300个以上）和动画视频资源列表（2600个以上），须提供全部资源列表。</w:t>
            </w:r>
            <w:r w:rsidRPr="00FA1044">
              <w:rPr>
                <w:rFonts w:ascii="宋体" w:hAnsi="宋体" w:cs="宋体" w:hint="eastAsia"/>
                <w:color w:val="000000"/>
                <w:kern w:val="0"/>
                <w:sz w:val="24"/>
                <w:szCs w:val="24"/>
              </w:rPr>
              <w:br/>
              <w:t>应用包括：“主题课程、特色课堂、电子白板、工具”等。</w:t>
            </w:r>
            <w:r w:rsidRPr="00FA1044">
              <w:rPr>
                <w:rFonts w:ascii="宋体" w:hAnsi="宋体" w:cs="宋体" w:hint="eastAsia"/>
                <w:color w:val="000000"/>
                <w:kern w:val="0"/>
                <w:sz w:val="24"/>
                <w:szCs w:val="24"/>
              </w:rPr>
              <w:br/>
              <w:t>3. 系统提供相对成体系的课程，不仅仅是课件，老师授课一键调用资源及其方便简单。</w:t>
            </w:r>
            <w:r w:rsidRPr="00FA1044">
              <w:rPr>
                <w:rFonts w:ascii="宋体" w:hAnsi="宋体" w:cs="宋体" w:hint="eastAsia"/>
                <w:color w:val="000000"/>
                <w:kern w:val="0"/>
                <w:sz w:val="24"/>
                <w:szCs w:val="24"/>
              </w:rPr>
              <w:br/>
              <w:t>4. 系统提供的主题课程，可支持电子书、动漫课堂，并具有活动目标、活动建议、快乐课堂和主题拓展。</w:t>
            </w:r>
            <w:r w:rsidRPr="00FA1044">
              <w:rPr>
                <w:rFonts w:ascii="宋体" w:hAnsi="宋体" w:cs="宋体" w:hint="eastAsia"/>
                <w:color w:val="000000"/>
                <w:kern w:val="0"/>
                <w:sz w:val="24"/>
                <w:szCs w:val="24"/>
              </w:rPr>
              <w:br/>
              <w:t>5. 系统提供的特色课堂，可支持电子书、动漫课堂，并具有活动目标、活动建议、表演、诵读和拓展。</w:t>
            </w:r>
            <w:r w:rsidRPr="00FA1044">
              <w:rPr>
                <w:rFonts w:ascii="宋体" w:hAnsi="宋体" w:cs="宋体" w:hint="eastAsia"/>
                <w:color w:val="000000"/>
                <w:kern w:val="0"/>
                <w:sz w:val="24"/>
                <w:szCs w:val="24"/>
              </w:rPr>
              <w:br/>
              <w:t>6. 系统提供的电子白板支持白板软件教学，可调整笔的粗细和九种以上字体颜色自定义，且可保存、撤销白板教学内容和发布到班级。</w:t>
            </w:r>
            <w:r w:rsidRPr="00FA1044">
              <w:rPr>
                <w:rFonts w:ascii="宋体" w:hAnsi="宋体" w:cs="宋体" w:hint="eastAsia"/>
                <w:color w:val="000000"/>
                <w:kern w:val="0"/>
                <w:sz w:val="24"/>
                <w:szCs w:val="24"/>
              </w:rPr>
              <w:br/>
              <w:t>7. 系统提供：主题绘本，礼仪与安全，国学经典，幼儿才艺，剑桥主题英语，剑桥互动英语，经典童话故事，行为习惯故事，汉字速学速记，多元主题活动，潜能互动课程，</w:t>
            </w:r>
            <w:r w:rsidRPr="00FA1044">
              <w:rPr>
                <w:rFonts w:ascii="宋体" w:hAnsi="宋体" w:cs="宋体" w:hint="eastAsia"/>
                <w:color w:val="000000"/>
                <w:kern w:val="0"/>
                <w:sz w:val="24"/>
                <w:szCs w:val="24"/>
              </w:rPr>
              <w:lastRenderedPageBreak/>
              <w:t>手指操，蒙氏快乐阅读13类五大领域教育资源。</w:t>
            </w:r>
            <w:r w:rsidRPr="00FA1044">
              <w:rPr>
                <w:rFonts w:ascii="宋体" w:hAnsi="宋体" w:cs="宋体" w:hint="eastAsia"/>
                <w:color w:val="000000"/>
                <w:kern w:val="0"/>
                <w:sz w:val="24"/>
                <w:szCs w:val="24"/>
              </w:rPr>
              <w:br/>
              <w:t>8. 软件具有白板软件功能，可以进行书写、擦除、重点标注等，且在重要知识点配备教参指导功能，方便老师教学。</w:t>
            </w:r>
            <w:r w:rsidRPr="00FA1044">
              <w:rPr>
                <w:rFonts w:ascii="宋体" w:hAnsi="宋体" w:cs="宋体" w:hint="eastAsia"/>
                <w:color w:val="000000"/>
                <w:kern w:val="0"/>
                <w:sz w:val="24"/>
                <w:szCs w:val="24"/>
              </w:rPr>
              <w:br/>
              <w:t>9. 软件应为单机安装版本，在无网情况下能正常使用。</w:t>
            </w:r>
            <w:r w:rsidRPr="00FA1044">
              <w:rPr>
                <w:rFonts w:ascii="宋体" w:hAnsi="宋体" w:cs="宋体" w:hint="eastAsia"/>
                <w:color w:val="000000"/>
                <w:kern w:val="0"/>
                <w:sz w:val="24"/>
                <w:szCs w:val="24"/>
              </w:rPr>
              <w:br/>
              <w:t>10. 软件安装便捷，可以一键式安装，用户完全可以实现自行安装。</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lastRenderedPageBreak/>
              <w:t>台</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12</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视频展台</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1.视频展台无锐角无利边设计，有效防止师生碰伤、划伤。</w:t>
            </w:r>
            <w:r w:rsidRPr="00FA1044">
              <w:rPr>
                <w:rFonts w:ascii="宋体" w:hAnsi="宋体" w:cs="宋体" w:hint="eastAsia"/>
                <w:color w:val="000000"/>
                <w:kern w:val="0"/>
                <w:sz w:val="24"/>
                <w:szCs w:val="24"/>
              </w:rPr>
              <w:br/>
              <w:t>2.壁挂式安装，防盗防破坏。</w:t>
            </w:r>
            <w:r w:rsidRPr="00FA1044">
              <w:rPr>
                <w:rFonts w:ascii="宋体" w:hAnsi="宋体" w:cs="宋体" w:hint="eastAsia"/>
                <w:color w:val="000000"/>
                <w:kern w:val="0"/>
                <w:sz w:val="24"/>
                <w:szCs w:val="24"/>
              </w:rPr>
              <w:br/>
              <w:t>3.采用USB高速接口，单根USB线实现供电、高清数据传输需求。</w:t>
            </w:r>
            <w:r w:rsidRPr="00FA1044">
              <w:rPr>
                <w:rFonts w:ascii="宋体" w:hAnsi="宋体" w:cs="宋体" w:hint="eastAsia"/>
                <w:color w:val="000000"/>
                <w:kern w:val="0"/>
                <w:sz w:val="24"/>
                <w:szCs w:val="24"/>
              </w:rPr>
              <w:br/>
              <w:t>4.采用≥800W像素自动对焦摄像头，可拍摄A4画幅。LED灯补光。</w:t>
            </w:r>
            <w:r w:rsidRPr="00FA1044">
              <w:rPr>
                <w:rFonts w:ascii="宋体" w:hAnsi="宋体" w:cs="宋体" w:hint="eastAsia"/>
                <w:color w:val="000000"/>
                <w:kern w:val="0"/>
                <w:sz w:val="24"/>
                <w:szCs w:val="24"/>
              </w:rPr>
              <w:br/>
              <w:t>5.支持对展台实时画面进行放大、缩小、旋转等操作。</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个</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12</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一体机壁挂支架</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采用高强度SPCC冷轧钢，经一体冲压成型。200KG稳重托举，通过实验室承重测试。双挂钩设计，侧边防脱落。</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个</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12</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LED屏</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字体：红色；模组尺寸：160*320mm；电压：5伏；峰值电流：3.8A；扫描方式：1/4；密封方式：黑色铝合金边框</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平</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12</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3匹变频冷暖</w:t>
            </w:r>
            <w:r w:rsidR="00B07AAB">
              <w:rPr>
                <w:rFonts w:ascii="宋体" w:hAnsi="宋体" w:cs="宋体" w:hint="eastAsia"/>
                <w:color w:val="000000"/>
                <w:kern w:val="0"/>
                <w:sz w:val="24"/>
                <w:szCs w:val="24"/>
              </w:rPr>
              <w:t>立式</w:t>
            </w:r>
            <w:r w:rsidRPr="00FA1044">
              <w:rPr>
                <w:rFonts w:ascii="宋体" w:hAnsi="宋体" w:cs="宋体" w:hint="eastAsia"/>
                <w:color w:val="000000"/>
                <w:kern w:val="0"/>
                <w:sz w:val="24"/>
                <w:szCs w:val="24"/>
              </w:rPr>
              <w:t>空调</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FF0000"/>
                <w:kern w:val="0"/>
                <w:sz w:val="24"/>
                <w:szCs w:val="24"/>
              </w:rPr>
            </w:pPr>
            <w:r w:rsidRPr="00FA1044">
              <w:rPr>
                <w:rFonts w:ascii="宋体" w:hAnsi="宋体" w:cs="宋体" w:hint="eastAsia"/>
                <w:color w:val="FF0000"/>
                <w:kern w:val="0"/>
                <w:sz w:val="24"/>
                <w:szCs w:val="24"/>
              </w:rPr>
              <w:t>1、所投产品须为节能产品。</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2、能效等级≥1级；</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3、制冷量≥7290W</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4、制热量≥9660W</w:t>
            </w:r>
            <w:r w:rsidRPr="00FA1044">
              <w:rPr>
                <w:rFonts w:ascii="宋体" w:hAnsi="宋体" w:cs="宋体" w:hint="eastAsia"/>
                <w:color w:val="000000"/>
                <w:kern w:val="0"/>
                <w:sz w:val="24"/>
                <w:szCs w:val="24"/>
              </w:rPr>
              <w:br/>
              <w:t>5、电辅助≥1200W；</w:t>
            </w:r>
            <w:r w:rsidRPr="00FA1044">
              <w:rPr>
                <w:rFonts w:ascii="宋体" w:hAnsi="宋体" w:cs="宋体" w:hint="eastAsia"/>
                <w:color w:val="000000"/>
                <w:kern w:val="0"/>
                <w:sz w:val="24"/>
                <w:szCs w:val="24"/>
              </w:rPr>
              <w:br/>
              <w:t>6、制冷输入功率≤1960W；</w:t>
            </w:r>
            <w:r w:rsidRPr="00FA1044">
              <w:rPr>
                <w:rFonts w:ascii="宋体" w:hAnsi="宋体" w:cs="宋体" w:hint="eastAsia"/>
                <w:color w:val="000000"/>
                <w:kern w:val="0"/>
                <w:sz w:val="24"/>
                <w:szCs w:val="24"/>
              </w:rPr>
              <w:br/>
              <w:t>7、制热输入功率≤2940W；</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8、室内机最大值噪音≤47dB；</w:t>
            </w:r>
            <w:r w:rsidRPr="00FA1044">
              <w:rPr>
                <w:rFonts w:ascii="宋体" w:hAnsi="宋体" w:cs="宋体" w:hint="eastAsia"/>
                <w:color w:val="000000"/>
                <w:kern w:val="0"/>
                <w:sz w:val="24"/>
                <w:szCs w:val="24"/>
              </w:rPr>
              <w:br/>
              <w:t>9、室外机噪音≤56dB；</w:t>
            </w:r>
            <w:r w:rsidRPr="00FA1044">
              <w:rPr>
                <w:rFonts w:ascii="宋体" w:hAnsi="宋体" w:cs="宋体" w:hint="eastAsia"/>
                <w:color w:val="000000"/>
                <w:kern w:val="0"/>
                <w:sz w:val="24"/>
                <w:szCs w:val="24"/>
              </w:rPr>
              <w:br/>
              <w:t>10、循环风量≥1370m³/h；制热全程防冷风：有；</w:t>
            </w:r>
            <w:r w:rsidRPr="00FA1044">
              <w:rPr>
                <w:rFonts w:ascii="宋体" w:hAnsi="宋体" w:cs="宋体" w:hint="eastAsia"/>
                <w:color w:val="000000"/>
                <w:kern w:val="0"/>
                <w:sz w:val="24"/>
                <w:szCs w:val="24"/>
              </w:rPr>
              <w:br/>
              <w:t>11、冷媒管：纯铜质，规格符合国家现行规范标准，报价中包含全部长度；</w:t>
            </w:r>
            <w:r w:rsidRPr="00FA1044">
              <w:rPr>
                <w:rFonts w:ascii="宋体" w:hAnsi="宋体" w:cs="宋体" w:hint="eastAsia"/>
                <w:color w:val="000000"/>
                <w:kern w:val="0"/>
                <w:sz w:val="24"/>
                <w:szCs w:val="24"/>
              </w:rPr>
              <w:br/>
              <w:t>12、遥控器：1个。</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台</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10</w:t>
            </w:r>
          </w:p>
        </w:tc>
      </w:tr>
      <w:tr w:rsidR="00CD5343" w:rsidRPr="00FA1044" w:rsidTr="00CD5343">
        <w:trPr>
          <w:trHeight w:val="85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CD5343" w:rsidRPr="00FA1044" w:rsidRDefault="00CD5343" w:rsidP="00575460">
            <w:pPr>
              <w:widowControl/>
              <w:jc w:val="center"/>
              <w:rPr>
                <w:rFonts w:ascii="宋体" w:hAnsi="宋体" w:cs="宋体"/>
                <w:color w:val="000000"/>
                <w:kern w:val="0"/>
                <w:sz w:val="24"/>
                <w:szCs w:val="24"/>
              </w:rPr>
            </w:pPr>
            <w:r w:rsidRPr="00FA1044">
              <w:rPr>
                <w:rFonts w:ascii="宋体" w:hAnsi="宋体" w:cs="宋体" w:hint="eastAsia"/>
                <w:color w:val="000000"/>
                <w:kern w:val="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1.5匹变频冷暖空调</w:t>
            </w:r>
          </w:p>
        </w:tc>
        <w:tc>
          <w:tcPr>
            <w:tcW w:w="4920" w:type="dxa"/>
            <w:tcBorders>
              <w:top w:val="nil"/>
              <w:left w:val="nil"/>
              <w:bottom w:val="single" w:sz="4" w:space="0" w:color="auto"/>
              <w:right w:val="single" w:sz="4" w:space="0" w:color="auto"/>
            </w:tcBorders>
            <w:shd w:val="clear" w:color="auto" w:fill="auto"/>
            <w:vAlign w:val="center"/>
            <w:hideMark/>
          </w:tcPr>
          <w:p w:rsidR="00CD5343" w:rsidRPr="00FA1044" w:rsidRDefault="00CD5343" w:rsidP="00575460">
            <w:pPr>
              <w:widowControl/>
              <w:jc w:val="left"/>
              <w:rPr>
                <w:rFonts w:ascii="宋体" w:hAnsi="宋体" w:cs="宋体"/>
                <w:color w:val="FF0000"/>
                <w:kern w:val="0"/>
                <w:sz w:val="24"/>
                <w:szCs w:val="24"/>
              </w:rPr>
            </w:pPr>
            <w:r w:rsidRPr="00FA1044">
              <w:rPr>
                <w:rFonts w:ascii="宋体" w:hAnsi="宋体" w:cs="宋体" w:hint="eastAsia"/>
                <w:color w:val="FF0000"/>
                <w:kern w:val="0"/>
                <w:sz w:val="24"/>
                <w:szCs w:val="24"/>
              </w:rPr>
              <w:t>1、所投产品须为节能产品；</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2、能效等级≥1级；</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3、制冷量≥3520W；</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4、制热量≥5050W；</w:t>
            </w:r>
            <w:r w:rsidRPr="00FA1044">
              <w:rPr>
                <w:rFonts w:ascii="宋体" w:hAnsi="宋体" w:cs="宋体" w:hint="eastAsia"/>
                <w:color w:val="000000"/>
                <w:kern w:val="0"/>
                <w:sz w:val="24"/>
                <w:szCs w:val="24"/>
              </w:rPr>
              <w:br/>
              <w:t>5、电辅热≥850W；</w:t>
            </w:r>
            <w:r w:rsidRPr="00FA1044">
              <w:rPr>
                <w:rFonts w:ascii="宋体" w:hAnsi="宋体" w:cs="宋体" w:hint="eastAsia"/>
                <w:color w:val="000000"/>
                <w:kern w:val="0"/>
                <w:sz w:val="24"/>
                <w:szCs w:val="24"/>
              </w:rPr>
              <w:br/>
              <w:t>6、制热功率≤1200W；</w:t>
            </w:r>
            <w:r w:rsidRPr="00FA1044">
              <w:rPr>
                <w:rFonts w:ascii="宋体" w:hAnsi="宋体" w:cs="宋体" w:hint="eastAsia"/>
                <w:color w:val="000000"/>
                <w:kern w:val="0"/>
                <w:sz w:val="24"/>
                <w:szCs w:val="24"/>
              </w:rPr>
              <w:br/>
            </w:r>
            <w:r w:rsidRPr="00FA1044">
              <w:rPr>
                <w:rFonts w:ascii="宋体" w:hAnsi="宋体" w:cs="宋体" w:hint="eastAsia"/>
                <w:color w:val="000000"/>
                <w:kern w:val="0"/>
                <w:sz w:val="24"/>
                <w:szCs w:val="24"/>
              </w:rPr>
              <w:lastRenderedPageBreak/>
              <w:t>7、制冷功率≤750W；</w:t>
            </w:r>
            <w:r w:rsidRPr="00FA1044">
              <w:rPr>
                <w:rFonts w:ascii="宋体" w:hAnsi="宋体" w:cs="宋体" w:hint="eastAsia"/>
                <w:color w:val="000000"/>
                <w:kern w:val="0"/>
                <w:sz w:val="24"/>
                <w:szCs w:val="24"/>
              </w:rPr>
              <w:br/>
              <w:t>8、冷媒管:纯铜质，规格符合国家现行规范标准，报价中包含全部长度；</w:t>
            </w:r>
            <w:r w:rsidRPr="00FA1044">
              <w:rPr>
                <w:rFonts w:ascii="宋体" w:hAnsi="宋体" w:cs="宋体" w:hint="eastAsia"/>
                <w:color w:val="000000"/>
                <w:kern w:val="0"/>
                <w:sz w:val="24"/>
                <w:szCs w:val="24"/>
              </w:rPr>
              <w:br/>
            </w:r>
            <w:r w:rsidR="00B07AAB" w:rsidRPr="00FA1044">
              <w:rPr>
                <w:rFonts w:ascii="宋体" w:hAnsi="宋体" w:cs="宋体" w:hint="eastAsia"/>
                <w:color w:val="000000"/>
                <w:kern w:val="0"/>
                <w:sz w:val="24"/>
                <w:szCs w:val="24"/>
              </w:rPr>
              <w:t>★</w:t>
            </w:r>
            <w:r w:rsidRPr="00FA1044">
              <w:rPr>
                <w:rFonts w:ascii="宋体" w:hAnsi="宋体" w:cs="宋体" w:hint="eastAsia"/>
                <w:color w:val="000000"/>
                <w:kern w:val="0"/>
                <w:sz w:val="24"/>
                <w:szCs w:val="24"/>
              </w:rPr>
              <w:t>9、室内机噪音最大值≤41dB;室外机噪音≤50dB；</w:t>
            </w:r>
            <w:r w:rsidRPr="00FA1044">
              <w:rPr>
                <w:rFonts w:ascii="宋体" w:hAnsi="宋体" w:cs="宋体" w:hint="eastAsia"/>
                <w:color w:val="000000"/>
                <w:kern w:val="0"/>
                <w:sz w:val="24"/>
                <w:szCs w:val="24"/>
              </w:rPr>
              <w:br/>
              <w:t>10、循环风量≥750m³/h；</w:t>
            </w:r>
            <w:r w:rsidRPr="00FA1044">
              <w:rPr>
                <w:rFonts w:ascii="宋体" w:hAnsi="宋体" w:cs="宋体" w:hint="eastAsia"/>
                <w:color w:val="000000"/>
                <w:kern w:val="0"/>
                <w:sz w:val="24"/>
                <w:szCs w:val="24"/>
              </w:rPr>
              <w:br/>
              <w:t>11、制热全程防冷风:有；</w:t>
            </w:r>
            <w:r w:rsidRPr="00FA1044">
              <w:rPr>
                <w:rFonts w:ascii="宋体" w:hAnsi="宋体" w:cs="宋体" w:hint="eastAsia"/>
                <w:color w:val="000000"/>
                <w:kern w:val="0"/>
                <w:sz w:val="24"/>
                <w:szCs w:val="24"/>
              </w:rPr>
              <w:br/>
              <w:t>12、遥控器:1个。</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lastRenderedPageBreak/>
              <w:t>台</w:t>
            </w:r>
          </w:p>
        </w:tc>
        <w:tc>
          <w:tcPr>
            <w:tcW w:w="698" w:type="dxa"/>
            <w:tcBorders>
              <w:top w:val="nil"/>
              <w:left w:val="nil"/>
              <w:bottom w:val="single" w:sz="4" w:space="0" w:color="auto"/>
              <w:right w:val="single" w:sz="4" w:space="0" w:color="auto"/>
            </w:tcBorders>
            <w:shd w:val="clear" w:color="auto" w:fill="auto"/>
            <w:noWrap/>
            <w:vAlign w:val="center"/>
            <w:hideMark/>
          </w:tcPr>
          <w:p w:rsidR="00CD5343" w:rsidRPr="00FA1044" w:rsidRDefault="00CD5343" w:rsidP="00575460">
            <w:pPr>
              <w:widowControl/>
              <w:jc w:val="left"/>
              <w:rPr>
                <w:rFonts w:ascii="宋体" w:hAnsi="宋体" w:cs="宋体"/>
                <w:color w:val="000000"/>
                <w:kern w:val="0"/>
                <w:sz w:val="24"/>
                <w:szCs w:val="24"/>
              </w:rPr>
            </w:pPr>
            <w:r w:rsidRPr="00FA1044">
              <w:rPr>
                <w:rFonts w:ascii="宋体" w:hAnsi="宋体" w:cs="宋体" w:hint="eastAsia"/>
                <w:color w:val="000000"/>
                <w:kern w:val="0"/>
                <w:sz w:val="24"/>
                <w:szCs w:val="24"/>
              </w:rPr>
              <w:t>17</w:t>
            </w:r>
          </w:p>
        </w:tc>
      </w:tr>
    </w:tbl>
    <w:p w:rsidR="001E3104" w:rsidRDefault="001E3104">
      <w:pPr>
        <w:spacing w:line="360" w:lineRule="auto"/>
        <w:rPr>
          <w:sz w:val="24"/>
          <w:szCs w:val="24"/>
        </w:rPr>
      </w:pPr>
    </w:p>
    <w:p w:rsidR="001E3104" w:rsidRDefault="001E3104">
      <w:pPr>
        <w:spacing w:line="360" w:lineRule="auto"/>
        <w:rPr>
          <w:sz w:val="24"/>
          <w:szCs w:val="24"/>
        </w:rPr>
      </w:pPr>
    </w:p>
    <w:p w:rsidR="001E3104" w:rsidRDefault="00893179">
      <w:pPr>
        <w:numPr>
          <w:ilvl w:val="0"/>
          <w:numId w:val="5"/>
        </w:numPr>
        <w:spacing w:line="360" w:lineRule="auto"/>
        <w:rPr>
          <w:b/>
          <w:bCs/>
          <w:sz w:val="24"/>
          <w:szCs w:val="24"/>
        </w:rPr>
      </w:pPr>
      <w:r>
        <w:rPr>
          <w:rFonts w:hint="eastAsia"/>
          <w:b/>
          <w:bCs/>
          <w:sz w:val="24"/>
          <w:szCs w:val="24"/>
        </w:rPr>
        <w:t>售后服务要求</w:t>
      </w:r>
      <w:r>
        <w:rPr>
          <w:rFonts w:hint="eastAsia"/>
          <w:b/>
          <w:bCs/>
          <w:sz w:val="24"/>
          <w:szCs w:val="24"/>
        </w:rPr>
        <w:t xml:space="preserve"> </w:t>
      </w:r>
    </w:p>
    <w:p w:rsidR="00FA22EE" w:rsidRDefault="00FA22EE" w:rsidP="00FA22EE">
      <w:pPr>
        <w:ind w:firstLineChars="200" w:firstLine="420"/>
      </w:pPr>
      <w:r>
        <w:rPr>
          <w:rFonts w:hint="eastAsia"/>
        </w:rPr>
        <w:t>1</w:t>
      </w:r>
      <w:r>
        <w:rPr>
          <w:rFonts w:hint="eastAsia"/>
        </w:rPr>
        <w:t>、质保期从供应商将设备安装并调试完毕，经采购人组织的综合验收合格之日起开始，质保</w:t>
      </w:r>
      <w:r>
        <w:rPr>
          <w:rFonts w:hint="eastAsia"/>
        </w:rPr>
        <w:t xml:space="preserve"> 1 </w:t>
      </w:r>
      <w:r>
        <w:rPr>
          <w:rFonts w:hint="eastAsia"/>
        </w:rPr>
        <w:t>年，保修期内产品出现问题，供应商应予以及时解决，并承担全部费用。质保期满后，产品质量出现问题需要修复的，供应商应按产品成本价修复。</w:t>
      </w:r>
    </w:p>
    <w:p w:rsidR="00FA22EE" w:rsidRDefault="00FA22EE" w:rsidP="00FA22EE">
      <w:pPr>
        <w:ind w:firstLineChars="200" w:firstLine="420"/>
      </w:pPr>
      <w:r>
        <w:rPr>
          <w:rFonts w:hint="eastAsia"/>
        </w:rPr>
        <w:t>2</w:t>
      </w:r>
      <w:r>
        <w:rPr>
          <w:rFonts w:hint="eastAsia"/>
        </w:rPr>
        <w:t>、</w:t>
      </w:r>
      <w:r>
        <w:rPr>
          <w:rFonts w:hint="eastAsia"/>
        </w:rPr>
        <w:tab/>
      </w:r>
      <w:r>
        <w:rPr>
          <w:rFonts w:hint="eastAsia"/>
        </w:rPr>
        <w:t>满足招标文件要求，原厂</w:t>
      </w:r>
      <w:r>
        <w:rPr>
          <w:rFonts w:hint="eastAsia"/>
        </w:rPr>
        <w:t>400/800</w:t>
      </w:r>
      <w:r>
        <w:rPr>
          <w:rFonts w:hint="eastAsia"/>
        </w:rPr>
        <w:t>客服电话技术支持，也可通过网络、电话、邮件等方式提供软硬件技术支持，全年</w:t>
      </w:r>
      <w:r>
        <w:rPr>
          <w:rFonts w:hint="eastAsia"/>
        </w:rPr>
        <w:t>365</w:t>
      </w:r>
      <w:r>
        <w:rPr>
          <w:rFonts w:hint="eastAsia"/>
        </w:rPr>
        <w:t>天无休服务。配合上门安装、调试、培训充分满足采购人要求，人员培训、</w:t>
      </w:r>
      <w:r>
        <w:rPr>
          <w:rFonts w:hint="eastAsia"/>
        </w:rPr>
        <w:t xml:space="preserve"> </w:t>
      </w:r>
      <w:r>
        <w:rPr>
          <w:rFonts w:hint="eastAsia"/>
        </w:rPr>
        <w:t>售后服务人员配备齐全，保障售后维修服务，</w:t>
      </w:r>
      <w:r>
        <w:rPr>
          <w:rFonts w:hint="eastAsia"/>
        </w:rPr>
        <w:t>1</w:t>
      </w:r>
      <w:r>
        <w:rPr>
          <w:rFonts w:hint="eastAsia"/>
        </w:rPr>
        <w:t>小时内响应，第二个自然日前修复，做到维修更换及时等。</w:t>
      </w:r>
    </w:p>
    <w:p w:rsidR="001E3104" w:rsidRDefault="001E3104"/>
    <w:p w:rsidR="001E3104" w:rsidRDefault="001E3104">
      <w:pPr>
        <w:widowControl/>
        <w:jc w:val="left"/>
        <w:textAlignment w:val="center"/>
        <w:rPr>
          <w:rFonts w:ascii="宋体" w:hAnsi="宋体" w:cs="宋体"/>
          <w:color w:val="000000"/>
          <w:kern w:val="0"/>
          <w:sz w:val="24"/>
          <w:szCs w:val="24"/>
          <w:lang w:bidi="ar"/>
        </w:rPr>
      </w:pPr>
    </w:p>
    <w:p w:rsidR="001E3104" w:rsidRDefault="001E3104">
      <w:pPr>
        <w:spacing w:line="360" w:lineRule="auto"/>
        <w:rPr>
          <w:sz w:val="24"/>
          <w:szCs w:val="24"/>
        </w:rPr>
      </w:pPr>
    </w:p>
    <w:p w:rsidR="001E3104" w:rsidRDefault="001E3104">
      <w:pPr>
        <w:pStyle w:val="1"/>
        <w:ind w:firstLineChars="400" w:firstLine="1767"/>
        <w:jc w:val="both"/>
      </w:pPr>
    </w:p>
    <w:p w:rsidR="001E3104" w:rsidRDefault="00893179">
      <w:pPr>
        <w:pStyle w:val="1"/>
        <w:ind w:firstLineChars="400" w:firstLine="1767"/>
        <w:jc w:val="both"/>
      </w:pPr>
      <w:bookmarkStart w:id="40" w:name="_Toc6343"/>
      <w:r>
        <w:t>第五章</w:t>
      </w:r>
      <w:r>
        <w:rPr>
          <w:rFonts w:hint="eastAsia"/>
        </w:rPr>
        <w:t xml:space="preserve"> </w:t>
      </w:r>
      <w:r>
        <w:rPr>
          <w:rFonts w:hint="eastAsia"/>
        </w:rPr>
        <w:t>政府采购合同</w:t>
      </w:r>
      <w:bookmarkEnd w:id="40"/>
    </w:p>
    <w:p w:rsidR="001E3104" w:rsidRDefault="00893179">
      <w:pPr>
        <w:tabs>
          <w:tab w:val="left" w:pos="850"/>
        </w:tabs>
        <w:rPr>
          <w:b/>
          <w:sz w:val="24"/>
          <w:szCs w:val="24"/>
        </w:rPr>
      </w:pPr>
      <w:r>
        <w:rPr>
          <w:rFonts w:hint="eastAsia"/>
          <w:b/>
          <w:sz w:val="24"/>
          <w:szCs w:val="24"/>
        </w:rPr>
        <w:t>（此合同文本仅为通用参考合同文本，在确定中标人后，双方将对商务、技术、承诺等内容签订更加详细的内容，招标人保留对合同条款修改的权利。）</w:t>
      </w:r>
    </w:p>
    <w:p w:rsidR="001E3104" w:rsidRDefault="001E3104">
      <w:pPr>
        <w:tabs>
          <w:tab w:val="left" w:pos="850"/>
        </w:tabs>
        <w:rPr>
          <w:sz w:val="24"/>
          <w:szCs w:val="24"/>
        </w:rPr>
      </w:pPr>
    </w:p>
    <w:p w:rsidR="001E3104" w:rsidRDefault="00893179">
      <w:pPr>
        <w:tabs>
          <w:tab w:val="left" w:pos="850"/>
        </w:tabs>
        <w:ind w:firstLineChars="900" w:firstLine="2530"/>
        <w:rPr>
          <w:sz w:val="28"/>
          <w:szCs w:val="28"/>
        </w:rPr>
      </w:pPr>
      <w:r>
        <w:rPr>
          <w:rFonts w:hint="eastAsia"/>
          <w:b/>
          <w:sz w:val="28"/>
          <w:szCs w:val="28"/>
        </w:rPr>
        <w:t>项目编号</w:t>
      </w:r>
      <w:r>
        <w:rPr>
          <w:rFonts w:hint="eastAsia"/>
          <w:sz w:val="28"/>
          <w:szCs w:val="28"/>
        </w:rPr>
        <w:t>：</w:t>
      </w: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893179">
      <w:pPr>
        <w:tabs>
          <w:tab w:val="left" w:pos="850"/>
        </w:tabs>
        <w:ind w:firstLineChars="900" w:firstLine="2530"/>
        <w:rPr>
          <w:b/>
          <w:sz w:val="28"/>
          <w:szCs w:val="28"/>
        </w:rPr>
      </w:pPr>
      <w:r>
        <w:rPr>
          <w:rFonts w:hint="eastAsia"/>
          <w:b/>
          <w:sz w:val="28"/>
          <w:szCs w:val="28"/>
        </w:rPr>
        <w:t>项目名称</w:t>
      </w: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893179">
      <w:pPr>
        <w:tabs>
          <w:tab w:val="left" w:pos="850"/>
        </w:tabs>
        <w:ind w:firstLineChars="1200" w:firstLine="3373"/>
        <w:rPr>
          <w:b/>
          <w:sz w:val="28"/>
          <w:szCs w:val="28"/>
        </w:rPr>
      </w:pPr>
      <w:r>
        <w:rPr>
          <w:rFonts w:hint="eastAsia"/>
          <w:b/>
          <w:sz w:val="28"/>
          <w:szCs w:val="28"/>
        </w:rPr>
        <w:t>政府采购货物合同</w:t>
      </w: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1E3104">
      <w:pPr>
        <w:tabs>
          <w:tab w:val="left" w:pos="850"/>
        </w:tabs>
        <w:rPr>
          <w:sz w:val="24"/>
          <w:szCs w:val="24"/>
        </w:rPr>
      </w:pPr>
    </w:p>
    <w:p w:rsidR="001E3104" w:rsidRDefault="00893179">
      <w:pPr>
        <w:tabs>
          <w:tab w:val="left" w:pos="850"/>
        </w:tabs>
        <w:ind w:firstLineChars="100" w:firstLine="241"/>
        <w:rPr>
          <w:b/>
          <w:sz w:val="24"/>
          <w:szCs w:val="24"/>
          <w:u w:val="single"/>
        </w:rPr>
      </w:pPr>
      <w:r>
        <w:rPr>
          <w:rFonts w:hint="eastAsia"/>
          <w:b/>
          <w:sz w:val="24"/>
          <w:szCs w:val="24"/>
        </w:rPr>
        <w:t>需方：</w:t>
      </w:r>
    </w:p>
    <w:p w:rsidR="001E3104" w:rsidRDefault="001E3104">
      <w:pPr>
        <w:tabs>
          <w:tab w:val="left" w:pos="850"/>
        </w:tabs>
        <w:rPr>
          <w:b/>
          <w:sz w:val="24"/>
          <w:szCs w:val="24"/>
        </w:rPr>
      </w:pPr>
    </w:p>
    <w:p w:rsidR="001E3104" w:rsidRDefault="00893179">
      <w:pPr>
        <w:tabs>
          <w:tab w:val="left" w:pos="850"/>
        </w:tabs>
        <w:ind w:firstLineChars="100" w:firstLine="241"/>
        <w:rPr>
          <w:b/>
          <w:sz w:val="24"/>
          <w:szCs w:val="24"/>
          <w:u w:val="single"/>
        </w:rPr>
      </w:pPr>
      <w:r>
        <w:rPr>
          <w:rFonts w:hint="eastAsia"/>
          <w:b/>
          <w:sz w:val="24"/>
          <w:szCs w:val="24"/>
        </w:rPr>
        <w:t>供方：</w:t>
      </w:r>
    </w:p>
    <w:p w:rsidR="001E3104" w:rsidRDefault="001E3104">
      <w:pPr>
        <w:tabs>
          <w:tab w:val="left" w:pos="850"/>
        </w:tabs>
        <w:rPr>
          <w:b/>
          <w:sz w:val="24"/>
          <w:szCs w:val="24"/>
        </w:rPr>
      </w:pPr>
    </w:p>
    <w:p w:rsidR="001E3104" w:rsidRDefault="00893179">
      <w:pPr>
        <w:tabs>
          <w:tab w:val="left" w:pos="850"/>
        </w:tabs>
        <w:ind w:firstLineChars="100" w:firstLine="241"/>
        <w:rPr>
          <w:b/>
          <w:sz w:val="24"/>
          <w:szCs w:val="24"/>
        </w:rPr>
      </w:pPr>
      <w:r>
        <w:rPr>
          <w:rFonts w:hint="eastAsia"/>
          <w:b/>
          <w:sz w:val="24"/>
          <w:szCs w:val="24"/>
        </w:rPr>
        <w:t>签订日期</w:t>
      </w:r>
      <w:r>
        <w:rPr>
          <w:rFonts w:hint="eastAsia"/>
          <w:b/>
          <w:sz w:val="24"/>
          <w:szCs w:val="24"/>
        </w:rPr>
        <w:t xml:space="preserve"> </w:t>
      </w:r>
      <w:r>
        <w:rPr>
          <w:rFonts w:hint="eastAsia"/>
          <w:b/>
          <w:sz w:val="24"/>
          <w:szCs w:val="24"/>
        </w:rPr>
        <w:t>：年</w:t>
      </w:r>
      <w:r>
        <w:rPr>
          <w:rFonts w:hint="eastAsia"/>
          <w:b/>
          <w:sz w:val="24"/>
          <w:szCs w:val="24"/>
        </w:rPr>
        <w:t xml:space="preserve"> </w:t>
      </w:r>
      <w:r>
        <w:rPr>
          <w:rFonts w:hint="eastAsia"/>
          <w:b/>
          <w:sz w:val="24"/>
          <w:szCs w:val="24"/>
        </w:rPr>
        <w:t>月</w:t>
      </w:r>
      <w:r>
        <w:rPr>
          <w:rFonts w:hint="eastAsia"/>
          <w:b/>
          <w:sz w:val="24"/>
          <w:szCs w:val="24"/>
        </w:rPr>
        <w:t xml:space="preserve"> </w:t>
      </w:r>
      <w:r>
        <w:rPr>
          <w:rFonts w:hint="eastAsia"/>
          <w:b/>
          <w:sz w:val="24"/>
          <w:szCs w:val="24"/>
        </w:rPr>
        <w:t>日</w:t>
      </w:r>
    </w:p>
    <w:p w:rsidR="001E3104" w:rsidRDefault="00893179">
      <w:pPr>
        <w:tabs>
          <w:tab w:val="left" w:pos="850"/>
        </w:tabs>
        <w:spacing w:line="360" w:lineRule="auto"/>
        <w:rPr>
          <w:b/>
          <w:bCs/>
          <w:sz w:val="24"/>
          <w:szCs w:val="24"/>
        </w:rPr>
      </w:pPr>
      <w:r>
        <w:rPr>
          <w:b/>
          <w:sz w:val="24"/>
          <w:szCs w:val="24"/>
        </w:rPr>
        <w:br w:type="page"/>
      </w:r>
      <w:bookmarkStart w:id="41" w:name="_Toc74647017"/>
      <w:r>
        <w:rPr>
          <w:rFonts w:hint="eastAsia"/>
          <w:b/>
          <w:bCs/>
          <w:sz w:val="24"/>
          <w:szCs w:val="24"/>
        </w:rPr>
        <w:lastRenderedPageBreak/>
        <w:t>政府采购合同通用条款</w:t>
      </w:r>
      <w:bookmarkEnd w:id="41"/>
    </w:p>
    <w:p w:rsidR="001E3104" w:rsidRDefault="00893179">
      <w:pPr>
        <w:tabs>
          <w:tab w:val="left" w:pos="850"/>
        </w:tabs>
        <w:spacing w:line="360" w:lineRule="auto"/>
        <w:rPr>
          <w:b/>
          <w:sz w:val="24"/>
          <w:szCs w:val="24"/>
        </w:rPr>
      </w:pPr>
      <w:r>
        <w:rPr>
          <w:b/>
          <w:sz w:val="24"/>
          <w:szCs w:val="24"/>
        </w:rPr>
        <w:t>1</w:t>
      </w:r>
      <w:r>
        <w:rPr>
          <w:rFonts w:hint="eastAsia"/>
          <w:b/>
          <w:sz w:val="24"/>
          <w:szCs w:val="24"/>
        </w:rPr>
        <w:t>．定义：</w:t>
      </w:r>
      <w:r>
        <w:rPr>
          <w:rFonts w:hint="eastAsia"/>
          <w:sz w:val="24"/>
          <w:szCs w:val="24"/>
        </w:rPr>
        <w:t>除非另有约定，在本合同下列术语按如下定义进行解释：</w:t>
      </w:r>
    </w:p>
    <w:p w:rsidR="001E3104" w:rsidRDefault="00893179">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w:t>
      </w:r>
      <w:r>
        <w:rPr>
          <w:sz w:val="24"/>
          <w:szCs w:val="24"/>
        </w:rPr>
        <w:t>“</w:t>
      </w:r>
      <w:r>
        <w:rPr>
          <w:rFonts w:hint="eastAsia"/>
          <w:sz w:val="24"/>
          <w:szCs w:val="24"/>
        </w:rPr>
        <w:t>合同</w:t>
      </w:r>
      <w:r>
        <w:rPr>
          <w:sz w:val="24"/>
          <w:szCs w:val="24"/>
        </w:rPr>
        <w:t>”</w:t>
      </w:r>
      <w:r>
        <w:rPr>
          <w:rFonts w:hint="eastAsia"/>
          <w:sz w:val="24"/>
          <w:szCs w:val="24"/>
        </w:rPr>
        <w:t>指供需双方签署的、在合同中载明的合同各方所达成的协议，包括构成合同的所有附件、附录和其他文件。</w:t>
      </w:r>
    </w:p>
    <w:p w:rsidR="001E3104" w:rsidRDefault="00893179">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w:t>
      </w:r>
      <w:r>
        <w:rPr>
          <w:sz w:val="24"/>
          <w:szCs w:val="24"/>
        </w:rPr>
        <w:t>“</w:t>
      </w:r>
      <w:r>
        <w:rPr>
          <w:rFonts w:hint="eastAsia"/>
          <w:sz w:val="24"/>
          <w:szCs w:val="24"/>
        </w:rPr>
        <w:t>附件、附录</w:t>
      </w:r>
      <w:r>
        <w:rPr>
          <w:sz w:val="24"/>
          <w:szCs w:val="24"/>
        </w:rPr>
        <w:t>”</w:t>
      </w:r>
      <w:r>
        <w:rPr>
          <w:rFonts w:hint="eastAsia"/>
          <w:sz w:val="24"/>
          <w:szCs w:val="24"/>
        </w:rPr>
        <w:t>指与本合同的订立、履行有关的，经供需双方认可的，对本合同约定内容进行细化、补充、修改、变更等的文件资料。</w:t>
      </w:r>
    </w:p>
    <w:p w:rsidR="001E3104" w:rsidRDefault="00893179">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w:t>
      </w:r>
      <w:r>
        <w:rPr>
          <w:sz w:val="24"/>
          <w:szCs w:val="24"/>
        </w:rPr>
        <w:t>“</w:t>
      </w:r>
      <w:r>
        <w:rPr>
          <w:rFonts w:hint="eastAsia"/>
          <w:sz w:val="24"/>
          <w:szCs w:val="24"/>
        </w:rPr>
        <w:t>合同价格</w:t>
      </w:r>
      <w:r>
        <w:rPr>
          <w:sz w:val="24"/>
          <w:szCs w:val="24"/>
        </w:rPr>
        <w:t>”</w:t>
      </w:r>
      <w:r>
        <w:rPr>
          <w:rFonts w:hint="eastAsia"/>
          <w:sz w:val="24"/>
          <w:szCs w:val="24"/>
        </w:rPr>
        <w:t>指根据合同规定供方正确地完全履行合同义务后需方应支付给供方的价格。</w:t>
      </w:r>
    </w:p>
    <w:p w:rsidR="001E3104" w:rsidRDefault="00893179">
      <w:pPr>
        <w:tabs>
          <w:tab w:val="left" w:pos="850"/>
        </w:tabs>
        <w:spacing w:line="360" w:lineRule="auto"/>
        <w:rPr>
          <w:sz w:val="24"/>
          <w:szCs w:val="24"/>
        </w:rPr>
      </w:pPr>
      <w:r>
        <w:rPr>
          <w:rFonts w:hint="eastAsia"/>
          <w:sz w:val="24"/>
          <w:szCs w:val="24"/>
        </w:rPr>
        <w:t>（</w:t>
      </w:r>
      <w:r>
        <w:rPr>
          <w:sz w:val="24"/>
          <w:szCs w:val="24"/>
        </w:rPr>
        <w:t>4</w:t>
      </w:r>
      <w:r>
        <w:rPr>
          <w:rFonts w:hint="eastAsia"/>
          <w:sz w:val="24"/>
          <w:szCs w:val="24"/>
        </w:rPr>
        <w:t>）</w:t>
      </w:r>
      <w:r>
        <w:rPr>
          <w:sz w:val="24"/>
          <w:szCs w:val="24"/>
        </w:rPr>
        <w:t>“</w:t>
      </w:r>
      <w:r>
        <w:rPr>
          <w:rFonts w:hint="eastAsia"/>
          <w:sz w:val="24"/>
          <w:szCs w:val="24"/>
        </w:rPr>
        <w:t>货物</w:t>
      </w:r>
      <w:r>
        <w:rPr>
          <w:sz w:val="24"/>
          <w:szCs w:val="24"/>
        </w:rPr>
        <w:t>”</w:t>
      </w:r>
      <w:r>
        <w:rPr>
          <w:rFonts w:hint="eastAsia"/>
          <w:sz w:val="24"/>
          <w:szCs w:val="24"/>
        </w:rPr>
        <w:t>指根据合同规定供方须向需方提供的一切材料、设备、机械、仪表、备件、工具和</w:t>
      </w:r>
      <w:r>
        <w:rPr>
          <w:sz w:val="24"/>
          <w:szCs w:val="24"/>
        </w:rPr>
        <w:t>/</w:t>
      </w:r>
      <w:r>
        <w:rPr>
          <w:rFonts w:hint="eastAsia"/>
          <w:sz w:val="24"/>
          <w:szCs w:val="24"/>
        </w:rPr>
        <w:t>或其它材料。</w:t>
      </w:r>
    </w:p>
    <w:p w:rsidR="001E3104" w:rsidRDefault="00893179">
      <w:pPr>
        <w:tabs>
          <w:tab w:val="left" w:pos="850"/>
        </w:tabs>
        <w:spacing w:line="360" w:lineRule="auto"/>
        <w:rPr>
          <w:sz w:val="24"/>
          <w:szCs w:val="24"/>
        </w:rPr>
      </w:pPr>
      <w:r>
        <w:rPr>
          <w:rFonts w:hint="eastAsia"/>
          <w:sz w:val="24"/>
          <w:szCs w:val="24"/>
        </w:rPr>
        <w:t>（</w:t>
      </w:r>
      <w:r>
        <w:rPr>
          <w:sz w:val="24"/>
          <w:szCs w:val="24"/>
        </w:rPr>
        <w:t>5</w:t>
      </w:r>
      <w:r>
        <w:rPr>
          <w:rFonts w:hint="eastAsia"/>
          <w:sz w:val="24"/>
          <w:szCs w:val="24"/>
        </w:rPr>
        <w:t>）</w:t>
      </w:r>
      <w:r>
        <w:rPr>
          <w:sz w:val="24"/>
          <w:szCs w:val="24"/>
        </w:rPr>
        <w:t>“</w:t>
      </w:r>
      <w:r>
        <w:rPr>
          <w:rFonts w:hint="eastAsia"/>
          <w:sz w:val="24"/>
          <w:szCs w:val="24"/>
        </w:rPr>
        <w:t>服务</w:t>
      </w:r>
      <w:r>
        <w:rPr>
          <w:sz w:val="24"/>
          <w:szCs w:val="24"/>
        </w:rPr>
        <w:t>”</w:t>
      </w:r>
      <w:r>
        <w:rPr>
          <w:rFonts w:hint="eastAsia"/>
          <w:sz w:val="24"/>
          <w:szCs w:val="24"/>
        </w:rPr>
        <w:t>指根据合同规定供方承担的与供货和履行合同有关的辅助服务。</w:t>
      </w:r>
    </w:p>
    <w:p w:rsidR="001E3104" w:rsidRDefault="00893179">
      <w:pPr>
        <w:tabs>
          <w:tab w:val="left" w:pos="850"/>
        </w:tabs>
        <w:spacing w:line="360" w:lineRule="auto"/>
        <w:rPr>
          <w:sz w:val="24"/>
          <w:szCs w:val="24"/>
        </w:rPr>
      </w:pPr>
      <w:r>
        <w:rPr>
          <w:rFonts w:hint="eastAsia"/>
          <w:sz w:val="24"/>
          <w:szCs w:val="24"/>
        </w:rPr>
        <w:t>（</w:t>
      </w:r>
      <w:r>
        <w:rPr>
          <w:sz w:val="24"/>
          <w:szCs w:val="24"/>
        </w:rPr>
        <w:t>6</w:t>
      </w:r>
      <w:r>
        <w:rPr>
          <w:rFonts w:hint="eastAsia"/>
          <w:sz w:val="24"/>
          <w:szCs w:val="24"/>
        </w:rPr>
        <w:t>）</w:t>
      </w:r>
      <w:r>
        <w:rPr>
          <w:sz w:val="24"/>
          <w:szCs w:val="24"/>
        </w:rPr>
        <w:t>“</w:t>
      </w:r>
      <w:r>
        <w:rPr>
          <w:rFonts w:hint="eastAsia"/>
          <w:sz w:val="24"/>
          <w:szCs w:val="24"/>
        </w:rPr>
        <w:t>需方</w:t>
      </w:r>
      <w:r>
        <w:rPr>
          <w:sz w:val="24"/>
          <w:szCs w:val="24"/>
        </w:rPr>
        <w:t>”</w:t>
      </w:r>
      <w:r>
        <w:rPr>
          <w:rFonts w:hint="eastAsia"/>
          <w:sz w:val="24"/>
          <w:szCs w:val="24"/>
        </w:rPr>
        <w:t>指政府采购货物和服务的使用单位。</w:t>
      </w:r>
    </w:p>
    <w:p w:rsidR="001E3104" w:rsidRDefault="00893179">
      <w:pPr>
        <w:tabs>
          <w:tab w:val="left" w:pos="850"/>
        </w:tabs>
        <w:spacing w:line="360" w:lineRule="auto"/>
        <w:rPr>
          <w:sz w:val="24"/>
          <w:szCs w:val="24"/>
        </w:rPr>
      </w:pPr>
      <w:r>
        <w:rPr>
          <w:rFonts w:hint="eastAsia"/>
          <w:sz w:val="24"/>
          <w:szCs w:val="24"/>
        </w:rPr>
        <w:t>（</w:t>
      </w:r>
      <w:r>
        <w:rPr>
          <w:sz w:val="24"/>
          <w:szCs w:val="24"/>
        </w:rPr>
        <w:t>7</w:t>
      </w:r>
      <w:r>
        <w:rPr>
          <w:rFonts w:hint="eastAsia"/>
          <w:sz w:val="24"/>
          <w:szCs w:val="24"/>
        </w:rPr>
        <w:t>）</w:t>
      </w:r>
      <w:r>
        <w:rPr>
          <w:sz w:val="24"/>
          <w:szCs w:val="24"/>
        </w:rPr>
        <w:t>“</w:t>
      </w:r>
      <w:r>
        <w:rPr>
          <w:rFonts w:hint="eastAsia"/>
          <w:sz w:val="24"/>
          <w:szCs w:val="24"/>
        </w:rPr>
        <w:t>供方</w:t>
      </w:r>
      <w:r>
        <w:rPr>
          <w:sz w:val="24"/>
          <w:szCs w:val="24"/>
        </w:rPr>
        <w:t>”</w:t>
      </w:r>
      <w:r>
        <w:rPr>
          <w:rFonts w:hint="eastAsia"/>
          <w:sz w:val="24"/>
          <w:szCs w:val="24"/>
        </w:rPr>
        <w:t>指按照合同规定向需方提供货物和服务的公司或实体。</w:t>
      </w:r>
    </w:p>
    <w:p w:rsidR="001E3104" w:rsidRDefault="00893179">
      <w:pPr>
        <w:tabs>
          <w:tab w:val="left" w:pos="850"/>
        </w:tabs>
        <w:spacing w:line="360" w:lineRule="auto"/>
        <w:rPr>
          <w:sz w:val="24"/>
          <w:szCs w:val="24"/>
        </w:rPr>
      </w:pPr>
      <w:r>
        <w:rPr>
          <w:rFonts w:hint="eastAsia"/>
          <w:sz w:val="24"/>
          <w:szCs w:val="24"/>
        </w:rPr>
        <w:t>（</w:t>
      </w:r>
      <w:r>
        <w:rPr>
          <w:sz w:val="24"/>
          <w:szCs w:val="24"/>
        </w:rPr>
        <w:t>8</w:t>
      </w:r>
      <w:r>
        <w:rPr>
          <w:rFonts w:hint="eastAsia"/>
          <w:sz w:val="24"/>
          <w:szCs w:val="24"/>
        </w:rPr>
        <w:t>）</w:t>
      </w:r>
      <w:r>
        <w:rPr>
          <w:sz w:val="24"/>
          <w:szCs w:val="24"/>
        </w:rPr>
        <w:t>“</w:t>
      </w:r>
      <w:r>
        <w:rPr>
          <w:rFonts w:hint="eastAsia"/>
          <w:sz w:val="24"/>
          <w:szCs w:val="24"/>
        </w:rPr>
        <w:t>第三方</w:t>
      </w:r>
      <w:r>
        <w:rPr>
          <w:sz w:val="24"/>
          <w:szCs w:val="24"/>
        </w:rPr>
        <w:t>”</w:t>
      </w:r>
      <w:r>
        <w:rPr>
          <w:rFonts w:hint="eastAsia"/>
          <w:sz w:val="24"/>
          <w:szCs w:val="24"/>
        </w:rPr>
        <w:t>指本合同以外的任何中国境内、境外的法人、自然人或其他组织。</w:t>
      </w:r>
    </w:p>
    <w:p w:rsidR="001E3104" w:rsidRDefault="00893179">
      <w:pPr>
        <w:tabs>
          <w:tab w:val="left" w:pos="850"/>
        </w:tabs>
        <w:spacing w:line="360" w:lineRule="auto"/>
        <w:rPr>
          <w:sz w:val="24"/>
          <w:szCs w:val="24"/>
        </w:rPr>
      </w:pPr>
      <w:r>
        <w:rPr>
          <w:rFonts w:hint="eastAsia"/>
          <w:sz w:val="24"/>
          <w:szCs w:val="24"/>
        </w:rPr>
        <w:t>（</w:t>
      </w:r>
      <w:r>
        <w:rPr>
          <w:sz w:val="24"/>
          <w:szCs w:val="24"/>
        </w:rPr>
        <w:t>9</w:t>
      </w:r>
      <w:r>
        <w:rPr>
          <w:rFonts w:hint="eastAsia"/>
          <w:sz w:val="24"/>
          <w:szCs w:val="24"/>
        </w:rPr>
        <w:t>）</w:t>
      </w:r>
      <w:r>
        <w:rPr>
          <w:sz w:val="24"/>
          <w:szCs w:val="24"/>
        </w:rPr>
        <w:t>“</w:t>
      </w:r>
      <w:r>
        <w:rPr>
          <w:rFonts w:hint="eastAsia"/>
          <w:sz w:val="24"/>
          <w:szCs w:val="24"/>
        </w:rPr>
        <w:t>日、天</w:t>
      </w:r>
      <w:r>
        <w:rPr>
          <w:sz w:val="24"/>
          <w:szCs w:val="24"/>
        </w:rPr>
        <w:t>”</w:t>
      </w:r>
      <w:r>
        <w:rPr>
          <w:rFonts w:hint="eastAsia"/>
          <w:sz w:val="24"/>
          <w:szCs w:val="24"/>
        </w:rPr>
        <w:t>均指日历天数。</w:t>
      </w:r>
    </w:p>
    <w:p w:rsidR="001E3104" w:rsidRDefault="00893179">
      <w:pPr>
        <w:tabs>
          <w:tab w:val="left" w:pos="850"/>
        </w:tabs>
        <w:spacing w:line="360" w:lineRule="auto"/>
        <w:rPr>
          <w:sz w:val="24"/>
          <w:szCs w:val="24"/>
        </w:rPr>
      </w:pPr>
      <w:r>
        <w:rPr>
          <w:rFonts w:hint="eastAsia"/>
          <w:sz w:val="24"/>
          <w:szCs w:val="24"/>
        </w:rPr>
        <w:t>（</w:t>
      </w:r>
      <w:r>
        <w:rPr>
          <w:sz w:val="24"/>
          <w:szCs w:val="24"/>
        </w:rPr>
        <w:t>10</w:t>
      </w:r>
      <w:r>
        <w:rPr>
          <w:rFonts w:hint="eastAsia"/>
          <w:sz w:val="24"/>
          <w:szCs w:val="24"/>
        </w:rPr>
        <w:t>）</w:t>
      </w:r>
      <w:r>
        <w:rPr>
          <w:sz w:val="24"/>
          <w:szCs w:val="24"/>
        </w:rPr>
        <w:t>“</w:t>
      </w:r>
      <w:r>
        <w:rPr>
          <w:rFonts w:hint="eastAsia"/>
          <w:sz w:val="24"/>
          <w:szCs w:val="24"/>
        </w:rPr>
        <w:t>工作日</w:t>
      </w:r>
      <w:r>
        <w:rPr>
          <w:sz w:val="24"/>
          <w:szCs w:val="24"/>
        </w:rPr>
        <w:t>”</w:t>
      </w:r>
      <w:r>
        <w:rPr>
          <w:rFonts w:hint="eastAsia"/>
          <w:sz w:val="24"/>
          <w:szCs w:val="24"/>
        </w:rPr>
        <w:t>指扣除公休日和国家法定节假日以外的日历日。</w:t>
      </w:r>
    </w:p>
    <w:p w:rsidR="001E3104" w:rsidRDefault="00893179">
      <w:pPr>
        <w:tabs>
          <w:tab w:val="left" w:pos="850"/>
        </w:tabs>
        <w:spacing w:line="360" w:lineRule="auto"/>
        <w:rPr>
          <w:sz w:val="24"/>
          <w:szCs w:val="24"/>
          <w:u w:val="single"/>
        </w:rPr>
      </w:pPr>
      <w:r>
        <w:rPr>
          <w:b/>
          <w:sz w:val="24"/>
          <w:szCs w:val="24"/>
        </w:rPr>
        <w:t>2</w:t>
      </w:r>
      <w:r>
        <w:rPr>
          <w:rFonts w:hint="eastAsia"/>
          <w:b/>
          <w:sz w:val="24"/>
          <w:szCs w:val="24"/>
        </w:rPr>
        <w:t>．适用范围：</w:t>
      </w:r>
      <w:r>
        <w:rPr>
          <w:rFonts w:hint="eastAsia"/>
          <w:sz w:val="24"/>
          <w:szCs w:val="24"/>
        </w:rPr>
        <w:t>本合同条款仅适用</w:t>
      </w:r>
      <w:r>
        <w:rPr>
          <w:rFonts w:hint="eastAsia"/>
          <w:sz w:val="24"/>
          <w:szCs w:val="24"/>
          <w:u w:val="single"/>
        </w:rPr>
        <w:t>（项目名称）。</w:t>
      </w:r>
    </w:p>
    <w:p w:rsidR="001E3104" w:rsidRDefault="00893179">
      <w:pPr>
        <w:tabs>
          <w:tab w:val="left" w:pos="850"/>
        </w:tabs>
        <w:spacing w:line="360" w:lineRule="auto"/>
        <w:rPr>
          <w:b/>
          <w:sz w:val="24"/>
          <w:szCs w:val="24"/>
        </w:rPr>
      </w:pPr>
      <w:r>
        <w:rPr>
          <w:b/>
          <w:sz w:val="24"/>
          <w:szCs w:val="24"/>
        </w:rPr>
        <w:t>3</w:t>
      </w:r>
      <w:r>
        <w:rPr>
          <w:rFonts w:hint="eastAsia"/>
          <w:b/>
          <w:sz w:val="24"/>
          <w:szCs w:val="24"/>
        </w:rPr>
        <w:t>．合同内容：</w:t>
      </w:r>
      <w:r>
        <w:rPr>
          <w:rFonts w:hint="eastAsia"/>
          <w:sz w:val="24"/>
          <w:szCs w:val="24"/>
        </w:rPr>
        <w:t>详见招标文件</w:t>
      </w:r>
      <w:r>
        <w:rPr>
          <w:sz w:val="24"/>
          <w:szCs w:val="24"/>
        </w:rPr>
        <w:t>“</w:t>
      </w:r>
      <w:r>
        <w:rPr>
          <w:rFonts w:hint="eastAsia"/>
          <w:sz w:val="24"/>
          <w:szCs w:val="24"/>
        </w:rPr>
        <w:t>技术规格与要求</w:t>
      </w:r>
      <w:r>
        <w:rPr>
          <w:sz w:val="24"/>
          <w:szCs w:val="24"/>
        </w:rPr>
        <w:t>”</w:t>
      </w:r>
      <w:r>
        <w:rPr>
          <w:rFonts w:hint="eastAsia"/>
          <w:sz w:val="24"/>
          <w:szCs w:val="24"/>
        </w:rPr>
        <w:t>及供方的投标文件。未尽事宜在</w:t>
      </w:r>
      <w:r>
        <w:rPr>
          <w:sz w:val="24"/>
          <w:szCs w:val="24"/>
        </w:rPr>
        <w:t>“</w:t>
      </w:r>
      <w:r>
        <w:rPr>
          <w:rFonts w:hint="eastAsia"/>
          <w:sz w:val="24"/>
          <w:szCs w:val="24"/>
        </w:rPr>
        <w:t>政府采购合同书中</w:t>
      </w:r>
      <w:r>
        <w:rPr>
          <w:sz w:val="24"/>
          <w:szCs w:val="24"/>
        </w:rPr>
        <w:t>”</w:t>
      </w:r>
      <w:r>
        <w:rPr>
          <w:rFonts w:hint="eastAsia"/>
          <w:sz w:val="24"/>
          <w:szCs w:val="24"/>
        </w:rPr>
        <w:t>约定。</w:t>
      </w:r>
    </w:p>
    <w:p w:rsidR="001E3104" w:rsidRDefault="00893179">
      <w:pPr>
        <w:tabs>
          <w:tab w:val="left" w:pos="850"/>
        </w:tabs>
        <w:spacing w:line="360" w:lineRule="auto"/>
        <w:rPr>
          <w:b/>
          <w:sz w:val="24"/>
          <w:szCs w:val="24"/>
        </w:rPr>
      </w:pPr>
      <w:r>
        <w:rPr>
          <w:b/>
          <w:sz w:val="24"/>
          <w:szCs w:val="24"/>
        </w:rPr>
        <w:t>4</w:t>
      </w:r>
      <w:r>
        <w:rPr>
          <w:rFonts w:hint="eastAsia"/>
          <w:b/>
          <w:sz w:val="24"/>
          <w:szCs w:val="24"/>
        </w:rPr>
        <w:t>．合同价格、交货时间及地点、交货方式、付款方式及条件：</w:t>
      </w:r>
      <w:r>
        <w:rPr>
          <w:rFonts w:hint="eastAsia"/>
          <w:sz w:val="24"/>
          <w:szCs w:val="24"/>
        </w:rPr>
        <w:t>在</w:t>
      </w:r>
      <w:r>
        <w:rPr>
          <w:sz w:val="24"/>
          <w:szCs w:val="24"/>
        </w:rPr>
        <w:t>“</w:t>
      </w:r>
      <w:r>
        <w:rPr>
          <w:rFonts w:hint="eastAsia"/>
          <w:sz w:val="24"/>
          <w:szCs w:val="24"/>
        </w:rPr>
        <w:t>政府采购合同书</w:t>
      </w:r>
      <w:r>
        <w:rPr>
          <w:sz w:val="24"/>
          <w:szCs w:val="24"/>
        </w:rPr>
        <w:t>”</w:t>
      </w:r>
      <w:r>
        <w:rPr>
          <w:rFonts w:hint="eastAsia"/>
          <w:sz w:val="24"/>
          <w:szCs w:val="24"/>
        </w:rPr>
        <w:t>中约定。</w:t>
      </w:r>
    </w:p>
    <w:p w:rsidR="001E3104" w:rsidRDefault="00893179">
      <w:pPr>
        <w:tabs>
          <w:tab w:val="left" w:pos="850"/>
        </w:tabs>
        <w:spacing w:line="360" w:lineRule="auto"/>
        <w:rPr>
          <w:sz w:val="24"/>
          <w:szCs w:val="24"/>
        </w:rPr>
      </w:pPr>
      <w:r>
        <w:rPr>
          <w:b/>
          <w:sz w:val="24"/>
          <w:szCs w:val="24"/>
        </w:rPr>
        <w:t>5</w:t>
      </w:r>
      <w:r>
        <w:rPr>
          <w:rFonts w:hint="eastAsia"/>
          <w:b/>
          <w:sz w:val="24"/>
          <w:szCs w:val="24"/>
        </w:rPr>
        <w:t>．知识产权及有关规定：</w:t>
      </w:r>
      <w:r>
        <w:rPr>
          <w:rFonts w:hint="eastAsia"/>
          <w:sz w:val="24"/>
          <w:szCs w:val="24"/>
        </w:rPr>
        <w:t>供方应保证需方在使用本合同项下的货物或其任何一部分时免受第三方提出侵犯其知识产权、商标权或工业设计权的起诉。如果发生此类问题，供方应负责交涉并承担一切费用和责任。</w:t>
      </w:r>
    </w:p>
    <w:p w:rsidR="001E3104" w:rsidRDefault="00893179">
      <w:pPr>
        <w:tabs>
          <w:tab w:val="left" w:pos="850"/>
        </w:tabs>
        <w:spacing w:line="360" w:lineRule="auto"/>
        <w:rPr>
          <w:b/>
          <w:sz w:val="24"/>
          <w:szCs w:val="24"/>
        </w:rPr>
      </w:pPr>
      <w:r>
        <w:rPr>
          <w:b/>
          <w:sz w:val="24"/>
          <w:szCs w:val="24"/>
        </w:rPr>
        <w:t>6</w:t>
      </w:r>
      <w:r>
        <w:rPr>
          <w:rFonts w:hint="eastAsia"/>
          <w:b/>
          <w:sz w:val="24"/>
          <w:szCs w:val="24"/>
        </w:rPr>
        <w:t>．保密条款</w:t>
      </w:r>
    </w:p>
    <w:p w:rsidR="001E3104" w:rsidRDefault="00893179">
      <w:pPr>
        <w:tabs>
          <w:tab w:val="left" w:pos="850"/>
        </w:tabs>
        <w:spacing w:line="360" w:lineRule="auto"/>
        <w:rPr>
          <w:sz w:val="24"/>
          <w:szCs w:val="24"/>
        </w:rPr>
      </w:pPr>
      <w:r>
        <w:rPr>
          <w:sz w:val="24"/>
          <w:szCs w:val="24"/>
        </w:rPr>
        <w:t>6.1</w:t>
      </w:r>
      <w:r>
        <w:rPr>
          <w:rFonts w:hint="eastAsia"/>
          <w:sz w:val="24"/>
          <w:szCs w:val="24"/>
        </w:rPr>
        <w:t>任何一方对其获知的本合同涉及的所有有形、无形的信息及资料（包括但不限于供需双方的往来书面文字文件、电子邮件等）中另一方的商业秘密或国家秘密负有保密义务。</w:t>
      </w:r>
    </w:p>
    <w:p w:rsidR="001E3104" w:rsidRDefault="00893179">
      <w:pPr>
        <w:tabs>
          <w:tab w:val="left" w:pos="850"/>
        </w:tabs>
        <w:spacing w:line="360" w:lineRule="auto"/>
        <w:rPr>
          <w:sz w:val="24"/>
          <w:szCs w:val="24"/>
        </w:rPr>
      </w:pPr>
      <w:r>
        <w:rPr>
          <w:sz w:val="24"/>
          <w:szCs w:val="24"/>
        </w:rPr>
        <w:t>6.2</w:t>
      </w:r>
      <w:r>
        <w:rPr>
          <w:rFonts w:hint="eastAsia"/>
          <w:sz w:val="24"/>
          <w:szCs w:val="24"/>
        </w:rPr>
        <w:t>除非法律、法规另有规定或得到本合同之另一方的书面许可，任何一方不得</w:t>
      </w:r>
      <w:r>
        <w:rPr>
          <w:rFonts w:hint="eastAsia"/>
          <w:sz w:val="24"/>
          <w:szCs w:val="24"/>
        </w:rPr>
        <w:lastRenderedPageBreak/>
        <w:t>向第三方泄露前款规定的商业秘密或国家秘密。保密期限自任何一方获知该商业秘密或国家秘密之日起至本条规定的秘密成为公众信息之日止。</w:t>
      </w:r>
    </w:p>
    <w:p w:rsidR="001E3104" w:rsidRDefault="00893179">
      <w:pPr>
        <w:tabs>
          <w:tab w:val="left" w:pos="850"/>
        </w:tabs>
        <w:spacing w:line="360" w:lineRule="auto"/>
        <w:rPr>
          <w:b/>
          <w:sz w:val="24"/>
          <w:szCs w:val="24"/>
        </w:rPr>
      </w:pPr>
      <w:r>
        <w:rPr>
          <w:b/>
          <w:sz w:val="24"/>
          <w:szCs w:val="24"/>
        </w:rPr>
        <w:t>7.</w:t>
      </w:r>
      <w:r>
        <w:rPr>
          <w:rFonts w:hint="eastAsia"/>
          <w:b/>
          <w:sz w:val="24"/>
          <w:szCs w:val="24"/>
        </w:rPr>
        <w:t>合同的解释</w:t>
      </w:r>
    </w:p>
    <w:p w:rsidR="001E3104" w:rsidRDefault="00893179">
      <w:pPr>
        <w:tabs>
          <w:tab w:val="left" w:pos="850"/>
        </w:tabs>
        <w:spacing w:line="360" w:lineRule="auto"/>
        <w:rPr>
          <w:sz w:val="24"/>
          <w:szCs w:val="24"/>
        </w:rPr>
      </w:pPr>
      <w:r>
        <w:rPr>
          <w:sz w:val="24"/>
          <w:szCs w:val="24"/>
        </w:rPr>
        <w:t>7.1</w:t>
      </w:r>
      <w:r>
        <w:rPr>
          <w:rFonts w:hint="eastAsia"/>
          <w:sz w:val="24"/>
          <w:szCs w:val="24"/>
        </w:rPr>
        <w:t>任何一方对本合同及其附件的解释均应遵循诚实信用原则，依照本合同签订时有效的中华人民共和国的法律、法规以及人们通常的理解进行。</w:t>
      </w:r>
    </w:p>
    <w:p w:rsidR="001E3104" w:rsidRDefault="00893179">
      <w:pPr>
        <w:tabs>
          <w:tab w:val="left" w:pos="850"/>
        </w:tabs>
        <w:spacing w:line="360" w:lineRule="auto"/>
        <w:rPr>
          <w:sz w:val="24"/>
          <w:szCs w:val="24"/>
        </w:rPr>
      </w:pPr>
      <w:r>
        <w:rPr>
          <w:sz w:val="24"/>
          <w:szCs w:val="24"/>
        </w:rPr>
        <w:t>7.2</w:t>
      </w:r>
      <w:r>
        <w:rPr>
          <w:rFonts w:hint="eastAsia"/>
          <w:sz w:val="24"/>
          <w:szCs w:val="24"/>
        </w:rPr>
        <w:t>本合同中以日（天）表述的时间期限均指公历日。</w:t>
      </w:r>
    </w:p>
    <w:p w:rsidR="001E3104" w:rsidRDefault="00893179">
      <w:pPr>
        <w:tabs>
          <w:tab w:val="left" w:pos="850"/>
        </w:tabs>
        <w:spacing w:line="360" w:lineRule="auto"/>
        <w:rPr>
          <w:sz w:val="24"/>
          <w:szCs w:val="24"/>
        </w:rPr>
      </w:pPr>
      <w:r>
        <w:rPr>
          <w:sz w:val="24"/>
          <w:szCs w:val="24"/>
        </w:rPr>
        <w:t>7.3</w:t>
      </w:r>
      <w:r>
        <w:rPr>
          <w:rFonts w:hint="eastAsia"/>
          <w:sz w:val="24"/>
          <w:szCs w:val="24"/>
        </w:rPr>
        <w:t>对本合同的任何解释均应以书面做出。</w:t>
      </w:r>
    </w:p>
    <w:p w:rsidR="001E3104" w:rsidRDefault="00893179">
      <w:pPr>
        <w:tabs>
          <w:tab w:val="left" w:pos="850"/>
        </w:tabs>
        <w:spacing w:line="360" w:lineRule="auto"/>
        <w:rPr>
          <w:sz w:val="24"/>
          <w:szCs w:val="24"/>
        </w:rPr>
      </w:pPr>
      <w:r>
        <w:rPr>
          <w:b/>
          <w:sz w:val="24"/>
          <w:szCs w:val="24"/>
        </w:rPr>
        <w:t>8</w:t>
      </w:r>
      <w:r>
        <w:rPr>
          <w:rFonts w:hint="eastAsia"/>
          <w:b/>
          <w:sz w:val="24"/>
          <w:szCs w:val="24"/>
        </w:rPr>
        <w:t>．包装要求：</w:t>
      </w:r>
      <w:r>
        <w:rPr>
          <w:rFonts w:hint="eastAsia"/>
          <w:sz w:val="24"/>
          <w:szCs w:val="24"/>
        </w:rPr>
        <w:t>除合同另有规定外，供方提供的全部货物均应按国家或行业标准进行包装。因包装出现问题导致货物毁损的</w:t>
      </w:r>
      <w:r>
        <w:rPr>
          <w:sz w:val="24"/>
          <w:szCs w:val="24"/>
        </w:rPr>
        <w:t>,</w:t>
      </w:r>
      <w:r>
        <w:rPr>
          <w:rFonts w:hint="eastAsia"/>
          <w:sz w:val="24"/>
          <w:szCs w:val="24"/>
        </w:rPr>
        <w:t>由供方向需方直接承担责任。每一个包装箱内应附一份详细的装箱单和质量合格证书。</w:t>
      </w:r>
    </w:p>
    <w:p w:rsidR="001E3104" w:rsidRDefault="00893179">
      <w:pPr>
        <w:tabs>
          <w:tab w:val="left" w:pos="850"/>
        </w:tabs>
        <w:spacing w:line="360" w:lineRule="auto"/>
        <w:rPr>
          <w:sz w:val="24"/>
          <w:szCs w:val="24"/>
        </w:rPr>
      </w:pPr>
      <w:r>
        <w:rPr>
          <w:b/>
          <w:sz w:val="24"/>
          <w:szCs w:val="24"/>
        </w:rPr>
        <w:t>9</w:t>
      </w:r>
      <w:r>
        <w:rPr>
          <w:rFonts w:hint="eastAsia"/>
          <w:b/>
          <w:sz w:val="24"/>
          <w:szCs w:val="24"/>
        </w:rPr>
        <w:t>．包装标志：</w:t>
      </w:r>
      <w:r>
        <w:rPr>
          <w:rFonts w:hint="eastAsia"/>
          <w:sz w:val="24"/>
          <w:szCs w:val="24"/>
        </w:rPr>
        <w:t>每一包装箱应用不褪色的油漆以醒目的中文字样做出相关标记。</w:t>
      </w:r>
    </w:p>
    <w:p w:rsidR="001E3104" w:rsidRDefault="00893179">
      <w:pPr>
        <w:tabs>
          <w:tab w:val="left" w:pos="850"/>
        </w:tabs>
        <w:spacing w:line="360" w:lineRule="auto"/>
        <w:rPr>
          <w:b/>
          <w:sz w:val="24"/>
          <w:szCs w:val="24"/>
        </w:rPr>
      </w:pPr>
      <w:r>
        <w:rPr>
          <w:b/>
          <w:sz w:val="24"/>
          <w:szCs w:val="24"/>
        </w:rPr>
        <w:t>10</w:t>
      </w:r>
      <w:r>
        <w:rPr>
          <w:rFonts w:hint="eastAsia"/>
          <w:b/>
          <w:sz w:val="24"/>
          <w:szCs w:val="24"/>
        </w:rPr>
        <w:t>．伴随服务</w:t>
      </w:r>
    </w:p>
    <w:p w:rsidR="001E3104" w:rsidRDefault="00893179">
      <w:pPr>
        <w:tabs>
          <w:tab w:val="left" w:pos="850"/>
        </w:tabs>
        <w:spacing w:line="360" w:lineRule="auto"/>
        <w:rPr>
          <w:sz w:val="24"/>
          <w:szCs w:val="24"/>
        </w:rPr>
      </w:pPr>
      <w:r>
        <w:rPr>
          <w:sz w:val="24"/>
          <w:szCs w:val="24"/>
        </w:rPr>
        <w:t>10.1</w:t>
      </w:r>
      <w:r>
        <w:rPr>
          <w:rFonts w:hint="eastAsia"/>
          <w:sz w:val="24"/>
          <w:szCs w:val="24"/>
        </w:rPr>
        <w:t>供方应提供所交付货物的全套技术文件资料，包括产品目录、图纸、操作手册、使用说明、维护手册和服务指南等。</w:t>
      </w:r>
    </w:p>
    <w:p w:rsidR="001E3104" w:rsidRDefault="00893179">
      <w:pPr>
        <w:tabs>
          <w:tab w:val="left" w:pos="850"/>
        </w:tabs>
        <w:spacing w:line="360" w:lineRule="auto"/>
        <w:rPr>
          <w:sz w:val="24"/>
          <w:szCs w:val="24"/>
        </w:rPr>
      </w:pPr>
      <w:r>
        <w:rPr>
          <w:sz w:val="24"/>
          <w:szCs w:val="24"/>
        </w:rPr>
        <w:t>10.2</w:t>
      </w:r>
      <w:r>
        <w:rPr>
          <w:rFonts w:hint="eastAsia"/>
          <w:sz w:val="24"/>
          <w:szCs w:val="24"/>
        </w:rPr>
        <w:t>供方还应提供下列服务：货物的现场安装、启动和试运行；提供货物组装和维修所需的工具；在质量保证期内对所交付货物提供运行监督、维修、保养等；在制造厂家和</w:t>
      </w:r>
      <w:r>
        <w:rPr>
          <w:sz w:val="24"/>
          <w:szCs w:val="24"/>
        </w:rPr>
        <w:t>/</w:t>
      </w:r>
      <w:r>
        <w:rPr>
          <w:rFonts w:hint="eastAsia"/>
          <w:sz w:val="24"/>
          <w:szCs w:val="24"/>
        </w:rPr>
        <w:t>或在项目现场就货物的安装、启动、运行、维护等对需方人员进行培训。</w:t>
      </w:r>
    </w:p>
    <w:p w:rsidR="001E3104" w:rsidRDefault="00893179">
      <w:pPr>
        <w:tabs>
          <w:tab w:val="left" w:pos="850"/>
        </w:tabs>
        <w:spacing w:line="360" w:lineRule="auto"/>
        <w:rPr>
          <w:sz w:val="24"/>
          <w:szCs w:val="24"/>
        </w:rPr>
      </w:pPr>
      <w:r>
        <w:rPr>
          <w:sz w:val="24"/>
          <w:szCs w:val="24"/>
        </w:rPr>
        <w:t>10.3</w:t>
      </w:r>
      <w:r>
        <w:rPr>
          <w:rFonts w:hint="eastAsia"/>
          <w:sz w:val="24"/>
          <w:szCs w:val="24"/>
        </w:rPr>
        <w:t>上述伴随服务的费用应包含在合同总价中，不单独进行支付。</w:t>
      </w:r>
    </w:p>
    <w:p w:rsidR="001E3104" w:rsidRDefault="00893179">
      <w:pPr>
        <w:tabs>
          <w:tab w:val="left" w:pos="850"/>
        </w:tabs>
        <w:spacing w:line="360" w:lineRule="auto"/>
        <w:rPr>
          <w:b/>
          <w:sz w:val="24"/>
          <w:szCs w:val="24"/>
        </w:rPr>
      </w:pPr>
      <w:r>
        <w:rPr>
          <w:b/>
          <w:sz w:val="24"/>
          <w:szCs w:val="24"/>
        </w:rPr>
        <w:t>11</w:t>
      </w:r>
      <w:r>
        <w:rPr>
          <w:rFonts w:hint="eastAsia"/>
          <w:b/>
          <w:sz w:val="24"/>
          <w:szCs w:val="24"/>
        </w:rPr>
        <w:t>．质量保证期及售后服务</w:t>
      </w:r>
    </w:p>
    <w:p w:rsidR="001E3104" w:rsidRDefault="00893179">
      <w:pPr>
        <w:tabs>
          <w:tab w:val="left" w:pos="850"/>
        </w:tabs>
        <w:spacing w:line="360" w:lineRule="auto"/>
        <w:rPr>
          <w:sz w:val="24"/>
          <w:szCs w:val="24"/>
        </w:rPr>
      </w:pPr>
      <w:r>
        <w:rPr>
          <w:sz w:val="24"/>
          <w:szCs w:val="24"/>
        </w:rPr>
        <w:t>11.1</w:t>
      </w:r>
      <w:r>
        <w:rPr>
          <w:rFonts w:hint="eastAsia"/>
          <w:sz w:val="24"/>
          <w:szCs w:val="24"/>
        </w:rPr>
        <w:t>质量保证期及售后服务：详见招标文件的要求，供方提交的售后服务承诺书和制造厂商的有关文件，如果上述文件有不一致之处，以对需方有利的为准。</w:t>
      </w:r>
    </w:p>
    <w:p w:rsidR="001E3104" w:rsidRDefault="00893179">
      <w:pPr>
        <w:tabs>
          <w:tab w:val="left" w:pos="850"/>
        </w:tabs>
        <w:spacing w:line="360" w:lineRule="auto"/>
        <w:rPr>
          <w:sz w:val="24"/>
          <w:szCs w:val="24"/>
        </w:rPr>
      </w:pPr>
      <w:r>
        <w:rPr>
          <w:sz w:val="24"/>
          <w:szCs w:val="24"/>
        </w:rPr>
        <w:t>11.2</w:t>
      </w:r>
      <w:r>
        <w:rPr>
          <w:rFonts w:hint="eastAsia"/>
          <w:sz w:val="24"/>
          <w:szCs w:val="24"/>
        </w:rPr>
        <w:t>如果上述第</w:t>
      </w:r>
      <w:r>
        <w:rPr>
          <w:sz w:val="24"/>
          <w:szCs w:val="24"/>
        </w:rPr>
        <w:t>11.1</w:t>
      </w:r>
      <w:r>
        <w:rPr>
          <w:rFonts w:hint="eastAsia"/>
          <w:sz w:val="24"/>
          <w:szCs w:val="24"/>
        </w:rPr>
        <w:t>款无特别约定，本合同项下货物的质量保证期为从需方验收合格并交付给需方之日起两年。</w:t>
      </w:r>
    </w:p>
    <w:p w:rsidR="001E3104" w:rsidRDefault="00893179">
      <w:pPr>
        <w:tabs>
          <w:tab w:val="left" w:pos="850"/>
        </w:tabs>
        <w:spacing w:line="360" w:lineRule="auto"/>
        <w:rPr>
          <w:b/>
          <w:sz w:val="24"/>
          <w:szCs w:val="24"/>
        </w:rPr>
      </w:pPr>
      <w:r>
        <w:rPr>
          <w:b/>
          <w:sz w:val="24"/>
          <w:szCs w:val="24"/>
        </w:rPr>
        <w:t>12</w:t>
      </w:r>
      <w:r>
        <w:rPr>
          <w:rFonts w:hint="eastAsia"/>
          <w:b/>
          <w:sz w:val="24"/>
          <w:szCs w:val="24"/>
        </w:rPr>
        <w:t>．质量保证</w:t>
      </w:r>
    </w:p>
    <w:p w:rsidR="001E3104" w:rsidRDefault="00893179">
      <w:pPr>
        <w:tabs>
          <w:tab w:val="left" w:pos="850"/>
        </w:tabs>
        <w:spacing w:line="360" w:lineRule="auto"/>
        <w:rPr>
          <w:sz w:val="24"/>
          <w:szCs w:val="24"/>
        </w:rPr>
      </w:pPr>
      <w:r>
        <w:rPr>
          <w:sz w:val="24"/>
          <w:szCs w:val="24"/>
        </w:rPr>
        <w:t xml:space="preserve">12.1 </w:t>
      </w:r>
      <w:r>
        <w:rPr>
          <w:rFonts w:hint="eastAsia"/>
          <w:sz w:val="24"/>
          <w:szCs w:val="24"/>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w:t>
      </w:r>
      <w:r>
        <w:rPr>
          <w:rFonts w:hint="eastAsia"/>
          <w:sz w:val="24"/>
          <w:szCs w:val="24"/>
        </w:rPr>
        <w:lastRenderedPageBreak/>
        <w:t>合同条款第</w:t>
      </w:r>
      <w:r>
        <w:rPr>
          <w:sz w:val="24"/>
          <w:szCs w:val="24"/>
        </w:rPr>
        <w:t>11</w:t>
      </w:r>
      <w:r>
        <w:rPr>
          <w:rFonts w:hint="eastAsia"/>
          <w:sz w:val="24"/>
          <w:szCs w:val="24"/>
        </w:rPr>
        <w:t>条规定的质量保证期内，供方应对其交付的货物由于设计、工艺或材料的缺陷而产生的故障负责。</w:t>
      </w:r>
    </w:p>
    <w:p w:rsidR="001E3104" w:rsidRDefault="00893179">
      <w:pPr>
        <w:tabs>
          <w:tab w:val="left" w:pos="850"/>
        </w:tabs>
        <w:spacing w:line="360" w:lineRule="auto"/>
        <w:rPr>
          <w:sz w:val="24"/>
          <w:szCs w:val="24"/>
        </w:rPr>
      </w:pPr>
      <w:r>
        <w:rPr>
          <w:sz w:val="24"/>
          <w:szCs w:val="24"/>
        </w:rPr>
        <w:t xml:space="preserve">12.2 </w:t>
      </w:r>
      <w:r>
        <w:rPr>
          <w:rFonts w:hint="eastAsia"/>
          <w:sz w:val="24"/>
          <w:szCs w:val="24"/>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rsidR="001E3104" w:rsidRDefault="00893179">
      <w:pPr>
        <w:tabs>
          <w:tab w:val="left" w:pos="850"/>
        </w:tabs>
        <w:spacing w:line="360" w:lineRule="auto"/>
        <w:rPr>
          <w:sz w:val="24"/>
          <w:szCs w:val="24"/>
        </w:rPr>
      </w:pPr>
      <w:r>
        <w:rPr>
          <w:sz w:val="24"/>
          <w:szCs w:val="24"/>
        </w:rPr>
        <w:t>12.3</w:t>
      </w:r>
      <w:r>
        <w:rPr>
          <w:rFonts w:hint="eastAsia"/>
          <w:sz w:val="24"/>
          <w:szCs w:val="24"/>
        </w:rPr>
        <w:t>在质量保证期内，供方在接到需方的通知后，应在本合同条款第</w:t>
      </w:r>
      <w:r>
        <w:rPr>
          <w:sz w:val="24"/>
          <w:szCs w:val="24"/>
        </w:rPr>
        <w:t>11</w:t>
      </w:r>
      <w:r>
        <w:rPr>
          <w:rFonts w:hint="eastAsia"/>
          <w:sz w:val="24"/>
          <w:szCs w:val="24"/>
        </w:rPr>
        <w:t>条约定的投标时间内</w:t>
      </w:r>
      <w:r>
        <w:rPr>
          <w:sz w:val="24"/>
          <w:szCs w:val="24"/>
        </w:rPr>
        <w:t>,</w:t>
      </w:r>
      <w:r>
        <w:rPr>
          <w:rFonts w:hint="eastAsia"/>
          <w:sz w:val="24"/>
          <w:szCs w:val="24"/>
        </w:rPr>
        <w:t>免费维修和</w:t>
      </w:r>
      <w:r>
        <w:rPr>
          <w:sz w:val="24"/>
          <w:szCs w:val="24"/>
        </w:rPr>
        <w:t>/</w:t>
      </w:r>
      <w:r>
        <w:rPr>
          <w:rFonts w:hint="eastAsia"/>
          <w:sz w:val="24"/>
          <w:szCs w:val="24"/>
        </w:rPr>
        <w:t>或更换有缺陷的货物或部件。</w:t>
      </w:r>
    </w:p>
    <w:p w:rsidR="001E3104" w:rsidRDefault="00893179">
      <w:pPr>
        <w:tabs>
          <w:tab w:val="left" w:pos="850"/>
        </w:tabs>
        <w:spacing w:line="360" w:lineRule="auto"/>
        <w:rPr>
          <w:sz w:val="24"/>
          <w:szCs w:val="24"/>
        </w:rPr>
      </w:pPr>
      <w:r>
        <w:rPr>
          <w:sz w:val="24"/>
          <w:szCs w:val="24"/>
        </w:rPr>
        <w:t xml:space="preserve">12.4 </w:t>
      </w:r>
      <w:r>
        <w:rPr>
          <w:rFonts w:hint="eastAsia"/>
          <w:sz w:val="24"/>
          <w:szCs w:val="24"/>
        </w:rPr>
        <w:t>如果供方在接到需方通知后，在本合同条款第</w:t>
      </w:r>
      <w:r>
        <w:rPr>
          <w:sz w:val="24"/>
          <w:szCs w:val="24"/>
        </w:rPr>
        <w:t>11</w:t>
      </w:r>
      <w:r>
        <w:rPr>
          <w:rFonts w:hint="eastAsia"/>
          <w:sz w:val="24"/>
          <w:szCs w:val="24"/>
        </w:rPr>
        <w:t>条约定的投标时间内没有弥补缺陷，需方可采取必要的补救措施，但其风险和费用将由供方负担，并且需方根据合同规定对供方行使的其他权利不受影响。</w:t>
      </w:r>
    </w:p>
    <w:p w:rsidR="001E3104" w:rsidRDefault="00893179">
      <w:pPr>
        <w:tabs>
          <w:tab w:val="left" w:pos="850"/>
        </w:tabs>
        <w:spacing w:line="360" w:lineRule="auto"/>
        <w:rPr>
          <w:b/>
          <w:sz w:val="24"/>
          <w:szCs w:val="24"/>
        </w:rPr>
      </w:pPr>
      <w:r>
        <w:rPr>
          <w:b/>
          <w:sz w:val="24"/>
          <w:szCs w:val="24"/>
        </w:rPr>
        <w:t>13</w:t>
      </w:r>
      <w:r>
        <w:rPr>
          <w:rFonts w:hint="eastAsia"/>
          <w:b/>
          <w:sz w:val="24"/>
          <w:szCs w:val="24"/>
        </w:rPr>
        <w:t>．验收</w:t>
      </w:r>
    </w:p>
    <w:p w:rsidR="001E3104" w:rsidRDefault="00893179">
      <w:pPr>
        <w:tabs>
          <w:tab w:val="left" w:pos="850"/>
        </w:tabs>
        <w:spacing w:line="360" w:lineRule="auto"/>
        <w:rPr>
          <w:sz w:val="24"/>
          <w:szCs w:val="24"/>
        </w:rPr>
      </w:pPr>
      <w:r>
        <w:rPr>
          <w:bCs/>
          <w:sz w:val="24"/>
          <w:szCs w:val="24"/>
        </w:rPr>
        <w:t>13.1</w:t>
      </w:r>
      <w:r>
        <w:rPr>
          <w:rFonts w:hint="eastAsia"/>
          <w:sz w:val="24"/>
          <w:szCs w:val="24"/>
        </w:rPr>
        <w:t>供方提交的货物由需方负责检验验收，或由需方聘请当地质检（商检）部门或有关部门对货物的品种、规格、性能、质量、数量、外观以及配件等进行检验，并出具检验证书。检验费用由供需双方协商确定。</w:t>
      </w:r>
    </w:p>
    <w:p w:rsidR="001E3104" w:rsidRDefault="00893179">
      <w:pPr>
        <w:tabs>
          <w:tab w:val="left" w:pos="850"/>
        </w:tabs>
        <w:spacing w:line="360" w:lineRule="auto"/>
        <w:rPr>
          <w:sz w:val="24"/>
          <w:szCs w:val="24"/>
        </w:rPr>
      </w:pPr>
      <w:r>
        <w:rPr>
          <w:sz w:val="24"/>
          <w:szCs w:val="24"/>
        </w:rPr>
        <w:t>13.2</w:t>
      </w:r>
      <w:r>
        <w:rPr>
          <w:rFonts w:hint="eastAsia"/>
          <w:sz w:val="24"/>
          <w:szCs w:val="24"/>
        </w:rPr>
        <w:t>验收过程中，如果供需双方对合同标的质量发生争议，应当聘请当地质检（商检）部门或有关部门对有争议的货物质量进行鉴定，检验费用由责任方承担。</w:t>
      </w:r>
    </w:p>
    <w:p w:rsidR="001E3104" w:rsidRDefault="00893179">
      <w:pPr>
        <w:tabs>
          <w:tab w:val="left" w:pos="850"/>
        </w:tabs>
        <w:spacing w:line="360" w:lineRule="auto"/>
        <w:rPr>
          <w:sz w:val="24"/>
          <w:szCs w:val="24"/>
        </w:rPr>
      </w:pPr>
      <w:r>
        <w:rPr>
          <w:sz w:val="24"/>
          <w:szCs w:val="24"/>
        </w:rPr>
        <w:t>13.3</w:t>
      </w:r>
      <w:r>
        <w:rPr>
          <w:rFonts w:hint="eastAsia"/>
          <w:sz w:val="24"/>
          <w:szCs w:val="24"/>
        </w:rPr>
        <w:t>按照规定必须由国家有关部门或者机构检验合格才允许使用的货物，由供方负责（需方配合）向有关部门或者机构申请检验并取得检验合格的报告（证书）或者使用许可证，费用包含在供方的投标总价中。</w:t>
      </w:r>
    </w:p>
    <w:p w:rsidR="001E3104" w:rsidRDefault="00893179">
      <w:pPr>
        <w:tabs>
          <w:tab w:val="left" w:pos="850"/>
        </w:tabs>
        <w:spacing w:line="360" w:lineRule="auto"/>
        <w:rPr>
          <w:b/>
          <w:sz w:val="24"/>
          <w:szCs w:val="24"/>
        </w:rPr>
      </w:pPr>
      <w:r>
        <w:rPr>
          <w:b/>
          <w:sz w:val="24"/>
          <w:szCs w:val="24"/>
        </w:rPr>
        <w:t>14</w:t>
      </w:r>
      <w:r>
        <w:rPr>
          <w:rFonts w:hint="eastAsia"/>
          <w:b/>
          <w:sz w:val="24"/>
          <w:szCs w:val="24"/>
        </w:rPr>
        <w:t>．索赔</w:t>
      </w:r>
    </w:p>
    <w:p w:rsidR="001E3104" w:rsidRDefault="00893179">
      <w:pPr>
        <w:tabs>
          <w:tab w:val="left" w:pos="850"/>
        </w:tabs>
        <w:spacing w:line="360" w:lineRule="auto"/>
        <w:rPr>
          <w:sz w:val="24"/>
          <w:szCs w:val="24"/>
        </w:rPr>
      </w:pPr>
      <w:r>
        <w:rPr>
          <w:sz w:val="24"/>
          <w:szCs w:val="24"/>
        </w:rPr>
        <w:t>14.1</w:t>
      </w:r>
      <w:r>
        <w:rPr>
          <w:rFonts w:hint="eastAsia"/>
          <w:sz w:val="24"/>
          <w:szCs w:val="24"/>
        </w:rPr>
        <w:t>需方有权根据国家技术监督局、进出口商品检验局或其他具有法定资格的质检机构出具的检验证书向供方提出索赔。</w:t>
      </w:r>
    </w:p>
    <w:p w:rsidR="001E3104" w:rsidRDefault="00893179">
      <w:pPr>
        <w:tabs>
          <w:tab w:val="left" w:pos="850"/>
        </w:tabs>
        <w:spacing w:line="360" w:lineRule="auto"/>
        <w:rPr>
          <w:sz w:val="24"/>
          <w:szCs w:val="24"/>
        </w:rPr>
      </w:pPr>
      <w:r>
        <w:rPr>
          <w:sz w:val="24"/>
          <w:szCs w:val="24"/>
        </w:rPr>
        <w:t>14.2</w:t>
      </w:r>
      <w:r>
        <w:rPr>
          <w:rFonts w:hint="eastAsia"/>
          <w:sz w:val="24"/>
          <w:szCs w:val="24"/>
        </w:rPr>
        <w:t>如果供方对缺陷负有责任而需方提出索赔，供方应按照需方同意的下列一种或多种方式解决索赔事宜：</w:t>
      </w:r>
    </w:p>
    <w:p w:rsidR="001E3104" w:rsidRDefault="00893179">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）供方同意退货并用合同规定的货币将货款退还给需方，并承担由此发生的一切损失和费用，包括利息、银行手续费、运费、保险费、检验费、仓储费、装卸费以及为保护退回货物所需的其他必要费用。</w:t>
      </w:r>
    </w:p>
    <w:p w:rsidR="001E3104" w:rsidRDefault="00893179">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）根据货物低劣、损坏程度以及需方所遭受损失的金额，经双方商定降低货物的价格。</w:t>
      </w:r>
    </w:p>
    <w:p w:rsidR="001E3104" w:rsidRDefault="00893179">
      <w:pPr>
        <w:tabs>
          <w:tab w:val="left" w:pos="850"/>
        </w:tabs>
        <w:spacing w:line="360" w:lineRule="auto"/>
        <w:rPr>
          <w:sz w:val="24"/>
          <w:szCs w:val="24"/>
        </w:rPr>
      </w:pPr>
      <w:r>
        <w:rPr>
          <w:rFonts w:hint="eastAsia"/>
          <w:sz w:val="24"/>
          <w:szCs w:val="24"/>
        </w:rPr>
        <w:lastRenderedPageBreak/>
        <w:t>（</w:t>
      </w:r>
      <w:r>
        <w:rPr>
          <w:sz w:val="24"/>
          <w:szCs w:val="24"/>
        </w:rPr>
        <w:t>3</w:t>
      </w:r>
      <w:r>
        <w:rPr>
          <w:rFonts w:hint="eastAsia"/>
          <w:sz w:val="24"/>
          <w:szCs w:val="24"/>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rsidR="001E3104" w:rsidRDefault="00893179">
      <w:pPr>
        <w:tabs>
          <w:tab w:val="left" w:pos="850"/>
        </w:tabs>
        <w:spacing w:line="360" w:lineRule="auto"/>
        <w:rPr>
          <w:sz w:val="24"/>
          <w:szCs w:val="24"/>
        </w:rPr>
      </w:pPr>
      <w:r>
        <w:rPr>
          <w:sz w:val="24"/>
          <w:szCs w:val="24"/>
        </w:rPr>
        <w:t>14.3</w:t>
      </w:r>
      <w:r>
        <w:rPr>
          <w:rFonts w:hint="eastAsia"/>
          <w:sz w:val="24"/>
          <w:szCs w:val="24"/>
        </w:rPr>
        <w:t>如果在需方发出索赔通知后十天内供方未作答复，上述索赔应视为已被供方接受。如供方未能在接到需方索赔通知后十天内或需方同意的延长期限内，按照上述第</w:t>
      </w:r>
      <w:r>
        <w:rPr>
          <w:sz w:val="24"/>
          <w:szCs w:val="24"/>
        </w:rPr>
        <w:t>14.2</w:t>
      </w:r>
      <w:r>
        <w:rPr>
          <w:rFonts w:hint="eastAsia"/>
          <w:sz w:val="24"/>
          <w:szCs w:val="24"/>
        </w:rPr>
        <w:t>款规定的任何一种或多种方式解决索赔事宜并征得需方同意，需方有权从应付货款或从供方提交的履约保证金中扣回索赔金额，并拥有对赔偿不足部分进一步索赔的权利。</w:t>
      </w:r>
    </w:p>
    <w:p w:rsidR="001E3104" w:rsidRDefault="00893179">
      <w:pPr>
        <w:tabs>
          <w:tab w:val="left" w:pos="850"/>
        </w:tabs>
        <w:spacing w:line="360" w:lineRule="auto"/>
        <w:rPr>
          <w:b/>
          <w:sz w:val="24"/>
          <w:szCs w:val="24"/>
        </w:rPr>
      </w:pPr>
      <w:r>
        <w:rPr>
          <w:b/>
          <w:sz w:val="24"/>
          <w:szCs w:val="24"/>
        </w:rPr>
        <w:t>15</w:t>
      </w:r>
      <w:r>
        <w:rPr>
          <w:rFonts w:hint="eastAsia"/>
          <w:b/>
          <w:sz w:val="24"/>
          <w:szCs w:val="24"/>
        </w:rPr>
        <w:t>．履约延误</w:t>
      </w:r>
    </w:p>
    <w:p w:rsidR="001E3104" w:rsidRDefault="00893179">
      <w:pPr>
        <w:tabs>
          <w:tab w:val="left" w:pos="850"/>
        </w:tabs>
        <w:spacing w:line="360" w:lineRule="auto"/>
        <w:rPr>
          <w:sz w:val="24"/>
          <w:szCs w:val="24"/>
        </w:rPr>
      </w:pPr>
      <w:r>
        <w:rPr>
          <w:sz w:val="24"/>
          <w:szCs w:val="24"/>
        </w:rPr>
        <w:t xml:space="preserve">15.1 </w:t>
      </w:r>
      <w:r>
        <w:rPr>
          <w:rFonts w:hint="eastAsia"/>
          <w:sz w:val="24"/>
          <w:szCs w:val="24"/>
        </w:rPr>
        <w:t>供方应按照合同规定的时间、地点交货和提供服务；需方应按照合同规定的时间、地点接收货物和接受服务。</w:t>
      </w:r>
    </w:p>
    <w:p w:rsidR="001E3104" w:rsidRDefault="00893179">
      <w:pPr>
        <w:tabs>
          <w:tab w:val="left" w:pos="850"/>
        </w:tabs>
        <w:spacing w:line="360" w:lineRule="auto"/>
        <w:rPr>
          <w:sz w:val="24"/>
          <w:szCs w:val="24"/>
        </w:rPr>
      </w:pPr>
      <w:r>
        <w:rPr>
          <w:sz w:val="24"/>
          <w:szCs w:val="24"/>
        </w:rPr>
        <w:t xml:space="preserve">15.2 </w:t>
      </w:r>
      <w:r>
        <w:rPr>
          <w:rFonts w:hint="eastAsia"/>
          <w:sz w:val="24"/>
          <w:szCs w:val="24"/>
        </w:rPr>
        <w:t>如果供方无正当理由拖延交货，将受到以下制裁：没收履约保证金、加收误期赔偿和／或违约终止合同；如果需方无正当理由拖延接收货物和接受服务，应承担相应的违约责任。</w:t>
      </w:r>
    </w:p>
    <w:p w:rsidR="001E3104" w:rsidRDefault="00893179">
      <w:pPr>
        <w:tabs>
          <w:tab w:val="left" w:pos="850"/>
        </w:tabs>
        <w:spacing w:line="360" w:lineRule="auto"/>
        <w:rPr>
          <w:sz w:val="24"/>
          <w:szCs w:val="24"/>
        </w:rPr>
      </w:pPr>
      <w:r>
        <w:rPr>
          <w:sz w:val="24"/>
          <w:szCs w:val="24"/>
        </w:rPr>
        <w:t xml:space="preserve">15.3 </w:t>
      </w:r>
      <w:r>
        <w:rPr>
          <w:rFonts w:hint="eastAsia"/>
          <w:sz w:val="24"/>
          <w:szCs w:val="24"/>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sz w:val="24"/>
          <w:szCs w:val="24"/>
        </w:rPr>
        <w:t>/</w:t>
      </w:r>
      <w:r>
        <w:rPr>
          <w:rFonts w:hint="eastAsia"/>
          <w:sz w:val="24"/>
          <w:szCs w:val="24"/>
        </w:rPr>
        <w:t>或延期提供服务，或者终止合同。</w:t>
      </w:r>
    </w:p>
    <w:p w:rsidR="001E3104" w:rsidRDefault="00893179">
      <w:pPr>
        <w:tabs>
          <w:tab w:val="left" w:pos="850"/>
        </w:tabs>
        <w:spacing w:line="360" w:lineRule="auto"/>
        <w:rPr>
          <w:b/>
          <w:sz w:val="24"/>
          <w:szCs w:val="24"/>
        </w:rPr>
      </w:pPr>
      <w:r>
        <w:rPr>
          <w:rFonts w:hint="eastAsia"/>
          <w:b/>
          <w:sz w:val="24"/>
          <w:szCs w:val="24"/>
        </w:rPr>
        <w:t>16</w:t>
      </w:r>
      <w:r>
        <w:rPr>
          <w:rFonts w:hint="eastAsia"/>
          <w:b/>
          <w:sz w:val="24"/>
          <w:szCs w:val="24"/>
        </w:rPr>
        <w:t>．履约保证金和质量保证金：在政府采购合同书中约定。</w:t>
      </w:r>
    </w:p>
    <w:p w:rsidR="001E3104" w:rsidRDefault="00893179">
      <w:pPr>
        <w:tabs>
          <w:tab w:val="left" w:pos="850"/>
        </w:tabs>
        <w:spacing w:line="360" w:lineRule="auto"/>
        <w:rPr>
          <w:b/>
          <w:sz w:val="24"/>
          <w:szCs w:val="24"/>
        </w:rPr>
      </w:pPr>
      <w:r>
        <w:rPr>
          <w:rFonts w:hint="eastAsia"/>
          <w:b/>
          <w:sz w:val="24"/>
          <w:szCs w:val="24"/>
        </w:rPr>
        <w:t>17</w:t>
      </w:r>
      <w:r>
        <w:rPr>
          <w:rFonts w:hint="eastAsia"/>
          <w:b/>
          <w:sz w:val="24"/>
          <w:szCs w:val="24"/>
        </w:rPr>
        <w:t>．不可抗力</w:t>
      </w:r>
    </w:p>
    <w:p w:rsidR="001E3104" w:rsidRDefault="00893179">
      <w:pPr>
        <w:tabs>
          <w:tab w:val="left" w:pos="850"/>
        </w:tabs>
        <w:spacing w:line="360" w:lineRule="auto"/>
        <w:rPr>
          <w:sz w:val="24"/>
          <w:szCs w:val="24"/>
        </w:rPr>
      </w:pPr>
      <w:r>
        <w:rPr>
          <w:rFonts w:hint="eastAsia"/>
          <w:sz w:val="24"/>
          <w:szCs w:val="24"/>
        </w:rPr>
        <w:t>17</w:t>
      </w:r>
      <w:r>
        <w:rPr>
          <w:sz w:val="24"/>
          <w:szCs w:val="24"/>
        </w:rPr>
        <w:t xml:space="preserve">.1 </w:t>
      </w:r>
      <w:r>
        <w:rPr>
          <w:rFonts w:hint="eastAsia"/>
          <w:sz w:val="24"/>
          <w:szCs w:val="24"/>
        </w:rPr>
        <w:t>如果供方和需方因不可抗力导致合同实施延误或不能履行合同义务，不应该承担误期赔偿或不能履行合同义务的责任。但因供方或需方先延误或不能履行合同而后遇不可抗力的情形除外。</w:t>
      </w:r>
    </w:p>
    <w:p w:rsidR="001E3104" w:rsidRDefault="00893179">
      <w:pPr>
        <w:tabs>
          <w:tab w:val="left" w:pos="850"/>
        </w:tabs>
        <w:spacing w:line="360" w:lineRule="auto"/>
        <w:rPr>
          <w:sz w:val="24"/>
          <w:szCs w:val="24"/>
        </w:rPr>
      </w:pPr>
      <w:r>
        <w:rPr>
          <w:rFonts w:hint="eastAsia"/>
          <w:sz w:val="24"/>
          <w:szCs w:val="24"/>
        </w:rPr>
        <w:t>17</w:t>
      </w:r>
      <w:r>
        <w:rPr>
          <w:sz w:val="24"/>
          <w:szCs w:val="24"/>
        </w:rPr>
        <w:t xml:space="preserve">.2 </w:t>
      </w:r>
      <w:r>
        <w:rPr>
          <w:rFonts w:hint="eastAsia"/>
          <w:sz w:val="24"/>
          <w:szCs w:val="24"/>
        </w:rPr>
        <w:t>本条所述的</w:t>
      </w:r>
      <w:r>
        <w:rPr>
          <w:sz w:val="24"/>
          <w:szCs w:val="24"/>
        </w:rPr>
        <w:t>“</w:t>
      </w:r>
      <w:r>
        <w:rPr>
          <w:rFonts w:hint="eastAsia"/>
          <w:sz w:val="24"/>
          <w:szCs w:val="24"/>
        </w:rPr>
        <w:t>不可抗力</w:t>
      </w:r>
      <w:r>
        <w:rPr>
          <w:sz w:val="24"/>
          <w:szCs w:val="24"/>
        </w:rPr>
        <w:t>”</w:t>
      </w:r>
      <w:r>
        <w:rPr>
          <w:rFonts w:hint="eastAsia"/>
          <w:sz w:val="24"/>
          <w:szCs w:val="24"/>
        </w:rPr>
        <w:t>系指那些双方无法控制，不可预见的事件，但不包括双方的违约或疏忽。这些事件包括但不限于：战争、严重火灾、洪水、台风、地震以及其它双方商定的事件。</w:t>
      </w:r>
    </w:p>
    <w:p w:rsidR="001E3104" w:rsidRDefault="00893179">
      <w:pPr>
        <w:tabs>
          <w:tab w:val="left" w:pos="850"/>
        </w:tabs>
        <w:spacing w:line="360" w:lineRule="auto"/>
        <w:rPr>
          <w:sz w:val="24"/>
          <w:szCs w:val="24"/>
        </w:rPr>
      </w:pPr>
      <w:r>
        <w:rPr>
          <w:rFonts w:hint="eastAsia"/>
          <w:sz w:val="24"/>
          <w:szCs w:val="24"/>
        </w:rPr>
        <w:t>17</w:t>
      </w:r>
      <w:r>
        <w:rPr>
          <w:sz w:val="24"/>
          <w:szCs w:val="24"/>
        </w:rPr>
        <w:t xml:space="preserve">.3 </w:t>
      </w:r>
      <w:r>
        <w:rPr>
          <w:rFonts w:hint="eastAsia"/>
          <w:sz w:val="24"/>
          <w:szCs w:val="24"/>
        </w:rPr>
        <w:t>在不可抗力事件发生后，当事方应尽快以书面形式将不可抗力的情况和原因通知对方。双方应尽实际可能继续履行合同义务，并积极寻求采取合理的方案</w:t>
      </w:r>
      <w:r>
        <w:rPr>
          <w:rFonts w:hint="eastAsia"/>
          <w:sz w:val="24"/>
          <w:szCs w:val="24"/>
        </w:rPr>
        <w:lastRenderedPageBreak/>
        <w:t>履行不受不可抗力影响的其他事项。双方应通过友好协商在合理的时间内达成进一步履行合同的协议。</w:t>
      </w:r>
    </w:p>
    <w:p w:rsidR="001E3104" w:rsidRDefault="00893179">
      <w:pPr>
        <w:tabs>
          <w:tab w:val="left" w:pos="850"/>
        </w:tabs>
        <w:spacing w:line="360" w:lineRule="auto"/>
        <w:rPr>
          <w:b/>
          <w:sz w:val="24"/>
          <w:szCs w:val="24"/>
        </w:rPr>
      </w:pPr>
      <w:r>
        <w:rPr>
          <w:rFonts w:hint="eastAsia"/>
          <w:b/>
          <w:sz w:val="24"/>
          <w:szCs w:val="24"/>
        </w:rPr>
        <w:t>18</w:t>
      </w:r>
      <w:r>
        <w:rPr>
          <w:rFonts w:hint="eastAsia"/>
          <w:b/>
          <w:sz w:val="24"/>
          <w:szCs w:val="24"/>
        </w:rPr>
        <w:t>．税费</w:t>
      </w:r>
    </w:p>
    <w:p w:rsidR="001E3104" w:rsidRDefault="00893179">
      <w:pPr>
        <w:tabs>
          <w:tab w:val="left" w:pos="850"/>
        </w:tabs>
        <w:spacing w:line="360" w:lineRule="auto"/>
        <w:rPr>
          <w:sz w:val="24"/>
          <w:szCs w:val="24"/>
        </w:rPr>
      </w:pPr>
      <w:r>
        <w:rPr>
          <w:rFonts w:hint="eastAsia"/>
          <w:sz w:val="24"/>
          <w:szCs w:val="24"/>
        </w:rPr>
        <w:t>18</w:t>
      </w:r>
      <w:r>
        <w:rPr>
          <w:sz w:val="24"/>
          <w:szCs w:val="24"/>
        </w:rPr>
        <w:t xml:space="preserve">.1 </w:t>
      </w:r>
      <w:r>
        <w:rPr>
          <w:rFonts w:hint="eastAsia"/>
          <w:sz w:val="24"/>
          <w:szCs w:val="24"/>
        </w:rPr>
        <w:t>根据现行法律规定对需方征收的与本合同有关的一切税费均由需方负担。</w:t>
      </w:r>
    </w:p>
    <w:p w:rsidR="001E3104" w:rsidRDefault="00893179">
      <w:pPr>
        <w:tabs>
          <w:tab w:val="left" w:pos="850"/>
        </w:tabs>
        <w:spacing w:line="360" w:lineRule="auto"/>
        <w:rPr>
          <w:sz w:val="24"/>
          <w:szCs w:val="24"/>
        </w:rPr>
      </w:pPr>
      <w:r>
        <w:rPr>
          <w:rFonts w:hint="eastAsia"/>
          <w:sz w:val="24"/>
          <w:szCs w:val="24"/>
        </w:rPr>
        <w:t>18</w:t>
      </w:r>
      <w:r>
        <w:rPr>
          <w:sz w:val="24"/>
          <w:szCs w:val="24"/>
        </w:rPr>
        <w:t xml:space="preserve">.2 </w:t>
      </w:r>
      <w:r>
        <w:rPr>
          <w:rFonts w:hint="eastAsia"/>
          <w:sz w:val="24"/>
          <w:szCs w:val="24"/>
        </w:rPr>
        <w:t>根据现行法律规定对供方征收的与本合同有关的一切税费均由供方负担。</w:t>
      </w:r>
    </w:p>
    <w:p w:rsidR="001E3104" w:rsidRDefault="00893179">
      <w:pPr>
        <w:tabs>
          <w:tab w:val="left" w:pos="850"/>
        </w:tabs>
        <w:spacing w:line="360" w:lineRule="auto"/>
        <w:rPr>
          <w:sz w:val="24"/>
          <w:szCs w:val="24"/>
        </w:rPr>
      </w:pPr>
      <w:r>
        <w:rPr>
          <w:rFonts w:hint="eastAsia"/>
          <w:sz w:val="24"/>
          <w:szCs w:val="24"/>
        </w:rPr>
        <w:t>18</w:t>
      </w:r>
      <w:r>
        <w:rPr>
          <w:sz w:val="24"/>
          <w:szCs w:val="24"/>
        </w:rPr>
        <w:t xml:space="preserve">.3 </w:t>
      </w:r>
      <w:r>
        <w:rPr>
          <w:rFonts w:hint="eastAsia"/>
          <w:sz w:val="24"/>
          <w:szCs w:val="24"/>
        </w:rPr>
        <w:t>在中国境外发生的与执行本合同有关的一切税费均由供方负担。</w:t>
      </w:r>
    </w:p>
    <w:p w:rsidR="001E3104" w:rsidRDefault="00893179">
      <w:pPr>
        <w:tabs>
          <w:tab w:val="left" w:pos="850"/>
        </w:tabs>
        <w:spacing w:line="360" w:lineRule="auto"/>
        <w:rPr>
          <w:b/>
          <w:sz w:val="24"/>
          <w:szCs w:val="24"/>
        </w:rPr>
      </w:pPr>
      <w:r>
        <w:rPr>
          <w:rFonts w:hint="eastAsia"/>
          <w:b/>
          <w:sz w:val="24"/>
          <w:szCs w:val="24"/>
        </w:rPr>
        <w:t>19</w:t>
      </w:r>
      <w:r>
        <w:rPr>
          <w:rFonts w:hint="eastAsia"/>
          <w:b/>
          <w:sz w:val="24"/>
          <w:szCs w:val="24"/>
        </w:rPr>
        <w:t>．争议解决方式</w:t>
      </w:r>
    </w:p>
    <w:p w:rsidR="001E3104" w:rsidRDefault="00893179">
      <w:pPr>
        <w:tabs>
          <w:tab w:val="left" w:pos="850"/>
        </w:tabs>
        <w:spacing w:line="360" w:lineRule="auto"/>
        <w:rPr>
          <w:b/>
          <w:sz w:val="24"/>
          <w:szCs w:val="24"/>
        </w:rPr>
      </w:pPr>
      <w:r>
        <w:rPr>
          <w:rFonts w:hint="eastAsia"/>
          <w:sz w:val="24"/>
          <w:szCs w:val="24"/>
        </w:rPr>
        <w:t>19</w:t>
      </w:r>
      <w:r>
        <w:rPr>
          <w:sz w:val="24"/>
          <w:szCs w:val="24"/>
        </w:rPr>
        <w:t>.1</w:t>
      </w:r>
      <w:r>
        <w:rPr>
          <w:rFonts w:hint="eastAsia"/>
          <w:sz w:val="24"/>
          <w:szCs w:val="24"/>
        </w:rPr>
        <w:t>供需双方应通过友好协商，解决在执行本合同过程中所发生的或与本合同有关的争议。如果不能协商解决，可以向国家有关部门申请调解。如果调解不成，双方可以在</w:t>
      </w:r>
      <w:r>
        <w:rPr>
          <w:rFonts w:hint="eastAsia"/>
          <w:b/>
          <w:sz w:val="24"/>
          <w:szCs w:val="24"/>
        </w:rPr>
        <w:t>政府采购合同书</w:t>
      </w:r>
      <w:r>
        <w:rPr>
          <w:rFonts w:hint="eastAsia"/>
          <w:sz w:val="24"/>
          <w:szCs w:val="24"/>
        </w:rPr>
        <w:t>内约定以下一种方式解决争议：</w:t>
      </w:r>
    </w:p>
    <w:p w:rsidR="001E3104" w:rsidRDefault="00893179">
      <w:pPr>
        <w:tabs>
          <w:tab w:val="left" w:pos="850"/>
        </w:tabs>
        <w:spacing w:line="360" w:lineRule="auto"/>
        <w:rPr>
          <w:sz w:val="24"/>
          <w:szCs w:val="24"/>
        </w:rPr>
      </w:pPr>
      <w:r>
        <w:rPr>
          <w:rFonts w:hint="eastAsia"/>
          <w:sz w:val="24"/>
          <w:szCs w:val="24"/>
        </w:rPr>
        <w:t>第一种方式：双方达成仲裁协议，向约定的仲裁机构申请仲裁；</w:t>
      </w:r>
    </w:p>
    <w:p w:rsidR="001E3104" w:rsidRDefault="00893179">
      <w:pPr>
        <w:tabs>
          <w:tab w:val="left" w:pos="850"/>
        </w:tabs>
        <w:spacing w:line="360" w:lineRule="auto"/>
        <w:rPr>
          <w:sz w:val="24"/>
          <w:szCs w:val="24"/>
        </w:rPr>
      </w:pPr>
      <w:r>
        <w:rPr>
          <w:rFonts w:hint="eastAsia"/>
          <w:sz w:val="24"/>
          <w:szCs w:val="24"/>
        </w:rPr>
        <w:t>第二种方式：向有管辖权的人民法院提起诉讼。</w:t>
      </w:r>
    </w:p>
    <w:p w:rsidR="001E3104" w:rsidRDefault="00893179">
      <w:pPr>
        <w:tabs>
          <w:tab w:val="left" w:pos="850"/>
        </w:tabs>
        <w:spacing w:line="360" w:lineRule="auto"/>
        <w:rPr>
          <w:sz w:val="24"/>
          <w:szCs w:val="24"/>
        </w:rPr>
      </w:pPr>
      <w:r>
        <w:rPr>
          <w:rFonts w:hint="eastAsia"/>
          <w:sz w:val="24"/>
          <w:szCs w:val="24"/>
        </w:rPr>
        <w:t>19</w:t>
      </w:r>
      <w:r>
        <w:rPr>
          <w:sz w:val="24"/>
          <w:szCs w:val="24"/>
        </w:rPr>
        <w:t xml:space="preserve">.2 </w:t>
      </w:r>
      <w:r>
        <w:rPr>
          <w:rFonts w:hint="eastAsia"/>
          <w:sz w:val="24"/>
          <w:szCs w:val="24"/>
        </w:rPr>
        <w:t>因合同部分履行引发仲裁（诉讼）的，在仲裁（诉讼）期间，除正在进行仲裁（诉讼）的部分外，本合同的其它部分应继续执行。</w:t>
      </w:r>
    </w:p>
    <w:p w:rsidR="001E3104" w:rsidRDefault="00893179">
      <w:pPr>
        <w:tabs>
          <w:tab w:val="left" w:pos="850"/>
        </w:tabs>
        <w:spacing w:line="360" w:lineRule="auto"/>
        <w:rPr>
          <w:b/>
          <w:sz w:val="24"/>
          <w:szCs w:val="24"/>
        </w:rPr>
      </w:pPr>
      <w:r>
        <w:rPr>
          <w:rFonts w:hint="eastAsia"/>
          <w:b/>
          <w:sz w:val="24"/>
          <w:szCs w:val="24"/>
        </w:rPr>
        <w:t>20</w:t>
      </w:r>
      <w:r>
        <w:rPr>
          <w:rFonts w:hint="eastAsia"/>
          <w:b/>
          <w:sz w:val="24"/>
          <w:szCs w:val="24"/>
        </w:rPr>
        <w:t>．违约终止合同</w:t>
      </w:r>
    </w:p>
    <w:p w:rsidR="001E3104" w:rsidRDefault="00893179">
      <w:pPr>
        <w:tabs>
          <w:tab w:val="left" w:pos="850"/>
        </w:tabs>
        <w:spacing w:line="360" w:lineRule="auto"/>
        <w:rPr>
          <w:sz w:val="24"/>
          <w:szCs w:val="24"/>
        </w:rPr>
      </w:pPr>
      <w:r>
        <w:rPr>
          <w:rFonts w:hint="eastAsia"/>
          <w:sz w:val="24"/>
          <w:szCs w:val="24"/>
        </w:rPr>
        <w:t>20</w:t>
      </w:r>
      <w:r>
        <w:rPr>
          <w:sz w:val="24"/>
          <w:szCs w:val="24"/>
        </w:rPr>
        <w:t xml:space="preserve">.1 </w:t>
      </w:r>
      <w:r>
        <w:rPr>
          <w:rFonts w:hint="eastAsia"/>
          <w:sz w:val="24"/>
          <w:szCs w:val="24"/>
        </w:rPr>
        <w:t>在需方因供方违约而按合同约定采取的任何补救措施不受影响的情况下，需方可在下列情况下向供方发出书面通知，提出终止部分或全部合同。</w:t>
      </w:r>
    </w:p>
    <w:p w:rsidR="001E3104" w:rsidRDefault="00893179">
      <w:pPr>
        <w:tabs>
          <w:tab w:val="left" w:pos="850"/>
        </w:tabs>
        <w:spacing w:line="360" w:lineRule="auto"/>
        <w:rPr>
          <w:sz w:val="24"/>
          <w:szCs w:val="24"/>
        </w:rPr>
      </w:pPr>
      <w:r>
        <w:rPr>
          <w:rFonts w:hint="eastAsia"/>
          <w:sz w:val="24"/>
          <w:szCs w:val="24"/>
        </w:rPr>
        <w:t>（</w:t>
      </w:r>
      <w:r>
        <w:rPr>
          <w:sz w:val="24"/>
          <w:szCs w:val="24"/>
        </w:rPr>
        <w:t>1</w:t>
      </w:r>
      <w:r>
        <w:rPr>
          <w:rFonts w:hint="eastAsia"/>
          <w:sz w:val="24"/>
          <w:szCs w:val="24"/>
        </w:rPr>
        <w:t>）如果供方未能在合同规定的限期或需方同意延长的限期内提供部分或全部货物和服务。</w:t>
      </w:r>
    </w:p>
    <w:p w:rsidR="001E3104" w:rsidRDefault="00893179">
      <w:pPr>
        <w:tabs>
          <w:tab w:val="left" w:pos="850"/>
        </w:tabs>
        <w:spacing w:line="360" w:lineRule="auto"/>
        <w:rPr>
          <w:sz w:val="24"/>
          <w:szCs w:val="24"/>
        </w:rPr>
      </w:pPr>
      <w:r>
        <w:rPr>
          <w:rFonts w:hint="eastAsia"/>
          <w:sz w:val="24"/>
          <w:szCs w:val="24"/>
        </w:rPr>
        <w:t>（</w:t>
      </w:r>
      <w:r>
        <w:rPr>
          <w:sz w:val="24"/>
          <w:szCs w:val="24"/>
        </w:rPr>
        <w:t>2</w:t>
      </w:r>
      <w:r>
        <w:rPr>
          <w:rFonts w:hint="eastAsia"/>
          <w:sz w:val="24"/>
          <w:szCs w:val="24"/>
        </w:rPr>
        <w:t>）如果供方未能履行合同规定的其它任何义务。</w:t>
      </w:r>
    </w:p>
    <w:p w:rsidR="001E3104" w:rsidRDefault="00893179">
      <w:pPr>
        <w:tabs>
          <w:tab w:val="left" w:pos="850"/>
        </w:tabs>
        <w:spacing w:line="360" w:lineRule="auto"/>
        <w:rPr>
          <w:sz w:val="24"/>
          <w:szCs w:val="24"/>
        </w:rPr>
      </w:pPr>
      <w:r>
        <w:rPr>
          <w:rFonts w:hint="eastAsia"/>
          <w:sz w:val="24"/>
          <w:szCs w:val="24"/>
        </w:rPr>
        <w:t>（</w:t>
      </w:r>
      <w:r>
        <w:rPr>
          <w:sz w:val="24"/>
          <w:szCs w:val="24"/>
        </w:rPr>
        <w:t>3</w:t>
      </w:r>
      <w:r>
        <w:rPr>
          <w:rFonts w:hint="eastAsia"/>
          <w:sz w:val="24"/>
          <w:szCs w:val="24"/>
        </w:rPr>
        <w:t>）如果供方在本合同订立和履行过程中采取了任何</w:t>
      </w:r>
      <w:r>
        <w:rPr>
          <w:sz w:val="24"/>
          <w:szCs w:val="24"/>
        </w:rPr>
        <w:t>“</w:t>
      </w:r>
      <w:r>
        <w:rPr>
          <w:rFonts w:hint="eastAsia"/>
          <w:sz w:val="24"/>
          <w:szCs w:val="24"/>
        </w:rPr>
        <w:t>不正当竞争行为</w:t>
      </w:r>
      <w:r>
        <w:rPr>
          <w:sz w:val="24"/>
          <w:szCs w:val="24"/>
        </w:rPr>
        <w:t>”</w:t>
      </w:r>
      <w:r>
        <w:rPr>
          <w:rFonts w:hint="eastAsia"/>
          <w:sz w:val="24"/>
          <w:szCs w:val="24"/>
        </w:rPr>
        <w:t>，危害到国家利益、社会公共利益和需方的合法权益。</w:t>
      </w:r>
    </w:p>
    <w:p w:rsidR="001E3104" w:rsidRDefault="00893179">
      <w:pPr>
        <w:tabs>
          <w:tab w:val="left" w:pos="850"/>
        </w:tabs>
        <w:spacing w:line="360" w:lineRule="auto"/>
        <w:rPr>
          <w:sz w:val="24"/>
          <w:szCs w:val="24"/>
        </w:rPr>
      </w:pPr>
      <w:r>
        <w:rPr>
          <w:rFonts w:hint="eastAsia"/>
          <w:sz w:val="24"/>
          <w:szCs w:val="24"/>
        </w:rPr>
        <w:t>20.</w:t>
      </w:r>
      <w:r>
        <w:rPr>
          <w:sz w:val="24"/>
          <w:szCs w:val="24"/>
        </w:rPr>
        <w:t xml:space="preserve">2 </w:t>
      </w:r>
      <w:r>
        <w:rPr>
          <w:rFonts w:hint="eastAsia"/>
          <w:sz w:val="24"/>
          <w:szCs w:val="24"/>
        </w:rPr>
        <w:t>如果需方根据上述第</w:t>
      </w:r>
      <w:r>
        <w:rPr>
          <w:rFonts w:hint="eastAsia"/>
          <w:sz w:val="24"/>
          <w:szCs w:val="24"/>
        </w:rPr>
        <w:t>20</w:t>
      </w:r>
      <w:r>
        <w:rPr>
          <w:sz w:val="24"/>
          <w:szCs w:val="24"/>
        </w:rPr>
        <w:t>.1</w:t>
      </w:r>
      <w:r>
        <w:rPr>
          <w:rFonts w:hint="eastAsia"/>
          <w:sz w:val="24"/>
          <w:szCs w:val="24"/>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rsidR="001E3104" w:rsidRDefault="00893179">
      <w:pPr>
        <w:tabs>
          <w:tab w:val="left" w:pos="850"/>
        </w:tabs>
        <w:spacing w:line="360" w:lineRule="auto"/>
        <w:rPr>
          <w:sz w:val="24"/>
          <w:szCs w:val="24"/>
        </w:rPr>
      </w:pPr>
      <w:r>
        <w:rPr>
          <w:rFonts w:hint="eastAsia"/>
          <w:sz w:val="24"/>
          <w:szCs w:val="24"/>
        </w:rPr>
        <w:t>20.</w:t>
      </w:r>
      <w:r>
        <w:rPr>
          <w:sz w:val="24"/>
          <w:szCs w:val="24"/>
        </w:rPr>
        <w:t>3</w:t>
      </w:r>
      <w:r>
        <w:rPr>
          <w:rFonts w:hint="eastAsia"/>
          <w:sz w:val="24"/>
          <w:szCs w:val="24"/>
        </w:rPr>
        <w:t>如果需方违约，应承担相应的违约责任。</w:t>
      </w:r>
    </w:p>
    <w:p w:rsidR="001E3104" w:rsidRDefault="00893179">
      <w:pPr>
        <w:tabs>
          <w:tab w:val="left" w:pos="850"/>
        </w:tabs>
        <w:spacing w:line="360" w:lineRule="auto"/>
        <w:rPr>
          <w:sz w:val="24"/>
          <w:szCs w:val="24"/>
        </w:rPr>
      </w:pPr>
      <w:r>
        <w:rPr>
          <w:rFonts w:hint="eastAsia"/>
          <w:b/>
          <w:sz w:val="24"/>
          <w:szCs w:val="24"/>
        </w:rPr>
        <w:t>21</w:t>
      </w:r>
      <w:r>
        <w:rPr>
          <w:rFonts w:hint="eastAsia"/>
          <w:b/>
          <w:sz w:val="24"/>
          <w:szCs w:val="24"/>
        </w:rPr>
        <w:t>．破产终止合同：</w:t>
      </w:r>
      <w:r>
        <w:rPr>
          <w:rFonts w:hint="eastAsia"/>
          <w:sz w:val="24"/>
          <w:szCs w:val="24"/>
        </w:rPr>
        <w:t>如果供方破产或丧失清偿能力，需方可在任何时候以书面形式通知供方终止合同而不给供方补偿。该终止合同将不损害或影响需方已经采取</w:t>
      </w:r>
      <w:r>
        <w:rPr>
          <w:rFonts w:hint="eastAsia"/>
          <w:sz w:val="24"/>
          <w:szCs w:val="24"/>
        </w:rPr>
        <w:lastRenderedPageBreak/>
        <w:t>或将要采取任何补救措施的权力。</w:t>
      </w:r>
    </w:p>
    <w:p w:rsidR="001E3104" w:rsidRDefault="00893179">
      <w:pPr>
        <w:tabs>
          <w:tab w:val="left" w:pos="850"/>
        </w:tabs>
        <w:spacing w:line="360" w:lineRule="auto"/>
        <w:rPr>
          <w:sz w:val="24"/>
          <w:szCs w:val="24"/>
        </w:rPr>
      </w:pPr>
      <w:r>
        <w:rPr>
          <w:rFonts w:hint="eastAsia"/>
          <w:b/>
          <w:sz w:val="24"/>
          <w:szCs w:val="24"/>
        </w:rPr>
        <w:t>22</w:t>
      </w:r>
      <w:r>
        <w:rPr>
          <w:rFonts w:hint="eastAsia"/>
          <w:b/>
          <w:sz w:val="24"/>
          <w:szCs w:val="24"/>
        </w:rPr>
        <w:t>．合同转让和分包：</w:t>
      </w:r>
      <w:r>
        <w:rPr>
          <w:rFonts w:hint="eastAsia"/>
          <w:sz w:val="24"/>
          <w:szCs w:val="24"/>
        </w:rPr>
        <w:t>本合同不得转让或分包。</w:t>
      </w:r>
    </w:p>
    <w:p w:rsidR="001E3104" w:rsidRDefault="00893179">
      <w:pPr>
        <w:tabs>
          <w:tab w:val="left" w:pos="850"/>
        </w:tabs>
        <w:spacing w:line="360" w:lineRule="auto"/>
        <w:rPr>
          <w:sz w:val="24"/>
          <w:szCs w:val="24"/>
        </w:rPr>
      </w:pPr>
      <w:r>
        <w:rPr>
          <w:rFonts w:hint="eastAsia"/>
          <w:b/>
          <w:sz w:val="24"/>
          <w:szCs w:val="24"/>
        </w:rPr>
        <w:t>23</w:t>
      </w:r>
      <w:r>
        <w:rPr>
          <w:rFonts w:hint="eastAsia"/>
          <w:b/>
          <w:sz w:val="24"/>
          <w:szCs w:val="24"/>
        </w:rPr>
        <w:t>．需要补充的合同条款：</w:t>
      </w:r>
      <w:r>
        <w:rPr>
          <w:rFonts w:hint="eastAsia"/>
          <w:sz w:val="24"/>
          <w:szCs w:val="24"/>
        </w:rPr>
        <w:t>在政府采购合同书中约定。</w:t>
      </w:r>
    </w:p>
    <w:p w:rsidR="001E3104" w:rsidRDefault="00893179">
      <w:pPr>
        <w:tabs>
          <w:tab w:val="left" w:pos="850"/>
        </w:tabs>
        <w:spacing w:line="360" w:lineRule="auto"/>
        <w:rPr>
          <w:sz w:val="24"/>
          <w:szCs w:val="24"/>
        </w:rPr>
      </w:pPr>
      <w:r>
        <w:rPr>
          <w:rFonts w:hint="eastAsia"/>
          <w:b/>
          <w:sz w:val="24"/>
          <w:szCs w:val="24"/>
        </w:rPr>
        <w:t>24</w:t>
      </w:r>
      <w:r>
        <w:rPr>
          <w:rFonts w:hint="eastAsia"/>
          <w:b/>
          <w:sz w:val="24"/>
          <w:szCs w:val="24"/>
        </w:rPr>
        <w:t>．适用法律：</w:t>
      </w:r>
      <w:r>
        <w:rPr>
          <w:rFonts w:hint="eastAsia"/>
          <w:sz w:val="24"/>
          <w:szCs w:val="24"/>
        </w:rPr>
        <w:t>本合同及附件的订立、效力、解释、履行、争议的解决等适用本合同签订时有效的中华人民共和国法律、法规的有关规定。</w:t>
      </w:r>
    </w:p>
    <w:p w:rsidR="001E3104" w:rsidRDefault="00893179">
      <w:pPr>
        <w:tabs>
          <w:tab w:val="left" w:pos="850"/>
        </w:tabs>
        <w:spacing w:line="360" w:lineRule="auto"/>
        <w:rPr>
          <w:b/>
          <w:sz w:val="24"/>
          <w:szCs w:val="24"/>
        </w:rPr>
      </w:pPr>
      <w:r>
        <w:rPr>
          <w:rFonts w:hint="eastAsia"/>
          <w:b/>
          <w:sz w:val="24"/>
          <w:szCs w:val="24"/>
        </w:rPr>
        <w:t>25</w:t>
      </w:r>
      <w:r>
        <w:rPr>
          <w:b/>
          <w:sz w:val="24"/>
          <w:szCs w:val="24"/>
        </w:rPr>
        <w:t>.</w:t>
      </w:r>
      <w:r>
        <w:rPr>
          <w:rFonts w:hint="eastAsia"/>
          <w:b/>
          <w:sz w:val="24"/>
          <w:szCs w:val="24"/>
        </w:rPr>
        <w:t>主导语言与计量单位</w:t>
      </w:r>
    </w:p>
    <w:p w:rsidR="001E3104" w:rsidRDefault="00893179">
      <w:pPr>
        <w:tabs>
          <w:tab w:val="left" w:pos="850"/>
        </w:tabs>
        <w:spacing w:line="360" w:lineRule="auto"/>
        <w:rPr>
          <w:sz w:val="24"/>
          <w:szCs w:val="24"/>
        </w:rPr>
      </w:pPr>
      <w:r>
        <w:rPr>
          <w:rFonts w:hint="eastAsia"/>
          <w:sz w:val="24"/>
          <w:szCs w:val="24"/>
        </w:rPr>
        <w:t>25.</w:t>
      </w:r>
      <w:r>
        <w:rPr>
          <w:sz w:val="24"/>
          <w:szCs w:val="24"/>
        </w:rPr>
        <w:t>1</w:t>
      </w:r>
      <w:r>
        <w:rPr>
          <w:rFonts w:hint="eastAsia"/>
          <w:sz w:val="24"/>
          <w:szCs w:val="24"/>
        </w:rPr>
        <w:t>合同应用中文书写。供需双方所有来往信函，以及合同有关的文件均应以中文书写。</w:t>
      </w:r>
    </w:p>
    <w:p w:rsidR="001E3104" w:rsidRDefault="00893179">
      <w:pPr>
        <w:tabs>
          <w:tab w:val="left" w:pos="850"/>
        </w:tabs>
        <w:spacing w:line="360" w:lineRule="auto"/>
        <w:rPr>
          <w:sz w:val="24"/>
          <w:szCs w:val="24"/>
        </w:rPr>
      </w:pPr>
      <w:r>
        <w:rPr>
          <w:rFonts w:hint="eastAsia"/>
          <w:sz w:val="24"/>
          <w:szCs w:val="24"/>
        </w:rPr>
        <w:t>25</w:t>
      </w:r>
      <w:r>
        <w:rPr>
          <w:sz w:val="24"/>
          <w:szCs w:val="24"/>
        </w:rPr>
        <w:t>.2</w:t>
      </w:r>
      <w:r>
        <w:rPr>
          <w:rFonts w:hint="eastAsia"/>
          <w:sz w:val="24"/>
          <w:szCs w:val="24"/>
        </w:rPr>
        <w:t>除合同另有规定外，计量单位均使用中华人民共和国法定计量单位。</w:t>
      </w:r>
    </w:p>
    <w:p w:rsidR="001E3104" w:rsidRDefault="00893179">
      <w:pPr>
        <w:tabs>
          <w:tab w:val="left" w:pos="850"/>
        </w:tabs>
        <w:spacing w:line="360" w:lineRule="auto"/>
        <w:rPr>
          <w:sz w:val="24"/>
          <w:szCs w:val="24"/>
        </w:rPr>
      </w:pPr>
      <w:r>
        <w:rPr>
          <w:rFonts w:hint="eastAsia"/>
          <w:b/>
          <w:sz w:val="24"/>
          <w:szCs w:val="24"/>
        </w:rPr>
        <w:t>26</w:t>
      </w:r>
      <w:r>
        <w:rPr>
          <w:rFonts w:hint="eastAsia"/>
          <w:b/>
          <w:sz w:val="24"/>
          <w:szCs w:val="24"/>
        </w:rPr>
        <w:t>．政府采购法对政府采购合同变更、终止的规定：</w:t>
      </w:r>
      <w:r>
        <w:rPr>
          <w:sz w:val="24"/>
          <w:szCs w:val="24"/>
        </w:rPr>
        <w:t>“</w:t>
      </w:r>
      <w:r>
        <w:rPr>
          <w:rFonts w:hint="eastAsia"/>
          <w:sz w:val="24"/>
          <w:szCs w:val="24"/>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sz w:val="24"/>
          <w:szCs w:val="24"/>
        </w:rPr>
        <w:t>”</w:t>
      </w: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pStyle w:val="Default"/>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1E3104">
      <w:pPr>
        <w:tabs>
          <w:tab w:val="left" w:pos="850"/>
        </w:tabs>
        <w:spacing w:line="360" w:lineRule="auto"/>
        <w:rPr>
          <w:sz w:val="24"/>
          <w:szCs w:val="24"/>
        </w:rPr>
      </w:pPr>
    </w:p>
    <w:p w:rsidR="001E3104" w:rsidRDefault="00893179">
      <w:pPr>
        <w:tabs>
          <w:tab w:val="left" w:pos="850"/>
        </w:tabs>
        <w:jc w:val="center"/>
        <w:rPr>
          <w:b/>
          <w:bCs/>
          <w:sz w:val="44"/>
          <w:szCs w:val="24"/>
        </w:rPr>
      </w:pPr>
      <w:bookmarkStart w:id="42" w:name="_Toc74646998"/>
      <w:r>
        <w:rPr>
          <w:rFonts w:hint="eastAsia"/>
          <w:b/>
          <w:bCs/>
          <w:sz w:val="44"/>
          <w:szCs w:val="24"/>
        </w:rPr>
        <w:lastRenderedPageBreak/>
        <w:t>政府采购合同书格式</w:t>
      </w:r>
      <w:bookmarkEnd w:id="42"/>
    </w:p>
    <w:p w:rsidR="001E3104" w:rsidRDefault="00893179">
      <w:pPr>
        <w:jc w:val="center"/>
        <w:rPr>
          <w:rFonts w:ascii="宋体" w:cs="宋体"/>
          <w:color w:val="000000"/>
          <w:sz w:val="32"/>
          <w:szCs w:val="24"/>
        </w:rPr>
      </w:pPr>
      <w:r>
        <w:rPr>
          <w:rFonts w:ascii="宋体" w:cs="宋体" w:hint="eastAsia"/>
          <w:color w:val="000000"/>
          <w:sz w:val="32"/>
          <w:szCs w:val="24"/>
        </w:rPr>
        <w:t>政府采购购销合同</w:t>
      </w:r>
    </w:p>
    <w:p w:rsidR="001E3104" w:rsidRDefault="00893179">
      <w:pPr>
        <w:jc w:val="center"/>
        <w:rPr>
          <w:rFonts w:ascii="宋体" w:cs="宋体"/>
          <w:color w:val="000000"/>
          <w:sz w:val="24"/>
          <w:szCs w:val="24"/>
        </w:rPr>
      </w:pPr>
      <w:r>
        <w:rPr>
          <w:rFonts w:ascii="宋体" w:cs="宋体"/>
          <w:color w:val="000000"/>
          <w:sz w:val="24"/>
          <w:szCs w:val="24"/>
        </w:rPr>
        <w:t xml:space="preserve">                          </w:t>
      </w:r>
    </w:p>
    <w:p w:rsidR="001E3104" w:rsidRDefault="00893179">
      <w:pPr>
        <w:rPr>
          <w:rFonts w:ascii="宋体" w:cs="宋体"/>
          <w:color w:val="000000"/>
          <w:sz w:val="24"/>
          <w:szCs w:val="24"/>
        </w:rPr>
      </w:pPr>
      <w:r>
        <w:rPr>
          <w:rFonts w:ascii="宋体" w:cs="宋体" w:hint="eastAsia"/>
          <w:color w:val="000000"/>
          <w:sz w:val="24"/>
          <w:szCs w:val="24"/>
        </w:rPr>
        <w:t>甲方：</w:t>
      </w:r>
    </w:p>
    <w:p w:rsidR="001E3104" w:rsidRDefault="00893179">
      <w:pPr>
        <w:rPr>
          <w:rFonts w:ascii="宋体" w:cs="宋体"/>
          <w:color w:val="000000"/>
          <w:sz w:val="24"/>
          <w:szCs w:val="24"/>
        </w:rPr>
      </w:pPr>
      <w:r>
        <w:rPr>
          <w:rFonts w:ascii="宋体" w:cs="宋体" w:hint="eastAsia"/>
          <w:color w:val="000000"/>
          <w:sz w:val="24"/>
          <w:szCs w:val="24"/>
        </w:rPr>
        <w:t>乙方：</w:t>
      </w:r>
    </w:p>
    <w:p w:rsidR="001E3104" w:rsidRDefault="001E3104">
      <w:pPr>
        <w:tabs>
          <w:tab w:val="center" w:pos="4156"/>
          <w:tab w:val="left" w:pos="7500"/>
        </w:tabs>
        <w:ind w:firstLineChars="200" w:firstLine="480"/>
        <w:rPr>
          <w:rFonts w:ascii="宋体" w:cs="宋体"/>
          <w:color w:val="000000"/>
          <w:sz w:val="24"/>
          <w:szCs w:val="24"/>
        </w:rPr>
      </w:pPr>
    </w:p>
    <w:p w:rsidR="001E3104" w:rsidRDefault="00893179">
      <w:pPr>
        <w:tabs>
          <w:tab w:val="center" w:pos="4156"/>
          <w:tab w:val="left" w:pos="7500"/>
        </w:tabs>
        <w:ind w:firstLineChars="200" w:firstLine="480"/>
        <w:rPr>
          <w:rFonts w:ascii="宋体" w:cs="宋体"/>
          <w:color w:val="000000"/>
          <w:sz w:val="24"/>
          <w:szCs w:val="24"/>
        </w:rPr>
      </w:pPr>
      <w:r>
        <w:rPr>
          <w:rFonts w:ascii="宋体" w:cs="宋体" w:hint="eastAsia"/>
          <w:color w:val="000000"/>
          <w:sz w:val="24"/>
          <w:szCs w:val="24"/>
        </w:rPr>
        <w:t>乙方在吉林市丰满区政府采购中心组织的XXXXXXXX项目政府采购招标中被确定为中标供应商，项目编号：xxxxxxxx，根据《中华人民共和国政府采购法》、《中华人民共和国民法典》及其他有关法律法规之规定，本合同当事人遵循平等、自愿、公平和诚实信用原则，在本项目经过政府采购的基础上，经协商一致，同意按下述条款和条件签署本合同：</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一、乙方根据本合同规定向甲方提供招标文件第四章技术标准及要求所列明的货物及服务，并将招标文件第四章技术标准及要求以及乙方响应文件和投标报价明细表作为合同附件。</w:t>
      </w:r>
    </w:p>
    <w:p w:rsidR="001E3104" w:rsidRDefault="00893179">
      <w:pPr>
        <w:ind w:firstLineChars="200" w:firstLine="480"/>
        <w:rPr>
          <w:rFonts w:ascii="宋体" w:cs="宋体"/>
          <w:color w:val="000000"/>
          <w:sz w:val="24"/>
          <w:szCs w:val="24"/>
          <w:u w:val="single"/>
        </w:rPr>
      </w:pPr>
      <w:r>
        <w:rPr>
          <w:rFonts w:ascii="宋体" w:cs="宋体" w:hint="eastAsia"/>
          <w:color w:val="000000"/>
          <w:sz w:val="24"/>
          <w:szCs w:val="24"/>
        </w:rPr>
        <w:t>二、供货期：</w:t>
      </w:r>
      <w:r>
        <w:rPr>
          <w:rFonts w:ascii="宋体" w:cs="宋体" w:hint="eastAsia"/>
          <w:color w:val="000000"/>
          <w:sz w:val="24"/>
          <w:szCs w:val="24"/>
          <w:u w:val="single"/>
        </w:rPr>
        <w:t xml:space="preserve">                                       </w:t>
      </w:r>
    </w:p>
    <w:p w:rsidR="001E3104" w:rsidRDefault="00893179">
      <w:pPr>
        <w:ind w:firstLineChars="200" w:firstLine="480"/>
        <w:rPr>
          <w:rFonts w:ascii="宋体" w:cs="宋体"/>
          <w:color w:val="000000"/>
          <w:sz w:val="24"/>
          <w:szCs w:val="24"/>
          <w:u w:val="single"/>
        </w:rPr>
      </w:pPr>
      <w:r>
        <w:rPr>
          <w:rFonts w:ascii="宋体" w:cs="宋体" w:hint="eastAsia"/>
          <w:color w:val="000000"/>
          <w:sz w:val="24"/>
          <w:szCs w:val="24"/>
        </w:rPr>
        <w:t>三、供货地点：</w:t>
      </w:r>
      <w:r>
        <w:rPr>
          <w:rFonts w:ascii="宋体" w:cs="宋体" w:hint="eastAsia"/>
          <w:color w:val="000000"/>
          <w:sz w:val="24"/>
          <w:szCs w:val="24"/>
          <w:u w:val="single"/>
        </w:rPr>
        <w:t xml:space="preserve">                                     </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四、付款方式：</w:t>
      </w:r>
      <w:r>
        <w:rPr>
          <w:rFonts w:ascii="宋体" w:cs="宋体" w:hint="eastAsia"/>
          <w:color w:val="000000"/>
          <w:sz w:val="24"/>
          <w:szCs w:val="24"/>
          <w:u w:val="single"/>
        </w:rPr>
        <w:t xml:space="preserve">                                     </w:t>
      </w:r>
      <w:r>
        <w:rPr>
          <w:rFonts w:ascii="宋体" w:cs="宋体" w:hint="eastAsia"/>
          <w:color w:val="FF0000"/>
          <w:sz w:val="24"/>
          <w:szCs w:val="24"/>
        </w:rPr>
        <w:t xml:space="preserve">   </w:t>
      </w:r>
      <w:r>
        <w:rPr>
          <w:rFonts w:ascii="宋体" w:cs="宋体" w:hint="eastAsia"/>
          <w:color w:val="000000"/>
          <w:sz w:val="24"/>
          <w:szCs w:val="24"/>
        </w:rPr>
        <w:t xml:space="preserve">                  </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五、货款总额（大写）：</w:t>
      </w:r>
      <w:r>
        <w:rPr>
          <w:rFonts w:ascii="宋体" w:cs="宋体" w:hint="eastAsia"/>
          <w:color w:val="000000"/>
          <w:sz w:val="24"/>
          <w:szCs w:val="24"/>
          <w:u w:val="single"/>
        </w:rPr>
        <w:t xml:space="preserve">                              </w:t>
      </w:r>
    </w:p>
    <w:p w:rsidR="001E3104" w:rsidRDefault="00893179">
      <w:pPr>
        <w:tabs>
          <w:tab w:val="left" w:pos="1600"/>
        </w:tabs>
        <w:ind w:firstLineChars="200" w:firstLine="480"/>
        <w:rPr>
          <w:rFonts w:ascii="宋体" w:cs="宋体"/>
          <w:color w:val="000000"/>
          <w:sz w:val="24"/>
          <w:szCs w:val="24"/>
        </w:rPr>
      </w:pPr>
      <w:r>
        <w:rPr>
          <w:rFonts w:ascii="宋体" w:cs="宋体" w:hint="eastAsia"/>
          <w:color w:val="000000"/>
          <w:sz w:val="24"/>
          <w:szCs w:val="24"/>
        </w:rPr>
        <w:t>六、安装与调试由乙方负责，甲方应帮助协调解决安装、调试的时间、场地等问题。</w:t>
      </w:r>
    </w:p>
    <w:p w:rsidR="001E3104" w:rsidRDefault="00893179">
      <w:pPr>
        <w:tabs>
          <w:tab w:val="left" w:pos="1600"/>
        </w:tabs>
        <w:ind w:firstLineChars="200" w:firstLine="480"/>
        <w:rPr>
          <w:rFonts w:ascii="宋体" w:cs="宋体"/>
          <w:color w:val="000000"/>
          <w:sz w:val="24"/>
          <w:szCs w:val="24"/>
        </w:rPr>
      </w:pPr>
      <w:r>
        <w:rPr>
          <w:rFonts w:ascii="宋体" w:cs="宋体" w:hint="eastAsia"/>
          <w:color w:val="000000"/>
          <w:sz w:val="24"/>
          <w:szCs w:val="24"/>
        </w:rPr>
        <w:t>七、验收：</w:t>
      </w:r>
    </w:p>
    <w:p w:rsidR="001E3104" w:rsidRDefault="00893179">
      <w:pPr>
        <w:ind w:firstLineChars="300" w:firstLine="720"/>
        <w:rPr>
          <w:rFonts w:ascii="宋体" w:cs="宋体"/>
          <w:color w:val="000000"/>
          <w:sz w:val="24"/>
          <w:szCs w:val="24"/>
        </w:rPr>
      </w:pPr>
      <w:r>
        <w:rPr>
          <w:rFonts w:ascii="宋体" w:cs="宋体" w:hint="eastAsia"/>
          <w:color w:val="000000"/>
          <w:sz w:val="24"/>
          <w:szCs w:val="24"/>
        </w:rPr>
        <w:t>1、甲方成立由本单位采购项目使用部门以及资产管理、财务、纪检监察等部门及相关专业技术人员参加的验收小组，由本单位有关负责人担任组长，制订验收方案，集体组织验收；验收中如果发生争议，由甲方与乙方按照采购合同约定的方法解决。</w:t>
      </w:r>
    </w:p>
    <w:p w:rsidR="001E3104" w:rsidRDefault="00893179">
      <w:pPr>
        <w:ind w:firstLineChars="300" w:firstLine="720"/>
        <w:rPr>
          <w:rFonts w:ascii="宋体" w:cs="宋体"/>
          <w:color w:val="000000"/>
          <w:sz w:val="24"/>
          <w:szCs w:val="24"/>
        </w:rPr>
      </w:pPr>
      <w:r>
        <w:rPr>
          <w:rFonts w:ascii="宋体" w:cs="宋体" w:hint="eastAsia"/>
          <w:color w:val="000000"/>
          <w:sz w:val="24"/>
          <w:szCs w:val="24"/>
        </w:rPr>
        <w:t>2、采购需求及乙方投标文件投标内容作为项目验收标准及合同附件内容。</w:t>
      </w:r>
    </w:p>
    <w:p w:rsidR="001E3104" w:rsidRDefault="00893179">
      <w:pPr>
        <w:ind w:firstLineChars="200" w:firstLine="480"/>
        <w:rPr>
          <w:rFonts w:ascii="宋体" w:cs="宋体"/>
          <w:color w:val="000000"/>
          <w:sz w:val="24"/>
          <w:szCs w:val="24"/>
          <w:u w:val="single"/>
        </w:rPr>
      </w:pPr>
      <w:r>
        <w:rPr>
          <w:rFonts w:ascii="宋体" w:cs="宋体" w:hint="eastAsia"/>
          <w:color w:val="000000"/>
          <w:sz w:val="24"/>
          <w:szCs w:val="24"/>
        </w:rPr>
        <w:t>八、质量保证期限及售后服务要求：</w:t>
      </w:r>
      <w:r>
        <w:rPr>
          <w:rFonts w:ascii="宋体" w:cs="宋体" w:hint="eastAsia"/>
          <w:color w:val="000000"/>
          <w:sz w:val="24"/>
          <w:szCs w:val="24"/>
          <w:u w:val="single"/>
        </w:rPr>
        <w:t xml:space="preserve">                             </w:t>
      </w:r>
    </w:p>
    <w:p w:rsidR="001E3104" w:rsidRDefault="00893179">
      <w:pPr>
        <w:ind w:firstLineChars="200" w:firstLine="480"/>
        <w:rPr>
          <w:rFonts w:ascii="宋体" w:cs="宋体"/>
          <w:color w:val="000000"/>
          <w:sz w:val="24"/>
          <w:szCs w:val="24"/>
          <w:u w:val="single"/>
        </w:rPr>
      </w:pPr>
      <w:r>
        <w:rPr>
          <w:rFonts w:ascii="宋体" w:cs="宋体" w:hint="eastAsia"/>
          <w:color w:val="000000"/>
          <w:sz w:val="24"/>
          <w:szCs w:val="24"/>
        </w:rPr>
        <w:t>九、违约责任：</w:t>
      </w:r>
      <w:r>
        <w:rPr>
          <w:rFonts w:ascii="宋体" w:cs="宋体" w:hint="eastAsia"/>
          <w:color w:val="000000"/>
          <w:sz w:val="24"/>
          <w:szCs w:val="24"/>
          <w:u w:val="single"/>
        </w:rPr>
        <w:t xml:space="preserve">                                               </w:t>
      </w:r>
    </w:p>
    <w:p w:rsidR="001E3104" w:rsidRDefault="00893179">
      <w:pPr>
        <w:pStyle w:val="HTML"/>
        <w:ind w:firstLineChars="200" w:firstLine="480"/>
        <w:rPr>
          <w:u w:val="single"/>
        </w:rPr>
      </w:pPr>
      <w:r>
        <w:rPr>
          <w:rFonts w:hint="eastAsia"/>
        </w:rPr>
        <w:t>十、保密责任：</w:t>
      </w:r>
      <w:r>
        <w:rPr>
          <w:rFonts w:hint="eastAsia"/>
          <w:u w:val="single"/>
        </w:rPr>
        <w:t xml:space="preserve">                                               </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十一、发生纠纷，双方友好协商解决。</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十二、仲裁：双方在执行合同中发生的争议，应通过协商解决，如协商不成：</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○向合同签署地仲裁委员会提出仲裁。</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○向合同签订地人民法院起诉。</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十三、生效及其他：</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1、合同经双方签订即为生效。</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2、合同正本四份，甲、乙双方、政府采购中心及采购办各执一份。</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3、未尽事宜以《中华人民共和国民法典》为准。</w:t>
      </w:r>
    </w:p>
    <w:p w:rsidR="001E3104" w:rsidRDefault="00893179">
      <w:pPr>
        <w:ind w:firstLineChars="200" w:firstLine="480"/>
        <w:rPr>
          <w:rFonts w:ascii="宋体" w:cs="宋体"/>
          <w:color w:val="000000"/>
          <w:sz w:val="24"/>
          <w:szCs w:val="24"/>
        </w:rPr>
      </w:pPr>
      <w:r>
        <w:rPr>
          <w:rFonts w:ascii="宋体" w:cs="宋体" w:hint="eastAsia"/>
          <w:color w:val="000000"/>
          <w:sz w:val="24"/>
          <w:szCs w:val="24"/>
        </w:rPr>
        <w:t>十四、备注：本合同未尽事宜，甲、乙双方可以另行签订补充协议。补充协议与本合同具有同样法律效力。</w:t>
      </w:r>
    </w:p>
    <w:p w:rsidR="001E3104" w:rsidRDefault="001E3104">
      <w:pPr>
        <w:rPr>
          <w:rFonts w:ascii="宋体" w:cs="宋体"/>
          <w:color w:val="000000"/>
          <w:sz w:val="24"/>
          <w:szCs w:val="24"/>
        </w:rPr>
      </w:pPr>
    </w:p>
    <w:p w:rsidR="001E3104" w:rsidRDefault="001E3104">
      <w:pPr>
        <w:rPr>
          <w:rFonts w:ascii="宋体" w:cs="宋体"/>
          <w:color w:val="000000"/>
          <w:sz w:val="24"/>
          <w:szCs w:val="24"/>
        </w:rPr>
      </w:pPr>
    </w:p>
    <w:p w:rsidR="001E3104" w:rsidRDefault="001E3104">
      <w:pPr>
        <w:rPr>
          <w:rFonts w:ascii="宋体" w:cs="宋体"/>
          <w:color w:val="000000"/>
          <w:sz w:val="24"/>
          <w:szCs w:val="24"/>
        </w:rPr>
      </w:pPr>
    </w:p>
    <w:p w:rsidR="001E3104" w:rsidRDefault="001E3104">
      <w:pPr>
        <w:rPr>
          <w:rFonts w:ascii="宋体" w:cs="宋体"/>
          <w:color w:val="000000"/>
          <w:sz w:val="24"/>
          <w:szCs w:val="24"/>
        </w:rPr>
      </w:pPr>
    </w:p>
    <w:p w:rsidR="001E3104" w:rsidRDefault="001E3104">
      <w:pPr>
        <w:rPr>
          <w:rFonts w:ascii="宋体" w:cs="宋体"/>
          <w:color w:val="000000"/>
          <w:sz w:val="24"/>
          <w:szCs w:val="24"/>
        </w:rPr>
      </w:pPr>
    </w:p>
    <w:p w:rsidR="001E3104" w:rsidRDefault="00893179">
      <w:pPr>
        <w:rPr>
          <w:rFonts w:ascii="宋体" w:cs="宋体"/>
          <w:color w:val="000000"/>
          <w:sz w:val="24"/>
          <w:szCs w:val="24"/>
        </w:rPr>
      </w:pPr>
      <w:r>
        <w:rPr>
          <w:rFonts w:ascii="宋体" w:cs="宋体" w:hint="eastAsia"/>
          <w:color w:val="000000"/>
          <w:sz w:val="24"/>
          <w:szCs w:val="24"/>
        </w:rPr>
        <w:t xml:space="preserve">甲方：                           乙方：                    </w:t>
      </w:r>
    </w:p>
    <w:p w:rsidR="001E3104" w:rsidRDefault="00893179">
      <w:pPr>
        <w:rPr>
          <w:rFonts w:ascii="宋体" w:cs="宋体"/>
          <w:color w:val="000000"/>
          <w:sz w:val="24"/>
          <w:szCs w:val="24"/>
        </w:rPr>
      </w:pPr>
      <w:r>
        <w:rPr>
          <w:rFonts w:ascii="宋体" w:cs="宋体" w:hint="eastAsia"/>
          <w:color w:val="000000"/>
          <w:sz w:val="24"/>
          <w:szCs w:val="24"/>
        </w:rPr>
        <w:t xml:space="preserve">地址：                           地址：                         </w:t>
      </w:r>
    </w:p>
    <w:p w:rsidR="001E3104" w:rsidRDefault="00893179">
      <w:pPr>
        <w:rPr>
          <w:rFonts w:ascii="宋体" w:cs="宋体"/>
          <w:color w:val="000000"/>
          <w:sz w:val="24"/>
          <w:szCs w:val="24"/>
        </w:rPr>
      </w:pPr>
      <w:r>
        <w:rPr>
          <w:rFonts w:ascii="宋体" w:cs="宋体" w:hint="eastAsia"/>
          <w:color w:val="000000"/>
          <w:sz w:val="24"/>
          <w:szCs w:val="24"/>
        </w:rPr>
        <w:t xml:space="preserve">法定代表人：                     法定代表人：                       </w:t>
      </w:r>
    </w:p>
    <w:p w:rsidR="001E3104" w:rsidRDefault="00893179">
      <w:pPr>
        <w:rPr>
          <w:rFonts w:ascii="宋体" w:cs="宋体"/>
          <w:color w:val="000000"/>
          <w:sz w:val="24"/>
          <w:szCs w:val="24"/>
        </w:rPr>
      </w:pPr>
      <w:r>
        <w:rPr>
          <w:rFonts w:ascii="宋体" w:cs="宋体" w:hint="eastAsia"/>
          <w:color w:val="000000"/>
          <w:sz w:val="24"/>
          <w:szCs w:val="24"/>
        </w:rPr>
        <w:t xml:space="preserve">委托代理人：                     委托代理人：                       </w:t>
      </w:r>
    </w:p>
    <w:p w:rsidR="001E3104" w:rsidRDefault="00893179">
      <w:pPr>
        <w:rPr>
          <w:rFonts w:ascii="宋体" w:cs="宋体"/>
          <w:color w:val="000000"/>
          <w:sz w:val="24"/>
          <w:szCs w:val="24"/>
        </w:rPr>
      </w:pPr>
      <w:r>
        <w:rPr>
          <w:rFonts w:ascii="宋体" w:cs="宋体" w:hint="eastAsia"/>
          <w:color w:val="000000"/>
          <w:sz w:val="24"/>
          <w:szCs w:val="24"/>
        </w:rPr>
        <w:t xml:space="preserve">电话：                           电话：                          </w:t>
      </w:r>
    </w:p>
    <w:p w:rsidR="001E3104" w:rsidRDefault="001E3104">
      <w:pPr>
        <w:ind w:firstLineChars="1800" w:firstLine="4320"/>
        <w:rPr>
          <w:rFonts w:ascii="宋体" w:cs="宋体"/>
          <w:color w:val="000000"/>
          <w:sz w:val="24"/>
          <w:szCs w:val="24"/>
        </w:rPr>
      </w:pPr>
    </w:p>
    <w:p w:rsidR="001E3104" w:rsidRDefault="00893179">
      <w:pPr>
        <w:rPr>
          <w:rFonts w:ascii="宋体" w:cs="宋体"/>
          <w:color w:val="000000"/>
          <w:sz w:val="24"/>
          <w:szCs w:val="24"/>
        </w:rPr>
      </w:pPr>
      <w:r>
        <w:rPr>
          <w:rFonts w:ascii="宋体" w:cs="宋体" w:hint="eastAsia"/>
          <w:color w:val="000000"/>
          <w:sz w:val="24"/>
          <w:szCs w:val="24"/>
        </w:rPr>
        <w:t>年   月   日                      年   月   日</w:t>
      </w:r>
    </w:p>
    <w:p w:rsidR="001E3104" w:rsidRDefault="001E3104">
      <w:pPr>
        <w:rPr>
          <w:rFonts w:ascii="宋体" w:cs="宋体"/>
          <w:color w:val="000000"/>
          <w:sz w:val="24"/>
          <w:szCs w:val="24"/>
        </w:rPr>
      </w:pPr>
    </w:p>
    <w:p w:rsidR="001E3104" w:rsidRDefault="001E3104">
      <w:pPr>
        <w:spacing w:line="400" w:lineRule="exact"/>
        <w:rPr>
          <w:rFonts w:ascii="宋体" w:cs="宋体"/>
          <w:color w:val="000000"/>
          <w:sz w:val="24"/>
          <w:szCs w:val="24"/>
        </w:rPr>
      </w:pPr>
    </w:p>
    <w:p w:rsidR="001E3104" w:rsidRDefault="001E3104">
      <w:pPr>
        <w:spacing w:line="400" w:lineRule="exact"/>
        <w:rPr>
          <w:rFonts w:ascii="宋体" w:cs="宋体"/>
          <w:color w:val="000000"/>
          <w:sz w:val="24"/>
          <w:szCs w:val="24"/>
        </w:rPr>
      </w:pPr>
    </w:p>
    <w:p w:rsidR="001E3104" w:rsidRDefault="001E3104">
      <w:pPr>
        <w:spacing w:line="400" w:lineRule="exact"/>
        <w:rPr>
          <w:rFonts w:ascii="宋体" w:cs="宋体"/>
          <w:color w:val="000000"/>
          <w:sz w:val="24"/>
          <w:szCs w:val="24"/>
        </w:rPr>
      </w:pPr>
    </w:p>
    <w:p w:rsidR="001E3104" w:rsidRDefault="00893179">
      <w:pPr>
        <w:spacing w:line="400" w:lineRule="exact"/>
        <w:rPr>
          <w:rFonts w:ascii="宋体" w:cs="宋体"/>
          <w:color w:val="000000"/>
          <w:sz w:val="24"/>
          <w:szCs w:val="24"/>
        </w:rPr>
      </w:pPr>
      <w:r>
        <w:rPr>
          <w:rFonts w:ascii="宋体" w:cs="宋体" w:hint="eastAsia"/>
          <w:color w:val="000000"/>
          <w:sz w:val="24"/>
          <w:szCs w:val="24"/>
        </w:rPr>
        <w:t>《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Start w:id="43" w:name="_Toc28962"/>
      <w:r>
        <w:rPr>
          <w:sz w:val="52"/>
          <w:szCs w:val="52"/>
        </w:rPr>
        <w:t xml:space="preserve">  </w:t>
      </w:r>
    </w:p>
    <w:p w:rsidR="001E3104" w:rsidRDefault="001E3104">
      <w:pPr>
        <w:pStyle w:val="1"/>
        <w:jc w:val="center"/>
        <w:rPr>
          <w:sz w:val="52"/>
          <w:szCs w:val="52"/>
        </w:rPr>
      </w:pPr>
    </w:p>
    <w:p w:rsidR="001E3104" w:rsidRDefault="001E3104">
      <w:pPr>
        <w:pStyle w:val="1"/>
        <w:jc w:val="center"/>
        <w:rPr>
          <w:sz w:val="52"/>
          <w:szCs w:val="52"/>
        </w:rPr>
      </w:pPr>
    </w:p>
    <w:p w:rsidR="001E3104" w:rsidRDefault="001E3104">
      <w:pPr>
        <w:pStyle w:val="1"/>
        <w:jc w:val="center"/>
        <w:rPr>
          <w:sz w:val="52"/>
          <w:szCs w:val="52"/>
        </w:rPr>
      </w:pPr>
    </w:p>
    <w:p w:rsidR="001E3104" w:rsidRDefault="001E3104">
      <w:pPr>
        <w:pStyle w:val="1"/>
        <w:jc w:val="center"/>
        <w:rPr>
          <w:sz w:val="52"/>
          <w:szCs w:val="52"/>
        </w:rPr>
      </w:pPr>
    </w:p>
    <w:p w:rsidR="001E3104" w:rsidRDefault="001E3104">
      <w:pPr>
        <w:pStyle w:val="1"/>
        <w:jc w:val="center"/>
        <w:rPr>
          <w:sz w:val="52"/>
          <w:szCs w:val="52"/>
        </w:rPr>
      </w:pPr>
    </w:p>
    <w:p w:rsidR="001E3104" w:rsidRDefault="001E3104"/>
    <w:p w:rsidR="001E3104" w:rsidRDefault="001E3104"/>
    <w:p w:rsidR="001E3104" w:rsidRDefault="001E3104"/>
    <w:p w:rsidR="001E3104" w:rsidRDefault="001E3104"/>
    <w:p w:rsidR="001E3104" w:rsidRDefault="001E3104">
      <w:pPr>
        <w:pStyle w:val="1"/>
        <w:jc w:val="center"/>
        <w:rPr>
          <w:sz w:val="52"/>
          <w:szCs w:val="52"/>
        </w:rPr>
      </w:pPr>
    </w:p>
    <w:p w:rsidR="001E3104" w:rsidRDefault="00893179">
      <w:pPr>
        <w:pStyle w:val="1"/>
        <w:jc w:val="center"/>
        <w:rPr>
          <w:rFonts w:ascii="宋体" w:cs="宋体"/>
          <w:b w:val="0"/>
          <w:bCs w:val="0"/>
          <w:color w:val="000000"/>
          <w:sz w:val="36"/>
          <w:szCs w:val="32"/>
        </w:rPr>
      </w:pPr>
      <w:bookmarkStart w:id="44" w:name="_Toc418"/>
      <w:r>
        <w:rPr>
          <w:rFonts w:hint="eastAsia"/>
          <w:sz w:val="52"/>
          <w:szCs w:val="52"/>
        </w:rPr>
        <w:t>第六章</w:t>
      </w:r>
      <w:r>
        <w:rPr>
          <w:rFonts w:hint="eastAsia"/>
          <w:sz w:val="52"/>
          <w:szCs w:val="52"/>
        </w:rPr>
        <w:t xml:space="preserve"> </w:t>
      </w:r>
      <w:r>
        <w:rPr>
          <w:rFonts w:hint="eastAsia"/>
          <w:sz w:val="52"/>
          <w:szCs w:val="52"/>
        </w:rPr>
        <w:t>投标文件部分格式</w:t>
      </w:r>
      <w:bookmarkEnd w:id="43"/>
      <w:r>
        <w:rPr>
          <w:rFonts w:ascii="宋体" w:cs="宋体" w:hint="eastAsia"/>
          <w:b w:val="0"/>
          <w:bCs w:val="0"/>
          <w:color w:val="000000"/>
          <w:sz w:val="36"/>
          <w:szCs w:val="32"/>
        </w:rPr>
        <w:t>【正/副本】</w:t>
      </w:r>
      <w:bookmarkEnd w:id="44"/>
    </w:p>
    <w:p w:rsidR="001E3104" w:rsidRDefault="001E3104">
      <w:pPr>
        <w:rPr>
          <w:rFonts w:ascii="宋体" w:cs="宋体"/>
          <w:color w:val="000000"/>
        </w:rPr>
      </w:pPr>
    </w:p>
    <w:p w:rsidR="001E3104" w:rsidRDefault="00893179">
      <w:pPr>
        <w:spacing w:line="360" w:lineRule="auto"/>
        <w:jc w:val="center"/>
        <w:rPr>
          <w:rFonts w:ascii="宋体" w:cs="宋体"/>
          <w:b/>
          <w:color w:val="000000"/>
          <w:spacing w:val="-20"/>
          <w:sz w:val="44"/>
          <w:szCs w:val="44"/>
        </w:rPr>
      </w:pPr>
      <w:r>
        <w:rPr>
          <w:rFonts w:ascii="宋体" w:cs="宋体" w:hint="eastAsia"/>
          <w:b/>
          <w:color w:val="000000"/>
          <w:spacing w:val="-20"/>
          <w:sz w:val="44"/>
          <w:szCs w:val="44"/>
        </w:rPr>
        <w:t>XXXXXXXXXX项目</w:t>
      </w:r>
    </w:p>
    <w:p w:rsidR="001E3104" w:rsidRDefault="001E3104">
      <w:pPr>
        <w:jc w:val="center"/>
        <w:rPr>
          <w:rFonts w:ascii="宋体" w:cs="宋体"/>
          <w:b/>
          <w:color w:val="000000"/>
          <w:sz w:val="84"/>
          <w:szCs w:val="84"/>
        </w:rPr>
      </w:pPr>
    </w:p>
    <w:p w:rsidR="001E3104" w:rsidRDefault="00893179">
      <w:pPr>
        <w:jc w:val="center"/>
        <w:rPr>
          <w:rFonts w:ascii="宋体" w:cs="宋体"/>
          <w:b/>
          <w:color w:val="000000"/>
          <w:sz w:val="84"/>
          <w:szCs w:val="84"/>
        </w:rPr>
      </w:pPr>
      <w:r>
        <w:rPr>
          <w:rFonts w:ascii="宋体" w:cs="宋体" w:hint="eastAsia"/>
          <w:b/>
          <w:color w:val="000000"/>
          <w:sz w:val="84"/>
          <w:szCs w:val="84"/>
        </w:rPr>
        <w:t>投 标 文 件</w:t>
      </w:r>
    </w:p>
    <w:p w:rsidR="001E3104" w:rsidRDefault="001E3104">
      <w:pPr>
        <w:rPr>
          <w:rFonts w:ascii="宋体" w:cs="宋体"/>
          <w:color w:val="000000"/>
        </w:rPr>
      </w:pPr>
    </w:p>
    <w:p w:rsidR="001E3104" w:rsidRDefault="00893179">
      <w:pPr>
        <w:jc w:val="center"/>
        <w:rPr>
          <w:rFonts w:ascii="宋体" w:cs="宋体"/>
          <w:b/>
          <w:color w:val="000000"/>
          <w:sz w:val="36"/>
          <w:szCs w:val="36"/>
        </w:rPr>
      </w:pPr>
      <w:r>
        <w:rPr>
          <w:rFonts w:ascii="宋体" w:cs="宋体" w:hint="eastAsia"/>
          <w:b/>
          <w:color w:val="000000"/>
          <w:sz w:val="36"/>
          <w:szCs w:val="36"/>
        </w:rPr>
        <w:t xml:space="preserve">项目编号： </w:t>
      </w:r>
    </w:p>
    <w:p w:rsidR="001E3104" w:rsidRDefault="001E3104">
      <w:pPr>
        <w:rPr>
          <w:rFonts w:ascii="宋体" w:cs="宋体"/>
          <w:color w:val="000000"/>
          <w:sz w:val="36"/>
          <w:szCs w:val="36"/>
        </w:rPr>
      </w:pPr>
    </w:p>
    <w:p w:rsidR="001E3104" w:rsidRDefault="001E3104">
      <w:pPr>
        <w:rPr>
          <w:rFonts w:ascii="宋体" w:cs="宋体"/>
          <w:color w:val="000000"/>
          <w:sz w:val="36"/>
        </w:rPr>
      </w:pPr>
    </w:p>
    <w:p w:rsidR="001E3104" w:rsidRDefault="001E3104">
      <w:pPr>
        <w:rPr>
          <w:rFonts w:ascii="宋体" w:cs="宋体"/>
          <w:color w:val="000000"/>
          <w:sz w:val="30"/>
          <w:szCs w:val="30"/>
        </w:rPr>
      </w:pPr>
    </w:p>
    <w:p w:rsidR="001E3104" w:rsidRDefault="001E3104">
      <w:pPr>
        <w:rPr>
          <w:rFonts w:ascii="宋体" w:cs="宋体"/>
          <w:color w:val="000000"/>
          <w:sz w:val="30"/>
          <w:szCs w:val="30"/>
        </w:rPr>
      </w:pPr>
    </w:p>
    <w:p w:rsidR="001E3104" w:rsidRDefault="001E3104">
      <w:pPr>
        <w:rPr>
          <w:rFonts w:ascii="宋体" w:cs="宋体"/>
          <w:color w:val="000000"/>
          <w:sz w:val="30"/>
          <w:szCs w:val="30"/>
        </w:rPr>
      </w:pPr>
    </w:p>
    <w:p w:rsidR="001E3104" w:rsidRDefault="001E3104">
      <w:pPr>
        <w:rPr>
          <w:rFonts w:ascii="宋体" w:cs="宋体"/>
          <w:color w:val="000000"/>
          <w:sz w:val="30"/>
          <w:szCs w:val="30"/>
        </w:rPr>
      </w:pPr>
    </w:p>
    <w:p w:rsidR="001E3104" w:rsidRDefault="00893179">
      <w:pPr>
        <w:spacing w:line="360" w:lineRule="auto"/>
        <w:ind w:firstLineChars="200" w:firstLine="643"/>
        <w:rPr>
          <w:rFonts w:ascii="宋体" w:cs="宋体"/>
          <w:b/>
          <w:color w:val="000000"/>
          <w:sz w:val="32"/>
          <w:szCs w:val="32"/>
        </w:rPr>
      </w:pPr>
      <w:r>
        <w:rPr>
          <w:rFonts w:ascii="宋体" w:cs="宋体" w:hint="eastAsia"/>
          <w:b/>
          <w:color w:val="000000"/>
          <w:sz w:val="32"/>
          <w:szCs w:val="32"/>
        </w:rPr>
        <w:t>投标单位：</w:t>
      </w:r>
      <w:r>
        <w:rPr>
          <w:rFonts w:ascii="宋体" w:cs="宋体" w:hint="eastAsia"/>
          <w:b/>
          <w:color w:val="000000"/>
          <w:sz w:val="32"/>
          <w:szCs w:val="32"/>
          <w:u w:val="single"/>
        </w:rPr>
        <w:t xml:space="preserve">                            </w:t>
      </w:r>
      <w:r>
        <w:rPr>
          <w:rFonts w:ascii="宋体" w:cs="宋体" w:hint="eastAsia"/>
          <w:b/>
          <w:color w:val="000000"/>
          <w:sz w:val="32"/>
          <w:szCs w:val="32"/>
        </w:rPr>
        <w:t>（盖章）</w:t>
      </w:r>
    </w:p>
    <w:p w:rsidR="001E3104" w:rsidRDefault="001E3104">
      <w:pPr>
        <w:spacing w:line="360" w:lineRule="auto"/>
        <w:ind w:firstLineChars="200" w:firstLine="643"/>
        <w:rPr>
          <w:rFonts w:ascii="宋体" w:cs="宋体"/>
          <w:b/>
          <w:color w:val="000000"/>
          <w:sz w:val="32"/>
          <w:szCs w:val="32"/>
        </w:rPr>
      </w:pPr>
    </w:p>
    <w:p w:rsidR="001E3104" w:rsidRDefault="00893179">
      <w:pPr>
        <w:spacing w:line="360" w:lineRule="auto"/>
        <w:ind w:firstLineChars="200" w:firstLine="643"/>
        <w:rPr>
          <w:rFonts w:ascii="宋体" w:cs="宋体"/>
          <w:b/>
          <w:color w:val="000000"/>
          <w:sz w:val="32"/>
          <w:szCs w:val="32"/>
        </w:rPr>
      </w:pPr>
      <w:r>
        <w:rPr>
          <w:rFonts w:ascii="宋体" w:cs="宋体" w:hint="eastAsia"/>
          <w:b/>
          <w:color w:val="000000"/>
          <w:sz w:val="32"/>
          <w:szCs w:val="32"/>
        </w:rPr>
        <w:t>法定代表人或授权委托人：</w:t>
      </w:r>
      <w:r>
        <w:rPr>
          <w:rFonts w:ascii="宋体" w:cs="宋体" w:hint="eastAsia"/>
          <w:b/>
          <w:color w:val="000000"/>
          <w:sz w:val="32"/>
          <w:szCs w:val="32"/>
          <w:u w:val="single"/>
        </w:rPr>
        <w:t xml:space="preserve">              </w:t>
      </w:r>
      <w:r>
        <w:rPr>
          <w:rFonts w:ascii="宋体" w:cs="宋体" w:hint="eastAsia"/>
          <w:b/>
          <w:color w:val="000000"/>
          <w:sz w:val="32"/>
          <w:szCs w:val="32"/>
        </w:rPr>
        <w:t>（签字）</w:t>
      </w:r>
    </w:p>
    <w:p w:rsidR="001E3104" w:rsidRDefault="001E3104">
      <w:pPr>
        <w:spacing w:line="360" w:lineRule="auto"/>
        <w:ind w:firstLineChars="200" w:firstLine="643"/>
        <w:rPr>
          <w:rFonts w:ascii="宋体" w:cs="宋体"/>
          <w:b/>
          <w:color w:val="000000"/>
          <w:sz w:val="32"/>
          <w:szCs w:val="32"/>
        </w:rPr>
      </w:pPr>
    </w:p>
    <w:p w:rsidR="001E3104" w:rsidRDefault="00893179">
      <w:pPr>
        <w:spacing w:line="360" w:lineRule="auto"/>
        <w:ind w:firstLineChars="500" w:firstLine="1606"/>
        <w:rPr>
          <w:rFonts w:ascii="宋体" w:cs="宋体"/>
          <w:b/>
          <w:color w:val="000000"/>
          <w:sz w:val="32"/>
          <w:szCs w:val="32"/>
        </w:rPr>
      </w:pPr>
      <w:r>
        <w:rPr>
          <w:rFonts w:ascii="宋体" w:cs="宋体" w:hint="eastAsia"/>
          <w:b/>
          <w:color w:val="000000"/>
          <w:sz w:val="32"/>
          <w:szCs w:val="32"/>
        </w:rPr>
        <w:t>投标日期：     年   月   日</w:t>
      </w:r>
    </w:p>
    <w:p w:rsidR="001E3104" w:rsidRDefault="00893179">
      <w:pPr>
        <w:tabs>
          <w:tab w:val="left" w:pos="1365"/>
        </w:tabs>
        <w:jc w:val="center"/>
        <w:rPr>
          <w:rFonts w:ascii="宋体" w:cs="宋体"/>
          <w:b/>
          <w:color w:val="000000"/>
          <w:sz w:val="32"/>
        </w:rPr>
      </w:pPr>
      <w:r>
        <w:rPr>
          <w:rFonts w:ascii="宋体" w:cs="宋体" w:hint="eastAsia"/>
          <w:b/>
          <w:color w:val="000000"/>
          <w:sz w:val="32"/>
        </w:rPr>
        <w:br w:type="page"/>
      </w:r>
      <w:r>
        <w:rPr>
          <w:rFonts w:ascii="宋体" w:cs="宋体" w:hint="eastAsia"/>
          <w:b/>
          <w:color w:val="000000"/>
          <w:sz w:val="32"/>
        </w:rPr>
        <w:lastRenderedPageBreak/>
        <w:t>目录</w:t>
      </w:r>
    </w:p>
    <w:p w:rsidR="001E3104" w:rsidRDefault="001E3104">
      <w:pPr>
        <w:tabs>
          <w:tab w:val="left" w:pos="1365"/>
        </w:tabs>
        <w:spacing w:line="360" w:lineRule="auto"/>
        <w:rPr>
          <w:rFonts w:ascii="宋体" w:cs="宋体"/>
          <w:b/>
          <w:color w:val="000000"/>
          <w:sz w:val="22"/>
          <w:szCs w:val="15"/>
        </w:rPr>
      </w:pP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投标文件应包括：</w:t>
      </w:r>
    </w:p>
    <w:p w:rsidR="001E3104" w:rsidRDefault="00893179">
      <w:pPr>
        <w:pStyle w:val="af0"/>
        <w:numPr>
          <w:ilvl w:val="0"/>
          <w:numId w:val="6"/>
        </w:numPr>
        <w:tabs>
          <w:tab w:val="left" w:pos="851"/>
        </w:tabs>
        <w:spacing w:line="360" w:lineRule="auto"/>
        <w:ind w:left="567" w:firstLineChars="0" w:hanging="87"/>
        <w:rPr>
          <w:rFonts w:ascii="宋体" w:cs="宋体"/>
          <w:color w:val="000000"/>
          <w:sz w:val="24"/>
          <w:szCs w:val="24"/>
        </w:rPr>
      </w:pPr>
      <w:r>
        <w:rPr>
          <w:rFonts w:ascii="宋体" w:cs="宋体" w:hint="eastAsia"/>
          <w:color w:val="000000"/>
          <w:sz w:val="24"/>
          <w:szCs w:val="24"/>
        </w:rPr>
        <w:t>投标函（按标书规定格式）；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2、投标方基本情况一览表（按标书规定格式）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3、法定代表人（负责人）授权委托书（按标书规定格式）；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4、法定代表人（负责人）和被授权人身份证明（按标书规定格式）；</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5、开标一览表；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6、投标报价明细表；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7、投标货物/服务技术文件（以文字、图片、检测报告等方式具体描述所投标货物/服务的实际技术性能情况）；</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8、投标货物/服务技术指标偏离表；</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9、投标方资格证明文件；</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1</w:t>
      </w:r>
      <w:r>
        <w:rPr>
          <w:rFonts w:ascii="宋体" w:cs="宋体"/>
          <w:color w:val="000000"/>
          <w:sz w:val="24"/>
          <w:szCs w:val="24"/>
        </w:rPr>
        <w:t>0</w:t>
      </w:r>
      <w:r>
        <w:rPr>
          <w:rFonts w:ascii="宋体" w:cs="宋体" w:hint="eastAsia"/>
          <w:color w:val="000000"/>
          <w:sz w:val="24"/>
          <w:szCs w:val="24"/>
        </w:rPr>
        <w:t>、投标书附件：包括投标方所完成的同类项目业绩情况、针对本项目的服务承诺内容以及与评标相关的其他相关证明文件等；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投标方资格证明文件包括：</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（1）法人或者其他组织的营业执照等证明文件，自然人的身份证明；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（2）财务状况报告；</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（3）具有履行合同所必须的设备和专业技术能力的证明材料；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4）依法缴纳税收和社会保障资金的相关材料(缴纳税收的证明材料是指参加本次采购活动前三个月的缴税凭据；缴纳社会保障资金的证明材料是指投标单位参加本次采购活动前三个月的缴纳社会保险的专用收据或社会保险缴纳清单）；</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（5）参加政府采购活动前三年内在经营活动中没有重大违规记录的书面声明；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（6）未被列入失信被执行人、重大税收违法案件当事人名单、政府采购严</w:t>
      </w:r>
      <w:r>
        <w:rPr>
          <w:rFonts w:ascii="宋体" w:cs="宋体" w:hint="eastAsia"/>
          <w:color w:val="000000"/>
          <w:sz w:val="24"/>
          <w:szCs w:val="24"/>
        </w:rPr>
        <w:lastRenderedPageBreak/>
        <w:t>重违法失信行为记录名单的书面声明；</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（7）如属于特定行业项目,提供特定行业法定准入的证明材料。</w:t>
      </w:r>
    </w:p>
    <w:p w:rsidR="001E3104" w:rsidRDefault="00893179">
      <w:pPr>
        <w:rPr>
          <w:rFonts w:ascii="宋体" w:cs="宋体"/>
          <w:b/>
          <w:color w:val="000000"/>
          <w:sz w:val="32"/>
        </w:rPr>
      </w:pPr>
      <w:r>
        <w:rPr>
          <w:rFonts w:ascii="宋体" w:cs="宋体" w:hint="eastAsia"/>
          <w:color w:val="000000"/>
        </w:rPr>
        <w:br w:type="page"/>
      </w:r>
      <w:bookmarkStart w:id="45" w:name="_Toc14983"/>
      <w:r>
        <w:rPr>
          <w:rFonts w:ascii="宋体" w:cs="宋体" w:hint="eastAsia"/>
          <w:b/>
          <w:color w:val="000000"/>
          <w:sz w:val="32"/>
        </w:rPr>
        <w:lastRenderedPageBreak/>
        <w:t>（一）、投标书部分格式</w:t>
      </w:r>
      <w:bookmarkEnd w:id="45"/>
      <w:r>
        <w:rPr>
          <w:rFonts w:ascii="宋体" w:cs="宋体" w:hint="eastAsia"/>
          <w:b/>
          <w:color w:val="000000"/>
          <w:sz w:val="32"/>
        </w:rPr>
        <w:t xml:space="preserve"> </w:t>
      </w:r>
      <w:bookmarkStart w:id="46" w:name="_Toc13309"/>
    </w:p>
    <w:p w:rsidR="001E3104" w:rsidRDefault="00893179">
      <w:pPr>
        <w:rPr>
          <w:b/>
          <w:sz w:val="24"/>
        </w:rPr>
      </w:pPr>
      <w:r>
        <w:rPr>
          <w:rFonts w:asciiTheme="majorEastAsia" w:eastAsiaTheme="majorEastAsia" w:hAnsiTheme="majorEastAsia" w:hint="eastAsia"/>
          <w:b/>
          <w:sz w:val="28"/>
          <w:szCs w:val="28"/>
        </w:rPr>
        <w:t>1</w:t>
      </w:r>
      <w:r>
        <w:rPr>
          <w:rFonts w:hint="eastAsia"/>
          <w:b/>
          <w:sz w:val="24"/>
        </w:rPr>
        <w:t>、投标函</w:t>
      </w:r>
      <w:bookmarkEnd w:id="46"/>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致：吉林市丰满区政府采购中心</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根据贵方XXXXXXX项目政府采购(项目编号：xxxxxxx）的招标邀请，正式授权下述签字人         （</w:t>
      </w:r>
      <w:r>
        <w:rPr>
          <w:rFonts w:ascii="宋体" w:cs="宋体" w:hint="eastAsia"/>
          <w:color w:val="000000"/>
          <w:sz w:val="24"/>
          <w:szCs w:val="24"/>
        </w:rPr>
        <w:tab/>
        <w:t>姓名和职务）代表投标方（投标单位名称）         ，提交投标文件。</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据此函，签字人同意如下：</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我们已详细审核全部招标文件，并严格按照招标文件要求编制投标书和履行一切必要手续；</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我们如中标后，严格履行招标规定的责任和义务，保证按时签订合同并于合同签字生效后立即开始依合同要求履行相关义务；</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如果中标签约后，我们有违反合同的行为，同意依照招标文件中关于罚则的规定进行处理；</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同意向贵方提供贵方可能另外要求的与投标有关的任何证据或资料；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投标文件所提供的材料全部真实；</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不以不正当手段诋毁、排挤其他供应商；</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不与采购人、其他投标人、招标代理机构串通谋取中标；</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不向采购人、评委、招标代理机构行贿或提供不正当利益，中标后也不向采购人行贿；</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自觉遵守吉林市政府采购招投标有关工作纪律，不以任何方式干涉招标工作正常进行；</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愿意向贵方提供任何与该项投标有关的数据、情况和技术资料；</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本投标自开标之日起         天内有效。</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与本投标有关的正式通讯地址为：</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地址：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邮编：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 xml:space="preserve">电话：                              </w:t>
      </w:r>
    </w:p>
    <w:p w:rsidR="001E3104" w:rsidRDefault="00893179">
      <w:pPr>
        <w:tabs>
          <w:tab w:val="left" w:pos="630"/>
        </w:tabs>
        <w:spacing w:line="360" w:lineRule="auto"/>
        <w:ind w:firstLineChars="200" w:firstLine="480"/>
        <w:rPr>
          <w:rFonts w:ascii="宋体" w:cs="宋体"/>
          <w:color w:val="000000"/>
          <w:sz w:val="24"/>
          <w:szCs w:val="24"/>
        </w:rPr>
      </w:pPr>
      <w:r>
        <w:rPr>
          <w:rFonts w:ascii="宋体" w:cs="宋体" w:hint="eastAsia"/>
          <w:color w:val="000000"/>
          <w:sz w:val="24"/>
          <w:szCs w:val="24"/>
        </w:rPr>
        <w:t>传真：                               公章：</w:t>
      </w:r>
    </w:p>
    <w:p w:rsidR="001E3104" w:rsidRDefault="00893179">
      <w:pPr>
        <w:tabs>
          <w:tab w:val="left" w:pos="630"/>
        </w:tabs>
        <w:spacing w:line="360" w:lineRule="auto"/>
        <w:ind w:firstLineChars="200" w:firstLine="480"/>
        <w:rPr>
          <w:u w:val="single"/>
        </w:rPr>
      </w:pPr>
      <w:r>
        <w:rPr>
          <w:rFonts w:ascii="宋体" w:cs="宋体" w:hint="eastAsia"/>
          <w:color w:val="000000"/>
          <w:sz w:val="24"/>
          <w:szCs w:val="24"/>
        </w:rPr>
        <w:t xml:space="preserve">投标单位代表姓名（签字或盖章）       日期：                                                       </w:t>
      </w:r>
      <w:bookmarkStart w:id="47" w:name="_Toc14230"/>
      <w:bookmarkStart w:id="48" w:name="_Toc428373490"/>
    </w:p>
    <w:p w:rsidR="001E3104" w:rsidRDefault="001E3104">
      <w:pPr>
        <w:rPr>
          <w:u w:val="single"/>
        </w:rPr>
      </w:pPr>
    </w:p>
    <w:p w:rsidR="001E3104" w:rsidRDefault="00893179">
      <w:pPr>
        <w:rPr>
          <w:b/>
          <w:sz w:val="24"/>
        </w:rPr>
      </w:pPr>
      <w:r>
        <w:rPr>
          <w:rFonts w:asciiTheme="majorEastAsia" w:eastAsiaTheme="majorEastAsia" w:hAnsiTheme="majorEastAsia" w:hint="eastAsia"/>
          <w:b/>
          <w:sz w:val="28"/>
          <w:szCs w:val="28"/>
        </w:rPr>
        <w:t>2</w:t>
      </w:r>
      <w:r>
        <w:rPr>
          <w:rFonts w:hint="eastAsia"/>
          <w:b/>
          <w:sz w:val="24"/>
        </w:rPr>
        <w:t>、投标人基本情况一览表</w:t>
      </w:r>
    </w:p>
    <w:tbl>
      <w:tblPr>
        <w:tblpPr w:leftFromText="180" w:rightFromText="180" w:vertAnchor="text" w:tblpY="1"/>
        <w:tblOverlap w:val="never"/>
        <w:tblW w:w="0" w:type="auto"/>
        <w:tblLayout w:type="fixed"/>
        <w:tblLook w:val="04A0" w:firstRow="1" w:lastRow="0" w:firstColumn="1" w:lastColumn="0" w:noHBand="0" w:noVBand="1"/>
      </w:tblPr>
      <w:tblGrid>
        <w:gridCol w:w="3496"/>
        <w:gridCol w:w="4959"/>
      </w:tblGrid>
      <w:tr w:rsidR="001E3104">
        <w:trPr>
          <w:trHeight w:val="799"/>
        </w:trPr>
        <w:tc>
          <w:tcPr>
            <w:tcW w:w="8455" w:type="dxa"/>
            <w:gridSpan w:val="2"/>
            <w:tcBorders>
              <w:top w:val="nil"/>
              <w:left w:val="nil"/>
              <w:bottom w:val="nil"/>
              <w:right w:val="nil"/>
            </w:tcBorders>
            <w:noWrap/>
            <w:vAlign w:val="bottom"/>
          </w:tcPr>
          <w:bookmarkEnd w:id="47"/>
          <w:bookmarkEnd w:id="48"/>
          <w:p w:rsidR="001E3104" w:rsidRDefault="00893179">
            <w:pPr>
              <w:rPr>
                <w:b/>
                <w:bCs/>
                <w:u w:val="single"/>
              </w:rPr>
            </w:pPr>
            <w:r>
              <w:rPr>
                <w:rFonts w:hint="eastAsia"/>
                <w:b/>
                <w:bCs/>
                <w:u w:val="single"/>
              </w:rPr>
              <w:t>单位名称：</w:t>
            </w:r>
            <w:r>
              <w:rPr>
                <w:rFonts w:hint="eastAsia"/>
                <w:b/>
                <w:u w:val="single"/>
              </w:rPr>
              <w:t xml:space="preserve">                                 </w:t>
            </w:r>
            <w:r>
              <w:rPr>
                <w:rFonts w:hint="eastAsia"/>
                <w:b/>
                <w:u w:val="single"/>
              </w:rPr>
              <w:t>（盖单位公章）</w:t>
            </w:r>
          </w:p>
        </w:tc>
      </w:tr>
      <w:tr w:rsidR="001E3104">
        <w:trPr>
          <w:trHeight w:val="625"/>
        </w:trPr>
        <w:tc>
          <w:tcPr>
            <w:tcW w:w="3496" w:type="dxa"/>
            <w:tcBorders>
              <w:top w:val="single" w:sz="12" w:space="0" w:color="auto"/>
              <w:left w:val="single" w:sz="12" w:space="0" w:color="auto"/>
              <w:bottom w:val="single" w:sz="4" w:space="0" w:color="auto"/>
              <w:right w:val="single" w:sz="4" w:space="0" w:color="auto"/>
            </w:tcBorders>
            <w:noWrap/>
            <w:vAlign w:val="center"/>
          </w:tcPr>
          <w:p w:rsidR="001E3104" w:rsidRDefault="00893179">
            <w:pPr>
              <w:rPr>
                <w:b/>
                <w:bCs/>
                <w:u w:val="single"/>
              </w:rPr>
            </w:pPr>
            <w:r>
              <w:rPr>
                <w:rFonts w:hint="eastAsia"/>
                <w:b/>
                <w:bCs/>
                <w:u w:val="single"/>
              </w:rPr>
              <w:t>注册资金</w:t>
            </w:r>
          </w:p>
        </w:tc>
        <w:tc>
          <w:tcPr>
            <w:tcW w:w="4959" w:type="dxa"/>
            <w:tcBorders>
              <w:top w:val="single" w:sz="12" w:space="0" w:color="auto"/>
              <w:left w:val="nil"/>
              <w:bottom w:val="single" w:sz="4" w:space="0" w:color="auto"/>
              <w:right w:val="single" w:sz="12" w:space="0" w:color="auto"/>
            </w:tcBorders>
            <w:noWrap/>
            <w:vAlign w:val="center"/>
          </w:tcPr>
          <w:p w:rsidR="001E3104" w:rsidRDefault="00893179">
            <w:pPr>
              <w:rPr>
                <w:b/>
                <w:u w:val="single"/>
              </w:rPr>
            </w:pPr>
            <w:r>
              <w:rPr>
                <w:rFonts w:hint="eastAsia"/>
                <w:b/>
                <w:u w:val="single"/>
              </w:rPr>
              <w:t>（万元）</w:t>
            </w:r>
          </w:p>
        </w:tc>
      </w:tr>
      <w:tr w:rsidR="001E3104">
        <w:trPr>
          <w:trHeight w:val="670"/>
        </w:trPr>
        <w:tc>
          <w:tcPr>
            <w:tcW w:w="3496" w:type="dxa"/>
            <w:tcBorders>
              <w:top w:val="single" w:sz="12" w:space="0" w:color="auto"/>
              <w:left w:val="single" w:sz="12" w:space="0" w:color="auto"/>
              <w:bottom w:val="single" w:sz="4" w:space="0" w:color="auto"/>
              <w:right w:val="single" w:sz="4" w:space="0" w:color="auto"/>
            </w:tcBorders>
            <w:noWrap/>
            <w:vAlign w:val="center"/>
          </w:tcPr>
          <w:p w:rsidR="001E3104" w:rsidRDefault="00893179">
            <w:pPr>
              <w:rPr>
                <w:b/>
                <w:bCs/>
                <w:u w:val="single"/>
              </w:rPr>
            </w:pPr>
            <w:r>
              <w:rPr>
                <w:rFonts w:hint="eastAsia"/>
                <w:b/>
                <w:bCs/>
                <w:u w:val="single"/>
              </w:rPr>
              <w:t>行业类别</w:t>
            </w:r>
          </w:p>
          <w:p w:rsidR="001E3104" w:rsidRDefault="00893179">
            <w:pPr>
              <w:rPr>
                <w:b/>
                <w:bCs/>
                <w:u w:val="single"/>
              </w:rPr>
            </w:pPr>
            <w:r>
              <w:rPr>
                <w:rFonts w:hint="eastAsia"/>
                <w:b/>
                <w:bCs/>
                <w:u w:val="single"/>
              </w:rPr>
              <w:t>（对应“□”画“√”）</w:t>
            </w:r>
          </w:p>
        </w:tc>
        <w:tc>
          <w:tcPr>
            <w:tcW w:w="4959" w:type="dxa"/>
            <w:tcBorders>
              <w:top w:val="single" w:sz="12" w:space="0" w:color="auto"/>
              <w:left w:val="nil"/>
              <w:bottom w:val="single" w:sz="4" w:space="0" w:color="auto"/>
              <w:right w:val="single" w:sz="12" w:space="0" w:color="auto"/>
            </w:tcBorders>
            <w:noWrap/>
            <w:vAlign w:val="bottom"/>
          </w:tcPr>
          <w:p w:rsidR="001E3104" w:rsidRDefault="00893179">
            <w:pPr>
              <w:rPr>
                <w:b/>
                <w:u w:val="single"/>
              </w:rPr>
            </w:pPr>
            <w:r>
              <w:rPr>
                <w:rFonts w:hint="eastAsia"/>
                <w:b/>
                <w:u w:val="single"/>
              </w:rPr>
              <w:t>□（一）农、林、牧、渔业</w:t>
            </w:r>
            <w:r>
              <w:rPr>
                <w:rFonts w:hint="eastAsia"/>
                <w:b/>
                <w:u w:val="single"/>
              </w:rPr>
              <w:t xml:space="preserve"> </w:t>
            </w:r>
          </w:p>
          <w:p w:rsidR="001E3104" w:rsidRDefault="00893179">
            <w:pPr>
              <w:rPr>
                <w:b/>
                <w:u w:val="single"/>
              </w:rPr>
            </w:pPr>
            <w:r>
              <w:rPr>
                <w:rFonts w:hint="eastAsia"/>
                <w:b/>
                <w:u w:val="single"/>
              </w:rPr>
              <w:t>□（二）工业</w:t>
            </w:r>
            <w:r>
              <w:rPr>
                <w:rFonts w:hint="eastAsia"/>
                <w:b/>
                <w:u w:val="single"/>
              </w:rPr>
              <w:t xml:space="preserve"> </w:t>
            </w:r>
          </w:p>
          <w:p w:rsidR="001E3104" w:rsidRDefault="00893179">
            <w:pPr>
              <w:rPr>
                <w:b/>
                <w:u w:val="single"/>
              </w:rPr>
            </w:pPr>
            <w:r>
              <w:rPr>
                <w:rFonts w:hint="eastAsia"/>
                <w:b/>
                <w:u w:val="single"/>
              </w:rPr>
              <w:t>□（三）建筑业</w:t>
            </w:r>
            <w:r>
              <w:rPr>
                <w:rFonts w:hint="eastAsia"/>
                <w:b/>
                <w:u w:val="single"/>
              </w:rPr>
              <w:t xml:space="preserve"> </w:t>
            </w:r>
          </w:p>
          <w:p w:rsidR="001E3104" w:rsidRDefault="00893179">
            <w:pPr>
              <w:rPr>
                <w:b/>
                <w:u w:val="single"/>
              </w:rPr>
            </w:pPr>
            <w:r>
              <w:rPr>
                <w:rFonts w:hint="eastAsia"/>
                <w:b/>
                <w:u w:val="single"/>
              </w:rPr>
              <w:t>□（四）批发业</w:t>
            </w:r>
            <w:r>
              <w:rPr>
                <w:rFonts w:hint="eastAsia"/>
                <w:b/>
                <w:u w:val="single"/>
              </w:rPr>
              <w:t xml:space="preserve"> </w:t>
            </w:r>
          </w:p>
          <w:p w:rsidR="001E3104" w:rsidRDefault="00893179">
            <w:pPr>
              <w:rPr>
                <w:b/>
                <w:u w:val="single"/>
              </w:rPr>
            </w:pPr>
            <w:r>
              <w:rPr>
                <w:rFonts w:hint="eastAsia"/>
                <w:b/>
                <w:u w:val="single"/>
              </w:rPr>
              <w:t>□（五）零售业</w:t>
            </w:r>
            <w:r>
              <w:rPr>
                <w:rFonts w:hint="eastAsia"/>
                <w:b/>
                <w:u w:val="single"/>
              </w:rPr>
              <w:t xml:space="preserve"> </w:t>
            </w:r>
          </w:p>
          <w:p w:rsidR="001E3104" w:rsidRDefault="00893179">
            <w:pPr>
              <w:rPr>
                <w:b/>
                <w:u w:val="single"/>
              </w:rPr>
            </w:pPr>
            <w:r>
              <w:rPr>
                <w:rFonts w:hint="eastAsia"/>
                <w:b/>
                <w:u w:val="single"/>
              </w:rPr>
              <w:t>□（六）交通运输业</w:t>
            </w:r>
            <w:r>
              <w:rPr>
                <w:rFonts w:hint="eastAsia"/>
                <w:b/>
                <w:u w:val="single"/>
              </w:rPr>
              <w:t xml:space="preserve"> </w:t>
            </w:r>
          </w:p>
          <w:p w:rsidR="001E3104" w:rsidRDefault="00893179">
            <w:pPr>
              <w:rPr>
                <w:b/>
                <w:u w:val="single"/>
              </w:rPr>
            </w:pPr>
            <w:r>
              <w:rPr>
                <w:rFonts w:hint="eastAsia"/>
                <w:b/>
                <w:u w:val="single"/>
              </w:rPr>
              <w:t>□（七）仓储业</w:t>
            </w:r>
            <w:r>
              <w:rPr>
                <w:rFonts w:hint="eastAsia"/>
                <w:b/>
                <w:u w:val="single"/>
              </w:rPr>
              <w:t xml:space="preserve"> </w:t>
            </w:r>
          </w:p>
          <w:p w:rsidR="001E3104" w:rsidRDefault="00893179">
            <w:pPr>
              <w:rPr>
                <w:b/>
                <w:u w:val="single"/>
              </w:rPr>
            </w:pPr>
            <w:r>
              <w:rPr>
                <w:rFonts w:hint="eastAsia"/>
                <w:b/>
                <w:u w:val="single"/>
              </w:rPr>
              <w:t>□（八）邮政业</w:t>
            </w:r>
            <w:r>
              <w:rPr>
                <w:rFonts w:hint="eastAsia"/>
                <w:b/>
                <w:u w:val="single"/>
              </w:rPr>
              <w:t xml:space="preserve"> </w:t>
            </w:r>
          </w:p>
          <w:p w:rsidR="001E3104" w:rsidRDefault="00893179">
            <w:pPr>
              <w:rPr>
                <w:b/>
                <w:u w:val="single"/>
              </w:rPr>
            </w:pPr>
            <w:r>
              <w:rPr>
                <w:rFonts w:hint="eastAsia"/>
                <w:b/>
                <w:u w:val="single"/>
              </w:rPr>
              <w:t>□（九）住宿业</w:t>
            </w:r>
            <w:r>
              <w:rPr>
                <w:rFonts w:hint="eastAsia"/>
                <w:b/>
                <w:u w:val="single"/>
              </w:rPr>
              <w:t xml:space="preserve"> </w:t>
            </w:r>
          </w:p>
          <w:p w:rsidR="001E3104" w:rsidRDefault="00893179">
            <w:pPr>
              <w:rPr>
                <w:b/>
                <w:u w:val="single"/>
              </w:rPr>
            </w:pPr>
            <w:r>
              <w:rPr>
                <w:rFonts w:hint="eastAsia"/>
                <w:b/>
                <w:u w:val="single"/>
              </w:rPr>
              <w:t>□（十）餐饮业</w:t>
            </w:r>
            <w:r>
              <w:rPr>
                <w:rFonts w:hint="eastAsia"/>
                <w:b/>
                <w:u w:val="single"/>
              </w:rPr>
              <w:t xml:space="preserve"> </w:t>
            </w:r>
          </w:p>
          <w:p w:rsidR="001E3104" w:rsidRDefault="00893179">
            <w:pPr>
              <w:rPr>
                <w:b/>
                <w:u w:val="single"/>
              </w:rPr>
            </w:pPr>
            <w:r>
              <w:rPr>
                <w:rFonts w:hint="eastAsia"/>
                <w:b/>
                <w:u w:val="single"/>
              </w:rPr>
              <w:t>□（十一）信息传输业</w:t>
            </w:r>
            <w:r>
              <w:rPr>
                <w:rFonts w:hint="eastAsia"/>
                <w:b/>
                <w:u w:val="single"/>
              </w:rPr>
              <w:t xml:space="preserve"> </w:t>
            </w:r>
          </w:p>
          <w:p w:rsidR="001E3104" w:rsidRDefault="00893179">
            <w:pPr>
              <w:rPr>
                <w:b/>
                <w:u w:val="single"/>
              </w:rPr>
            </w:pPr>
            <w:r>
              <w:rPr>
                <w:rFonts w:hint="eastAsia"/>
                <w:b/>
                <w:u w:val="single"/>
              </w:rPr>
              <w:t>□（十二）软件和信息信息技术服务业</w:t>
            </w:r>
            <w:r>
              <w:rPr>
                <w:rFonts w:hint="eastAsia"/>
                <w:b/>
                <w:u w:val="single"/>
              </w:rPr>
              <w:t xml:space="preserve"> </w:t>
            </w:r>
          </w:p>
          <w:p w:rsidR="001E3104" w:rsidRDefault="00893179">
            <w:pPr>
              <w:rPr>
                <w:b/>
                <w:u w:val="single"/>
              </w:rPr>
            </w:pPr>
            <w:r>
              <w:rPr>
                <w:rFonts w:hint="eastAsia"/>
                <w:b/>
                <w:u w:val="single"/>
              </w:rPr>
              <w:t>□（十三）房地产开发经营</w:t>
            </w:r>
            <w:r>
              <w:rPr>
                <w:rFonts w:hint="eastAsia"/>
                <w:b/>
                <w:u w:val="single"/>
              </w:rPr>
              <w:t xml:space="preserve"> </w:t>
            </w:r>
          </w:p>
          <w:p w:rsidR="001E3104" w:rsidRDefault="00893179">
            <w:pPr>
              <w:rPr>
                <w:b/>
                <w:u w:val="single"/>
              </w:rPr>
            </w:pPr>
            <w:r>
              <w:rPr>
                <w:rFonts w:hint="eastAsia"/>
                <w:b/>
                <w:u w:val="single"/>
              </w:rPr>
              <w:t>□（十四）物业管理</w:t>
            </w:r>
            <w:r>
              <w:rPr>
                <w:rFonts w:hint="eastAsia"/>
                <w:b/>
                <w:u w:val="single"/>
              </w:rPr>
              <w:t xml:space="preserve"> </w:t>
            </w:r>
          </w:p>
          <w:p w:rsidR="001E3104" w:rsidRDefault="00893179">
            <w:pPr>
              <w:rPr>
                <w:b/>
                <w:u w:val="single"/>
              </w:rPr>
            </w:pPr>
            <w:r>
              <w:rPr>
                <w:rFonts w:hint="eastAsia"/>
                <w:b/>
                <w:u w:val="single"/>
              </w:rPr>
              <w:t>□（十五）租赁和商务服务业</w:t>
            </w:r>
            <w:r>
              <w:rPr>
                <w:rFonts w:hint="eastAsia"/>
                <w:b/>
                <w:u w:val="single"/>
              </w:rPr>
              <w:t xml:space="preserve"> </w:t>
            </w:r>
          </w:p>
          <w:p w:rsidR="001E3104" w:rsidRDefault="00893179">
            <w:pPr>
              <w:rPr>
                <w:b/>
                <w:u w:val="single"/>
              </w:rPr>
            </w:pPr>
            <w:r>
              <w:rPr>
                <w:rFonts w:hint="eastAsia"/>
                <w:b/>
                <w:u w:val="single"/>
              </w:rPr>
              <w:t>□（十六）其他未列明行业</w:t>
            </w:r>
          </w:p>
        </w:tc>
      </w:tr>
      <w:tr w:rsidR="001E3104">
        <w:trPr>
          <w:trHeight w:val="647"/>
        </w:trPr>
        <w:tc>
          <w:tcPr>
            <w:tcW w:w="3496" w:type="dxa"/>
            <w:tcBorders>
              <w:top w:val="nil"/>
              <w:left w:val="single" w:sz="12" w:space="0" w:color="auto"/>
              <w:bottom w:val="single" w:sz="4" w:space="0" w:color="auto"/>
              <w:right w:val="single" w:sz="4" w:space="0" w:color="auto"/>
            </w:tcBorders>
            <w:noWrap/>
            <w:vAlign w:val="center"/>
          </w:tcPr>
          <w:p w:rsidR="001E3104" w:rsidRDefault="00893179">
            <w:pPr>
              <w:rPr>
                <w:b/>
                <w:bCs/>
                <w:u w:val="single"/>
              </w:rPr>
            </w:pPr>
            <w:r>
              <w:rPr>
                <w:rFonts w:hint="eastAsia"/>
                <w:b/>
                <w:bCs/>
                <w:u w:val="single"/>
              </w:rPr>
              <w:t>职工人数</w:t>
            </w:r>
          </w:p>
        </w:tc>
        <w:tc>
          <w:tcPr>
            <w:tcW w:w="4959" w:type="dxa"/>
            <w:tcBorders>
              <w:top w:val="nil"/>
              <w:left w:val="nil"/>
              <w:bottom w:val="single" w:sz="4" w:space="0" w:color="auto"/>
              <w:right w:val="single" w:sz="12" w:space="0" w:color="auto"/>
            </w:tcBorders>
            <w:noWrap/>
            <w:vAlign w:val="center"/>
          </w:tcPr>
          <w:p w:rsidR="001E3104" w:rsidRDefault="00893179">
            <w:pPr>
              <w:rPr>
                <w:b/>
                <w:u w:val="single"/>
              </w:rPr>
            </w:pPr>
            <w:r>
              <w:rPr>
                <w:rFonts w:hint="eastAsia"/>
                <w:b/>
                <w:u w:val="single"/>
              </w:rPr>
              <w:t>（人）</w:t>
            </w:r>
          </w:p>
        </w:tc>
      </w:tr>
      <w:tr w:rsidR="001E3104">
        <w:trPr>
          <w:trHeight w:val="594"/>
        </w:trPr>
        <w:tc>
          <w:tcPr>
            <w:tcW w:w="3496" w:type="dxa"/>
            <w:tcBorders>
              <w:top w:val="nil"/>
              <w:left w:val="single" w:sz="12" w:space="0" w:color="auto"/>
              <w:bottom w:val="single" w:sz="4" w:space="0" w:color="auto"/>
              <w:right w:val="single" w:sz="4" w:space="0" w:color="auto"/>
            </w:tcBorders>
            <w:noWrap/>
            <w:vAlign w:val="center"/>
          </w:tcPr>
          <w:p w:rsidR="001E3104" w:rsidRDefault="00893179">
            <w:pPr>
              <w:rPr>
                <w:b/>
                <w:bCs/>
                <w:u w:val="single"/>
              </w:rPr>
            </w:pPr>
            <w:r>
              <w:rPr>
                <w:rFonts w:hint="eastAsia"/>
                <w:b/>
                <w:bCs/>
                <w:u w:val="single"/>
              </w:rPr>
              <w:t>专业技术人员人数</w:t>
            </w:r>
          </w:p>
        </w:tc>
        <w:tc>
          <w:tcPr>
            <w:tcW w:w="4959" w:type="dxa"/>
            <w:tcBorders>
              <w:top w:val="nil"/>
              <w:left w:val="nil"/>
              <w:bottom w:val="single" w:sz="4" w:space="0" w:color="auto"/>
              <w:right w:val="single" w:sz="12" w:space="0" w:color="auto"/>
            </w:tcBorders>
            <w:noWrap/>
            <w:vAlign w:val="center"/>
          </w:tcPr>
          <w:p w:rsidR="001E3104" w:rsidRDefault="00893179">
            <w:pPr>
              <w:rPr>
                <w:b/>
                <w:u w:val="single"/>
              </w:rPr>
            </w:pPr>
            <w:r>
              <w:rPr>
                <w:rFonts w:hint="eastAsia"/>
                <w:b/>
                <w:u w:val="single"/>
              </w:rPr>
              <w:t>（人）</w:t>
            </w:r>
          </w:p>
        </w:tc>
      </w:tr>
      <w:tr w:rsidR="001E3104">
        <w:trPr>
          <w:trHeight w:val="647"/>
        </w:trPr>
        <w:tc>
          <w:tcPr>
            <w:tcW w:w="3496" w:type="dxa"/>
            <w:tcBorders>
              <w:top w:val="nil"/>
              <w:left w:val="single" w:sz="12" w:space="0" w:color="auto"/>
              <w:bottom w:val="single" w:sz="4" w:space="0" w:color="auto"/>
              <w:right w:val="single" w:sz="4" w:space="0" w:color="auto"/>
            </w:tcBorders>
            <w:noWrap/>
            <w:vAlign w:val="center"/>
          </w:tcPr>
          <w:p w:rsidR="001E3104" w:rsidRDefault="00893179">
            <w:pPr>
              <w:rPr>
                <w:b/>
                <w:bCs/>
                <w:u w:val="single"/>
              </w:rPr>
            </w:pPr>
            <w:r>
              <w:rPr>
                <w:rFonts w:hint="eastAsia"/>
                <w:b/>
                <w:bCs/>
                <w:u w:val="single"/>
              </w:rPr>
              <w:t>上年度营业收入</w:t>
            </w:r>
          </w:p>
        </w:tc>
        <w:tc>
          <w:tcPr>
            <w:tcW w:w="4959" w:type="dxa"/>
            <w:tcBorders>
              <w:top w:val="nil"/>
              <w:left w:val="nil"/>
              <w:bottom w:val="single" w:sz="4" w:space="0" w:color="auto"/>
              <w:right w:val="single" w:sz="12" w:space="0" w:color="auto"/>
            </w:tcBorders>
            <w:noWrap/>
            <w:vAlign w:val="center"/>
          </w:tcPr>
          <w:p w:rsidR="001E3104" w:rsidRDefault="00893179">
            <w:pPr>
              <w:rPr>
                <w:b/>
                <w:u w:val="single"/>
              </w:rPr>
            </w:pPr>
            <w:r>
              <w:rPr>
                <w:rFonts w:hint="eastAsia"/>
                <w:b/>
                <w:u w:val="single"/>
              </w:rPr>
              <w:t>（万元）</w:t>
            </w:r>
          </w:p>
        </w:tc>
      </w:tr>
      <w:tr w:rsidR="001E3104">
        <w:trPr>
          <w:trHeight w:val="697"/>
        </w:trPr>
        <w:tc>
          <w:tcPr>
            <w:tcW w:w="3496" w:type="dxa"/>
            <w:tcBorders>
              <w:top w:val="nil"/>
              <w:left w:val="single" w:sz="12" w:space="0" w:color="auto"/>
              <w:bottom w:val="nil"/>
              <w:right w:val="single" w:sz="4" w:space="0" w:color="auto"/>
            </w:tcBorders>
            <w:noWrap/>
            <w:vAlign w:val="center"/>
          </w:tcPr>
          <w:p w:rsidR="001E3104" w:rsidRDefault="00893179">
            <w:pPr>
              <w:rPr>
                <w:b/>
                <w:bCs/>
                <w:u w:val="single"/>
              </w:rPr>
            </w:pPr>
            <w:r>
              <w:rPr>
                <w:rFonts w:hint="eastAsia"/>
                <w:b/>
                <w:bCs/>
                <w:u w:val="single"/>
              </w:rPr>
              <w:t>社会保障资金情况</w:t>
            </w:r>
          </w:p>
        </w:tc>
        <w:tc>
          <w:tcPr>
            <w:tcW w:w="4959" w:type="dxa"/>
            <w:tcBorders>
              <w:top w:val="nil"/>
              <w:left w:val="nil"/>
              <w:bottom w:val="nil"/>
              <w:right w:val="single" w:sz="12" w:space="0" w:color="auto"/>
            </w:tcBorders>
            <w:noWrap/>
            <w:vAlign w:val="center"/>
          </w:tcPr>
          <w:p w:rsidR="001E3104" w:rsidRDefault="00893179">
            <w:pPr>
              <w:rPr>
                <w:b/>
                <w:u w:val="single"/>
              </w:rPr>
            </w:pPr>
            <w:r>
              <w:rPr>
                <w:rFonts w:hint="eastAsia"/>
                <w:b/>
                <w:u w:val="single"/>
              </w:rPr>
              <w:t>附缴费证明复印件</w:t>
            </w:r>
          </w:p>
        </w:tc>
      </w:tr>
      <w:tr w:rsidR="001E3104">
        <w:trPr>
          <w:trHeight w:val="647"/>
        </w:trPr>
        <w:tc>
          <w:tcPr>
            <w:tcW w:w="3496" w:type="dxa"/>
            <w:tcBorders>
              <w:top w:val="single" w:sz="4" w:space="0" w:color="auto"/>
              <w:left w:val="single" w:sz="12" w:space="0" w:color="auto"/>
              <w:bottom w:val="nil"/>
              <w:right w:val="single" w:sz="4" w:space="0" w:color="auto"/>
            </w:tcBorders>
            <w:noWrap/>
            <w:vAlign w:val="center"/>
          </w:tcPr>
          <w:p w:rsidR="001E3104" w:rsidRDefault="00893179">
            <w:pPr>
              <w:rPr>
                <w:b/>
                <w:bCs/>
                <w:u w:val="single"/>
              </w:rPr>
            </w:pPr>
            <w:r>
              <w:rPr>
                <w:rFonts w:hint="eastAsia"/>
                <w:b/>
                <w:bCs/>
                <w:u w:val="single"/>
              </w:rPr>
              <w:t>缴税情况</w:t>
            </w:r>
          </w:p>
        </w:tc>
        <w:tc>
          <w:tcPr>
            <w:tcW w:w="4959" w:type="dxa"/>
            <w:tcBorders>
              <w:top w:val="single" w:sz="4" w:space="0" w:color="auto"/>
              <w:left w:val="nil"/>
              <w:bottom w:val="nil"/>
              <w:right w:val="single" w:sz="12" w:space="0" w:color="auto"/>
            </w:tcBorders>
            <w:noWrap/>
            <w:vAlign w:val="center"/>
          </w:tcPr>
          <w:p w:rsidR="001E3104" w:rsidRDefault="00893179">
            <w:pPr>
              <w:rPr>
                <w:b/>
                <w:u w:val="single"/>
              </w:rPr>
            </w:pPr>
            <w:r>
              <w:rPr>
                <w:rFonts w:hint="eastAsia"/>
                <w:b/>
                <w:u w:val="single"/>
              </w:rPr>
              <w:t xml:space="preserve"> </w:t>
            </w:r>
            <w:r>
              <w:rPr>
                <w:rFonts w:hint="eastAsia"/>
                <w:b/>
                <w:u w:val="single"/>
              </w:rPr>
              <w:t>有</w:t>
            </w:r>
            <w:r>
              <w:rPr>
                <w:rFonts w:hint="eastAsia"/>
                <w:b/>
                <w:u w:val="single"/>
              </w:rPr>
              <w:t>/</w:t>
            </w:r>
            <w:r>
              <w:rPr>
                <w:rFonts w:hint="eastAsia"/>
                <w:b/>
                <w:u w:val="single"/>
              </w:rPr>
              <w:t>无（有，附近期的缴费证明复印件）</w:t>
            </w:r>
          </w:p>
        </w:tc>
      </w:tr>
      <w:tr w:rsidR="001E3104">
        <w:trPr>
          <w:trHeight w:val="670"/>
        </w:trPr>
        <w:tc>
          <w:tcPr>
            <w:tcW w:w="3496" w:type="dxa"/>
            <w:tcBorders>
              <w:top w:val="single" w:sz="4" w:space="0" w:color="auto"/>
              <w:left w:val="single" w:sz="12" w:space="0" w:color="auto"/>
              <w:bottom w:val="single" w:sz="12" w:space="0" w:color="auto"/>
              <w:right w:val="single" w:sz="4" w:space="0" w:color="auto"/>
            </w:tcBorders>
            <w:noWrap/>
            <w:vAlign w:val="center"/>
          </w:tcPr>
          <w:p w:rsidR="001E3104" w:rsidRDefault="00893179">
            <w:pPr>
              <w:rPr>
                <w:b/>
                <w:bCs/>
                <w:u w:val="single"/>
              </w:rPr>
            </w:pPr>
            <w:r>
              <w:rPr>
                <w:rFonts w:hint="eastAsia"/>
                <w:b/>
                <w:bCs/>
                <w:u w:val="single"/>
              </w:rPr>
              <w:t>上年利润</w:t>
            </w:r>
          </w:p>
        </w:tc>
        <w:tc>
          <w:tcPr>
            <w:tcW w:w="4959" w:type="dxa"/>
            <w:tcBorders>
              <w:top w:val="single" w:sz="4" w:space="0" w:color="auto"/>
              <w:left w:val="nil"/>
              <w:bottom w:val="single" w:sz="12" w:space="0" w:color="auto"/>
              <w:right w:val="single" w:sz="12" w:space="0" w:color="auto"/>
            </w:tcBorders>
            <w:noWrap/>
            <w:vAlign w:val="center"/>
          </w:tcPr>
          <w:p w:rsidR="001E3104" w:rsidRDefault="00893179">
            <w:pPr>
              <w:rPr>
                <w:b/>
                <w:u w:val="single"/>
              </w:rPr>
            </w:pPr>
            <w:r>
              <w:rPr>
                <w:rFonts w:hint="eastAsia"/>
                <w:b/>
                <w:u w:val="single"/>
              </w:rPr>
              <w:t>（万元）</w:t>
            </w:r>
          </w:p>
        </w:tc>
      </w:tr>
    </w:tbl>
    <w:p w:rsidR="001E3104" w:rsidRDefault="00893179">
      <w:pPr>
        <w:rPr>
          <w:b/>
          <w:u w:val="single"/>
        </w:rPr>
      </w:pPr>
      <w:r>
        <w:rPr>
          <w:rFonts w:hint="eastAsia"/>
          <w:b/>
          <w:u w:val="single"/>
        </w:rPr>
        <w:t>后附：营业执照副本等相关证件。</w:t>
      </w:r>
    </w:p>
    <w:p w:rsidR="001E3104" w:rsidRDefault="001E3104">
      <w:pPr>
        <w:rPr>
          <w:b/>
          <w:u w:val="single"/>
        </w:rPr>
      </w:pPr>
    </w:p>
    <w:p w:rsidR="001E3104" w:rsidRDefault="00893179">
      <w:pPr>
        <w:rPr>
          <w:b/>
          <w:u w:val="single"/>
        </w:rPr>
      </w:pPr>
      <w:r>
        <w:rPr>
          <w:rFonts w:hint="eastAsia"/>
          <w:b/>
          <w:u w:val="single"/>
        </w:rPr>
        <w:t>投</w:t>
      </w:r>
      <w:r>
        <w:rPr>
          <w:rFonts w:hint="eastAsia"/>
          <w:b/>
          <w:u w:val="single"/>
        </w:rPr>
        <w:t xml:space="preserve">  </w:t>
      </w:r>
      <w:r>
        <w:rPr>
          <w:rFonts w:hint="eastAsia"/>
          <w:b/>
          <w:u w:val="single"/>
        </w:rPr>
        <w:t>标</w:t>
      </w:r>
      <w:r>
        <w:rPr>
          <w:rFonts w:hint="eastAsia"/>
          <w:b/>
          <w:u w:val="single"/>
        </w:rPr>
        <w:t xml:space="preserve">  </w:t>
      </w:r>
      <w:r>
        <w:rPr>
          <w:rFonts w:hint="eastAsia"/>
          <w:b/>
          <w:u w:val="single"/>
        </w:rPr>
        <w:t>人：</w:t>
      </w:r>
      <w:r>
        <w:rPr>
          <w:rFonts w:hint="eastAsia"/>
          <w:b/>
          <w:u w:val="single"/>
        </w:rPr>
        <w:t xml:space="preserve">                                 </w:t>
      </w:r>
      <w:r>
        <w:rPr>
          <w:rFonts w:hint="eastAsia"/>
          <w:b/>
          <w:u w:val="single"/>
        </w:rPr>
        <w:t>（盖单位公章）</w:t>
      </w:r>
    </w:p>
    <w:p w:rsidR="001E3104" w:rsidRDefault="00893179">
      <w:pPr>
        <w:rPr>
          <w:b/>
          <w:u w:val="single"/>
        </w:rPr>
      </w:pPr>
      <w:r>
        <w:rPr>
          <w:rFonts w:hint="eastAsia"/>
          <w:b/>
          <w:bCs/>
          <w:u w:val="single"/>
        </w:rPr>
        <w:t>法定代表人或委托代理人</w:t>
      </w:r>
      <w:r>
        <w:rPr>
          <w:rFonts w:hint="eastAsia"/>
          <w:b/>
          <w:u w:val="single"/>
        </w:rPr>
        <w:t>：</w:t>
      </w:r>
      <w:r>
        <w:rPr>
          <w:rFonts w:hint="eastAsia"/>
          <w:b/>
          <w:u w:val="single"/>
        </w:rPr>
        <w:t xml:space="preserve">                     </w:t>
      </w:r>
      <w:r>
        <w:rPr>
          <w:rFonts w:hint="eastAsia"/>
          <w:b/>
          <w:u w:val="single"/>
        </w:rPr>
        <w:t>（签字或签章）</w:t>
      </w:r>
    </w:p>
    <w:p w:rsidR="001E3104" w:rsidRDefault="00893179">
      <w:pPr>
        <w:rPr>
          <w:b/>
          <w:u w:val="single"/>
        </w:rPr>
      </w:pPr>
      <w:r>
        <w:rPr>
          <w:rFonts w:hint="eastAsia"/>
          <w:b/>
          <w:u w:val="single"/>
        </w:rPr>
        <w:t>日</w:t>
      </w:r>
      <w:r>
        <w:rPr>
          <w:rFonts w:hint="eastAsia"/>
          <w:b/>
          <w:u w:val="single"/>
        </w:rPr>
        <w:t xml:space="preserve">      </w:t>
      </w:r>
      <w:r>
        <w:rPr>
          <w:rFonts w:hint="eastAsia"/>
          <w:b/>
          <w:u w:val="single"/>
        </w:rPr>
        <w:t>期：</w:t>
      </w:r>
      <w:r>
        <w:rPr>
          <w:rFonts w:hint="eastAsia"/>
          <w:b/>
          <w:u w:val="single"/>
        </w:rPr>
        <w:t xml:space="preserve">        </w:t>
      </w:r>
      <w:r>
        <w:rPr>
          <w:rFonts w:hint="eastAsia"/>
          <w:b/>
          <w:u w:val="single"/>
        </w:rPr>
        <w:t>年</w:t>
      </w:r>
      <w:r>
        <w:rPr>
          <w:rFonts w:hint="eastAsia"/>
          <w:b/>
          <w:u w:val="single"/>
        </w:rPr>
        <w:t xml:space="preserve">      </w:t>
      </w:r>
      <w:r>
        <w:rPr>
          <w:rFonts w:hint="eastAsia"/>
          <w:b/>
          <w:u w:val="single"/>
        </w:rPr>
        <w:t>月</w:t>
      </w:r>
      <w:r>
        <w:rPr>
          <w:rFonts w:hint="eastAsia"/>
          <w:b/>
          <w:u w:val="single"/>
        </w:rPr>
        <w:t xml:space="preserve">      </w:t>
      </w:r>
      <w:r>
        <w:rPr>
          <w:rFonts w:hint="eastAsia"/>
          <w:b/>
          <w:u w:val="single"/>
        </w:rPr>
        <w:t>日</w:t>
      </w:r>
    </w:p>
    <w:p w:rsidR="001E3104" w:rsidRDefault="00893179">
      <w:pPr>
        <w:rPr>
          <w:rFonts w:ascii="宋体" w:cs="宋体"/>
          <w:color w:val="000000"/>
          <w:szCs w:val="28"/>
        </w:rPr>
      </w:pPr>
      <w:r>
        <w:rPr>
          <w:rFonts w:ascii="宋体" w:cs="宋体" w:hint="eastAsia"/>
          <w:color w:val="000000"/>
        </w:rPr>
        <w:br w:type="page"/>
      </w:r>
      <w:bookmarkStart w:id="49" w:name="_Toc18960"/>
      <w:bookmarkStart w:id="50" w:name="_Toc393314058"/>
      <w:r>
        <w:rPr>
          <w:rFonts w:asciiTheme="majorEastAsia" w:eastAsiaTheme="majorEastAsia" w:hAnsiTheme="majorEastAsia" w:hint="eastAsia"/>
          <w:b/>
          <w:sz w:val="28"/>
          <w:szCs w:val="28"/>
        </w:rPr>
        <w:lastRenderedPageBreak/>
        <w:t>3</w:t>
      </w:r>
      <w:r>
        <w:rPr>
          <w:rFonts w:hint="eastAsia"/>
          <w:b/>
          <w:sz w:val="24"/>
        </w:rPr>
        <w:t>、法定代表人身份证明</w:t>
      </w:r>
      <w:bookmarkEnd w:id="49"/>
      <w:bookmarkEnd w:id="50"/>
    </w:p>
    <w:p w:rsidR="001E3104" w:rsidRDefault="001E3104">
      <w:pPr>
        <w:spacing w:line="500" w:lineRule="exact"/>
        <w:rPr>
          <w:rFonts w:ascii="宋体" w:cs="宋体"/>
          <w:color w:val="000000"/>
          <w:szCs w:val="21"/>
        </w:rPr>
      </w:pPr>
    </w:p>
    <w:p w:rsidR="001E3104" w:rsidRDefault="00893179">
      <w:pPr>
        <w:spacing w:line="500" w:lineRule="exact"/>
        <w:rPr>
          <w:rFonts w:ascii="宋体" w:cs="宋体"/>
          <w:color w:val="000000"/>
          <w:szCs w:val="21"/>
        </w:rPr>
      </w:pPr>
      <w:r>
        <w:rPr>
          <w:rFonts w:ascii="宋体" w:cs="宋体" w:hint="eastAsia"/>
          <w:color w:val="000000"/>
          <w:szCs w:val="21"/>
        </w:rPr>
        <w:t>投 标 人：</w:t>
      </w:r>
    </w:p>
    <w:p w:rsidR="001E3104" w:rsidRDefault="00893179">
      <w:pPr>
        <w:spacing w:line="500" w:lineRule="exact"/>
        <w:rPr>
          <w:rFonts w:ascii="宋体" w:cs="宋体"/>
          <w:color w:val="000000"/>
          <w:szCs w:val="21"/>
        </w:rPr>
      </w:pPr>
      <w:r>
        <w:rPr>
          <w:rFonts w:ascii="宋体" w:cs="宋体" w:hint="eastAsia"/>
          <w:color w:val="000000"/>
          <w:szCs w:val="21"/>
        </w:rPr>
        <w:t>单位性质：</w:t>
      </w:r>
    </w:p>
    <w:p w:rsidR="001E3104" w:rsidRDefault="00893179">
      <w:pPr>
        <w:spacing w:line="500" w:lineRule="exact"/>
        <w:rPr>
          <w:rFonts w:ascii="宋体" w:cs="宋体"/>
          <w:color w:val="000000"/>
          <w:szCs w:val="21"/>
        </w:rPr>
      </w:pPr>
      <w:r>
        <w:rPr>
          <w:rFonts w:ascii="宋体" w:cs="宋体" w:hint="eastAsia"/>
          <w:color w:val="000000"/>
          <w:szCs w:val="21"/>
        </w:rPr>
        <w:t>地    址：</w:t>
      </w:r>
    </w:p>
    <w:p w:rsidR="001E3104" w:rsidRDefault="00893179">
      <w:pPr>
        <w:spacing w:line="500" w:lineRule="exact"/>
        <w:rPr>
          <w:rFonts w:ascii="宋体" w:cs="宋体"/>
          <w:color w:val="000000"/>
          <w:szCs w:val="21"/>
        </w:rPr>
      </w:pPr>
      <w:r>
        <w:rPr>
          <w:rFonts w:ascii="宋体" w:cs="宋体" w:hint="eastAsia"/>
          <w:color w:val="000000"/>
          <w:szCs w:val="21"/>
        </w:rPr>
        <w:t>成立时间：年月日</w:t>
      </w:r>
    </w:p>
    <w:p w:rsidR="001E3104" w:rsidRDefault="00893179">
      <w:pPr>
        <w:spacing w:line="500" w:lineRule="exact"/>
        <w:rPr>
          <w:rFonts w:ascii="宋体" w:cs="宋体"/>
          <w:color w:val="000000"/>
          <w:szCs w:val="21"/>
        </w:rPr>
      </w:pPr>
      <w:r>
        <w:rPr>
          <w:rFonts w:ascii="宋体" w:cs="宋体" w:hint="eastAsia"/>
          <w:color w:val="000000"/>
          <w:szCs w:val="21"/>
        </w:rPr>
        <w:t>经营期限：</w:t>
      </w:r>
    </w:p>
    <w:p w:rsidR="001E3104" w:rsidRDefault="00893179">
      <w:pPr>
        <w:spacing w:line="500" w:lineRule="exact"/>
        <w:rPr>
          <w:rFonts w:ascii="宋体" w:cs="宋体"/>
          <w:color w:val="000000"/>
          <w:szCs w:val="21"/>
        </w:rPr>
      </w:pPr>
      <w:r>
        <w:rPr>
          <w:rFonts w:ascii="宋体" w:cs="宋体" w:hint="eastAsia"/>
          <w:color w:val="000000"/>
          <w:szCs w:val="21"/>
        </w:rPr>
        <w:t>姓    名：性        别：</w:t>
      </w:r>
    </w:p>
    <w:p w:rsidR="001E3104" w:rsidRDefault="00893179">
      <w:pPr>
        <w:spacing w:line="500" w:lineRule="exact"/>
        <w:rPr>
          <w:rFonts w:ascii="宋体" w:cs="宋体"/>
          <w:color w:val="000000"/>
          <w:szCs w:val="21"/>
        </w:rPr>
      </w:pPr>
      <w:r>
        <w:rPr>
          <w:rFonts w:ascii="宋体" w:cs="宋体" w:hint="eastAsia"/>
          <w:color w:val="000000"/>
          <w:szCs w:val="21"/>
        </w:rPr>
        <w:t>年    龄：职        务：</w:t>
      </w:r>
    </w:p>
    <w:p w:rsidR="001E3104" w:rsidRDefault="00893179">
      <w:pPr>
        <w:spacing w:line="500" w:lineRule="exact"/>
        <w:rPr>
          <w:rFonts w:ascii="宋体" w:cs="宋体"/>
          <w:color w:val="000000"/>
          <w:szCs w:val="21"/>
        </w:rPr>
      </w:pPr>
      <w:r>
        <w:rPr>
          <w:rFonts w:ascii="宋体" w:cs="宋体" w:hint="eastAsia"/>
          <w:color w:val="000000"/>
          <w:szCs w:val="21"/>
        </w:rPr>
        <w:t>系（投标人名称）的法定代表人。</w:t>
      </w:r>
    </w:p>
    <w:p w:rsidR="001E3104" w:rsidRDefault="00893179">
      <w:pPr>
        <w:spacing w:line="500" w:lineRule="exact"/>
        <w:rPr>
          <w:rFonts w:ascii="宋体" w:cs="宋体"/>
          <w:color w:val="000000"/>
          <w:szCs w:val="21"/>
        </w:rPr>
      </w:pPr>
      <w:r>
        <w:rPr>
          <w:rFonts w:ascii="宋体" w:cs="宋体" w:hint="eastAsia"/>
          <w:color w:val="000000"/>
          <w:szCs w:val="21"/>
        </w:rPr>
        <w:t>特此证明。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1"/>
      </w:tblGrid>
      <w:tr w:rsidR="001E3104">
        <w:trPr>
          <w:trHeight w:val="2967"/>
        </w:trPr>
        <w:tc>
          <w:tcPr>
            <w:tcW w:w="8751" w:type="dxa"/>
            <w:tcBorders>
              <w:top w:val="single" w:sz="4" w:space="0" w:color="auto"/>
              <w:left w:val="single" w:sz="4" w:space="0" w:color="auto"/>
              <w:bottom w:val="single" w:sz="4" w:space="0" w:color="auto"/>
              <w:right w:val="single" w:sz="4" w:space="0" w:color="auto"/>
            </w:tcBorders>
            <w:noWrap/>
          </w:tcPr>
          <w:p w:rsidR="001E3104" w:rsidRDefault="001E3104">
            <w:pPr>
              <w:spacing w:line="480" w:lineRule="auto"/>
              <w:jc w:val="center"/>
              <w:rPr>
                <w:rFonts w:ascii="宋体" w:cs="宋体"/>
                <w:color w:val="000000"/>
              </w:rPr>
            </w:pPr>
          </w:p>
          <w:p w:rsidR="001E3104" w:rsidRDefault="00893179">
            <w:pPr>
              <w:spacing w:line="480" w:lineRule="auto"/>
              <w:jc w:val="left"/>
              <w:rPr>
                <w:rFonts w:ascii="宋体" w:cs="宋体"/>
                <w:color w:val="000000"/>
              </w:rPr>
            </w:pPr>
            <w:r>
              <w:rPr>
                <w:rFonts w:ascii="宋体" w:cs="宋体" w:hint="eastAsia"/>
                <w:color w:val="000000"/>
              </w:rPr>
              <w:t>附：法定代表人身份证复印件</w:t>
            </w:r>
          </w:p>
        </w:tc>
      </w:tr>
    </w:tbl>
    <w:p w:rsidR="001E3104" w:rsidRDefault="00893179">
      <w:pPr>
        <w:wordWrap w:val="0"/>
        <w:spacing w:line="500" w:lineRule="exact"/>
        <w:ind w:right="840"/>
        <w:jc w:val="center"/>
        <w:rPr>
          <w:rFonts w:ascii="宋体" w:cs="宋体"/>
          <w:color w:val="000000"/>
          <w:szCs w:val="21"/>
        </w:rPr>
      </w:pPr>
      <w:r>
        <w:rPr>
          <w:rFonts w:ascii="宋体" w:cs="宋体" w:hint="eastAsia"/>
          <w:color w:val="000000"/>
          <w:szCs w:val="21"/>
        </w:rPr>
        <w:t xml:space="preserve">                                                      投标人：（盖单位章）</w:t>
      </w:r>
    </w:p>
    <w:p w:rsidR="001E3104" w:rsidRDefault="00893179">
      <w:pPr>
        <w:wordWrap w:val="0"/>
        <w:spacing w:line="500" w:lineRule="exact"/>
        <w:jc w:val="right"/>
        <w:rPr>
          <w:rFonts w:ascii="宋体" w:cs="宋体"/>
          <w:color w:val="000000"/>
          <w:szCs w:val="21"/>
        </w:rPr>
      </w:pPr>
      <w:r>
        <w:rPr>
          <w:rFonts w:ascii="宋体" w:cs="宋体" w:hint="eastAsia"/>
          <w:color w:val="000000"/>
          <w:szCs w:val="21"/>
        </w:rPr>
        <w:t>法定代表人：</w:t>
      </w:r>
      <w:r>
        <w:rPr>
          <w:rFonts w:ascii="宋体" w:cs="宋体" w:hint="eastAsia"/>
          <w:color w:val="000000"/>
          <w:szCs w:val="21"/>
          <w:u w:val="single"/>
        </w:rPr>
        <w:t xml:space="preserve">               </w:t>
      </w:r>
      <w:r>
        <w:rPr>
          <w:rFonts w:ascii="宋体" w:cs="宋体" w:hint="eastAsia"/>
          <w:color w:val="000000"/>
          <w:szCs w:val="21"/>
        </w:rPr>
        <w:t>（签字）</w:t>
      </w:r>
    </w:p>
    <w:p w:rsidR="001E3104" w:rsidRDefault="00893179">
      <w:pPr>
        <w:wordWrap w:val="0"/>
        <w:spacing w:line="500" w:lineRule="exact"/>
        <w:jc w:val="right"/>
        <w:rPr>
          <w:rFonts w:ascii="宋体" w:cs="宋体"/>
          <w:color w:val="000000"/>
          <w:szCs w:val="21"/>
        </w:rPr>
      </w:pPr>
      <w:r>
        <w:rPr>
          <w:rFonts w:ascii="宋体" w:cs="宋体" w:hint="eastAsia"/>
          <w:color w:val="000000"/>
          <w:szCs w:val="21"/>
        </w:rPr>
        <w:t xml:space="preserve">年   月   日 </w:t>
      </w:r>
    </w:p>
    <w:p w:rsidR="001E3104" w:rsidRDefault="00893179">
      <w:pPr>
        <w:rPr>
          <w:rFonts w:ascii="宋体" w:cs="宋体"/>
          <w:color w:val="000000"/>
        </w:rPr>
      </w:pPr>
      <w:r>
        <w:rPr>
          <w:rStyle w:val="3Char"/>
          <w:rFonts w:cs="宋体" w:hint="eastAsia"/>
          <w:color w:val="000000"/>
        </w:rPr>
        <w:br w:type="page"/>
      </w:r>
      <w:bookmarkStart w:id="51" w:name="_Toc13127"/>
      <w:r>
        <w:rPr>
          <w:rFonts w:asciiTheme="majorEastAsia" w:eastAsiaTheme="majorEastAsia" w:hAnsiTheme="majorEastAsia" w:hint="eastAsia"/>
          <w:b/>
          <w:sz w:val="28"/>
          <w:szCs w:val="28"/>
        </w:rPr>
        <w:lastRenderedPageBreak/>
        <w:t>4</w:t>
      </w:r>
      <w:r>
        <w:rPr>
          <w:rFonts w:hint="eastAsia"/>
          <w:b/>
          <w:sz w:val="24"/>
        </w:rPr>
        <w:t>、授权委托书</w:t>
      </w:r>
      <w:bookmarkEnd w:id="51"/>
    </w:p>
    <w:p w:rsidR="001E3104" w:rsidRDefault="001E3104">
      <w:pPr>
        <w:spacing w:line="420" w:lineRule="exact"/>
        <w:rPr>
          <w:rFonts w:ascii="宋体" w:cs="宋体"/>
          <w:b/>
          <w:color w:val="000000"/>
          <w:sz w:val="28"/>
          <w:szCs w:val="28"/>
        </w:rPr>
      </w:pPr>
    </w:p>
    <w:p w:rsidR="001E3104" w:rsidRDefault="00893179">
      <w:pPr>
        <w:spacing w:line="480" w:lineRule="auto"/>
        <w:ind w:firstLineChars="196" w:firstLine="412"/>
        <w:rPr>
          <w:rFonts w:ascii="宋体" w:cs="宋体"/>
          <w:color w:val="000000"/>
        </w:rPr>
      </w:pPr>
      <w:r>
        <w:rPr>
          <w:rFonts w:ascii="宋体" w:cs="宋体" w:hint="eastAsia"/>
          <w:color w:val="000000"/>
        </w:rPr>
        <w:t xml:space="preserve"> 本人（姓名）系（投标人名称）的法定代表人，现委托（姓名）为我方代理人。代理人根据授权，以我方名义签署、澄清、说明、补正、递交、撤回、修改</w:t>
      </w:r>
    </w:p>
    <w:p w:rsidR="001E3104" w:rsidRDefault="00893179">
      <w:pPr>
        <w:spacing w:line="480" w:lineRule="auto"/>
        <w:rPr>
          <w:rFonts w:ascii="宋体" w:cs="宋体"/>
          <w:color w:val="000000"/>
        </w:rPr>
      </w:pPr>
      <w:r>
        <w:rPr>
          <w:rFonts w:ascii="宋体" w:cs="宋体" w:hint="eastAsia"/>
          <w:color w:val="000000"/>
        </w:rPr>
        <w:t>（项目名称）投标文件、签订合同和处理有关事宜，其法律后果由我方承担。</w:t>
      </w:r>
    </w:p>
    <w:p w:rsidR="001E3104" w:rsidRDefault="00893179">
      <w:pPr>
        <w:spacing w:line="480" w:lineRule="auto"/>
        <w:rPr>
          <w:rFonts w:ascii="宋体" w:cs="宋体"/>
          <w:color w:val="000000"/>
        </w:rPr>
      </w:pPr>
      <w:r>
        <w:rPr>
          <w:rFonts w:ascii="宋体" w:cs="宋体" w:hint="eastAsia"/>
          <w:color w:val="000000"/>
        </w:rPr>
        <w:t xml:space="preserve">     委托期限：。</w:t>
      </w:r>
    </w:p>
    <w:p w:rsidR="001E3104" w:rsidRDefault="00893179">
      <w:pPr>
        <w:spacing w:line="480" w:lineRule="auto"/>
        <w:rPr>
          <w:rFonts w:ascii="宋体" w:cs="宋体"/>
          <w:color w:val="000000"/>
        </w:rPr>
      </w:pPr>
      <w:r>
        <w:rPr>
          <w:rFonts w:ascii="宋体" w:cs="宋体" w:hint="eastAsia"/>
          <w:color w:val="000000"/>
        </w:rPr>
        <w:t xml:space="preserve">     代理人无转委托权。</w:t>
      </w:r>
    </w:p>
    <w:p w:rsidR="001E3104" w:rsidRDefault="00893179">
      <w:pPr>
        <w:spacing w:line="480" w:lineRule="auto"/>
        <w:rPr>
          <w:rFonts w:ascii="宋体" w:cs="宋体"/>
          <w:color w:val="000000"/>
        </w:rPr>
      </w:pPr>
      <w:r>
        <w:rPr>
          <w:rFonts w:ascii="宋体" w:cs="宋体" w:hint="eastAsia"/>
          <w:color w:val="000000"/>
        </w:rPr>
        <w:t xml:space="preserve">     附：法定代表人及授权委托人身份证复印件。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2"/>
        <w:gridCol w:w="672"/>
        <w:gridCol w:w="4037"/>
      </w:tblGrid>
      <w:tr w:rsidR="001E3104">
        <w:trPr>
          <w:trHeight w:val="2967"/>
        </w:trPr>
        <w:tc>
          <w:tcPr>
            <w:tcW w:w="4042" w:type="dxa"/>
            <w:tcBorders>
              <w:top w:val="single" w:sz="4" w:space="0" w:color="auto"/>
              <w:left w:val="single" w:sz="4" w:space="0" w:color="auto"/>
              <w:bottom w:val="single" w:sz="4" w:space="0" w:color="auto"/>
              <w:right w:val="single" w:sz="4" w:space="0" w:color="auto"/>
            </w:tcBorders>
            <w:noWrap/>
          </w:tcPr>
          <w:p w:rsidR="001E3104" w:rsidRDefault="001E3104">
            <w:pPr>
              <w:spacing w:line="480" w:lineRule="auto"/>
              <w:jc w:val="center"/>
              <w:rPr>
                <w:rFonts w:ascii="宋体" w:cs="宋体"/>
                <w:color w:val="000000"/>
              </w:rPr>
            </w:pPr>
          </w:p>
          <w:p w:rsidR="001E3104" w:rsidRDefault="00893179">
            <w:pPr>
              <w:spacing w:line="480" w:lineRule="auto"/>
              <w:jc w:val="center"/>
              <w:rPr>
                <w:rFonts w:ascii="宋体" w:cs="宋体"/>
                <w:color w:val="000000"/>
              </w:rPr>
            </w:pPr>
            <w:r>
              <w:rPr>
                <w:rFonts w:ascii="宋体" w:cs="宋体" w:hint="eastAsia"/>
                <w:color w:val="000000"/>
              </w:rPr>
              <w:t>法定代表人身份证复印件</w:t>
            </w:r>
          </w:p>
        </w:tc>
        <w:tc>
          <w:tcPr>
            <w:tcW w:w="672" w:type="dxa"/>
            <w:tcBorders>
              <w:top w:val="nil"/>
              <w:left w:val="single" w:sz="4" w:space="0" w:color="auto"/>
              <w:bottom w:val="nil"/>
              <w:right w:val="single" w:sz="4" w:space="0" w:color="auto"/>
            </w:tcBorders>
            <w:noWrap/>
          </w:tcPr>
          <w:p w:rsidR="001E3104" w:rsidRDefault="001E3104">
            <w:pPr>
              <w:spacing w:line="480" w:lineRule="auto"/>
              <w:jc w:val="center"/>
              <w:rPr>
                <w:rFonts w:ascii="宋体" w:cs="宋体"/>
                <w:color w:val="000000"/>
              </w:rPr>
            </w:pPr>
          </w:p>
        </w:tc>
        <w:tc>
          <w:tcPr>
            <w:tcW w:w="4037" w:type="dxa"/>
            <w:tcBorders>
              <w:top w:val="single" w:sz="4" w:space="0" w:color="auto"/>
              <w:left w:val="single" w:sz="4" w:space="0" w:color="auto"/>
              <w:bottom w:val="single" w:sz="4" w:space="0" w:color="auto"/>
              <w:right w:val="single" w:sz="4" w:space="0" w:color="auto"/>
            </w:tcBorders>
            <w:noWrap/>
          </w:tcPr>
          <w:p w:rsidR="001E3104" w:rsidRDefault="001E3104">
            <w:pPr>
              <w:spacing w:line="480" w:lineRule="auto"/>
              <w:jc w:val="center"/>
              <w:rPr>
                <w:rFonts w:ascii="宋体" w:cs="宋体"/>
                <w:color w:val="000000"/>
              </w:rPr>
            </w:pPr>
          </w:p>
          <w:p w:rsidR="001E3104" w:rsidRDefault="00893179">
            <w:pPr>
              <w:spacing w:line="480" w:lineRule="auto"/>
              <w:jc w:val="center"/>
              <w:rPr>
                <w:rFonts w:ascii="宋体" w:cs="宋体"/>
                <w:color w:val="000000"/>
              </w:rPr>
            </w:pPr>
            <w:r>
              <w:rPr>
                <w:rFonts w:ascii="宋体" w:cs="宋体" w:hint="eastAsia"/>
                <w:color w:val="000000"/>
              </w:rPr>
              <w:t>授权委托人身份证复印件</w:t>
            </w:r>
          </w:p>
        </w:tc>
      </w:tr>
    </w:tbl>
    <w:p w:rsidR="001E3104" w:rsidRDefault="001E3104">
      <w:pPr>
        <w:spacing w:line="480" w:lineRule="auto"/>
        <w:rPr>
          <w:rFonts w:ascii="宋体" w:cs="宋体"/>
          <w:color w:val="000000"/>
        </w:rPr>
      </w:pPr>
    </w:p>
    <w:p w:rsidR="001E3104" w:rsidRDefault="00893179">
      <w:pPr>
        <w:spacing w:line="480" w:lineRule="auto"/>
        <w:rPr>
          <w:rFonts w:ascii="宋体" w:cs="宋体"/>
          <w:color w:val="000000"/>
        </w:rPr>
      </w:pPr>
      <w:r>
        <w:rPr>
          <w:rFonts w:ascii="宋体" w:cs="宋体" w:hint="eastAsia"/>
          <w:color w:val="000000"/>
        </w:rPr>
        <w:t xml:space="preserve">                                投  标  人：（盖单位章）</w:t>
      </w:r>
    </w:p>
    <w:p w:rsidR="001E3104" w:rsidRDefault="00893179">
      <w:pPr>
        <w:spacing w:line="480" w:lineRule="auto"/>
        <w:rPr>
          <w:rFonts w:ascii="宋体" w:cs="宋体"/>
          <w:color w:val="000000"/>
        </w:rPr>
      </w:pPr>
      <w:r>
        <w:rPr>
          <w:rFonts w:ascii="宋体" w:cs="宋体" w:hint="eastAsia"/>
          <w:color w:val="000000"/>
        </w:rPr>
        <w:t xml:space="preserve">                                法定代表人：（签字）</w:t>
      </w:r>
    </w:p>
    <w:p w:rsidR="001E3104" w:rsidRDefault="00893179">
      <w:pPr>
        <w:spacing w:line="480" w:lineRule="auto"/>
        <w:rPr>
          <w:rFonts w:ascii="宋体" w:cs="宋体"/>
          <w:color w:val="000000"/>
          <w:u w:val="single"/>
        </w:rPr>
      </w:pPr>
      <w:r>
        <w:rPr>
          <w:rFonts w:ascii="宋体" w:cs="宋体" w:hint="eastAsia"/>
          <w:color w:val="000000"/>
        </w:rPr>
        <w:t xml:space="preserve">                                身份证号码：</w:t>
      </w:r>
    </w:p>
    <w:p w:rsidR="001E3104" w:rsidRDefault="00893179">
      <w:pPr>
        <w:spacing w:line="480" w:lineRule="auto"/>
        <w:rPr>
          <w:rFonts w:ascii="宋体" w:cs="宋体"/>
          <w:color w:val="000000"/>
        </w:rPr>
      </w:pPr>
      <w:r>
        <w:rPr>
          <w:rFonts w:ascii="宋体" w:cs="宋体" w:hint="eastAsia"/>
          <w:color w:val="000000"/>
        </w:rPr>
        <w:t xml:space="preserve">                                授权委托人：（签字）</w:t>
      </w:r>
    </w:p>
    <w:p w:rsidR="001E3104" w:rsidRDefault="00893179">
      <w:pPr>
        <w:spacing w:line="480" w:lineRule="auto"/>
        <w:rPr>
          <w:rFonts w:ascii="宋体" w:cs="宋体"/>
          <w:color w:val="000000"/>
          <w:u w:val="single"/>
        </w:rPr>
      </w:pPr>
      <w:r>
        <w:rPr>
          <w:rFonts w:ascii="宋体" w:cs="宋体" w:hint="eastAsia"/>
          <w:color w:val="000000"/>
        </w:rPr>
        <w:t xml:space="preserve">                                身份证号码：</w:t>
      </w:r>
    </w:p>
    <w:p w:rsidR="001E3104" w:rsidRDefault="00893179">
      <w:pPr>
        <w:spacing w:line="480" w:lineRule="auto"/>
        <w:rPr>
          <w:rFonts w:ascii="宋体" w:cs="宋体"/>
          <w:color w:val="000000"/>
          <w:szCs w:val="21"/>
        </w:rPr>
      </w:pPr>
      <w:r>
        <w:rPr>
          <w:rFonts w:ascii="宋体" w:cs="宋体" w:hint="eastAsia"/>
          <w:color w:val="000000"/>
        </w:rPr>
        <w:t xml:space="preserve">                                日      期： </w:t>
      </w:r>
      <w:r>
        <w:rPr>
          <w:rFonts w:ascii="宋体" w:cs="宋体"/>
          <w:color w:val="000000"/>
          <w:szCs w:val="21"/>
        </w:rPr>
        <w:t xml:space="preserve">    </w:t>
      </w:r>
      <w:r>
        <w:rPr>
          <w:rFonts w:ascii="宋体" w:hAnsi="宋体" w:cs="宋体" w:hint="eastAsia"/>
          <w:color w:val="000000"/>
          <w:szCs w:val="21"/>
        </w:rPr>
        <w:t xml:space="preserve">年 </w:t>
      </w:r>
      <w:r>
        <w:rPr>
          <w:rFonts w:ascii="宋体" w:hAnsi="宋体" w:cs="宋体"/>
          <w:color w:val="000000"/>
          <w:szCs w:val="21"/>
        </w:rPr>
        <w:t xml:space="preserve"> </w:t>
      </w:r>
      <w:r>
        <w:rPr>
          <w:rFonts w:ascii="宋体" w:hAnsi="宋体" w:cs="宋体" w:hint="eastAsia"/>
          <w:color w:val="000000"/>
          <w:szCs w:val="21"/>
        </w:rPr>
        <w:t xml:space="preserve"> 月   日</w:t>
      </w:r>
      <w:r>
        <w:rPr>
          <w:rFonts w:ascii="宋体" w:cs="宋体" w:hint="eastAsia"/>
          <w:color w:val="000000"/>
          <w:szCs w:val="21"/>
        </w:rPr>
        <w:br w:type="page"/>
      </w:r>
      <w:bookmarkStart w:id="52" w:name="_Toc393314059"/>
      <w:bookmarkStart w:id="53" w:name="_Toc27743"/>
    </w:p>
    <w:p w:rsidR="001E3104" w:rsidRDefault="00893179">
      <w:pPr>
        <w:rPr>
          <w:b/>
          <w:sz w:val="24"/>
        </w:rPr>
      </w:pPr>
      <w:r>
        <w:rPr>
          <w:rFonts w:asciiTheme="majorEastAsia" w:eastAsiaTheme="majorEastAsia" w:hAnsiTheme="majorEastAsia" w:hint="eastAsia"/>
          <w:b/>
          <w:sz w:val="28"/>
          <w:szCs w:val="28"/>
        </w:rPr>
        <w:lastRenderedPageBreak/>
        <w:t>5</w:t>
      </w:r>
      <w:r>
        <w:rPr>
          <w:rFonts w:hint="eastAsia"/>
          <w:b/>
          <w:sz w:val="24"/>
        </w:rPr>
        <w:t>、开标一览表</w:t>
      </w:r>
    </w:p>
    <w:p w:rsidR="001E3104" w:rsidRDefault="001E3104">
      <w:pPr>
        <w:rPr>
          <w:rFonts w:ascii="宋体" w:cs="宋体"/>
          <w:color w:val="000000"/>
        </w:rPr>
      </w:pPr>
    </w:p>
    <w:p w:rsidR="001E3104" w:rsidRDefault="00893179">
      <w:pPr>
        <w:rPr>
          <w:rFonts w:ascii="宋体" w:cs="宋体"/>
          <w:color w:val="000000"/>
        </w:rPr>
      </w:pPr>
      <w:r>
        <w:rPr>
          <w:rFonts w:ascii="宋体" w:cs="宋体" w:hint="eastAsia"/>
          <w:color w:val="000000"/>
        </w:rPr>
        <w:t>项目名称：</w:t>
      </w:r>
    </w:p>
    <w:p w:rsidR="001E3104" w:rsidRDefault="00893179">
      <w:pPr>
        <w:rPr>
          <w:rFonts w:ascii="宋体" w:cs="宋体"/>
          <w:color w:val="000000"/>
        </w:rPr>
      </w:pPr>
      <w:r>
        <w:rPr>
          <w:rFonts w:ascii="宋体" w:cs="宋体" w:hint="eastAsia"/>
          <w:color w:val="000000"/>
        </w:rPr>
        <w:t>项目编号：</w:t>
      </w:r>
    </w:p>
    <w:tbl>
      <w:tblPr>
        <w:tblpPr w:leftFromText="180" w:rightFromText="180" w:vertAnchor="text" w:horzAnchor="page" w:tblpXSpec="center" w:tblpY="2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5"/>
        <w:gridCol w:w="1500"/>
        <w:gridCol w:w="1382"/>
        <w:gridCol w:w="1433"/>
        <w:gridCol w:w="1404"/>
      </w:tblGrid>
      <w:tr w:rsidR="001E3104">
        <w:trPr>
          <w:trHeight w:val="1427"/>
        </w:trPr>
        <w:tc>
          <w:tcPr>
            <w:tcW w:w="1575" w:type="dxa"/>
            <w:tcBorders>
              <w:top w:val="single" w:sz="4" w:space="0" w:color="000000"/>
              <w:left w:val="single" w:sz="4" w:space="0" w:color="000000"/>
              <w:bottom w:val="single" w:sz="4" w:space="0" w:color="000000"/>
              <w:right w:val="single" w:sz="4" w:space="0" w:color="000000"/>
            </w:tcBorders>
            <w:noWrap/>
            <w:vAlign w:val="center"/>
          </w:tcPr>
          <w:p w:rsidR="001E3104" w:rsidRDefault="00893179">
            <w:pPr>
              <w:jc w:val="center"/>
              <w:rPr>
                <w:rFonts w:ascii="宋体" w:cs="宋体"/>
                <w:color w:val="000000"/>
              </w:rPr>
            </w:pPr>
            <w:r>
              <w:rPr>
                <w:rFonts w:ascii="宋体" w:cs="宋体" w:hint="eastAsia"/>
                <w:color w:val="000000"/>
              </w:rPr>
              <w:t>投标单位名称</w:t>
            </w:r>
          </w:p>
          <w:p w:rsidR="001E3104" w:rsidRDefault="00893179">
            <w:pPr>
              <w:jc w:val="center"/>
              <w:rPr>
                <w:rFonts w:ascii="宋体" w:cs="宋体"/>
                <w:color w:val="000000"/>
              </w:rPr>
            </w:pPr>
            <w:r>
              <w:rPr>
                <w:rFonts w:ascii="宋体" w:cs="宋体" w:hint="eastAsia"/>
                <w:color w:val="000000"/>
              </w:rPr>
              <w:t>（盖单位章）</w:t>
            </w: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1E3104" w:rsidRDefault="00893179">
            <w:pPr>
              <w:jc w:val="center"/>
              <w:rPr>
                <w:rFonts w:ascii="宋体" w:cs="宋体"/>
                <w:color w:val="000000"/>
              </w:rPr>
            </w:pPr>
            <w:r>
              <w:rPr>
                <w:rFonts w:ascii="宋体" w:cs="宋体" w:hint="eastAsia"/>
                <w:color w:val="000000"/>
              </w:rPr>
              <w:t>投标总价</w:t>
            </w:r>
          </w:p>
        </w:tc>
        <w:tc>
          <w:tcPr>
            <w:tcW w:w="1382" w:type="dxa"/>
            <w:tcBorders>
              <w:top w:val="single" w:sz="4" w:space="0" w:color="000000"/>
              <w:left w:val="single" w:sz="4" w:space="0" w:color="000000"/>
              <w:bottom w:val="single" w:sz="4" w:space="0" w:color="000000"/>
              <w:right w:val="single" w:sz="4" w:space="0" w:color="000000"/>
            </w:tcBorders>
            <w:noWrap/>
            <w:vAlign w:val="center"/>
          </w:tcPr>
          <w:p w:rsidR="001E3104" w:rsidRDefault="00893179">
            <w:pPr>
              <w:jc w:val="center"/>
              <w:rPr>
                <w:rFonts w:ascii="宋体" w:cs="宋体"/>
                <w:color w:val="000000"/>
              </w:rPr>
            </w:pPr>
            <w:r>
              <w:rPr>
                <w:rFonts w:ascii="宋体" w:cs="宋体" w:hint="eastAsia"/>
                <w:color w:val="000000"/>
              </w:rPr>
              <w:t>产品质</w:t>
            </w:r>
          </w:p>
          <w:p w:rsidR="001E3104" w:rsidRDefault="00893179">
            <w:pPr>
              <w:jc w:val="center"/>
              <w:rPr>
                <w:rFonts w:ascii="宋体" w:cs="宋体"/>
                <w:color w:val="000000"/>
              </w:rPr>
            </w:pPr>
            <w:r>
              <w:rPr>
                <w:rFonts w:ascii="宋体" w:cs="宋体" w:hint="eastAsia"/>
                <w:color w:val="000000"/>
              </w:rPr>
              <w:t>量标准</w:t>
            </w:r>
          </w:p>
        </w:tc>
        <w:tc>
          <w:tcPr>
            <w:tcW w:w="1433" w:type="dxa"/>
            <w:tcBorders>
              <w:top w:val="single" w:sz="4" w:space="0" w:color="000000"/>
              <w:left w:val="single" w:sz="4" w:space="0" w:color="000000"/>
              <w:bottom w:val="single" w:sz="4" w:space="0" w:color="000000"/>
              <w:right w:val="single" w:sz="4" w:space="0" w:color="auto"/>
            </w:tcBorders>
            <w:noWrap/>
            <w:vAlign w:val="center"/>
          </w:tcPr>
          <w:p w:rsidR="001E3104" w:rsidRDefault="00893179">
            <w:pPr>
              <w:jc w:val="center"/>
              <w:rPr>
                <w:rFonts w:ascii="宋体" w:cs="宋体"/>
                <w:color w:val="000000"/>
              </w:rPr>
            </w:pPr>
            <w:r>
              <w:rPr>
                <w:rFonts w:ascii="宋体" w:cs="宋体" w:hint="eastAsia"/>
                <w:color w:val="000000"/>
              </w:rPr>
              <w:t>供货安装期限</w:t>
            </w:r>
          </w:p>
        </w:tc>
        <w:tc>
          <w:tcPr>
            <w:tcW w:w="1404" w:type="dxa"/>
            <w:tcBorders>
              <w:top w:val="single" w:sz="4" w:space="0" w:color="000000"/>
              <w:left w:val="single" w:sz="4" w:space="0" w:color="auto"/>
              <w:bottom w:val="single" w:sz="4" w:space="0" w:color="000000"/>
              <w:right w:val="single" w:sz="4" w:space="0" w:color="000000"/>
            </w:tcBorders>
            <w:noWrap/>
            <w:vAlign w:val="center"/>
          </w:tcPr>
          <w:p w:rsidR="001E3104" w:rsidRDefault="00893179">
            <w:pPr>
              <w:jc w:val="center"/>
              <w:rPr>
                <w:rFonts w:ascii="宋体" w:cs="宋体"/>
                <w:color w:val="000000"/>
              </w:rPr>
            </w:pPr>
            <w:r>
              <w:rPr>
                <w:rFonts w:ascii="宋体" w:cs="宋体" w:hint="eastAsia"/>
                <w:color w:val="000000"/>
              </w:rPr>
              <w:t>法定代表人或被授权人签字</w:t>
            </w:r>
          </w:p>
        </w:tc>
      </w:tr>
      <w:tr w:rsidR="001E3104">
        <w:trPr>
          <w:trHeight w:val="2188"/>
        </w:trPr>
        <w:tc>
          <w:tcPr>
            <w:tcW w:w="1575" w:type="dxa"/>
            <w:tcBorders>
              <w:top w:val="single" w:sz="4" w:space="0" w:color="000000"/>
              <w:left w:val="single" w:sz="4" w:space="0" w:color="000000"/>
              <w:bottom w:val="single" w:sz="4" w:space="0" w:color="000000"/>
              <w:right w:val="single" w:sz="4" w:space="0" w:color="000000"/>
            </w:tcBorders>
            <w:noWrap/>
            <w:vAlign w:val="center"/>
          </w:tcPr>
          <w:p w:rsidR="001E3104" w:rsidRDefault="001E3104">
            <w:pPr>
              <w:jc w:val="center"/>
              <w:rPr>
                <w:rFonts w:ascii="宋体" w:cs="宋体"/>
                <w:color w:val="000000"/>
              </w:rPr>
            </w:pPr>
          </w:p>
        </w:tc>
        <w:tc>
          <w:tcPr>
            <w:tcW w:w="1500" w:type="dxa"/>
            <w:tcBorders>
              <w:top w:val="single" w:sz="4" w:space="0" w:color="000000"/>
              <w:left w:val="single" w:sz="4" w:space="0" w:color="000000"/>
              <w:bottom w:val="single" w:sz="4" w:space="0" w:color="000000"/>
              <w:right w:val="single" w:sz="4" w:space="0" w:color="000000"/>
            </w:tcBorders>
            <w:noWrap/>
            <w:vAlign w:val="center"/>
          </w:tcPr>
          <w:p w:rsidR="001E3104" w:rsidRDefault="001E3104">
            <w:pPr>
              <w:jc w:val="center"/>
              <w:rPr>
                <w:rFonts w:ascii="宋体" w:cs="宋体"/>
                <w:color w:val="000000"/>
              </w:rPr>
            </w:pPr>
          </w:p>
        </w:tc>
        <w:tc>
          <w:tcPr>
            <w:tcW w:w="1382" w:type="dxa"/>
            <w:tcBorders>
              <w:top w:val="single" w:sz="4" w:space="0" w:color="000000"/>
              <w:left w:val="single" w:sz="4" w:space="0" w:color="auto"/>
              <w:bottom w:val="single" w:sz="4" w:space="0" w:color="000000"/>
              <w:right w:val="single" w:sz="4" w:space="0" w:color="000000"/>
            </w:tcBorders>
            <w:noWrap/>
            <w:vAlign w:val="center"/>
          </w:tcPr>
          <w:p w:rsidR="001E3104" w:rsidRDefault="001E3104">
            <w:pPr>
              <w:jc w:val="center"/>
              <w:rPr>
                <w:rFonts w:ascii="宋体" w:cs="宋体"/>
                <w:color w:val="000000"/>
              </w:rPr>
            </w:pPr>
          </w:p>
        </w:tc>
        <w:tc>
          <w:tcPr>
            <w:tcW w:w="1433" w:type="dxa"/>
            <w:tcBorders>
              <w:top w:val="single" w:sz="4" w:space="0" w:color="000000"/>
              <w:left w:val="single" w:sz="4" w:space="0" w:color="000000"/>
              <w:bottom w:val="single" w:sz="4" w:space="0" w:color="000000"/>
              <w:right w:val="single" w:sz="4" w:space="0" w:color="auto"/>
            </w:tcBorders>
            <w:noWrap/>
            <w:vAlign w:val="center"/>
          </w:tcPr>
          <w:p w:rsidR="001E3104" w:rsidRDefault="001E3104">
            <w:pPr>
              <w:jc w:val="center"/>
              <w:rPr>
                <w:rFonts w:ascii="宋体" w:cs="宋体"/>
                <w:color w:val="000000"/>
              </w:rPr>
            </w:pPr>
          </w:p>
        </w:tc>
        <w:tc>
          <w:tcPr>
            <w:tcW w:w="1404" w:type="dxa"/>
            <w:tcBorders>
              <w:top w:val="single" w:sz="4" w:space="0" w:color="000000"/>
              <w:left w:val="single" w:sz="4" w:space="0" w:color="auto"/>
              <w:bottom w:val="single" w:sz="4" w:space="0" w:color="000000"/>
              <w:right w:val="single" w:sz="4" w:space="0" w:color="000000"/>
            </w:tcBorders>
            <w:noWrap/>
            <w:vAlign w:val="center"/>
          </w:tcPr>
          <w:p w:rsidR="001E3104" w:rsidRDefault="001E3104">
            <w:pPr>
              <w:jc w:val="center"/>
              <w:rPr>
                <w:rFonts w:ascii="宋体" w:cs="宋体"/>
                <w:color w:val="000000"/>
              </w:rPr>
            </w:pPr>
          </w:p>
        </w:tc>
      </w:tr>
    </w:tbl>
    <w:p w:rsidR="001E3104" w:rsidRDefault="001E3104">
      <w:pPr>
        <w:rPr>
          <w:rFonts w:ascii="宋体" w:cs="宋体"/>
          <w:color w:val="000000"/>
        </w:rPr>
      </w:pPr>
    </w:p>
    <w:p w:rsidR="001E3104" w:rsidRDefault="001E3104">
      <w:pPr>
        <w:rPr>
          <w:rFonts w:ascii="宋体" w:cs="宋体"/>
          <w:color w:val="000000"/>
        </w:rPr>
      </w:pPr>
    </w:p>
    <w:p w:rsidR="001E3104" w:rsidRDefault="00893179">
      <w:pPr>
        <w:spacing w:line="360" w:lineRule="auto"/>
        <w:rPr>
          <w:rFonts w:ascii="宋体" w:cs="宋体"/>
          <w:color w:val="000000"/>
        </w:rPr>
      </w:pPr>
      <w:r>
        <w:rPr>
          <w:rFonts w:ascii="宋体" w:cs="宋体" w:hint="eastAsia"/>
          <w:color w:val="000000"/>
        </w:rPr>
        <w:t>1.“开标一览表”是投标文件的组成部分，必须按要求签署和加盖公章，否则为无效投标。</w:t>
      </w:r>
    </w:p>
    <w:p w:rsidR="001E3104" w:rsidRDefault="00893179">
      <w:pPr>
        <w:spacing w:line="360" w:lineRule="auto"/>
        <w:rPr>
          <w:rFonts w:ascii="宋体" w:cs="宋体"/>
          <w:color w:val="000000"/>
        </w:rPr>
      </w:pPr>
      <w:r>
        <w:rPr>
          <w:rFonts w:ascii="宋体" w:cs="宋体" w:hint="eastAsia"/>
          <w:color w:val="000000"/>
        </w:rPr>
        <w:t>2. “开标一览表”与投标文件正本投标函内容一致。如果不一致，则以“开标一览表”的内容为准。</w:t>
      </w:r>
    </w:p>
    <w:p w:rsidR="001E3104" w:rsidRDefault="001E3104">
      <w:pPr>
        <w:spacing w:line="480" w:lineRule="auto"/>
        <w:rPr>
          <w:rFonts w:ascii="宋体" w:cs="宋体"/>
          <w:color w:val="000000"/>
          <w:szCs w:val="21"/>
        </w:rPr>
      </w:pPr>
    </w:p>
    <w:bookmarkEnd w:id="52"/>
    <w:bookmarkEnd w:id="53"/>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rFonts w:ascii="宋体" w:cs="宋体"/>
          <w:color w:val="000000"/>
        </w:rPr>
      </w:pPr>
    </w:p>
    <w:p w:rsidR="001E3104" w:rsidRDefault="001E3104">
      <w:pPr>
        <w:rPr>
          <w:b/>
          <w:sz w:val="24"/>
        </w:rPr>
      </w:pPr>
      <w:bookmarkStart w:id="54" w:name="_Toc7883"/>
    </w:p>
    <w:p w:rsidR="001E3104" w:rsidRDefault="001E3104">
      <w:pPr>
        <w:rPr>
          <w:b/>
          <w:sz w:val="24"/>
        </w:rPr>
      </w:pPr>
    </w:p>
    <w:bookmarkEnd w:id="54"/>
    <w:p w:rsidR="001E3104" w:rsidRDefault="00893179">
      <w:pPr>
        <w:rPr>
          <w:rFonts w:ascii="Calibri" w:hAnsi="Calibri" w:cs="Calibri"/>
          <w:b/>
          <w:bCs/>
          <w:color w:val="000000"/>
          <w:sz w:val="28"/>
          <w:szCs w:val="28"/>
        </w:rPr>
      </w:pPr>
      <w:r>
        <w:rPr>
          <w:rFonts w:asciiTheme="majorEastAsia" w:eastAsiaTheme="majorEastAsia" w:hAnsiTheme="majorEastAsia" w:cs="Calibri"/>
          <w:b/>
          <w:bCs/>
          <w:color w:val="000000"/>
          <w:sz w:val="28"/>
          <w:szCs w:val="28"/>
        </w:rPr>
        <w:lastRenderedPageBreak/>
        <w:t>6</w:t>
      </w:r>
      <w:r>
        <w:rPr>
          <w:rFonts w:ascii="宋体" w:cs="Calibri" w:hint="eastAsia"/>
          <w:b/>
          <w:bCs/>
          <w:color w:val="000000"/>
          <w:sz w:val="28"/>
          <w:szCs w:val="28"/>
        </w:rPr>
        <w:t>、</w:t>
      </w:r>
      <w:r>
        <w:rPr>
          <w:rFonts w:ascii="宋体" w:cs="Calibri" w:hint="eastAsia"/>
          <w:b/>
          <w:bCs/>
          <w:color w:val="000000"/>
          <w:sz w:val="24"/>
          <w:szCs w:val="24"/>
        </w:rPr>
        <w:t>报价清单</w:t>
      </w:r>
    </w:p>
    <w:p w:rsidR="001E3104" w:rsidRDefault="00893179">
      <w:pPr>
        <w:rPr>
          <w:rFonts w:ascii="Calibri" w:hAnsi="Calibri" w:cs="Calibri"/>
          <w:color w:val="000000"/>
          <w:szCs w:val="21"/>
        </w:rPr>
      </w:pPr>
      <w:r>
        <w:rPr>
          <w:rFonts w:ascii="宋体" w:cs="Calibri" w:hint="eastAsia"/>
          <w:color w:val="000000"/>
          <w:szCs w:val="21"/>
        </w:rPr>
        <w:t>招标项目名称：</w:t>
      </w:r>
      <w:r>
        <w:rPr>
          <w:rFonts w:ascii="Calibri" w:hAnsi="Calibri" w:cs="Calibri"/>
          <w:color w:val="000000"/>
          <w:szCs w:val="21"/>
        </w:rPr>
        <w:t xml:space="preserve">____________ </w:t>
      </w:r>
    </w:p>
    <w:p w:rsidR="001E3104" w:rsidRDefault="00893179">
      <w:pPr>
        <w:rPr>
          <w:rFonts w:ascii="Calibri" w:hAnsi="Calibri" w:cs="Calibri"/>
          <w:color w:val="000000"/>
          <w:szCs w:val="21"/>
        </w:rPr>
      </w:pPr>
      <w:r>
        <w:rPr>
          <w:rFonts w:ascii="Calibri" w:hAnsi="Calibri" w:cs="Calibri"/>
          <w:color w:val="000000"/>
          <w:szCs w:val="21"/>
        </w:rPr>
        <w:t xml:space="preserve"> </w:t>
      </w:r>
    </w:p>
    <w:p w:rsidR="001E3104" w:rsidRDefault="00893179">
      <w:pPr>
        <w:rPr>
          <w:rFonts w:ascii="Calibri" w:hAnsi="Calibri" w:cs="Calibri"/>
          <w:color w:val="000000"/>
          <w:szCs w:val="21"/>
        </w:rPr>
      </w:pPr>
      <w:r>
        <w:rPr>
          <w:rFonts w:ascii="宋体" w:cs="Calibri" w:hint="eastAsia"/>
          <w:color w:val="000000"/>
          <w:szCs w:val="21"/>
        </w:rPr>
        <w:t>项目编号：</w:t>
      </w:r>
      <w:r>
        <w:rPr>
          <w:rFonts w:ascii="Calibri" w:hAnsi="Calibri" w:cs="Calibri"/>
          <w:color w:val="000000"/>
          <w:szCs w:val="21"/>
          <w:u w:val="single"/>
        </w:rPr>
        <w:t xml:space="preserve">            </w:t>
      </w:r>
      <w:r>
        <w:rPr>
          <w:rFonts w:ascii="Calibri" w:hAnsi="Calibri" w:cs="Calibri"/>
          <w:color w:val="000000"/>
          <w:szCs w:val="21"/>
        </w:rPr>
        <w:t xml:space="preserve">                                    </w:t>
      </w:r>
    </w:p>
    <w:p w:rsidR="001E3104" w:rsidRDefault="00893179">
      <w:pPr>
        <w:rPr>
          <w:rFonts w:ascii="Calibri" w:hAnsi="Calibri" w:cs="Calibri"/>
          <w:color w:val="000000"/>
          <w:szCs w:val="21"/>
        </w:rPr>
      </w:pPr>
      <w:r>
        <w:rPr>
          <w:rFonts w:ascii="Calibri" w:hAnsi="Calibri" w:cs="Calibri"/>
          <w:color w:val="000000"/>
          <w:szCs w:val="21"/>
        </w:rPr>
        <w:t xml:space="preserve"> </w:t>
      </w:r>
    </w:p>
    <w:p w:rsidR="001E3104" w:rsidRDefault="00893179">
      <w:pPr>
        <w:rPr>
          <w:rFonts w:ascii="Calibri" w:hAnsi="Calibri" w:cs="Calibri"/>
          <w:color w:val="000000"/>
          <w:szCs w:val="21"/>
        </w:rPr>
      </w:pPr>
      <w:r>
        <w:rPr>
          <w:rFonts w:ascii="Calibri" w:hAnsi="Calibri" w:cs="Calibri"/>
          <w:color w:val="000000"/>
          <w:szCs w:val="21"/>
        </w:rPr>
        <w:t xml:space="preserve"> </w:t>
      </w:r>
      <w:r>
        <w:rPr>
          <w:rFonts w:ascii="宋体" w:cs="Calibri" w:hint="eastAsia"/>
          <w:color w:val="000000"/>
          <w:szCs w:val="21"/>
        </w:rPr>
        <w:t>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4"/>
        <w:gridCol w:w="1016"/>
        <w:gridCol w:w="1378"/>
        <w:gridCol w:w="1376"/>
        <w:gridCol w:w="741"/>
        <w:gridCol w:w="851"/>
        <w:gridCol w:w="851"/>
        <w:gridCol w:w="1340"/>
      </w:tblGrid>
      <w:tr w:rsidR="001E3104">
        <w:tc>
          <w:tcPr>
            <w:tcW w:w="489"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序号</w:t>
            </w:r>
          </w:p>
        </w:tc>
        <w:tc>
          <w:tcPr>
            <w:tcW w:w="1318" w:type="dxa"/>
            <w:gridSpan w:val="2"/>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货物（服务）名称</w:t>
            </w:r>
          </w:p>
        </w:tc>
        <w:tc>
          <w:tcPr>
            <w:tcW w:w="1420"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品牌型号</w:t>
            </w:r>
            <w:r>
              <w:rPr>
                <w:rFonts w:ascii="Calibri" w:hAnsi="Calibri" w:cs="Calibri"/>
                <w:szCs w:val="21"/>
              </w:rPr>
              <w:t>/</w:t>
            </w:r>
            <w:r>
              <w:rPr>
                <w:rFonts w:ascii="Calibri" w:hAnsi="Calibri" w:cs="Calibri" w:hint="eastAsia"/>
                <w:szCs w:val="21"/>
              </w:rPr>
              <w:t>型号</w:t>
            </w:r>
          </w:p>
        </w:tc>
        <w:tc>
          <w:tcPr>
            <w:tcW w:w="1417"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单位</w:t>
            </w:r>
          </w:p>
        </w:tc>
        <w:tc>
          <w:tcPr>
            <w:tcW w:w="759"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数量</w:t>
            </w:r>
          </w:p>
        </w:tc>
        <w:tc>
          <w:tcPr>
            <w:tcW w:w="873"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szCs w:val="21"/>
              </w:rPr>
              <w:t>单价</w:t>
            </w:r>
          </w:p>
        </w:tc>
        <w:tc>
          <w:tcPr>
            <w:tcW w:w="873"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color w:val="000000"/>
                <w:szCs w:val="21"/>
              </w:rPr>
            </w:pPr>
            <w:r>
              <w:rPr>
                <w:rFonts w:ascii="Calibri" w:hAnsi="Calibri" w:cs="Calibri" w:hint="eastAsia"/>
                <w:color w:val="000000"/>
                <w:szCs w:val="21"/>
              </w:rPr>
              <w:t>合价</w:t>
            </w:r>
          </w:p>
        </w:tc>
        <w:tc>
          <w:tcPr>
            <w:tcW w:w="1380"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color w:val="000000"/>
                <w:szCs w:val="21"/>
              </w:rPr>
            </w:pPr>
            <w:r>
              <w:rPr>
                <w:rFonts w:ascii="Calibri" w:hAnsi="Calibri" w:cs="Calibri" w:hint="eastAsia"/>
                <w:color w:val="000000"/>
                <w:szCs w:val="21"/>
              </w:rPr>
              <w:t>备注</w:t>
            </w:r>
          </w:p>
        </w:tc>
      </w:tr>
      <w:tr w:rsidR="001E3104">
        <w:tc>
          <w:tcPr>
            <w:tcW w:w="489"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szCs w:val="21"/>
              </w:rPr>
              <w:t>1</w:t>
            </w:r>
          </w:p>
        </w:tc>
        <w:tc>
          <w:tcPr>
            <w:tcW w:w="1318" w:type="dxa"/>
            <w:gridSpan w:val="2"/>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20"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17"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szCs w:val="21"/>
              </w:rPr>
            </w:pPr>
          </w:p>
        </w:tc>
        <w:tc>
          <w:tcPr>
            <w:tcW w:w="759"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jc w:val="center"/>
              <w:rPr>
                <w:rFonts w:ascii="Calibri" w:hAnsi="Calibri" w:cs="Calibri"/>
                <w:szCs w:val="21"/>
              </w:rPr>
            </w:pPr>
          </w:p>
        </w:tc>
        <w:tc>
          <w:tcPr>
            <w:tcW w:w="1380"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color w:val="000000"/>
                <w:szCs w:val="21"/>
              </w:rPr>
            </w:pPr>
          </w:p>
        </w:tc>
      </w:tr>
      <w:tr w:rsidR="001E3104">
        <w:tc>
          <w:tcPr>
            <w:tcW w:w="489"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szCs w:val="21"/>
              </w:rPr>
              <w:t>2</w:t>
            </w:r>
          </w:p>
        </w:tc>
        <w:tc>
          <w:tcPr>
            <w:tcW w:w="1318" w:type="dxa"/>
            <w:gridSpan w:val="2"/>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20"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17"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szCs w:val="21"/>
              </w:rPr>
            </w:pPr>
          </w:p>
        </w:tc>
        <w:tc>
          <w:tcPr>
            <w:tcW w:w="759"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jc w:val="center"/>
              <w:rPr>
                <w:rFonts w:ascii="Calibri" w:hAnsi="Calibri" w:cs="Calibri"/>
                <w:szCs w:val="21"/>
              </w:rPr>
            </w:pPr>
          </w:p>
        </w:tc>
        <w:tc>
          <w:tcPr>
            <w:tcW w:w="1380"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color w:val="000000"/>
                <w:szCs w:val="21"/>
              </w:rPr>
            </w:pPr>
          </w:p>
        </w:tc>
      </w:tr>
      <w:tr w:rsidR="001E3104">
        <w:tc>
          <w:tcPr>
            <w:tcW w:w="489"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szCs w:val="21"/>
              </w:rPr>
              <w:t>3</w:t>
            </w:r>
          </w:p>
        </w:tc>
        <w:tc>
          <w:tcPr>
            <w:tcW w:w="1318" w:type="dxa"/>
            <w:gridSpan w:val="2"/>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20"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17"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szCs w:val="21"/>
              </w:rPr>
            </w:pPr>
          </w:p>
        </w:tc>
        <w:tc>
          <w:tcPr>
            <w:tcW w:w="759"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jc w:val="center"/>
              <w:rPr>
                <w:rFonts w:ascii="Calibri" w:hAnsi="Calibri" w:cs="Calibri"/>
                <w:szCs w:val="21"/>
              </w:rPr>
            </w:pPr>
          </w:p>
        </w:tc>
        <w:tc>
          <w:tcPr>
            <w:tcW w:w="1380"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color w:val="000000"/>
                <w:szCs w:val="21"/>
              </w:rPr>
            </w:pPr>
          </w:p>
        </w:tc>
      </w:tr>
      <w:tr w:rsidR="001E3104">
        <w:tc>
          <w:tcPr>
            <w:tcW w:w="489"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szCs w:val="21"/>
              </w:rPr>
              <w:t>4</w:t>
            </w:r>
          </w:p>
        </w:tc>
        <w:tc>
          <w:tcPr>
            <w:tcW w:w="1318" w:type="dxa"/>
            <w:gridSpan w:val="2"/>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20"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1417"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szCs w:val="21"/>
              </w:rPr>
            </w:pPr>
          </w:p>
        </w:tc>
        <w:tc>
          <w:tcPr>
            <w:tcW w:w="759"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rPr>
                <w:rFonts w:ascii="Calibri" w:hAnsi="Calibri"/>
                <w:szCs w:val="21"/>
              </w:rPr>
            </w:pPr>
          </w:p>
        </w:tc>
        <w:tc>
          <w:tcPr>
            <w:tcW w:w="873" w:type="dxa"/>
            <w:tcBorders>
              <w:top w:val="single" w:sz="4" w:space="0" w:color="auto"/>
              <w:left w:val="nil"/>
              <w:bottom w:val="single" w:sz="4" w:space="0" w:color="auto"/>
              <w:right w:val="single" w:sz="4" w:space="0" w:color="auto"/>
            </w:tcBorders>
            <w:noWrap/>
            <w:vAlign w:val="center"/>
          </w:tcPr>
          <w:p w:rsidR="001E3104" w:rsidRDefault="001E3104">
            <w:pPr>
              <w:jc w:val="center"/>
              <w:rPr>
                <w:rFonts w:ascii="Calibri" w:hAnsi="Calibri" w:cs="Calibri"/>
                <w:szCs w:val="21"/>
              </w:rPr>
            </w:pPr>
          </w:p>
        </w:tc>
        <w:tc>
          <w:tcPr>
            <w:tcW w:w="1380"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color w:val="000000"/>
                <w:szCs w:val="21"/>
              </w:rPr>
            </w:pPr>
          </w:p>
        </w:tc>
      </w:tr>
      <w:tr w:rsidR="001E3104">
        <w:tc>
          <w:tcPr>
            <w:tcW w:w="760" w:type="dxa"/>
            <w:gridSpan w:val="2"/>
            <w:tcBorders>
              <w:top w:val="single" w:sz="4" w:space="0" w:color="auto"/>
              <w:left w:val="single" w:sz="4" w:space="0" w:color="auto"/>
              <w:bottom w:val="single" w:sz="4" w:space="0" w:color="auto"/>
              <w:right w:val="single" w:sz="4" w:space="0" w:color="auto"/>
            </w:tcBorders>
            <w:noWrap/>
          </w:tcPr>
          <w:p w:rsidR="001E3104" w:rsidRDefault="001E3104">
            <w:pPr>
              <w:jc w:val="center"/>
              <w:rPr>
                <w:rFonts w:ascii="Calibri" w:hAnsi="Calibri" w:cs="Calibri"/>
                <w:color w:val="000000"/>
                <w:szCs w:val="21"/>
              </w:rPr>
            </w:pPr>
          </w:p>
        </w:tc>
        <w:tc>
          <w:tcPr>
            <w:tcW w:w="6389" w:type="dxa"/>
            <w:gridSpan w:val="6"/>
            <w:tcBorders>
              <w:top w:val="single" w:sz="4" w:space="0" w:color="auto"/>
              <w:left w:val="nil"/>
              <w:bottom w:val="single" w:sz="4" w:space="0" w:color="auto"/>
              <w:right w:val="single" w:sz="4" w:space="0" w:color="auto"/>
            </w:tcBorders>
            <w:noWrap/>
            <w:vAlign w:val="center"/>
          </w:tcPr>
          <w:p w:rsidR="001E3104" w:rsidRDefault="00893179">
            <w:pPr>
              <w:jc w:val="center"/>
              <w:rPr>
                <w:rFonts w:ascii="Calibri" w:hAnsi="Calibri" w:cs="Calibri"/>
                <w:szCs w:val="21"/>
              </w:rPr>
            </w:pPr>
            <w:r>
              <w:rPr>
                <w:rFonts w:ascii="Calibri" w:hAnsi="Calibri" w:cs="Calibri" w:hint="eastAsia"/>
                <w:color w:val="000000"/>
                <w:szCs w:val="21"/>
              </w:rPr>
              <w:t>总价</w:t>
            </w:r>
          </w:p>
        </w:tc>
        <w:tc>
          <w:tcPr>
            <w:tcW w:w="1380" w:type="dxa"/>
            <w:tcBorders>
              <w:top w:val="single" w:sz="4" w:space="0" w:color="auto"/>
              <w:left w:val="nil"/>
              <w:bottom w:val="single" w:sz="4" w:space="0" w:color="auto"/>
              <w:right w:val="single" w:sz="4" w:space="0" w:color="auto"/>
            </w:tcBorders>
            <w:noWrap/>
          </w:tcPr>
          <w:p w:rsidR="001E3104" w:rsidRDefault="001E3104">
            <w:pPr>
              <w:jc w:val="center"/>
              <w:rPr>
                <w:rFonts w:ascii="Calibri" w:hAnsi="Calibri" w:cs="Calibri"/>
                <w:szCs w:val="21"/>
              </w:rPr>
            </w:pPr>
          </w:p>
        </w:tc>
      </w:tr>
    </w:tbl>
    <w:p w:rsidR="001E3104" w:rsidRDefault="00893179">
      <w:pPr>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ind w:firstLineChars="100" w:firstLine="211"/>
        <w:rPr>
          <w:rFonts w:ascii="Calibri" w:hAnsi="Calibri" w:cs="Calibri"/>
          <w:b/>
          <w:bCs/>
          <w:color w:val="000000"/>
          <w:szCs w:val="21"/>
        </w:rPr>
      </w:pPr>
      <w:r>
        <w:rPr>
          <w:rFonts w:ascii="Calibri" w:hAnsi="Calibri" w:cs="Calibri"/>
          <w:b/>
          <w:bCs/>
          <w:color w:val="000000"/>
          <w:szCs w:val="21"/>
        </w:rPr>
        <w:t xml:space="preserve"> </w:t>
      </w:r>
    </w:p>
    <w:p w:rsidR="001E3104" w:rsidRDefault="00893179">
      <w:pPr>
        <w:spacing w:line="360" w:lineRule="auto"/>
        <w:ind w:firstLineChars="100" w:firstLine="210"/>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rPr>
          <w:rFonts w:ascii="Calibri" w:hAnsi="Calibri" w:cs="Calibri"/>
          <w:color w:val="000000"/>
          <w:szCs w:val="21"/>
          <w:u w:val="single"/>
        </w:rPr>
      </w:pPr>
      <w:r>
        <w:rPr>
          <w:rFonts w:ascii="宋体" w:cs="Calibri" w:hint="eastAsia"/>
          <w:color w:val="000000"/>
          <w:szCs w:val="21"/>
        </w:rPr>
        <w:t>供应商：</w:t>
      </w:r>
      <w:r>
        <w:rPr>
          <w:rFonts w:ascii="Calibri" w:hAnsi="Calibri" w:cs="Calibri"/>
          <w:color w:val="000000"/>
          <w:szCs w:val="21"/>
          <w:u w:val="single"/>
        </w:rPr>
        <w:t xml:space="preserve">                            </w:t>
      </w:r>
      <w:r>
        <w:rPr>
          <w:rFonts w:ascii="宋体" w:cs="Calibri" w:hint="eastAsia"/>
          <w:color w:val="000000"/>
          <w:szCs w:val="21"/>
          <w:u w:val="single"/>
        </w:rPr>
        <w:t>（公章）</w:t>
      </w:r>
    </w:p>
    <w:p w:rsidR="001E3104" w:rsidRDefault="00893179">
      <w:pPr>
        <w:spacing w:line="360" w:lineRule="auto"/>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rPr>
          <w:rFonts w:ascii="Calibri" w:hAnsi="Calibri" w:cs="Calibri"/>
          <w:color w:val="000000"/>
          <w:szCs w:val="21"/>
        </w:rPr>
      </w:pPr>
      <w:r>
        <w:rPr>
          <w:rFonts w:ascii="宋体" w:cs="Calibri" w:hint="eastAsia"/>
          <w:color w:val="000000"/>
          <w:szCs w:val="21"/>
        </w:rPr>
        <w:t>法定代表人或授权委托人：</w:t>
      </w:r>
      <w:r>
        <w:rPr>
          <w:rFonts w:ascii="Calibri" w:hAnsi="Calibri" w:cs="Calibri"/>
          <w:color w:val="000000"/>
          <w:szCs w:val="21"/>
          <w:u w:val="single"/>
        </w:rPr>
        <w:t xml:space="preserve">             </w:t>
      </w:r>
      <w:r>
        <w:rPr>
          <w:rFonts w:ascii="宋体" w:cs="Calibri" w:hint="eastAsia"/>
          <w:color w:val="000000"/>
          <w:szCs w:val="21"/>
          <w:u w:val="single"/>
        </w:rPr>
        <w:t>（签字）</w:t>
      </w:r>
    </w:p>
    <w:p w:rsidR="001E3104" w:rsidRDefault="00893179">
      <w:pPr>
        <w:spacing w:line="360" w:lineRule="auto"/>
        <w:ind w:firstLineChars="1542" w:firstLine="3238"/>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ind w:firstLineChars="1542" w:firstLine="3238"/>
        <w:rPr>
          <w:rFonts w:ascii="Calibri" w:hAnsi="Calibri" w:cs="Calibri"/>
          <w:color w:val="000000"/>
          <w:szCs w:val="21"/>
        </w:rPr>
      </w:pPr>
      <w:r>
        <w:rPr>
          <w:rFonts w:ascii="Calibri" w:hAnsi="Calibri" w:cs="Calibri"/>
          <w:color w:val="000000"/>
          <w:szCs w:val="21"/>
        </w:rPr>
        <w:t xml:space="preserve"> </w:t>
      </w:r>
    </w:p>
    <w:p w:rsidR="001E3104" w:rsidRDefault="00893179">
      <w:pPr>
        <w:spacing w:line="360" w:lineRule="auto"/>
        <w:ind w:firstLineChars="1542" w:firstLine="3238"/>
        <w:rPr>
          <w:rFonts w:ascii="Calibri" w:hAnsi="Calibri" w:cs="Calibri"/>
          <w:color w:val="000000"/>
          <w:szCs w:val="21"/>
        </w:rPr>
      </w:pPr>
      <w:r>
        <w:rPr>
          <w:rFonts w:ascii="宋体" w:cs="Calibri" w:hint="eastAsia"/>
          <w:color w:val="000000"/>
          <w:szCs w:val="21"/>
        </w:rPr>
        <w:t>日期：</w:t>
      </w:r>
      <w:r>
        <w:rPr>
          <w:rFonts w:ascii="Calibri" w:hAnsi="Calibri" w:cs="Calibri"/>
          <w:color w:val="000000"/>
          <w:szCs w:val="21"/>
          <w:u w:val="single"/>
        </w:rPr>
        <w:t xml:space="preserve">      </w:t>
      </w:r>
      <w:r>
        <w:rPr>
          <w:rFonts w:ascii="宋体" w:cs="Calibri" w:hint="eastAsia"/>
          <w:color w:val="000000"/>
          <w:szCs w:val="21"/>
        </w:rPr>
        <w:t>年</w:t>
      </w:r>
      <w:r>
        <w:rPr>
          <w:rFonts w:ascii="Calibri" w:hAnsi="Calibri" w:cs="Calibri"/>
          <w:color w:val="000000"/>
          <w:szCs w:val="21"/>
        </w:rPr>
        <w:t xml:space="preserve"> </w:t>
      </w:r>
      <w:r>
        <w:rPr>
          <w:rFonts w:ascii="Calibri" w:hAnsi="Calibri" w:cs="Calibri"/>
          <w:color w:val="000000"/>
          <w:szCs w:val="21"/>
          <w:u w:val="single"/>
        </w:rPr>
        <w:t xml:space="preserve">      </w:t>
      </w:r>
      <w:r>
        <w:rPr>
          <w:rFonts w:ascii="宋体" w:cs="Calibri" w:hint="eastAsia"/>
          <w:color w:val="000000"/>
          <w:szCs w:val="21"/>
        </w:rPr>
        <w:t>月</w:t>
      </w:r>
      <w:r>
        <w:rPr>
          <w:rFonts w:ascii="Calibri" w:hAnsi="Calibri" w:cs="Calibri"/>
          <w:color w:val="000000"/>
          <w:szCs w:val="21"/>
        </w:rPr>
        <w:t xml:space="preserve"> </w:t>
      </w:r>
      <w:r>
        <w:rPr>
          <w:rFonts w:ascii="Calibri" w:hAnsi="Calibri" w:cs="Calibri"/>
          <w:color w:val="000000"/>
          <w:szCs w:val="21"/>
          <w:u w:val="single"/>
        </w:rPr>
        <w:t xml:space="preserve">     </w:t>
      </w:r>
      <w:r>
        <w:rPr>
          <w:rFonts w:ascii="宋体" w:cs="Calibri" w:hint="eastAsia"/>
          <w:color w:val="000000"/>
          <w:szCs w:val="21"/>
        </w:rPr>
        <w:t>日</w:t>
      </w: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893179">
      <w:pPr>
        <w:spacing w:line="360" w:lineRule="auto"/>
        <w:rPr>
          <w:rFonts w:ascii="宋体" w:cs="宋体"/>
          <w:color w:val="000000"/>
          <w:sz w:val="24"/>
          <w:szCs w:val="24"/>
        </w:rPr>
      </w:pPr>
      <w:r>
        <w:rPr>
          <w:rFonts w:hint="eastAsia"/>
          <w:color w:val="000000"/>
          <w:sz w:val="24"/>
          <w:szCs w:val="24"/>
        </w:rPr>
        <w:t>说明：（</w:t>
      </w:r>
      <w:r>
        <w:rPr>
          <w:rFonts w:hint="eastAsia"/>
          <w:color w:val="000000"/>
          <w:sz w:val="24"/>
          <w:szCs w:val="24"/>
        </w:rPr>
        <w:t>1</w:t>
      </w:r>
      <w:r>
        <w:rPr>
          <w:rFonts w:hint="eastAsia"/>
          <w:color w:val="000000"/>
          <w:sz w:val="24"/>
          <w:szCs w:val="24"/>
        </w:rPr>
        <w:t>）</w:t>
      </w:r>
      <w:r>
        <w:rPr>
          <w:rFonts w:ascii="宋体" w:cs="宋体" w:hint="eastAsia"/>
          <w:color w:val="000000"/>
          <w:sz w:val="24"/>
          <w:szCs w:val="24"/>
        </w:rPr>
        <w:t>本次招标报价为全费用报价，其中包括但不限制于货款、货物供货、货物安装、调试（如有）期间材料、人员开支、标准附件、备品备件、专用工具、包装、安全文明实施费用、运输、装卸、培训、交通费、有关保险费用、 管理费、措施费等交付使用前的一切费用及质保期内的维保及质保等税金和费用。</w:t>
      </w:r>
    </w:p>
    <w:p w:rsidR="001E3104" w:rsidRDefault="00893179">
      <w:pPr>
        <w:spacing w:line="360" w:lineRule="auto"/>
        <w:rPr>
          <w:rFonts w:ascii="宋体" w:cs="宋体"/>
          <w:color w:val="000000"/>
          <w:sz w:val="24"/>
          <w:szCs w:val="24"/>
        </w:rPr>
      </w:pPr>
      <w:r>
        <w:rPr>
          <w:rFonts w:ascii="宋体" w:cs="宋体" w:hint="eastAsia"/>
          <w:color w:val="000000"/>
          <w:sz w:val="24"/>
          <w:szCs w:val="24"/>
        </w:rPr>
        <w:t>（2）如果单价和总价不符时，以单价为准，并修正总价。</w:t>
      </w:r>
    </w:p>
    <w:p w:rsidR="001E3104" w:rsidRDefault="001E3104">
      <w:pPr>
        <w:spacing w:line="360" w:lineRule="auto"/>
        <w:rPr>
          <w:rFonts w:ascii="宋体" w:cs="宋体"/>
          <w:color w:val="000000"/>
          <w:sz w:val="24"/>
          <w:szCs w:val="24"/>
        </w:rPr>
      </w:pP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1E3104">
      <w:pPr>
        <w:spacing w:line="360" w:lineRule="auto"/>
        <w:jc w:val="center"/>
        <w:rPr>
          <w:color w:val="000000"/>
          <w:sz w:val="24"/>
          <w:szCs w:val="24"/>
        </w:rPr>
      </w:pPr>
    </w:p>
    <w:p w:rsidR="001E3104" w:rsidRDefault="00893179">
      <w:pPr>
        <w:rPr>
          <w:b/>
          <w:sz w:val="24"/>
        </w:rPr>
      </w:pPr>
      <w:r>
        <w:rPr>
          <w:rFonts w:asciiTheme="majorEastAsia" w:eastAsiaTheme="majorEastAsia" w:hAnsiTheme="majorEastAsia" w:hint="eastAsia"/>
          <w:b/>
          <w:sz w:val="28"/>
          <w:szCs w:val="28"/>
        </w:rPr>
        <w:t>7</w:t>
      </w:r>
      <w:r>
        <w:rPr>
          <w:rFonts w:hint="eastAsia"/>
          <w:b/>
          <w:sz w:val="24"/>
        </w:rPr>
        <w:t>、</w:t>
      </w:r>
      <w:r>
        <w:rPr>
          <w:rFonts w:hint="eastAsia"/>
          <w:b/>
          <w:sz w:val="24"/>
          <w:szCs w:val="24"/>
        </w:rPr>
        <w:t>投标货物技术文件</w:t>
      </w:r>
    </w:p>
    <w:p w:rsidR="001E3104" w:rsidRDefault="00893179">
      <w:pPr>
        <w:rPr>
          <w:b/>
          <w:sz w:val="24"/>
        </w:rPr>
      </w:pPr>
      <w:r>
        <w:rPr>
          <w:rFonts w:hint="eastAsia"/>
          <w:b/>
          <w:sz w:val="24"/>
        </w:rPr>
        <w:t>（以文字、图片、检测报告等方式具体描述所投标货物的实际技术性能情况）</w:t>
      </w:r>
    </w:p>
    <w:p w:rsidR="001E3104" w:rsidRDefault="001E3104">
      <w:pPr>
        <w:rPr>
          <w:b/>
          <w:sz w:val="24"/>
        </w:rPr>
      </w:pPr>
    </w:p>
    <w:p w:rsidR="001E3104" w:rsidRDefault="001E3104">
      <w:pPr>
        <w:rPr>
          <w:b/>
          <w:sz w:val="24"/>
        </w:rPr>
      </w:pPr>
    </w:p>
    <w:p w:rsidR="001E3104" w:rsidRDefault="001E3104">
      <w:pPr>
        <w:rPr>
          <w:b/>
          <w:sz w:val="24"/>
        </w:rPr>
      </w:pPr>
    </w:p>
    <w:p w:rsidR="001E3104" w:rsidRDefault="001E3104">
      <w:pPr>
        <w:rPr>
          <w:b/>
          <w:sz w:val="24"/>
        </w:rPr>
      </w:pPr>
    </w:p>
    <w:p w:rsidR="001E3104" w:rsidRDefault="001E3104">
      <w:pPr>
        <w:rPr>
          <w:b/>
          <w:sz w:val="24"/>
        </w:rPr>
      </w:pPr>
    </w:p>
    <w:p w:rsidR="001E3104" w:rsidRDefault="001E3104">
      <w:pPr>
        <w:rPr>
          <w:b/>
          <w:sz w:val="24"/>
        </w:rPr>
      </w:pPr>
    </w:p>
    <w:p w:rsidR="001E3104" w:rsidRDefault="001E3104">
      <w:pPr>
        <w:rPr>
          <w:b/>
          <w:sz w:val="24"/>
        </w:rPr>
      </w:pPr>
    </w:p>
    <w:p w:rsidR="001E3104" w:rsidRDefault="00893179">
      <w:pPr>
        <w:rPr>
          <w:b/>
          <w:sz w:val="24"/>
        </w:rPr>
      </w:pPr>
      <w:r>
        <w:rPr>
          <w:rFonts w:asciiTheme="majorEastAsia" w:eastAsiaTheme="majorEastAsia" w:hAnsiTheme="majorEastAsia" w:hint="eastAsia"/>
          <w:b/>
          <w:sz w:val="28"/>
          <w:szCs w:val="28"/>
        </w:rPr>
        <w:t>8</w:t>
      </w:r>
      <w:r>
        <w:rPr>
          <w:rFonts w:hint="eastAsia"/>
          <w:b/>
          <w:sz w:val="24"/>
        </w:rPr>
        <w:t>、投标货物技术指标偏离表</w:t>
      </w:r>
    </w:p>
    <w:tbl>
      <w:tblPr>
        <w:tblW w:w="8237" w:type="dxa"/>
        <w:tblInd w:w="93" w:type="dxa"/>
        <w:tblLayout w:type="fixed"/>
        <w:tblLook w:val="04A0" w:firstRow="1" w:lastRow="0" w:firstColumn="1" w:lastColumn="0" w:noHBand="0" w:noVBand="1"/>
      </w:tblPr>
      <w:tblGrid>
        <w:gridCol w:w="724"/>
        <w:gridCol w:w="2126"/>
        <w:gridCol w:w="2410"/>
        <w:gridCol w:w="2126"/>
        <w:gridCol w:w="851"/>
      </w:tblGrid>
      <w:tr w:rsidR="001E3104">
        <w:trPr>
          <w:trHeight w:val="1236"/>
        </w:trPr>
        <w:tc>
          <w:tcPr>
            <w:tcW w:w="724" w:type="dxa"/>
            <w:tcBorders>
              <w:top w:val="single" w:sz="4" w:space="0" w:color="auto"/>
              <w:left w:val="single" w:sz="4" w:space="0" w:color="auto"/>
              <w:bottom w:val="single" w:sz="4" w:space="0" w:color="auto"/>
              <w:right w:val="single" w:sz="4" w:space="0" w:color="auto"/>
            </w:tcBorders>
            <w:noWrap/>
            <w:vAlign w:val="center"/>
          </w:tcPr>
          <w:p w:rsidR="001E3104" w:rsidRDefault="00893179">
            <w:pPr>
              <w:jc w:val="center"/>
              <w:rPr>
                <w:rFonts w:ascii="宋体" w:cs="宋体"/>
                <w:color w:val="000000"/>
              </w:rPr>
            </w:pPr>
            <w:r>
              <w:rPr>
                <w:rFonts w:ascii="宋体" w:cs="宋体" w:hint="eastAsia"/>
                <w:color w:val="000000"/>
              </w:rPr>
              <w:t>序号</w:t>
            </w:r>
          </w:p>
        </w:tc>
        <w:tc>
          <w:tcPr>
            <w:tcW w:w="2126"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宋体" w:cs="宋体"/>
                <w:color w:val="000000"/>
              </w:rPr>
            </w:pPr>
            <w:r>
              <w:rPr>
                <w:rFonts w:ascii="宋体" w:cs="宋体" w:hint="eastAsia"/>
                <w:color w:val="000000"/>
              </w:rPr>
              <w:t>采购品类</w:t>
            </w:r>
          </w:p>
        </w:tc>
        <w:tc>
          <w:tcPr>
            <w:tcW w:w="2410"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宋体" w:cs="宋体"/>
                <w:color w:val="000000"/>
              </w:rPr>
            </w:pPr>
            <w:r>
              <w:rPr>
                <w:rFonts w:ascii="宋体" w:cs="宋体" w:hint="eastAsia"/>
                <w:color w:val="000000"/>
              </w:rPr>
              <w:t>招标文件技术要求</w:t>
            </w:r>
          </w:p>
        </w:tc>
        <w:tc>
          <w:tcPr>
            <w:tcW w:w="2126"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宋体" w:cs="宋体"/>
                <w:color w:val="000000"/>
              </w:rPr>
            </w:pPr>
            <w:r>
              <w:rPr>
                <w:rFonts w:ascii="宋体" w:cs="宋体" w:hint="eastAsia"/>
                <w:color w:val="000000"/>
              </w:rPr>
              <w:t>偏离部分</w:t>
            </w:r>
          </w:p>
          <w:p w:rsidR="001E3104" w:rsidRDefault="00893179">
            <w:pPr>
              <w:jc w:val="center"/>
              <w:rPr>
                <w:rFonts w:ascii="宋体" w:cs="宋体"/>
                <w:color w:val="000000"/>
              </w:rPr>
            </w:pPr>
            <w:r>
              <w:rPr>
                <w:rFonts w:ascii="宋体" w:cs="宋体" w:hint="eastAsia"/>
                <w:color w:val="000000"/>
              </w:rPr>
              <w:t>（正/无/负）</w:t>
            </w:r>
          </w:p>
          <w:p w:rsidR="001E3104" w:rsidRDefault="00893179">
            <w:pPr>
              <w:jc w:val="center"/>
              <w:rPr>
                <w:rFonts w:ascii="宋体" w:cs="宋体"/>
                <w:color w:val="000000"/>
              </w:rPr>
            </w:pPr>
            <w:r>
              <w:rPr>
                <w:rFonts w:ascii="宋体" w:cs="宋体" w:hint="eastAsia"/>
                <w:color w:val="000000"/>
              </w:rPr>
              <w:t>具体指标</w:t>
            </w:r>
          </w:p>
        </w:tc>
        <w:tc>
          <w:tcPr>
            <w:tcW w:w="851" w:type="dxa"/>
            <w:tcBorders>
              <w:top w:val="single" w:sz="4" w:space="0" w:color="auto"/>
              <w:left w:val="nil"/>
              <w:bottom w:val="single" w:sz="4" w:space="0" w:color="auto"/>
              <w:right w:val="single" w:sz="4" w:space="0" w:color="auto"/>
            </w:tcBorders>
            <w:noWrap/>
            <w:vAlign w:val="center"/>
          </w:tcPr>
          <w:p w:rsidR="001E3104" w:rsidRDefault="00893179">
            <w:pPr>
              <w:jc w:val="center"/>
              <w:rPr>
                <w:rFonts w:ascii="宋体" w:cs="宋体"/>
                <w:color w:val="000000"/>
              </w:rPr>
            </w:pPr>
            <w:r>
              <w:rPr>
                <w:rFonts w:hint="eastAsia"/>
              </w:rPr>
              <w:t>佐证资料对应的位置</w:t>
            </w:r>
          </w:p>
        </w:tc>
      </w:tr>
      <w:tr w:rsidR="001E3104">
        <w:trPr>
          <w:trHeight w:val="705"/>
        </w:trPr>
        <w:tc>
          <w:tcPr>
            <w:tcW w:w="724" w:type="dxa"/>
            <w:tcBorders>
              <w:top w:val="single" w:sz="4" w:space="0" w:color="auto"/>
              <w:left w:val="single" w:sz="4" w:space="0" w:color="auto"/>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410"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851"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r>
      <w:tr w:rsidR="001E3104">
        <w:trPr>
          <w:trHeight w:val="705"/>
        </w:trPr>
        <w:tc>
          <w:tcPr>
            <w:tcW w:w="724" w:type="dxa"/>
            <w:tcBorders>
              <w:top w:val="single" w:sz="4" w:space="0" w:color="auto"/>
              <w:left w:val="single" w:sz="4" w:space="0" w:color="auto"/>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410"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851"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r>
      <w:tr w:rsidR="001E3104">
        <w:trPr>
          <w:trHeight w:val="705"/>
        </w:trPr>
        <w:tc>
          <w:tcPr>
            <w:tcW w:w="724" w:type="dxa"/>
            <w:tcBorders>
              <w:top w:val="single" w:sz="4" w:space="0" w:color="auto"/>
              <w:left w:val="single" w:sz="4" w:space="0" w:color="auto"/>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410"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2126"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c>
          <w:tcPr>
            <w:tcW w:w="851" w:type="dxa"/>
            <w:tcBorders>
              <w:top w:val="single" w:sz="4" w:space="0" w:color="auto"/>
              <w:left w:val="nil"/>
              <w:bottom w:val="single" w:sz="4" w:space="0" w:color="auto"/>
              <w:right w:val="single" w:sz="4" w:space="0" w:color="auto"/>
            </w:tcBorders>
            <w:noWrap/>
            <w:vAlign w:val="center"/>
          </w:tcPr>
          <w:p w:rsidR="001E3104" w:rsidRDefault="001E3104">
            <w:pPr>
              <w:rPr>
                <w:rFonts w:ascii="宋体" w:cs="宋体"/>
                <w:color w:val="000000"/>
              </w:rPr>
            </w:pPr>
          </w:p>
        </w:tc>
      </w:tr>
    </w:tbl>
    <w:p w:rsidR="001E3104" w:rsidRDefault="00893179">
      <w:pPr>
        <w:rPr>
          <w:rFonts w:ascii="宋体" w:cs="宋体"/>
          <w:color w:val="000000"/>
          <w:sz w:val="32"/>
          <w:szCs w:val="32"/>
        </w:rPr>
      </w:pPr>
      <w:r>
        <w:rPr>
          <w:rFonts w:ascii="宋体" w:cs="宋体" w:hint="eastAsia"/>
          <w:color w:val="000000"/>
        </w:rPr>
        <w:t>注：投标产品存在“正”“负”偏离的，必须在本表中详细填写，具体填写标准需以招标文件“技术要求”为基准详细列明具体偏离指标及偏离值。</w:t>
      </w:r>
    </w:p>
    <w:p w:rsidR="001E3104" w:rsidRDefault="00893179">
      <w:pPr>
        <w:rPr>
          <w:b/>
          <w:sz w:val="24"/>
        </w:rPr>
      </w:pPr>
      <w:r>
        <w:rPr>
          <w:rFonts w:asciiTheme="majorEastAsia" w:eastAsiaTheme="majorEastAsia" w:hAnsiTheme="majorEastAsia" w:hint="eastAsia"/>
          <w:b/>
          <w:sz w:val="28"/>
          <w:szCs w:val="28"/>
        </w:rPr>
        <w:t>9</w:t>
      </w:r>
      <w:r>
        <w:rPr>
          <w:rFonts w:hint="eastAsia"/>
          <w:b/>
          <w:sz w:val="24"/>
        </w:rPr>
        <w:t>、投标方资格证明文件：</w:t>
      </w:r>
    </w:p>
    <w:p w:rsidR="001E3104" w:rsidRDefault="00893179">
      <w:pPr>
        <w:rPr>
          <w:b/>
          <w:sz w:val="24"/>
        </w:rPr>
      </w:pPr>
      <w:r>
        <w:rPr>
          <w:rFonts w:hint="eastAsia"/>
          <w:b/>
          <w:sz w:val="24"/>
        </w:rPr>
        <w:t>格式自拟</w:t>
      </w:r>
      <w:bookmarkStart w:id="55" w:name="_Toc31384"/>
    </w:p>
    <w:p w:rsidR="001E3104" w:rsidRDefault="00893179">
      <w:pPr>
        <w:rPr>
          <w:b/>
          <w:sz w:val="24"/>
        </w:rPr>
      </w:pPr>
      <w:r>
        <w:rPr>
          <w:rFonts w:asciiTheme="majorEastAsia" w:eastAsiaTheme="majorEastAsia" w:hAnsiTheme="majorEastAsia" w:hint="eastAsia"/>
          <w:b/>
          <w:sz w:val="28"/>
          <w:szCs w:val="28"/>
        </w:rPr>
        <w:t>1</w:t>
      </w:r>
      <w:r>
        <w:rPr>
          <w:rFonts w:asciiTheme="majorEastAsia" w:eastAsiaTheme="majorEastAsia" w:hAnsiTheme="majorEastAsia"/>
          <w:b/>
          <w:sz w:val="28"/>
          <w:szCs w:val="28"/>
        </w:rPr>
        <w:t>0</w:t>
      </w:r>
      <w:r>
        <w:rPr>
          <w:rFonts w:hint="eastAsia"/>
          <w:b/>
          <w:sz w:val="24"/>
        </w:rPr>
        <w:t>、售后服务承诺书</w:t>
      </w:r>
      <w:bookmarkEnd w:id="55"/>
    </w:p>
    <w:p w:rsidR="001E3104" w:rsidRDefault="00893179">
      <w:pPr>
        <w:autoSpaceDE w:val="0"/>
        <w:autoSpaceDN w:val="0"/>
        <w:adjustRightInd w:val="0"/>
        <w:spacing w:line="360" w:lineRule="auto"/>
        <w:rPr>
          <w:rFonts w:ascii="宋体" w:cs="宋体"/>
          <w:color w:val="000000"/>
          <w:sz w:val="24"/>
          <w:lang w:val="zh-CN"/>
        </w:rPr>
      </w:pPr>
      <w:r>
        <w:rPr>
          <w:rFonts w:ascii="宋体" w:cs="宋体" w:hint="eastAsia"/>
          <w:color w:val="000000"/>
          <w:sz w:val="24"/>
          <w:lang w:val="zh-CN"/>
        </w:rPr>
        <w:t>致：（采购人、采购代理机构）</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我公司自愿参加项目（招标编号）的投标。我公司郑重承诺，如果我公司的投标被评定为中标，我公司对于中标货物，除完全投标招标文件对伴随服务和售后服务的所有要求外，还将按照以下条款提供优质和完善的售后服务：</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1、我公司中标后将为采购人提供下列售后服务项目：</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2、我公司的售后服务投标及到达现场的时间（包括质保期内免费维修和/或</w:t>
      </w:r>
      <w:r>
        <w:rPr>
          <w:rFonts w:ascii="宋体" w:cs="宋体" w:hint="eastAsia"/>
          <w:color w:val="000000"/>
          <w:sz w:val="24"/>
          <w:lang w:val="zh-CN"/>
        </w:rPr>
        <w:lastRenderedPageBreak/>
        <w:t>更换有缺陷的货物或部件的投标时间）：</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3、我公司对本项目的技术培训安排：</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4、我公司用于本项目的维修技术人员及设备情况、备品备件供应的保证措施及收费标准：</w:t>
      </w: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5、制造厂商和我公司在本项目所在地（实施地）设置的售后服务网点明细表及相关情况：</w:t>
      </w:r>
    </w:p>
    <w:p w:rsidR="001E3104" w:rsidRDefault="001E3104">
      <w:pPr>
        <w:autoSpaceDE w:val="0"/>
        <w:autoSpaceDN w:val="0"/>
        <w:adjustRightInd w:val="0"/>
        <w:spacing w:line="360" w:lineRule="auto"/>
        <w:ind w:firstLine="482"/>
        <w:outlineLvl w:val="0"/>
        <w:rPr>
          <w:rFonts w:ascii="宋体" w:cs="宋体"/>
          <w:b/>
          <w:color w:val="000000"/>
          <w:sz w:val="24"/>
          <w:lang w:val="zh-CN"/>
        </w:rPr>
      </w:pPr>
    </w:p>
    <w:p w:rsidR="001E3104" w:rsidRDefault="00893179">
      <w:pPr>
        <w:autoSpaceDE w:val="0"/>
        <w:autoSpaceDN w:val="0"/>
        <w:adjustRightInd w:val="0"/>
        <w:spacing w:line="360" w:lineRule="auto"/>
        <w:ind w:firstLine="480"/>
        <w:rPr>
          <w:rFonts w:ascii="宋体" w:cs="宋体"/>
          <w:color w:val="000000"/>
          <w:sz w:val="24"/>
          <w:lang w:val="zh-CN"/>
        </w:rPr>
      </w:pPr>
      <w:bookmarkStart w:id="56" w:name="_Toc238185768"/>
      <w:bookmarkStart w:id="57" w:name="_Toc332735796"/>
      <w:bookmarkStart w:id="58" w:name="_Toc237199967"/>
      <w:bookmarkStart w:id="59" w:name="_Toc332217855"/>
      <w:bookmarkStart w:id="60" w:name="_Toc237236998"/>
      <w:bookmarkStart w:id="61" w:name="_Toc332735964"/>
      <w:bookmarkStart w:id="62" w:name="_Toc237200210"/>
      <w:bookmarkStart w:id="63" w:name="_Toc237328731"/>
      <w:bookmarkStart w:id="64" w:name="_Toc237329053"/>
      <w:bookmarkStart w:id="65" w:name="_Toc237200086"/>
      <w:r>
        <w:rPr>
          <w:rFonts w:ascii="宋体" w:cs="宋体" w:hint="eastAsia"/>
          <w:color w:val="000000"/>
          <w:sz w:val="24"/>
          <w:lang w:val="zh-CN"/>
        </w:rPr>
        <w:t>制造厂商（供应商）设立的售后服务机构一览表</w:t>
      </w:r>
      <w:bookmarkEnd w:id="56"/>
      <w:bookmarkEnd w:id="57"/>
      <w:bookmarkEnd w:id="58"/>
      <w:bookmarkEnd w:id="59"/>
      <w:bookmarkEnd w:id="60"/>
      <w:bookmarkEnd w:id="61"/>
      <w:bookmarkEnd w:id="62"/>
      <w:bookmarkEnd w:id="63"/>
      <w:bookmarkEnd w:id="64"/>
      <w:bookmarkEnd w:id="65"/>
    </w:p>
    <w:tbl>
      <w:tblPr>
        <w:tblW w:w="0" w:type="auto"/>
        <w:jc w:val="center"/>
        <w:tblLayout w:type="fixed"/>
        <w:tblLook w:val="04A0" w:firstRow="1" w:lastRow="0" w:firstColumn="1" w:lastColumn="0" w:noHBand="0" w:noVBand="1"/>
      </w:tblPr>
      <w:tblGrid>
        <w:gridCol w:w="648"/>
        <w:gridCol w:w="1980"/>
        <w:gridCol w:w="2520"/>
        <w:gridCol w:w="1084"/>
        <w:gridCol w:w="1436"/>
        <w:gridCol w:w="1440"/>
      </w:tblGrid>
      <w:tr w:rsidR="001E3104">
        <w:trPr>
          <w:trHeight w:val="525"/>
          <w:jc w:val="center"/>
        </w:trPr>
        <w:tc>
          <w:tcPr>
            <w:tcW w:w="648"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序号</w:t>
            </w:r>
          </w:p>
        </w:tc>
        <w:tc>
          <w:tcPr>
            <w:tcW w:w="1980"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售后服务机构名称</w:t>
            </w:r>
          </w:p>
        </w:tc>
        <w:tc>
          <w:tcPr>
            <w:tcW w:w="2520"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所在市县及街区门牌号</w:t>
            </w:r>
          </w:p>
        </w:tc>
        <w:tc>
          <w:tcPr>
            <w:tcW w:w="108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联系人</w:t>
            </w:r>
          </w:p>
        </w:tc>
        <w:tc>
          <w:tcPr>
            <w:tcW w:w="1436"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移动电话</w:t>
            </w:r>
          </w:p>
        </w:tc>
        <w:tc>
          <w:tcPr>
            <w:tcW w:w="1440"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cs="宋体"/>
                <w:color w:val="000000"/>
              </w:rPr>
            </w:pPr>
            <w:r>
              <w:rPr>
                <w:rFonts w:ascii="宋体" w:cs="宋体" w:hint="eastAsia"/>
                <w:color w:val="000000"/>
                <w:lang w:val="zh-CN"/>
              </w:rPr>
              <w:t>固定电话</w:t>
            </w:r>
          </w:p>
        </w:tc>
      </w:tr>
      <w:tr w:rsidR="001E3104">
        <w:trPr>
          <w:trHeight w:val="525"/>
          <w:jc w:val="center"/>
        </w:trPr>
        <w:tc>
          <w:tcPr>
            <w:tcW w:w="648"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252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08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436"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r>
      <w:tr w:rsidR="001E3104">
        <w:trPr>
          <w:trHeight w:val="525"/>
          <w:jc w:val="center"/>
        </w:trPr>
        <w:tc>
          <w:tcPr>
            <w:tcW w:w="648"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252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08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436"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c>
          <w:tcPr>
            <w:tcW w:w="1440"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cs="宋体"/>
                <w:color w:val="000000"/>
              </w:rPr>
            </w:pPr>
          </w:p>
        </w:tc>
      </w:tr>
    </w:tbl>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6、附件：制造厂商和我公司的售后服务体系情况及现行规定文件。</w:t>
      </w:r>
    </w:p>
    <w:p w:rsidR="001E3104" w:rsidRDefault="001E3104">
      <w:pPr>
        <w:autoSpaceDE w:val="0"/>
        <w:autoSpaceDN w:val="0"/>
        <w:adjustRightInd w:val="0"/>
        <w:spacing w:line="360" w:lineRule="auto"/>
        <w:ind w:firstLine="480"/>
        <w:rPr>
          <w:rFonts w:ascii="宋体" w:cs="宋体"/>
          <w:color w:val="000000"/>
          <w:sz w:val="24"/>
          <w:lang w:val="zh-CN"/>
        </w:rPr>
      </w:pPr>
    </w:p>
    <w:p w:rsidR="001E3104" w:rsidRDefault="001E3104">
      <w:pPr>
        <w:autoSpaceDE w:val="0"/>
        <w:autoSpaceDN w:val="0"/>
        <w:adjustRightInd w:val="0"/>
        <w:spacing w:line="360" w:lineRule="auto"/>
        <w:ind w:firstLine="480"/>
        <w:rPr>
          <w:rFonts w:ascii="宋体" w:cs="宋体"/>
          <w:color w:val="000000"/>
          <w:sz w:val="24"/>
          <w:lang w:val="zh-CN"/>
        </w:rPr>
      </w:pPr>
    </w:p>
    <w:p w:rsidR="001E3104" w:rsidRDefault="001E3104">
      <w:pPr>
        <w:autoSpaceDE w:val="0"/>
        <w:autoSpaceDN w:val="0"/>
        <w:adjustRightInd w:val="0"/>
        <w:spacing w:line="360" w:lineRule="auto"/>
        <w:ind w:firstLine="480"/>
        <w:rPr>
          <w:rFonts w:ascii="宋体" w:cs="宋体"/>
          <w:color w:val="000000"/>
          <w:sz w:val="24"/>
          <w:lang w:val="zh-CN"/>
        </w:rPr>
      </w:pPr>
    </w:p>
    <w:p w:rsidR="001E3104" w:rsidRDefault="001E3104">
      <w:pPr>
        <w:autoSpaceDE w:val="0"/>
        <w:autoSpaceDN w:val="0"/>
        <w:adjustRightInd w:val="0"/>
        <w:spacing w:line="360" w:lineRule="auto"/>
        <w:ind w:firstLine="480"/>
        <w:rPr>
          <w:rFonts w:ascii="宋体" w:cs="宋体"/>
          <w:color w:val="000000"/>
          <w:sz w:val="24"/>
          <w:lang w:val="zh-CN"/>
        </w:rPr>
      </w:pPr>
    </w:p>
    <w:p w:rsidR="001E3104" w:rsidRDefault="00893179">
      <w:pPr>
        <w:autoSpaceDE w:val="0"/>
        <w:autoSpaceDN w:val="0"/>
        <w:adjustRightInd w:val="0"/>
        <w:spacing w:line="360" w:lineRule="auto"/>
        <w:ind w:firstLine="480"/>
        <w:rPr>
          <w:rFonts w:ascii="宋体" w:cs="宋体"/>
          <w:color w:val="000000"/>
          <w:sz w:val="24"/>
          <w:lang w:val="zh-CN"/>
        </w:rPr>
      </w:pPr>
      <w:bookmarkStart w:id="66" w:name="_Toc237199968"/>
      <w:bookmarkStart w:id="67" w:name="_Toc237328732"/>
      <w:bookmarkStart w:id="68" w:name="_Toc237200087"/>
      <w:bookmarkStart w:id="69" w:name="_Toc237200211"/>
      <w:bookmarkStart w:id="70" w:name="_Toc332735965"/>
      <w:bookmarkStart w:id="71" w:name="_Toc332217856"/>
      <w:bookmarkStart w:id="72" w:name="_Toc237236999"/>
      <w:bookmarkStart w:id="73" w:name="_Toc238185769"/>
      <w:bookmarkStart w:id="74" w:name="_Toc332735797"/>
      <w:bookmarkStart w:id="75" w:name="_Toc237329054"/>
      <w:r>
        <w:rPr>
          <w:rFonts w:ascii="宋体" w:cs="宋体" w:hint="eastAsia"/>
          <w:color w:val="000000"/>
          <w:sz w:val="24"/>
          <w:lang w:val="zh-CN"/>
        </w:rPr>
        <w:t>投标人全称：</w:t>
      </w:r>
      <w:bookmarkEnd w:id="66"/>
      <w:bookmarkEnd w:id="67"/>
      <w:bookmarkEnd w:id="68"/>
      <w:bookmarkEnd w:id="69"/>
      <w:bookmarkEnd w:id="70"/>
      <w:bookmarkEnd w:id="71"/>
      <w:bookmarkEnd w:id="72"/>
      <w:bookmarkEnd w:id="73"/>
      <w:bookmarkEnd w:id="74"/>
      <w:bookmarkEnd w:id="75"/>
      <w:r>
        <w:rPr>
          <w:rFonts w:ascii="宋体" w:cs="宋体" w:hint="eastAsia"/>
          <w:color w:val="000000"/>
          <w:sz w:val="24"/>
          <w:lang w:val="zh-CN"/>
        </w:rPr>
        <w:t xml:space="preserve"> </w:t>
      </w:r>
    </w:p>
    <w:p w:rsidR="001E3104" w:rsidRDefault="001E3104">
      <w:pPr>
        <w:autoSpaceDE w:val="0"/>
        <w:autoSpaceDN w:val="0"/>
        <w:adjustRightInd w:val="0"/>
        <w:spacing w:line="360" w:lineRule="auto"/>
        <w:ind w:firstLine="480"/>
        <w:rPr>
          <w:rFonts w:ascii="宋体" w:cs="宋体"/>
          <w:color w:val="000000"/>
          <w:sz w:val="24"/>
          <w:lang w:val="zh-CN"/>
        </w:rPr>
      </w:pPr>
    </w:p>
    <w:p w:rsidR="001E3104" w:rsidRDefault="00893179">
      <w:pPr>
        <w:autoSpaceDE w:val="0"/>
        <w:autoSpaceDN w:val="0"/>
        <w:adjustRightInd w:val="0"/>
        <w:spacing w:line="360" w:lineRule="auto"/>
        <w:ind w:firstLine="480"/>
        <w:rPr>
          <w:rFonts w:ascii="宋体" w:cs="宋体"/>
          <w:color w:val="000000"/>
          <w:sz w:val="24"/>
          <w:lang w:val="zh-CN"/>
        </w:rPr>
      </w:pPr>
      <w:r>
        <w:rPr>
          <w:rFonts w:ascii="宋体" w:cs="宋体" w:hint="eastAsia"/>
          <w:color w:val="000000"/>
          <w:sz w:val="24"/>
          <w:lang w:val="zh-CN"/>
        </w:rPr>
        <w:t>法定代表人或授权委托人：</w:t>
      </w:r>
    </w:p>
    <w:p w:rsidR="001E3104" w:rsidRDefault="001E3104">
      <w:pPr>
        <w:autoSpaceDE w:val="0"/>
        <w:autoSpaceDN w:val="0"/>
        <w:adjustRightInd w:val="0"/>
        <w:ind w:firstLine="482"/>
        <w:rPr>
          <w:rFonts w:ascii="宋体" w:cs="宋体"/>
          <w:color w:val="000000"/>
          <w:sz w:val="24"/>
          <w:lang w:val="zh-CN"/>
        </w:rPr>
      </w:pPr>
    </w:p>
    <w:p w:rsidR="001E3104" w:rsidRDefault="00893179">
      <w:pPr>
        <w:autoSpaceDE w:val="0"/>
        <w:autoSpaceDN w:val="0"/>
        <w:adjustRightInd w:val="0"/>
        <w:ind w:firstLine="482"/>
        <w:rPr>
          <w:rFonts w:ascii="宋体" w:cs="宋体"/>
          <w:color w:val="000000"/>
          <w:sz w:val="24"/>
          <w:lang w:val="zh-CN"/>
        </w:rPr>
      </w:pPr>
      <w:r>
        <w:rPr>
          <w:rFonts w:ascii="宋体" w:cs="宋体" w:hint="eastAsia"/>
          <w:color w:val="000000"/>
          <w:sz w:val="24"/>
          <w:lang w:val="zh-CN"/>
        </w:rPr>
        <w:t>日期：     年   月   日</w:t>
      </w:r>
    </w:p>
    <w:p w:rsidR="001E3104" w:rsidRDefault="001E3104">
      <w:pPr>
        <w:rPr>
          <w:rFonts w:ascii="宋体" w:cs="宋体"/>
          <w:color w:val="000000"/>
        </w:rPr>
      </w:pPr>
    </w:p>
    <w:p w:rsidR="001E3104" w:rsidRDefault="001E3104">
      <w:pPr>
        <w:ind w:firstLineChars="800" w:firstLine="2891"/>
        <w:rPr>
          <w:rFonts w:asciiTheme="majorEastAsia" w:eastAsiaTheme="majorEastAsia" w:hAnsiTheme="majorEastAsia"/>
          <w:b/>
          <w:sz w:val="36"/>
          <w:szCs w:val="36"/>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1E3104">
      <w:pPr>
        <w:ind w:firstLineChars="600" w:firstLine="2891"/>
        <w:rPr>
          <w:rFonts w:asciiTheme="majorEastAsia" w:eastAsiaTheme="majorEastAsia" w:hAnsiTheme="majorEastAsia"/>
          <w:b/>
          <w:sz w:val="48"/>
          <w:szCs w:val="48"/>
        </w:rPr>
      </w:pPr>
    </w:p>
    <w:p w:rsidR="001E3104" w:rsidRDefault="00893179">
      <w:pPr>
        <w:ind w:firstLineChars="600" w:firstLine="2891"/>
        <w:rPr>
          <w:rFonts w:asciiTheme="majorEastAsia" w:eastAsiaTheme="majorEastAsia" w:hAnsiTheme="majorEastAsia"/>
          <w:b/>
          <w:sz w:val="48"/>
          <w:szCs w:val="48"/>
        </w:rPr>
      </w:pPr>
      <w:r>
        <w:rPr>
          <w:rFonts w:asciiTheme="majorEastAsia" w:eastAsiaTheme="majorEastAsia" w:hAnsiTheme="majorEastAsia" w:hint="eastAsia"/>
          <w:b/>
          <w:sz w:val="48"/>
          <w:szCs w:val="48"/>
        </w:rPr>
        <w:t>第七章</w:t>
      </w:r>
      <w:r>
        <w:rPr>
          <w:rFonts w:asciiTheme="majorEastAsia" w:eastAsiaTheme="majorEastAsia" w:hAnsiTheme="majorEastAsia"/>
          <w:b/>
          <w:sz w:val="48"/>
          <w:szCs w:val="48"/>
        </w:rPr>
        <w:t xml:space="preserve">  </w:t>
      </w:r>
      <w:r>
        <w:rPr>
          <w:rFonts w:asciiTheme="majorEastAsia" w:eastAsiaTheme="majorEastAsia" w:hAnsiTheme="majorEastAsia" w:hint="eastAsia"/>
          <w:b/>
          <w:sz w:val="48"/>
          <w:szCs w:val="48"/>
        </w:rPr>
        <w:t>附件</w:t>
      </w:r>
    </w:p>
    <w:p w:rsidR="001E3104" w:rsidRDefault="00893179">
      <w:pPr>
        <w:rPr>
          <w:b/>
        </w:rPr>
      </w:pPr>
      <w:r>
        <w:rPr>
          <w:rFonts w:hint="eastAsia"/>
          <w:b/>
        </w:rPr>
        <w:t>附件一：</w:t>
      </w:r>
    </w:p>
    <w:p w:rsidR="001E3104" w:rsidRDefault="00893179">
      <w:pPr>
        <w:autoSpaceDE w:val="0"/>
        <w:autoSpaceDN w:val="0"/>
        <w:adjustRightInd w:val="0"/>
        <w:spacing w:line="360" w:lineRule="auto"/>
        <w:rPr>
          <w:rFonts w:ascii="宋体"/>
          <w:sz w:val="24"/>
          <w:szCs w:val="24"/>
        </w:rPr>
      </w:pPr>
      <w:r>
        <w:rPr>
          <w:rFonts w:ascii="宋体" w:hint="eastAsia"/>
          <w:sz w:val="24"/>
          <w:szCs w:val="24"/>
        </w:rPr>
        <w:t>（一）投标人应提交的作为评分依据的其它文件材料清单：</w:t>
      </w:r>
    </w:p>
    <w:tbl>
      <w:tblPr>
        <w:tblpPr w:leftFromText="180" w:rightFromText="180" w:vertAnchor="text" w:tblpY="1"/>
        <w:tblOverlap w:val="never"/>
        <w:tblW w:w="0" w:type="auto"/>
        <w:tblLayout w:type="fixed"/>
        <w:tblLook w:val="04A0" w:firstRow="1" w:lastRow="0" w:firstColumn="1" w:lastColumn="0" w:noHBand="0" w:noVBand="1"/>
      </w:tblPr>
      <w:tblGrid>
        <w:gridCol w:w="647"/>
        <w:gridCol w:w="6124"/>
        <w:gridCol w:w="1134"/>
        <w:gridCol w:w="1134"/>
      </w:tblGrid>
      <w:tr w:rsidR="001E3104">
        <w:trPr>
          <w:trHeight w:val="540"/>
        </w:trPr>
        <w:tc>
          <w:tcPr>
            <w:tcW w:w="647"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hint="eastAsia"/>
                <w:sz w:val="24"/>
                <w:szCs w:val="24"/>
              </w:rPr>
              <w:t>序号</w:t>
            </w:r>
          </w:p>
        </w:tc>
        <w:tc>
          <w:tcPr>
            <w:tcW w:w="612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ind w:firstLine="1265"/>
              <w:jc w:val="center"/>
              <w:rPr>
                <w:rFonts w:ascii="宋体"/>
                <w:sz w:val="24"/>
                <w:szCs w:val="24"/>
              </w:rPr>
            </w:pPr>
            <w:r>
              <w:rPr>
                <w:rFonts w:ascii="宋体" w:hint="eastAsia"/>
                <w:sz w:val="24"/>
                <w:szCs w:val="24"/>
              </w:rPr>
              <w:t>文件资料名称</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hint="eastAsia"/>
                <w:sz w:val="24"/>
                <w:szCs w:val="24"/>
              </w:rPr>
              <w:t>是否提交</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hint="eastAsia"/>
                <w:sz w:val="24"/>
                <w:szCs w:val="24"/>
              </w:rPr>
              <w:t>文件页码</w:t>
            </w:r>
          </w:p>
        </w:tc>
      </w:tr>
      <w:tr w:rsidR="001E3104">
        <w:trPr>
          <w:trHeight w:val="540"/>
        </w:trPr>
        <w:tc>
          <w:tcPr>
            <w:tcW w:w="647"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sz w:val="24"/>
                <w:szCs w:val="24"/>
              </w:rPr>
              <w:t>1</w:t>
            </w:r>
          </w:p>
        </w:tc>
        <w:tc>
          <w:tcPr>
            <w:tcW w:w="612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rPr>
                <w:rFonts w:ascii="宋体"/>
                <w:sz w:val="24"/>
                <w:szCs w:val="24"/>
              </w:rPr>
            </w:pPr>
            <w:r>
              <w:rPr>
                <w:rFonts w:ascii="宋体" w:hint="eastAsia"/>
                <w:sz w:val="24"/>
                <w:szCs w:val="24"/>
              </w:rPr>
              <w:t>投标产品列入《节能产品政府采购品目清单》（不属于国家强制采购节能产品）的认证证书</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r>
      <w:tr w:rsidR="001E3104">
        <w:trPr>
          <w:trHeight w:val="540"/>
        </w:trPr>
        <w:tc>
          <w:tcPr>
            <w:tcW w:w="647"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sz w:val="24"/>
                <w:szCs w:val="24"/>
              </w:rPr>
              <w:t>2</w:t>
            </w:r>
          </w:p>
        </w:tc>
        <w:tc>
          <w:tcPr>
            <w:tcW w:w="612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rPr>
                <w:rFonts w:ascii="宋体"/>
                <w:sz w:val="24"/>
                <w:szCs w:val="24"/>
              </w:rPr>
            </w:pPr>
            <w:r>
              <w:rPr>
                <w:rFonts w:ascii="宋体" w:hint="eastAsia"/>
                <w:sz w:val="24"/>
                <w:szCs w:val="24"/>
              </w:rPr>
              <w:t>投标产品列入《环境标志产品政府采购品目清单》的认证证书</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r>
      <w:tr w:rsidR="001E3104">
        <w:trPr>
          <w:trHeight w:val="540"/>
        </w:trPr>
        <w:tc>
          <w:tcPr>
            <w:tcW w:w="647"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sz w:val="24"/>
                <w:szCs w:val="24"/>
              </w:rPr>
              <w:t>3</w:t>
            </w:r>
          </w:p>
        </w:tc>
        <w:tc>
          <w:tcPr>
            <w:tcW w:w="612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rPr>
                <w:rFonts w:ascii="宋体"/>
                <w:sz w:val="24"/>
                <w:szCs w:val="24"/>
              </w:rPr>
            </w:pPr>
            <w:r>
              <w:rPr>
                <w:rFonts w:ascii="宋体" w:hint="eastAsia"/>
                <w:sz w:val="24"/>
                <w:szCs w:val="24"/>
              </w:rPr>
              <w:t>其他作为评标依据的文件材料</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r>
      <w:tr w:rsidR="001E3104">
        <w:trPr>
          <w:trHeight w:val="540"/>
        </w:trPr>
        <w:tc>
          <w:tcPr>
            <w:tcW w:w="647"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jc w:val="center"/>
              <w:rPr>
                <w:rFonts w:ascii="宋体"/>
                <w:sz w:val="24"/>
                <w:szCs w:val="24"/>
              </w:rPr>
            </w:pPr>
            <w:r>
              <w:rPr>
                <w:rFonts w:ascii="宋体"/>
                <w:sz w:val="24"/>
                <w:szCs w:val="24"/>
              </w:rPr>
              <w:t>4</w:t>
            </w:r>
          </w:p>
        </w:tc>
        <w:tc>
          <w:tcPr>
            <w:tcW w:w="6124" w:type="dxa"/>
            <w:tcBorders>
              <w:top w:val="single" w:sz="6" w:space="0" w:color="auto"/>
              <w:left w:val="single" w:sz="6" w:space="0" w:color="auto"/>
              <w:bottom w:val="single" w:sz="6" w:space="0" w:color="auto"/>
              <w:right w:val="single" w:sz="6" w:space="0" w:color="auto"/>
            </w:tcBorders>
            <w:noWrap/>
            <w:vAlign w:val="center"/>
          </w:tcPr>
          <w:p w:rsidR="001E3104" w:rsidRDefault="00893179">
            <w:pPr>
              <w:autoSpaceDE w:val="0"/>
              <w:autoSpaceDN w:val="0"/>
              <w:adjustRightInd w:val="0"/>
              <w:spacing w:line="360" w:lineRule="auto"/>
              <w:rPr>
                <w:rFonts w:ascii="宋体"/>
                <w:sz w:val="24"/>
                <w:szCs w:val="24"/>
              </w:rPr>
            </w:pPr>
            <w:r>
              <w:rPr>
                <w:rFonts w:ascii="宋体"/>
                <w:sz w:val="24"/>
                <w:szCs w:val="24"/>
              </w:rPr>
              <w:t>……</w:t>
            </w: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c>
          <w:tcPr>
            <w:tcW w:w="1134" w:type="dxa"/>
            <w:tcBorders>
              <w:top w:val="single" w:sz="6" w:space="0" w:color="auto"/>
              <w:left w:val="single" w:sz="6" w:space="0" w:color="auto"/>
              <w:bottom w:val="single" w:sz="6" w:space="0" w:color="auto"/>
              <w:right w:val="single" w:sz="6" w:space="0" w:color="auto"/>
            </w:tcBorders>
            <w:noWrap/>
            <w:vAlign w:val="center"/>
          </w:tcPr>
          <w:p w:rsidR="001E3104" w:rsidRDefault="001E3104">
            <w:pPr>
              <w:autoSpaceDE w:val="0"/>
              <w:autoSpaceDN w:val="0"/>
              <w:adjustRightInd w:val="0"/>
              <w:spacing w:line="360" w:lineRule="auto"/>
              <w:jc w:val="center"/>
              <w:rPr>
                <w:rFonts w:ascii="宋体"/>
                <w:sz w:val="24"/>
                <w:szCs w:val="24"/>
              </w:rPr>
            </w:pPr>
          </w:p>
        </w:tc>
      </w:tr>
    </w:tbl>
    <w:p w:rsidR="001E3104" w:rsidRDefault="001E3104">
      <w:pPr>
        <w:autoSpaceDE w:val="0"/>
        <w:autoSpaceDN w:val="0"/>
        <w:adjustRightInd w:val="0"/>
        <w:spacing w:line="360" w:lineRule="auto"/>
        <w:rPr>
          <w:rFonts w:ascii="宋体"/>
          <w:sz w:val="24"/>
          <w:szCs w:val="24"/>
        </w:rPr>
      </w:pPr>
    </w:p>
    <w:p w:rsidR="001E3104" w:rsidRDefault="00893179">
      <w:pPr>
        <w:autoSpaceDE w:val="0"/>
        <w:autoSpaceDN w:val="0"/>
        <w:adjustRightInd w:val="0"/>
        <w:spacing w:line="360" w:lineRule="auto"/>
        <w:rPr>
          <w:rFonts w:ascii="宋体"/>
          <w:sz w:val="24"/>
          <w:szCs w:val="24"/>
        </w:rPr>
      </w:pPr>
      <w:r>
        <w:rPr>
          <w:rFonts w:ascii="宋体" w:hint="eastAsia"/>
          <w:sz w:val="24"/>
          <w:szCs w:val="24"/>
        </w:rPr>
        <w:t>注意事项：</w:t>
      </w:r>
    </w:p>
    <w:p w:rsidR="001E3104" w:rsidRDefault="00893179">
      <w:pPr>
        <w:autoSpaceDE w:val="0"/>
        <w:autoSpaceDN w:val="0"/>
        <w:adjustRightInd w:val="0"/>
        <w:spacing w:line="360" w:lineRule="auto"/>
        <w:ind w:firstLine="482"/>
        <w:rPr>
          <w:rFonts w:ascii="宋体"/>
          <w:sz w:val="24"/>
          <w:szCs w:val="24"/>
        </w:rPr>
      </w:pPr>
      <w:r>
        <w:rPr>
          <w:rFonts w:ascii="宋体"/>
          <w:sz w:val="24"/>
          <w:szCs w:val="24"/>
        </w:rPr>
        <w:t>1</w:t>
      </w:r>
      <w:r>
        <w:rPr>
          <w:rFonts w:ascii="宋体" w:hint="eastAsia"/>
          <w:sz w:val="24"/>
          <w:szCs w:val="24"/>
        </w:rPr>
        <w:t>、投标人在投标前应自行检查作为评标依据的文件资料是否已完整提交，清单中虽未列出但属于评标依据的文件材料，投标人应自行提交，否则，将是投标人的风险。</w:t>
      </w:r>
    </w:p>
    <w:p w:rsidR="001E3104" w:rsidRDefault="00893179">
      <w:pPr>
        <w:autoSpaceDE w:val="0"/>
        <w:autoSpaceDN w:val="0"/>
        <w:adjustRightInd w:val="0"/>
        <w:spacing w:line="360" w:lineRule="auto"/>
        <w:ind w:firstLine="482"/>
        <w:rPr>
          <w:rFonts w:ascii="宋体"/>
          <w:sz w:val="24"/>
          <w:szCs w:val="24"/>
        </w:rPr>
      </w:pPr>
      <w:r>
        <w:rPr>
          <w:rFonts w:ascii="宋体"/>
          <w:sz w:val="24"/>
          <w:szCs w:val="24"/>
        </w:rPr>
        <w:t>2</w:t>
      </w:r>
      <w:r>
        <w:rPr>
          <w:rFonts w:ascii="宋体" w:hint="eastAsia"/>
          <w:sz w:val="24"/>
          <w:szCs w:val="24"/>
        </w:rPr>
        <w:t>、以上文件资料是评标的依据，不作为废标条件。</w:t>
      </w:r>
    </w:p>
    <w:p w:rsidR="001E3104" w:rsidRDefault="00893179">
      <w:pPr>
        <w:autoSpaceDE w:val="0"/>
        <w:autoSpaceDN w:val="0"/>
        <w:adjustRightInd w:val="0"/>
        <w:spacing w:line="360" w:lineRule="auto"/>
        <w:ind w:firstLine="482"/>
        <w:rPr>
          <w:rFonts w:ascii="宋体"/>
          <w:sz w:val="24"/>
          <w:szCs w:val="24"/>
        </w:rPr>
      </w:pPr>
      <w:r>
        <w:rPr>
          <w:rFonts w:ascii="宋体"/>
          <w:sz w:val="24"/>
          <w:szCs w:val="24"/>
        </w:rPr>
        <w:t>3</w:t>
      </w:r>
      <w:r>
        <w:rPr>
          <w:rFonts w:ascii="宋体" w:hint="eastAsia"/>
          <w:sz w:val="24"/>
          <w:szCs w:val="24"/>
        </w:rPr>
        <w:t>、以上文件资料应提交复印件并加盖投标人公章和有效签署。</w:t>
      </w:r>
    </w:p>
    <w:p w:rsidR="001E3104" w:rsidRDefault="00893179">
      <w:pPr>
        <w:autoSpaceDE w:val="0"/>
        <w:autoSpaceDN w:val="0"/>
        <w:adjustRightInd w:val="0"/>
        <w:spacing w:line="360" w:lineRule="auto"/>
        <w:rPr>
          <w:rFonts w:ascii="宋体"/>
          <w:sz w:val="24"/>
          <w:szCs w:val="24"/>
        </w:rPr>
      </w:pPr>
      <w:r>
        <w:rPr>
          <w:rFonts w:ascii="宋体" w:hint="eastAsia"/>
          <w:sz w:val="24"/>
          <w:szCs w:val="24"/>
        </w:rPr>
        <w:t>（二）投标货物列入《节能产品政府采购品目清单》（属于国家强制采购节能产品）的证明文件。即该货物在【中国政府采购网（http：//www.ccgp.gov.cn/）、国家环境保护部网（http：//www.sepa.gov.cn/）、中国绿色采购网（http：//www.cgpn.cn/）】中所公布的最新《节能产品政府采购品目清单》所在网页当前页截图（加盖供应商公章）。</w:t>
      </w:r>
    </w:p>
    <w:p w:rsidR="001E3104" w:rsidRDefault="001E3104">
      <w:pPr>
        <w:autoSpaceDE w:val="0"/>
        <w:autoSpaceDN w:val="0"/>
        <w:adjustRightInd w:val="0"/>
        <w:jc w:val="left"/>
        <w:rPr>
          <w:rFonts w:ascii="宋体"/>
          <w:kern w:val="0"/>
          <w:sz w:val="24"/>
        </w:rPr>
      </w:pPr>
    </w:p>
    <w:p w:rsidR="001E3104" w:rsidRDefault="001E3104">
      <w:pPr>
        <w:tabs>
          <w:tab w:val="center" w:pos="4153"/>
          <w:tab w:val="right" w:pos="8306"/>
        </w:tabs>
        <w:snapToGrid w:val="0"/>
        <w:jc w:val="left"/>
        <w:rPr>
          <w:rFonts w:ascii="宋体"/>
          <w:sz w:val="18"/>
          <w:szCs w:val="18"/>
        </w:rPr>
      </w:pPr>
    </w:p>
    <w:p w:rsidR="001E3104" w:rsidRDefault="001E3104">
      <w:pPr>
        <w:tabs>
          <w:tab w:val="center" w:pos="4153"/>
          <w:tab w:val="right" w:pos="8306"/>
        </w:tabs>
        <w:snapToGrid w:val="0"/>
        <w:jc w:val="left"/>
        <w:rPr>
          <w:rFonts w:ascii="宋体"/>
          <w:sz w:val="18"/>
          <w:szCs w:val="18"/>
        </w:rPr>
      </w:pPr>
    </w:p>
    <w:p w:rsidR="001E3104" w:rsidRDefault="001E3104">
      <w:pPr>
        <w:tabs>
          <w:tab w:val="center" w:pos="4153"/>
          <w:tab w:val="right" w:pos="8306"/>
        </w:tabs>
        <w:snapToGrid w:val="0"/>
        <w:jc w:val="left"/>
        <w:rPr>
          <w:rFonts w:ascii="宋体"/>
          <w:sz w:val="18"/>
          <w:szCs w:val="18"/>
        </w:rPr>
      </w:pPr>
    </w:p>
    <w:p w:rsidR="001E3104" w:rsidRDefault="00893179">
      <w:pPr>
        <w:rPr>
          <w:rFonts w:ascii="宋体"/>
          <w:b/>
          <w:szCs w:val="24"/>
        </w:rPr>
      </w:pPr>
      <w:r>
        <w:rPr>
          <w:rFonts w:ascii="宋体"/>
          <w:sz w:val="24"/>
          <w:szCs w:val="24"/>
        </w:rPr>
        <w:br w:type="page"/>
      </w:r>
      <w:r>
        <w:rPr>
          <w:rFonts w:hint="eastAsia"/>
          <w:b/>
        </w:rPr>
        <w:lastRenderedPageBreak/>
        <w:t>附件二：</w:t>
      </w:r>
    </w:p>
    <w:p w:rsidR="001E3104" w:rsidRDefault="00893179">
      <w:pPr>
        <w:tabs>
          <w:tab w:val="left" w:pos="0"/>
        </w:tabs>
        <w:spacing w:line="360" w:lineRule="auto"/>
        <w:jc w:val="center"/>
        <w:rPr>
          <w:rFonts w:ascii="宋体"/>
          <w:b/>
          <w:color w:val="000000"/>
          <w:sz w:val="28"/>
          <w:szCs w:val="36"/>
        </w:rPr>
      </w:pPr>
      <w:bookmarkStart w:id="76" w:name="_Toc496192670"/>
      <w:bookmarkStart w:id="77" w:name="_Toc495395836"/>
      <w:bookmarkStart w:id="78" w:name="_Toc326757144"/>
      <w:r>
        <w:rPr>
          <w:rFonts w:ascii="宋体" w:hint="eastAsia"/>
          <w:b/>
          <w:color w:val="000000"/>
          <w:sz w:val="28"/>
          <w:szCs w:val="36"/>
        </w:rPr>
        <w:t>中小企业声明函（货物）</w:t>
      </w:r>
    </w:p>
    <w:p w:rsidR="001E3104" w:rsidRDefault="00893179">
      <w:pPr>
        <w:tabs>
          <w:tab w:val="left" w:pos="0"/>
        </w:tabs>
        <w:spacing w:line="360" w:lineRule="auto"/>
        <w:ind w:firstLine="480"/>
        <w:rPr>
          <w:rFonts w:ascii="宋体"/>
          <w:color w:val="000000"/>
          <w:sz w:val="24"/>
          <w:szCs w:val="30"/>
        </w:rPr>
      </w:pPr>
      <w:r>
        <w:rPr>
          <w:rFonts w:ascii="宋体" w:hint="eastAsia"/>
          <w:color w:val="000000"/>
          <w:sz w:val="24"/>
          <w:szCs w:val="30"/>
        </w:rPr>
        <w:t>本公司（联合体）郑重声明，根据《政府采购促进中小企业发展管理办法》（财库﹝2020﹞46 号）的规定，本公司（联合体）参加</w:t>
      </w:r>
      <w:r>
        <w:rPr>
          <w:rFonts w:ascii="宋体" w:hint="eastAsia"/>
          <w:color w:val="000000"/>
          <w:sz w:val="24"/>
          <w:szCs w:val="30"/>
          <w:u w:val="single"/>
        </w:rPr>
        <w:t>（单位名称）</w:t>
      </w:r>
      <w:r>
        <w:rPr>
          <w:rFonts w:ascii="宋体" w:hint="eastAsia"/>
          <w:color w:val="000000"/>
          <w:sz w:val="24"/>
          <w:szCs w:val="30"/>
        </w:rPr>
        <w:t>的</w:t>
      </w:r>
      <w:r>
        <w:rPr>
          <w:rFonts w:ascii="宋体" w:hint="eastAsia"/>
          <w:color w:val="000000"/>
          <w:sz w:val="24"/>
          <w:szCs w:val="30"/>
          <w:u w:val="single"/>
        </w:rPr>
        <w:t>（项目名称）</w:t>
      </w:r>
      <w:r>
        <w:rPr>
          <w:rFonts w:ascii="宋体" w:hint="eastAsia"/>
          <w:color w:val="000000"/>
          <w:sz w:val="24"/>
          <w:szCs w:val="30"/>
        </w:rPr>
        <w:t>采购活动，提供的货物全部由符合政策要求的中小企业制造。相关企业（含联合体中的中小企业、签订分包意向协议的中小企业）的具体情况如下：</w:t>
      </w:r>
    </w:p>
    <w:p w:rsidR="001E3104" w:rsidRDefault="00893179">
      <w:pPr>
        <w:tabs>
          <w:tab w:val="left" w:pos="0"/>
        </w:tabs>
        <w:spacing w:line="360" w:lineRule="auto"/>
        <w:ind w:firstLine="480"/>
        <w:rPr>
          <w:rFonts w:ascii="宋体"/>
          <w:color w:val="000000"/>
          <w:sz w:val="24"/>
          <w:szCs w:val="30"/>
        </w:rPr>
      </w:pPr>
      <w:r>
        <w:rPr>
          <w:rFonts w:ascii="宋体" w:hint="eastAsia"/>
          <w:color w:val="000000"/>
          <w:sz w:val="24"/>
          <w:szCs w:val="30"/>
        </w:rPr>
        <w:t xml:space="preserve">1. </w:t>
      </w:r>
      <w:r>
        <w:rPr>
          <w:rFonts w:ascii="宋体" w:hint="eastAsia"/>
          <w:color w:val="000000"/>
          <w:sz w:val="24"/>
          <w:szCs w:val="30"/>
          <w:u w:val="single"/>
        </w:rPr>
        <w:t xml:space="preserve">（标的名称） </w:t>
      </w:r>
      <w:r>
        <w:rPr>
          <w:rFonts w:ascii="宋体" w:hint="eastAsia"/>
          <w:color w:val="000000"/>
          <w:sz w:val="24"/>
          <w:szCs w:val="30"/>
        </w:rPr>
        <w:t>，属于</w:t>
      </w:r>
      <w:r>
        <w:rPr>
          <w:rFonts w:ascii="宋体" w:hint="eastAsia"/>
          <w:color w:val="000000"/>
          <w:sz w:val="24"/>
          <w:szCs w:val="30"/>
          <w:u w:val="single"/>
        </w:rPr>
        <w:t>（采购文件中明确的所属行业）</w:t>
      </w:r>
      <w:r>
        <w:rPr>
          <w:rFonts w:ascii="宋体" w:hint="eastAsia"/>
          <w:color w:val="000000"/>
          <w:sz w:val="24"/>
          <w:szCs w:val="30"/>
        </w:rPr>
        <w:t>行业；制造商为</w:t>
      </w:r>
      <w:r>
        <w:rPr>
          <w:rFonts w:ascii="宋体" w:hint="eastAsia"/>
          <w:color w:val="000000"/>
          <w:sz w:val="24"/>
          <w:szCs w:val="30"/>
          <w:u w:val="single"/>
        </w:rPr>
        <w:t xml:space="preserve">（企业名称） </w:t>
      </w:r>
      <w:r>
        <w:rPr>
          <w:rFonts w:ascii="宋体" w:hint="eastAsia"/>
          <w:color w:val="000000"/>
          <w:sz w:val="24"/>
          <w:szCs w:val="30"/>
        </w:rPr>
        <w:t>，从业人员</w:t>
      </w:r>
      <w:r>
        <w:rPr>
          <w:rFonts w:ascii="宋体" w:hint="eastAsia"/>
          <w:color w:val="000000"/>
          <w:sz w:val="24"/>
          <w:szCs w:val="30"/>
          <w:u w:val="single"/>
        </w:rPr>
        <w:t xml:space="preserve">    </w:t>
      </w:r>
      <w:r>
        <w:rPr>
          <w:rFonts w:ascii="宋体" w:hint="eastAsia"/>
          <w:color w:val="000000"/>
          <w:sz w:val="24"/>
          <w:szCs w:val="30"/>
        </w:rPr>
        <w:t>人，营业收入为</w:t>
      </w:r>
      <w:r>
        <w:rPr>
          <w:rFonts w:ascii="宋体" w:hint="eastAsia"/>
          <w:color w:val="000000"/>
          <w:sz w:val="24"/>
          <w:szCs w:val="30"/>
          <w:u w:val="single"/>
        </w:rPr>
        <w:t xml:space="preserve"> </w:t>
      </w:r>
      <w:r>
        <w:rPr>
          <w:rFonts w:ascii="宋体"/>
          <w:color w:val="000000"/>
          <w:sz w:val="24"/>
          <w:szCs w:val="30"/>
          <w:u w:val="single"/>
        </w:rPr>
        <w:t xml:space="preserve">    </w:t>
      </w:r>
      <w:r>
        <w:rPr>
          <w:rFonts w:ascii="宋体" w:hint="eastAsia"/>
          <w:color w:val="000000"/>
          <w:sz w:val="24"/>
          <w:szCs w:val="30"/>
        </w:rPr>
        <w:t>万元，资产总额为</w:t>
      </w:r>
      <w:r>
        <w:rPr>
          <w:rFonts w:ascii="宋体" w:hint="eastAsia"/>
          <w:color w:val="000000"/>
          <w:sz w:val="24"/>
          <w:szCs w:val="30"/>
          <w:u w:val="single"/>
        </w:rPr>
        <w:t xml:space="preserve"> </w:t>
      </w:r>
      <w:r>
        <w:rPr>
          <w:rFonts w:ascii="宋体"/>
          <w:color w:val="000000"/>
          <w:sz w:val="24"/>
          <w:szCs w:val="30"/>
          <w:u w:val="single"/>
        </w:rPr>
        <w:t xml:space="preserve">    </w:t>
      </w:r>
      <w:r>
        <w:rPr>
          <w:rFonts w:ascii="宋体" w:hint="eastAsia"/>
          <w:color w:val="000000"/>
          <w:sz w:val="24"/>
          <w:szCs w:val="30"/>
        </w:rPr>
        <w:t>万元（</w:t>
      </w:r>
      <w:r>
        <w:rPr>
          <w:rFonts w:ascii="宋体" w:hint="eastAsia"/>
          <w:color w:val="000000"/>
          <w:sz w:val="18"/>
          <w:szCs w:val="18"/>
        </w:rPr>
        <w:t>从业人员、营业收入、资产总额填报上一年度数据，无上一年度数据的新成立企业可不填报</w:t>
      </w:r>
      <w:r>
        <w:rPr>
          <w:rFonts w:ascii="宋体" w:hint="eastAsia"/>
          <w:color w:val="000000"/>
          <w:sz w:val="24"/>
          <w:szCs w:val="30"/>
        </w:rPr>
        <w:t>），属于</w:t>
      </w:r>
      <w:r>
        <w:rPr>
          <w:rFonts w:ascii="宋体" w:hint="eastAsia"/>
          <w:color w:val="000000"/>
          <w:sz w:val="24"/>
          <w:szCs w:val="30"/>
          <w:u w:val="single"/>
        </w:rPr>
        <w:t xml:space="preserve">（中型企业、小型企业、微型企业） </w:t>
      </w:r>
      <w:r>
        <w:rPr>
          <w:rFonts w:ascii="宋体" w:hint="eastAsia"/>
          <w:color w:val="000000"/>
          <w:sz w:val="24"/>
          <w:szCs w:val="30"/>
        </w:rPr>
        <w:t>；</w:t>
      </w:r>
    </w:p>
    <w:p w:rsidR="001E3104" w:rsidRDefault="00893179">
      <w:pPr>
        <w:tabs>
          <w:tab w:val="left" w:pos="0"/>
        </w:tabs>
        <w:spacing w:line="360" w:lineRule="auto"/>
        <w:ind w:firstLine="480"/>
        <w:rPr>
          <w:rFonts w:ascii="宋体"/>
          <w:color w:val="000000"/>
          <w:sz w:val="24"/>
          <w:szCs w:val="30"/>
        </w:rPr>
      </w:pPr>
      <w:r>
        <w:rPr>
          <w:rFonts w:ascii="宋体"/>
          <w:color w:val="000000"/>
          <w:sz w:val="24"/>
          <w:szCs w:val="30"/>
        </w:rPr>
        <w:t>2</w:t>
      </w:r>
      <w:r>
        <w:rPr>
          <w:rFonts w:ascii="宋体" w:hint="eastAsia"/>
          <w:color w:val="000000"/>
          <w:sz w:val="24"/>
          <w:szCs w:val="30"/>
        </w:rPr>
        <w:t xml:space="preserve">. </w:t>
      </w:r>
      <w:r>
        <w:rPr>
          <w:rFonts w:ascii="宋体" w:hint="eastAsia"/>
          <w:color w:val="000000"/>
          <w:sz w:val="24"/>
          <w:szCs w:val="30"/>
          <w:u w:val="single"/>
        </w:rPr>
        <w:t xml:space="preserve">（标的名称） </w:t>
      </w:r>
      <w:r>
        <w:rPr>
          <w:rFonts w:ascii="宋体" w:hint="eastAsia"/>
          <w:color w:val="000000"/>
          <w:sz w:val="24"/>
          <w:szCs w:val="30"/>
        </w:rPr>
        <w:t>，属于</w:t>
      </w:r>
      <w:r>
        <w:rPr>
          <w:rFonts w:ascii="宋体" w:hint="eastAsia"/>
          <w:color w:val="000000"/>
          <w:sz w:val="24"/>
          <w:szCs w:val="30"/>
          <w:u w:val="single"/>
        </w:rPr>
        <w:t>（采购文件中明确的所属行业）</w:t>
      </w:r>
      <w:r>
        <w:rPr>
          <w:rFonts w:ascii="宋体" w:hint="eastAsia"/>
          <w:color w:val="000000"/>
          <w:sz w:val="24"/>
          <w:szCs w:val="30"/>
        </w:rPr>
        <w:t>行业；制造商为</w:t>
      </w:r>
      <w:r>
        <w:rPr>
          <w:rFonts w:ascii="宋体" w:hint="eastAsia"/>
          <w:color w:val="000000"/>
          <w:sz w:val="24"/>
          <w:szCs w:val="30"/>
          <w:u w:val="single"/>
        </w:rPr>
        <w:t xml:space="preserve">（企业名称） </w:t>
      </w:r>
      <w:r>
        <w:rPr>
          <w:rFonts w:ascii="宋体" w:hint="eastAsia"/>
          <w:color w:val="000000"/>
          <w:sz w:val="24"/>
          <w:szCs w:val="30"/>
        </w:rPr>
        <w:t>，从业人员人，营业收入为</w:t>
      </w:r>
      <w:r>
        <w:rPr>
          <w:rFonts w:ascii="宋体" w:hint="eastAsia"/>
          <w:color w:val="000000"/>
          <w:sz w:val="24"/>
          <w:szCs w:val="30"/>
          <w:u w:val="single"/>
        </w:rPr>
        <w:t xml:space="preserve"> </w:t>
      </w:r>
      <w:r>
        <w:rPr>
          <w:rFonts w:ascii="宋体"/>
          <w:color w:val="000000"/>
          <w:sz w:val="24"/>
          <w:szCs w:val="30"/>
          <w:u w:val="single"/>
        </w:rPr>
        <w:t xml:space="preserve">    </w:t>
      </w:r>
      <w:r>
        <w:rPr>
          <w:rFonts w:ascii="宋体" w:hint="eastAsia"/>
          <w:color w:val="000000"/>
          <w:sz w:val="24"/>
          <w:szCs w:val="30"/>
        </w:rPr>
        <w:t>万元，资产总额为</w:t>
      </w:r>
      <w:r>
        <w:rPr>
          <w:rFonts w:ascii="宋体" w:hint="eastAsia"/>
          <w:color w:val="000000"/>
          <w:sz w:val="24"/>
          <w:szCs w:val="30"/>
          <w:u w:val="single"/>
        </w:rPr>
        <w:t xml:space="preserve"> </w:t>
      </w:r>
      <w:r>
        <w:rPr>
          <w:rFonts w:ascii="宋体"/>
          <w:color w:val="000000"/>
          <w:sz w:val="24"/>
          <w:szCs w:val="30"/>
          <w:u w:val="single"/>
        </w:rPr>
        <w:t xml:space="preserve">    </w:t>
      </w:r>
      <w:r>
        <w:rPr>
          <w:rFonts w:ascii="宋体" w:hint="eastAsia"/>
          <w:color w:val="000000"/>
          <w:sz w:val="24"/>
          <w:szCs w:val="30"/>
        </w:rPr>
        <w:t>万元（</w:t>
      </w:r>
      <w:r>
        <w:rPr>
          <w:rFonts w:ascii="宋体" w:hint="eastAsia"/>
          <w:color w:val="000000"/>
          <w:sz w:val="18"/>
          <w:szCs w:val="18"/>
        </w:rPr>
        <w:t>从业人员、营业收入、资产总额填报上一年度数据，无上一年度数据的新成立企业可不填报</w:t>
      </w:r>
      <w:r>
        <w:rPr>
          <w:rFonts w:ascii="宋体" w:hint="eastAsia"/>
          <w:color w:val="000000"/>
          <w:sz w:val="24"/>
          <w:szCs w:val="30"/>
        </w:rPr>
        <w:t>），属于</w:t>
      </w:r>
      <w:r>
        <w:rPr>
          <w:rFonts w:ascii="宋体" w:hint="eastAsia"/>
          <w:color w:val="000000"/>
          <w:sz w:val="24"/>
          <w:szCs w:val="30"/>
          <w:u w:val="single"/>
        </w:rPr>
        <w:t xml:space="preserve">（中型企业、小型企业、微型企业） </w:t>
      </w:r>
      <w:r>
        <w:rPr>
          <w:rFonts w:ascii="宋体" w:hint="eastAsia"/>
          <w:color w:val="000000"/>
          <w:sz w:val="24"/>
          <w:szCs w:val="30"/>
        </w:rPr>
        <w:t>；</w:t>
      </w:r>
    </w:p>
    <w:p w:rsidR="001E3104" w:rsidRDefault="00893179">
      <w:pPr>
        <w:tabs>
          <w:tab w:val="left" w:pos="0"/>
        </w:tabs>
        <w:spacing w:line="360" w:lineRule="auto"/>
        <w:ind w:firstLineChars="200" w:firstLine="420"/>
        <w:rPr>
          <w:rFonts w:ascii="宋体"/>
          <w:color w:val="000000"/>
          <w:szCs w:val="24"/>
        </w:rPr>
      </w:pPr>
      <w:r>
        <w:rPr>
          <w:rFonts w:ascii="宋体" w:hint="eastAsia"/>
          <w:color w:val="000000"/>
          <w:szCs w:val="24"/>
        </w:rPr>
        <w:t>……</w:t>
      </w:r>
    </w:p>
    <w:p w:rsidR="001E3104" w:rsidRDefault="00893179">
      <w:pPr>
        <w:tabs>
          <w:tab w:val="left" w:pos="0"/>
        </w:tabs>
        <w:spacing w:line="360" w:lineRule="auto"/>
        <w:ind w:firstLine="480"/>
        <w:rPr>
          <w:rFonts w:ascii="宋体"/>
          <w:color w:val="000000"/>
          <w:szCs w:val="24"/>
        </w:rPr>
      </w:pPr>
      <w:r>
        <w:rPr>
          <w:rFonts w:ascii="宋体" w:hint="eastAsia"/>
          <w:color w:val="000000"/>
          <w:sz w:val="24"/>
          <w:szCs w:val="30"/>
        </w:rPr>
        <w:t>以上企业，不属于大企业的分支机构，不存在控股股东为大企业的情形，也不存在与大企业的负责人为同一人的情形。</w:t>
      </w:r>
    </w:p>
    <w:p w:rsidR="001E3104" w:rsidRDefault="00893179">
      <w:pPr>
        <w:tabs>
          <w:tab w:val="left" w:pos="0"/>
        </w:tabs>
        <w:spacing w:line="360" w:lineRule="auto"/>
        <w:ind w:firstLine="480"/>
        <w:rPr>
          <w:rFonts w:ascii="宋体"/>
          <w:color w:val="000000"/>
          <w:sz w:val="24"/>
          <w:szCs w:val="30"/>
        </w:rPr>
      </w:pPr>
      <w:r>
        <w:rPr>
          <w:rFonts w:ascii="宋体" w:hint="eastAsia"/>
          <w:color w:val="000000"/>
          <w:sz w:val="24"/>
          <w:szCs w:val="30"/>
        </w:rPr>
        <w:t>本企业对上述声明内容的真实性负责。如有虚假，将依法承担相应责任。</w:t>
      </w:r>
    </w:p>
    <w:p w:rsidR="001E3104" w:rsidRDefault="001E3104">
      <w:pPr>
        <w:tabs>
          <w:tab w:val="left" w:pos="0"/>
        </w:tabs>
        <w:spacing w:line="360" w:lineRule="auto"/>
        <w:ind w:firstLineChars="1500" w:firstLine="3600"/>
        <w:rPr>
          <w:rFonts w:ascii="宋体"/>
          <w:color w:val="000000"/>
          <w:sz w:val="24"/>
          <w:szCs w:val="30"/>
        </w:rPr>
      </w:pPr>
    </w:p>
    <w:p w:rsidR="001E3104" w:rsidRDefault="00893179">
      <w:pPr>
        <w:tabs>
          <w:tab w:val="left" w:pos="0"/>
        </w:tabs>
        <w:spacing w:line="360" w:lineRule="auto"/>
        <w:jc w:val="left"/>
        <w:rPr>
          <w:rFonts w:ascii="宋体"/>
          <w:color w:val="000000"/>
          <w:sz w:val="24"/>
          <w:szCs w:val="30"/>
        </w:rPr>
      </w:pPr>
      <w:r>
        <w:rPr>
          <w:rFonts w:ascii="宋体" w:hint="eastAsia"/>
          <w:color w:val="000000"/>
          <w:sz w:val="24"/>
          <w:szCs w:val="30"/>
        </w:rPr>
        <w:t>企业名称（盖章）：</w:t>
      </w:r>
    </w:p>
    <w:p w:rsidR="001E3104" w:rsidRDefault="001E3104">
      <w:pPr>
        <w:tabs>
          <w:tab w:val="left" w:pos="0"/>
        </w:tabs>
        <w:spacing w:line="360" w:lineRule="auto"/>
        <w:ind w:firstLineChars="1500" w:firstLine="3600"/>
        <w:rPr>
          <w:rFonts w:ascii="宋体"/>
          <w:color w:val="000000"/>
          <w:sz w:val="24"/>
          <w:szCs w:val="30"/>
        </w:rPr>
      </w:pPr>
    </w:p>
    <w:p w:rsidR="001E3104" w:rsidRDefault="00893179">
      <w:pPr>
        <w:tabs>
          <w:tab w:val="left" w:pos="0"/>
        </w:tabs>
        <w:spacing w:line="360" w:lineRule="auto"/>
        <w:ind w:firstLineChars="150" w:firstLine="360"/>
        <w:rPr>
          <w:rFonts w:ascii="宋体"/>
          <w:color w:val="000000"/>
          <w:sz w:val="24"/>
          <w:szCs w:val="30"/>
        </w:rPr>
      </w:pPr>
      <w:r>
        <w:rPr>
          <w:rFonts w:ascii="宋体" w:hint="eastAsia"/>
          <w:color w:val="000000"/>
          <w:sz w:val="24"/>
          <w:szCs w:val="30"/>
        </w:rPr>
        <w:t>日 期：</w:t>
      </w:r>
    </w:p>
    <w:p w:rsidR="001E3104" w:rsidRDefault="001E3104">
      <w:pPr>
        <w:tabs>
          <w:tab w:val="left" w:pos="0"/>
        </w:tabs>
        <w:spacing w:line="360" w:lineRule="auto"/>
        <w:ind w:firstLineChars="1500" w:firstLine="3600"/>
        <w:rPr>
          <w:rFonts w:ascii="宋体"/>
          <w:color w:val="000000"/>
          <w:sz w:val="24"/>
          <w:szCs w:val="30"/>
        </w:rPr>
      </w:pPr>
    </w:p>
    <w:p w:rsidR="001E3104" w:rsidRDefault="001E3104">
      <w:pPr>
        <w:tabs>
          <w:tab w:val="left" w:pos="0"/>
        </w:tabs>
        <w:spacing w:line="360" w:lineRule="auto"/>
        <w:ind w:firstLineChars="1500" w:firstLine="3600"/>
        <w:rPr>
          <w:rFonts w:ascii="宋体"/>
          <w:color w:val="000000"/>
          <w:sz w:val="24"/>
          <w:szCs w:val="30"/>
        </w:rPr>
      </w:pPr>
    </w:p>
    <w:p w:rsidR="001E3104" w:rsidRDefault="001E3104">
      <w:pPr>
        <w:tabs>
          <w:tab w:val="left" w:pos="0"/>
        </w:tabs>
        <w:spacing w:line="360" w:lineRule="auto"/>
        <w:ind w:firstLineChars="1500" w:firstLine="3600"/>
        <w:rPr>
          <w:rFonts w:ascii="宋体"/>
          <w:color w:val="000000"/>
          <w:sz w:val="24"/>
          <w:szCs w:val="30"/>
        </w:rPr>
      </w:pPr>
    </w:p>
    <w:p w:rsidR="001E3104" w:rsidRDefault="001E3104">
      <w:pPr>
        <w:tabs>
          <w:tab w:val="left" w:pos="0"/>
        </w:tabs>
        <w:spacing w:line="360" w:lineRule="auto"/>
        <w:ind w:firstLineChars="1500" w:firstLine="3600"/>
        <w:rPr>
          <w:rFonts w:ascii="宋体"/>
          <w:color w:val="000000"/>
          <w:sz w:val="24"/>
          <w:szCs w:val="30"/>
        </w:rPr>
      </w:pPr>
    </w:p>
    <w:p w:rsidR="001E3104" w:rsidRDefault="001E3104">
      <w:pPr>
        <w:tabs>
          <w:tab w:val="left" w:pos="0"/>
        </w:tabs>
        <w:spacing w:line="360" w:lineRule="auto"/>
        <w:ind w:firstLineChars="1500" w:firstLine="3600"/>
        <w:rPr>
          <w:rFonts w:ascii="宋体"/>
          <w:color w:val="000000"/>
          <w:sz w:val="24"/>
          <w:szCs w:val="30"/>
        </w:rPr>
      </w:pPr>
    </w:p>
    <w:p w:rsidR="001E3104" w:rsidRDefault="001E3104">
      <w:pPr>
        <w:tabs>
          <w:tab w:val="left" w:pos="0"/>
        </w:tabs>
        <w:spacing w:line="360" w:lineRule="auto"/>
        <w:ind w:firstLineChars="1500" w:firstLine="3600"/>
        <w:rPr>
          <w:rFonts w:ascii="宋体"/>
          <w:color w:val="000000"/>
          <w:sz w:val="24"/>
          <w:szCs w:val="30"/>
        </w:rPr>
      </w:pPr>
    </w:p>
    <w:p w:rsidR="001E3104" w:rsidRDefault="00893179">
      <w:pPr>
        <w:jc w:val="center"/>
      </w:pPr>
      <w:r>
        <w:rPr>
          <w:rFonts w:ascii="宋体" w:hAnsi="宋体" w:cs="宋体" w:hint="eastAsia"/>
          <w:b/>
          <w:bCs/>
          <w:color w:val="000000"/>
          <w:szCs w:val="21"/>
        </w:rPr>
        <w:t>注：</w:t>
      </w:r>
      <w:r>
        <w:rPr>
          <w:rFonts w:ascii="宋体" w:hAnsi="宋体" w:cs="宋体"/>
          <w:b/>
          <w:bCs/>
          <w:color w:val="000000"/>
          <w:szCs w:val="21"/>
        </w:rPr>
        <w:t xml:space="preserve">中标人为中小企业的，本声明函将随中标结果同时公告。 </w:t>
      </w:r>
      <w:r>
        <w:rPr>
          <w:sz w:val="24"/>
          <w:szCs w:val="24"/>
        </w:rPr>
        <w:br w:type="page"/>
      </w:r>
      <w:bookmarkEnd w:id="76"/>
      <w:bookmarkEnd w:id="77"/>
      <w:bookmarkEnd w:id="78"/>
    </w:p>
    <w:p w:rsidR="001E3104" w:rsidRDefault="00893179">
      <w:pPr>
        <w:rPr>
          <w:rFonts w:ascii="宋体"/>
          <w:b/>
          <w:szCs w:val="24"/>
        </w:rPr>
      </w:pPr>
      <w:r>
        <w:rPr>
          <w:rFonts w:hint="eastAsia"/>
          <w:b/>
        </w:rPr>
        <w:lastRenderedPageBreak/>
        <w:t>附件三：</w:t>
      </w:r>
    </w:p>
    <w:p w:rsidR="001E3104" w:rsidRDefault="00893179">
      <w:pPr>
        <w:jc w:val="center"/>
        <w:rPr>
          <w:b/>
          <w:sz w:val="28"/>
        </w:rPr>
      </w:pPr>
      <w:bookmarkStart w:id="79" w:name="_Toc26887382"/>
      <w:r>
        <w:rPr>
          <w:rFonts w:hint="eastAsia"/>
          <w:b/>
          <w:sz w:val="28"/>
        </w:rPr>
        <w:t>一、残疾人福利性单位声明函（格式）</w:t>
      </w:r>
      <w:bookmarkEnd w:id="79"/>
    </w:p>
    <w:p w:rsidR="001E3104" w:rsidRDefault="00893179">
      <w:pPr>
        <w:spacing w:line="360" w:lineRule="auto"/>
        <w:ind w:firstLineChars="200" w:firstLine="504"/>
        <w:rPr>
          <w:rFonts w:ascii="宋体"/>
          <w:spacing w:val="6"/>
          <w:sz w:val="24"/>
          <w:szCs w:val="24"/>
        </w:rPr>
      </w:pPr>
      <w:r>
        <w:rPr>
          <w:rFonts w:ascii="宋体" w:hint="eastAsia"/>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E3104" w:rsidRDefault="00893179">
      <w:pPr>
        <w:spacing w:line="360" w:lineRule="auto"/>
        <w:ind w:firstLineChars="200" w:firstLine="504"/>
        <w:rPr>
          <w:rFonts w:ascii="宋体"/>
          <w:spacing w:val="6"/>
          <w:sz w:val="24"/>
          <w:szCs w:val="24"/>
        </w:rPr>
      </w:pPr>
      <w:r>
        <w:rPr>
          <w:rFonts w:ascii="宋体" w:hint="eastAsia"/>
          <w:spacing w:val="6"/>
          <w:sz w:val="24"/>
          <w:szCs w:val="24"/>
        </w:rPr>
        <w:t>本单位对上述声明的真实性负责。如有虚假，将依法承担相应责任。</w:t>
      </w:r>
    </w:p>
    <w:p w:rsidR="001E3104" w:rsidRDefault="001E3104">
      <w:pPr>
        <w:spacing w:line="360" w:lineRule="auto"/>
        <w:ind w:firstLineChars="200" w:firstLine="504"/>
        <w:rPr>
          <w:rFonts w:ascii="宋体"/>
          <w:spacing w:val="6"/>
          <w:sz w:val="24"/>
          <w:szCs w:val="24"/>
        </w:rPr>
      </w:pPr>
    </w:p>
    <w:p w:rsidR="001E3104" w:rsidRDefault="001E3104">
      <w:pPr>
        <w:spacing w:line="360" w:lineRule="auto"/>
        <w:ind w:firstLineChars="200" w:firstLine="504"/>
        <w:rPr>
          <w:rFonts w:ascii="宋体"/>
          <w:spacing w:val="6"/>
          <w:sz w:val="24"/>
          <w:szCs w:val="24"/>
        </w:rPr>
      </w:pPr>
    </w:p>
    <w:p w:rsidR="001E3104" w:rsidRDefault="00893179">
      <w:pPr>
        <w:spacing w:line="360" w:lineRule="auto"/>
        <w:ind w:firstLineChars="200" w:firstLine="504"/>
        <w:rPr>
          <w:rFonts w:ascii="宋体"/>
          <w:spacing w:val="6"/>
          <w:sz w:val="24"/>
          <w:szCs w:val="24"/>
        </w:rPr>
      </w:pPr>
      <w:r>
        <w:rPr>
          <w:rFonts w:ascii="宋体" w:hint="eastAsia"/>
          <w:spacing w:val="6"/>
          <w:sz w:val="24"/>
          <w:szCs w:val="24"/>
        </w:rPr>
        <w:t>单位名称（盖章）：</w:t>
      </w:r>
    </w:p>
    <w:p w:rsidR="001E3104" w:rsidRDefault="00893179">
      <w:pPr>
        <w:spacing w:line="360" w:lineRule="auto"/>
        <w:ind w:firstLineChars="200" w:firstLine="504"/>
        <w:rPr>
          <w:rFonts w:ascii="宋体"/>
          <w:spacing w:val="6"/>
          <w:sz w:val="24"/>
          <w:szCs w:val="24"/>
        </w:rPr>
      </w:pPr>
      <w:r>
        <w:rPr>
          <w:rFonts w:ascii="宋体" w:hint="eastAsia"/>
          <w:spacing w:val="6"/>
          <w:sz w:val="24"/>
          <w:szCs w:val="24"/>
        </w:rPr>
        <w:t>日  期：</w:t>
      </w:r>
      <w:bookmarkStart w:id="80" w:name="_Toc496192671"/>
      <w:bookmarkStart w:id="81" w:name="_Toc26887383"/>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1E3104">
      <w:pPr>
        <w:autoSpaceDE w:val="0"/>
        <w:autoSpaceDN w:val="0"/>
        <w:adjustRightInd w:val="0"/>
        <w:spacing w:line="360" w:lineRule="auto"/>
        <w:jc w:val="left"/>
        <w:rPr>
          <w:rFonts w:ascii="宋体"/>
          <w:kern w:val="0"/>
          <w:sz w:val="24"/>
          <w:szCs w:val="24"/>
        </w:rPr>
      </w:pPr>
    </w:p>
    <w:p w:rsidR="001E3104" w:rsidRDefault="00893179">
      <w:pPr>
        <w:autoSpaceDE w:val="0"/>
        <w:autoSpaceDN w:val="0"/>
        <w:adjustRightInd w:val="0"/>
        <w:spacing w:line="360" w:lineRule="auto"/>
        <w:jc w:val="left"/>
        <w:rPr>
          <w:rFonts w:ascii="宋体"/>
          <w:kern w:val="0"/>
          <w:sz w:val="24"/>
          <w:szCs w:val="24"/>
        </w:rPr>
      </w:pPr>
      <w:r>
        <w:rPr>
          <w:rFonts w:ascii="宋体" w:hAnsi="宋体" w:cs="宋体" w:hint="eastAsia"/>
          <w:b/>
          <w:bCs/>
          <w:color w:val="000000"/>
          <w:szCs w:val="21"/>
        </w:rPr>
        <w:t>注：</w:t>
      </w:r>
      <w:r>
        <w:rPr>
          <w:rFonts w:ascii="宋体" w:hAnsi="宋体" w:cs="宋体"/>
          <w:b/>
          <w:bCs/>
          <w:color w:val="000000"/>
          <w:szCs w:val="21"/>
        </w:rPr>
        <w:t>中标人为残疾人福利性单位的，本声明函将随中标结果同时公告。 如投标人不符合残疾人福利性单位条件，无需填写本声明。</w:t>
      </w:r>
    </w:p>
    <w:p w:rsidR="001E3104" w:rsidRDefault="001E3104">
      <w:pPr>
        <w:autoSpaceDE w:val="0"/>
        <w:autoSpaceDN w:val="0"/>
        <w:adjustRightInd w:val="0"/>
        <w:spacing w:line="360" w:lineRule="auto"/>
        <w:jc w:val="left"/>
        <w:rPr>
          <w:rFonts w:ascii="宋体"/>
          <w:kern w:val="0"/>
          <w:sz w:val="24"/>
          <w:szCs w:val="24"/>
        </w:rPr>
      </w:pPr>
    </w:p>
    <w:p w:rsidR="001E3104" w:rsidRDefault="00893179">
      <w:pPr>
        <w:autoSpaceDE w:val="0"/>
        <w:autoSpaceDN w:val="0"/>
        <w:adjustRightInd w:val="0"/>
        <w:spacing w:line="360" w:lineRule="auto"/>
        <w:jc w:val="left"/>
        <w:rPr>
          <w:rFonts w:ascii="宋体"/>
          <w:kern w:val="0"/>
          <w:sz w:val="24"/>
          <w:szCs w:val="24"/>
        </w:rPr>
      </w:pPr>
      <w:r>
        <w:rPr>
          <w:rFonts w:ascii="宋体" w:hint="eastAsia"/>
          <w:kern w:val="0"/>
          <w:sz w:val="24"/>
          <w:szCs w:val="24"/>
        </w:rPr>
        <w:t>附件</w:t>
      </w:r>
      <w:r>
        <w:rPr>
          <w:rFonts w:ascii="宋体"/>
          <w:kern w:val="0"/>
          <w:sz w:val="24"/>
          <w:szCs w:val="24"/>
        </w:rPr>
        <w:t>四：</w:t>
      </w:r>
    </w:p>
    <w:bookmarkEnd w:id="80"/>
    <w:bookmarkEnd w:id="81"/>
    <w:p w:rsidR="001E3104" w:rsidRDefault="001E3104">
      <w:pPr>
        <w:tabs>
          <w:tab w:val="left" w:pos="0"/>
        </w:tabs>
        <w:spacing w:line="360" w:lineRule="auto"/>
        <w:ind w:firstLine="480"/>
        <w:rPr>
          <w:rFonts w:ascii="宋体"/>
          <w:color w:val="000000"/>
          <w:sz w:val="24"/>
          <w:szCs w:val="24"/>
        </w:rPr>
      </w:pPr>
    </w:p>
    <w:p w:rsidR="001E3104" w:rsidRDefault="00893179">
      <w:pPr>
        <w:tabs>
          <w:tab w:val="left" w:pos="0"/>
        </w:tabs>
        <w:spacing w:line="360" w:lineRule="auto"/>
        <w:ind w:firstLineChars="1074" w:firstLine="3019"/>
        <w:rPr>
          <w:rFonts w:ascii="宋体"/>
          <w:b/>
          <w:color w:val="000000"/>
          <w:sz w:val="28"/>
          <w:szCs w:val="28"/>
        </w:rPr>
      </w:pPr>
      <w:r>
        <w:rPr>
          <w:rFonts w:ascii="宋体" w:hint="eastAsia"/>
          <w:b/>
          <w:color w:val="000000"/>
          <w:sz w:val="28"/>
          <w:szCs w:val="28"/>
        </w:rPr>
        <w:t>监狱企业声明函</w:t>
      </w:r>
    </w:p>
    <w:p w:rsidR="001E3104" w:rsidRDefault="00893179">
      <w:pPr>
        <w:tabs>
          <w:tab w:val="left" w:pos="0"/>
        </w:tabs>
        <w:spacing w:line="360" w:lineRule="auto"/>
        <w:ind w:firstLine="480"/>
        <w:rPr>
          <w:rFonts w:ascii="宋体"/>
          <w:color w:val="000000"/>
          <w:sz w:val="24"/>
          <w:szCs w:val="24"/>
          <w:u w:val="single"/>
        </w:rPr>
      </w:pPr>
      <w:r>
        <w:rPr>
          <w:rFonts w:ascii="宋体" w:hint="eastAsia"/>
          <w:color w:val="000000"/>
          <w:sz w:val="24"/>
          <w:szCs w:val="24"/>
        </w:rPr>
        <w:t>本单位郑重声明，根据《财政部 司法部关于政府采购支持</w:t>
      </w:r>
      <w:bookmarkStart w:id="82" w:name="OLE_LINK1"/>
      <w:r>
        <w:rPr>
          <w:rFonts w:ascii="宋体" w:hint="eastAsia"/>
          <w:color w:val="000000"/>
          <w:sz w:val="24"/>
          <w:szCs w:val="24"/>
        </w:rPr>
        <w:t>监狱企业</w:t>
      </w:r>
      <w:bookmarkEnd w:id="82"/>
      <w:r>
        <w:rPr>
          <w:rFonts w:ascii="宋体" w:hint="eastAsia"/>
          <w:color w:val="000000"/>
          <w:sz w:val="24"/>
          <w:szCs w:val="24"/>
        </w:rPr>
        <w:t xml:space="preserve">发展有关问题的通知》（财库﹝2014﹞68号）的规定，本单位为符合条件的监狱企业，且本单位参加           单位的 </w:t>
      </w:r>
      <w:r>
        <w:rPr>
          <w:rFonts w:ascii="宋体" w:hint="eastAsia"/>
          <w:color w:val="000000"/>
          <w:sz w:val="24"/>
          <w:szCs w:val="24"/>
          <w:u w:val="single"/>
        </w:rPr>
        <w:t xml:space="preserve">                 </w:t>
      </w:r>
      <w:r>
        <w:rPr>
          <w:rFonts w:ascii="宋体" w:hint="eastAsia"/>
          <w:color w:val="000000"/>
          <w:sz w:val="24"/>
          <w:szCs w:val="24"/>
        </w:rPr>
        <w:t xml:space="preserve"> 项目采购活动提供本单位制造的货物（由本单位承担工程／提供服务）。</w:t>
      </w:r>
    </w:p>
    <w:p w:rsidR="001E3104" w:rsidRDefault="001E3104">
      <w:pPr>
        <w:tabs>
          <w:tab w:val="left" w:pos="0"/>
        </w:tabs>
        <w:spacing w:line="360" w:lineRule="auto"/>
        <w:ind w:firstLine="480"/>
        <w:rPr>
          <w:rFonts w:ascii="宋体"/>
          <w:color w:val="000000"/>
          <w:sz w:val="24"/>
          <w:szCs w:val="24"/>
        </w:rPr>
      </w:pPr>
    </w:p>
    <w:p w:rsidR="001E3104" w:rsidRDefault="00893179">
      <w:pPr>
        <w:tabs>
          <w:tab w:val="left" w:pos="0"/>
        </w:tabs>
        <w:spacing w:line="360" w:lineRule="auto"/>
        <w:ind w:firstLine="480"/>
        <w:rPr>
          <w:rFonts w:ascii="宋体"/>
          <w:color w:val="000000"/>
          <w:sz w:val="24"/>
          <w:szCs w:val="24"/>
        </w:rPr>
      </w:pPr>
      <w:r>
        <w:rPr>
          <w:rFonts w:ascii="宋体" w:hint="eastAsia"/>
          <w:color w:val="000000"/>
          <w:sz w:val="24"/>
          <w:szCs w:val="24"/>
        </w:rPr>
        <w:t xml:space="preserve">   本单位对上述声明的真实性负责。如有虚假，将依法承担相应责任。</w:t>
      </w:r>
    </w:p>
    <w:p w:rsidR="001E3104" w:rsidRDefault="001E3104">
      <w:pPr>
        <w:tabs>
          <w:tab w:val="left" w:pos="0"/>
        </w:tabs>
        <w:spacing w:line="360" w:lineRule="auto"/>
        <w:ind w:firstLine="480"/>
        <w:rPr>
          <w:rFonts w:ascii="宋体"/>
          <w:color w:val="000000"/>
          <w:sz w:val="24"/>
          <w:szCs w:val="24"/>
        </w:rPr>
      </w:pPr>
    </w:p>
    <w:p w:rsidR="001E3104" w:rsidRDefault="001E3104">
      <w:pPr>
        <w:tabs>
          <w:tab w:val="left" w:pos="0"/>
        </w:tabs>
        <w:spacing w:line="360" w:lineRule="auto"/>
        <w:ind w:firstLine="480"/>
        <w:rPr>
          <w:rFonts w:ascii="宋体"/>
          <w:color w:val="000000"/>
          <w:sz w:val="24"/>
          <w:szCs w:val="24"/>
        </w:rPr>
      </w:pPr>
    </w:p>
    <w:p w:rsidR="001E3104" w:rsidRDefault="001E3104">
      <w:pPr>
        <w:tabs>
          <w:tab w:val="left" w:pos="0"/>
        </w:tabs>
        <w:spacing w:line="360" w:lineRule="auto"/>
        <w:rPr>
          <w:rFonts w:ascii="宋体"/>
          <w:color w:val="000000"/>
          <w:sz w:val="24"/>
          <w:szCs w:val="24"/>
        </w:rPr>
      </w:pPr>
    </w:p>
    <w:p w:rsidR="001E3104" w:rsidRDefault="00893179">
      <w:pPr>
        <w:tabs>
          <w:tab w:val="left" w:pos="0"/>
        </w:tabs>
        <w:spacing w:line="360" w:lineRule="auto"/>
        <w:ind w:firstLine="480"/>
        <w:rPr>
          <w:rFonts w:ascii="宋体"/>
          <w:color w:val="000000"/>
          <w:sz w:val="24"/>
          <w:szCs w:val="24"/>
        </w:rPr>
      </w:pPr>
      <w:r>
        <w:rPr>
          <w:rFonts w:ascii="宋体" w:hint="eastAsia"/>
          <w:color w:val="000000"/>
          <w:sz w:val="24"/>
          <w:szCs w:val="24"/>
        </w:rPr>
        <w:t xml:space="preserve">  单位名称：               （盖章）</w:t>
      </w:r>
    </w:p>
    <w:p w:rsidR="001E3104" w:rsidRDefault="00893179">
      <w:pPr>
        <w:tabs>
          <w:tab w:val="left" w:pos="0"/>
        </w:tabs>
        <w:spacing w:line="360" w:lineRule="auto"/>
        <w:ind w:firstLine="480"/>
        <w:rPr>
          <w:rFonts w:ascii="宋体"/>
          <w:color w:val="000000"/>
          <w:sz w:val="24"/>
          <w:szCs w:val="24"/>
        </w:rPr>
      </w:pPr>
      <w:r>
        <w:rPr>
          <w:rFonts w:ascii="宋体" w:hint="eastAsia"/>
          <w:color w:val="000000"/>
          <w:sz w:val="24"/>
          <w:szCs w:val="24"/>
        </w:rPr>
        <w:t xml:space="preserve">  日    期：                 </w:t>
      </w:r>
    </w:p>
    <w:p w:rsidR="001E3104" w:rsidRDefault="001E3104">
      <w:pPr>
        <w:tabs>
          <w:tab w:val="left" w:pos="0"/>
        </w:tabs>
        <w:spacing w:line="360" w:lineRule="auto"/>
        <w:ind w:firstLine="480"/>
        <w:rPr>
          <w:rFonts w:ascii="宋体"/>
          <w:color w:val="000000"/>
          <w:sz w:val="24"/>
          <w:szCs w:val="24"/>
        </w:rPr>
      </w:pPr>
    </w:p>
    <w:p w:rsidR="001E3104" w:rsidRDefault="00893179">
      <w:pPr>
        <w:tabs>
          <w:tab w:val="left" w:pos="0"/>
        </w:tabs>
        <w:spacing w:line="360" w:lineRule="auto"/>
        <w:ind w:firstLine="480"/>
        <w:rPr>
          <w:rFonts w:ascii="宋体"/>
          <w:color w:val="000000"/>
          <w:sz w:val="24"/>
          <w:szCs w:val="24"/>
        </w:rPr>
      </w:pPr>
      <w:r>
        <w:rPr>
          <w:rFonts w:ascii="宋体" w:hint="eastAsia"/>
          <w:color w:val="000000"/>
          <w:sz w:val="24"/>
          <w:szCs w:val="24"/>
        </w:rPr>
        <w:t>备注：若有，后附行政主管部门出具的证明材料原件扫描件，否则不给予价格扣除。</w:t>
      </w:r>
    </w:p>
    <w:p w:rsidR="001E3104" w:rsidRDefault="001E3104">
      <w:pPr>
        <w:tabs>
          <w:tab w:val="left" w:pos="0"/>
        </w:tabs>
        <w:spacing w:line="360" w:lineRule="auto"/>
        <w:rPr>
          <w:rFonts w:ascii="宋体"/>
          <w:color w:val="000000"/>
          <w:sz w:val="24"/>
          <w:szCs w:val="24"/>
        </w:rPr>
      </w:pPr>
    </w:p>
    <w:p w:rsidR="001E3104" w:rsidRDefault="001E3104">
      <w:pPr>
        <w:tabs>
          <w:tab w:val="left" w:pos="0"/>
        </w:tabs>
        <w:spacing w:line="360" w:lineRule="auto"/>
        <w:ind w:firstLine="480"/>
        <w:rPr>
          <w:rFonts w:ascii="宋体"/>
          <w:color w:val="000000"/>
          <w:sz w:val="24"/>
          <w:szCs w:val="24"/>
        </w:rPr>
      </w:pPr>
    </w:p>
    <w:p w:rsidR="001E3104" w:rsidRDefault="001E3104">
      <w:pPr>
        <w:tabs>
          <w:tab w:val="left" w:pos="0"/>
        </w:tabs>
        <w:spacing w:line="360" w:lineRule="auto"/>
        <w:ind w:firstLine="480"/>
        <w:rPr>
          <w:rFonts w:ascii="宋体"/>
          <w:color w:val="000000"/>
          <w:sz w:val="24"/>
          <w:szCs w:val="24"/>
        </w:rPr>
      </w:pPr>
    </w:p>
    <w:p w:rsidR="001E3104" w:rsidRDefault="001E3104">
      <w:pPr>
        <w:tabs>
          <w:tab w:val="left" w:pos="0"/>
        </w:tabs>
        <w:spacing w:line="360" w:lineRule="auto"/>
        <w:ind w:firstLine="480"/>
        <w:rPr>
          <w:rFonts w:ascii="宋体"/>
          <w:color w:val="000000"/>
          <w:sz w:val="24"/>
          <w:szCs w:val="24"/>
        </w:rPr>
      </w:pPr>
    </w:p>
    <w:p w:rsidR="001E3104" w:rsidRDefault="00893179">
      <w:pPr>
        <w:autoSpaceDE w:val="0"/>
        <w:autoSpaceDN w:val="0"/>
        <w:adjustRightInd w:val="0"/>
        <w:spacing w:line="360" w:lineRule="auto"/>
        <w:jc w:val="left"/>
        <w:rPr>
          <w:rFonts w:ascii="宋体"/>
          <w:kern w:val="0"/>
          <w:sz w:val="24"/>
          <w:szCs w:val="24"/>
        </w:rPr>
      </w:pPr>
      <w:r>
        <w:rPr>
          <w:rFonts w:ascii="宋体" w:hAnsi="宋体" w:cs="宋体" w:hint="eastAsia"/>
          <w:b/>
          <w:bCs/>
          <w:color w:val="000000"/>
          <w:szCs w:val="21"/>
        </w:rPr>
        <w:t>注：</w:t>
      </w:r>
      <w:r>
        <w:rPr>
          <w:rFonts w:ascii="宋体" w:hAnsi="宋体" w:cs="宋体"/>
          <w:b/>
          <w:bCs/>
          <w:color w:val="000000"/>
          <w:szCs w:val="21"/>
        </w:rPr>
        <w:t>中标人为</w:t>
      </w:r>
      <w:r>
        <w:rPr>
          <w:rFonts w:ascii="宋体" w:hAnsi="宋体" w:cs="宋体" w:hint="eastAsia"/>
          <w:b/>
          <w:bCs/>
          <w:color w:val="000000"/>
          <w:szCs w:val="21"/>
        </w:rPr>
        <w:t>监狱企业</w:t>
      </w:r>
      <w:r>
        <w:rPr>
          <w:rFonts w:ascii="宋体" w:hAnsi="宋体" w:cs="宋体"/>
          <w:b/>
          <w:bCs/>
          <w:color w:val="000000"/>
          <w:szCs w:val="21"/>
        </w:rPr>
        <w:t>的，本声明函将随中标结果同时公告。 如投标人不符合残疾人福利性单位条件，无需填写本声明。</w:t>
      </w:r>
    </w:p>
    <w:p w:rsidR="001E3104" w:rsidRDefault="001E3104">
      <w:pPr>
        <w:rPr>
          <w:rFonts w:ascii="宋体" w:cs="黑体"/>
          <w:b/>
          <w:bCs/>
          <w:sz w:val="24"/>
          <w:szCs w:val="24"/>
        </w:rPr>
      </w:pPr>
    </w:p>
    <w:sectPr w:rsidR="001E3104">
      <w:footerReference w:type="default" r:id="rId19"/>
      <w:footerReference w:type="first" r:id="rId20"/>
      <w:pgSz w:w="11906" w:h="16838"/>
      <w:pgMar w:top="1440" w:right="1800" w:bottom="1440" w:left="1800" w:header="851" w:footer="992" w:gutter="0"/>
      <w:pgNumType w:start="1"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2" w:rsidRDefault="00697D82">
      <w:r>
        <w:separator/>
      </w:r>
    </w:p>
  </w:endnote>
  <w:endnote w:type="continuationSeparator" w:id="0">
    <w:p w:rsidR="00697D82" w:rsidRDefault="0069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隶书">
    <w:altName w:val="微软雅黑 Light"/>
    <w:charset w:val="86"/>
    <w:family w:val="auto"/>
    <w:pitch w:val="default"/>
    <w:sig w:usb0="00000000" w:usb1="080F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8"/>
      <w:jc w:val="center"/>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36131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361315"/>
                      </a:xfrm>
                      <a:prstGeom prst="rect">
                        <a:avLst/>
                      </a:prstGeom>
                      <a:noFill/>
                      <a:ln w="6350" cap="flat" cmpd="sng">
                        <a:noFill/>
                        <a:prstDash val="solid"/>
                        <a:round/>
                      </a:ln>
                    </wps:spPr>
                    <wps:txbx>
                      <w:txbxContent>
                        <w:sdt>
                          <w:sdtPr>
                            <w:id w:val="2113140002"/>
                            <w:docPartList>
                              <w:docPartGallery w:val="Quick Parts"/>
                            </w:docPartList>
                          </w:sdtPr>
                          <w:sdtEndPr/>
                          <w:sdtContent>
                            <w:p w:rsidR="00893179" w:rsidRDefault="00893179">
                              <w:pPr>
                                <w:pStyle w:val="a8"/>
                                <w:jc w:val="center"/>
                              </w:pPr>
                              <w:r>
                                <w:fldChar w:fldCharType="begin"/>
                              </w:r>
                              <w:r>
                                <w:instrText>PAGE   \* MERGEFORMAT</w:instrText>
                              </w:r>
                              <w:r>
                                <w:fldChar w:fldCharType="separate"/>
                              </w:r>
                              <w:r>
                                <w:rPr>
                                  <w:lang w:val="zh-CN"/>
                                </w:rPr>
                                <w:t>2</w:t>
                              </w:r>
                              <w:r>
                                <w:rPr>
                                  <w:lang w:val="zh-CN"/>
                                </w:rPr>
                                <w:fldChar w:fldCharType="end"/>
                              </w:r>
                            </w:p>
                          </w:sdtContent>
                        </w:sdt>
                        <w:p w:rsidR="00893179" w:rsidRDefault="00893179">
                          <w:pPr>
                            <w:pStyle w:val="a4"/>
                          </w:pPr>
                        </w:p>
                      </w:txbxContent>
                    </wps:txbx>
                    <wps:bodyPr vert="horz" wrap="none" lIns="0" tIns="0" rIns="0" bIns="0" anchor="t" anchorCtr="0">
                      <a:spAutoFit/>
                    </wps:bodyPr>
                  </wps:wsp>
                </a:graphicData>
              </a:graphic>
            </wp:anchor>
          </w:drawing>
        </mc:Choice>
        <mc:Fallback>
          <w:pict>
            <v:rect id="文本框 1" o:spid="_x0000_s1026" style="position:absolute;left:0;text-align:left;margin-left:0;margin-top:0;width:4.5pt;height:28.45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" filled="f" stroked="f" strokeweight=".5pt">
              <v:stroke joinstyle="round"/>
              <v:textbox style="mso-fit-shape-to-text:t" inset="0,0,0,0">
                <w:txbxContent>
                  <w:sdt>
                    <w:sdtPr>
                      <w:id w:val="2113140002"/>
                      <w:docPartList>
                        <w:docPartGallery w:val="Quick Parts"/>
                      </w:docPartList>
                    </w:sdtPr>
                    <w:sdtContent>
                      <w:p w:rsidR="00893179" w:rsidRDefault="00893179">
                        <w:pPr>
                          <w:pStyle w:val="a8"/>
                          <w:jc w:val="center"/>
                        </w:pPr>
                        <w:r>
                          <w:fldChar w:fldCharType="begin"/>
                        </w:r>
                        <w:r>
                          <w:instrText>PAGE   \* MERGEFORMAT</w:instrText>
                        </w:r>
                        <w:r>
                          <w:fldChar w:fldCharType="separate"/>
                        </w:r>
                        <w:r>
                          <w:rPr>
                            <w:lang w:val="zh-CN"/>
                          </w:rPr>
                          <w:t>2</w:t>
                        </w:r>
                        <w:r>
                          <w:rPr>
                            <w:lang w:val="zh-CN"/>
                          </w:rPr>
                          <w:fldChar w:fldCharType="end"/>
                        </w:r>
                      </w:p>
                    </w:sdtContent>
                  </w:sdt>
                  <w:p w:rsidR="00893179" w:rsidRDefault="00893179">
                    <w:pPr>
                      <w:pStyle w:val="a4"/>
                    </w:pPr>
                  </w:p>
                </w:txbxContent>
              </v:textbox>
              <w10:wrap anchorx="margin"/>
            </v:rect>
          </w:pict>
        </mc:Fallback>
      </mc:AlternateContent>
    </w:r>
  </w:p>
  <w:p w:rsidR="00893179" w:rsidRDefault="00893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8"/>
      <w:jc w:val="both"/>
    </w:pPr>
    <w:r>
      <w:rPr>
        <w:noProof/>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114300" cy="361315"/>
              <wp:effectExtent l="0" t="0" r="0" b="0"/>
              <wp:wrapNone/>
              <wp:docPr id="4" name="文本框 2"/>
              <wp:cNvGraphicFramePr/>
              <a:graphic xmlns:a="http://schemas.openxmlformats.org/drawingml/2006/main">
                <a:graphicData uri="http://schemas.microsoft.com/office/word/2010/wordprocessingShape">
                  <wps:wsp>
                    <wps:cNvSpPr/>
                    <wps:spPr>
                      <a:xfrm>
                        <a:off x="0" y="0"/>
                        <a:ext cx="114300" cy="361245"/>
                      </a:xfrm>
                      <a:prstGeom prst="rect">
                        <a:avLst/>
                      </a:prstGeom>
                      <a:noFill/>
                      <a:ln w="6350" cap="flat" cmpd="sng">
                        <a:noFill/>
                        <a:prstDash val="solid"/>
                        <a:round/>
                      </a:ln>
                    </wps:spPr>
                    <wps:txbx>
                      <w:txbxContent>
                        <w:sdt>
                          <w:sdtPr>
                            <w:id w:val="-617512464"/>
                            <w:docPartList>
                              <w:docPartGallery w:val="Quick Parts"/>
                            </w:docPartList>
                          </w:sdtPr>
                          <w:sdtEndPr/>
                          <w:sdtContent>
                            <w:p w:rsidR="00893179" w:rsidRDefault="00893179">
                              <w:pPr>
                                <w:pStyle w:val="a8"/>
                                <w:jc w:val="center"/>
                              </w:pPr>
                              <w:r>
                                <w:fldChar w:fldCharType="begin"/>
                              </w:r>
                              <w:r>
                                <w:instrText>PAGE   \* MERGEFORMAT</w:instrText>
                              </w:r>
                              <w:r>
                                <w:fldChar w:fldCharType="separate"/>
                              </w:r>
                              <w:r w:rsidR="00AD504E" w:rsidRPr="00AD504E">
                                <w:rPr>
                                  <w:noProof/>
                                  <w:lang w:val="zh-CN"/>
                                </w:rPr>
                                <w:t>19</w:t>
                              </w:r>
                              <w:r>
                                <w:rPr>
                                  <w:lang w:val="zh-CN"/>
                                </w:rPr>
                                <w:fldChar w:fldCharType="end"/>
                              </w:r>
                            </w:p>
                          </w:sdtContent>
                        </w:sdt>
                        <w:p w:rsidR="00893179" w:rsidRDefault="00893179">
                          <w:pPr>
                            <w:pStyle w:val="a4"/>
                          </w:pPr>
                        </w:p>
                      </w:txbxContent>
                    </wps:txbx>
                    <wps:bodyPr vert="horz" wrap="none" lIns="0" tIns="0" rIns="0" bIns="0" anchor="t" anchorCtr="0">
                      <a:spAutoFit/>
                    </wps:bodyPr>
                  </wps:wsp>
                </a:graphicData>
              </a:graphic>
            </wp:anchor>
          </w:drawing>
        </mc:Choice>
        <mc:Fallback>
          <w:pict>
            <v:rect id="文本框 2" o:spid="_x0000_s1027" style="position:absolute;left:0;text-align:left;margin-left:0;margin-top:0;width:9pt;height:28.45pt;z-index:25166028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" filled="f" stroked="f" strokeweight=".5pt">
              <v:stroke joinstyle="round"/>
              <v:textbox style="mso-fit-shape-to-text:t" inset="0,0,0,0">
                <w:txbxContent>
                  <w:sdt>
                    <w:sdtPr>
                      <w:id w:val="-617512464"/>
                      <w:docPartList>
                        <w:docPartGallery w:val="Quick Parts"/>
                      </w:docPartList>
                    </w:sdtPr>
                    <w:sdtEndPr/>
                    <w:sdtContent>
                      <w:p w:rsidR="00893179" w:rsidRDefault="00893179">
                        <w:pPr>
                          <w:pStyle w:val="a8"/>
                          <w:jc w:val="center"/>
                        </w:pPr>
                        <w:r>
                          <w:fldChar w:fldCharType="begin"/>
                        </w:r>
                        <w:r>
                          <w:instrText>PAGE   \* MERGEFORMAT</w:instrText>
                        </w:r>
                        <w:r>
                          <w:fldChar w:fldCharType="separate"/>
                        </w:r>
                        <w:r w:rsidR="00AD504E" w:rsidRPr="00AD504E">
                          <w:rPr>
                            <w:noProof/>
                            <w:lang w:val="zh-CN"/>
                          </w:rPr>
                          <w:t>19</w:t>
                        </w:r>
                        <w:r>
                          <w:rPr>
                            <w:lang w:val="zh-CN"/>
                          </w:rPr>
                          <w:fldChar w:fldCharType="end"/>
                        </w:r>
                      </w:p>
                    </w:sdtContent>
                  </w:sdt>
                  <w:p w:rsidR="00893179" w:rsidRDefault="00893179">
                    <w:pPr>
                      <w:pStyle w:val="a4"/>
                    </w:pPr>
                  </w:p>
                </w:txbxContent>
              </v:textbox>
              <w10:wrap anchorx="margin"/>
            </v:rect>
          </w:pict>
        </mc:Fallback>
      </mc:AlternateContent>
    </w:r>
  </w:p>
  <w:p w:rsidR="00893179" w:rsidRDefault="00893179">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2" w:rsidRDefault="00697D82">
      <w:r>
        <w:separator/>
      </w:r>
    </w:p>
  </w:footnote>
  <w:footnote w:type="continuationSeparator" w:id="0">
    <w:p w:rsidR="00697D82" w:rsidRDefault="0069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179" w:rsidRDefault="00893179">
    <w:pPr>
      <w:pStyle w:val="a9"/>
      <w:rPr>
        <w:rFonts w:ascii="华文隶书" w:eastAsia="华文隶书"/>
      </w:rPr>
    </w:pPr>
    <w:r>
      <w:rPr>
        <w:rFonts w:ascii="华文隶书" w:eastAsia="华文隶书" w:hint="eastAsia"/>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8E37C3"/>
    <w:multiLevelType w:val="singleLevel"/>
    <w:tmpl w:val="BD8E37C3"/>
    <w:lvl w:ilvl="0">
      <w:start w:val="4"/>
      <w:numFmt w:val="chineseCounting"/>
      <w:suff w:val="space"/>
      <w:lvlText w:val="第%1章"/>
      <w:lvlJc w:val="left"/>
      <w:rPr>
        <w:rFonts w:hint="eastAsia"/>
      </w:rPr>
    </w:lvl>
  </w:abstractNum>
  <w:abstractNum w:abstractNumId="1" w15:restartNumberingAfterBreak="0">
    <w:nsid w:val="32406DB3"/>
    <w:multiLevelType w:val="multilevel"/>
    <w:tmpl w:val="32406DB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4DB5FFB"/>
    <w:multiLevelType w:val="singleLevel"/>
    <w:tmpl w:val="44DB5FFB"/>
    <w:lvl w:ilvl="0">
      <w:start w:val="1"/>
      <w:numFmt w:val="chineseCounting"/>
      <w:suff w:val="nothing"/>
      <w:lvlText w:val="%1、"/>
      <w:lvlJc w:val="left"/>
      <w:rPr>
        <w:rFonts w:hint="eastAsia"/>
      </w:rPr>
    </w:lvl>
  </w:abstractNum>
  <w:abstractNum w:abstractNumId="3" w15:restartNumberingAfterBreak="0">
    <w:nsid w:val="4F4E98A1"/>
    <w:multiLevelType w:val="singleLevel"/>
    <w:tmpl w:val="4F4E98A1"/>
    <w:lvl w:ilvl="0">
      <w:start w:val="9"/>
      <w:numFmt w:val="decimal"/>
      <w:suff w:val="nothing"/>
      <w:lvlText w:val="%1．"/>
      <w:lvlJc w:val="left"/>
    </w:lvl>
  </w:abstractNum>
  <w:abstractNum w:abstractNumId="4" w15:restartNumberingAfterBreak="0">
    <w:nsid w:val="534DA975"/>
    <w:multiLevelType w:val="singleLevel"/>
    <w:tmpl w:val="534DA975"/>
    <w:lvl w:ilvl="0">
      <w:start w:val="2"/>
      <w:numFmt w:val="chineseCounting"/>
      <w:suff w:val="nothing"/>
      <w:lvlText w:val="%1、"/>
      <w:lvlJc w:val="left"/>
      <w:rPr>
        <w:rFonts w:hint="eastAsia"/>
      </w:rPr>
    </w:lvl>
  </w:abstractNum>
  <w:abstractNum w:abstractNumId="5" w15:restartNumberingAfterBreak="0">
    <w:nsid w:val="59ABD41D"/>
    <w:multiLevelType w:val="singleLevel"/>
    <w:tmpl w:val="59ABD41D"/>
    <w:lvl w:ilvl="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zNDcyMWNkY2U1OGZiYzc1YzM3Y2Q4ZmY2NWY0YmQifQ=="/>
  </w:docVars>
  <w:rsids>
    <w:rsidRoot w:val="00610654"/>
    <w:rsid w:val="00005846"/>
    <w:rsid w:val="00082772"/>
    <w:rsid w:val="000879A8"/>
    <w:rsid w:val="00095B22"/>
    <w:rsid w:val="000F0007"/>
    <w:rsid w:val="00142B72"/>
    <w:rsid w:val="00152A8B"/>
    <w:rsid w:val="00161688"/>
    <w:rsid w:val="00194728"/>
    <w:rsid w:val="001951C0"/>
    <w:rsid w:val="001969F6"/>
    <w:rsid w:val="001B6E60"/>
    <w:rsid w:val="001E3104"/>
    <w:rsid w:val="001F4662"/>
    <w:rsid w:val="00215606"/>
    <w:rsid w:val="00221B82"/>
    <w:rsid w:val="00332943"/>
    <w:rsid w:val="00357438"/>
    <w:rsid w:val="00362F87"/>
    <w:rsid w:val="00380948"/>
    <w:rsid w:val="003B425C"/>
    <w:rsid w:val="003C67D7"/>
    <w:rsid w:val="004033B6"/>
    <w:rsid w:val="00407F03"/>
    <w:rsid w:val="004625A8"/>
    <w:rsid w:val="004663AA"/>
    <w:rsid w:val="00470041"/>
    <w:rsid w:val="00477411"/>
    <w:rsid w:val="0048123D"/>
    <w:rsid w:val="004A4E66"/>
    <w:rsid w:val="004E2001"/>
    <w:rsid w:val="005208EB"/>
    <w:rsid w:val="005305A4"/>
    <w:rsid w:val="005960B4"/>
    <w:rsid w:val="005A3B50"/>
    <w:rsid w:val="005D7966"/>
    <w:rsid w:val="005E6474"/>
    <w:rsid w:val="00603C40"/>
    <w:rsid w:val="00610654"/>
    <w:rsid w:val="00697D82"/>
    <w:rsid w:val="006D6F92"/>
    <w:rsid w:val="007027B4"/>
    <w:rsid w:val="00742BD2"/>
    <w:rsid w:val="00750410"/>
    <w:rsid w:val="007A625C"/>
    <w:rsid w:val="007D2356"/>
    <w:rsid w:val="007F629B"/>
    <w:rsid w:val="00805533"/>
    <w:rsid w:val="008167C1"/>
    <w:rsid w:val="00851542"/>
    <w:rsid w:val="00855E46"/>
    <w:rsid w:val="00893179"/>
    <w:rsid w:val="00895CE7"/>
    <w:rsid w:val="008B1627"/>
    <w:rsid w:val="008B21A4"/>
    <w:rsid w:val="008C78B0"/>
    <w:rsid w:val="008D0937"/>
    <w:rsid w:val="0091577B"/>
    <w:rsid w:val="00941DD6"/>
    <w:rsid w:val="009422B5"/>
    <w:rsid w:val="009554ED"/>
    <w:rsid w:val="00990A34"/>
    <w:rsid w:val="009C4FBA"/>
    <w:rsid w:val="00A01F98"/>
    <w:rsid w:val="00A104FE"/>
    <w:rsid w:val="00A41843"/>
    <w:rsid w:val="00A61FC1"/>
    <w:rsid w:val="00AA2EA7"/>
    <w:rsid w:val="00AD504E"/>
    <w:rsid w:val="00B06AA3"/>
    <w:rsid w:val="00B07AAB"/>
    <w:rsid w:val="00B07CC6"/>
    <w:rsid w:val="00B433BE"/>
    <w:rsid w:val="00B64A75"/>
    <w:rsid w:val="00B7694E"/>
    <w:rsid w:val="00B82095"/>
    <w:rsid w:val="00B838ED"/>
    <w:rsid w:val="00B87E2B"/>
    <w:rsid w:val="00BB48D7"/>
    <w:rsid w:val="00BD01EA"/>
    <w:rsid w:val="00C7651F"/>
    <w:rsid w:val="00C942C6"/>
    <w:rsid w:val="00CA347E"/>
    <w:rsid w:val="00CC7AB5"/>
    <w:rsid w:val="00CD5343"/>
    <w:rsid w:val="00D669C2"/>
    <w:rsid w:val="00D816E6"/>
    <w:rsid w:val="00D87A06"/>
    <w:rsid w:val="00D975B0"/>
    <w:rsid w:val="00DD47E3"/>
    <w:rsid w:val="00DE51CD"/>
    <w:rsid w:val="00E0141E"/>
    <w:rsid w:val="00ED5BE6"/>
    <w:rsid w:val="00EF6F51"/>
    <w:rsid w:val="00F117E7"/>
    <w:rsid w:val="00F251E2"/>
    <w:rsid w:val="00F50BD8"/>
    <w:rsid w:val="00F9198F"/>
    <w:rsid w:val="00FA1169"/>
    <w:rsid w:val="00FA22EE"/>
    <w:rsid w:val="00FC022A"/>
    <w:rsid w:val="00FD402B"/>
    <w:rsid w:val="00FE43BA"/>
    <w:rsid w:val="010A12EB"/>
    <w:rsid w:val="010E3F17"/>
    <w:rsid w:val="015D06DA"/>
    <w:rsid w:val="01B7578A"/>
    <w:rsid w:val="027B15CC"/>
    <w:rsid w:val="02B46100"/>
    <w:rsid w:val="0314369E"/>
    <w:rsid w:val="03832FD1"/>
    <w:rsid w:val="03F16141"/>
    <w:rsid w:val="042635EF"/>
    <w:rsid w:val="046E624C"/>
    <w:rsid w:val="04874344"/>
    <w:rsid w:val="04B803D4"/>
    <w:rsid w:val="04FA45E0"/>
    <w:rsid w:val="054B41ED"/>
    <w:rsid w:val="055B2F9F"/>
    <w:rsid w:val="06194B44"/>
    <w:rsid w:val="066F2B8F"/>
    <w:rsid w:val="06A73712"/>
    <w:rsid w:val="073836D3"/>
    <w:rsid w:val="07D433FC"/>
    <w:rsid w:val="08460CA3"/>
    <w:rsid w:val="08614263"/>
    <w:rsid w:val="08850FBF"/>
    <w:rsid w:val="08CB10B1"/>
    <w:rsid w:val="0951422F"/>
    <w:rsid w:val="09DB123D"/>
    <w:rsid w:val="09E85734"/>
    <w:rsid w:val="0A6221CC"/>
    <w:rsid w:val="0A79731C"/>
    <w:rsid w:val="0AA6399E"/>
    <w:rsid w:val="0AAE35C0"/>
    <w:rsid w:val="0AD35BED"/>
    <w:rsid w:val="0AF24B15"/>
    <w:rsid w:val="0AF51578"/>
    <w:rsid w:val="0B275F2D"/>
    <w:rsid w:val="0BE5207C"/>
    <w:rsid w:val="0D207DC3"/>
    <w:rsid w:val="0D613984"/>
    <w:rsid w:val="0D6436F7"/>
    <w:rsid w:val="0DA6583B"/>
    <w:rsid w:val="0DBD0E39"/>
    <w:rsid w:val="0DCD2DC7"/>
    <w:rsid w:val="0F1467D4"/>
    <w:rsid w:val="0F340747"/>
    <w:rsid w:val="0F847DFE"/>
    <w:rsid w:val="0FC03B56"/>
    <w:rsid w:val="0FC94C1C"/>
    <w:rsid w:val="0FCB674F"/>
    <w:rsid w:val="104F55CF"/>
    <w:rsid w:val="106C2D6C"/>
    <w:rsid w:val="10BF177A"/>
    <w:rsid w:val="10C35F41"/>
    <w:rsid w:val="10C605D6"/>
    <w:rsid w:val="11015DBF"/>
    <w:rsid w:val="111C6430"/>
    <w:rsid w:val="11A4040E"/>
    <w:rsid w:val="11B16DE0"/>
    <w:rsid w:val="11DB212B"/>
    <w:rsid w:val="11E06779"/>
    <w:rsid w:val="12327829"/>
    <w:rsid w:val="128E6857"/>
    <w:rsid w:val="12B75DF4"/>
    <w:rsid w:val="13474D83"/>
    <w:rsid w:val="13C73F1E"/>
    <w:rsid w:val="144813FA"/>
    <w:rsid w:val="150E763B"/>
    <w:rsid w:val="151B712E"/>
    <w:rsid w:val="155A0085"/>
    <w:rsid w:val="15794922"/>
    <w:rsid w:val="15A1622A"/>
    <w:rsid w:val="15D60C87"/>
    <w:rsid w:val="15DD0268"/>
    <w:rsid w:val="15E35A23"/>
    <w:rsid w:val="15E50EB8"/>
    <w:rsid w:val="162D53FE"/>
    <w:rsid w:val="168B7CC4"/>
    <w:rsid w:val="16BA2357"/>
    <w:rsid w:val="16D76A65"/>
    <w:rsid w:val="179606CE"/>
    <w:rsid w:val="17A87F2C"/>
    <w:rsid w:val="17D90767"/>
    <w:rsid w:val="17F10B85"/>
    <w:rsid w:val="17F7562F"/>
    <w:rsid w:val="181D494B"/>
    <w:rsid w:val="1823246E"/>
    <w:rsid w:val="183F3205"/>
    <w:rsid w:val="18B22D38"/>
    <w:rsid w:val="18B352B0"/>
    <w:rsid w:val="1955479A"/>
    <w:rsid w:val="196C2DA6"/>
    <w:rsid w:val="19D44EB7"/>
    <w:rsid w:val="1A32051C"/>
    <w:rsid w:val="1A395550"/>
    <w:rsid w:val="1A4B5826"/>
    <w:rsid w:val="1AB141B6"/>
    <w:rsid w:val="1B886DFC"/>
    <w:rsid w:val="1C1D316C"/>
    <w:rsid w:val="1C4974F6"/>
    <w:rsid w:val="1CA278C3"/>
    <w:rsid w:val="1CF53419"/>
    <w:rsid w:val="1D495E33"/>
    <w:rsid w:val="1EB560FD"/>
    <w:rsid w:val="1EE6018D"/>
    <w:rsid w:val="1EEA3E98"/>
    <w:rsid w:val="1F126C34"/>
    <w:rsid w:val="1F892441"/>
    <w:rsid w:val="1F9824B4"/>
    <w:rsid w:val="1FF15D3F"/>
    <w:rsid w:val="1FF71F26"/>
    <w:rsid w:val="2054010F"/>
    <w:rsid w:val="206F41B2"/>
    <w:rsid w:val="2099122F"/>
    <w:rsid w:val="211A5ECC"/>
    <w:rsid w:val="217D14B6"/>
    <w:rsid w:val="21843C8D"/>
    <w:rsid w:val="21A60522"/>
    <w:rsid w:val="21AE0DF9"/>
    <w:rsid w:val="224156DA"/>
    <w:rsid w:val="236418BD"/>
    <w:rsid w:val="24086206"/>
    <w:rsid w:val="242B31D9"/>
    <w:rsid w:val="242E2942"/>
    <w:rsid w:val="24483DF1"/>
    <w:rsid w:val="247E501E"/>
    <w:rsid w:val="24B30B11"/>
    <w:rsid w:val="24C34F66"/>
    <w:rsid w:val="24E75426"/>
    <w:rsid w:val="250B2457"/>
    <w:rsid w:val="2574314A"/>
    <w:rsid w:val="25837734"/>
    <w:rsid w:val="2593624D"/>
    <w:rsid w:val="261E407F"/>
    <w:rsid w:val="26AB0E96"/>
    <w:rsid w:val="275064EE"/>
    <w:rsid w:val="276A0465"/>
    <w:rsid w:val="276C144B"/>
    <w:rsid w:val="282A1EF0"/>
    <w:rsid w:val="289742A6"/>
    <w:rsid w:val="28DE6CDC"/>
    <w:rsid w:val="29121B7F"/>
    <w:rsid w:val="29245297"/>
    <w:rsid w:val="296B0C35"/>
    <w:rsid w:val="2A297E40"/>
    <w:rsid w:val="2A2D4EC2"/>
    <w:rsid w:val="2AB85D82"/>
    <w:rsid w:val="2B171B1A"/>
    <w:rsid w:val="2B275DB5"/>
    <w:rsid w:val="2B962447"/>
    <w:rsid w:val="2B980A61"/>
    <w:rsid w:val="2BCE0689"/>
    <w:rsid w:val="2C263E87"/>
    <w:rsid w:val="2D5424BD"/>
    <w:rsid w:val="2DB0393B"/>
    <w:rsid w:val="2DCC054E"/>
    <w:rsid w:val="2DEC6E42"/>
    <w:rsid w:val="2EF85A0C"/>
    <w:rsid w:val="2F760C31"/>
    <w:rsid w:val="3081536B"/>
    <w:rsid w:val="30AB49E0"/>
    <w:rsid w:val="31BA6C78"/>
    <w:rsid w:val="321752F0"/>
    <w:rsid w:val="327A64E2"/>
    <w:rsid w:val="32DC7D7B"/>
    <w:rsid w:val="32E91989"/>
    <w:rsid w:val="330850D6"/>
    <w:rsid w:val="33883169"/>
    <w:rsid w:val="33F737B0"/>
    <w:rsid w:val="33FE167D"/>
    <w:rsid w:val="341D3752"/>
    <w:rsid w:val="343525C7"/>
    <w:rsid w:val="347863B7"/>
    <w:rsid w:val="34AC76B4"/>
    <w:rsid w:val="35632CFB"/>
    <w:rsid w:val="3568094D"/>
    <w:rsid w:val="358F1DB2"/>
    <w:rsid w:val="35A1047B"/>
    <w:rsid w:val="35BB1A88"/>
    <w:rsid w:val="366A124C"/>
    <w:rsid w:val="36CE5337"/>
    <w:rsid w:val="37071D9D"/>
    <w:rsid w:val="375F6F0B"/>
    <w:rsid w:val="376637BA"/>
    <w:rsid w:val="377132DB"/>
    <w:rsid w:val="378D1068"/>
    <w:rsid w:val="378E47D0"/>
    <w:rsid w:val="37B90F9D"/>
    <w:rsid w:val="37CB09F5"/>
    <w:rsid w:val="37E241F6"/>
    <w:rsid w:val="38077025"/>
    <w:rsid w:val="382877F5"/>
    <w:rsid w:val="386F2B4A"/>
    <w:rsid w:val="3872263A"/>
    <w:rsid w:val="39271D2A"/>
    <w:rsid w:val="39DB7187"/>
    <w:rsid w:val="39FC665F"/>
    <w:rsid w:val="3A573895"/>
    <w:rsid w:val="3A5C70FE"/>
    <w:rsid w:val="3A8221F6"/>
    <w:rsid w:val="3A926B64"/>
    <w:rsid w:val="3B6C7D4B"/>
    <w:rsid w:val="3BDD601C"/>
    <w:rsid w:val="3BE41159"/>
    <w:rsid w:val="3C29164B"/>
    <w:rsid w:val="3C5868E1"/>
    <w:rsid w:val="3C9D06F9"/>
    <w:rsid w:val="3D2C2DB7"/>
    <w:rsid w:val="3D606F05"/>
    <w:rsid w:val="3D655CF2"/>
    <w:rsid w:val="3D7F0CC5"/>
    <w:rsid w:val="3E7E4099"/>
    <w:rsid w:val="3EA80C85"/>
    <w:rsid w:val="3EBE4C76"/>
    <w:rsid w:val="3FA0022A"/>
    <w:rsid w:val="3FB157F6"/>
    <w:rsid w:val="400B05FD"/>
    <w:rsid w:val="401C1860"/>
    <w:rsid w:val="407C5E04"/>
    <w:rsid w:val="40B36766"/>
    <w:rsid w:val="40E65973"/>
    <w:rsid w:val="41A41085"/>
    <w:rsid w:val="424E1A22"/>
    <w:rsid w:val="42766D93"/>
    <w:rsid w:val="429001AD"/>
    <w:rsid w:val="42E83C24"/>
    <w:rsid w:val="431073F8"/>
    <w:rsid w:val="43111B99"/>
    <w:rsid w:val="431C567C"/>
    <w:rsid w:val="436821E9"/>
    <w:rsid w:val="437234EE"/>
    <w:rsid w:val="43A23DD3"/>
    <w:rsid w:val="43C55D14"/>
    <w:rsid w:val="43D917BF"/>
    <w:rsid w:val="44A43B7B"/>
    <w:rsid w:val="453027BF"/>
    <w:rsid w:val="45863281"/>
    <w:rsid w:val="45994743"/>
    <w:rsid w:val="462E7E38"/>
    <w:rsid w:val="46FD7E3D"/>
    <w:rsid w:val="47090700"/>
    <w:rsid w:val="47527C17"/>
    <w:rsid w:val="476F0470"/>
    <w:rsid w:val="47847BDF"/>
    <w:rsid w:val="47941618"/>
    <w:rsid w:val="47FD6128"/>
    <w:rsid w:val="48046B31"/>
    <w:rsid w:val="4847319B"/>
    <w:rsid w:val="48670F9E"/>
    <w:rsid w:val="48A562CB"/>
    <w:rsid w:val="48B22EB4"/>
    <w:rsid w:val="48CC76D7"/>
    <w:rsid w:val="48E72EB3"/>
    <w:rsid w:val="499569C4"/>
    <w:rsid w:val="49F2369F"/>
    <w:rsid w:val="4AE20F59"/>
    <w:rsid w:val="4AF33166"/>
    <w:rsid w:val="4B772E11"/>
    <w:rsid w:val="4BFE0015"/>
    <w:rsid w:val="4C387457"/>
    <w:rsid w:val="4C9D15DC"/>
    <w:rsid w:val="4D043409"/>
    <w:rsid w:val="4DB7271A"/>
    <w:rsid w:val="4DBD1FA6"/>
    <w:rsid w:val="4F012344"/>
    <w:rsid w:val="4FC60E49"/>
    <w:rsid w:val="501E5A2B"/>
    <w:rsid w:val="501F46C7"/>
    <w:rsid w:val="50436854"/>
    <w:rsid w:val="50CA4312"/>
    <w:rsid w:val="50DB6B76"/>
    <w:rsid w:val="517C40D7"/>
    <w:rsid w:val="51C615D4"/>
    <w:rsid w:val="523A4032"/>
    <w:rsid w:val="526037D7"/>
    <w:rsid w:val="52D06FAB"/>
    <w:rsid w:val="52DE46FC"/>
    <w:rsid w:val="53326F06"/>
    <w:rsid w:val="53F01B91"/>
    <w:rsid w:val="541A7FB6"/>
    <w:rsid w:val="544F3B03"/>
    <w:rsid w:val="545033D7"/>
    <w:rsid w:val="54880212"/>
    <w:rsid w:val="54FC5A0C"/>
    <w:rsid w:val="55D83684"/>
    <w:rsid w:val="55FF3307"/>
    <w:rsid w:val="56016118"/>
    <w:rsid w:val="56772E9D"/>
    <w:rsid w:val="57271587"/>
    <w:rsid w:val="575E644B"/>
    <w:rsid w:val="57A7215B"/>
    <w:rsid w:val="57C2639A"/>
    <w:rsid w:val="57D27619"/>
    <w:rsid w:val="57F234CB"/>
    <w:rsid w:val="588D5E91"/>
    <w:rsid w:val="58DB24F3"/>
    <w:rsid w:val="59573725"/>
    <w:rsid w:val="596E7BBF"/>
    <w:rsid w:val="59967080"/>
    <w:rsid w:val="59D60FA9"/>
    <w:rsid w:val="59DC410A"/>
    <w:rsid w:val="5A077B22"/>
    <w:rsid w:val="5A32001F"/>
    <w:rsid w:val="5A7F7AFB"/>
    <w:rsid w:val="5A9A1850"/>
    <w:rsid w:val="5B631DFD"/>
    <w:rsid w:val="5BCA59A6"/>
    <w:rsid w:val="5BF925A6"/>
    <w:rsid w:val="5C8005D2"/>
    <w:rsid w:val="5D2637E5"/>
    <w:rsid w:val="5D3642A1"/>
    <w:rsid w:val="5D564995"/>
    <w:rsid w:val="5D72765A"/>
    <w:rsid w:val="5D8A795A"/>
    <w:rsid w:val="5E166B15"/>
    <w:rsid w:val="5E3619F2"/>
    <w:rsid w:val="5E6546E8"/>
    <w:rsid w:val="5E68756F"/>
    <w:rsid w:val="5F3F2297"/>
    <w:rsid w:val="5F4955F3"/>
    <w:rsid w:val="6003760A"/>
    <w:rsid w:val="60376493"/>
    <w:rsid w:val="604B7099"/>
    <w:rsid w:val="607870F9"/>
    <w:rsid w:val="613A44C4"/>
    <w:rsid w:val="613C78F0"/>
    <w:rsid w:val="61F44ACE"/>
    <w:rsid w:val="62001D2A"/>
    <w:rsid w:val="62347E94"/>
    <w:rsid w:val="623B19FD"/>
    <w:rsid w:val="62C8649D"/>
    <w:rsid w:val="63534C92"/>
    <w:rsid w:val="63B209AD"/>
    <w:rsid w:val="64014C35"/>
    <w:rsid w:val="64EF2635"/>
    <w:rsid w:val="650C5EA0"/>
    <w:rsid w:val="65631133"/>
    <w:rsid w:val="65ED1FC2"/>
    <w:rsid w:val="6615622F"/>
    <w:rsid w:val="66652D12"/>
    <w:rsid w:val="66A05988"/>
    <w:rsid w:val="671A0934"/>
    <w:rsid w:val="675D1C3B"/>
    <w:rsid w:val="67650AF0"/>
    <w:rsid w:val="67A91325"/>
    <w:rsid w:val="688A198A"/>
    <w:rsid w:val="68AC490C"/>
    <w:rsid w:val="68CB5B98"/>
    <w:rsid w:val="696323FD"/>
    <w:rsid w:val="69794D27"/>
    <w:rsid w:val="699658D9"/>
    <w:rsid w:val="69B10378"/>
    <w:rsid w:val="69DC2FD8"/>
    <w:rsid w:val="69DE7606"/>
    <w:rsid w:val="69FB573C"/>
    <w:rsid w:val="6A992D85"/>
    <w:rsid w:val="6B110DFC"/>
    <w:rsid w:val="6BA26F0C"/>
    <w:rsid w:val="6BCE47B8"/>
    <w:rsid w:val="6CB415F6"/>
    <w:rsid w:val="6CE32477"/>
    <w:rsid w:val="6D0D463C"/>
    <w:rsid w:val="6D0F6CBA"/>
    <w:rsid w:val="6D79292F"/>
    <w:rsid w:val="6DBD5004"/>
    <w:rsid w:val="6DC01176"/>
    <w:rsid w:val="6DF33768"/>
    <w:rsid w:val="6E251C0F"/>
    <w:rsid w:val="6E5621BE"/>
    <w:rsid w:val="6E654005"/>
    <w:rsid w:val="6E811075"/>
    <w:rsid w:val="6EBE01D4"/>
    <w:rsid w:val="6ECE341F"/>
    <w:rsid w:val="6F355C1A"/>
    <w:rsid w:val="6F6165D8"/>
    <w:rsid w:val="6FB33636"/>
    <w:rsid w:val="6FC94265"/>
    <w:rsid w:val="703466C7"/>
    <w:rsid w:val="705007A8"/>
    <w:rsid w:val="708B7819"/>
    <w:rsid w:val="70A24498"/>
    <w:rsid w:val="70E05E77"/>
    <w:rsid w:val="71384449"/>
    <w:rsid w:val="71A70BA9"/>
    <w:rsid w:val="71DA5A9A"/>
    <w:rsid w:val="71F06E22"/>
    <w:rsid w:val="724C0875"/>
    <w:rsid w:val="72620456"/>
    <w:rsid w:val="726C5D1C"/>
    <w:rsid w:val="7462249D"/>
    <w:rsid w:val="74A6719C"/>
    <w:rsid w:val="74AC5FB0"/>
    <w:rsid w:val="7544521C"/>
    <w:rsid w:val="758226D1"/>
    <w:rsid w:val="75BD325C"/>
    <w:rsid w:val="76465F91"/>
    <w:rsid w:val="7680708A"/>
    <w:rsid w:val="76C173EC"/>
    <w:rsid w:val="76FD2AF3"/>
    <w:rsid w:val="77014A47"/>
    <w:rsid w:val="773C52BA"/>
    <w:rsid w:val="77403391"/>
    <w:rsid w:val="775D14C7"/>
    <w:rsid w:val="78186231"/>
    <w:rsid w:val="78A2429F"/>
    <w:rsid w:val="78B30E07"/>
    <w:rsid w:val="78EF0B61"/>
    <w:rsid w:val="79444A09"/>
    <w:rsid w:val="799B502A"/>
    <w:rsid w:val="79AA62F4"/>
    <w:rsid w:val="7A32799C"/>
    <w:rsid w:val="7A856D6E"/>
    <w:rsid w:val="7AC1210E"/>
    <w:rsid w:val="7AEC7106"/>
    <w:rsid w:val="7AEE58BC"/>
    <w:rsid w:val="7B0A1C83"/>
    <w:rsid w:val="7B2C7E4B"/>
    <w:rsid w:val="7B5D2DDE"/>
    <w:rsid w:val="7B81105C"/>
    <w:rsid w:val="7BA774D1"/>
    <w:rsid w:val="7BC21E84"/>
    <w:rsid w:val="7BE21D83"/>
    <w:rsid w:val="7C042152"/>
    <w:rsid w:val="7C231B27"/>
    <w:rsid w:val="7CB24380"/>
    <w:rsid w:val="7DC06A95"/>
    <w:rsid w:val="7DEB7B49"/>
    <w:rsid w:val="7E327526"/>
    <w:rsid w:val="7EB90BD7"/>
    <w:rsid w:val="7ED743B8"/>
    <w:rsid w:val="7EDB3E61"/>
    <w:rsid w:val="7EE0398A"/>
    <w:rsid w:val="7EE04654"/>
    <w:rsid w:val="7F303653"/>
    <w:rsid w:val="7F6F0306"/>
    <w:rsid w:val="7F8F4B77"/>
    <w:rsid w:val="7FCD3C48"/>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8004"/>
  <w15:docId w15:val="{AF5E2312-800E-44AF-BC65-B704DB68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Date" w:qFormat="1"/>
    <w:lsdException w:name="Body Text First Indent" w:qFormat="1"/>
    <w:lsdException w:name="Body Text First Indent 2" w:uiPriority="99" w:unhideWhenUsed="1"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Sampl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paragraph" w:styleId="1">
    <w:name w:val="heading 1"/>
    <w:basedOn w:val="a"/>
    <w:next w:val="a"/>
    <w:autoRedefine/>
    <w:qFormat/>
    <w:pPr>
      <w:keepNext/>
      <w:keepLines/>
      <w:widowControl/>
      <w:spacing w:before="340" w:after="330" w:line="578" w:lineRule="auto"/>
      <w:jc w:val="left"/>
      <w:outlineLvl w:val="0"/>
    </w:pPr>
    <w:rPr>
      <w:rFonts w:ascii="Calibri" w:hAnsi="Calibri" w:cs="Arial"/>
      <w:b/>
      <w:bCs/>
      <w:kern w:val="44"/>
      <w:sz w:val="44"/>
      <w:szCs w:val="44"/>
    </w:rPr>
  </w:style>
  <w:style w:type="paragraph" w:styleId="2">
    <w:name w:val="heading 2"/>
    <w:basedOn w:val="a"/>
    <w:next w:val="a"/>
    <w:link w:val="20"/>
    <w:autoRedefine/>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autoRedefine/>
    <w:qFormat/>
    <w:pPr>
      <w:keepNext/>
      <w:keepLines/>
      <w:spacing w:before="260" w:after="260" w:line="415" w:lineRule="auto"/>
      <w:outlineLvl w:val="2"/>
    </w:pPr>
    <w:rPr>
      <w:b/>
      <w:bCs/>
      <w:sz w:val="32"/>
      <w:szCs w:val="32"/>
    </w:rPr>
  </w:style>
  <w:style w:type="paragraph" w:styleId="4">
    <w:name w:val="heading 4"/>
    <w:basedOn w:val="a"/>
    <w:next w:val="a"/>
    <w:autoRedefine/>
    <w:qFormat/>
    <w:pPr>
      <w:keepNext/>
      <w:keepLines/>
      <w:spacing w:before="280" w:after="290" w:line="377" w:lineRule="auto"/>
      <w:outlineLvl w:val="3"/>
    </w:pPr>
    <w:rPr>
      <w:rFonts w:ascii="Cambria" w:hAnsi="Cambria"/>
      <w:b/>
      <w:bCs/>
      <w:sz w:val="28"/>
      <w:szCs w:val="28"/>
    </w:rPr>
  </w:style>
  <w:style w:type="paragraph" w:styleId="5">
    <w:name w:val="heading 5"/>
    <w:basedOn w:val="a"/>
    <w:next w:val="a"/>
    <w:autoRedefine/>
    <w:qFormat/>
    <w:pPr>
      <w:keepNext/>
      <w:keepLines/>
      <w:spacing w:before="280" w:after="290" w:line="377"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adjustRightInd w:val="0"/>
      <w:spacing w:line="360" w:lineRule="atLeast"/>
      <w:textAlignment w:val="baseline"/>
    </w:pPr>
    <w:rPr>
      <w:kern w:val="0"/>
    </w:rPr>
  </w:style>
  <w:style w:type="paragraph" w:styleId="a4">
    <w:name w:val="Body Text"/>
    <w:basedOn w:val="a"/>
    <w:next w:val="40"/>
    <w:autoRedefine/>
    <w:qFormat/>
    <w:pPr>
      <w:spacing w:after="120"/>
    </w:pPr>
  </w:style>
  <w:style w:type="paragraph" w:styleId="40">
    <w:name w:val="toc 4"/>
    <w:basedOn w:val="a"/>
    <w:next w:val="a"/>
    <w:autoRedefine/>
    <w:qFormat/>
    <w:pPr>
      <w:ind w:leftChars="600" w:left="600"/>
    </w:pPr>
  </w:style>
  <w:style w:type="paragraph" w:styleId="a5">
    <w:name w:val="Body Text Indent"/>
    <w:basedOn w:val="a"/>
    <w:autoRedefine/>
    <w:uiPriority w:val="99"/>
    <w:unhideWhenUsed/>
    <w:qFormat/>
    <w:pPr>
      <w:spacing w:after="120"/>
      <w:ind w:leftChars="200" w:left="420"/>
    </w:pPr>
  </w:style>
  <w:style w:type="paragraph" w:styleId="31">
    <w:name w:val="toc 3"/>
    <w:basedOn w:val="a"/>
    <w:next w:val="a"/>
    <w:autoRedefine/>
    <w:uiPriority w:val="39"/>
    <w:qFormat/>
    <w:pPr>
      <w:ind w:leftChars="400" w:left="400"/>
    </w:pPr>
  </w:style>
  <w:style w:type="paragraph" w:styleId="a6">
    <w:name w:val="Date"/>
    <w:basedOn w:val="a"/>
    <w:next w:val="a"/>
    <w:autoRedefine/>
    <w:qFormat/>
    <w:pPr>
      <w:ind w:leftChars="2500" w:left="2500"/>
    </w:pPr>
  </w:style>
  <w:style w:type="paragraph" w:styleId="21">
    <w:name w:val="Body Text Indent 2"/>
    <w:basedOn w:val="a"/>
    <w:autoRedefine/>
    <w:qFormat/>
    <w:pPr>
      <w:spacing w:after="120" w:line="480" w:lineRule="auto"/>
      <w:ind w:leftChars="200" w:left="200"/>
    </w:pPr>
  </w:style>
  <w:style w:type="paragraph" w:styleId="a7">
    <w:name w:val="Balloon Text"/>
    <w:basedOn w:val="a"/>
    <w:autoRedefine/>
    <w:qFormat/>
    <w:rPr>
      <w:sz w:val="18"/>
      <w:szCs w:val="18"/>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style>
  <w:style w:type="paragraph" w:styleId="32">
    <w:name w:val="Body Text Indent 3"/>
    <w:basedOn w:val="a"/>
    <w:autoRedefine/>
    <w:qFormat/>
    <w:pPr>
      <w:spacing w:after="120"/>
      <w:ind w:leftChars="200" w:left="200"/>
    </w:pPr>
    <w:rPr>
      <w:sz w:val="16"/>
      <w:szCs w:val="16"/>
    </w:rPr>
  </w:style>
  <w:style w:type="paragraph" w:styleId="22">
    <w:name w:val="toc 2"/>
    <w:basedOn w:val="a"/>
    <w:next w:val="a"/>
    <w:autoRedefine/>
    <w:uiPriority w:val="39"/>
    <w:qFormat/>
    <w:pPr>
      <w:ind w:leftChars="200" w:left="200"/>
    </w:p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autoRedefine/>
    <w:uiPriority w:val="99"/>
    <w:qFormat/>
    <w:pPr>
      <w:widowControl/>
      <w:spacing w:before="100" w:beforeAutospacing="1" w:after="100" w:afterAutospacing="1"/>
      <w:jc w:val="left"/>
    </w:pPr>
    <w:rPr>
      <w:rFonts w:ascii="宋体" w:cs="宋体"/>
      <w:kern w:val="0"/>
      <w:sz w:val="24"/>
      <w:szCs w:val="24"/>
    </w:rPr>
  </w:style>
  <w:style w:type="paragraph" w:styleId="ab">
    <w:name w:val="Body Text First Indent"/>
    <w:basedOn w:val="a4"/>
    <w:autoRedefine/>
    <w:qFormat/>
    <w:pPr>
      <w:adjustRightInd w:val="0"/>
      <w:spacing w:line="360" w:lineRule="auto"/>
      <w:ind w:leftChars="1" w:left="1" w:firstLineChars="100" w:firstLine="100"/>
      <w:textAlignment w:val="baseline"/>
    </w:pPr>
    <w:rPr>
      <w:rFonts w:ascii="宋体" w:cs="宋体"/>
      <w:b/>
      <w:bCs/>
      <w:kern w:val="0"/>
      <w:sz w:val="20"/>
    </w:rPr>
  </w:style>
  <w:style w:type="paragraph" w:styleId="23">
    <w:name w:val="Body Text First Indent 2"/>
    <w:basedOn w:val="a5"/>
    <w:autoRedefine/>
    <w:uiPriority w:val="99"/>
    <w:unhideWhenUsed/>
    <w:qFormat/>
    <w:pPr>
      <w:ind w:firstLineChars="200" w:firstLine="420"/>
    </w:p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FollowedHyperlink"/>
    <w:basedOn w:val="a0"/>
    <w:autoRedefine/>
    <w:qFormat/>
    <w:rPr>
      <w:color w:val="333333"/>
      <w:u w:val="none"/>
    </w:rPr>
  </w:style>
  <w:style w:type="character" w:styleId="af">
    <w:name w:val="Hyperlink"/>
    <w:autoRedefine/>
    <w:uiPriority w:val="99"/>
    <w:qFormat/>
    <w:rPr>
      <w:color w:val="0000FF"/>
      <w:u w:val="single"/>
    </w:rPr>
  </w:style>
  <w:style w:type="character" w:styleId="HTML0">
    <w:name w:val="HTML Sample"/>
    <w:basedOn w:val="a0"/>
    <w:autoRedefine/>
    <w:uiPriority w:val="99"/>
    <w:unhideWhenUsed/>
    <w:qFormat/>
    <w:rPr>
      <w:rFonts w:ascii="宋体" w:eastAsia="宋体" w:hAnsi="宋体" w:cs="宋体"/>
    </w:rPr>
  </w:style>
  <w:style w:type="paragraph" w:customStyle="1" w:styleId="Default">
    <w:name w:val="Default"/>
    <w:next w:val="a"/>
    <w:autoRedefine/>
    <w:qFormat/>
    <w:pPr>
      <w:widowControl w:val="0"/>
      <w:autoSpaceDE w:val="0"/>
      <w:autoSpaceDN w:val="0"/>
      <w:adjustRightInd w:val="0"/>
    </w:pPr>
    <w:rPr>
      <w:rFonts w:ascii="宋体" w:cs="宋体"/>
      <w:color w:val="000000"/>
      <w:sz w:val="24"/>
      <w:szCs w:val="24"/>
    </w:rPr>
  </w:style>
  <w:style w:type="character" w:customStyle="1" w:styleId="20">
    <w:name w:val="标题 2 字符"/>
    <w:basedOn w:val="a0"/>
    <w:link w:val="2"/>
    <w:autoRedefine/>
    <w:qFormat/>
    <w:rPr>
      <w:rFonts w:ascii="Cambria" w:eastAsia="宋体" w:hAnsi="Cambria" w:cs="Times New Roman"/>
      <w:b/>
      <w:bCs/>
      <w:kern w:val="2"/>
      <w:sz w:val="32"/>
      <w:szCs w:val="32"/>
      <w:lang w:val="en-US" w:eastAsia="zh-CN" w:bidi="ar-SA"/>
    </w:rPr>
  </w:style>
  <w:style w:type="character" w:customStyle="1" w:styleId="30">
    <w:name w:val="标题 3 字符"/>
    <w:basedOn w:val="a0"/>
    <w:link w:val="3"/>
    <w:autoRedefine/>
    <w:qFormat/>
    <w:rPr>
      <w:rFonts w:ascii="Times New Roman" w:eastAsia="宋体" w:hAnsi="Times New Roman" w:cs="Times New Roman"/>
      <w:b/>
      <w:bCs/>
      <w:kern w:val="2"/>
      <w:sz w:val="32"/>
      <w:szCs w:val="32"/>
      <w:lang w:val="en-US" w:eastAsia="zh-CN" w:bidi="ar-SA"/>
    </w:rPr>
  </w:style>
  <w:style w:type="paragraph" w:styleId="af0">
    <w:name w:val="List Paragraph"/>
    <w:basedOn w:val="a"/>
    <w:autoRedefine/>
    <w:qFormat/>
    <w:pPr>
      <w:ind w:firstLineChars="200" w:firstLine="200"/>
    </w:pPr>
  </w:style>
  <w:style w:type="paragraph" w:customStyle="1" w:styleId="TOC1">
    <w:name w:val="TOC 标题1"/>
    <w:basedOn w:val="1"/>
    <w:next w:val="a"/>
    <w:autoRedefine/>
    <w:qFormat/>
    <w:pPr>
      <w:spacing w:before="480" w:after="0" w:line="276" w:lineRule="auto"/>
      <w:outlineLvl w:val="9"/>
    </w:pPr>
    <w:rPr>
      <w:rFonts w:ascii="Cambria" w:hAnsi="Cambria" w:cs="Times New Roman"/>
      <w:color w:val="376092"/>
      <w:kern w:val="0"/>
      <w:sz w:val="28"/>
      <w:szCs w:val="28"/>
    </w:rPr>
  </w:style>
  <w:style w:type="paragraph" w:styleId="af1">
    <w:name w:val="No Spacing"/>
    <w:autoRedefine/>
    <w:qFormat/>
    <w:pPr>
      <w:widowControl w:val="0"/>
      <w:jc w:val="both"/>
    </w:pPr>
    <w:rPr>
      <w:kern w:val="2"/>
      <w:sz w:val="21"/>
    </w:rPr>
  </w:style>
  <w:style w:type="paragraph" w:customStyle="1" w:styleId="11">
    <w:name w:val="列出段落1"/>
    <w:basedOn w:val="a"/>
    <w:autoRedefine/>
    <w:qFormat/>
    <w:pPr>
      <w:ind w:firstLineChars="200" w:firstLine="200"/>
    </w:pPr>
  </w:style>
  <w:style w:type="paragraph" w:customStyle="1" w:styleId="33">
    <w:name w:val="样式 标题 3 + 宋体"/>
    <w:basedOn w:val="3"/>
    <w:link w:val="3Char"/>
    <w:autoRedefine/>
    <w:qFormat/>
    <w:pPr>
      <w:spacing w:before="120" w:after="120" w:line="240" w:lineRule="auto"/>
    </w:pPr>
    <w:rPr>
      <w:rFonts w:ascii="宋体" w:cs="Arial"/>
    </w:rPr>
  </w:style>
  <w:style w:type="character" w:customStyle="1" w:styleId="3Char">
    <w:name w:val="样式 标题 3 + 宋体 Char"/>
    <w:basedOn w:val="30"/>
    <w:link w:val="33"/>
    <w:autoRedefine/>
    <w:qFormat/>
    <w:rPr>
      <w:rFonts w:ascii="宋体" w:eastAsia="宋体" w:hAnsi="Times New Roman" w:cs="Arial"/>
      <w:b/>
      <w:bCs/>
      <w:kern w:val="2"/>
      <w:sz w:val="32"/>
      <w:szCs w:val="32"/>
      <w:lang w:val="en-US" w:eastAsia="zh-CN" w:bidi="ar-SA"/>
    </w:rPr>
  </w:style>
  <w:style w:type="paragraph" w:customStyle="1" w:styleId="af2">
    <w:name w:val="首行缩进"/>
    <w:basedOn w:val="a"/>
    <w:autoRedefine/>
    <w:qFormat/>
    <w:pPr>
      <w:spacing w:line="360" w:lineRule="auto"/>
      <w:ind w:firstLineChars="200" w:firstLine="200"/>
    </w:pPr>
    <w:rPr>
      <w:rFonts w:ascii="Calibri" w:hAnsi="Calibri"/>
      <w:sz w:val="24"/>
      <w:szCs w:val="24"/>
      <w:lang w:val="zh-CN"/>
    </w:rPr>
  </w:style>
  <w:style w:type="character" w:customStyle="1" w:styleId="font41">
    <w:name w:val="font41"/>
    <w:basedOn w:val="a0"/>
    <w:autoRedefine/>
    <w:qFormat/>
    <w:rPr>
      <w:rFonts w:ascii="宋体" w:eastAsia="宋体" w:cs="宋体"/>
      <w:b/>
      <w:bCs/>
      <w:color w:val="FF0000"/>
      <w:sz w:val="28"/>
      <w:szCs w:val="28"/>
      <w:u w:val="none"/>
    </w:rPr>
  </w:style>
  <w:style w:type="character" w:customStyle="1" w:styleId="font11">
    <w:name w:val="font11"/>
    <w:autoRedefine/>
    <w:qFormat/>
    <w:rPr>
      <w:rFonts w:ascii="宋体" w:eastAsia="宋体" w:cs="宋体"/>
      <w:color w:val="000000"/>
      <w:sz w:val="22"/>
      <w:szCs w:val="22"/>
      <w:u w:val="none"/>
    </w:rPr>
  </w:style>
  <w:style w:type="character" w:customStyle="1" w:styleId="font21">
    <w:name w:val="font21"/>
    <w:basedOn w:val="a0"/>
    <w:autoRedefine/>
    <w:qFormat/>
    <w:rPr>
      <w:rFonts w:ascii="宋体" w:eastAsia="宋体" w:cs="宋体"/>
      <w:color w:val="000000"/>
      <w:sz w:val="20"/>
      <w:szCs w:val="20"/>
      <w:u w:val="none"/>
    </w:rPr>
  </w:style>
  <w:style w:type="character" w:customStyle="1" w:styleId="font01">
    <w:name w:val="font01"/>
    <w:basedOn w:val="a0"/>
    <w:autoRedefine/>
    <w:qFormat/>
    <w:rPr>
      <w:rFonts w:ascii="宋体" w:eastAsia="宋体" w:cs="宋体"/>
      <w:color w:val="000000"/>
      <w:sz w:val="22"/>
      <w:szCs w:val="22"/>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51">
    <w:name w:val="font51"/>
    <w:basedOn w:val="a0"/>
    <w:autoRedefine/>
    <w:qFormat/>
    <w:rPr>
      <w:rFonts w:ascii="Arial" w:hAnsi="Arial" w:cs="Arial"/>
      <w:color w:val="000000"/>
      <w:sz w:val="22"/>
      <w:szCs w:val="22"/>
      <w:u w:val="none"/>
    </w:rPr>
  </w:style>
  <w:style w:type="character" w:customStyle="1" w:styleId="font61">
    <w:name w:val="font61"/>
    <w:basedOn w:val="a0"/>
    <w:autoRedefine/>
    <w:qFormat/>
    <w:rPr>
      <w:rFonts w:ascii="Times New Roman" w:hAnsi="Times New Roman" w:cs="Times New Roman" w:hint="default"/>
      <w:color w:val="000000"/>
      <w:sz w:val="22"/>
      <w:szCs w:val="22"/>
      <w:u w:val="none"/>
    </w:rPr>
  </w:style>
  <w:style w:type="character" w:customStyle="1" w:styleId="font12">
    <w:name w:val="font12"/>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4"/>
      <w:szCs w:val="24"/>
      <w:u w:val="none"/>
    </w:rPr>
  </w:style>
  <w:style w:type="paragraph" w:customStyle="1" w:styleId="208521">
    <w:name w:val="样式 样式 左侧:  2 字符 + 左侧:  0.85 厘米 首行缩进:  2 字符1"/>
    <w:basedOn w:val="a"/>
    <w:autoRedefine/>
    <w:qFormat/>
    <w:rsid w:val="00152A8B"/>
    <w:pPr>
      <w:ind w:left="482" w:firstLineChars="200" w:firstLine="200"/>
    </w:pPr>
    <w:rPr>
      <w:rFonts w:ascii="Calibri" w:hAnsi="Calibri" w:cs="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cygov.cn/project-center/_procurement_/project-detail-router/64363fb89ee879a4"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hyperlink" Target="https://www.zcygov.cn/project-center/_procurement_/project-detail-router/64363fb89ee879a4"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zcygov.cn/project-center/_procurement_/project-detail-router/64363fb89ee879a4"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zcygov.cn/project-center/_procurement_/project-detail-router/64363fb89ee879a4"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C6924-4D59-43AB-9E84-379F01A4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4670</Words>
  <Characters>26620</Characters>
  <Application>Microsoft Office Word</Application>
  <DocSecurity>0</DocSecurity>
  <Lines>221</Lines>
  <Paragraphs>62</Paragraphs>
  <ScaleCrop>false</ScaleCrop>
  <Company>DoubleOX</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Administrator</cp:lastModifiedBy>
  <cp:revision>43</cp:revision>
  <cp:lastPrinted>2024-06-13T05:37:00Z</cp:lastPrinted>
  <dcterms:created xsi:type="dcterms:W3CDTF">2024-01-05T02:33:00Z</dcterms:created>
  <dcterms:modified xsi:type="dcterms:W3CDTF">2024-07-24T03:56:00Z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870686B343F74DCCB03DD3ECA882306B_13</vt:lpwstr>
  </property>
</Properties>
</file>