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533CC">
      <w:pPr>
        <w:widowControl/>
        <w:spacing w:line="400" w:lineRule="exact"/>
        <w:rPr>
          <w:rFonts w:ascii="宋体" w:hAnsi="宋体" w:cs="宋体"/>
          <w:b/>
          <w:bCs/>
          <w:color w:val="auto"/>
          <w:kern w:val="0"/>
          <w:sz w:val="72"/>
          <w:szCs w:val="72"/>
          <w:highlight w:val="none"/>
        </w:rPr>
      </w:pPr>
      <w:r>
        <w:rPr>
          <w:rFonts w:hint="eastAsia" w:ascii="宋体" w:hAnsi="宋体" w:cs="宋体"/>
          <w:b/>
          <w:bCs/>
          <w:color w:val="auto"/>
          <w:kern w:val="0"/>
          <w:sz w:val="72"/>
          <w:szCs w:val="72"/>
          <w:highlight w:val="none"/>
          <w:lang w:val="en-US" w:eastAsia="zh-CN"/>
        </w:rPr>
        <w:t xml:space="preserve">               </w:t>
      </w:r>
      <w:r>
        <w:rPr>
          <w:rFonts w:hint="eastAsia" w:ascii="宋体" w:hAnsi="宋体" w:cs="宋体"/>
          <w:b/>
          <w:bCs/>
          <w:color w:val="auto"/>
          <w:kern w:val="0"/>
          <w:sz w:val="72"/>
          <w:szCs w:val="72"/>
          <w:highlight w:val="none"/>
        </w:rPr>
        <w:t xml:space="preserve">  </w:t>
      </w:r>
    </w:p>
    <w:p w14:paraId="3AE3ADB3">
      <w:pPr>
        <w:widowControl/>
        <w:spacing w:line="360" w:lineRule="auto"/>
        <w:jc w:val="both"/>
        <w:rPr>
          <w:rFonts w:hint="eastAsia" w:ascii="宋体" w:hAnsi="宋体"/>
          <w:b/>
          <w:bCs/>
          <w:color w:val="auto"/>
          <w:kern w:val="0"/>
          <w:sz w:val="48"/>
          <w:szCs w:val="48"/>
          <w:highlight w:val="none"/>
          <w:lang w:val="en-US" w:eastAsia="zh-CN"/>
        </w:rPr>
      </w:pPr>
    </w:p>
    <w:p w14:paraId="4494434C">
      <w:pPr>
        <w:ind w:firstLine="723" w:firstLineChars="200"/>
        <w:jc w:val="both"/>
        <w:rPr>
          <w:rFonts w:hint="default" w:ascii="宋体" w:hAnsi="宋体" w:eastAsia="宋体" w:cs="宋体"/>
          <w:b/>
          <w:bCs/>
          <w:color w:val="auto"/>
          <w:sz w:val="72"/>
          <w:szCs w:val="72"/>
          <w:highlight w:val="none"/>
          <w:lang w:val="en-US" w:eastAsia="zh-CN"/>
        </w:rPr>
      </w:pPr>
      <w:r>
        <w:rPr>
          <w:rFonts w:hint="eastAsia" w:ascii="宋体" w:hAnsi="宋体" w:cs="宋体"/>
          <w:b/>
          <w:bCs/>
          <w:color w:val="auto"/>
          <w:sz w:val="36"/>
          <w:szCs w:val="36"/>
          <w:highlight w:val="none"/>
        </w:rPr>
        <w:t>大安市两家子镇同</w:t>
      </w:r>
      <w:r>
        <w:rPr>
          <w:rFonts w:hint="eastAsia" w:ascii="宋体" w:hAnsi="宋体" w:cs="宋体"/>
          <w:b/>
          <w:bCs/>
          <w:color w:val="auto"/>
          <w:sz w:val="36"/>
          <w:szCs w:val="36"/>
          <w:highlight w:val="none"/>
          <w:lang w:val="en-US" w:eastAsia="zh-CN"/>
        </w:rPr>
        <w:t>庆</w:t>
      </w:r>
      <w:r>
        <w:rPr>
          <w:rFonts w:hint="eastAsia" w:ascii="宋体" w:hAnsi="宋体" w:cs="宋体"/>
          <w:b/>
          <w:bCs/>
          <w:color w:val="auto"/>
          <w:sz w:val="36"/>
          <w:szCs w:val="36"/>
          <w:highlight w:val="none"/>
        </w:rPr>
        <w:t>村</w:t>
      </w:r>
      <w:r>
        <w:rPr>
          <w:rFonts w:hint="eastAsia" w:ascii="宋体" w:hAnsi="宋体" w:cs="宋体"/>
          <w:b/>
          <w:bCs/>
          <w:color w:val="auto"/>
          <w:sz w:val="36"/>
          <w:szCs w:val="36"/>
          <w:highlight w:val="none"/>
          <w:lang w:val="en-US" w:eastAsia="zh-CN"/>
        </w:rPr>
        <w:t>东岗屯庭院经济围栏工程</w:t>
      </w:r>
    </w:p>
    <w:p w14:paraId="7B33F348">
      <w:pPr>
        <w:widowControl/>
        <w:spacing w:line="360" w:lineRule="auto"/>
        <w:jc w:val="center"/>
        <w:rPr>
          <w:rFonts w:hint="default" w:ascii="宋体" w:hAnsi="宋体"/>
          <w:b/>
          <w:bCs/>
          <w:color w:val="auto"/>
          <w:kern w:val="0"/>
          <w:sz w:val="48"/>
          <w:szCs w:val="48"/>
          <w:highlight w:val="none"/>
          <w:lang w:val="en-US" w:eastAsia="zh-CN"/>
        </w:rPr>
      </w:pPr>
    </w:p>
    <w:p w14:paraId="6E6387DE">
      <w:pPr>
        <w:jc w:val="center"/>
        <w:rPr>
          <w:rFonts w:hint="eastAsia" w:ascii="宋体" w:hAnsi="宋体"/>
          <w:b/>
          <w:bCs/>
          <w:color w:val="auto"/>
          <w:kern w:val="0"/>
          <w:sz w:val="32"/>
          <w:szCs w:val="32"/>
          <w:highlight w:val="none"/>
        </w:rPr>
      </w:pPr>
    </w:p>
    <w:p w14:paraId="537CFB69">
      <w:pPr>
        <w:rPr>
          <w:rFonts w:hint="eastAsia"/>
          <w:color w:val="auto"/>
          <w:highlight w:val="none"/>
        </w:rPr>
      </w:pPr>
    </w:p>
    <w:p w14:paraId="4E996290">
      <w:pPr>
        <w:rPr>
          <w:rFonts w:hint="eastAsia"/>
          <w:color w:val="auto"/>
          <w:highlight w:val="none"/>
        </w:rPr>
      </w:pPr>
    </w:p>
    <w:p w14:paraId="75D62939">
      <w:pPr>
        <w:rPr>
          <w:rFonts w:hint="eastAsia"/>
          <w:color w:val="auto"/>
          <w:highlight w:val="none"/>
        </w:rPr>
      </w:pPr>
    </w:p>
    <w:p w14:paraId="17F38FED">
      <w:pPr>
        <w:rPr>
          <w:rFonts w:hint="eastAsia"/>
          <w:color w:val="auto"/>
          <w:highlight w:val="none"/>
        </w:rPr>
      </w:pPr>
    </w:p>
    <w:p w14:paraId="790231CE">
      <w:pPr>
        <w:rPr>
          <w:rFonts w:hint="eastAsia"/>
          <w:color w:val="auto"/>
          <w:highlight w:val="none"/>
        </w:rPr>
      </w:pPr>
    </w:p>
    <w:p w14:paraId="650341C6">
      <w:pPr>
        <w:spacing w:line="360" w:lineRule="auto"/>
        <w:ind w:firstLine="1687" w:firstLineChars="200"/>
        <w:jc w:val="both"/>
        <w:rPr>
          <w:rFonts w:ascii="宋体" w:hAnsi="宋体"/>
          <w:color w:val="auto"/>
          <w:kern w:val="0"/>
          <w:sz w:val="44"/>
          <w:szCs w:val="44"/>
          <w:highlight w:val="none"/>
        </w:rPr>
      </w:pPr>
      <w:r>
        <w:rPr>
          <w:rFonts w:hint="eastAsia" w:ascii="宋体" w:hAnsi="宋体" w:eastAsia="宋体" w:cs="宋体"/>
          <w:b/>
          <w:bCs/>
          <w:color w:val="auto"/>
          <w:sz w:val="84"/>
          <w:szCs w:val="84"/>
          <w:highlight w:val="none"/>
          <w:lang w:val="en-US" w:eastAsia="zh-CN"/>
        </w:rPr>
        <w:t>竞争性</w:t>
      </w:r>
      <w:r>
        <w:rPr>
          <w:rFonts w:hint="eastAsia" w:ascii="宋体" w:hAnsi="宋体" w:eastAsia="宋体" w:cs="宋体"/>
          <w:b/>
          <w:bCs/>
          <w:color w:val="auto"/>
          <w:sz w:val="84"/>
          <w:szCs w:val="84"/>
          <w:highlight w:val="none"/>
        </w:rPr>
        <w:t>磋商文件</w:t>
      </w:r>
    </w:p>
    <w:p w14:paraId="1BBA5C6B">
      <w:pPr>
        <w:widowControl/>
        <w:spacing w:line="360" w:lineRule="auto"/>
        <w:ind w:firstLine="2570" w:firstLineChars="800"/>
        <w:rPr>
          <w:rFonts w:hint="eastAsia" w:ascii="宋体" w:hAnsi="宋体" w:cs="Arial"/>
          <w:b/>
          <w:bCs/>
          <w:color w:val="auto"/>
          <w:kern w:val="0"/>
          <w:sz w:val="32"/>
          <w:szCs w:val="32"/>
          <w:highlight w:val="none"/>
        </w:rPr>
      </w:pPr>
      <w:bookmarkStart w:id="0" w:name="_Toc504654671"/>
      <w:bookmarkStart w:id="1" w:name="_Toc504479633"/>
    </w:p>
    <w:p w14:paraId="5F222770">
      <w:pPr>
        <w:widowControl/>
        <w:spacing w:line="360" w:lineRule="auto"/>
        <w:ind w:firstLine="2570" w:firstLineChars="800"/>
        <w:rPr>
          <w:rFonts w:hint="eastAsia" w:ascii="宋体" w:hAnsi="宋体" w:cs="Arial"/>
          <w:b/>
          <w:bCs/>
          <w:color w:val="auto"/>
          <w:kern w:val="0"/>
          <w:sz w:val="32"/>
          <w:szCs w:val="32"/>
          <w:highlight w:val="none"/>
          <w:lang w:val="en-US" w:eastAsia="zh-CN"/>
        </w:rPr>
      </w:pPr>
      <w:r>
        <w:rPr>
          <w:rFonts w:hint="eastAsia" w:ascii="宋体" w:hAnsi="宋体" w:cs="Arial"/>
          <w:b/>
          <w:bCs/>
          <w:color w:val="auto"/>
          <w:kern w:val="0"/>
          <w:sz w:val="32"/>
          <w:szCs w:val="32"/>
          <w:highlight w:val="none"/>
        </w:rPr>
        <w:t>项目编号：</w:t>
      </w:r>
      <w:bookmarkEnd w:id="0"/>
      <w:bookmarkEnd w:id="1"/>
      <w:r>
        <w:rPr>
          <w:rFonts w:hint="eastAsia" w:ascii="宋体" w:hAnsi="宋体" w:cs="Arial"/>
          <w:b/>
          <w:bCs/>
          <w:color w:val="auto"/>
          <w:kern w:val="0"/>
          <w:sz w:val="32"/>
          <w:szCs w:val="32"/>
          <w:highlight w:val="none"/>
          <w:lang w:val="en-US" w:eastAsia="zh-CN"/>
        </w:rPr>
        <w:t>HBZCZBDA202501</w:t>
      </w:r>
    </w:p>
    <w:p w14:paraId="244CF992">
      <w:pPr>
        <w:widowControl/>
        <w:spacing w:line="360" w:lineRule="auto"/>
        <w:rPr>
          <w:rFonts w:ascii="宋体" w:hAnsi="宋体"/>
          <w:color w:val="auto"/>
          <w:kern w:val="0"/>
          <w:sz w:val="52"/>
          <w:szCs w:val="52"/>
          <w:highlight w:val="none"/>
        </w:rPr>
      </w:pPr>
    </w:p>
    <w:p w14:paraId="10A17963">
      <w:pPr>
        <w:widowControl/>
        <w:spacing w:line="480" w:lineRule="auto"/>
        <w:jc w:val="center"/>
        <w:rPr>
          <w:rFonts w:hint="eastAsia" w:ascii="宋体" w:hAnsi="宋体"/>
          <w:b/>
          <w:bCs/>
          <w:color w:val="auto"/>
          <w:kern w:val="0"/>
          <w:sz w:val="32"/>
          <w:szCs w:val="32"/>
          <w:highlight w:val="none"/>
        </w:rPr>
      </w:pPr>
    </w:p>
    <w:p w14:paraId="023F51B6">
      <w:pPr>
        <w:widowControl/>
        <w:spacing w:line="480" w:lineRule="auto"/>
        <w:ind w:firstLine="1285" w:firstLineChars="400"/>
        <w:jc w:val="both"/>
        <w:rPr>
          <w:rFonts w:hint="eastAsia" w:ascii="宋体" w:hAnsi="宋体"/>
          <w:b/>
          <w:bCs/>
          <w:color w:val="auto"/>
          <w:kern w:val="0"/>
          <w:sz w:val="32"/>
          <w:szCs w:val="32"/>
          <w:highlight w:val="none"/>
        </w:rPr>
      </w:pPr>
    </w:p>
    <w:p w14:paraId="1DD903A2">
      <w:pPr>
        <w:widowControl/>
        <w:spacing w:line="480" w:lineRule="auto"/>
        <w:ind w:firstLine="1285" w:firstLineChars="400"/>
        <w:jc w:val="both"/>
        <w:rPr>
          <w:rFonts w:hint="default" w:ascii="宋体" w:hAnsi="宋体" w:eastAsia="宋体"/>
          <w:b/>
          <w:bCs/>
          <w:color w:val="auto"/>
          <w:kern w:val="0"/>
          <w:sz w:val="32"/>
          <w:szCs w:val="32"/>
          <w:highlight w:val="none"/>
          <w:lang w:val="en-US" w:eastAsia="zh-CN"/>
        </w:rPr>
      </w:pPr>
      <w:r>
        <w:rPr>
          <w:rFonts w:hint="eastAsia" w:ascii="宋体" w:hAnsi="宋体"/>
          <w:b/>
          <w:bCs/>
          <w:color w:val="auto"/>
          <w:kern w:val="0"/>
          <w:sz w:val="32"/>
          <w:szCs w:val="32"/>
          <w:highlight w:val="none"/>
        </w:rPr>
        <w:t>采   购   人</w:t>
      </w:r>
      <w:r>
        <w:rPr>
          <w:rFonts w:hint="eastAsia" w:ascii="宋体" w:hAnsi="宋体"/>
          <w:b/>
          <w:bCs/>
          <w:color w:val="auto"/>
          <w:kern w:val="0"/>
          <w:sz w:val="32"/>
          <w:szCs w:val="32"/>
          <w:highlight w:val="none"/>
          <w:lang w:val="en-US" w:eastAsia="zh-CN"/>
        </w:rPr>
        <w:t xml:space="preserve">：大安市两家子镇人民政府 </w:t>
      </w:r>
    </w:p>
    <w:p w14:paraId="3C4B6309">
      <w:pPr>
        <w:pStyle w:val="50"/>
        <w:rPr>
          <w:rFonts w:hint="eastAsia"/>
          <w:color w:val="auto"/>
          <w:highlight w:val="none"/>
          <w:lang w:eastAsia="zh-CN"/>
        </w:rPr>
      </w:pPr>
    </w:p>
    <w:p w14:paraId="0BFAFD37">
      <w:pPr>
        <w:widowControl/>
        <w:spacing w:line="480" w:lineRule="auto"/>
        <w:ind w:firstLine="1285" w:firstLineChars="400"/>
        <w:jc w:val="both"/>
        <w:rPr>
          <w:rFonts w:hint="eastAsia" w:ascii="宋体" w:hAnsi="宋体"/>
          <w:b/>
          <w:bCs/>
          <w:color w:val="auto"/>
          <w:kern w:val="0"/>
          <w:sz w:val="32"/>
          <w:szCs w:val="32"/>
          <w:highlight w:val="none"/>
          <w:lang w:val="en-US" w:eastAsia="zh-CN"/>
        </w:rPr>
      </w:pPr>
      <w:r>
        <w:rPr>
          <w:rFonts w:hint="eastAsia" w:ascii="宋体" w:hAnsi="宋体"/>
          <w:b/>
          <w:bCs/>
          <w:color w:val="auto"/>
          <w:kern w:val="0"/>
          <w:sz w:val="32"/>
          <w:szCs w:val="32"/>
          <w:highlight w:val="none"/>
        </w:rPr>
        <w:t>采购代理机构</w:t>
      </w:r>
      <w:r>
        <w:rPr>
          <w:rFonts w:hint="eastAsia" w:ascii="宋体" w:hAnsi="宋体"/>
          <w:b/>
          <w:bCs/>
          <w:color w:val="auto"/>
          <w:kern w:val="0"/>
          <w:sz w:val="32"/>
          <w:szCs w:val="32"/>
          <w:highlight w:val="none"/>
          <w:lang w:val="en-US" w:eastAsia="zh-CN"/>
        </w:rPr>
        <w:t>：吉林省慧博项目管理有限公司</w:t>
      </w:r>
    </w:p>
    <w:p w14:paraId="0824B7B8">
      <w:pPr>
        <w:widowControl/>
        <w:spacing w:line="480" w:lineRule="auto"/>
        <w:jc w:val="both"/>
        <w:rPr>
          <w:rFonts w:hint="eastAsia" w:ascii="宋体" w:hAnsi="宋体"/>
          <w:b/>
          <w:bCs/>
          <w:color w:val="auto"/>
          <w:kern w:val="0"/>
          <w:sz w:val="32"/>
          <w:szCs w:val="32"/>
          <w:highlight w:val="none"/>
          <w:lang w:val="en-US" w:eastAsia="zh-CN"/>
        </w:rPr>
      </w:pPr>
    </w:p>
    <w:p w14:paraId="74481066">
      <w:pPr>
        <w:widowControl/>
        <w:spacing w:line="480" w:lineRule="auto"/>
        <w:ind w:firstLine="3855" w:firstLineChars="1200"/>
        <w:jc w:val="both"/>
        <w:rPr>
          <w:rFonts w:ascii="宋体" w:hAnsi="宋体"/>
          <w:b/>
          <w:bCs/>
          <w:color w:val="auto"/>
          <w:kern w:val="0"/>
          <w:sz w:val="32"/>
          <w:szCs w:val="32"/>
          <w:highlight w:val="none"/>
        </w:rPr>
      </w:pPr>
      <w:r>
        <w:rPr>
          <w:rFonts w:hint="eastAsia" w:ascii="宋体" w:hAnsi="宋体"/>
          <w:b/>
          <w:bCs/>
          <w:color w:val="auto"/>
          <w:kern w:val="0"/>
          <w:sz w:val="32"/>
          <w:szCs w:val="32"/>
          <w:highlight w:val="none"/>
          <w:lang w:val="en-US" w:eastAsia="zh-CN"/>
        </w:rPr>
        <w:t>2025</w:t>
      </w:r>
      <w:r>
        <w:rPr>
          <w:rFonts w:hint="eastAsia" w:ascii="宋体" w:hAnsi="宋体"/>
          <w:b/>
          <w:bCs/>
          <w:color w:val="auto"/>
          <w:kern w:val="0"/>
          <w:sz w:val="32"/>
          <w:szCs w:val="32"/>
          <w:highlight w:val="none"/>
          <w:lang w:eastAsia="zh-CN"/>
        </w:rPr>
        <w:t>年</w:t>
      </w:r>
      <w:r>
        <w:rPr>
          <w:rFonts w:hint="eastAsia" w:ascii="宋体" w:hAnsi="宋体"/>
          <w:b/>
          <w:bCs/>
          <w:color w:val="auto"/>
          <w:kern w:val="0"/>
          <w:sz w:val="32"/>
          <w:szCs w:val="32"/>
          <w:highlight w:val="none"/>
          <w:lang w:val="en-US" w:eastAsia="zh-CN"/>
        </w:rPr>
        <w:t>03</w:t>
      </w:r>
      <w:r>
        <w:rPr>
          <w:rFonts w:hint="eastAsia" w:ascii="宋体" w:hAnsi="宋体"/>
          <w:b/>
          <w:bCs/>
          <w:color w:val="auto"/>
          <w:kern w:val="0"/>
          <w:sz w:val="32"/>
          <w:szCs w:val="32"/>
          <w:highlight w:val="none"/>
        </w:rPr>
        <w:t>月</w:t>
      </w:r>
    </w:p>
    <w:p w14:paraId="499D5839">
      <w:pPr>
        <w:pStyle w:val="21"/>
        <w:rPr>
          <w:rFonts w:hint="eastAsia" w:ascii="宋体" w:hAnsi="宋体"/>
          <w:b w:val="0"/>
          <w:bCs/>
          <w:color w:val="auto"/>
          <w:sz w:val="28"/>
          <w:szCs w:val="28"/>
          <w:highlight w:val="none"/>
        </w:rPr>
        <w:sectPr>
          <w:footerReference r:id="rId4" w:type="first"/>
          <w:headerReference r:id="rId3" w:type="default"/>
          <w:pgSz w:w="11907" w:h="16840"/>
          <w:pgMar w:top="1247" w:right="1247" w:bottom="1247" w:left="1020" w:header="851" w:footer="992" w:gutter="397"/>
          <w:cols w:space="720" w:num="1"/>
          <w:docGrid w:linePitch="435" w:charSpace="0"/>
        </w:sectPr>
      </w:pPr>
    </w:p>
    <w:p w14:paraId="16BFB77E">
      <w:pPr>
        <w:pStyle w:val="21"/>
        <w:rPr>
          <w:rFonts w:hint="eastAsia" w:ascii="宋体" w:hAnsi="宋体"/>
          <w:b w:val="0"/>
          <w:bCs/>
          <w:color w:val="auto"/>
          <w:sz w:val="28"/>
          <w:szCs w:val="28"/>
          <w:highlight w:val="none"/>
        </w:rPr>
      </w:pPr>
    </w:p>
    <w:p w14:paraId="53014ED2">
      <w:pPr>
        <w:jc w:val="center"/>
        <w:rPr>
          <w:b/>
          <w:bCs/>
          <w:color w:val="auto"/>
          <w:sz w:val="40"/>
          <w:szCs w:val="48"/>
          <w:highlight w:val="none"/>
        </w:rPr>
      </w:pPr>
      <w:r>
        <w:rPr>
          <w:rFonts w:ascii="宋体" w:hAnsi="宋体"/>
          <w:b/>
          <w:bCs/>
          <w:color w:val="auto"/>
          <w:sz w:val="40"/>
          <w:szCs w:val="48"/>
          <w:highlight w:val="none"/>
        </w:rPr>
        <w:t>目</w:t>
      </w:r>
      <w:r>
        <w:rPr>
          <w:rFonts w:hint="eastAsia" w:ascii="宋体" w:hAnsi="宋体"/>
          <w:b/>
          <w:bCs/>
          <w:color w:val="auto"/>
          <w:sz w:val="40"/>
          <w:szCs w:val="48"/>
          <w:highlight w:val="none"/>
        </w:rPr>
        <w:t xml:space="preserve"> </w:t>
      </w:r>
      <w:r>
        <w:rPr>
          <w:rFonts w:ascii="宋体" w:hAnsi="宋体"/>
          <w:b/>
          <w:bCs/>
          <w:color w:val="auto"/>
          <w:sz w:val="40"/>
          <w:szCs w:val="48"/>
          <w:highlight w:val="none"/>
        </w:rPr>
        <w:t>录</w:t>
      </w:r>
    </w:p>
    <w:p w14:paraId="66F011CC">
      <w:pPr>
        <w:pStyle w:val="34"/>
        <w:tabs>
          <w:tab w:val="right" w:leader="dot" w:pos="9243"/>
        </w:tabs>
        <w:rPr>
          <w:rFonts w:hint="eastAsia"/>
          <w:color w:val="auto"/>
          <w:kern w:val="44"/>
          <w:sz w:val="24"/>
          <w:szCs w:val="40"/>
          <w:highlight w:val="none"/>
        </w:rPr>
      </w:pPr>
    </w:p>
    <w:p w14:paraId="617E6FD2">
      <w:pPr>
        <w:pStyle w:val="34"/>
        <w:tabs>
          <w:tab w:val="right" w:leader="dot" w:pos="9243"/>
        </w:tabs>
        <w:rPr>
          <w:rFonts w:hint="eastAsia" w:ascii="宋体" w:hAnsi="宋体" w:eastAsia="宋体" w:cs="宋体"/>
          <w:color w:val="auto"/>
          <w:kern w:val="44"/>
          <w:sz w:val="24"/>
          <w:szCs w:val="40"/>
          <w:highlight w:val="none"/>
        </w:rPr>
      </w:pPr>
      <w:r>
        <w:rPr>
          <w:rFonts w:hint="eastAsia" w:ascii="宋体" w:hAnsi="宋体" w:eastAsia="宋体" w:cs="宋体"/>
          <w:color w:val="auto"/>
          <w:kern w:val="44"/>
          <w:sz w:val="24"/>
          <w:szCs w:val="40"/>
          <w:highlight w:val="none"/>
        </w:rPr>
        <w:fldChar w:fldCharType="begin"/>
      </w:r>
      <w:r>
        <w:rPr>
          <w:rFonts w:hint="eastAsia" w:ascii="宋体" w:hAnsi="宋体" w:eastAsia="宋体" w:cs="宋体"/>
          <w:color w:val="auto"/>
          <w:kern w:val="44"/>
          <w:sz w:val="24"/>
          <w:szCs w:val="40"/>
          <w:highlight w:val="none"/>
        </w:rPr>
        <w:instrText xml:space="preserve">TOC \o "1-2" \h \u </w:instrText>
      </w:r>
      <w:r>
        <w:rPr>
          <w:rFonts w:hint="eastAsia" w:ascii="宋体" w:hAnsi="宋体" w:eastAsia="宋体" w:cs="宋体"/>
          <w:color w:val="auto"/>
          <w:kern w:val="44"/>
          <w:sz w:val="24"/>
          <w:szCs w:val="40"/>
          <w:highlight w:val="none"/>
        </w:rPr>
        <w:fldChar w:fldCharType="separate"/>
      </w:r>
      <w:r>
        <w:rPr>
          <w:rFonts w:hint="eastAsia" w:ascii="宋体" w:hAnsi="宋体" w:eastAsia="宋体" w:cs="宋体"/>
          <w:color w:val="auto"/>
          <w:kern w:val="44"/>
          <w:sz w:val="24"/>
          <w:szCs w:val="40"/>
          <w:highlight w:val="none"/>
        </w:rPr>
        <w:fldChar w:fldCharType="begin"/>
      </w:r>
      <w:r>
        <w:rPr>
          <w:rFonts w:hint="eastAsia" w:ascii="宋体" w:hAnsi="宋体" w:eastAsia="宋体" w:cs="宋体"/>
          <w:color w:val="auto"/>
          <w:kern w:val="44"/>
          <w:sz w:val="24"/>
          <w:szCs w:val="40"/>
          <w:highlight w:val="none"/>
        </w:rPr>
        <w:instrText xml:space="preserve"> HYPERLINK \l _Toc16199 </w:instrText>
      </w:r>
      <w:r>
        <w:rPr>
          <w:rFonts w:hint="eastAsia" w:ascii="宋体" w:hAnsi="宋体" w:eastAsia="宋体" w:cs="宋体"/>
          <w:color w:val="auto"/>
          <w:kern w:val="44"/>
          <w:sz w:val="24"/>
          <w:szCs w:val="40"/>
          <w:highlight w:val="none"/>
        </w:rPr>
        <w:fldChar w:fldCharType="separate"/>
      </w:r>
      <w:r>
        <w:rPr>
          <w:rFonts w:hint="eastAsia" w:ascii="宋体" w:hAnsi="宋体" w:eastAsia="宋体" w:cs="宋体"/>
          <w:color w:val="auto"/>
          <w:kern w:val="44"/>
          <w:sz w:val="24"/>
          <w:szCs w:val="40"/>
          <w:highlight w:val="none"/>
        </w:rPr>
        <w:t>第一章</w:t>
      </w:r>
      <w:r>
        <w:rPr>
          <w:rFonts w:hint="eastAsia" w:ascii="宋体" w:hAnsi="宋体" w:eastAsia="宋体" w:cs="宋体"/>
          <w:color w:val="auto"/>
          <w:kern w:val="44"/>
          <w:sz w:val="24"/>
          <w:szCs w:val="40"/>
          <w:highlight w:val="none"/>
          <w:lang w:val="en-US"/>
        </w:rPr>
        <w:t xml:space="preserve"> </w:t>
      </w:r>
      <w:r>
        <w:rPr>
          <w:rFonts w:hint="eastAsia" w:ascii="宋体" w:hAnsi="宋体" w:eastAsia="宋体" w:cs="宋体"/>
          <w:color w:val="auto"/>
          <w:kern w:val="44"/>
          <w:sz w:val="24"/>
          <w:szCs w:val="40"/>
          <w:highlight w:val="none"/>
          <w:lang w:val="en-US" w:eastAsia="zh-CN"/>
        </w:rPr>
        <w:t xml:space="preserve"> </w:t>
      </w:r>
      <w:r>
        <w:rPr>
          <w:rFonts w:hint="eastAsia" w:ascii="宋体" w:hAnsi="宋体" w:eastAsia="宋体" w:cs="宋体"/>
          <w:color w:val="auto"/>
          <w:kern w:val="44"/>
          <w:sz w:val="24"/>
          <w:szCs w:val="40"/>
          <w:highlight w:val="none"/>
        </w:rPr>
        <w:t>竞争性磋商公告</w:t>
      </w:r>
      <w:r>
        <w:rPr>
          <w:rFonts w:hint="eastAsia" w:ascii="宋体" w:hAnsi="宋体" w:eastAsia="宋体" w:cs="宋体"/>
          <w:color w:val="auto"/>
          <w:kern w:val="44"/>
          <w:sz w:val="24"/>
          <w:szCs w:val="40"/>
          <w:highlight w:val="none"/>
        </w:rPr>
        <w:tab/>
      </w:r>
      <w:r>
        <w:rPr>
          <w:rFonts w:hint="eastAsia" w:ascii="宋体" w:hAnsi="宋体" w:eastAsia="宋体" w:cs="宋体"/>
          <w:color w:val="auto"/>
          <w:kern w:val="44"/>
          <w:sz w:val="24"/>
          <w:szCs w:val="40"/>
          <w:highlight w:val="none"/>
          <w:lang w:val="en-US" w:eastAsia="zh-CN"/>
        </w:rPr>
        <w:t>1</w:t>
      </w:r>
      <w:r>
        <w:rPr>
          <w:rFonts w:hint="eastAsia" w:ascii="宋体" w:hAnsi="宋体" w:eastAsia="宋体" w:cs="宋体"/>
          <w:color w:val="auto"/>
          <w:kern w:val="44"/>
          <w:sz w:val="24"/>
          <w:szCs w:val="40"/>
          <w:highlight w:val="none"/>
        </w:rPr>
        <w:fldChar w:fldCharType="end"/>
      </w:r>
    </w:p>
    <w:p w14:paraId="602F1759">
      <w:pPr>
        <w:pStyle w:val="34"/>
        <w:tabs>
          <w:tab w:val="right" w:leader="dot" w:pos="9243"/>
        </w:tabs>
        <w:rPr>
          <w:rFonts w:hint="eastAsia" w:ascii="宋体" w:hAnsi="宋体" w:eastAsia="宋体" w:cs="宋体"/>
          <w:color w:val="auto"/>
          <w:kern w:val="44"/>
          <w:sz w:val="24"/>
          <w:szCs w:val="40"/>
          <w:highlight w:val="none"/>
        </w:rPr>
      </w:pPr>
      <w:r>
        <w:rPr>
          <w:rFonts w:hint="eastAsia" w:ascii="宋体" w:hAnsi="宋体" w:eastAsia="宋体" w:cs="宋体"/>
          <w:color w:val="auto"/>
          <w:kern w:val="44"/>
          <w:sz w:val="24"/>
          <w:szCs w:val="40"/>
          <w:highlight w:val="none"/>
        </w:rPr>
        <w:fldChar w:fldCharType="begin"/>
      </w:r>
      <w:r>
        <w:rPr>
          <w:rFonts w:hint="eastAsia" w:ascii="宋体" w:hAnsi="宋体" w:eastAsia="宋体" w:cs="宋体"/>
          <w:color w:val="auto"/>
          <w:kern w:val="44"/>
          <w:sz w:val="24"/>
          <w:szCs w:val="40"/>
          <w:highlight w:val="none"/>
        </w:rPr>
        <w:instrText xml:space="preserve"> HYPERLINK \l _Toc17994 </w:instrText>
      </w:r>
      <w:r>
        <w:rPr>
          <w:rFonts w:hint="eastAsia" w:ascii="宋体" w:hAnsi="宋体" w:eastAsia="宋体" w:cs="宋体"/>
          <w:color w:val="auto"/>
          <w:kern w:val="44"/>
          <w:sz w:val="24"/>
          <w:szCs w:val="40"/>
          <w:highlight w:val="none"/>
        </w:rPr>
        <w:fldChar w:fldCharType="separate"/>
      </w:r>
      <w:r>
        <w:rPr>
          <w:rFonts w:hint="eastAsia" w:ascii="宋体" w:hAnsi="宋体" w:eastAsia="宋体" w:cs="宋体"/>
          <w:color w:val="auto"/>
          <w:kern w:val="44"/>
          <w:sz w:val="24"/>
          <w:szCs w:val="40"/>
          <w:highlight w:val="none"/>
        </w:rPr>
        <w:t xml:space="preserve">第二章 </w:t>
      </w:r>
      <w:r>
        <w:rPr>
          <w:rFonts w:hint="eastAsia" w:ascii="宋体" w:hAnsi="宋体" w:eastAsia="宋体" w:cs="宋体"/>
          <w:color w:val="auto"/>
          <w:kern w:val="44"/>
          <w:sz w:val="24"/>
          <w:szCs w:val="40"/>
          <w:highlight w:val="none"/>
          <w:lang w:val="en-US" w:eastAsia="zh-CN"/>
        </w:rPr>
        <w:t xml:space="preserve"> </w:t>
      </w:r>
      <w:r>
        <w:rPr>
          <w:rFonts w:hint="eastAsia" w:ascii="宋体" w:hAnsi="宋体" w:eastAsia="宋体" w:cs="宋体"/>
          <w:color w:val="auto"/>
          <w:kern w:val="44"/>
          <w:sz w:val="24"/>
          <w:szCs w:val="40"/>
          <w:highlight w:val="none"/>
          <w:lang w:eastAsia="zh-CN"/>
        </w:rPr>
        <w:t>供应商</w:t>
      </w:r>
      <w:r>
        <w:rPr>
          <w:rFonts w:hint="eastAsia" w:ascii="宋体" w:hAnsi="宋体" w:eastAsia="宋体" w:cs="宋体"/>
          <w:color w:val="auto"/>
          <w:kern w:val="44"/>
          <w:sz w:val="24"/>
          <w:szCs w:val="40"/>
          <w:highlight w:val="none"/>
        </w:rPr>
        <w:t>须知</w:t>
      </w:r>
      <w:r>
        <w:rPr>
          <w:rFonts w:hint="eastAsia" w:ascii="宋体" w:hAnsi="宋体" w:eastAsia="宋体" w:cs="宋体"/>
          <w:color w:val="auto"/>
          <w:kern w:val="44"/>
          <w:sz w:val="24"/>
          <w:szCs w:val="40"/>
          <w:highlight w:val="none"/>
        </w:rPr>
        <w:tab/>
      </w:r>
      <w:r>
        <w:rPr>
          <w:rFonts w:hint="eastAsia" w:ascii="宋体" w:hAnsi="宋体" w:eastAsia="宋体" w:cs="宋体"/>
          <w:color w:val="auto"/>
          <w:kern w:val="44"/>
          <w:sz w:val="24"/>
          <w:szCs w:val="40"/>
          <w:highlight w:val="none"/>
          <w:lang w:val="en-US" w:eastAsia="zh-CN"/>
        </w:rPr>
        <w:t>5</w:t>
      </w:r>
      <w:r>
        <w:rPr>
          <w:rFonts w:hint="eastAsia" w:ascii="宋体" w:hAnsi="宋体" w:eastAsia="宋体" w:cs="宋体"/>
          <w:color w:val="auto"/>
          <w:kern w:val="44"/>
          <w:sz w:val="24"/>
          <w:szCs w:val="40"/>
          <w:highlight w:val="none"/>
        </w:rPr>
        <w:fldChar w:fldCharType="end"/>
      </w:r>
    </w:p>
    <w:p w14:paraId="2FB74611">
      <w:pPr>
        <w:pStyle w:val="34"/>
        <w:tabs>
          <w:tab w:val="right" w:leader="dot" w:pos="9243"/>
        </w:tabs>
        <w:rPr>
          <w:rFonts w:hint="eastAsia" w:ascii="宋体" w:hAnsi="宋体" w:eastAsia="宋体" w:cs="宋体"/>
          <w:color w:val="auto"/>
          <w:kern w:val="44"/>
          <w:sz w:val="24"/>
          <w:szCs w:val="40"/>
          <w:highlight w:val="none"/>
        </w:rPr>
      </w:pPr>
      <w:r>
        <w:rPr>
          <w:rFonts w:hint="eastAsia" w:ascii="宋体" w:hAnsi="宋体" w:eastAsia="宋体" w:cs="宋体"/>
          <w:color w:val="auto"/>
          <w:kern w:val="44"/>
          <w:sz w:val="24"/>
          <w:szCs w:val="40"/>
          <w:highlight w:val="none"/>
        </w:rPr>
        <w:fldChar w:fldCharType="begin"/>
      </w:r>
      <w:r>
        <w:rPr>
          <w:rFonts w:hint="eastAsia" w:ascii="宋体" w:hAnsi="宋体" w:eastAsia="宋体" w:cs="宋体"/>
          <w:color w:val="auto"/>
          <w:kern w:val="44"/>
          <w:sz w:val="24"/>
          <w:szCs w:val="40"/>
          <w:highlight w:val="none"/>
        </w:rPr>
        <w:instrText xml:space="preserve"> HYPERLINK \l _Toc31347 </w:instrText>
      </w:r>
      <w:r>
        <w:rPr>
          <w:rFonts w:hint="eastAsia" w:ascii="宋体" w:hAnsi="宋体" w:eastAsia="宋体" w:cs="宋体"/>
          <w:color w:val="auto"/>
          <w:kern w:val="44"/>
          <w:sz w:val="24"/>
          <w:szCs w:val="40"/>
          <w:highlight w:val="none"/>
        </w:rPr>
        <w:fldChar w:fldCharType="separate"/>
      </w:r>
      <w:r>
        <w:rPr>
          <w:rFonts w:hint="eastAsia" w:ascii="宋体" w:hAnsi="宋体" w:eastAsia="宋体" w:cs="宋体"/>
          <w:color w:val="auto"/>
          <w:kern w:val="44"/>
          <w:sz w:val="24"/>
          <w:szCs w:val="40"/>
          <w:highlight w:val="none"/>
        </w:rPr>
        <w:t xml:space="preserve">第三章  </w:t>
      </w:r>
      <w:r>
        <w:rPr>
          <w:rFonts w:hint="eastAsia" w:ascii="宋体" w:hAnsi="宋体" w:eastAsia="宋体" w:cs="宋体"/>
          <w:color w:val="auto"/>
          <w:kern w:val="44"/>
          <w:sz w:val="24"/>
          <w:szCs w:val="40"/>
          <w:highlight w:val="none"/>
          <w:lang w:eastAsia="zh-CN"/>
        </w:rPr>
        <w:t>评审</w:t>
      </w:r>
      <w:r>
        <w:rPr>
          <w:rFonts w:hint="eastAsia" w:ascii="宋体" w:hAnsi="宋体" w:eastAsia="宋体" w:cs="宋体"/>
          <w:color w:val="auto"/>
          <w:kern w:val="44"/>
          <w:sz w:val="24"/>
          <w:szCs w:val="40"/>
          <w:highlight w:val="none"/>
        </w:rPr>
        <w:t>办法</w:t>
      </w:r>
      <w:r>
        <w:rPr>
          <w:rFonts w:hint="eastAsia" w:ascii="宋体" w:hAnsi="宋体" w:eastAsia="宋体" w:cs="宋体"/>
          <w:color w:val="auto"/>
          <w:kern w:val="44"/>
          <w:sz w:val="24"/>
          <w:szCs w:val="40"/>
          <w:highlight w:val="none"/>
        </w:rPr>
        <w:tab/>
      </w:r>
      <w:r>
        <w:rPr>
          <w:rFonts w:hint="eastAsia" w:ascii="宋体" w:hAnsi="宋体" w:eastAsia="宋体" w:cs="宋体"/>
          <w:color w:val="auto"/>
          <w:kern w:val="44"/>
          <w:sz w:val="24"/>
          <w:szCs w:val="40"/>
          <w:highlight w:val="none"/>
        </w:rPr>
        <w:fldChar w:fldCharType="begin"/>
      </w:r>
      <w:r>
        <w:rPr>
          <w:rFonts w:hint="eastAsia" w:ascii="宋体" w:hAnsi="宋体" w:eastAsia="宋体" w:cs="宋体"/>
          <w:color w:val="auto"/>
          <w:kern w:val="44"/>
          <w:sz w:val="24"/>
          <w:szCs w:val="40"/>
          <w:highlight w:val="none"/>
        </w:rPr>
        <w:instrText xml:space="preserve"> PAGEREF _Toc31347 \h </w:instrText>
      </w:r>
      <w:r>
        <w:rPr>
          <w:rFonts w:hint="eastAsia" w:ascii="宋体" w:hAnsi="宋体" w:eastAsia="宋体" w:cs="宋体"/>
          <w:color w:val="auto"/>
          <w:kern w:val="44"/>
          <w:sz w:val="24"/>
          <w:szCs w:val="40"/>
          <w:highlight w:val="none"/>
        </w:rPr>
        <w:fldChar w:fldCharType="separate"/>
      </w:r>
      <w:r>
        <w:rPr>
          <w:rFonts w:hint="eastAsia" w:ascii="宋体" w:hAnsi="宋体" w:eastAsia="宋体" w:cs="宋体"/>
          <w:color w:val="auto"/>
          <w:kern w:val="44"/>
          <w:sz w:val="24"/>
          <w:szCs w:val="40"/>
          <w:highlight w:val="none"/>
        </w:rPr>
        <w:t>1</w:t>
      </w:r>
      <w:r>
        <w:rPr>
          <w:rFonts w:hint="eastAsia" w:ascii="宋体" w:hAnsi="宋体" w:eastAsia="宋体" w:cs="宋体"/>
          <w:color w:val="auto"/>
          <w:kern w:val="44"/>
          <w:sz w:val="24"/>
          <w:szCs w:val="40"/>
          <w:highlight w:val="none"/>
          <w:lang w:val="en-US" w:eastAsia="zh-CN"/>
        </w:rPr>
        <w:t>8</w:t>
      </w:r>
      <w:r>
        <w:rPr>
          <w:rFonts w:hint="eastAsia" w:ascii="宋体" w:hAnsi="宋体" w:eastAsia="宋体" w:cs="宋体"/>
          <w:color w:val="auto"/>
          <w:kern w:val="44"/>
          <w:sz w:val="24"/>
          <w:szCs w:val="40"/>
          <w:highlight w:val="none"/>
        </w:rPr>
        <w:fldChar w:fldCharType="end"/>
      </w:r>
      <w:r>
        <w:rPr>
          <w:rFonts w:hint="eastAsia" w:ascii="宋体" w:hAnsi="宋体" w:eastAsia="宋体" w:cs="宋体"/>
          <w:color w:val="auto"/>
          <w:kern w:val="44"/>
          <w:sz w:val="24"/>
          <w:szCs w:val="40"/>
          <w:highlight w:val="none"/>
        </w:rPr>
        <w:fldChar w:fldCharType="end"/>
      </w:r>
    </w:p>
    <w:p w14:paraId="695DC0FC">
      <w:pPr>
        <w:pStyle w:val="34"/>
        <w:tabs>
          <w:tab w:val="right" w:leader="dot" w:pos="9243"/>
        </w:tabs>
        <w:rPr>
          <w:rFonts w:hint="eastAsia" w:ascii="宋体" w:hAnsi="宋体" w:eastAsia="宋体" w:cs="宋体"/>
          <w:color w:val="auto"/>
          <w:kern w:val="44"/>
          <w:sz w:val="24"/>
          <w:szCs w:val="40"/>
          <w:highlight w:val="none"/>
        </w:rPr>
      </w:pPr>
      <w:r>
        <w:rPr>
          <w:rFonts w:hint="eastAsia" w:ascii="宋体" w:hAnsi="宋体" w:eastAsia="宋体" w:cs="宋体"/>
          <w:color w:val="auto"/>
          <w:kern w:val="44"/>
          <w:sz w:val="24"/>
          <w:szCs w:val="40"/>
          <w:highlight w:val="none"/>
        </w:rPr>
        <w:fldChar w:fldCharType="begin"/>
      </w:r>
      <w:r>
        <w:rPr>
          <w:rFonts w:hint="eastAsia" w:ascii="宋体" w:hAnsi="宋体" w:eastAsia="宋体" w:cs="宋体"/>
          <w:color w:val="auto"/>
          <w:kern w:val="44"/>
          <w:sz w:val="24"/>
          <w:szCs w:val="40"/>
          <w:highlight w:val="none"/>
        </w:rPr>
        <w:instrText xml:space="preserve"> HYPERLINK \l _Toc26596 </w:instrText>
      </w:r>
      <w:r>
        <w:rPr>
          <w:rFonts w:hint="eastAsia" w:ascii="宋体" w:hAnsi="宋体" w:eastAsia="宋体" w:cs="宋体"/>
          <w:color w:val="auto"/>
          <w:kern w:val="44"/>
          <w:sz w:val="24"/>
          <w:szCs w:val="40"/>
          <w:highlight w:val="none"/>
        </w:rPr>
        <w:fldChar w:fldCharType="separate"/>
      </w:r>
      <w:r>
        <w:rPr>
          <w:rFonts w:hint="eastAsia" w:ascii="宋体" w:hAnsi="宋体" w:eastAsia="宋体" w:cs="宋体"/>
          <w:color w:val="auto"/>
          <w:kern w:val="44"/>
          <w:sz w:val="24"/>
          <w:szCs w:val="40"/>
          <w:highlight w:val="none"/>
        </w:rPr>
        <w:t>第四章  合同条款及格式</w:t>
      </w:r>
      <w:r>
        <w:rPr>
          <w:rFonts w:hint="eastAsia" w:ascii="宋体" w:hAnsi="宋体" w:eastAsia="宋体" w:cs="宋体"/>
          <w:color w:val="auto"/>
          <w:kern w:val="44"/>
          <w:sz w:val="24"/>
          <w:szCs w:val="40"/>
          <w:highlight w:val="none"/>
        </w:rPr>
        <w:tab/>
      </w:r>
      <w:r>
        <w:rPr>
          <w:rFonts w:hint="eastAsia" w:ascii="宋体" w:hAnsi="宋体" w:eastAsia="宋体" w:cs="宋体"/>
          <w:color w:val="auto"/>
          <w:kern w:val="44"/>
          <w:sz w:val="24"/>
          <w:szCs w:val="40"/>
          <w:highlight w:val="none"/>
        </w:rPr>
        <w:fldChar w:fldCharType="begin"/>
      </w:r>
      <w:r>
        <w:rPr>
          <w:rFonts w:hint="eastAsia" w:ascii="宋体" w:hAnsi="宋体" w:eastAsia="宋体" w:cs="宋体"/>
          <w:color w:val="auto"/>
          <w:kern w:val="44"/>
          <w:sz w:val="24"/>
          <w:szCs w:val="40"/>
          <w:highlight w:val="none"/>
        </w:rPr>
        <w:instrText xml:space="preserve"> PAGEREF _Toc26596 \h </w:instrText>
      </w:r>
      <w:r>
        <w:rPr>
          <w:rFonts w:hint="eastAsia" w:ascii="宋体" w:hAnsi="宋体" w:eastAsia="宋体" w:cs="宋体"/>
          <w:color w:val="auto"/>
          <w:kern w:val="44"/>
          <w:sz w:val="24"/>
          <w:szCs w:val="40"/>
          <w:highlight w:val="none"/>
        </w:rPr>
        <w:fldChar w:fldCharType="separate"/>
      </w:r>
      <w:r>
        <w:rPr>
          <w:rFonts w:hint="eastAsia" w:ascii="宋体" w:hAnsi="宋体" w:eastAsia="宋体" w:cs="宋体"/>
          <w:color w:val="auto"/>
          <w:kern w:val="44"/>
          <w:sz w:val="24"/>
          <w:szCs w:val="40"/>
          <w:highlight w:val="none"/>
        </w:rPr>
        <w:t>22</w:t>
      </w:r>
      <w:r>
        <w:rPr>
          <w:rFonts w:hint="eastAsia" w:ascii="宋体" w:hAnsi="宋体" w:eastAsia="宋体" w:cs="宋体"/>
          <w:color w:val="auto"/>
          <w:kern w:val="44"/>
          <w:sz w:val="24"/>
          <w:szCs w:val="40"/>
          <w:highlight w:val="none"/>
        </w:rPr>
        <w:fldChar w:fldCharType="end"/>
      </w:r>
      <w:r>
        <w:rPr>
          <w:rFonts w:hint="eastAsia" w:ascii="宋体" w:hAnsi="宋体" w:eastAsia="宋体" w:cs="宋体"/>
          <w:color w:val="auto"/>
          <w:kern w:val="44"/>
          <w:sz w:val="24"/>
          <w:szCs w:val="40"/>
          <w:highlight w:val="none"/>
        </w:rPr>
        <w:fldChar w:fldCharType="end"/>
      </w:r>
    </w:p>
    <w:p w14:paraId="01EF93C2">
      <w:pPr>
        <w:pStyle w:val="34"/>
        <w:tabs>
          <w:tab w:val="right" w:leader="dot" w:pos="9243"/>
        </w:tabs>
        <w:rPr>
          <w:rFonts w:hint="eastAsia" w:ascii="宋体" w:hAnsi="宋体" w:eastAsia="宋体" w:cs="宋体"/>
          <w:color w:val="auto"/>
          <w:kern w:val="44"/>
          <w:sz w:val="24"/>
          <w:szCs w:val="40"/>
          <w:highlight w:val="none"/>
          <w:lang w:val="en-US" w:eastAsia="zh-CN"/>
        </w:rPr>
      </w:pPr>
      <w:r>
        <w:rPr>
          <w:rFonts w:hint="eastAsia" w:ascii="宋体" w:hAnsi="宋体" w:eastAsia="宋体" w:cs="宋体"/>
          <w:color w:val="auto"/>
          <w:kern w:val="44"/>
          <w:sz w:val="24"/>
          <w:szCs w:val="40"/>
          <w:highlight w:val="none"/>
        </w:rPr>
        <w:fldChar w:fldCharType="begin"/>
      </w:r>
      <w:r>
        <w:rPr>
          <w:rFonts w:hint="eastAsia" w:ascii="宋体" w:hAnsi="宋体" w:eastAsia="宋体" w:cs="宋体"/>
          <w:color w:val="auto"/>
          <w:kern w:val="44"/>
          <w:sz w:val="24"/>
          <w:szCs w:val="40"/>
          <w:highlight w:val="none"/>
        </w:rPr>
        <w:instrText xml:space="preserve"> HYPERLINK \l _Toc11729 </w:instrText>
      </w:r>
      <w:r>
        <w:rPr>
          <w:rFonts w:hint="eastAsia" w:ascii="宋体" w:hAnsi="宋体" w:eastAsia="宋体" w:cs="宋体"/>
          <w:color w:val="auto"/>
          <w:kern w:val="44"/>
          <w:sz w:val="24"/>
          <w:szCs w:val="40"/>
          <w:highlight w:val="none"/>
        </w:rPr>
        <w:fldChar w:fldCharType="separate"/>
      </w:r>
      <w:r>
        <w:rPr>
          <w:rFonts w:hint="eastAsia" w:ascii="宋体" w:hAnsi="宋体" w:eastAsia="宋体" w:cs="宋体"/>
          <w:color w:val="auto"/>
          <w:kern w:val="44"/>
          <w:sz w:val="24"/>
          <w:szCs w:val="40"/>
          <w:highlight w:val="none"/>
        </w:rPr>
        <w:t xml:space="preserve">第五章 </w:t>
      </w:r>
      <w:r>
        <w:rPr>
          <w:rFonts w:hint="eastAsia" w:ascii="宋体" w:hAnsi="宋体" w:eastAsia="宋体" w:cs="宋体"/>
          <w:color w:val="auto"/>
          <w:kern w:val="44"/>
          <w:sz w:val="24"/>
          <w:szCs w:val="40"/>
          <w:highlight w:val="none"/>
          <w:lang w:val="en-US" w:eastAsia="zh-CN"/>
        </w:rPr>
        <w:t xml:space="preserve"> </w:t>
      </w:r>
      <w:r>
        <w:rPr>
          <w:rFonts w:hint="eastAsia" w:ascii="宋体" w:hAnsi="宋体" w:eastAsia="宋体" w:cs="宋体"/>
          <w:color w:val="auto"/>
          <w:kern w:val="44"/>
          <w:sz w:val="24"/>
          <w:szCs w:val="40"/>
          <w:highlight w:val="none"/>
        </w:rPr>
        <w:t>工程量清单</w:t>
      </w:r>
      <w:r>
        <w:rPr>
          <w:rFonts w:hint="eastAsia" w:ascii="宋体" w:hAnsi="宋体" w:eastAsia="宋体" w:cs="宋体"/>
          <w:color w:val="auto"/>
          <w:kern w:val="44"/>
          <w:sz w:val="24"/>
          <w:szCs w:val="40"/>
          <w:highlight w:val="none"/>
        </w:rPr>
        <w:tab/>
      </w:r>
      <w:r>
        <w:rPr>
          <w:rFonts w:hint="eastAsia" w:ascii="宋体" w:hAnsi="宋体" w:eastAsia="宋体" w:cs="宋体"/>
          <w:color w:val="auto"/>
          <w:kern w:val="44"/>
          <w:sz w:val="24"/>
          <w:szCs w:val="40"/>
          <w:highlight w:val="none"/>
          <w:lang w:val="en-US" w:eastAsia="zh-CN"/>
        </w:rPr>
        <w:t>4</w:t>
      </w:r>
      <w:r>
        <w:rPr>
          <w:rFonts w:hint="eastAsia" w:ascii="宋体" w:hAnsi="宋体" w:eastAsia="宋体" w:cs="宋体"/>
          <w:color w:val="auto"/>
          <w:kern w:val="44"/>
          <w:sz w:val="24"/>
          <w:szCs w:val="40"/>
          <w:highlight w:val="none"/>
        </w:rPr>
        <w:fldChar w:fldCharType="end"/>
      </w:r>
      <w:r>
        <w:rPr>
          <w:rFonts w:hint="eastAsia" w:ascii="宋体" w:hAnsi="宋体" w:eastAsia="宋体" w:cs="宋体"/>
          <w:color w:val="auto"/>
          <w:kern w:val="44"/>
          <w:sz w:val="24"/>
          <w:szCs w:val="40"/>
          <w:highlight w:val="none"/>
          <w:lang w:val="en-US" w:eastAsia="zh-CN"/>
        </w:rPr>
        <w:t>4</w:t>
      </w:r>
    </w:p>
    <w:p w14:paraId="2B9512F6">
      <w:pPr>
        <w:pStyle w:val="34"/>
        <w:tabs>
          <w:tab w:val="right" w:leader="dot" w:pos="9243"/>
        </w:tabs>
        <w:rPr>
          <w:rFonts w:hint="eastAsia" w:ascii="宋体" w:hAnsi="宋体" w:eastAsia="宋体" w:cs="宋体"/>
          <w:color w:val="auto"/>
          <w:kern w:val="44"/>
          <w:sz w:val="24"/>
          <w:szCs w:val="40"/>
          <w:highlight w:val="none"/>
          <w:lang w:val="en-US" w:eastAsia="zh-CN"/>
        </w:rPr>
      </w:pPr>
      <w:r>
        <w:rPr>
          <w:rFonts w:hint="eastAsia" w:ascii="宋体" w:hAnsi="宋体" w:eastAsia="宋体" w:cs="宋体"/>
          <w:color w:val="auto"/>
          <w:kern w:val="44"/>
          <w:sz w:val="24"/>
          <w:szCs w:val="40"/>
          <w:highlight w:val="none"/>
        </w:rPr>
        <w:fldChar w:fldCharType="begin"/>
      </w:r>
      <w:r>
        <w:rPr>
          <w:rFonts w:hint="eastAsia" w:ascii="宋体" w:hAnsi="宋体" w:eastAsia="宋体" w:cs="宋体"/>
          <w:color w:val="auto"/>
          <w:kern w:val="44"/>
          <w:sz w:val="24"/>
          <w:szCs w:val="40"/>
          <w:highlight w:val="none"/>
        </w:rPr>
        <w:instrText xml:space="preserve"> HYPERLINK \l _Toc19749 </w:instrText>
      </w:r>
      <w:r>
        <w:rPr>
          <w:rFonts w:hint="eastAsia" w:ascii="宋体" w:hAnsi="宋体" w:eastAsia="宋体" w:cs="宋体"/>
          <w:color w:val="auto"/>
          <w:kern w:val="44"/>
          <w:sz w:val="24"/>
          <w:szCs w:val="40"/>
          <w:highlight w:val="none"/>
        </w:rPr>
        <w:fldChar w:fldCharType="separate"/>
      </w:r>
      <w:r>
        <w:rPr>
          <w:rFonts w:hint="eastAsia" w:ascii="宋体" w:hAnsi="宋体" w:eastAsia="宋体" w:cs="宋体"/>
          <w:color w:val="auto"/>
          <w:kern w:val="44"/>
          <w:sz w:val="24"/>
          <w:szCs w:val="40"/>
          <w:highlight w:val="none"/>
        </w:rPr>
        <w:t xml:space="preserve">第六章 </w:t>
      </w:r>
      <w:r>
        <w:rPr>
          <w:rFonts w:hint="eastAsia" w:ascii="宋体" w:hAnsi="宋体" w:eastAsia="宋体" w:cs="宋体"/>
          <w:color w:val="auto"/>
          <w:kern w:val="44"/>
          <w:sz w:val="24"/>
          <w:szCs w:val="40"/>
          <w:highlight w:val="none"/>
          <w:lang w:val="en-US" w:eastAsia="zh-CN"/>
        </w:rPr>
        <w:t xml:space="preserve"> </w:t>
      </w:r>
      <w:r>
        <w:rPr>
          <w:rFonts w:hint="eastAsia" w:ascii="宋体" w:hAnsi="宋体" w:eastAsia="宋体" w:cs="宋体"/>
          <w:color w:val="auto"/>
          <w:kern w:val="44"/>
          <w:sz w:val="24"/>
          <w:szCs w:val="40"/>
          <w:highlight w:val="none"/>
        </w:rPr>
        <w:t>图  纸</w:t>
      </w:r>
      <w:r>
        <w:rPr>
          <w:rFonts w:hint="eastAsia" w:ascii="宋体" w:hAnsi="宋体" w:eastAsia="宋体" w:cs="宋体"/>
          <w:color w:val="auto"/>
          <w:kern w:val="44"/>
          <w:sz w:val="24"/>
          <w:szCs w:val="40"/>
          <w:highlight w:val="none"/>
        </w:rPr>
        <w:tab/>
      </w:r>
      <w:r>
        <w:rPr>
          <w:rFonts w:hint="eastAsia" w:ascii="宋体" w:hAnsi="宋体" w:eastAsia="宋体" w:cs="宋体"/>
          <w:color w:val="auto"/>
          <w:kern w:val="44"/>
          <w:sz w:val="24"/>
          <w:szCs w:val="40"/>
          <w:highlight w:val="none"/>
          <w:lang w:val="en-US" w:eastAsia="zh-CN"/>
        </w:rPr>
        <w:t>4</w:t>
      </w:r>
      <w:r>
        <w:rPr>
          <w:rFonts w:hint="eastAsia" w:ascii="宋体" w:hAnsi="宋体" w:eastAsia="宋体" w:cs="宋体"/>
          <w:color w:val="auto"/>
          <w:kern w:val="44"/>
          <w:sz w:val="24"/>
          <w:szCs w:val="40"/>
          <w:highlight w:val="none"/>
        </w:rPr>
        <w:fldChar w:fldCharType="end"/>
      </w:r>
      <w:r>
        <w:rPr>
          <w:rFonts w:hint="eastAsia" w:ascii="宋体" w:hAnsi="宋体" w:eastAsia="宋体" w:cs="宋体"/>
          <w:color w:val="auto"/>
          <w:kern w:val="44"/>
          <w:sz w:val="24"/>
          <w:szCs w:val="40"/>
          <w:highlight w:val="none"/>
          <w:lang w:val="en-US" w:eastAsia="zh-CN"/>
        </w:rPr>
        <w:t>5</w:t>
      </w:r>
    </w:p>
    <w:p w14:paraId="7954A11D">
      <w:pPr>
        <w:pStyle w:val="34"/>
        <w:tabs>
          <w:tab w:val="right" w:leader="dot" w:pos="9243"/>
        </w:tabs>
        <w:rPr>
          <w:rFonts w:hint="eastAsia" w:ascii="宋体" w:hAnsi="宋体" w:eastAsia="宋体" w:cs="宋体"/>
          <w:color w:val="auto"/>
          <w:kern w:val="44"/>
          <w:sz w:val="24"/>
          <w:szCs w:val="40"/>
          <w:highlight w:val="none"/>
        </w:rPr>
      </w:pPr>
      <w:r>
        <w:rPr>
          <w:rFonts w:hint="eastAsia" w:ascii="宋体" w:hAnsi="宋体" w:eastAsia="宋体" w:cs="宋体"/>
          <w:color w:val="auto"/>
          <w:kern w:val="44"/>
          <w:sz w:val="24"/>
          <w:szCs w:val="40"/>
          <w:highlight w:val="none"/>
        </w:rPr>
        <w:fldChar w:fldCharType="begin"/>
      </w:r>
      <w:r>
        <w:rPr>
          <w:rFonts w:hint="eastAsia" w:ascii="宋体" w:hAnsi="宋体" w:eastAsia="宋体" w:cs="宋体"/>
          <w:color w:val="auto"/>
          <w:kern w:val="44"/>
          <w:sz w:val="24"/>
          <w:szCs w:val="40"/>
          <w:highlight w:val="none"/>
        </w:rPr>
        <w:instrText xml:space="preserve"> HYPERLINK \l _Toc28757 </w:instrText>
      </w:r>
      <w:r>
        <w:rPr>
          <w:rFonts w:hint="eastAsia" w:ascii="宋体" w:hAnsi="宋体" w:eastAsia="宋体" w:cs="宋体"/>
          <w:color w:val="auto"/>
          <w:kern w:val="44"/>
          <w:sz w:val="24"/>
          <w:szCs w:val="40"/>
          <w:highlight w:val="none"/>
        </w:rPr>
        <w:fldChar w:fldCharType="separate"/>
      </w:r>
      <w:r>
        <w:rPr>
          <w:rFonts w:hint="eastAsia" w:ascii="宋体" w:hAnsi="宋体" w:eastAsia="宋体" w:cs="宋体"/>
          <w:color w:val="auto"/>
          <w:kern w:val="44"/>
          <w:sz w:val="24"/>
          <w:szCs w:val="40"/>
          <w:highlight w:val="none"/>
        </w:rPr>
        <w:t>第七章</w:t>
      </w:r>
      <w:r>
        <w:rPr>
          <w:rFonts w:hint="eastAsia" w:ascii="宋体" w:hAnsi="宋体" w:eastAsia="宋体" w:cs="宋体"/>
          <w:color w:val="auto"/>
          <w:kern w:val="44"/>
          <w:sz w:val="24"/>
          <w:szCs w:val="40"/>
          <w:highlight w:val="none"/>
          <w:lang w:val="en-US" w:eastAsia="zh-CN"/>
        </w:rPr>
        <w:t xml:space="preserve"> </w:t>
      </w:r>
      <w:r>
        <w:rPr>
          <w:rFonts w:hint="eastAsia" w:ascii="宋体" w:hAnsi="宋体" w:eastAsia="宋体" w:cs="宋体"/>
          <w:color w:val="auto"/>
          <w:kern w:val="44"/>
          <w:sz w:val="24"/>
          <w:szCs w:val="40"/>
          <w:highlight w:val="none"/>
        </w:rPr>
        <w:t xml:space="preserve"> 技术标准和要求</w:t>
      </w:r>
      <w:r>
        <w:rPr>
          <w:rFonts w:hint="eastAsia" w:ascii="宋体" w:hAnsi="宋体" w:eastAsia="宋体" w:cs="宋体"/>
          <w:color w:val="auto"/>
          <w:kern w:val="44"/>
          <w:sz w:val="24"/>
          <w:szCs w:val="40"/>
          <w:highlight w:val="none"/>
        </w:rPr>
        <w:tab/>
      </w:r>
      <w:r>
        <w:rPr>
          <w:rFonts w:hint="eastAsia" w:ascii="宋体" w:hAnsi="宋体" w:eastAsia="宋体" w:cs="宋体"/>
          <w:color w:val="auto"/>
          <w:kern w:val="44"/>
          <w:sz w:val="24"/>
          <w:szCs w:val="40"/>
          <w:highlight w:val="none"/>
        </w:rPr>
        <w:fldChar w:fldCharType="begin"/>
      </w:r>
      <w:r>
        <w:rPr>
          <w:rFonts w:hint="eastAsia" w:ascii="宋体" w:hAnsi="宋体" w:eastAsia="宋体" w:cs="宋体"/>
          <w:color w:val="auto"/>
          <w:kern w:val="44"/>
          <w:sz w:val="24"/>
          <w:szCs w:val="40"/>
          <w:highlight w:val="none"/>
        </w:rPr>
        <w:instrText xml:space="preserve"> PAGEREF _Toc28757 \h </w:instrText>
      </w:r>
      <w:r>
        <w:rPr>
          <w:rFonts w:hint="eastAsia" w:ascii="宋体" w:hAnsi="宋体" w:eastAsia="宋体" w:cs="宋体"/>
          <w:color w:val="auto"/>
          <w:kern w:val="44"/>
          <w:sz w:val="24"/>
          <w:szCs w:val="40"/>
          <w:highlight w:val="none"/>
        </w:rPr>
        <w:fldChar w:fldCharType="separate"/>
      </w:r>
      <w:r>
        <w:rPr>
          <w:rFonts w:hint="eastAsia" w:ascii="宋体" w:hAnsi="宋体" w:eastAsia="宋体" w:cs="宋体"/>
          <w:color w:val="auto"/>
          <w:kern w:val="44"/>
          <w:sz w:val="24"/>
          <w:szCs w:val="40"/>
          <w:highlight w:val="none"/>
        </w:rPr>
        <w:t>46</w:t>
      </w:r>
      <w:r>
        <w:rPr>
          <w:rFonts w:hint="eastAsia" w:ascii="宋体" w:hAnsi="宋体" w:eastAsia="宋体" w:cs="宋体"/>
          <w:color w:val="auto"/>
          <w:kern w:val="44"/>
          <w:sz w:val="24"/>
          <w:szCs w:val="40"/>
          <w:highlight w:val="none"/>
        </w:rPr>
        <w:fldChar w:fldCharType="end"/>
      </w:r>
      <w:r>
        <w:rPr>
          <w:rFonts w:hint="eastAsia" w:ascii="宋体" w:hAnsi="宋体" w:eastAsia="宋体" w:cs="宋体"/>
          <w:color w:val="auto"/>
          <w:kern w:val="44"/>
          <w:sz w:val="24"/>
          <w:szCs w:val="40"/>
          <w:highlight w:val="none"/>
        </w:rPr>
        <w:fldChar w:fldCharType="end"/>
      </w:r>
    </w:p>
    <w:p w14:paraId="53EA5FD2">
      <w:pPr>
        <w:pStyle w:val="34"/>
        <w:tabs>
          <w:tab w:val="right" w:leader="dot" w:pos="9243"/>
        </w:tabs>
        <w:rPr>
          <w:rFonts w:hint="eastAsia" w:ascii="宋体" w:hAnsi="宋体" w:eastAsia="宋体" w:cs="宋体"/>
          <w:color w:val="auto"/>
          <w:kern w:val="44"/>
          <w:sz w:val="24"/>
          <w:szCs w:val="40"/>
          <w:highlight w:val="none"/>
          <w:lang w:val="en-US" w:eastAsia="zh-CN"/>
        </w:rPr>
      </w:pPr>
      <w:r>
        <w:rPr>
          <w:rFonts w:hint="eastAsia" w:ascii="宋体" w:hAnsi="宋体" w:eastAsia="宋体" w:cs="宋体"/>
          <w:color w:val="auto"/>
          <w:kern w:val="44"/>
          <w:sz w:val="24"/>
          <w:szCs w:val="40"/>
          <w:highlight w:val="none"/>
        </w:rPr>
        <w:fldChar w:fldCharType="begin"/>
      </w:r>
      <w:r>
        <w:rPr>
          <w:rFonts w:hint="eastAsia" w:ascii="宋体" w:hAnsi="宋体" w:eastAsia="宋体" w:cs="宋体"/>
          <w:color w:val="auto"/>
          <w:kern w:val="44"/>
          <w:sz w:val="24"/>
          <w:szCs w:val="40"/>
          <w:highlight w:val="none"/>
        </w:rPr>
        <w:instrText xml:space="preserve"> HYPERLINK \l _Toc6845 </w:instrText>
      </w:r>
      <w:r>
        <w:rPr>
          <w:rFonts w:hint="eastAsia" w:ascii="宋体" w:hAnsi="宋体" w:eastAsia="宋体" w:cs="宋体"/>
          <w:color w:val="auto"/>
          <w:kern w:val="44"/>
          <w:sz w:val="24"/>
          <w:szCs w:val="40"/>
          <w:highlight w:val="none"/>
        </w:rPr>
        <w:fldChar w:fldCharType="separate"/>
      </w:r>
      <w:r>
        <w:rPr>
          <w:rFonts w:hint="eastAsia" w:ascii="宋体" w:hAnsi="宋体" w:eastAsia="宋体" w:cs="宋体"/>
          <w:color w:val="auto"/>
          <w:kern w:val="44"/>
          <w:sz w:val="24"/>
          <w:szCs w:val="40"/>
          <w:highlight w:val="none"/>
        </w:rPr>
        <w:t>第八章  磋商响应文件格式</w:t>
      </w:r>
      <w:r>
        <w:rPr>
          <w:rFonts w:hint="eastAsia" w:ascii="宋体" w:hAnsi="宋体" w:eastAsia="宋体" w:cs="宋体"/>
          <w:color w:val="auto"/>
          <w:kern w:val="44"/>
          <w:sz w:val="24"/>
          <w:szCs w:val="40"/>
          <w:highlight w:val="none"/>
        </w:rPr>
        <w:tab/>
      </w:r>
      <w:r>
        <w:rPr>
          <w:rFonts w:hint="eastAsia" w:ascii="宋体" w:hAnsi="宋体" w:eastAsia="宋体" w:cs="宋体"/>
          <w:color w:val="auto"/>
          <w:kern w:val="44"/>
          <w:sz w:val="24"/>
          <w:szCs w:val="40"/>
          <w:highlight w:val="none"/>
          <w:lang w:val="en-US" w:eastAsia="zh-CN"/>
        </w:rPr>
        <w:t>47</w:t>
      </w:r>
      <w:r>
        <w:rPr>
          <w:rFonts w:hint="eastAsia" w:ascii="宋体" w:hAnsi="宋体" w:eastAsia="宋体" w:cs="宋体"/>
          <w:color w:val="auto"/>
          <w:kern w:val="44"/>
          <w:sz w:val="24"/>
          <w:szCs w:val="40"/>
          <w:highlight w:val="none"/>
        </w:rPr>
        <w:fldChar w:fldCharType="end"/>
      </w:r>
    </w:p>
    <w:p w14:paraId="1A05C699">
      <w:pPr>
        <w:pStyle w:val="34"/>
        <w:tabs>
          <w:tab w:val="right" w:leader="dot" w:pos="9243"/>
        </w:tabs>
        <w:rPr>
          <w:color w:val="auto"/>
          <w:sz w:val="24"/>
          <w:szCs w:val="22"/>
          <w:highlight w:val="none"/>
        </w:rPr>
      </w:pPr>
      <w:r>
        <w:rPr>
          <w:rFonts w:hint="eastAsia" w:ascii="宋体" w:hAnsi="宋体" w:eastAsia="宋体" w:cs="宋体"/>
          <w:color w:val="auto"/>
          <w:kern w:val="44"/>
          <w:sz w:val="24"/>
          <w:szCs w:val="40"/>
          <w:highlight w:val="none"/>
        </w:rPr>
        <w:fldChar w:fldCharType="end"/>
      </w:r>
    </w:p>
    <w:p w14:paraId="5A74ED61">
      <w:pPr>
        <w:pStyle w:val="34"/>
        <w:tabs>
          <w:tab w:val="right" w:leader="dot" w:pos="9629"/>
        </w:tabs>
        <w:spacing w:line="360" w:lineRule="auto"/>
        <w:rPr>
          <w:rFonts w:ascii="宋体" w:hAnsi="宋体" w:cs="宋体"/>
          <w:b w:val="0"/>
          <w:bCs w:val="0"/>
          <w:caps w:val="0"/>
          <w:color w:val="auto"/>
          <w:kern w:val="2"/>
          <w:sz w:val="24"/>
          <w:highlight w:val="none"/>
          <w:lang w:val="en-US"/>
        </w:rPr>
      </w:pPr>
      <w:r>
        <w:rPr>
          <w:rFonts w:ascii="宋体" w:hAnsi="宋体" w:cs="宋体"/>
          <w:b w:val="0"/>
          <w:bCs w:val="0"/>
          <w:caps w:val="0"/>
          <w:color w:val="auto"/>
          <w:kern w:val="2"/>
          <w:sz w:val="24"/>
          <w:highlight w:val="none"/>
          <w:lang w:val="en-US"/>
        </w:rPr>
        <w:t xml:space="preserve"> </w:t>
      </w:r>
    </w:p>
    <w:p w14:paraId="37DE568C">
      <w:pPr>
        <w:widowControl/>
        <w:spacing w:line="480" w:lineRule="exact"/>
        <w:jc w:val="center"/>
        <w:rPr>
          <w:rFonts w:ascii="宋体" w:hAnsi="宋体" w:cs="宋体"/>
          <w:color w:val="auto"/>
          <w:kern w:val="0"/>
          <w:sz w:val="22"/>
          <w:szCs w:val="22"/>
          <w:highlight w:val="none"/>
        </w:rPr>
      </w:pPr>
    </w:p>
    <w:p w14:paraId="50E31877">
      <w:pPr>
        <w:widowControl/>
        <w:spacing w:line="480" w:lineRule="exact"/>
        <w:jc w:val="center"/>
        <w:rPr>
          <w:rFonts w:ascii="宋体" w:hAnsi="宋体" w:cs="宋体"/>
          <w:color w:val="auto"/>
          <w:kern w:val="0"/>
          <w:sz w:val="22"/>
          <w:szCs w:val="22"/>
          <w:highlight w:val="none"/>
        </w:rPr>
      </w:pPr>
    </w:p>
    <w:p w14:paraId="21972BAF">
      <w:pPr>
        <w:widowControl/>
        <w:spacing w:line="480" w:lineRule="exact"/>
        <w:jc w:val="center"/>
        <w:rPr>
          <w:rFonts w:ascii="宋体" w:hAnsi="宋体"/>
          <w:b/>
          <w:color w:val="auto"/>
          <w:sz w:val="36"/>
          <w:szCs w:val="20"/>
          <w:highlight w:val="none"/>
        </w:rPr>
        <w:sectPr>
          <w:footerReference r:id="rId5" w:type="default"/>
          <w:pgSz w:w="11907" w:h="16840"/>
          <w:pgMar w:top="1247" w:right="1247" w:bottom="1247" w:left="1020" w:header="851" w:footer="992" w:gutter="397"/>
          <w:pgNumType w:start="1"/>
          <w:cols w:space="720" w:num="1"/>
          <w:docGrid w:linePitch="435" w:charSpace="0"/>
        </w:sectPr>
      </w:pPr>
    </w:p>
    <w:p w14:paraId="4F242472">
      <w:pPr>
        <w:pStyle w:val="45"/>
        <w:widowControl/>
        <w:numPr>
          <w:ilvl w:val="0"/>
          <w:numId w:val="0"/>
        </w:numPr>
        <w:wordWrap w:val="0"/>
        <w:spacing w:before="150" w:beforeAutospacing="0" w:afterAutospacing="0"/>
        <w:jc w:val="center"/>
        <w:rPr>
          <w:rFonts w:hint="eastAsia" w:ascii="宋体" w:hAnsi="宋体" w:eastAsia="宋体" w:cs="Times New Roman"/>
          <w:b/>
          <w:color w:val="auto"/>
          <w:sz w:val="36"/>
          <w:szCs w:val="20"/>
          <w:highlight w:val="none"/>
          <w:lang w:val="en-US" w:eastAsia="zh-CN"/>
        </w:rPr>
      </w:pPr>
      <w:bookmarkStart w:id="2" w:name="_Toc504654673"/>
      <w:r>
        <w:rPr>
          <w:rFonts w:hint="eastAsia" w:ascii="宋体" w:hAnsi="宋体" w:eastAsia="宋体" w:cs="Times New Roman"/>
          <w:b/>
          <w:color w:val="auto"/>
          <w:sz w:val="36"/>
          <w:szCs w:val="20"/>
          <w:highlight w:val="none"/>
          <w:lang w:val="en-US" w:eastAsia="zh-CN"/>
        </w:rPr>
        <w:t>第一章   竞争性磋商公告</w:t>
      </w:r>
    </w:p>
    <w:p w14:paraId="4651AED6">
      <w:pPr>
        <w:pStyle w:val="45"/>
        <w:widowControl/>
        <w:numPr>
          <w:ilvl w:val="0"/>
          <w:numId w:val="0"/>
        </w:numPr>
        <w:wordWrap w:val="0"/>
        <w:spacing w:before="150" w:beforeAutospacing="0" w:afterAutospacing="0"/>
        <w:jc w:val="center"/>
        <w:rPr>
          <w:rFonts w:hint="eastAsia" w:ascii="宋体" w:hAnsi="宋体" w:eastAsia="宋体" w:cs="Times New Roman"/>
          <w:b/>
          <w:color w:val="auto"/>
          <w:sz w:val="32"/>
          <w:szCs w:val="32"/>
          <w:highlight w:val="none"/>
          <w:lang w:val="en-US" w:eastAsia="zh-CN"/>
        </w:rPr>
      </w:pPr>
      <w:r>
        <w:rPr>
          <w:rFonts w:hint="eastAsia" w:ascii="宋体" w:hAnsi="宋体" w:eastAsia="宋体" w:cs="Times New Roman"/>
          <w:b/>
          <w:color w:val="auto"/>
          <w:sz w:val="32"/>
          <w:szCs w:val="32"/>
          <w:highlight w:val="none"/>
          <w:lang w:val="en-US" w:eastAsia="zh-CN"/>
        </w:rPr>
        <w:t>大安市两家子镇同庆村东岗屯庭院经济围栏工程</w:t>
      </w:r>
    </w:p>
    <w:p w14:paraId="07A0702D">
      <w:pPr>
        <w:pStyle w:val="45"/>
        <w:widowControl/>
        <w:numPr>
          <w:ilvl w:val="0"/>
          <w:numId w:val="0"/>
        </w:numPr>
        <w:wordWrap w:val="0"/>
        <w:spacing w:before="150" w:beforeAutospacing="0" w:afterAutospacing="0"/>
        <w:jc w:val="center"/>
        <w:rPr>
          <w:rFonts w:hint="eastAsia" w:ascii="宋体" w:hAnsi="宋体" w:cs="宋体"/>
          <w:b/>
          <w:bCs/>
          <w:color w:val="auto"/>
          <w:sz w:val="32"/>
          <w:szCs w:val="32"/>
          <w:highlight w:val="none"/>
          <w:lang w:bidi="ar"/>
        </w:rPr>
      </w:pPr>
      <w:r>
        <w:rPr>
          <w:rFonts w:hint="eastAsia" w:ascii="宋体" w:hAnsi="宋体" w:eastAsia="宋体" w:cs="Times New Roman"/>
          <w:b/>
          <w:color w:val="auto"/>
          <w:sz w:val="32"/>
          <w:szCs w:val="32"/>
          <w:highlight w:val="none"/>
          <w:lang w:eastAsia="zh-CN"/>
        </w:rPr>
        <w:t>竞争性磋商公告</w:t>
      </w:r>
      <w:bookmarkStart w:id="3" w:name="_Toc31230_WPSOffice_Level2"/>
      <w:bookmarkStart w:id="4" w:name="_Toc31118_WPSOffice_Level2"/>
    </w:p>
    <w:bookmarkEnd w:id="3"/>
    <w:bookmarkEnd w:id="4"/>
    <w:p w14:paraId="59581207">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077F42D5">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大安市两家子镇同庆村东岗屯庭院经济围栏工程</w:t>
      </w:r>
      <w:r>
        <w:rPr>
          <w:rFonts w:hint="eastAsia" w:ascii="宋体" w:hAnsi="宋体" w:eastAsia="宋体" w:cs="宋体"/>
          <w:color w:val="auto"/>
          <w:sz w:val="21"/>
          <w:szCs w:val="21"/>
          <w:highlight w:val="none"/>
        </w:rPr>
        <w:t>采购项目的潜在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u w:val="single"/>
        </w:rPr>
        <w:t>“政采云”平台（https://www.zcygov.cn）</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，并于</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2025年03月24日08时30分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14:paraId="2898431D">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14:paraId="0B018090">
      <w:pPr>
        <w:pStyle w:val="3"/>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1"/>
          <w:szCs w:val="21"/>
          <w:highlight w:val="none"/>
        </w:rPr>
      </w:pPr>
      <w:bookmarkStart w:id="5" w:name="_Toc35393798"/>
      <w:bookmarkStart w:id="6" w:name="_Toc28359089"/>
      <w:bookmarkStart w:id="7" w:name="_Toc35393629"/>
      <w:bookmarkStart w:id="8" w:name="_Toc28359012"/>
      <w:r>
        <w:rPr>
          <w:rFonts w:hint="eastAsia" w:ascii="宋体" w:hAnsi="宋体" w:eastAsia="宋体" w:cs="宋体"/>
          <w:b w:val="0"/>
          <w:color w:val="auto"/>
          <w:sz w:val="21"/>
          <w:szCs w:val="21"/>
          <w:highlight w:val="none"/>
        </w:rPr>
        <w:t>一、项目基本情况</w:t>
      </w:r>
      <w:bookmarkEnd w:id="5"/>
      <w:bookmarkEnd w:id="6"/>
      <w:bookmarkEnd w:id="7"/>
      <w:bookmarkEnd w:id="8"/>
    </w:p>
    <w:p w14:paraId="6C2D3F9D">
      <w:pPr>
        <w:spacing w:line="360" w:lineRule="auto"/>
        <w:ind w:firstLine="420" w:firstLineChars="200"/>
        <w:rPr>
          <w:rFonts w:hint="eastAsia" w:ascii="宋体" w:hAnsi="宋体" w:eastAsia="宋体" w:cs="宋体"/>
          <w:color w:val="auto"/>
          <w:sz w:val="21"/>
          <w:szCs w:val="21"/>
          <w:highlight w:val="none"/>
          <w:lang w:val="en-US" w:eastAsia="zh-CN"/>
        </w:rPr>
      </w:pPr>
      <w:bookmarkStart w:id="9" w:name="_Toc28359013"/>
      <w:bookmarkStart w:id="10" w:name="_Toc35393799"/>
      <w:bookmarkStart w:id="11" w:name="_Toc35393630"/>
      <w:bookmarkStart w:id="12" w:name="_Toc28359090"/>
      <w:r>
        <w:rPr>
          <w:rFonts w:hint="eastAsia" w:ascii="宋体" w:hAnsi="宋体" w:eastAsia="宋体" w:cs="宋体"/>
          <w:color w:val="auto"/>
          <w:sz w:val="21"/>
          <w:szCs w:val="21"/>
          <w:highlight w:val="none"/>
          <w:lang w:val="en-US" w:eastAsia="zh-CN"/>
        </w:rPr>
        <w:t>1.项目名称：大安市两家子镇同庆村东岗屯庭院经济围栏工程</w:t>
      </w:r>
    </w:p>
    <w:p w14:paraId="14007805">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2.采购编号：采购计划-[2025]-00020号</w:t>
      </w:r>
    </w:p>
    <w:p w14:paraId="5CB9ECB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3.项目编号：HBZCZBDA202501</w:t>
      </w:r>
    </w:p>
    <w:p w14:paraId="570B92D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4.预算金额：857385.15元</w:t>
      </w:r>
    </w:p>
    <w:p w14:paraId="6042B12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5.最高限价：857385.15元</w:t>
      </w:r>
    </w:p>
    <w:p w14:paraId="36DE4A38">
      <w:pPr>
        <w:spacing w:line="360" w:lineRule="auto"/>
        <w:ind w:firstLine="42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1"/>
          <w:szCs w:val="21"/>
          <w:highlight w:val="none"/>
          <w:lang w:val="en-US" w:eastAsia="zh-CN"/>
        </w:rPr>
        <w:t>6.采购内容：</w:t>
      </w:r>
      <w:r>
        <w:rPr>
          <w:rFonts w:hint="eastAsia" w:ascii="宋体" w:hAnsi="宋体" w:cs="宋体"/>
          <w:color w:val="auto"/>
          <w:sz w:val="21"/>
          <w:szCs w:val="21"/>
          <w:highlight w:val="none"/>
          <w:lang w:eastAsia="zh-CN"/>
        </w:rPr>
        <w:t>工程量清单</w:t>
      </w:r>
      <w:r>
        <w:rPr>
          <w:rFonts w:hint="eastAsia" w:ascii="宋体" w:hAnsi="宋体" w:cs="宋体"/>
          <w:color w:val="auto"/>
          <w:sz w:val="21"/>
          <w:szCs w:val="21"/>
          <w:highlight w:val="none"/>
          <w:lang w:val="en-US" w:eastAsia="zh-CN"/>
        </w:rPr>
        <w:t>全部内容</w:t>
      </w:r>
    </w:p>
    <w:p w14:paraId="48F1312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7.采购方式：竞争性磋商</w:t>
      </w:r>
    </w:p>
    <w:p w14:paraId="411A494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8.工程地点：大安市两家子镇</w:t>
      </w:r>
    </w:p>
    <w:p w14:paraId="0241299D">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9.计划工期</w:t>
      </w:r>
      <w:r>
        <w:rPr>
          <w:rFonts w:hint="eastAsia" w:ascii="宋体" w:hAnsi="宋体" w:cs="宋体"/>
          <w:color w:val="auto"/>
          <w:sz w:val="21"/>
          <w:szCs w:val="21"/>
          <w:highlight w:val="none"/>
          <w:lang w:val="en-US" w:eastAsia="zh-CN"/>
        </w:rPr>
        <w:t>（合同履行期限）</w:t>
      </w:r>
      <w:r>
        <w:rPr>
          <w:rFonts w:hint="eastAsia" w:ascii="宋体" w:hAnsi="宋体" w:eastAsia="宋体" w:cs="宋体"/>
          <w:color w:val="auto"/>
          <w:sz w:val="21"/>
          <w:szCs w:val="21"/>
          <w:highlight w:val="none"/>
          <w:lang w:val="en-US" w:eastAsia="zh-CN"/>
        </w:rPr>
        <w:t>：开工日期：2025年04月01日，竣工日期：2025年08月31日</w:t>
      </w:r>
    </w:p>
    <w:p w14:paraId="324088D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10.工程质量要求：完工后符合国家现行工程施工质量验收统一标准及相关标准的合格工程</w:t>
      </w:r>
    </w:p>
    <w:p w14:paraId="6FA5801C">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11.本项目不接受联合体投标。</w:t>
      </w:r>
    </w:p>
    <w:p w14:paraId="4B79D141">
      <w:pPr>
        <w:pStyle w:val="3"/>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二、申请人的资格要求：</w:t>
      </w:r>
      <w:bookmarkEnd w:id="9"/>
      <w:bookmarkEnd w:id="10"/>
      <w:bookmarkEnd w:id="11"/>
      <w:bookmarkEnd w:id="12"/>
    </w:p>
    <w:p w14:paraId="505B9C8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1.满足《中华人民共和国政府采购法》第二十二条规定；</w:t>
      </w:r>
    </w:p>
    <w:p w14:paraId="5CEDAD08">
      <w:pPr>
        <w:spacing w:line="360" w:lineRule="auto"/>
        <w:ind w:firstLine="420" w:firstLineChars="200"/>
        <w:rPr>
          <w:rFonts w:hint="default" w:ascii="宋体" w:hAnsi="宋体" w:eastAsia="宋体" w:cs="宋体"/>
          <w:color w:val="auto"/>
          <w:sz w:val="21"/>
          <w:szCs w:val="21"/>
          <w:highlight w:val="none"/>
          <w:lang w:val="en-US" w:eastAsia="zh-CN"/>
        </w:rPr>
      </w:pPr>
      <w:bookmarkStart w:id="13" w:name="_Toc28359091"/>
      <w:bookmarkStart w:id="14" w:name="_Toc28359014"/>
      <w:r>
        <w:rPr>
          <w:rFonts w:hint="eastAsia" w:ascii="宋体" w:hAnsi="宋体" w:eastAsia="宋体" w:cs="宋体"/>
          <w:color w:val="auto"/>
          <w:sz w:val="21"/>
          <w:szCs w:val="21"/>
          <w:highlight w:val="none"/>
          <w:lang w:val="en-US" w:eastAsia="zh-CN"/>
        </w:rPr>
        <w:t>2.落实政府采购政策需满足的资格要求：本项目专门面向中小企业采购；本项目所属行业为：建筑业；</w:t>
      </w:r>
    </w:p>
    <w:p w14:paraId="57214E03">
      <w:pPr>
        <w:keepNext w:val="0"/>
        <w:keepLines w:val="0"/>
        <w:pageBreakBefore w:val="0"/>
        <w:kinsoku/>
        <w:overflowPunct/>
        <w:topLinePunct w:val="0"/>
        <w:bidi w:val="0"/>
        <w:spacing w:beforeAutospacing="0" w:afterAutospacing="0" w:line="36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color w:val="auto"/>
          <w:highlight w:val="none"/>
        </w:rPr>
        <w:t>《</w:t>
      </w:r>
      <w:r>
        <w:rPr>
          <w:rFonts w:hint="eastAsia" w:ascii="宋体" w:hAnsi="宋体"/>
          <w:color w:val="auto"/>
          <w:highlight w:val="none"/>
          <w:lang w:eastAsia="zh-CN"/>
        </w:rPr>
        <w:t>政府采购促进中小企业发展管理办法</w:t>
      </w:r>
      <w:r>
        <w:rPr>
          <w:rFonts w:hint="eastAsia" w:ascii="宋体" w:hAnsi="宋体"/>
          <w:color w:val="auto"/>
          <w:highlight w:val="none"/>
        </w:rPr>
        <w:t>》（</w:t>
      </w:r>
      <w:r>
        <w:rPr>
          <w:rFonts w:hint="eastAsia" w:ascii="宋体" w:hAnsi="宋体"/>
          <w:color w:val="auto"/>
          <w:highlight w:val="none"/>
          <w:lang w:eastAsia="zh-CN"/>
        </w:rPr>
        <w:t>财库〔2020〕46号</w:t>
      </w:r>
      <w:r>
        <w:rPr>
          <w:rFonts w:hint="eastAsia" w:ascii="宋体" w:hAnsi="宋体"/>
          <w:color w:val="auto"/>
          <w:highlight w:val="none"/>
        </w:rPr>
        <w:t>）；《关于政府采购支持监狱企业发展有关问题的通知》(财库〔2014〕68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号）；《关于调整优化节能产品、环境标志产品政府采购执行机制的通知》（财库〔2020〕9 号）等。</w:t>
      </w:r>
    </w:p>
    <w:p w14:paraId="60CCB94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w:t>
      </w:r>
    </w:p>
    <w:p w14:paraId="50C3AA8D">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 投标申请人须具有独立的法人资格，具备有效的营业执照、安全生产许可证；具备建设行政主管部门核发的</w:t>
      </w:r>
      <w:r>
        <w:rPr>
          <w:rFonts w:hint="eastAsia" w:ascii="宋体" w:hAnsi="宋体" w:cs="宋体"/>
          <w:color w:val="auto"/>
          <w:sz w:val="21"/>
          <w:szCs w:val="21"/>
          <w:highlight w:val="none"/>
          <w:lang w:val="en-US" w:eastAsia="zh-CN"/>
        </w:rPr>
        <w:t>建筑工程施工总承包贰级及以上资质</w:t>
      </w:r>
      <w:r>
        <w:rPr>
          <w:rFonts w:hint="eastAsia" w:ascii="宋体" w:hAnsi="宋体" w:eastAsia="宋体" w:cs="宋体"/>
          <w:color w:val="auto"/>
          <w:sz w:val="21"/>
          <w:szCs w:val="21"/>
          <w:highlight w:val="none"/>
          <w:lang w:val="en-US" w:eastAsia="zh-CN"/>
        </w:rPr>
        <w:t>；并在人员、设备、资金等方面具有相应施工能力；</w:t>
      </w:r>
    </w:p>
    <w:p w14:paraId="7257835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 拟派出的项目经理须具备建设行政主管部门核发的</w:t>
      </w:r>
      <w:r>
        <w:rPr>
          <w:rFonts w:hint="eastAsia" w:ascii="宋体" w:hAnsi="宋体" w:cs="宋体"/>
          <w:color w:val="auto"/>
          <w:sz w:val="21"/>
          <w:szCs w:val="21"/>
          <w:highlight w:val="none"/>
          <w:lang w:val="en-US" w:eastAsia="zh-CN"/>
        </w:rPr>
        <w:t>建筑工程专业二级及以上注册建造师执业资格</w:t>
      </w:r>
      <w:r>
        <w:rPr>
          <w:rFonts w:hint="eastAsia" w:ascii="宋体" w:hAnsi="宋体" w:eastAsia="宋体" w:cs="宋体"/>
          <w:color w:val="auto"/>
          <w:sz w:val="21"/>
          <w:szCs w:val="21"/>
          <w:highlight w:val="none"/>
          <w:lang w:val="en-US" w:eastAsia="zh-CN"/>
        </w:rPr>
        <w:t>，具备有效的安全生产考核合格证书（或可查询的电子证书，登录吉林省建设工程安管人员管理系统，证书查询-扫描电子证书二维码）。供应商拟派的项目经理为本单位在职人员，且未担任其他在施建设工程项目的项目经理；</w:t>
      </w:r>
    </w:p>
    <w:p w14:paraId="4FBA751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3.3供应商须具备2024年至今任意六个月依法缴纳税收和社会保障资金的相关材料；</w:t>
      </w:r>
    </w:p>
    <w:p w14:paraId="2D0CBFF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供应商须具备由专业审计机构出具的2021年-2023年财务审计报告（当供应商成立日期在2021年-2023年之间的，提供2021年-2023年之间的财务审计报告，2024年后成立的公司无财务审计报告的，需提供自成立之日起至今的财务报表及财务状况良好承诺书）；</w:t>
      </w:r>
    </w:p>
    <w:p w14:paraId="3EF78DC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3.5信誉要求：①拒绝列入政府取消投标资格记录期间的企业或个人投标。②近三年内在经营活动中没有重大违法记录。③未被工商行政管理机关在全国企业信用信息公示系统(www.gsxt.gov.cn)中列入严重违法失信企业名单。④未被最高人民法院在“信用中国”网站(www.creditchina.gov.cn)或各级信用信息共享平台中列入失信被执行人名单。⑤近三年内供应商或其法定代表人、拟委任的项目经理未在“中国裁判文书网”(https://wenshu.court.gov.cn/)上有行贿犯罪行为。⑥未被财政部门在中国政府采购网(www.ccgp.gov.cn)中列入严重违法失信行为记录名单。有以上失信行为不得参与政府采购活动； </w:t>
      </w:r>
    </w:p>
    <w:p w14:paraId="2BBBD01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w:t>
      </w:r>
      <w:r>
        <w:rPr>
          <w:rFonts w:hint="eastAsia" w:ascii="宋体" w:hAnsi="宋体" w:eastAsia="宋体" w:cs="宋体"/>
          <w:color w:val="auto"/>
          <w:sz w:val="21"/>
          <w:szCs w:val="21"/>
          <w:highlight w:val="none"/>
        </w:rPr>
        <w:t>与招标人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为招标项目提供整体设计、规范编制或者项目管理、监理、检测等服务的投标人，不得再参加本招标项目的其他招标活动</w:t>
      </w:r>
      <w:r>
        <w:rPr>
          <w:rFonts w:hint="eastAsia" w:ascii="宋体" w:hAnsi="宋体" w:eastAsia="宋体" w:cs="宋体"/>
          <w:color w:val="auto"/>
          <w:sz w:val="21"/>
          <w:szCs w:val="21"/>
          <w:highlight w:val="none"/>
        </w:rPr>
        <w:t>；</w:t>
      </w:r>
    </w:p>
    <w:p w14:paraId="5064A55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3.7外省入吉企业在我省承揽项目应执行吉林省关于外企入吉登记相关规定(入吉企业相关信息在“吉林省建筑市场监管公共服务平台”上公布后，方可在我省从事建筑活动）。</w:t>
      </w:r>
    </w:p>
    <w:p w14:paraId="7F4561F2">
      <w:pPr>
        <w:pStyle w:val="3"/>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1"/>
          <w:szCs w:val="21"/>
          <w:highlight w:val="none"/>
          <w:lang w:eastAsia="zh-CN"/>
        </w:rPr>
      </w:pPr>
      <w:bookmarkStart w:id="15" w:name="_Toc35393800"/>
      <w:bookmarkStart w:id="16" w:name="_Toc35393631"/>
      <w:r>
        <w:rPr>
          <w:rFonts w:hint="eastAsia" w:ascii="宋体" w:hAnsi="宋体" w:eastAsia="宋体" w:cs="宋体"/>
          <w:b w:val="0"/>
          <w:color w:val="auto"/>
          <w:sz w:val="21"/>
          <w:szCs w:val="21"/>
          <w:highlight w:val="none"/>
        </w:rPr>
        <w:t>三、获取</w:t>
      </w:r>
      <w:bookmarkEnd w:id="13"/>
      <w:bookmarkEnd w:id="14"/>
      <w:bookmarkEnd w:id="15"/>
      <w:bookmarkEnd w:id="16"/>
      <w:r>
        <w:rPr>
          <w:rFonts w:hint="eastAsia" w:ascii="宋体" w:hAnsi="宋体" w:eastAsia="宋体" w:cs="宋体"/>
          <w:b w:val="0"/>
          <w:color w:val="auto"/>
          <w:sz w:val="21"/>
          <w:szCs w:val="21"/>
          <w:highlight w:val="none"/>
          <w:lang w:val="en-US" w:eastAsia="zh-CN"/>
        </w:rPr>
        <w:t>采购</w:t>
      </w:r>
      <w:r>
        <w:rPr>
          <w:rFonts w:hint="eastAsia" w:ascii="宋体" w:hAnsi="宋体" w:eastAsia="宋体" w:cs="宋体"/>
          <w:b w:val="0"/>
          <w:color w:val="auto"/>
          <w:sz w:val="21"/>
          <w:szCs w:val="21"/>
          <w:highlight w:val="none"/>
          <w:lang w:eastAsia="zh-CN"/>
        </w:rPr>
        <w:t>文件</w:t>
      </w:r>
    </w:p>
    <w:p w14:paraId="6F7F5534">
      <w:pPr>
        <w:spacing w:line="360" w:lineRule="auto"/>
        <w:ind w:firstLine="54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1.时间：202</w:t>
      </w:r>
      <w:r>
        <w:rPr>
          <w:rFonts w:hint="eastAsia" w:ascii="宋体" w:hAnsi="宋体" w:cs="宋体"/>
          <w:color w:val="auto"/>
          <w:sz w:val="21"/>
          <w:szCs w:val="21"/>
          <w:highlight w:val="none"/>
          <w:u w:val="none"/>
          <w:lang w:val="en-US" w:eastAsia="zh-CN"/>
        </w:rPr>
        <w:t>5</w:t>
      </w:r>
      <w:r>
        <w:rPr>
          <w:rFonts w:hint="eastAsia" w:ascii="宋体" w:hAnsi="宋体" w:cs="宋体"/>
          <w:color w:val="auto"/>
          <w:sz w:val="21"/>
          <w:szCs w:val="21"/>
          <w:highlight w:val="none"/>
          <w:u w:val="none"/>
        </w:rPr>
        <w:t>年</w:t>
      </w:r>
      <w:r>
        <w:rPr>
          <w:rFonts w:hint="eastAsia" w:ascii="宋体" w:hAnsi="宋体" w:cs="宋体"/>
          <w:color w:val="auto"/>
          <w:sz w:val="21"/>
          <w:szCs w:val="21"/>
          <w:highlight w:val="none"/>
          <w:u w:val="none"/>
          <w:lang w:val="en-US" w:eastAsia="zh-CN"/>
        </w:rPr>
        <w:t>03</w:t>
      </w:r>
      <w:r>
        <w:rPr>
          <w:rFonts w:hint="eastAsia" w:ascii="宋体" w:hAnsi="宋体" w:cs="宋体"/>
          <w:color w:val="auto"/>
          <w:sz w:val="21"/>
          <w:szCs w:val="21"/>
          <w:highlight w:val="none"/>
          <w:u w:val="none"/>
        </w:rPr>
        <w:t>月</w:t>
      </w:r>
      <w:r>
        <w:rPr>
          <w:rFonts w:hint="eastAsia" w:ascii="宋体" w:hAnsi="宋体" w:cs="宋体"/>
          <w:color w:val="auto"/>
          <w:sz w:val="21"/>
          <w:szCs w:val="21"/>
          <w:highlight w:val="none"/>
          <w:u w:val="none"/>
          <w:lang w:val="en-US" w:eastAsia="zh-CN"/>
        </w:rPr>
        <w:t>12</w:t>
      </w:r>
      <w:r>
        <w:rPr>
          <w:rFonts w:hint="eastAsia" w:ascii="宋体" w:hAnsi="宋体" w:cs="宋体"/>
          <w:color w:val="auto"/>
          <w:sz w:val="21"/>
          <w:szCs w:val="21"/>
          <w:highlight w:val="none"/>
          <w:u w:val="none"/>
        </w:rPr>
        <w:t>日至202</w:t>
      </w:r>
      <w:r>
        <w:rPr>
          <w:rFonts w:hint="eastAsia" w:ascii="宋体" w:hAnsi="宋体" w:cs="宋体"/>
          <w:color w:val="auto"/>
          <w:sz w:val="21"/>
          <w:szCs w:val="21"/>
          <w:highlight w:val="none"/>
          <w:u w:val="none"/>
          <w:lang w:val="en-US" w:eastAsia="zh-CN"/>
        </w:rPr>
        <w:t>5</w:t>
      </w:r>
      <w:r>
        <w:rPr>
          <w:rFonts w:hint="eastAsia" w:ascii="宋体" w:hAnsi="宋体" w:cs="宋体"/>
          <w:color w:val="auto"/>
          <w:sz w:val="21"/>
          <w:szCs w:val="21"/>
          <w:highlight w:val="none"/>
          <w:u w:val="none"/>
        </w:rPr>
        <w:t>年</w:t>
      </w:r>
      <w:r>
        <w:rPr>
          <w:rFonts w:hint="eastAsia" w:ascii="宋体" w:hAnsi="宋体" w:cs="宋体"/>
          <w:color w:val="auto"/>
          <w:sz w:val="21"/>
          <w:szCs w:val="21"/>
          <w:highlight w:val="none"/>
          <w:u w:val="none"/>
          <w:lang w:val="en-US" w:eastAsia="zh-CN"/>
        </w:rPr>
        <w:t>03</w:t>
      </w:r>
      <w:r>
        <w:rPr>
          <w:rFonts w:hint="eastAsia" w:ascii="宋体" w:hAnsi="宋体" w:cs="宋体"/>
          <w:color w:val="auto"/>
          <w:sz w:val="21"/>
          <w:szCs w:val="21"/>
          <w:highlight w:val="none"/>
          <w:u w:val="none"/>
        </w:rPr>
        <w:t>月</w:t>
      </w:r>
      <w:r>
        <w:rPr>
          <w:rFonts w:hint="eastAsia" w:ascii="宋体" w:hAnsi="宋体" w:cs="宋体"/>
          <w:color w:val="auto"/>
          <w:sz w:val="21"/>
          <w:szCs w:val="21"/>
          <w:highlight w:val="none"/>
          <w:u w:val="none"/>
          <w:lang w:val="en-US" w:eastAsia="zh-CN"/>
        </w:rPr>
        <w:t>19</w:t>
      </w:r>
      <w:r>
        <w:rPr>
          <w:rFonts w:hint="eastAsia" w:ascii="宋体" w:hAnsi="宋体" w:cs="宋体"/>
          <w:color w:val="auto"/>
          <w:sz w:val="21"/>
          <w:szCs w:val="21"/>
          <w:highlight w:val="none"/>
          <w:u w:val="none"/>
        </w:rPr>
        <w:t>日</w:t>
      </w:r>
    </w:p>
    <w:p w14:paraId="210EF2F2">
      <w:pPr>
        <w:spacing w:line="360" w:lineRule="auto"/>
        <w:ind w:firstLine="540"/>
        <w:rPr>
          <w:rFonts w:hint="eastAsia" w:ascii="宋体" w:hAnsi="宋体" w:eastAsia="宋体" w:cs="宋体"/>
          <w:b w:val="0"/>
          <w:bCs w:val="0"/>
          <w:color w:val="auto"/>
          <w:sz w:val="21"/>
          <w:szCs w:val="21"/>
          <w:lang w:val="en-US" w:eastAsia="zh-CN"/>
        </w:rPr>
      </w:pPr>
      <w:r>
        <w:rPr>
          <w:rFonts w:hint="eastAsia" w:ascii="宋体" w:hAnsi="宋体" w:cs="宋体"/>
          <w:color w:val="auto"/>
          <w:sz w:val="21"/>
          <w:szCs w:val="21"/>
          <w:highlight w:val="none"/>
          <w:u w:val="none"/>
        </w:rPr>
        <w:t>2.</w:t>
      </w:r>
      <w:r>
        <w:rPr>
          <w:rFonts w:hint="eastAsia" w:ascii="宋体" w:hAnsi="宋体" w:cs="宋体"/>
          <w:color w:val="auto"/>
          <w:sz w:val="21"/>
          <w:szCs w:val="21"/>
          <w:highlight w:val="none"/>
          <w:u w:val="none"/>
          <w:lang w:val="en-US" w:eastAsia="zh-CN"/>
        </w:rPr>
        <w:t>地点：</w:t>
      </w:r>
      <w:r>
        <w:rPr>
          <w:rFonts w:hint="eastAsia" w:ascii="宋体" w:hAnsi="宋体" w:eastAsia="宋体" w:cs="宋体"/>
          <w:b w:val="0"/>
          <w:bCs w:val="0"/>
          <w:color w:val="auto"/>
          <w:sz w:val="21"/>
          <w:szCs w:val="21"/>
          <w:lang w:val="en-US" w:eastAsia="zh-CN"/>
        </w:rPr>
        <w:t>政府采购云平台（</w:t>
      </w:r>
      <w:r>
        <w:rPr>
          <w:rFonts w:hint="eastAsia" w:ascii="宋体" w:hAnsi="宋体" w:eastAsia="宋体" w:cs="宋体"/>
          <w:b w:val="0"/>
          <w:bCs w:val="0"/>
          <w:color w:val="auto"/>
          <w:sz w:val="21"/>
          <w:szCs w:val="21"/>
          <w:lang w:val="zh-CN"/>
        </w:rPr>
        <w:t>http</w:t>
      </w:r>
      <w:r>
        <w:rPr>
          <w:rFonts w:hint="eastAsia" w:ascii="宋体" w:hAnsi="宋体" w:eastAsia="宋体" w:cs="宋体"/>
          <w:b w:val="0"/>
          <w:bCs w:val="0"/>
          <w:color w:val="auto"/>
          <w:sz w:val="21"/>
          <w:szCs w:val="21"/>
          <w:lang w:val="en-US" w:eastAsia="zh-CN"/>
        </w:rPr>
        <w:t>s</w:t>
      </w:r>
      <w:r>
        <w:rPr>
          <w:rFonts w:hint="eastAsia" w:ascii="宋体" w:hAnsi="宋体" w:eastAsia="宋体" w:cs="宋体"/>
          <w:b w:val="0"/>
          <w:bCs w:val="0"/>
          <w:color w:val="auto"/>
          <w:sz w:val="21"/>
          <w:szCs w:val="21"/>
          <w:lang w:val="zh-CN"/>
        </w:rPr>
        <w:t>://www.zcygov.cn</w:t>
      </w:r>
      <w:r>
        <w:rPr>
          <w:rFonts w:hint="eastAsia" w:ascii="宋体" w:hAnsi="宋体" w:eastAsia="宋体" w:cs="宋体"/>
          <w:b w:val="0"/>
          <w:bCs w:val="0"/>
          <w:color w:val="auto"/>
          <w:sz w:val="21"/>
          <w:szCs w:val="21"/>
          <w:lang w:val="en-US" w:eastAsia="zh-CN"/>
        </w:rPr>
        <w:t>）</w:t>
      </w:r>
    </w:p>
    <w:p w14:paraId="4BF00EA6">
      <w:pPr>
        <w:spacing w:line="360" w:lineRule="auto"/>
        <w:ind w:firstLine="540"/>
        <w:rPr>
          <w:rFonts w:hint="eastAsia" w:ascii="宋体" w:hAnsi="宋体" w:cs="宋体"/>
          <w:color w:val="auto"/>
          <w:sz w:val="21"/>
          <w:szCs w:val="21"/>
          <w:highlight w:val="none"/>
          <w:u w:val="none"/>
        </w:rPr>
      </w:pPr>
      <w:r>
        <w:rPr>
          <w:rFonts w:hint="eastAsia" w:ascii="宋体" w:hAnsi="宋体" w:eastAsia="宋体" w:cs="宋体"/>
          <w:b w:val="0"/>
          <w:bCs w:val="0"/>
          <w:color w:val="auto"/>
          <w:sz w:val="21"/>
          <w:szCs w:val="21"/>
          <w:lang w:val="en-US" w:eastAsia="zh-CN"/>
        </w:rPr>
        <w:t>3.</w:t>
      </w:r>
      <w:r>
        <w:rPr>
          <w:rFonts w:hint="eastAsia" w:ascii="宋体" w:hAnsi="宋体" w:cs="宋体"/>
          <w:color w:val="auto"/>
          <w:sz w:val="21"/>
          <w:szCs w:val="21"/>
          <w:highlight w:val="none"/>
          <w:u w:val="none"/>
        </w:rPr>
        <w:t>获取方式:网上</w:t>
      </w:r>
      <w:r>
        <w:rPr>
          <w:rFonts w:hint="eastAsia" w:ascii="宋体" w:hAnsi="宋体" w:cs="宋体"/>
          <w:color w:val="auto"/>
          <w:sz w:val="21"/>
          <w:szCs w:val="21"/>
          <w:highlight w:val="none"/>
          <w:u w:val="none"/>
          <w:lang w:val="en-US" w:eastAsia="zh-CN"/>
        </w:rPr>
        <w:t>免费获取</w:t>
      </w:r>
      <w:r>
        <w:rPr>
          <w:rFonts w:hint="eastAsia" w:ascii="宋体" w:hAnsi="宋体" w:cs="宋体"/>
          <w:color w:val="auto"/>
          <w:sz w:val="21"/>
          <w:szCs w:val="21"/>
          <w:highlight w:val="none"/>
          <w:u w:val="none"/>
        </w:rPr>
        <w:t>，本项目不发放纸质版竞争性磋商文件。供应商可自行在“政采云”平台（</w:t>
      </w:r>
      <w:r>
        <w:rPr>
          <w:rFonts w:hint="eastAsia" w:ascii="宋体" w:hAnsi="宋体" w:cs="宋体"/>
          <w:color w:val="auto"/>
          <w:sz w:val="21"/>
          <w:szCs w:val="21"/>
          <w:highlight w:val="none"/>
          <w:u w:val="none"/>
          <w:lang w:val="en-US" w:eastAsia="zh-CN"/>
        </w:rPr>
        <w:t>网址同上</w:t>
      </w:r>
      <w:r>
        <w:rPr>
          <w:rFonts w:hint="eastAsia" w:ascii="宋体" w:hAnsi="宋体" w:cs="宋体"/>
          <w:color w:val="auto"/>
          <w:sz w:val="21"/>
          <w:szCs w:val="21"/>
          <w:highlight w:val="none"/>
          <w:u w:val="none"/>
        </w:rPr>
        <w:t>）下载采购文件（操作路径：登录“政采云”平台-项目采购-获取采购文件-找到本项目-点击“申请获取采购文件”），电子响应文件制作需要基于“政采云”平台获取的采购文件编制。</w:t>
      </w:r>
      <w:r>
        <w:rPr>
          <w:rFonts w:hint="eastAsia" w:ascii="宋体" w:hAnsi="宋体" w:cs="宋体"/>
          <w:color w:val="auto"/>
          <w:sz w:val="21"/>
          <w:szCs w:val="21"/>
          <w:highlight w:val="none"/>
          <w:u w:val="none"/>
          <w:lang w:val="en-US" w:eastAsia="zh-CN"/>
        </w:rPr>
        <w:t xml:space="preserve">    </w:t>
      </w:r>
    </w:p>
    <w:p w14:paraId="3F2ADA9D">
      <w:pPr>
        <w:spacing w:line="360" w:lineRule="auto"/>
        <w:ind w:firstLine="54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凡与本项目招投标活动有关的时间，均以政府采购云平台服务器显示的时间为准。</w:t>
      </w:r>
    </w:p>
    <w:p w14:paraId="6E841CA9">
      <w:pPr>
        <w:spacing w:line="360" w:lineRule="auto"/>
        <w:ind w:firstLine="54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2"/>
          <w:szCs w:val="22"/>
          <w:highlight w:val="none"/>
          <w:lang w:val="en-US" w:eastAsia="zh-CN"/>
        </w:rPr>
        <w:t>4.有效供应商不足三家时，采购人另行组织采购。</w:t>
      </w:r>
    </w:p>
    <w:p w14:paraId="136BB40A">
      <w:pPr>
        <w:pStyle w:val="3"/>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sz w:val="21"/>
          <w:szCs w:val="21"/>
          <w:highlight w:val="none"/>
        </w:rPr>
      </w:pPr>
      <w:bookmarkStart w:id="17" w:name="_Toc35393632"/>
      <w:bookmarkStart w:id="18" w:name="_Toc28359092"/>
      <w:bookmarkStart w:id="19" w:name="_Toc35393801"/>
      <w:bookmarkStart w:id="20" w:name="_Toc28359015"/>
      <w:r>
        <w:rPr>
          <w:rFonts w:hint="eastAsia" w:ascii="宋体" w:hAnsi="宋体" w:eastAsia="宋体" w:cs="宋体"/>
          <w:b w:val="0"/>
          <w:color w:val="auto"/>
          <w:sz w:val="21"/>
          <w:szCs w:val="21"/>
          <w:highlight w:val="none"/>
        </w:rPr>
        <w:t>四、响应文件提交</w:t>
      </w:r>
      <w:bookmarkEnd w:id="17"/>
      <w:bookmarkEnd w:id="18"/>
      <w:bookmarkEnd w:id="19"/>
      <w:bookmarkEnd w:id="20"/>
    </w:p>
    <w:p w14:paraId="3CEA3C2B">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rPr>
      </w:pPr>
      <w:bookmarkStart w:id="21" w:name="_Toc35393627"/>
      <w:bookmarkStart w:id="22" w:name="_Toc28359008"/>
      <w:bookmarkStart w:id="23" w:name="_Toc28359085"/>
      <w:bookmarkStart w:id="24" w:name="_Toc35393796"/>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highlight w:val="none"/>
        </w:rPr>
        <w:t>截止时间：</w:t>
      </w:r>
      <w:r>
        <w:rPr>
          <w:rFonts w:hint="eastAsia" w:ascii="宋体" w:hAnsi="宋体" w:cs="宋体"/>
          <w:b w:val="0"/>
          <w:bCs w:val="0"/>
          <w:color w:val="auto"/>
          <w:sz w:val="21"/>
          <w:szCs w:val="21"/>
          <w:highlight w:val="none"/>
          <w:lang w:eastAsia="zh-CN"/>
        </w:rPr>
        <w:t>2025年03月24日08时30分</w:t>
      </w:r>
      <w:r>
        <w:rPr>
          <w:rFonts w:hint="eastAsia" w:ascii="宋体" w:hAnsi="宋体" w:eastAsia="宋体" w:cs="宋体"/>
          <w:b w:val="0"/>
          <w:bCs w:val="0"/>
          <w:color w:val="auto"/>
          <w:sz w:val="21"/>
          <w:szCs w:val="21"/>
          <w:highlight w:val="none"/>
        </w:rPr>
        <w:t>（北京时间）；</w:t>
      </w:r>
    </w:p>
    <w:p w14:paraId="6EDDB601">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地点：</w:t>
      </w:r>
      <w:r>
        <w:rPr>
          <w:rFonts w:hint="eastAsia" w:ascii="宋体" w:hAnsi="宋体" w:eastAsia="宋体" w:cs="宋体"/>
          <w:b w:val="0"/>
          <w:bCs w:val="0"/>
          <w:color w:val="auto"/>
          <w:sz w:val="21"/>
          <w:szCs w:val="21"/>
          <w:lang w:val="en-US" w:eastAsia="zh-CN"/>
        </w:rPr>
        <w:t>政府采购云平台（</w:t>
      </w:r>
      <w:r>
        <w:rPr>
          <w:rFonts w:hint="eastAsia" w:ascii="宋体" w:hAnsi="宋体" w:eastAsia="宋体" w:cs="宋体"/>
          <w:b w:val="0"/>
          <w:bCs w:val="0"/>
          <w:color w:val="auto"/>
          <w:sz w:val="21"/>
          <w:szCs w:val="21"/>
          <w:lang w:val="zh-CN"/>
        </w:rPr>
        <w:t>http</w:t>
      </w:r>
      <w:r>
        <w:rPr>
          <w:rFonts w:hint="eastAsia" w:ascii="宋体" w:hAnsi="宋体" w:eastAsia="宋体" w:cs="宋体"/>
          <w:b w:val="0"/>
          <w:bCs w:val="0"/>
          <w:color w:val="auto"/>
          <w:sz w:val="21"/>
          <w:szCs w:val="21"/>
          <w:lang w:val="en-US" w:eastAsia="zh-CN"/>
        </w:rPr>
        <w:t>s</w:t>
      </w:r>
      <w:r>
        <w:rPr>
          <w:rFonts w:hint="eastAsia" w:ascii="宋体" w:hAnsi="宋体" w:eastAsia="宋体" w:cs="宋体"/>
          <w:b w:val="0"/>
          <w:bCs w:val="0"/>
          <w:color w:val="auto"/>
          <w:sz w:val="21"/>
          <w:szCs w:val="21"/>
          <w:lang w:val="zh-CN"/>
        </w:rPr>
        <w:t>://www.zcygov.cn</w:t>
      </w:r>
      <w:r>
        <w:rPr>
          <w:rFonts w:hint="eastAsia" w:ascii="宋体" w:hAnsi="宋体" w:eastAsia="宋体" w:cs="宋体"/>
          <w:b w:val="0"/>
          <w:bCs w:val="0"/>
          <w:color w:val="auto"/>
          <w:sz w:val="21"/>
          <w:szCs w:val="21"/>
          <w:lang w:val="en-US" w:eastAsia="zh-CN"/>
        </w:rPr>
        <w:t>）；</w:t>
      </w:r>
    </w:p>
    <w:p w14:paraId="00404046">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方式：本项目为全流程电子化项目，通过“政采云”平台（网址同上）实行在线电子响应，投标人在政府采购云平台注册入库成为正式供应商后，通过政府采购云平台递交电子响应文件（在平台上按《政府采购项目电子交易管理操作指南-供应商》进行投标操作），逾期未上传电子响应文件，将不予受理。</w:t>
      </w:r>
    </w:p>
    <w:p w14:paraId="1B9C8319">
      <w:pPr>
        <w:pStyle w:val="50"/>
        <w:spacing w:line="360" w:lineRule="auto"/>
        <w:ind w:left="0" w:leftChars="0"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五、开启</w:t>
      </w:r>
    </w:p>
    <w:p w14:paraId="2FD7C1CC">
      <w:pPr>
        <w:pStyle w:val="50"/>
        <w:spacing w:line="360" w:lineRule="auto"/>
        <w:ind w:left="0" w:lef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1.时间：</w:t>
      </w:r>
      <w:r>
        <w:rPr>
          <w:rFonts w:hint="eastAsia" w:ascii="宋体" w:hAnsi="宋体" w:cs="宋体"/>
          <w:color w:val="auto"/>
          <w:kern w:val="0"/>
          <w:sz w:val="21"/>
          <w:szCs w:val="21"/>
          <w:highlight w:val="none"/>
          <w:lang w:val="en-US" w:eastAsia="zh-CN" w:bidi="ar-SA"/>
        </w:rPr>
        <w:t>2025年03月24日08时30分</w:t>
      </w:r>
      <w:r>
        <w:rPr>
          <w:rFonts w:hint="eastAsia" w:ascii="宋体" w:hAnsi="宋体" w:eastAsia="宋体" w:cs="宋体"/>
          <w:color w:val="auto"/>
          <w:kern w:val="0"/>
          <w:sz w:val="21"/>
          <w:szCs w:val="21"/>
          <w:highlight w:val="none"/>
          <w:lang w:val="en-US" w:eastAsia="zh-CN" w:bidi="ar-SA"/>
        </w:rPr>
        <w:t>（北京时间）</w:t>
      </w:r>
    </w:p>
    <w:p w14:paraId="1C419119">
      <w:pPr>
        <w:pStyle w:val="50"/>
        <w:spacing w:line="360" w:lineRule="auto"/>
        <w:ind w:left="0" w:lef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2.地点：</w:t>
      </w:r>
      <w:r>
        <w:rPr>
          <w:rFonts w:hint="eastAsia" w:ascii="宋体" w:hAnsi="宋体" w:cs="宋体"/>
          <w:color w:val="auto"/>
          <w:kern w:val="0"/>
          <w:sz w:val="21"/>
          <w:szCs w:val="21"/>
          <w:highlight w:val="none"/>
          <w:lang w:val="en-US" w:eastAsia="zh-CN" w:bidi="ar-SA"/>
        </w:rPr>
        <w:t>大安市人民东路1号政务服务中心3楼开标室-01</w:t>
      </w:r>
    </w:p>
    <w:p w14:paraId="46A52A21">
      <w:pPr>
        <w:pStyle w:val="50"/>
        <w:spacing w:line="360" w:lineRule="auto"/>
        <w:ind w:left="0" w:leftChars="0"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六、公告期限</w:t>
      </w:r>
    </w:p>
    <w:p w14:paraId="01745D73">
      <w:pPr>
        <w:pStyle w:val="5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自本公告发布之日起5个工作日。</w:t>
      </w:r>
    </w:p>
    <w:p w14:paraId="48E78150">
      <w:pPr>
        <w:pStyle w:val="5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七、其他补充事宜</w:t>
      </w:r>
    </w:p>
    <w:p w14:paraId="7DD411D6">
      <w:pPr>
        <w:pStyle w:val="3"/>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eastAsia="zh-CN"/>
        </w:rPr>
        <w:t>本次公告同时在中国政府采购网、“政采云”平台（http:// www.zcygov.cn），同步推送到吉林省政府采购网（http://www.ccgp-jilin.gov.cn/）上发布。</w:t>
      </w:r>
    </w:p>
    <w:p w14:paraId="26977924">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lang w:val="en-US" w:eastAsia="zh-CN"/>
        </w:rPr>
        <w:t>2.若对项目采购电子交易系统操作有疑问，可登录“政采云”平台，点击右侧咨询小采，获取采小蜜智能服务管家帮助，或拨打政采云服务热线95763获取热线服务帮助。</w:t>
      </w:r>
    </w:p>
    <w:p w14:paraId="0809E46D">
      <w:pPr>
        <w:pStyle w:val="3"/>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八</w:t>
      </w:r>
      <w:r>
        <w:rPr>
          <w:rFonts w:hint="eastAsia" w:ascii="宋体" w:hAnsi="宋体" w:eastAsia="宋体" w:cs="宋体"/>
          <w:b w:val="0"/>
          <w:bCs/>
          <w:color w:val="auto"/>
          <w:sz w:val="21"/>
          <w:szCs w:val="21"/>
          <w:highlight w:val="none"/>
        </w:rPr>
        <w:t>、对本次</w:t>
      </w:r>
      <w:r>
        <w:rPr>
          <w:rFonts w:hint="eastAsia" w:ascii="宋体" w:hAnsi="宋体" w:eastAsia="宋体" w:cs="宋体"/>
          <w:b w:val="0"/>
          <w:bCs/>
          <w:color w:val="auto"/>
          <w:sz w:val="21"/>
          <w:szCs w:val="21"/>
          <w:highlight w:val="none"/>
          <w:lang w:eastAsia="zh-CN"/>
        </w:rPr>
        <w:t>磋商</w:t>
      </w:r>
      <w:r>
        <w:rPr>
          <w:rFonts w:hint="eastAsia" w:ascii="宋体" w:hAnsi="宋体" w:eastAsia="宋体" w:cs="宋体"/>
          <w:b w:val="0"/>
          <w:bCs/>
          <w:color w:val="auto"/>
          <w:sz w:val="21"/>
          <w:szCs w:val="21"/>
          <w:highlight w:val="none"/>
        </w:rPr>
        <w:t>采购提出询问，请按以下方式联系。</w:t>
      </w:r>
      <w:bookmarkEnd w:id="21"/>
      <w:bookmarkEnd w:id="22"/>
      <w:bookmarkEnd w:id="23"/>
      <w:bookmarkEnd w:id="24"/>
    </w:p>
    <w:p w14:paraId="0D054B7F">
      <w:pPr>
        <w:pStyle w:val="50"/>
        <w:pageBreakBefore w:val="0"/>
        <w:widowControl w:val="0"/>
        <w:kinsoku/>
        <w:wordWrap/>
        <w:overflowPunct/>
        <w:topLinePunct w:val="0"/>
        <w:autoSpaceDE/>
        <w:autoSpaceDN/>
        <w:bidi w:val="0"/>
        <w:adjustRightInd/>
        <w:snapToGrid/>
        <w:spacing w:line="360" w:lineRule="auto"/>
        <w:ind w:left="0" w:leftChars="0" w:firstLine="630" w:firstLineChars="300"/>
        <w:textAlignment w:val="auto"/>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1.采购人信息</w:t>
      </w:r>
    </w:p>
    <w:p w14:paraId="09B3ABA6">
      <w:pPr>
        <w:pStyle w:val="50"/>
        <w:pageBreakBefore w:val="0"/>
        <w:widowControl w:val="0"/>
        <w:kinsoku/>
        <w:wordWrap/>
        <w:overflowPunct/>
        <w:topLinePunct w:val="0"/>
        <w:autoSpaceDE/>
        <w:autoSpaceDN/>
        <w:bidi w:val="0"/>
        <w:adjustRightInd/>
        <w:snapToGrid/>
        <w:spacing w:line="360" w:lineRule="auto"/>
        <w:ind w:left="0" w:leftChars="0" w:firstLine="630" w:firstLineChars="300"/>
        <w:textAlignment w:val="auto"/>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 xml:space="preserve">名称：大安市两家子镇人民政府  </w:t>
      </w:r>
    </w:p>
    <w:p w14:paraId="2B359931">
      <w:pPr>
        <w:pStyle w:val="50"/>
        <w:pageBreakBefore w:val="0"/>
        <w:widowControl w:val="0"/>
        <w:kinsoku/>
        <w:wordWrap/>
        <w:overflowPunct/>
        <w:topLinePunct w:val="0"/>
        <w:autoSpaceDE/>
        <w:autoSpaceDN/>
        <w:bidi w:val="0"/>
        <w:adjustRightInd/>
        <w:snapToGrid/>
        <w:spacing w:line="360" w:lineRule="auto"/>
        <w:ind w:left="0" w:leftChars="0" w:firstLine="630" w:firstLineChars="300"/>
        <w:textAlignment w:val="auto"/>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地址：大安市两家子镇街道铁路南</w:t>
      </w:r>
    </w:p>
    <w:p w14:paraId="2D4AF346">
      <w:pPr>
        <w:pStyle w:val="50"/>
        <w:pageBreakBefore w:val="0"/>
        <w:widowControl w:val="0"/>
        <w:kinsoku/>
        <w:wordWrap/>
        <w:overflowPunct/>
        <w:topLinePunct w:val="0"/>
        <w:autoSpaceDE/>
        <w:autoSpaceDN/>
        <w:bidi w:val="0"/>
        <w:adjustRightInd/>
        <w:snapToGrid/>
        <w:spacing w:line="360" w:lineRule="auto"/>
        <w:ind w:left="0" w:leftChars="0" w:firstLine="630" w:firstLineChars="300"/>
        <w:textAlignment w:val="auto"/>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联系人：周昌波</w:t>
      </w:r>
    </w:p>
    <w:p w14:paraId="1F93CDED">
      <w:pPr>
        <w:pStyle w:val="50"/>
        <w:pageBreakBefore w:val="0"/>
        <w:widowControl w:val="0"/>
        <w:kinsoku/>
        <w:wordWrap/>
        <w:overflowPunct/>
        <w:topLinePunct w:val="0"/>
        <w:autoSpaceDE/>
        <w:autoSpaceDN/>
        <w:bidi w:val="0"/>
        <w:adjustRightInd/>
        <w:snapToGrid/>
        <w:spacing w:line="360" w:lineRule="auto"/>
        <w:ind w:left="0" w:leftChars="0" w:firstLine="630" w:firstLineChars="300"/>
        <w:textAlignment w:val="auto"/>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联系方式：0436-5356305</w:t>
      </w:r>
    </w:p>
    <w:p w14:paraId="378C26B3">
      <w:pPr>
        <w:pStyle w:val="50"/>
        <w:pageBreakBefore w:val="0"/>
        <w:widowControl w:val="0"/>
        <w:kinsoku/>
        <w:wordWrap/>
        <w:overflowPunct/>
        <w:topLinePunct w:val="0"/>
        <w:autoSpaceDE/>
        <w:autoSpaceDN/>
        <w:bidi w:val="0"/>
        <w:adjustRightInd/>
        <w:snapToGrid/>
        <w:spacing w:line="360" w:lineRule="auto"/>
        <w:ind w:left="0" w:leftChars="0" w:firstLine="630" w:firstLineChars="300"/>
        <w:textAlignment w:val="auto"/>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2.采购代理机构信息</w:t>
      </w:r>
    </w:p>
    <w:p w14:paraId="5A1B896A">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 w:val="21"/>
          <w:szCs w:val="21"/>
          <w:highlight w:val="none"/>
          <w:lang w:val="en-US" w:eastAsia="zh-CN"/>
        </w:rPr>
      </w:pPr>
      <w:bookmarkStart w:id="25" w:name="_Toc17994"/>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：吉林省慧博项目管理有限公司</w:t>
      </w:r>
    </w:p>
    <w:p w14:paraId="2C23A5F5">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：白城市洮北区巴黎商业街3层45号</w:t>
      </w:r>
    </w:p>
    <w:p w14:paraId="095F4825">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联系人：李春娟</w:t>
      </w:r>
    </w:p>
    <w:p w14:paraId="1B279735">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：0436-3502499、15543906616</w:t>
      </w:r>
    </w:p>
    <w:p w14:paraId="5B1E376E">
      <w:pPr>
        <w:pStyle w:val="50"/>
        <w:ind w:left="0" w:leftChars="0" w:firstLine="1897" w:firstLineChars="900"/>
        <w:jc w:val="both"/>
        <w:rPr>
          <w:rFonts w:hint="eastAsia" w:ascii="宋体" w:hAnsi="宋体"/>
          <w:b/>
          <w:bCs w:val="0"/>
          <w:color w:val="auto"/>
          <w:kern w:val="2"/>
          <w:sz w:val="21"/>
          <w:szCs w:val="21"/>
          <w:highlight w:val="none"/>
        </w:rPr>
      </w:pPr>
    </w:p>
    <w:p w14:paraId="5344533E">
      <w:pPr>
        <w:pStyle w:val="50"/>
        <w:ind w:left="0" w:leftChars="0" w:firstLine="3253" w:firstLineChars="900"/>
        <w:jc w:val="both"/>
        <w:rPr>
          <w:rFonts w:hint="eastAsia" w:ascii="宋体" w:hAnsi="宋体"/>
          <w:b/>
          <w:bCs w:val="0"/>
          <w:color w:val="auto"/>
          <w:kern w:val="2"/>
          <w:sz w:val="36"/>
          <w:szCs w:val="36"/>
          <w:highlight w:val="none"/>
        </w:rPr>
      </w:pPr>
    </w:p>
    <w:p w14:paraId="0EF2BC0E">
      <w:pPr>
        <w:pStyle w:val="50"/>
        <w:ind w:left="0" w:leftChars="0" w:firstLine="3253" w:firstLineChars="900"/>
        <w:jc w:val="both"/>
        <w:rPr>
          <w:rFonts w:hint="eastAsia" w:ascii="宋体" w:hAnsi="宋体"/>
          <w:b/>
          <w:bCs w:val="0"/>
          <w:color w:val="auto"/>
          <w:kern w:val="2"/>
          <w:sz w:val="36"/>
          <w:szCs w:val="36"/>
          <w:highlight w:val="none"/>
        </w:rPr>
      </w:pPr>
    </w:p>
    <w:p w14:paraId="45AE285F">
      <w:pPr>
        <w:pStyle w:val="50"/>
        <w:ind w:left="0" w:leftChars="0" w:firstLine="3253" w:firstLineChars="900"/>
        <w:jc w:val="both"/>
        <w:rPr>
          <w:rFonts w:hint="eastAsia" w:ascii="宋体" w:hAnsi="宋体"/>
          <w:b/>
          <w:bCs w:val="0"/>
          <w:color w:val="auto"/>
          <w:kern w:val="2"/>
          <w:sz w:val="36"/>
          <w:szCs w:val="36"/>
          <w:highlight w:val="none"/>
        </w:rPr>
      </w:pPr>
    </w:p>
    <w:p w14:paraId="7FC05080">
      <w:pPr>
        <w:pStyle w:val="50"/>
        <w:ind w:left="0" w:leftChars="0" w:firstLine="3253" w:firstLineChars="900"/>
        <w:jc w:val="both"/>
        <w:rPr>
          <w:rFonts w:hint="eastAsia" w:ascii="宋体" w:hAnsi="宋体"/>
          <w:b/>
          <w:bCs w:val="0"/>
          <w:color w:val="auto"/>
          <w:kern w:val="2"/>
          <w:sz w:val="36"/>
          <w:szCs w:val="36"/>
          <w:highlight w:val="none"/>
        </w:rPr>
      </w:pPr>
    </w:p>
    <w:p w14:paraId="1777E065">
      <w:pPr>
        <w:pStyle w:val="50"/>
        <w:ind w:left="0" w:leftChars="0" w:firstLine="3253" w:firstLineChars="900"/>
        <w:jc w:val="both"/>
        <w:rPr>
          <w:rFonts w:hint="eastAsia" w:ascii="宋体" w:hAnsi="宋体"/>
          <w:b/>
          <w:bCs w:val="0"/>
          <w:color w:val="auto"/>
          <w:kern w:val="2"/>
          <w:sz w:val="36"/>
          <w:szCs w:val="36"/>
          <w:highlight w:val="none"/>
        </w:rPr>
      </w:pPr>
    </w:p>
    <w:p w14:paraId="514C72D3">
      <w:pPr>
        <w:pStyle w:val="50"/>
        <w:ind w:left="0" w:leftChars="0" w:firstLine="3253" w:firstLineChars="900"/>
        <w:jc w:val="both"/>
        <w:rPr>
          <w:rFonts w:hint="eastAsia" w:ascii="宋体" w:hAnsi="宋体"/>
          <w:b/>
          <w:bCs w:val="0"/>
          <w:color w:val="auto"/>
          <w:kern w:val="2"/>
          <w:sz w:val="36"/>
          <w:szCs w:val="36"/>
          <w:highlight w:val="none"/>
        </w:rPr>
      </w:pPr>
    </w:p>
    <w:p w14:paraId="4B8A0CBF">
      <w:pPr>
        <w:pStyle w:val="50"/>
        <w:ind w:left="0" w:leftChars="0" w:firstLine="3253" w:firstLineChars="900"/>
        <w:jc w:val="both"/>
        <w:rPr>
          <w:rFonts w:hint="eastAsia" w:ascii="宋体" w:hAnsi="宋体"/>
          <w:b/>
          <w:bCs w:val="0"/>
          <w:color w:val="auto"/>
          <w:kern w:val="2"/>
          <w:sz w:val="36"/>
          <w:szCs w:val="36"/>
          <w:highlight w:val="none"/>
        </w:rPr>
      </w:pPr>
    </w:p>
    <w:p w14:paraId="1F781213">
      <w:pPr>
        <w:pStyle w:val="50"/>
        <w:ind w:left="0" w:leftChars="0" w:firstLine="3253" w:firstLineChars="900"/>
        <w:jc w:val="both"/>
        <w:rPr>
          <w:rFonts w:hint="eastAsia" w:ascii="宋体" w:hAnsi="宋体"/>
          <w:b/>
          <w:bCs w:val="0"/>
          <w:color w:val="auto"/>
          <w:kern w:val="2"/>
          <w:sz w:val="36"/>
          <w:szCs w:val="36"/>
          <w:highlight w:val="none"/>
        </w:rPr>
      </w:pPr>
    </w:p>
    <w:p w14:paraId="41A39F5D">
      <w:pPr>
        <w:pStyle w:val="50"/>
        <w:ind w:left="0" w:leftChars="0" w:firstLine="3253" w:firstLineChars="900"/>
        <w:jc w:val="both"/>
        <w:rPr>
          <w:rFonts w:hint="eastAsia" w:ascii="宋体" w:hAnsi="宋体"/>
          <w:b/>
          <w:bCs w:val="0"/>
          <w:color w:val="auto"/>
          <w:kern w:val="2"/>
          <w:sz w:val="36"/>
          <w:szCs w:val="36"/>
          <w:highlight w:val="none"/>
        </w:rPr>
      </w:pPr>
    </w:p>
    <w:p w14:paraId="3697F8B2">
      <w:pPr>
        <w:pStyle w:val="50"/>
        <w:ind w:left="0" w:leftChars="0" w:firstLine="3253" w:firstLineChars="900"/>
        <w:jc w:val="both"/>
        <w:rPr>
          <w:rFonts w:hint="eastAsia" w:ascii="宋体" w:hAnsi="宋体"/>
          <w:b/>
          <w:bCs w:val="0"/>
          <w:color w:val="auto"/>
          <w:kern w:val="2"/>
          <w:sz w:val="36"/>
          <w:szCs w:val="36"/>
          <w:highlight w:val="none"/>
        </w:rPr>
      </w:pPr>
    </w:p>
    <w:p w14:paraId="3A56F353">
      <w:pPr>
        <w:pStyle w:val="50"/>
        <w:ind w:left="0" w:leftChars="0" w:firstLine="3253" w:firstLineChars="900"/>
        <w:jc w:val="both"/>
        <w:rPr>
          <w:rFonts w:hint="eastAsia" w:ascii="宋体" w:hAnsi="宋体"/>
          <w:b/>
          <w:bCs w:val="0"/>
          <w:color w:val="auto"/>
          <w:kern w:val="2"/>
          <w:sz w:val="36"/>
          <w:szCs w:val="36"/>
          <w:highlight w:val="none"/>
        </w:rPr>
      </w:pPr>
    </w:p>
    <w:p w14:paraId="2AB3A42A">
      <w:pPr>
        <w:pStyle w:val="50"/>
        <w:ind w:left="0" w:leftChars="0" w:firstLine="3253" w:firstLineChars="900"/>
        <w:jc w:val="both"/>
        <w:rPr>
          <w:rFonts w:hint="eastAsia" w:ascii="宋体" w:hAnsi="宋体"/>
          <w:b/>
          <w:bCs w:val="0"/>
          <w:color w:val="auto"/>
          <w:kern w:val="2"/>
          <w:sz w:val="36"/>
          <w:szCs w:val="36"/>
          <w:highlight w:val="none"/>
        </w:rPr>
      </w:pPr>
    </w:p>
    <w:p w14:paraId="5A6B322D">
      <w:pPr>
        <w:pStyle w:val="50"/>
        <w:ind w:left="0" w:leftChars="0" w:firstLine="3253" w:firstLineChars="900"/>
        <w:jc w:val="both"/>
        <w:rPr>
          <w:rFonts w:hint="eastAsia" w:ascii="宋体" w:hAnsi="宋体"/>
          <w:b/>
          <w:bCs w:val="0"/>
          <w:color w:val="auto"/>
          <w:kern w:val="2"/>
          <w:sz w:val="36"/>
          <w:szCs w:val="36"/>
          <w:highlight w:val="none"/>
        </w:rPr>
      </w:pPr>
    </w:p>
    <w:p w14:paraId="7F2F70AF">
      <w:pPr>
        <w:pStyle w:val="50"/>
        <w:ind w:left="0" w:leftChars="0" w:firstLine="3253" w:firstLineChars="900"/>
        <w:jc w:val="both"/>
        <w:rPr>
          <w:rFonts w:hint="eastAsia" w:ascii="宋体" w:hAnsi="宋体"/>
          <w:b/>
          <w:bCs w:val="0"/>
          <w:color w:val="auto"/>
          <w:kern w:val="2"/>
          <w:sz w:val="36"/>
          <w:szCs w:val="36"/>
          <w:highlight w:val="none"/>
        </w:rPr>
      </w:pPr>
    </w:p>
    <w:p w14:paraId="13A0BFD9">
      <w:pPr>
        <w:pStyle w:val="50"/>
        <w:ind w:left="0" w:leftChars="0" w:firstLine="3253" w:firstLineChars="900"/>
        <w:jc w:val="both"/>
        <w:rPr>
          <w:rFonts w:hint="eastAsia" w:ascii="宋体" w:hAnsi="宋体"/>
          <w:b/>
          <w:bCs w:val="0"/>
          <w:color w:val="auto"/>
          <w:kern w:val="2"/>
          <w:sz w:val="36"/>
          <w:szCs w:val="36"/>
          <w:highlight w:val="none"/>
        </w:rPr>
      </w:pPr>
    </w:p>
    <w:p w14:paraId="7CA3EB91">
      <w:pPr>
        <w:pStyle w:val="50"/>
        <w:ind w:left="0" w:leftChars="0" w:firstLine="3253" w:firstLineChars="900"/>
        <w:jc w:val="both"/>
        <w:rPr>
          <w:rFonts w:hint="eastAsia" w:ascii="宋体" w:hAnsi="宋体"/>
          <w:b/>
          <w:bCs w:val="0"/>
          <w:color w:val="auto"/>
          <w:kern w:val="2"/>
          <w:sz w:val="36"/>
          <w:szCs w:val="36"/>
          <w:highlight w:val="none"/>
        </w:rPr>
      </w:pPr>
    </w:p>
    <w:p w14:paraId="2B659676">
      <w:pPr>
        <w:pStyle w:val="50"/>
        <w:ind w:left="0" w:leftChars="0" w:firstLine="3253" w:firstLineChars="900"/>
        <w:jc w:val="both"/>
        <w:rPr>
          <w:rFonts w:ascii="宋体" w:hAnsi="宋体"/>
          <w:b/>
          <w:bCs w:val="0"/>
          <w:color w:val="auto"/>
          <w:kern w:val="2"/>
          <w:sz w:val="36"/>
          <w:szCs w:val="36"/>
          <w:highlight w:val="none"/>
        </w:rPr>
      </w:pPr>
      <w:bookmarkStart w:id="215" w:name="_GoBack"/>
      <w:bookmarkEnd w:id="215"/>
      <w:r>
        <w:rPr>
          <w:rFonts w:hint="eastAsia" w:ascii="宋体" w:hAnsi="宋体"/>
          <w:b/>
          <w:bCs w:val="0"/>
          <w:color w:val="auto"/>
          <w:kern w:val="2"/>
          <w:sz w:val="36"/>
          <w:szCs w:val="36"/>
          <w:highlight w:val="none"/>
        </w:rPr>
        <w:t xml:space="preserve">第二章 </w:t>
      </w:r>
      <w:r>
        <w:rPr>
          <w:rFonts w:hint="eastAsia" w:ascii="宋体" w:hAnsi="宋体"/>
          <w:b/>
          <w:bCs w:val="0"/>
          <w:color w:val="auto"/>
          <w:kern w:val="2"/>
          <w:sz w:val="36"/>
          <w:szCs w:val="36"/>
          <w:highlight w:val="none"/>
          <w:lang w:eastAsia="zh-CN"/>
        </w:rPr>
        <w:t>供应商</w:t>
      </w:r>
      <w:r>
        <w:rPr>
          <w:rFonts w:hint="eastAsia" w:ascii="宋体" w:hAnsi="宋体"/>
          <w:b/>
          <w:bCs w:val="0"/>
          <w:color w:val="auto"/>
          <w:kern w:val="2"/>
          <w:sz w:val="36"/>
          <w:szCs w:val="36"/>
          <w:highlight w:val="none"/>
        </w:rPr>
        <w:t>须知</w:t>
      </w:r>
      <w:bookmarkEnd w:id="2"/>
      <w:bookmarkEnd w:id="25"/>
    </w:p>
    <w:p w14:paraId="72A4354C">
      <w:pPr>
        <w:pStyle w:val="3"/>
        <w:spacing w:line="360" w:lineRule="exact"/>
        <w:jc w:val="center"/>
        <w:rPr>
          <w:rFonts w:ascii="宋体" w:hAnsi="宋体"/>
          <w:b/>
          <w:bCs w:val="0"/>
          <w:color w:val="auto"/>
          <w:highlight w:val="none"/>
        </w:rPr>
      </w:pPr>
      <w:bookmarkStart w:id="26" w:name="_Toc30267"/>
      <w:bookmarkStart w:id="27" w:name="_Toc504654674"/>
      <w:r>
        <w:rPr>
          <w:rFonts w:hint="eastAsia" w:ascii="宋体" w:hAnsi="宋体"/>
          <w:b/>
          <w:bCs w:val="0"/>
          <w:color w:val="auto"/>
          <w:highlight w:val="none"/>
          <w:lang w:eastAsia="zh-CN"/>
        </w:rPr>
        <w:t>供应商</w:t>
      </w:r>
      <w:r>
        <w:rPr>
          <w:rFonts w:hint="eastAsia" w:ascii="宋体" w:hAnsi="宋体"/>
          <w:b/>
          <w:bCs w:val="0"/>
          <w:color w:val="auto"/>
          <w:highlight w:val="none"/>
        </w:rPr>
        <w:t>须知前附表</w:t>
      </w:r>
      <w:bookmarkEnd w:id="26"/>
      <w:bookmarkEnd w:id="27"/>
    </w:p>
    <w:tbl>
      <w:tblPr>
        <w:tblStyle w:val="51"/>
        <w:tblW w:w="10123"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5"/>
        <w:gridCol w:w="2381"/>
        <w:gridCol w:w="6877"/>
      </w:tblGrid>
      <w:tr w14:paraId="18632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704F9BB3">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条款号</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10A94784">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条款名称</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25F2D44C">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编列内容</w:t>
            </w:r>
          </w:p>
        </w:tc>
      </w:tr>
      <w:tr w14:paraId="5BFED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1029380E">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1</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67D801AD">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采购人</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1E80F0BE">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eastAsia="宋体" w:cs="宋体"/>
                <w:color w:val="auto"/>
                <w:kern w:val="0"/>
                <w:szCs w:val="21"/>
                <w:highlight w:val="none"/>
                <w:shd w:val="clear" w:color="auto" w:fill="FFFFFF"/>
                <w:lang w:eastAsia="zh-CN"/>
              </w:rPr>
              <w:t xml:space="preserve">名称：大安市两家子镇人民政府  </w:t>
            </w:r>
          </w:p>
          <w:p w14:paraId="35F91D25">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eastAsia="宋体" w:cs="宋体"/>
                <w:color w:val="auto"/>
                <w:kern w:val="0"/>
                <w:szCs w:val="21"/>
                <w:highlight w:val="none"/>
                <w:shd w:val="clear" w:color="auto" w:fill="FFFFFF"/>
                <w:lang w:eastAsia="zh-CN"/>
              </w:rPr>
              <w:t>地址：大安市两家子镇街道铁路南</w:t>
            </w:r>
          </w:p>
          <w:p w14:paraId="001434D7">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eastAsia="宋体" w:cs="宋体"/>
                <w:color w:val="auto"/>
                <w:kern w:val="0"/>
                <w:szCs w:val="21"/>
                <w:highlight w:val="none"/>
                <w:shd w:val="clear" w:color="auto" w:fill="FFFFFF"/>
                <w:lang w:eastAsia="zh-CN"/>
              </w:rPr>
              <w:t>联系人：周昌波</w:t>
            </w:r>
          </w:p>
          <w:p w14:paraId="401DA8F0">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eastAsia="宋体" w:cs="宋体"/>
                <w:color w:val="auto"/>
                <w:kern w:val="0"/>
                <w:szCs w:val="21"/>
                <w:highlight w:val="none"/>
                <w:shd w:val="clear" w:color="auto" w:fill="FFFFFF"/>
                <w:lang w:eastAsia="zh-CN"/>
              </w:rPr>
              <w:t>联系方式：0436-5356305</w:t>
            </w:r>
          </w:p>
        </w:tc>
      </w:tr>
      <w:tr w14:paraId="645E5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538E236E">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2</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7975A2EE">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val="zh-CN"/>
              </w:rPr>
              <w:t>采购代理机构</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19625E9B">
            <w:pPr>
              <w:widowControl/>
              <w:adjustRightInd w:val="0"/>
              <w:spacing w:line="240" w:lineRule="atLeast"/>
              <w:jc w:val="left"/>
              <w:textAlignment w:val="baseline"/>
              <w:rPr>
                <w:rFonts w:hint="default" w:ascii="宋体" w:hAnsi="宋体" w:eastAsia="宋体" w:cs="宋体"/>
                <w:color w:val="auto"/>
                <w:kern w:val="0"/>
                <w:szCs w:val="21"/>
                <w:highlight w:val="none"/>
                <w:shd w:val="clear" w:color="auto" w:fill="FFFFFF"/>
                <w:lang w:val="en-US" w:eastAsia="zh-CN"/>
              </w:rPr>
            </w:pPr>
            <w:r>
              <w:rPr>
                <w:rFonts w:hint="default" w:ascii="宋体" w:hAnsi="宋体" w:eastAsia="宋体" w:cs="宋体"/>
                <w:color w:val="auto"/>
                <w:kern w:val="0"/>
                <w:szCs w:val="21"/>
                <w:highlight w:val="none"/>
                <w:shd w:val="clear" w:color="auto" w:fill="FFFFFF"/>
                <w:lang w:val="en-US" w:eastAsia="zh-CN"/>
              </w:rPr>
              <w:t>名称：吉林省慧博项目管理有限公司</w:t>
            </w:r>
          </w:p>
          <w:p w14:paraId="02D8F035">
            <w:pPr>
              <w:widowControl/>
              <w:adjustRightInd w:val="0"/>
              <w:spacing w:line="240" w:lineRule="atLeast"/>
              <w:jc w:val="left"/>
              <w:textAlignment w:val="baseline"/>
              <w:rPr>
                <w:rFonts w:hint="default" w:ascii="宋体" w:hAnsi="宋体" w:eastAsia="宋体" w:cs="宋体"/>
                <w:color w:val="auto"/>
                <w:kern w:val="0"/>
                <w:szCs w:val="21"/>
                <w:highlight w:val="none"/>
                <w:shd w:val="clear" w:color="auto" w:fill="FFFFFF"/>
                <w:lang w:val="en-US" w:eastAsia="zh-CN"/>
              </w:rPr>
            </w:pPr>
            <w:r>
              <w:rPr>
                <w:rFonts w:hint="default" w:ascii="宋体" w:hAnsi="宋体" w:eastAsia="宋体" w:cs="宋体"/>
                <w:color w:val="auto"/>
                <w:kern w:val="0"/>
                <w:szCs w:val="21"/>
                <w:highlight w:val="none"/>
                <w:shd w:val="clear" w:color="auto" w:fill="FFFFFF"/>
                <w:lang w:val="en-US" w:eastAsia="zh-CN"/>
              </w:rPr>
              <w:t>地址：白城市洮北区巴黎商业街3层45号</w:t>
            </w:r>
          </w:p>
          <w:p w14:paraId="78F7AB5F">
            <w:pPr>
              <w:widowControl/>
              <w:adjustRightInd w:val="0"/>
              <w:spacing w:line="240" w:lineRule="atLeast"/>
              <w:jc w:val="left"/>
              <w:textAlignment w:val="baseline"/>
              <w:rPr>
                <w:rFonts w:hint="default" w:ascii="宋体" w:hAnsi="宋体" w:eastAsia="宋体" w:cs="宋体"/>
                <w:color w:val="auto"/>
                <w:kern w:val="0"/>
                <w:szCs w:val="21"/>
                <w:highlight w:val="none"/>
                <w:shd w:val="clear" w:color="auto" w:fill="FFFFFF"/>
                <w:lang w:val="en-US" w:eastAsia="zh-CN"/>
              </w:rPr>
            </w:pPr>
            <w:r>
              <w:rPr>
                <w:rFonts w:hint="default" w:ascii="宋体" w:hAnsi="宋体" w:eastAsia="宋体" w:cs="宋体"/>
                <w:color w:val="auto"/>
                <w:kern w:val="0"/>
                <w:szCs w:val="21"/>
                <w:highlight w:val="none"/>
                <w:shd w:val="clear" w:color="auto" w:fill="FFFFFF"/>
                <w:lang w:val="en-US" w:eastAsia="zh-CN"/>
              </w:rPr>
              <w:t>联系人：李春娟</w:t>
            </w:r>
          </w:p>
          <w:p w14:paraId="5E33B308">
            <w:pPr>
              <w:widowControl/>
              <w:adjustRightInd w:val="0"/>
              <w:spacing w:line="240" w:lineRule="atLeast"/>
              <w:jc w:val="left"/>
              <w:textAlignment w:val="baseline"/>
              <w:rPr>
                <w:rFonts w:hint="default" w:ascii="宋体" w:hAnsi="宋体" w:eastAsia="宋体" w:cs="宋体"/>
                <w:color w:val="auto"/>
                <w:kern w:val="0"/>
                <w:szCs w:val="21"/>
                <w:highlight w:val="none"/>
                <w:shd w:val="clear" w:color="auto" w:fill="FFFFFF"/>
                <w:lang w:val="en-US" w:eastAsia="zh-CN"/>
              </w:rPr>
            </w:pPr>
            <w:r>
              <w:rPr>
                <w:rFonts w:hint="default" w:ascii="宋体" w:hAnsi="宋体" w:eastAsia="宋体" w:cs="宋体"/>
                <w:color w:val="auto"/>
                <w:kern w:val="0"/>
                <w:szCs w:val="21"/>
                <w:highlight w:val="none"/>
                <w:shd w:val="clear" w:color="auto" w:fill="FFFFFF"/>
                <w:lang w:val="en-US" w:eastAsia="zh-CN"/>
              </w:rPr>
              <w:t>联系方式：0436-3502499、15543906616</w:t>
            </w:r>
          </w:p>
        </w:tc>
      </w:tr>
      <w:tr w14:paraId="7C085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001A9F7D">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3</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499117EC">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项目名称</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53781A0A">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val="en-US" w:eastAsia="zh-CN"/>
              </w:rPr>
              <w:t>大安市两家子镇同庆村东岗屯庭院经济围栏工程</w:t>
            </w:r>
          </w:p>
        </w:tc>
      </w:tr>
      <w:tr w14:paraId="5E232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477F4CE6">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4</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113ED576">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项目地点</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3AF809BE">
            <w:pPr>
              <w:widowControl/>
              <w:adjustRightInd w:val="0"/>
              <w:spacing w:line="240" w:lineRule="atLeast"/>
              <w:jc w:val="left"/>
              <w:textAlignment w:val="baseline"/>
              <w:rPr>
                <w:rFonts w:hint="default"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大安市两家子镇</w:t>
            </w:r>
          </w:p>
        </w:tc>
      </w:tr>
      <w:tr w14:paraId="542B4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1056DE7E">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5</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02F65A9B">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资金来源</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78F7F95D">
            <w:pPr>
              <w:widowControl/>
              <w:adjustRightInd w:val="0"/>
              <w:spacing w:line="240" w:lineRule="atLeast"/>
              <w:jc w:val="left"/>
              <w:textAlignment w:val="baseline"/>
              <w:rPr>
                <w:rFonts w:hint="default" w:ascii="宋体" w:hAnsi="宋体" w:cs="宋体"/>
                <w:color w:val="auto"/>
                <w:kern w:val="0"/>
                <w:szCs w:val="21"/>
                <w:highlight w:val="none"/>
                <w:shd w:val="clear" w:color="auto" w:fill="FFFFFF"/>
                <w:lang w:val="en-US"/>
              </w:rPr>
            </w:pPr>
            <w:r>
              <w:rPr>
                <w:rFonts w:hint="eastAsia" w:ascii="宋体" w:hAnsi="宋体" w:cs="宋体"/>
                <w:color w:val="auto"/>
                <w:kern w:val="0"/>
                <w:szCs w:val="21"/>
                <w:highlight w:val="none"/>
                <w:shd w:val="clear" w:color="auto" w:fill="FFFFFF"/>
                <w:lang w:val="en-US" w:eastAsia="zh-CN"/>
              </w:rPr>
              <w:t>自筹资金</w:t>
            </w:r>
          </w:p>
        </w:tc>
      </w:tr>
      <w:tr w14:paraId="0C8B1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092F358C">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6</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3C1D1D16">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资金落实情况</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19E0894C">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已落实</w:t>
            </w:r>
          </w:p>
        </w:tc>
      </w:tr>
      <w:tr w14:paraId="2EF7D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865" w:type="dxa"/>
            <w:tcBorders>
              <w:top w:val="single" w:color="auto" w:sz="4" w:space="0"/>
              <w:left w:val="single" w:color="auto" w:sz="4" w:space="0"/>
              <w:right w:val="single" w:color="auto" w:sz="4" w:space="0"/>
            </w:tcBorders>
            <w:noWrap w:val="0"/>
            <w:vAlign w:val="center"/>
          </w:tcPr>
          <w:p w14:paraId="505C18CF">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7</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63B6A56E">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val="en-US" w:eastAsia="zh-CN"/>
              </w:rPr>
              <w:t>采购</w:t>
            </w:r>
            <w:r>
              <w:rPr>
                <w:rFonts w:hint="eastAsia" w:ascii="宋体" w:hAnsi="宋体" w:cs="宋体"/>
                <w:color w:val="auto"/>
                <w:kern w:val="0"/>
                <w:szCs w:val="21"/>
                <w:highlight w:val="none"/>
                <w:shd w:val="clear" w:color="auto" w:fill="FFFFFF"/>
              </w:rPr>
              <w:t>内容</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4B4600CE">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rPr>
            </w:pPr>
            <w:r>
              <w:rPr>
                <w:rFonts w:hint="eastAsia" w:ascii="宋体" w:hAnsi="宋体" w:cs="宋体"/>
                <w:color w:val="auto"/>
                <w:sz w:val="21"/>
                <w:szCs w:val="21"/>
                <w:highlight w:val="none"/>
                <w:lang w:eastAsia="zh-CN"/>
              </w:rPr>
              <w:t>工程量清单</w:t>
            </w:r>
            <w:r>
              <w:rPr>
                <w:rFonts w:hint="eastAsia" w:ascii="宋体" w:hAnsi="宋体" w:cs="宋体"/>
                <w:color w:val="auto"/>
                <w:sz w:val="21"/>
                <w:szCs w:val="21"/>
                <w:highlight w:val="none"/>
                <w:lang w:val="en-US" w:eastAsia="zh-CN"/>
              </w:rPr>
              <w:t>全部内容</w:t>
            </w:r>
          </w:p>
        </w:tc>
      </w:tr>
      <w:tr w14:paraId="10ED8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17D534E1">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8</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3B0DB6B6">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eastAsia="zh-CN"/>
              </w:rPr>
              <w:t>项目概况</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59051CB7">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rPr>
            </w:pPr>
            <w:r>
              <w:rPr>
                <w:rFonts w:hint="eastAsia" w:ascii="宋体" w:hAnsi="宋体" w:cs="宋体"/>
                <w:color w:val="auto"/>
                <w:sz w:val="21"/>
                <w:szCs w:val="21"/>
                <w:highlight w:val="none"/>
                <w:lang w:eastAsia="zh-CN"/>
              </w:rPr>
              <w:t>工程量清单</w:t>
            </w:r>
            <w:r>
              <w:rPr>
                <w:rFonts w:hint="eastAsia" w:ascii="宋体" w:hAnsi="宋体" w:cs="宋体"/>
                <w:color w:val="auto"/>
                <w:sz w:val="21"/>
                <w:szCs w:val="21"/>
                <w:highlight w:val="none"/>
                <w:lang w:val="en-US" w:eastAsia="zh-CN"/>
              </w:rPr>
              <w:t>全部内容</w:t>
            </w:r>
          </w:p>
        </w:tc>
      </w:tr>
      <w:tr w14:paraId="1403D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10C95E8C">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9</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5F05ACE0">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lang w:val="en-US" w:eastAsia="zh-CN"/>
              </w:rPr>
              <w:t>计划工期</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63357DE0">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eastAsia="宋体" w:cs="宋体"/>
                <w:color w:val="auto"/>
                <w:sz w:val="21"/>
                <w:szCs w:val="21"/>
                <w:highlight w:val="none"/>
                <w:lang w:val="en-US" w:eastAsia="zh-CN"/>
              </w:rPr>
              <w:t>开工日期：2025年04月01日，竣工日期：2025年08月31日</w:t>
            </w:r>
          </w:p>
        </w:tc>
      </w:tr>
      <w:tr w14:paraId="20CB3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2F5B4609">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1</w:t>
            </w:r>
            <w:r>
              <w:rPr>
                <w:rFonts w:hint="eastAsia" w:ascii="宋体" w:hAnsi="宋体" w:cs="宋体"/>
                <w:color w:val="auto"/>
                <w:kern w:val="0"/>
                <w:szCs w:val="21"/>
                <w:highlight w:val="none"/>
                <w:shd w:val="clear" w:color="auto" w:fill="FFFFFF"/>
                <w:lang w:val="en-US" w:eastAsia="zh-CN"/>
              </w:rPr>
              <w:t>0</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7260E434">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val="zh-CN"/>
              </w:rPr>
              <w:t>质量标准</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2344CFA8">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val="en-US" w:eastAsia="zh-CN"/>
              </w:rPr>
              <w:t>完工后符合国家现行工程施工质量验收统一标准及相关标准的合格工程</w:t>
            </w:r>
          </w:p>
        </w:tc>
      </w:tr>
      <w:tr w14:paraId="069A3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57472D04">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1</w:t>
            </w:r>
            <w:r>
              <w:rPr>
                <w:rFonts w:hint="eastAsia" w:ascii="宋体" w:hAnsi="宋体" w:cs="宋体"/>
                <w:color w:val="auto"/>
                <w:kern w:val="0"/>
                <w:szCs w:val="21"/>
                <w:highlight w:val="none"/>
                <w:shd w:val="clear" w:color="auto" w:fill="FFFFFF"/>
                <w:lang w:val="en-US" w:eastAsia="zh-CN"/>
              </w:rPr>
              <w:t>1</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5FE9CF75">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eastAsia="zh-CN"/>
              </w:rPr>
              <w:t>供应商</w:t>
            </w:r>
            <w:r>
              <w:rPr>
                <w:rFonts w:hint="eastAsia" w:ascii="宋体" w:hAnsi="宋体" w:cs="宋体"/>
                <w:color w:val="auto"/>
                <w:kern w:val="0"/>
                <w:szCs w:val="21"/>
                <w:highlight w:val="none"/>
                <w:shd w:val="clear" w:color="auto" w:fill="FFFFFF"/>
              </w:rPr>
              <w:t>资质条件、能力和信誉</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74B60A1A">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eastAsia="zh-CN"/>
              </w:rPr>
            </w:pPr>
            <w:r>
              <w:rPr>
                <w:rFonts w:hint="eastAsia" w:ascii="宋体" w:hAnsi="宋体" w:eastAsia="宋体" w:cs="宋体"/>
                <w:color w:val="auto"/>
                <w:kern w:val="0"/>
                <w:szCs w:val="21"/>
                <w:highlight w:val="none"/>
                <w:shd w:val="clear" w:color="auto" w:fill="FFFFFF"/>
                <w:lang w:val="zh-CN" w:eastAsia="zh-CN"/>
              </w:rPr>
              <w:t>1.满足《中华人民共和国政府采购法》第二十二条规定；</w:t>
            </w:r>
          </w:p>
          <w:p w14:paraId="5FEE768E">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eastAsia="zh-CN"/>
              </w:rPr>
            </w:pPr>
            <w:r>
              <w:rPr>
                <w:rFonts w:hint="eastAsia" w:ascii="宋体" w:hAnsi="宋体" w:eastAsia="宋体" w:cs="宋体"/>
                <w:color w:val="auto"/>
                <w:kern w:val="0"/>
                <w:szCs w:val="21"/>
                <w:highlight w:val="none"/>
                <w:shd w:val="clear" w:color="auto" w:fill="FFFFFF"/>
                <w:lang w:val="zh-CN" w:eastAsia="zh-CN"/>
              </w:rPr>
              <w:t>2.落实政府采购政策需满足的资格要求：本项目专门面向中小企业采购；本项目所属行业为：建筑业</w:t>
            </w:r>
            <w:r>
              <w:rPr>
                <w:rFonts w:hint="eastAsia" w:ascii="宋体" w:hAnsi="宋体" w:eastAsia="宋体" w:cs="宋体"/>
                <w:color w:val="auto"/>
                <w:kern w:val="0"/>
                <w:szCs w:val="21"/>
                <w:highlight w:val="none"/>
                <w:shd w:val="clear" w:color="auto" w:fill="FFFFFF"/>
                <w:lang w:val="en-US" w:eastAsia="zh-CN"/>
              </w:rPr>
              <w:t>；</w:t>
            </w:r>
            <w:r>
              <w:rPr>
                <w:rFonts w:hint="eastAsia" w:ascii="宋体" w:hAnsi="宋体" w:eastAsia="宋体" w:cs="宋体"/>
                <w:color w:val="auto"/>
                <w:kern w:val="0"/>
                <w:szCs w:val="21"/>
                <w:highlight w:val="none"/>
                <w:shd w:val="clear" w:color="auto" w:fill="FFFFFF"/>
                <w:lang w:val="zh-CN"/>
              </w:rPr>
              <w:t>《</w:t>
            </w:r>
            <w:r>
              <w:rPr>
                <w:rFonts w:hint="eastAsia" w:ascii="宋体" w:hAnsi="宋体" w:eastAsia="宋体" w:cs="宋体"/>
                <w:color w:val="auto"/>
                <w:kern w:val="0"/>
                <w:szCs w:val="21"/>
                <w:highlight w:val="none"/>
                <w:shd w:val="clear" w:color="auto" w:fill="FFFFFF"/>
                <w:lang w:val="zh-CN" w:eastAsia="zh-CN"/>
              </w:rPr>
              <w:t>政府采购促进中小企业发展管理办法</w:t>
            </w:r>
            <w:r>
              <w:rPr>
                <w:rFonts w:hint="eastAsia" w:ascii="宋体" w:hAnsi="宋体" w:eastAsia="宋体" w:cs="宋体"/>
                <w:color w:val="auto"/>
                <w:kern w:val="0"/>
                <w:szCs w:val="21"/>
                <w:highlight w:val="none"/>
                <w:shd w:val="clear" w:color="auto" w:fill="FFFFFF"/>
                <w:lang w:val="zh-CN"/>
              </w:rPr>
              <w:t>》（</w:t>
            </w:r>
            <w:r>
              <w:rPr>
                <w:rFonts w:hint="eastAsia" w:ascii="宋体" w:hAnsi="宋体" w:eastAsia="宋体" w:cs="宋体"/>
                <w:color w:val="auto"/>
                <w:kern w:val="0"/>
                <w:szCs w:val="21"/>
                <w:highlight w:val="none"/>
                <w:shd w:val="clear" w:color="auto" w:fill="FFFFFF"/>
                <w:lang w:val="zh-CN" w:eastAsia="zh-CN"/>
              </w:rPr>
              <w:t>财库〔2020〕46号</w:t>
            </w:r>
            <w:r>
              <w:rPr>
                <w:rFonts w:hint="eastAsia" w:ascii="宋体" w:hAnsi="宋体" w:eastAsia="宋体" w:cs="宋体"/>
                <w:color w:val="auto"/>
                <w:kern w:val="0"/>
                <w:szCs w:val="21"/>
                <w:highlight w:val="none"/>
                <w:shd w:val="clear" w:color="auto" w:fill="FFFFFF"/>
                <w:lang w:val="zh-CN"/>
              </w:rPr>
              <w:t>）；《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2020〕9号）等。</w:t>
            </w:r>
          </w:p>
          <w:p w14:paraId="648E1C0D">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eastAsia="zh-CN"/>
              </w:rPr>
            </w:pPr>
            <w:r>
              <w:rPr>
                <w:rFonts w:hint="eastAsia" w:ascii="宋体" w:hAnsi="宋体" w:eastAsia="宋体" w:cs="宋体"/>
                <w:color w:val="auto"/>
                <w:kern w:val="0"/>
                <w:szCs w:val="21"/>
                <w:highlight w:val="none"/>
                <w:shd w:val="clear" w:color="auto" w:fill="FFFFFF"/>
                <w:lang w:val="zh-CN" w:eastAsia="zh-CN"/>
              </w:rPr>
              <w:t>3.本项目的特定资格要求：</w:t>
            </w:r>
          </w:p>
          <w:p w14:paraId="08B573E8">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eastAsia="zh-CN"/>
              </w:rPr>
            </w:pPr>
            <w:r>
              <w:rPr>
                <w:rFonts w:hint="eastAsia" w:ascii="宋体" w:hAnsi="宋体" w:eastAsia="宋体" w:cs="宋体"/>
                <w:color w:val="auto"/>
                <w:kern w:val="0"/>
                <w:szCs w:val="21"/>
                <w:highlight w:val="none"/>
                <w:shd w:val="clear" w:color="auto" w:fill="FFFFFF"/>
                <w:lang w:val="zh-CN" w:eastAsia="zh-CN"/>
              </w:rPr>
              <w:t>3.1投标申请人须具有独立的法人资格，具备有效的营业执照、安全生产许可证；具备建设行政主管部门核发的</w:t>
            </w:r>
            <w:r>
              <w:rPr>
                <w:rFonts w:hint="eastAsia" w:ascii="宋体" w:hAnsi="宋体" w:cs="宋体"/>
                <w:color w:val="auto"/>
                <w:kern w:val="0"/>
                <w:szCs w:val="21"/>
                <w:highlight w:val="none"/>
                <w:shd w:val="clear" w:color="auto" w:fill="FFFFFF"/>
                <w:lang w:val="zh-CN" w:eastAsia="zh-CN"/>
              </w:rPr>
              <w:t>建筑工程施工总承包贰级及以上资质</w:t>
            </w:r>
            <w:r>
              <w:rPr>
                <w:rFonts w:hint="eastAsia" w:ascii="宋体" w:hAnsi="宋体" w:eastAsia="宋体" w:cs="宋体"/>
                <w:color w:val="auto"/>
                <w:kern w:val="0"/>
                <w:szCs w:val="21"/>
                <w:highlight w:val="none"/>
                <w:shd w:val="clear" w:color="auto" w:fill="FFFFFF"/>
                <w:lang w:val="zh-CN" w:eastAsia="zh-CN"/>
              </w:rPr>
              <w:t>；并在人员、设备、资金等方面具有相应施工能力；</w:t>
            </w:r>
          </w:p>
          <w:p w14:paraId="549E22ED">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eastAsia="zh-CN"/>
              </w:rPr>
            </w:pPr>
            <w:r>
              <w:rPr>
                <w:rFonts w:hint="eastAsia" w:ascii="宋体" w:hAnsi="宋体" w:eastAsia="宋体" w:cs="宋体"/>
                <w:color w:val="auto"/>
                <w:kern w:val="0"/>
                <w:szCs w:val="21"/>
                <w:highlight w:val="none"/>
                <w:shd w:val="clear" w:color="auto" w:fill="FFFFFF"/>
                <w:lang w:val="zh-CN" w:eastAsia="zh-CN"/>
              </w:rPr>
              <w:t>3.2拟派出的项目经理须具备建设行政主管部门核发的</w:t>
            </w:r>
            <w:r>
              <w:rPr>
                <w:rFonts w:hint="eastAsia" w:ascii="宋体" w:hAnsi="宋体" w:cs="宋体"/>
                <w:color w:val="auto"/>
                <w:kern w:val="0"/>
                <w:szCs w:val="21"/>
                <w:highlight w:val="none"/>
                <w:shd w:val="clear" w:color="auto" w:fill="FFFFFF"/>
                <w:lang w:val="zh-CN" w:eastAsia="zh-CN"/>
              </w:rPr>
              <w:t>建筑工程专业二级及以上注册建造师执业资格</w:t>
            </w:r>
            <w:r>
              <w:rPr>
                <w:rFonts w:hint="eastAsia" w:ascii="宋体" w:hAnsi="宋体" w:eastAsia="宋体" w:cs="宋体"/>
                <w:color w:val="auto"/>
                <w:kern w:val="0"/>
                <w:szCs w:val="21"/>
                <w:highlight w:val="none"/>
                <w:shd w:val="clear" w:color="auto" w:fill="FFFFFF"/>
                <w:lang w:val="zh-CN" w:eastAsia="zh-CN"/>
              </w:rPr>
              <w:t>，具备有效的安全生产考核合格证书（或可查询的电子证书，登录吉林省建设工程安管人员管理系统，证书查询-扫描电子证书二维码）。供应商拟派的项目经理为本单位在职人员，且未担任其他在施建设工程项目的项目经理；</w:t>
            </w:r>
          </w:p>
          <w:p w14:paraId="5446167E">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eastAsia="zh-CN"/>
              </w:rPr>
            </w:pPr>
            <w:r>
              <w:rPr>
                <w:rFonts w:hint="eastAsia" w:ascii="宋体" w:hAnsi="宋体" w:eastAsia="宋体" w:cs="宋体"/>
                <w:color w:val="auto"/>
                <w:kern w:val="0"/>
                <w:szCs w:val="21"/>
                <w:highlight w:val="none"/>
                <w:shd w:val="clear" w:color="auto" w:fill="FFFFFF"/>
                <w:lang w:val="zh-CN" w:eastAsia="zh-CN"/>
              </w:rPr>
              <w:t>3.3供应商须具备2024年至今任意六个月依法缴纳税收和社会保障资金的相关材料；</w:t>
            </w:r>
          </w:p>
          <w:p w14:paraId="150CD1C7">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eastAsia="zh-CN"/>
              </w:rPr>
            </w:pPr>
            <w:r>
              <w:rPr>
                <w:rFonts w:hint="eastAsia" w:ascii="宋体" w:hAnsi="宋体" w:eastAsia="宋体" w:cs="宋体"/>
                <w:color w:val="auto"/>
                <w:kern w:val="0"/>
                <w:szCs w:val="21"/>
                <w:highlight w:val="none"/>
                <w:shd w:val="clear" w:color="auto" w:fill="FFFFFF"/>
                <w:lang w:val="zh-CN" w:eastAsia="zh-CN"/>
              </w:rPr>
              <w:t>3.4供应商须具备由专业审计机构出具的2021年-2023年财务审计报告（当供应商成立日期在2021年-2023年之间的，提供2021年-2023年之间的财务审计报告，2024年</w:t>
            </w:r>
            <w:r>
              <w:rPr>
                <w:rFonts w:hint="eastAsia" w:ascii="宋体" w:hAnsi="宋体" w:eastAsia="宋体" w:cs="宋体"/>
                <w:color w:val="auto"/>
                <w:kern w:val="0"/>
                <w:szCs w:val="21"/>
                <w:highlight w:val="none"/>
                <w:shd w:val="clear" w:color="auto" w:fill="FFFFFF"/>
                <w:lang w:val="en-US" w:eastAsia="zh-CN"/>
              </w:rPr>
              <w:t>后</w:t>
            </w:r>
            <w:r>
              <w:rPr>
                <w:rFonts w:hint="eastAsia" w:ascii="宋体" w:hAnsi="宋体" w:eastAsia="宋体" w:cs="宋体"/>
                <w:color w:val="auto"/>
                <w:kern w:val="0"/>
                <w:szCs w:val="21"/>
                <w:highlight w:val="none"/>
                <w:shd w:val="clear" w:color="auto" w:fill="FFFFFF"/>
                <w:lang w:val="zh-CN" w:eastAsia="zh-CN"/>
              </w:rPr>
              <w:t>成立的公司无财务审计报告的，需提供自成立之日起至今的财务报表及财务状况良好承诺书）；</w:t>
            </w:r>
          </w:p>
          <w:p w14:paraId="494B5840">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eastAsia="zh-CN"/>
              </w:rPr>
            </w:pPr>
            <w:r>
              <w:rPr>
                <w:rFonts w:hint="eastAsia" w:ascii="宋体" w:hAnsi="宋体" w:eastAsia="宋体" w:cs="宋体"/>
                <w:color w:val="auto"/>
                <w:kern w:val="0"/>
                <w:szCs w:val="21"/>
                <w:highlight w:val="none"/>
                <w:shd w:val="clear" w:color="auto" w:fill="FFFFFF"/>
                <w:lang w:val="zh-CN" w:eastAsia="zh-CN"/>
              </w:rPr>
              <w:t xml:space="preserve">3.5信誉要求：①拒绝列入政府取消投标资格记录期间的企业或个人投标。②近三年内在经营活动中没有重大违法记录。③未被工商行政管理机关在全国企业信用信息公示系统(www.gsxt.gov.cn)中列入严重违法失信企业名单。④未被最高人民法院在“信用中国”网站(www.creditchina.gov.cn)或各级信用信息共享平台中列入失信被执行人名单。⑤近三年内供应商或其法定代表人、拟委任的项目经理未在“中国裁判文书网”(https://wenshu.court.gov.cn/)上有行贿犯罪行为。⑥未被财政部门在中国政府采购网(www.ccgp.gov.cn)中列入严重违法失信行为记录名单。有以上失信行为不得参与政府采购活动； </w:t>
            </w:r>
          </w:p>
          <w:p w14:paraId="0E58A71D">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rPr>
            </w:pPr>
            <w:r>
              <w:rPr>
                <w:rFonts w:hint="eastAsia" w:ascii="宋体" w:hAnsi="宋体" w:eastAsia="宋体" w:cs="宋体"/>
                <w:color w:val="auto"/>
                <w:kern w:val="0"/>
                <w:szCs w:val="21"/>
                <w:highlight w:val="none"/>
                <w:shd w:val="clear" w:color="auto" w:fill="FFFFFF"/>
                <w:lang w:val="zh-CN" w:eastAsia="zh-CN"/>
              </w:rPr>
              <w:t>3.6</w:t>
            </w:r>
            <w:r>
              <w:rPr>
                <w:rFonts w:hint="eastAsia" w:ascii="宋体" w:hAnsi="宋体" w:eastAsia="宋体" w:cs="宋体"/>
                <w:color w:val="auto"/>
                <w:kern w:val="0"/>
                <w:szCs w:val="21"/>
                <w:highlight w:val="none"/>
                <w:shd w:val="clear" w:color="auto" w:fill="FFFFFF"/>
                <w:lang w:val="zh-CN"/>
              </w:rPr>
              <w:t>与招标人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r>
              <w:rPr>
                <w:rFonts w:hint="eastAsia" w:ascii="宋体" w:hAnsi="宋体" w:eastAsia="宋体" w:cs="宋体"/>
                <w:color w:val="auto"/>
                <w:kern w:val="0"/>
                <w:szCs w:val="21"/>
                <w:highlight w:val="none"/>
                <w:shd w:val="clear" w:color="auto" w:fill="FFFFFF"/>
                <w:lang w:val="zh-CN" w:eastAsia="zh-CN"/>
              </w:rPr>
              <w:t>。为招标项目提供整体设计、规范编制或者项目管理、监理、检测等服务的投标人，不得再参加本招标项目的其他招标活动</w:t>
            </w:r>
            <w:r>
              <w:rPr>
                <w:rFonts w:hint="eastAsia" w:ascii="宋体" w:hAnsi="宋体" w:eastAsia="宋体" w:cs="宋体"/>
                <w:color w:val="auto"/>
                <w:kern w:val="0"/>
                <w:szCs w:val="21"/>
                <w:highlight w:val="none"/>
                <w:shd w:val="clear" w:color="auto" w:fill="FFFFFF"/>
                <w:lang w:val="zh-CN"/>
              </w:rPr>
              <w:t>；</w:t>
            </w:r>
          </w:p>
          <w:p w14:paraId="32B69323">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rPr>
            </w:pPr>
            <w:r>
              <w:rPr>
                <w:rFonts w:hint="eastAsia" w:ascii="宋体" w:hAnsi="宋体" w:eastAsia="宋体" w:cs="宋体"/>
                <w:color w:val="auto"/>
                <w:kern w:val="0"/>
                <w:szCs w:val="21"/>
                <w:highlight w:val="none"/>
                <w:shd w:val="clear" w:color="auto" w:fill="FFFFFF"/>
                <w:lang w:val="zh-CN" w:eastAsia="zh-CN"/>
              </w:rPr>
              <w:t>3.</w:t>
            </w:r>
            <w:r>
              <w:rPr>
                <w:rFonts w:hint="eastAsia" w:ascii="宋体" w:hAnsi="宋体" w:eastAsia="宋体" w:cs="宋体"/>
                <w:color w:val="auto"/>
                <w:kern w:val="0"/>
                <w:szCs w:val="21"/>
                <w:highlight w:val="none"/>
                <w:shd w:val="clear" w:color="auto" w:fill="FFFFFF"/>
                <w:lang w:val="en-US" w:eastAsia="zh-CN"/>
              </w:rPr>
              <w:t>7</w:t>
            </w:r>
            <w:r>
              <w:rPr>
                <w:rFonts w:hint="eastAsia" w:ascii="宋体" w:hAnsi="宋体" w:eastAsia="宋体" w:cs="宋体"/>
                <w:color w:val="auto"/>
                <w:kern w:val="0"/>
                <w:szCs w:val="21"/>
                <w:highlight w:val="none"/>
                <w:shd w:val="clear" w:color="auto" w:fill="FFFFFF"/>
                <w:lang w:val="zh-CN" w:eastAsia="zh-CN"/>
              </w:rPr>
              <w:t>外省入吉企业在我省承揽项目应执行吉林省关于外企入吉登记相关规定(入吉企业相关信息在“吉林省建筑市场监管公共服务平台”上公布后，方可在我省从事建筑活动）。</w:t>
            </w:r>
          </w:p>
        </w:tc>
      </w:tr>
      <w:tr w14:paraId="4D450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1ED81EE2">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1</w:t>
            </w:r>
            <w:r>
              <w:rPr>
                <w:rFonts w:hint="eastAsia" w:ascii="宋体" w:hAnsi="宋体" w:cs="宋体"/>
                <w:color w:val="auto"/>
                <w:kern w:val="0"/>
                <w:szCs w:val="21"/>
                <w:highlight w:val="none"/>
                <w:shd w:val="clear" w:color="auto" w:fill="FFFFFF"/>
                <w:lang w:val="en-US" w:eastAsia="zh-CN"/>
              </w:rPr>
              <w:t>2</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0B44467C">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val="zh-CN"/>
              </w:rPr>
              <w:t>踏勘现场</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069972E6">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lang w:val="zh-CN"/>
              </w:rPr>
            </w:pPr>
            <w:r>
              <w:rPr>
                <w:rFonts w:hint="eastAsia" w:ascii="宋体" w:hAnsi="宋体" w:cs="宋体"/>
                <w:color w:val="auto"/>
                <w:kern w:val="0"/>
                <w:szCs w:val="21"/>
                <w:highlight w:val="none"/>
                <w:shd w:val="clear" w:color="auto" w:fill="FFFFFF"/>
                <w:lang w:val="zh-CN"/>
              </w:rPr>
              <w:t>不组织</w:t>
            </w:r>
          </w:p>
        </w:tc>
      </w:tr>
      <w:tr w14:paraId="6EB9C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3AA31365">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1</w:t>
            </w:r>
            <w:r>
              <w:rPr>
                <w:rFonts w:hint="eastAsia" w:ascii="宋体" w:hAnsi="宋体" w:cs="宋体"/>
                <w:color w:val="auto"/>
                <w:kern w:val="0"/>
                <w:szCs w:val="21"/>
                <w:highlight w:val="none"/>
                <w:shd w:val="clear" w:color="auto" w:fill="FFFFFF"/>
                <w:lang w:val="en-US" w:eastAsia="zh-CN"/>
              </w:rPr>
              <w:t>3</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057E5D12">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lang w:val="zh-CN"/>
              </w:rPr>
            </w:pPr>
            <w:r>
              <w:rPr>
                <w:rFonts w:hint="eastAsia" w:ascii="宋体" w:hAnsi="宋体" w:cs="宋体"/>
                <w:color w:val="auto"/>
                <w:kern w:val="0"/>
                <w:szCs w:val="21"/>
                <w:highlight w:val="none"/>
                <w:shd w:val="clear" w:color="auto" w:fill="FFFFFF"/>
                <w:lang w:val="zh-CN"/>
              </w:rPr>
              <w:t>标前预备会</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057A114C">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rPr>
            </w:pPr>
            <w:r>
              <w:rPr>
                <w:rFonts w:hint="eastAsia" w:ascii="宋体" w:hAnsi="宋体" w:eastAsia="宋体" w:cs="宋体"/>
                <w:color w:val="auto"/>
                <w:kern w:val="0"/>
                <w:szCs w:val="21"/>
                <w:highlight w:val="none"/>
                <w:shd w:val="clear" w:color="auto" w:fill="FFFFFF"/>
                <w:lang w:val="zh-CN"/>
              </w:rPr>
              <w:t>不召开</w:t>
            </w:r>
          </w:p>
        </w:tc>
      </w:tr>
      <w:tr w14:paraId="1F180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17334C99">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1</w:t>
            </w:r>
            <w:r>
              <w:rPr>
                <w:rFonts w:hint="eastAsia" w:ascii="宋体" w:hAnsi="宋体" w:cs="宋体"/>
                <w:color w:val="auto"/>
                <w:kern w:val="0"/>
                <w:szCs w:val="21"/>
                <w:highlight w:val="none"/>
                <w:shd w:val="clear" w:color="auto" w:fill="FFFFFF"/>
                <w:lang w:val="en-US" w:eastAsia="zh-CN"/>
              </w:rPr>
              <w:t>4</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27D14E8B">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lang w:val="zh-CN"/>
              </w:rPr>
            </w:pPr>
            <w:r>
              <w:rPr>
                <w:rFonts w:hint="eastAsia" w:ascii="宋体" w:hAnsi="宋体" w:cs="宋体"/>
                <w:color w:val="auto"/>
                <w:kern w:val="0"/>
                <w:szCs w:val="21"/>
                <w:highlight w:val="none"/>
                <w:shd w:val="clear" w:color="auto" w:fill="FFFFFF"/>
                <w:lang w:val="zh-CN"/>
              </w:rPr>
              <w:t>供应商提出问题的截止时间</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54EF6C25">
            <w:pPr>
              <w:widowControl/>
              <w:adjustRightInd w:val="0"/>
              <w:spacing w:line="240" w:lineRule="atLeast"/>
              <w:jc w:val="left"/>
              <w:textAlignment w:val="baseline"/>
              <w:rPr>
                <w:rFonts w:hint="default" w:ascii="宋体" w:hAnsi="宋体" w:eastAsia="宋体" w:cs="宋体"/>
                <w:color w:val="auto"/>
                <w:kern w:val="0"/>
                <w:szCs w:val="21"/>
                <w:highlight w:val="none"/>
                <w:shd w:val="clear" w:color="auto" w:fill="FFFFFF"/>
                <w:lang w:val="en-US"/>
              </w:rPr>
            </w:pPr>
            <w:r>
              <w:rPr>
                <w:rFonts w:hint="eastAsia" w:ascii="宋体" w:hAnsi="宋体" w:eastAsia="宋体" w:cs="宋体"/>
                <w:color w:val="auto"/>
                <w:kern w:val="0"/>
                <w:szCs w:val="21"/>
                <w:highlight w:val="none"/>
                <w:shd w:val="clear" w:color="auto" w:fill="FFFFFF"/>
                <w:lang w:val="zh-CN"/>
              </w:rPr>
              <w:t>磋商截止时间前</w:t>
            </w:r>
            <w:r>
              <w:rPr>
                <w:rFonts w:hint="eastAsia" w:ascii="宋体" w:hAnsi="宋体" w:eastAsia="宋体" w:cs="宋体"/>
                <w:color w:val="auto"/>
                <w:kern w:val="0"/>
                <w:szCs w:val="21"/>
                <w:highlight w:val="none"/>
                <w:shd w:val="clear" w:color="auto" w:fill="FFFFFF"/>
                <w:lang w:val="en-US" w:eastAsia="zh-CN"/>
              </w:rPr>
              <w:t>5日，</w:t>
            </w:r>
            <w:r>
              <w:rPr>
                <w:rFonts w:hint="eastAsia" w:ascii="宋体" w:hAnsi="宋体" w:eastAsia="宋体" w:cs="宋体"/>
                <w:b w:val="0"/>
                <w:bCs w:val="0"/>
                <w:color w:val="auto"/>
                <w:kern w:val="0"/>
                <w:sz w:val="21"/>
                <w:szCs w:val="21"/>
                <w:highlight w:val="none"/>
                <w:lang w:val="en-US" w:eastAsia="zh-CN" w:bidi="ar"/>
              </w:rPr>
              <w:t>过期不予受理。</w:t>
            </w:r>
          </w:p>
          <w:p w14:paraId="28B261B5">
            <w:pPr>
              <w:spacing w:line="360" w:lineRule="auto"/>
              <w:jc w:val="both"/>
              <w:rPr>
                <w:rFonts w:hint="eastAsia" w:ascii="宋体" w:hAnsi="宋体" w:cs="宋体"/>
                <w:b w:val="0"/>
                <w:bCs/>
                <w:color w:val="auto"/>
                <w:spacing w:val="-8"/>
                <w:kern w:val="15"/>
                <w:sz w:val="21"/>
                <w:szCs w:val="21"/>
                <w:highlight w:val="none"/>
              </w:rPr>
            </w:pPr>
            <w:r>
              <w:rPr>
                <w:rFonts w:hint="eastAsia" w:ascii="宋体" w:hAnsi="宋体" w:cs="宋体"/>
                <w:b w:val="0"/>
                <w:bCs/>
                <w:color w:val="auto"/>
                <w:kern w:val="15"/>
                <w:sz w:val="21"/>
                <w:szCs w:val="21"/>
                <w:highlight w:val="none"/>
              </w:rPr>
              <w:t>地点：白城市洮北区巴黎商业街3层45号</w:t>
            </w:r>
          </w:p>
          <w:p w14:paraId="68E4D849">
            <w:pPr>
              <w:autoSpaceDE w:val="0"/>
              <w:autoSpaceDN w:val="0"/>
              <w:adjustRightInd w:val="0"/>
              <w:spacing w:line="360" w:lineRule="auto"/>
              <w:jc w:val="both"/>
              <w:rPr>
                <w:rFonts w:hint="eastAsia" w:ascii="宋体" w:hAnsi="宋体" w:cs="宋体"/>
                <w:b w:val="0"/>
                <w:bCs/>
                <w:color w:val="auto"/>
                <w:sz w:val="21"/>
                <w:szCs w:val="21"/>
                <w:highlight w:val="none"/>
                <w:lang w:val="zh-CN"/>
              </w:rPr>
            </w:pPr>
            <w:r>
              <w:rPr>
                <w:rFonts w:hint="eastAsia" w:ascii="宋体" w:hAnsi="宋体" w:cs="宋体"/>
                <w:b w:val="0"/>
                <w:bCs/>
                <w:color w:val="auto"/>
                <w:kern w:val="15"/>
                <w:sz w:val="21"/>
                <w:szCs w:val="21"/>
                <w:highlight w:val="none"/>
              </w:rPr>
              <w:t>联系人：</w:t>
            </w:r>
            <w:r>
              <w:rPr>
                <w:rFonts w:hint="eastAsia" w:ascii="宋体" w:hAnsi="宋体" w:cs="宋体"/>
                <w:b w:val="0"/>
                <w:bCs/>
                <w:color w:val="auto"/>
                <w:kern w:val="15"/>
                <w:sz w:val="21"/>
                <w:szCs w:val="21"/>
                <w:highlight w:val="none"/>
                <w:lang w:val="en-US" w:eastAsia="zh-CN"/>
              </w:rPr>
              <w:t xml:space="preserve">李春娟 </w:t>
            </w:r>
            <w:r>
              <w:rPr>
                <w:rFonts w:hint="eastAsia" w:ascii="宋体" w:hAnsi="宋体" w:cs="宋体"/>
                <w:color w:val="auto"/>
                <w:sz w:val="21"/>
                <w:szCs w:val="21"/>
                <w:highlight w:val="none"/>
              </w:rPr>
              <w:t xml:space="preserve"> </w:t>
            </w:r>
            <w:r>
              <w:rPr>
                <w:rFonts w:hint="eastAsia" w:ascii="宋体" w:hAnsi="宋体" w:cs="宋体"/>
                <w:b w:val="0"/>
                <w:bCs/>
                <w:color w:val="auto"/>
                <w:sz w:val="21"/>
                <w:szCs w:val="21"/>
                <w:highlight w:val="none"/>
                <w:lang w:val="zh-CN"/>
              </w:rPr>
              <w:t>联系电话：0436-3502499、15543906616</w:t>
            </w:r>
          </w:p>
          <w:p w14:paraId="7432D33E">
            <w:pPr>
              <w:autoSpaceDE w:val="0"/>
              <w:autoSpaceDN w:val="0"/>
              <w:adjustRightInd w:val="0"/>
              <w:spacing w:line="360" w:lineRule="auto"/>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以书面形式提出并加盖公章。</w:t>
            </w:r>
          </w:p>
          <w:p w14:paraId="49D67B30">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rPr>
            </w:pPr>
            <w:r>
              <w:rPr>
                <w:rFonts w:hint="eastAsia" w:ascii="宋体" w:hAnsi="宋体" w:eastAsia="宋体" w:cs="宋体"/>
                <w:b/>
                <w:bCs w:val="0"/>
                <w:color w:val="auto"/>
                <w:sz w:val="21"/>
                <w:szCs w:val="21"/>
                <w:highlight w:val="none"/>
                <w:lang w:val="en-US" w:eastAsia="zh-CN"/>
              </w:rPr>
              <w:t>若投标人未按规定提交，则视为其无疑问。</w:t>
            </w:r>
          </w:p>
        </w:tc>
      </w:tr>
      <w:tr w14:paraId="11019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2115E2FE">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1</w:t>
            </w:r>
            <w:r>
              <w:rPr>
                <w:rFonts w:hint="eastAsia" w:ascii="宋体" w:hAnsi="宋体" w:cs="宋体"/>
                <w:color w:val="auto"/>
                <w:kern w:val="0"/>
                <w:szCs w:val="21"/>
                <w:highlight w:val="none"/>
                <w:shd w:val="clear" w:color="auto" w:fill="FFFFFF"/>
                <w:lang w:val="en-US" w:eastAsia="zh-CN"/>
              </w:rPr>
              <w:t>5</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14D741CE">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lang w:val="zh-CN"/>
              </w:rPr>
            </w:pPr>
            <w:r>
              <w:rPr>
                <w:rFonts w:hint="eastAsia" w:ascii="宋体" w:hAnsi="宋体" w:cs="宋体"/>
                <w:color w:val="auto"/>
                <w:kern w:val="0"/>
                <w:szCs w:val="21"/>
                <w:highlight w:val="none"/>
                <w:shd w:val="clear" w:color="auto" w:fill="FFFFFF"/>
                <w:lang w:val="zh-CN"/>
              </w:rPr>
              <w:t>采购人书面澄清的时间</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15F0D4DC">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zh-CN"/>
              </w:rPr>
              <w:t>磋商截止时间前</w:t>
            </w:r>
            <w:r>
              <w:rPr>
                <w:rFonts w:hint="eastAsia" w:ascii="宋体" w:hAnsi="宋体" w:cs="宋体"/>
                <w:color w:val="auto"/>
                <w:kern w:val="0"/>
                <w:szCs w:val="21"/>
                <w:highlight w:val="none"/>
                <w:shd w:val="clear" w:color="auto" w:fill="FFFFFF"/>
              </w:rPr>
              <w:t>5</w:t>
            </w:r>
            <w:r>
              <w:rPr>
                <w:rFonts w:hint="eastAsia" w:ascii="宋体" w:hAnsi="宋体" w:cs="宋体"/>
                <w:color w:val="auto"/>
                <w:kern w:val="0"/>
                <w:szCs w:val="21"/>
                <w:highlight w:val="none"/>
                <w:shd w:val="clear" w:color="auto" w:fill="FFFFFF"/>
                <w:lang w:val="en-US" w:eastAsia="zh-CN"/>
              </w:rPr>
              <w:t>日</w:t>
            </w:r>
          </w:p>
        </w:tc>
      </w:tr>
      <w:tr w14:paraId="5ED77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43523F9D">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1</w:t>
            </w:r>
            <w:r>
              <w:rPr>
                <w:rFonts w:hint="eastAsia" w:ascii="宋体" w:hAnsi="宋体" w:cs="宋体"/>
                <w:color w:val="auto"/>
                <w:kern w:val="0"/>
                <w:szCs w:val="21"/>
                <w:highlight w:val="none"/>
                <w:shd w:val="clear" w:color="auto" w:fill="FFFFFF"/>
                <w:lang w:val="en-US" w:eastAsia="zh-CN"/>
              </w:rPr>
              <w:t>6</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6BD00298">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lang w:val="zh-CN"/>
              </w:rPr>
            </w:pPr>
            <w:r>
              <w:rPr>
                <w:rFonts w:hint="eastAsia" w:ascii="宋体" w:hAnsi="宋体" w:cs="宋体"/>
                <w:color w:val="auto"/>
                <w:kern w:val="0"/>
                <w:szCs w:val="21"/>
                <w:highlight w:val="none"/>
                <w:shd w:val="clear" w:color="auto" w:fill="FFFFFF"/>
              </w:rPr>
              <w:t>分包、偏离</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3794C19E">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lang w:val="zh-CN"/>
              </w:rPr>
            </w:pPr>
            <w:r>
              <w:rPr>
                <w:rFonts w:hint="eastAsia" w:ascii="宋体" w:hAnsi="宋体" w:cs="宋体"/>
                <w:color w:val="auto"/>
                <w:kern w:val="0"/>
                <w:szCs w:val="21"/>
                <w:highlight w:val="none"/>
                <w:shd w:val="clear" w:color="auto" w:fill="FFFFFF"/>
              </w:rPr>
              <w:t>不允许</w:t>
            </w:r>
          </w:p>
        </w:tc>
      </w:tr>
      <w:tr w14:paraId="75C0C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0E8A3239">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1</w:t>
            </w:r>
            <w:r>
              <w:rPr>
                <w:rFonts w:hint="eastAsia" w:ascii="宋体" w:hAnsi="宋体" w:cs="宋体"/>
                <w:color w:val="auto"/>
                <w:kern w:val="0"/>
                <w:szCs w:val="21"/>
                <w:highlight w:val="none"/>
                <w:shd w:val="clear" w:color="auto" w:fill="FFFFFF"/>
                <w:lang w:val="en-US" w:eastAsia="zh-CN"/>
              </w:rPr>
              <w:t>7</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4C935CEF">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构成磋商文件的其他材料</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1BB93866">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澄清、修改及补充通知等书面材料</w:t>
            </w:r>
          </w:p>
        </w:tc>
      </w:tr>
      <w:tr w14:paraId="17362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3273E283">
            <w:pPr>
              <w:widowControl/>
              <w:adjustRightInd w:val="0"/>
              <w:spacing w:line="240" w:lineRule="atLeast"/>
              <w:jc w:val="center"/>
              <w:textAlignment w:val="baseline"/>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18</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7FBE5AE6">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eastAsia="zh-CN"/>
              </w:rPr>
              <w:t>供应商</w:t>
            </w:r>
            <w:r>
              <w:rPr>
                <w:rFonts w:hint="eastAsia" w:ascii="宋体" w:hAnsi="宋体" w:cs="宋体"/>
                <w:color w:val="auto"/>
                <w:kern w:val="0"/>
                <w:szCs w:val="21"/>
                <w:highlight w:val="none"/>
                <w:shd w:val="clear" w:color="auto" w:fill="FFFFFF"/>
              </w:rPr>
              <w:t>要求澄清磋商文件的截止时间</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169EF6A7">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zh-CN"/>
              </w:rPr>
              <w:t>磋商截止时间前</w:t>
            </w:r>
            <w:r>
              <w:rPr>
                <w:rFonts w:hint="eastAsia" w:ascii="宋体" w:hAnsi="宋体" w:cs="宋体"/>
                <w:color w:val="auto"/>
                <w:kern w:val="0"/>
                <w:szCs w:val="21"/>
                <w:highlight w:val="none"/>
                <w:shd w:val="clear" w:color="auto" w:fill="FFFFFF"/>
              </w:rPr>
              <w:t>5</w:t>
            </w:r>
            <w:r>
              <w:rPr>
                <w:rFonts w:hint="eastAsia" w:ascii="宋体" w:hAnsi="宋体" w:cs="宋体"/>
                <w:color w:val="auto"/>
                <w:kern w:val="0"/>
                <w:szCs w:val="21"/>
                <w:highlight w:val="none"/>
                <w:shd w:val="clear" w:color="auto" w:fill="FFFFFF"/>
                <w:lang w:val="en-US" w:eastAsia="zh-CN"/>
              </w:rPr>
              <w:t>日</w:t>
            </w:r>
          </w:p>
          <w:p w14:paraId="4BC639D5">
            <w:pPr>
              <w:pStyle w:val="21"/>
              <w:rPr>
                <w:rFonts w:hint="eastAsia"/>
                <w:color w:val="auto"/>
                <w:lang w:val="en-US" w:eastAsia="zh-CN"/>
              </w:rPr>
            </w:pPr>
            <w:r>
              <w:rPr>
                <w:rFonts w:hint="eastAsia" w:ascii="宋体" w:hAnsi="宋体" w:eastAsia="宋体" w:cs="宋体"/>
                <w:b w:val="0"/>
                <w:bCs/>
                <w:color w:val="auto"/>
                <w:kern w:val="15"/>
                <w:sz w:val="21"/>
                <w:szCs w:val="21"/>
                <w:highlight w:val="none"/>
                <w:lang w:val="en-US" w:eastAsia="zh-CN"/>
              </w:rPr>
              <w:t xml:space="preserve">形式：以书面形式向招标人提出澄清  </w:t>
            </w:r>
          </w:p>
        </w:tc>
      </w:tr>
      <w:tr w14:paraId="2BF47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549D8AA5">
            <w:pPr>
              <w:widowControl/>
              <w:adjustRightInd w:val="0"/>
              <w:spacing w:line="240" w:lineRule="atLeast"/>
              <w:jc w:val="center"/>
              <w:textAlignment w:val="baseline"/>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19</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2A6F9A56">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val="zh-CN"/>
              </w:rPr>
              <w:t>磋商</w:t>
            </w:r>
            <w:r>
              <w:rPr>
                <w:rFonts w:hint="eastAsia" w:ascii="宋体" w:hAnsi="宋体" w:cs="宋体"/>
                <w:color w:val="auto"/>
                <w:kern w:val="0"/>
                <w:szCs w:val="21"/>
                <w:highlight w:val="none"/>
                <w:shd w:val="clear" w:color="auto" w:fill="FFFFFF"/>
              </w:rPr>
              <w:t>截止时间</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3E3BE57E">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eastAsia="zh-CN"/>
              </w:rPr>
              <w:t>2025年03月24日08时30分</w:t>
            </w:r>
            <w:r>
              <w:rPr>
                <w:rFonts w:hint="eastAsia" w:ascii="宋体" w:hAnsi="宋体" w:cs="宋体"/>
                <w:color w:val="auto"/>
                <w:kern w:val="0"/>
                <w:szCs w:val="21"/>
                <w:highlight w:val="none"/>
                <w:shd w:val="clear" w:color="auto" w:fill="FFFFFF"/>
              </w:rPr>
              <w:t>（北京时间）</w:t>
            </w:r>
          </w:p>
        </w:tc>
      </w:tr>
      <w:tr w14:paraId="218A3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7DDDF0AC">
            <w:pPr>
              <w:widowControl/>
              <w:adjustRightInd w:val="0"/>
              <w:spacing w:line="240" w:lineRule="atLeast"/>
              <w:jc w:val="center"/>
              <w:textAlignment w:val="baseline"/>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20</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63639D80">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eastAsia="zh-CN"/>
              </w:rPr>
              <w:t>供应商</w:t>
            </w:r>
            <w:r>
              <w:rPr>
                <w:rFonts w:hint="eastAsia" w:ascii="宋体" w:hAnsi="宋体" w:cs="宋体"/>
                <w:color w:val="auto"/>
                <w:kern w:val="0"/>
                <w:szCs w:val="21"/>
                <w:highlight w:val="none"/>
                <w:shd w:val="clear" w:color="auto" w:fill="FFFFFF"/>
              </w:rPr>
              <w:t>确认收到磋商文件澄清的时间</w:t>
            </w:r>
          </w:p>
        </w:tc>
        <w:tc>
          <w:tcPr>
            <w:tcW w:w="6877" w:type="dxa"/>
            <w:tcBorders>
              <w:top w:val="single" w:color="auto" w:sz="4" w:space="0"/>
              <w:left w:val="single" w:color="auto" w:sz="4" w:space="0"/>
              <w:bottom w:val="single" w:color="auto" w:sz="4" w:space="0"/>
              <w:right w:val="single" w:color="auto" w:sz="4" w:space="0"/>
            </w:tcBorders>
            <w:noWrap w:val="0"/>
            <w:vAlign w:val="bottom"/>
          </w:tcPr>
          <w:p w14:paraId="25928CAF">
            <w:pPr>
              <w:widowControl/>
              <w:adjustRightInd w:val="0"/>
              <w:spacing w:line="240" w:lineRule="atLeast"/>
              <w:jc w:val="both"/>
              <w:textAlignment w:val="baseline"/>
              <w:rPr>
                <w:rFonts w:hint="eastAsia" w:ascii="宋体" w:hAnsi="宋体" w:eastAsia="宋体" w:cs="宋体"/>
                <w:color w:val="auto"/>
                <w:szCs w:val="24"/>
                <w:highlight w:val="none"/>
                <w:lang w:val="zh-CN"/>
              </w:rPr>
            </w:pPr>
            <w:r>
              <w:rPr>
                <w:rFonts w:hint="eastAsia" w:ascii="宋体" w:hAnsi="宋体" w:cs="宋体"/>
                <w:b w:val="0"/>
                <w:bCs/>
                <w:color w:val="auto"/>
                <w:sz w:val="21"/>
                <w:szCs w:val="21"/>
                <w:lang w:val="en-US" w:eastAsia="zh-CN"/>
              </w:rPr>
              <w:t>磋商</w:t>
            </w:r>
            <w:r>
              <w:rPr>
                <w:rFonts w:hint="eastAsia" w:ascii="宋体" w:hAnsi="宋体" w:cs="宋体"/>
                <w:b w:val="0"/>
                <w:bCs/>
                <w:color w:val="auto"/>
                <w:sz w:val="21"/>
                <w:szCs w:val="21"/>
              </w:rPr>
              <w:t>文件的澄清统一在招标公告平台发布，发出之日即视为投标人予以确定接收。</w:t>
            </w:r>
          </w:p>
        </w:tc>
      </w:tr>
      <w:tr w14:paraId="48DF2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42D5FB05">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2</w:t>
            </w:r>
            <w:r>
              <w:rPr>
                <w:rFonts w:hint="eastAsia" w:ascii="宋体" w:hAnsi="宋体" w:cs="宋体"/>
                <w:color w:val="auto"/>
                <w:kern w:val="0"/>
                <w:szCs w:val="21"/>
                <w:highlight w:val="none"/>
                <w:shd w:val="clear" w:color="auto" w:fill="FFFFFF"/>
                <w:lang w:val="en-US" w:eastAsia="zh-CN"/>
              </w:rPr>
              <w:t>1</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571DEB5D">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eastAsia="zh-CN"/>
              </w:rPr>
              <w:t>供应商</w:t>
            </w:r>
            <w:r>
              <w:rPr>
                <w:rFonts w:hint="eastAsia" w:ascii="宋体" w:hAnsi="宋体" w:cs="宋体"/>
                <w:color w:val="auto"/>
                <w:kern w:val="0"/>
                <w:szCs w:val="21"/>
                <w:highlight w:val="none"/>
                <w:shd w:val="clear" w:color="auto" w:fill="FFFFFF"/>
              </w:rPr>
              <w:t>确认收到磋商文件修改的时间</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3AB5DC52">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lang w:val="zh-CN"/>
              </w:rPr>
            </w:pPr>
            <w:r>
              <w:rPr>
                <w:rFonts w:hint="eastAsia" w:ascii="宋体" w:hAnsi="宋体" w:cs="宋体"/>
                <w:b w:val="0"/>
                <w:bCs/>
                <w:color w:val="auto"/>
                <w:sz w:val="21"/>
                <w:szCs w:val="21"/>
                <w:lang w:val="en-US" w:eastAsia="zh-CN"/>
              </w:rPr>
              <w:t>磋商</w:t>
            </w:r>
            <w:r>
              <w:rPr>
                <w:rFonts w:hint="eastAsia" w:ascii="宋体" w:hAnsi="宋体" w:cs="宋体"/>
                <w:b w:val="0"/>
                <w:bCs/>
                <w:color w:val="auto"/>
                <w:sz w:val="21"/>
                <w:szCs w:val="21"/>
              </w:rPr>
              <w:t>文件的澄清统一在招标公告平台发布，发出之日即视为投标人予以确定接收。</w:t>
            </w:r>
          </w:p>
        </w:tc>
      </w:tr>
      <w:tr w14:paraId="6559D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50664042">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eastAsia="宋体" w:cs="宋体"/>
                <w:color w:val="auto"/>
                <w:kern w:val="0"/>
                <w:szCs w:val="21"/>
                <w:highlight w:val="none"/>
                <w:shd w:val="clear" w:color="auto" w:fill="FFFFFF"/>
                <w:lang w:eastAsia="zh-CN"/>
              </w:rPr>
              <w:t>2</w:t>
            </w:r>
            <w:r>
              <w:rPr>
                <w:rFonts w:hint="eastAsia" w:ascii="宋体" w:hAnsi="宋体" w:eastAsia="宋体" w:cs="宋体"/>
                <w:color w:val="auto"/>
                <w:kern w:val="0"/>
                <w:szCs w:val="21"/>
                <w:highlight w:val="none"/>
                <w:shd w:val="clear" w:color="auto" w:fill="FFFFFF"/>
                <w:lang w:val="en-US" w:eastAsia="zh-CN"/>
              </w:rPr>
              <w:t>2</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5C72FAF6">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eastAsia="宋体" w:cs="宋体"/>
                <w:color w:val="auto"/>
                <w:kern w:val="0"/>
                <w:szCs w:val="21"/>
                <w:highlight w:val="none"/>
                <w:shd w:val="clear" w:color="auto" w:fill="FFFFFF"/>
                <w:lang w:eastAsia="zh-CN"/>
              </w:rPr>
              <w:t>构成响应文件的其他材料</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365BEE2B">
            <w:pPr>
              <w:keepNext w:val="0"/>
              <w:keepLines w:val="0"/>
              <w:pageBreakBefore w:val="0"/>
              <w:kinsoku/>
              <w:wordWrap/>
              <w:overflowPunct/>
              <w:topLinePunct w:val="0"/>
              <w:bidi w:val="0"/>
              <w:spacing w:beforeAutospacing="0" w:afterAutospacing="0" w:line="360" w:lineRule="auto"/>
              <w:textAlignment w:val="auto"/>
              <w:outlineLvl w:val="9"/>
              <w:rPr>
                <w:rFonts w:hint="eastAsia" w:ascii="宋体" w:hAnsi="宋体" w:cs="宋体"/>
                <w:color w:val="auto"/>
                <w:kern w:val="0"/>
                <w:szCs w:val="21"/>
                <w:highlight w:val="none"/>
                <w:shd w:val="clear" w:color="auto" w:fill="FFFFFF"/>
              </w:rPr>
            </w:pPr>
            <w:r>
              <w:rPr>
                <w:rFonts w:hint="eastAsia" w:ascii="宋体" w:hAnsi="宋体" w:cs="宋体"/>
                <w:b w:val="0"/>
                <w:bCs/>
                <w:color w:val="auto"/>
                <w:sz w:val="21"/>
                <w:szCs w:val="21"/>
                <w:lang w:val="zh-CN"/>
              </w:rPr>
              <w:t>施工图纸、工程量清单及招标补遗文件（如有时）</w:t>
            </w:r>
          </w:p>
        </w:tc>
      </w:tr>
      <w:tr w14:paraId="65088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4BB14D76">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2</w:t>
            </w:r>
            <w:r>
              <w:rPr>
                <w:rFonts w:hint="eastAsia" w:ascii="宋体" w:hAnsi="宋体" w:cs="宋体"/>
                <w:color w:val="auto"/>
                <w:kern w:val="0"/>
                <w:szCs w:val="21"/>
                <w:highlight w:val="none"/>
                <w:shd w:val="clear" w:color="auto" w:fill="FFFFFF"/>
                <w:lang w:val="en-US" w:eastAsia="zh-CN"/>
              </w:rPr>
              <w:t>3</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54420560">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val="zh-CN"/>
              </w:rPr>
              <w:t>磋商</w:t>
            </w:r>
            <w:r>
              <w:rPr>
                <w:rFonts w:hint="eastAsia" w:ascii="宋体" w:hAnsi="宋体" w:cs="宋体"/>
                <w:color w:val="auto"/>
                <w:kern w:val="0"/>
                <w:szCs w:val="21"/>
                <w:highlight w:val="none"/>
                <w:shd w:val="clear" w:color="auto" w:fill="FFFFFF"/>
              </w:rPr>
              <w:t>有效期</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24BC87F8">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lang w:val="zh-CN"/>
              </w:rPr>
            </w:pPr>
            <w:r>
              <w:rPr>
                <w:rFonts w:hint="eastAsia" w:ascii="宋体" w:hAnsi="宋体" w:cs="宋体"/>
                <w:color w:val="auto"/>
                <w:kern w:val="0"/>
                <w:szCs w:val="21"/>
                <w:highlight w:val="none"/>
                <w:shd w:val="clear" w:color="auto" w:fill="FFFFFF"/>
              </w:rPr>
              <w:t>90天</w:t>
            </w:r>
          </w:p>
        </w:tc>
      </w:tr>
      <w:tr w14:paraId="55F48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7F1E6B90">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2</w:t>
            </w:r>
            <w:r>
              <w:rPr>
                <w:rFonts w:hint="eastAsia" w:ascii="宋体" w:hAnsi="宋体" w:cs="宋体"/>
                <w:color w:val="auto"/>
                <w:kern w:val="0"/>
                <w:szCs w:val="21"/>
                <w:highlight w:val="none"/>
                <w:shd w:val="clear" w:color="auto" w:fill="FFFFFF"/>
                <w:lang w:val="en-US" w:eastAsia="zh-CN"/>
              </w:rPr>
              <w:t>4</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4CD96C2A">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val="zh-CN"/>
              </w:rPr>
            </w:pPr>
            <w:r>
              <w:rPr>
                <w:rFonts w:hint="eastAsia" w:ascii="宋体" w:hAnsi="宋体" w:eastAsia="宋体" w:cs="宋体"/>
                <w:color w:val="auto"/>
                <w:kern w:val="0"/>
                <w:szCs w:val="21"/>
                <w:highlight w:val="none"/>
                <w:shd w:val="clear" w:color="auto" w:fill="FFFFFF"/>
                <w:lang w:val="zh-CN"/>
              </w:rPr>
              <w:t>磋商保证金</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66B34200">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rPr>
            </w:pPr>
            <w:r>
              <w:rPr>
                <w:rFonts w:hint="eastAsia" w:ascii="宋体" w:hAnsi="宋体" w:eastAsia="宋体" w:cs="宋体"/>
                <w:color w:val="auto"/>
                <w:kern w:val="0"/>
                <w:szCs w:val="21"/>
                <w:highlight w:val="none"/>
                <w:shd w:val="clear" w:color="auto" w:fill="FFFFFF"/>
                <w:lang w:val="zh-CN"/>
              </w:rPr>
              <w:t>磋商保证金：形式为</w:t>
            </w:r>
            <w:r>
              <w:rPr>
                <w:rFonts w:hint="eastAsia" w:ascii="宋体" w:hAnsi="宋体" w:eastAsia="宋体" w:cs="宋体"/>
                <w:color w:val="auto"/>
                <w:kern w:val="0"/>
                <w:szCs w:val="21"/>
                <w:highlight w:val="none"/>
                <w:shd w:val="clear" w:color="auto" w:fill="FFFFFF"/>
                <w:lang w:val="zh-CN" w:eastAsia="zh-CN"/>
              </w:rPr>
              <w:t>转账、</w:t>
            </w:r>
            <w:r>
              <w:rPr>
                <w:rFonts w:hint="eastAsia" w:ascii="宋体" w:hAnsi="宋体" w:eastAsia="宋体" w:cs="宋体"/>
                <w:color w:val="auto"/>
                <w:kern w:val="0"/>
                <w:szCs w:val="21"/>
                <w:highlight w:val="none"/>
                <w:shd w:val="clear" w:color="auto" w:fill="FFFFFF"/>
                <w:lang w:val="zh-CN"/>
              </w:rPr>
              <w:t>支票、汇票、本票、金融机构、担保机构出具的保函等非现金形式提交。</w:t>
            </w:r>
            <w:r>
              <w:rPr>
                <w:rFonts w:hint="eastAsia" w:ascii="宋体" w:hAnsi="宋体" w:cs="宋体"/>
                <w:color w:val="auto"/>
                <w:szCs w:val="21"/>
                <w:highlight w:val="none"/>
                <w:lang w:val="zh-CN"/>
              </w:rPr>
              <w:t>金额为人民币</w:t>
            </w:r>
            <w:r>
              <w:rPr>
                <w:rFonts w:hint="eastAsia" w:ascii="宋体" w:hAnsi="宋体" w:cs="宋体"/>
                <w:color w:val="auto"/>
                <w:szCs w:val="21"/>
                <w:highlight w:val="none"/>
                <w:lang w:val="en-US" w:eastAsia="zh-CN"/>
              </w:rPr>
              <w:t>捌仟伍佰</w:t>
            </w:r>
            <w:r>
              <w:rPr>
                <w:rFonts w:hint="eastAsia" w:ascii="宋体" w:hAnsi="宋体" w:cs="宋体"/>
                <w:color w:val="auto"/>
                <w:szCs w:val="21"/>
                <w:highlight w:val="none"/>
                <w:lang w:val="zh-CN"/>
              </w:rPr>
              <w:t>元整（￥</w:t>
            </w:r>
            <w:r>
              <w:rPr>
                <w:rFonts w:hint="eastAsia" w:ascii="宋体" w:hAnsi="宋体" w:cs="宋体"/>
                <w:color w:val="auto"/>
                <w:szCs w:val="21"/>
                <w:highlight w:val="none"/>
                <w:lang w:val="en-US" w:eastAsia="zh-CN"/>
              </w:rPr>
              <w:t>85</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0.00</w:t>
            </w:r>
            <w:r>
              <w:rPr>
                <w:rFonts w:hint="eastAsia" w:ascii="宋体" w:hAnsi="宋体" w:cs="宋体"/>
                <w:color w:val="auto"/>
                <w:szCs w:val="21"/>
                <w:highlight w:val="none"/>
                <w:lang w:val="zh-CN"/>
              </w:rPr>
              <w:t>）</w:t>
            </w:r>
            <w:r>
              <w:rPr>
                <w:rFonts w:hint="eastAsia" w:ascii="宋体" w:hAnsi="宋体" w:eastAsia="宋体" w:cs="宋体"/>
                <w:color w:val="auto"/>
                <w:kern w:val="0"/>
                <w:szCs w:val="21"/>
                <w:highlight w:val="none"/>
                <w:shd w:val="clear" w:color="auto" w:fill="FFFFFF"/>
                <w:lang w:val="zh-CN"/>
              </w:rPr>
              <w:t>，应于</w:t>
            </w:r>
            <w:r>
              <w:rPr>
                <w:rFonts w:hint="eastAsia" w:ascii="宋体" w:hAnsi="宋体" w:cs="宋体"/>
                <w:color w:val="auto"/>
                <w:kern w:val="0"/>
                <w:szCs w:val="21"/>
                <w:highlight w:val="none"/>
                <w:shd w:val="clear" w:color="auto" w:fill="FFFFFF"/>
                <w:lang w:val="zh-CN" w:eastAsia="zh-CN"/>
              </w:rPr>
              <w:t>2025年03月24日08时30分</w:t>
            </w:r>
            <w:r>
              <w:rPr>
                <w:rFonts w:hint="eastAsia" w:ascii="宋体" w:hAnsi="宋体" w:eastAsia="宋体" w:cs="宋体"/>
                <w:color w:val="auto"/>
                <w:kern w:val="0"/>
                <w:szCs w:val="21"/>
                <w:highlight w:val="none"/>
                <w:shd w:val="clear" w:color="auto" w:fill="FFFFFF"/>
                <w:lang w:val="zh-CN"/>
              </w:rPr>
              <w:t>前提交。</w:t>
            </w:r>
          </w:p>
          <w:p w14:paraId="40A72D9D">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rPr>
            </w:pPr>
            <w:r>
              <w:rPr>
                <w:rFonts w:hint="eastAsia" w:ascii="宋体" w:hAnsi="宋体" w:eastAsia="宋体" w:cs="宋体"/>
                <w:color w:val="auto"/>
                <w:kern w:val="0"/>
                <w:szCs w:val="21"/>
                <w:highlight w:val="none"/>
                <w:shd w:val="clear" w:color="auto" w:fill="FFFFFF"/>
                <w:lang w:val="zh-CN"/>
              </w:rPr>
              <w:t>如采用电汇形式提交，必须从投标人基本账户转出，汇款汇至招标代理机构指定账户，以到账时间为准。</w:t>
            </w:r>
          </w:p>
          <w:p w14:paraId="70011196">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rPr>
            </w:pPr>
            <w:r>
              <w:rPr>
                <w:rFonts w:hint="eastAsia" w:ascii="宋体" w:hAnsi="宋体" w:eastAsia="宋体" w:cs="宋体"/>
                <w:color w:val="auto"/>
                <w:kern w:val="0"/>
                <w:szCs w:val="21"/>
                <w:highlight w:val="none"/>
                <w:shd w:val="clear" w:color="auto" w:fill="FFFFFF"/>
                <w:lang w:val="zh-CN"/>
              </w:rPr>
              <w:t>以“担保”形式递交投标保证金的，应在</w:t>
            </w:r>
            <w:r>
              <w:rPr>
                <w:rFonts w:hint="eastAsia" w:ascii="宋体" w:hAnsi="宋体" w:cs="宋体"/>
                <w:color w:val="auto"/>
                <w:kern w:val="0"/>
                <w:szCs w:val="21"/>
                <w:highlight w:val="none"/>
                <w:shd w:val="clear" w:color="auto" w:fill="FFFFFF"/>
                <w:lang w:eastAsia="zh-CN"/>
              </w:rPr>
              <w:t>2025年03月24日08时30分</w:t>
            </w:r>
            <w:r>
              <w:rPr>
                <w:rFonts w:hint="eastAsia" w:ascii="宋体" w:hAnsi="宋体" w:eastAsia="宋体" w:cs="宋体"/>
                <w:color w:val="auto"/>
                <w:kern w:val="0"/>
                <w:szCs w:val="21"/>
                <w:highlight w:val="none"/>
                <w:shd w:val="clear" w:color="auto" w:fill="FFFFFF"/>
                <w:lang w:val="zh-CN"/>
              </w:rPr>
              <w:t>前将担保公司或银行开具的担保保函原件（</w:t>
            </w:r>
            <w:r>
              <w:rPr>
                <w:rFonts w:hint="eastAsia" w:ascii="宋体" w:hAnsi="宋体" w:eastAsia="宋体" w:cs="宋体"/>
                <w:b/>
                <w:bCs/>
                <w:color w:val="auto"/>
                <w:kern w:val="0"/>
                <w:szCs w:val="21"/>
                <w:highlight w:val="none"/>
                <w:shd w:val="clear" w:color="auto" w:fill="FFFFFF"/>
                <w:lang w:val="zh-CN"/>
              </w:rPr>
              <w:t>受益人为采购人</w:t>
            </w:r>
            <w:r>
              <w:rPr>
                <w:rFonts w:hint="eastAsia" w:ascii="宋体" w:hAnsi="宋体" w:eastAsia="宋体" w:cs="宋体"/>
                <w:color w:val="auto"/>
                <w:kern w:val="0"/>
                <w:szCs w:val="21"/>
                <w:highlight w:val="none"/>
                <w:shd w:val="clear" w:color="auto" w:fill="FFFFFF"/>
                <w:lang w:val="zh-CN"/>
              </w:rPr>
              <w:t>）递交到招标代理机构项目</w:t>
            </w:r>
            <w:r>
              <w:rPr>
                <w:rFonts w:hint="eastAsia" w:ascii="宋体" w:hAnsi="宋体" w:eastAsia="宋体" w:cs="宋体"/>
                <w:color w:val="auto"/>
                <w:kern w:val="0"/>
                <w:szCs w:val="21"/>
                <w:highlight w:val="none"/>
                <w:shd w:val="clear" w:color="auto" w:fill="FFFFFF"/>
                <w:lang w:val="en-US" w:eastAsia="zh-CN"/>
              </w:rPr>
              <w:t>联系</w:t>
            </w:r>
            <w:r>
              <w:rPr>
                <w:rFonts w:hint="eastAsia" w:ascii="宋体" w:hAnsi="宋体" w:eastAsia="宋体" w:cs="宋体"/>
                <w:color w:val="auto"/>
                <w:kern w:val="0"/>
                <w:szCs w:val="21"/>
                <w:highlight w:val="none"/>
                <w:shd w:val="clear" w:color="auto" w:fill="FFFFFF"/>
                <w:lang w:val="zh-CN"/>
              </w:rPr>
              <w:t>人处（联系人：</w:t>
            </w:r>
            <w:r>
              <w:rPr>
                <w:rFonts w:hint="eastAsia" w:ascii="宋体" w:hAnsi="宋体" w:cs="宋体"/>
                <w:bCs/>
                <w:color w:val="auto"/>
                <w:szCs w:val="21"/>
                <w:highlight w:val="none"/>
              </w:rPr>
              <w:t>李春娟</w:t>
            </w:r>
            <w:r>
              <w:rPr>
                <w:rFonts w:hint="eastAsia" w:ascii="宋体" w:hAnsi="宋体" w:eastAsia="宋体" w:cs="宋体"/>
                <w:color w:val="auto"/>
                <w:kern w:val="0"/>
                <w:szCs w:val="21"/>
                <w:highlight w:val="none"/>
                <w:shd w:val="clear" w:color="auto" w:fill="FFFFFF"/>
                <w:lang w:val="zh-CN"/>
              </w:rPr>
              <w:t>，联系电话：</w:t>
            </w:r>
            <w:r>
              <w:rPr>
                <w:rFonts w:hint="eastAsia" w:ascii="宋体" w:hAnsi="宋体" w:cs="宋体"/>
                <w:bCs/>
                <w:color w:val="auto"/>
                <w:szCs w:val="21"/>
                <w:highlight w:val="none"/>
              </w:rPr>
              <w:t>0436-3502499</w:t>
            </w:r>
            <w:r>
              <w:rPr>
                <w:rFonts w:hint="eastAsia" w:ascii="宋体" w:hAnsi="宋体" w:eastAsia="宋体" w:cs="宋体"/>
                <w:color w:val="auto"/>
                <w:kern w:val="0"/>
                <w:szCs w:val="21"/>
                <w:highlight w:val="none"/>
                <w:shd w:val="clear" w:color="auto" w:fill="FFFFFF"/>
                <w:lang w:val="zh-CN"/>
              </w:rPr>
              <w:t xml:space="preserve">），并自留一份复印件附在投标文件内，否则投标视为无效。 </w:t>
            </w:r>
          </w:p>
          <w:p w14:paraId="39CA2B70">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rPr>
            </w:pPr>
            <w:r>
              <w:rPr>
                <w:rFonts w:hint="eastAsia" w:ascii="宋体" w:hAnsi="宋体" w:eastAsia="宋体" w:cs="宋体"/>
                <w:color w:val="auto"/>
                <w:kern w:val="0"/>
                <w:szCs w:val="21"/>
                <w:highlight w:val="none"/>
                <w:shd w:val="clear" w:color="auto" w:fill="FFFFFF"/>
                <w:lang w:val="zh-CN"/>
              </w:rPr>
              <w:t xml:space="preserve"> *注：若在规定时间前，</w:t>
            </w:r>
            <w:r>
              <w:rPr>
                <w:rFonts w:hint="eastAsia" w:ascii="宋体" w:hAnsi="宋体" w:eastAsia="宋体" w:cs="宋体"/>
                <w:color w:val="auto"/>
                <w:kern w:val="0"/>
                <w:szCs w:val="21"/>
                <w:highlight w:val="none"/>
                <w:shd w:val="clear" w:color="auto" w:fill="FFFFFF"/>
                <w:lang w:val="zh-CN" w:eastAsia="zh-CN"/>
              </w:rPr>
              <w:t>磋商</w:t>
            </w:r>
            <w:r>
              <w:rPr>
                <w:rFonts w:hint="eastAsia" w:ascii="宋体" w:hAnsi="宋体" w:eastAsia="宋体" w:cs="宋体"/>
                <w:color w:val="auto"/>
                <w:kern w:val="0"/>
                <w:szCs w:val="21"/>
                <w:highlight w:val="none"/>
                <w:shd w:val="clear" w:color="auto" w:fill="FFFFFF"/>
                <w:lang w:val="zh-CN"/>
              </w:rPr>
              <w:t>保证金未能到账、未将开具的有效保函、支票等交到招标代理机构的，投标视为无效。</w:t>
            </w:r>
            <w:r>
              <w:rPr>
                <w:rFonts w:hint="eastAsia" w:ascii="宋体" w:hAnsi="宋体" w:eastAsia="宋体" w:cs="宋体"/>
                <w:color w:val="auto"/>
                <w:kern w:val="0"/>
                <w:szCs w:val="21"/>
                <w:highlight w:val="none"/>
                <w:shd w:val="clear" w:color="auto" w:fill="FFFFFF"/>
                <w:lang w:val="zh-CN" w:eastAsia="zh-CN"/>
              </w:rPr>
              <w:t>未中标供应商保证金在中标通知书发放后5个工作日内退回，</w:t>
            </w:r>
            <w:r>
              <w:rPr>
                <w:rFonts w:hint="eastAsia" w:ascii="宋体" w:hAnsi="宋体" w:eastAsia="宋体" w:cs="宋体"/>
                <w:color w:val="auto"/>
                <w:kern w:val="0"/>
                <w:szCs w:val="21"/>
                <w:highlight w:val="none"/>
                <w:shd w:val="clear" w:color="auto" w:fill="FFFFFF"/>
                <w:lang w:val="zh-CN"/>
              </w:rPr>
              <w:t xml:space="preserve"> 招标人与中标人签订合同后5个工作日内，向中标人返还</w:t>
            </w:r>
            <w:r>
              <w:rPr>
                <w:rFonts w:hint="eastAsia" w:ascii="宋体" w:hAnsi="宋体" w:eastAsia="宋体" w:cs="宋体"/>
                <w:color w:val="auto"/>
                <w:kern w:val="0"/>
                <w:szCs w:val="21"/>
                <w:highlight w:val="none"/>
                <w:shd w:val="clear" w:color="auto" w:fill="FFFFFF"/>
                <w:lang w:val="zh-CN" w:eastAsia="zh-CN"/>
              </w:rPr>
              <w:t>磋商</w:t>
            </w:r>
            <w:r>
              <w:rPr>
                <w:rFonts w:hint="eastAsia" w:ascii="宋体" w:hAnsi="宋体" w:eastAsia="宋体" w:cs="宋体"/>
                <w:color w:val="auto"/>
                <w:kern w:val="0"/>
                <w:szCs w:val="21"/>
                <w:highlight w:val="none"/>
                <w:shd w:val="clear" w:color="auto" w:fill="FFFFFF"/>
                <w:lang w:val="zh-CN"/>
              </w:rPr>
              <w:t>保证金。</w:t>
            </w:r>
          </w:p>
          <w:p w14:paraId="50816940">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rPr>
            </w:pPr>
            <w:r>
              <w:rPr>
                <w:rFonts w:hint="eastAsia" w:ascii="宋体" w:hAnsi="宋体" w:eastAsia="宋体" w:cs="宋体"/>
                <w:color w:val="auto"/>
                <w:kern w:val="0"/>
                <w:szCs w:val="21"/>
                <w:highlight w:val="none"/>
                <w:shd w:val="clear" w:color="auto" w:fill="FFFFFF"/>
                <w:lang w:val="zh-CN" w:eastAsia="zh-CN"/>
              </w:rPr>
              <w:t>磋商</w:t>
            </w:r>
            <w:r>
              <w:rPr>
                <w:rFonts w:hint="eastAsia" w:ascii="宋体" w:hAnsi="宋体" w:eastAsia="宋体" w:cs="宋体"/>
                <w:color w:val="auto"/>
                <w:kern w:val="0"/>
                <w:szCs w:val="21"/>
                <w:highlight w:val="none"/>
                <w:shd w:val="clear" w:color="auto" w:fill="FFFFFF"/>
                <w:lang w:val="zh-CN"/>
              </w:rPr>
              <w:t>保证金有效期：与投标有效期一致</w:t>
            </w:r>
          </w:p>
          <w:p w14:paraId="47BC4387">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rPr>
            </w:pPr>
            <w:r>
              <w:rPr>
                <w:rFonts w:hint="eastAsia" w:ascii="宋体" w:hAnsi="宋体" w:eastAsia="宋体" w:cs="宋体"/>
                <w:color w:val="auto"/>
                <w:kern w:val="0"/>
                <w:szCs w:val="21"/>
                <w:highlight w:val="none"/>
                <w:shd w:val="clear" w:color="auto" w:fill="FFFFFF"/>
                <w:lang w:val="zh-CN"/>
              </w:rPr>
              <w:t>注：本项目不接受现金形式的</w:t>
            </w:r>
            <w:r>
              <w:rPr>
                <w:rFonts w:hint="eastAsia" w:ascii="宋体" w:hAnsi="宋体" w:eastAsia="宋体" w:cs="宋体"/>
                <w:color w:val="auto"/>
                <w:kern w:val="0"/>
                <w:szCs w:val="21"/>
                <w:highlight w:val="none"/>
                <w:shd w:val="clear" w:color="auto" w:fill="FFFFFF"/>
                <w:lang w:val="zh-CN" w:eastAsia="zh-CN"/>
              </w:rPr>
              <w:t>磋商</w:t>
            </w:r>
            <w:r>
              <w:rPr>
                <w:rFonts w:hint="eastAsia" w:ascii="宋体" w:hAnsi="宋体" w:eastAsia="宋体" w:cs="宋体"/>
                <w:color w:val="auto"/>
                <w:kern w:val="0"/>
                <w:szCs w:val="21"/>
                <w:highlight w:val="none"/>
                <w:shd w:val="clear" w:color="auto" w:fill="FFFFFF"/>
                <w:lang w:val="zh-CN"/>
              </w:rPr>
              <w:t>保证金。</w:t>
            </w:r>
          </w:p>
          <w:p w14:paraId="1181DD58">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rPr>
            </w:pPr>
            <w:r>
              <w:rPr>
                <w:rFonts w:hint="eastAsia" w:ascii="宋体" w:hAnsi="宋体" w:eastAsia="宋体" w:cs="宋体"/>
                <w:color w:val="auto"/>
                <w:kern w:val="0"/>
                <w:szCs w:val="21"/>
                <w:highlight w:val="none"/>
                <w:shd w:val="clear" w:color="auto" w:fill="FFFFFF"/>
                <w:lang w:val="zh-CN"/>
              </w:rPr>
              <w:t>转账时备注“</w:t>
            </w:r>
            <w:r>
              <w:rPr>
                <w:rFonts w:hint="eastAsia" w:ascii="宋体" w:hAnsi="宋体" w:eastAsia="宋体" w:cs="宋体"/>
                <w:color w:val="auto"/>
                <w:kern w:val="0"/>
                <w:szCs w:val="21"/>
                <w:highlight w:val="none"/>
                <w:shd w:val="clear" w:color="auto" w:fill="FFFFFF"/>
                <w:lang w:val="zh-CN" w:eastAsia="zh-CN"/>
              </w:rPr>
              <w:t>大安市两家子镇同庆村东岗屯庭院经济围栏工程”磋商</w:t>
            </w:r>
            <w:r>
              <w:rPr>
                <w:rFonts w:hint="eastAsia" w:ascii="宋体" w:hAnsi="宋体" w:eastAsia="宋体" w:cs="宋体"/>
                <w:color w:val="auto"/>
                <w:kern w:val="0"/>
                <w:szCs w:val="21"/>
                <w:highlight w:val="none"/>
                <w:shd w:val="clear" w:color="auto" w:fill="FFFFFF"/>
                <w:lang w:val="zh-CN"/>
              </w:rPr>
              <w:t>保证金。（</w:t>
            </w:r>
            <w:r>
              <w:rPr>
                <w:rFonts w:hint="eastAsia" w:ascii="宋体" w:hAnsi="宋体" w:eastAsia="宋体" w:cs="宋体"/>
                <w:color w:val="auto"/>
                <w:kern w:val="0"/>
                <w:szCs w:val="21"/>
                <w:highlight w:val="none"/>
                <w:shd w:val="clear" w:color="auto" w:fill="FFFFFF"/>
                <w:lang w:val="zh-CN" w:eastAsia="zh-CN"/>
              </w:rPr>
              <w:t>可简写</w:t>
            </w:r>
            <w:r>
              <w:rPr>
                <w:rFonts w:hint="eastAsia" w:ascii="宋体" w:hAnsi="宋体" w:eastAsia="宋体" w:cs="宋体"/>
                <w:color w:val="auto"/>
                <w:kern w:val="0"/>
                <w:szCs w:val="21"/>
                <w:highlight w:val="none"/>
                <w:shd w:val="clear" w:color="auto" w:fill="FFFFFF"/>
                <w:lang w:val="zh-CN"/>
              </w:rPr>
              <w:t>）</w:t>
            </w:r>
          </w:p>
          <w:p w14:paraId="4560FA57">
            <w:pPr>
              <w:autoSpaceDE w:val="0"/>
              <w:autoSpaceDN w:val="0"/>
              <w:adjustRightInd w:val="0"/>
              <w:snapToGrid w:val="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开户行：中国工商银行股份有限公司白城洮北支行</w:t>
            </w:r>
          </w:p>
          <w:p w14:paraId="16DD87C5">
            <w:pPr>
              <w:autoSpaceDE w:val="0"/>
              <w:autoSpaceDN w:val="0"/>
              <w:adjustRightInd w:val="0"/>
              <w:snapToGrid w:val="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账户名称：吉林省慧博项目管理有限公司</w:t>
            </w:r>
          </w:p>
          <w:p w14:paraId="1BC251C1">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rPr>
            </w:pPr>
            <w:r>
              <w:rPr>
                <w:rFonts w:hint="eastAsia" w:ascii="宋体" w:hAnsi="宋体" w:cs="宋体"/>
                <w:b/>
                <w:bCs/>
                <w:color w:val="auto"/>
                <w:szCs w:val="21"/>
                <w:highlight w:val="none"/>
                <w:lang w:val="en-US" w:eastAsia="zh-CN"/>
              </w:rPr>
              <w:t>账号：0805221409001141828</w:t>
            </w:r>
          </w:p>
        </w:tc>
      </w:tr>
      <w:tr w14:paraId="4776B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6B3AA7C6">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2</w:t>
            </w:r>
            <w:r>
              <w:rPr>
                <w:rFonts w:hint="eastAsia" w:ascii="宋体" w:hAnsi="宋体" w:cs="宋体"/>
                <w:color w:val="auto"/>
                <w:kern w:val="0"/>
                <w:szCs w:val="21"/>
                <w:highlight w:val="none"/>
                <w:shd w:val="clear" w:color="auto" w:fill="FFFFFF"/>
                <w:lang w:val="en-US" w:eastAsia="zh-CN"/>
              </w:rPr>
              <w:t>5</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6956B028">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近年财务状况的年份要求</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5059E671">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rPr>
            </w:pPr>
            <w:r>
              <w:rPr>
                <w:rFonts w:hint="eastAsia" w:ascii="宋体" w:hAnsi="宋体" w:eastAsia="宋体" w:cs="宋体"/>
                <w:b w:val="0"/>
                <w:bCs w:val="0"/>
                <w:color w:val="auto"/>
                <w:kern w:val="0"/>
                <w:szCs w:val="21"/>
                <w:highlight w:val="none"/>
                <w:shd w:val="clear" w:color="auto" w:fill="FFFFFF"/>
              </w:rPr>
              <w:t>指20</w:t>
            </w:r>
            <w:r>
              <w:rPr>
                <w:rFonts w:hint="eastAsia" w:ascii="宋体" w:hAnsi="宋体" w:eastAsia="宋体" w:cs="宋体"/>
                <w:b w:val="0"/>
                <w:bCs w:val="0"/>
                <w:color w:val="auto"/>
                <w:kern w:val="0"/>
                <w:szCs w:val="21"/>
                <w:highlight w:val="none"/>
                <w:shd w:val="clear" w:color="auto" w:fill="FFFFFF"/>
                <w:lang w:val="en-US" w:eastAsia="zh-CN"/>
              </w:rPr>
              <w:t>21</w:t>
            </w:r>
            <w:r>
              <w:rPr>
                <w:rFonts w:hint="eastAsia" w:ascii="宋体" w:hAnsi="宋体" w:eastAsia="宋体" w:cs="宋体"/>
                <w:b w:val="0"/>
                <w:bCs w:val="0"/>
                <w:color w:val="auto"/>
                <w:kern w:val="0"/>
                <w:szCs w:val="21"/>
                <w:highlight w:val="none"/>
                <w:shd w:val="clear" w:color="auto" w:fill="FFFFFF"/>
              </w:rPr>
              <w:t>年</w:t>
            </w:r>
            <w:r>
              <w:rPr>
                <w:rFonts w:hint="eastAsia" w:ascii="宋体" w:hAnsi="宋体" w:eastAsia="宋体" w:cs="宋体"/>
                <w:b w:val="0"/>
                <w:bCs w:val="0"/>
                <w:color w:val="auto"/>
                <w:kern w:val="0"/>
                <w:szCs w:val="21"/>
                <w:highlight w:val="none"/>
                <w:shd w:val="clear" w:color="auto" w:fill="FFFFFF"/>
                <w:lang w:val="en-US" w:eastAsia="zh-CN"/>
              </w:rPr>
              <w:t>至2023年</w:t>
            </w:r>
            <w:r>
              <w:rPr>
                <w:rFonts w:hint="eastAsia" w:ascii="宋体" w:hAnsi="宋体" w:eastAsia="宋体" w:cs="宋体"/>
                <w:b w:val="0"/>
                <w:bCs w:val="0"/>
                <w:color w:val="auto"/>
                <w:kern w:val="0"/>
                <w:szCs w:val="21"/>
                <w:highlight w:val="none"/>
                <w:shd w:val="clear" w:color="auto" w:fill="FFFFFF"/>
              </w:rPr>
              <w:t>。</w:t>
            </w:r>
          </w:p>
        </w:tc>
      </w:tr>
      <w:tr w14:paraId="01CA1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12FF64E0">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2</w:t>
            </w:r>
            <w:r>
              <w:rPr>
                <w:rFonts w:hint="eastAsia" w:ascii="宋体" w:hAnsi="宋体" w:cs="宋体"/>
                <w:color w:val="auto"/>
                <w:kern w:val="0"/>
                <w:szCs w:val="21"/>
                <w:highlight w:val="none"/>
                <w:shd w:val="clear" w:color="auto" w:fill="FFFFFF"/>
                <w:lang w:val="en-US" w:eastAsia="zh-CN"/>
              </w:rPr>
              <w:t>6</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61B233DF">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近年完成的类似项目的年份要求</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2D6DC2C5">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指20</w:t>
            </w:r>
            <w:r>
              <w:rPr>
                <w:rFonts w:hint="eastAsia" w:ascii="宋体" w:hAnsi="宋体" w:eastAsia="宋体" w:cs="宋体"/>
                <w:color w:val="auto"/>
                <w:kern w:val="0"/>
                <w:szCs w:val="21"/>
                <w:highlight w:val="none"/>
                <w:shd w:val="clear" w:color="auto" w:fill="FFFFFF"/>
                <w:lang w:val="en-US" w:eastAsia="zh-CN"/>
              </w:rPr>
              <w:t>22</w:t>
            </w:r>
            <w:r>
              <w:rPr>
                <w:rFonts w:hint="eastAsia" w:ascii="宋体" w:hAnsi="宋体" w:eastAsia="宋体" w:cs="宋体"/>
                <w:color w:val="auto"/>
                <w:kern w:val="0"/>
                <w:szCs w:val="21"/>
                <w:highlight w:val="none"/>
                <w:shd w:val="clear" w:color="auto" w:fill="FFFFFF"/>
              </w:rPr>
              <w:t>年1月1日起至今。</w:t>
            </w:r>
          </w:p>
        </w:tc>
      </w:tr>
      <w:tr w14:paraId="1764A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1AB4E9FC">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2</w:t>
            </w:r>
            <w:r>
              <w:rPr>
                <w:rFonts w:hint="eastAsia" w:ascii="宋体" w:hAnsi="宋体" w:cs="宋体"/>
                <w:color w:val="auto"/>
                <w:kern w:val="0"/>
                <w:szCs w:val="21"/>
                <w:highlight w:val="none"/>
                <w:shd w:val="clear" w:color="auto" w:fill="FFFFFF"/>
                <w:lang w:val="en-US" w:eastAsia="zh-CN"/>
              </w:rPr>
              <w:t>7</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0DD1C0AD">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近年发生的诉讼及仲裁情况的年份要求</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3C8BBBD7">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指20</w:t>
            </w:r>
            <w:r>
              <w:rPr>
                <w:rFonts w:hint="eastAsia" w:ascii="宋体" w:hAnsi="宋体" w:eastAsia="宋体" w:cs="宋体"/>
                <w:color w:val="auto"/>
                <w:kern w:val="0"/>
                <w:szCs w:val="21"/>
                <w:highlight w:val="none"/>
                <w:shd w:val="clear" w:color="auto" w:fill="FFFFFF"/>
                <w:lang w:val="en-US" w:eastAsia="zh-CN"/>
              </w:rPr>
              <w:t>22</w:t>
            </w:r>
            <w:r>
              <w:rPr>
                <w:rFonts w:hint="eastAsia" w:ascii="宋体" w:hAnsi="宋体" w:eastAsia="宋体" w:cs="宋体"/>
                <w:color w:val="auto"/>
                <w:kern w:val="0"/>
                <w:szCs w:val="21"/>
                <w:highlight w:val="none"/>
                <w:shd w:val="clear" w:color="auto" w:fill="FFFFFF"/>
              </w:rPr>
              <w:t>年1月1日起至今。</w:t>
            </w:r>
          </w:p>
        </w:tc>
      </w:tr>
      <w:tr w14:paraId="05418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1A1E1DA7">
            <w:pPr>
              <w:widowControl/>
              <w:adjustRightInd w:val="0"/>
              <w:spacing w:line="240" w:lineRule="atLeast"/>
              <w:jc w:val="center"/>
              <w:textAlignment w:val="baseline"/>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28</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6CBE3E81">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是否允许递交</w:t>
            </w:r>
          </w:p>
          <w:p w14:paraId="31F7E876">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备选</w:t>
            </w:r>
            <w:r>
              <w:rPr>
                <w:rFonts w:hint="eastAsia" w:ascii="宋体" w:hAnsi="宋体" w:cs="宋体"/>
                <w:color w:val="auto"/>
                <w:kern w:val="0"/>
                <w:szCs w:val="21"/>
                <w:highlight w:val="none"/>
                <w:shd w:val="clear" w:color="auto" w:fill="FFFFFF"/>
                <w:lang w:val="zh-CN"/>
              </w:rPr>
              <w:t>磋商</w:t>
            </w:r>
            <w:r>
              <w:rPr>
                <w:rFonts w:hint="eastAsia" w:ascii="宋体" w:hAnsi="宋体" w:cs="宋体"/>
                <w:color w:val="auto"/>
                <w:kern w:val="0"/>
                <w:szCs w:val="21"/>
                <w:highlight w:val="none"/>
                <w:shd w:val="clear" w:color="auto" w:fill="FFFFFF"/>
              </w:rPr>
              <w:t>方案</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7A281430">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不允许</w:t>
            </w:r>
          </w:p>
        </w:tc>
      </w:tr>
      <w:tr w14:paraId="64854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52B888DD">
            <w:pPr>
              <w:widowControl/>
              <w:adjustRightInd w:val="0"/>
              <w:spacing w:line="240" w:lineRule="atLeast"/>
              <w:jc w:val="center"/>
              <w:textAlignment w:val="baseline"/>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29</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131EE620">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b w:val="0"/>
                <w:bCs/>
                <w:color w:val="auto"/>
                <w:sz w:val="21"/>
                <w:szCs w:val="21"/>
                <w:highlight w:val="none"/>
                <w:lang w:val="en-US" w:eastAsia="zh-CN"/>
              </w:rPr>
              <w:t>响应文件的编制、</w:t>
            </w:r>
            <w:r>
              <w:rPr>
                <w:rFonts w:hint="eastAsia" w:ascii="宋体" w:hAnsi="宋体" w:cs="宋体"/>
                <w:b w:val="0"/>
                <w:bCs/>
                <w:color w:val="auto"/>
                <w:sz w:val="21"/>
                <w:szCs w:val="21"/>
                <w:highlight w:val="none"/>
                <w:lang w:val="zh-CN"/>
              </w:rPr>
              <w:t>签字或盖章要求</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4F7F59C5">
            <w:pPr>
              <w:pageBreakBefore w:val="0"/>
              <w:kinsoku/>
              <w:overflowPunct/>
              <w:topLinePunct w:val="0"/>
              <w:bidi w:val="0"/>
              <w:spacing w:line="360" w:lineRule="auto"/>
              <w:jc w:val="left"/>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响应文件应按第</w:t>
            </w:r>
            <w:r>
              <w:rPr>
                <w:rFonts w:hint="eastAsia" w:ascii="宋体" w:hAnsi="宋体" w:eastAsia="宋体" w:cs="宋体"/>
                <w:b w:val="0"/>
                <w:bCs/>
                <w:color w:val="auto"/>
                <w:sz w:val="21"/>
                <w:szCs w:val="21"/>
                <w:highlight w:val="none"/>
                <w:lang w:val="en-US" w:eastAsia="zh-CN"/>
              </w:rPr>
              <w:t>八</w:t>
            </w:r>
            <w:r>
              <w:rPr>
                <w:rFonts w:hint="eastAsia" w:ascii="宋体" w:hAnsi="宋体" w:eastAsia="宋体" w:cs="宋体"/>
                <w:b w:val="0"/>
                <w:bCs/>
                <w:color w:val="auto"/>
                <w:sz w:val="21"/>
                <w:szCs w:val="21"/>
                <w:highlight w:val="none"/>
              </w:rPr>
              <w:t>章响应文件格式分别编制并使用下载的政采云</w:t>
            </w:r>
            <w:r>
              <w:rPr>
                <w:rFonts w:hint="eastAsia" w:ascii="宋体" w:hAnsi="宋体" w:eastAsia="宋体" w:cs="宋体"/>
                <w:b w:val="0"/>
                <w:bCs/>
                <w:color w:val="auto"/>
                <w:sz w:val="21"/>
                <w:szCs w:val="21"/>
                <w:highlight w:val="none"/>
                <w:lang w:val="en-US" w:eastAsia="zh-CN"/>
              </w:rPr>
              <w:t>投标</w:t>
            </w:r>
            <w:r>
              <w:rPr>
                <w:rFonts w:hint="eastAsia" w:ascii="宋体" w:hAnsi="宋体" w:eastAsia="宋体" w:cs="宋体"/>
                <w:b w:val="0"/>
                <w:bCs/>
                <w:color w:val="auto"/>
                <w:sz w:val="21"/>
                <w:szCs w:val="21"/>
                <w:highlight w:val="none"/>
              </w:rPr>
              <w:t>客户端制作并上传。</w:t>
            </w:r>
            <w:r>
              <w:rPr>
                <w:rFonts w:hint="eastAsia" w:ascii="宋体" w:hAnsi="宋体" w:eastAsia="宋体" w:cs="宋体"/>
                <w:b w:val="0"/>
                <w:bCs/>
                <w:color w:val="auto"/>
                <w:sz w:val="21"/>
                <w:szCs w:val="21"/>
                <w:highlight w:val="none"/>
                <w:lang w:val="en-US" w:eastAsia="zh-CN"/>
              </w:rPr>
              <w:t>按系统中要求完成签字盖章。</w:t>
            </w:r>
          </w:p>
          <w:p w14:paraId="34860AC7">
            <w:pPr>
              <w:pageBreakBefore w:val="0"/>
              <w:kinsoku/>
              <w:overflowPunct/>
              <w:topLinePunct w:val="0"/>
              <w:bidi w:val="0"/>
              <w:spacing w:line="360" w:lineRule="auto"/>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1、电子响应文件中须加盖</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公章部分均采用 CA 签章，并根据“政府采购项目电子交易管理操作指南-</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lang w:val="en-US" w:eastAsia="zh-CN"/>
              </w:rPr>
              <w:t>政采云</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”及本</w:t>
            </w:r>
            <w:r>
              <w:rPr>
                <w:rFonts w:hint="eastAsia" w:ascii="宋体" w:hAnsi="宋体" w:eastAsia="宋体" w:cs="宋体"/>
                <w:b w:val="0"/>
                <w:bCs/>
                <w:color w:val="auto"/>
                <w:sz w:val="21"/>
                <w:szCs w:val="21"/>
                <w:highlight w:val="none"/>
                <w:lang w:val="en-US" w:eastAsia="zh-CN"/>
              </w:rPr>
              <w:t>采购</w:t>
            </w:r>
            <w:r>
              <w:rPr>
                <w:rFonts w:hint="eastAsia" w:ascii="宋体" w:hAnsi="宋体" w:eastAsia="宋体" w:cs="宋体"/>
                <w:b w:val="0"/>
                <w:bCs/>
                <w:color w:val="auto"/>
                <w:sz w:val="21"/>
                <w:szCs w:val="21"/>
                <w:highlight w:val="none"/>
              </w:rPr>
              <w:t>文件规定的格式和顺序编制电子响应文件。电子响应文件如内容不完整、编排混乱导致</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被误读、漏读，或者在按</w:t>
            </w:r>
            <w:r>
              <w:rPr>
                <w:rFonts w:hint="eastAsia" w:ascii="宋体" w:hAnsi="宋体" w:eastAsia="宋体" w:cs="宋体"/>
                <w:b w:val="0"/>
                <w:bCs/>
                <w:color w:val="auto"/>
                <w:sz w:val="21"/>
                <w:szCs w:val="21"/>
                <w:highlight w:val="none"/>
                <w:lang w:val="en-US" w:eastAsia="zh-CN"/>
              </w:rPr>
              <w:t>采购</w:t>
            </w:r>
            <w:r>
              <w:rPr>
                <w:rFonts w:hint="eastAsia" w:ascii="宋体" w:hAnsi="宋体" w:eastAsia="宋体" w:cs="宋体"/>
                <w:b w:val="0"/>
                <w:bCs/>
                <w:color w:val="auto"/>
                <w:sz w:val="21"/>
                <w:szCs w:val="21"/>
                <w:highlight w:val="none"/>
              </w:rPr>
              <w:t>文件规定的部位查找不到相关内容的，由</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rPr>
              <w:t>自行承担</w:t>
            </w:r>
            <w:r>
              <w:rPr>
                <w:rFonts w:hint="eastAsia" w:ascii="宋体" w:hAnsi="宋体" w:eastAsia="宋体" w:cs="宋体"/>
                <w:b w:val="0"/>
                <w:bCs/>
                <w:color w:val="auto"/>
                <w:sz w:val="21"/>
                <w:szCs w:val="21"/>
                <w:highlight w:val="none"/>
                <w:lang w:val="en-US" w:eastAsia="zh-CN"/>
              </w:rPr>
              <w:t>责任</w:t>
            </w:r>
            <w:r>
              <w:rPr>
                <w:rFonts w:hint="eastAsia" w:ascii="宋体" w:hAnsi="宋体" w:eastAsia="宋体" w:cs="宋体"/>
                <w:b w:val="0"/>
                <w:bCs/>
                <w:color w:val="auto"/>
                <w:sz w:val="21"/>
                <w:szCs w:val="21"/>
                <w:highlight w:val="none"/>
              </w:rPr>
              <w:t>。</w:t>
            </w:r>
          </w:p>
          <w:p w14:paraId="2DB799B5">
            <w:pPr>
              <w:pageBreakBefore w:val="0"/>
              <w:kinsoku/>
              <w:overflowPunct/>
              <w:topLinePunct w:val="0"/>
              <w:bidi w:val="0"/>
              <w:spacing w:line="360" w:lineRule="auto"/>
              <w:jc w:val="left"/>
              <w:textAlignment w:val="auto"/>
              <w:rPr>
                <w:rFonts w:hint="eastAsia" w:ascii="宋体" w:hAnsi="宋体" w:cs="宋体"/>
                <w:color w:val="auto"/>
                <w:kern w:val="0"/>
                <w:szCs w:val="21"/>
                <w:highlight w:val="none"/>
                <w:shd w:val="clear" w:color="auto" w:fill="FFFFFF"/>
                <w:lang w:val="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、响应文件不得涂改，若有修改错漏处，须法定代表人（负责人）或授权委托人签字（或个人CA签章）。</w:t>
            </w:r>
            <w:r>
              <w:rPr>
                <w:rFonts w:hint="eastAsia" w:ascii="宋体" w:hAnsi="宋体" w:eastAsia="宋体" w:cs="宋体"/>
                <w:b w:val="0"/>
                <w:bCs/>
                <w:color w:val="auto"/>
                <w:sz w:val="21"/>
                <w:szCs w:val="21"/>
                <w:highlight w:val="none"/>
                <w:lang w:val="en-US" w:eastAsia="zh-CN"/>
              </w:rPr>
              <w:t>文件加盖CA签章时，请勿遮挡文件中关键信息。</w:t>
            </w:r>
            <w:r>
              <w:rPr>
                <w:rFonts w:hint="eastAsia" w:ascii="宋体" w:hAnsi="宋体" w:eastAsia="宋体" w:cs="宋体"/>
                <w:b w:val="0"/>
                <w:bCs/>
                <w:color w:val="auto"/>
                <w:sz w:val="21"/>
                <w:szCs w:val="21"/>
                <w:highlight w:val="none"/>
              </w:rPr>
              <w:t>响应文件因字迹潦草或表达不清所引起的后果由</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负责。</w:t>
            </w:r>
          </w:p>
        </w:tc>
      </w:tr>
      <w:tr w14:paraId="59804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4FA4A336">
            <w:pPr>
              <w:widowControl/>
              <w:adjustRightInd w:val="0"/>
              <w:spacing w:line="240" w:lineRule="atLeast"/>
              <w:jc w:val="center"/>
              <w:textAlignment w:val="baseline"/>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30</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788C45A5">
            <w:pPr>
              <w:keepNext w:val="0"/>
              <w:keepLines w:val="0"/>
              <w:pageBreakBefore w:val="0"/>
              <w:kinsoku/>
              <w:wordWrap/>
              <w:overflowPunct/>
              <w:topLinePunct w:val="0"/>
              <w:bidi w:val="0"/>
              <w:adjustRightInd w:val="0"/>
              <w:snapToGrid w:val="0"/>
              <w:spacing w:line="300" w:lineRule="exact"/>
              <w:jc w:val="center"/>
              <w:textAlignment w:val="auto"/>
              <w:rPr>
                <w:rFonts w:hint="eastAsia" w:ascii="宋体" w:hAnsi="宋体" w:cs="宋体"/>
                <w:color w:val="auto"/>
                <w:kern w:val="0"/>
                <w:szCs w:val="21"/>
                <w:highlight w:val="none"/>
                <w:shd w:val="clear" w:color="auto" w:fill="FFFFFF"/>
                <w:lang w:val="zh-CN"/>
              </w:rPr>
            </w:pPr>
            <w:r>
              <w:rPr>
                <w:rFonts w:hint="eastAsia" w:ascii="宋体" w:hAnsi="宋体" w:cs="宋体"/>
                <w:color w:val="auto"/>
                <w:kern w:val="0"/>
                <w:szCs w:val="21"/>
                <w:highlight w:val="none"/>
                <w:shd w:val="clear" w:color="auto" w:fill="FFFFFF"/>
                <w:lang w:val="zh-CN"/>
              </w:rPr>
              <w:t>磋商响应文件份数</w:t>
            </w:r>
            <w:r>
              <w:rPr>
                <w:rFonts w:hint="eastAsia" w:ascii="宋体" w:hAnsi="宋体" w:cs="宋体"/>
                <w:color w:val="auto"/>
                <w:kern w:val="0"/>
                <w:szCs w:val="21"/>
                <w:highlight w:val="none"/>
                <w:shd w:val="clear" w:color="auto" w:fill="FFFFFF"/>
                <w:lang w:val="en-US" w:eastAsia="zh-CN"/>
              </w:rPr>
              <w:t>及</w:t>
            </w:r>
            <w:r>
              <w:rPr>
                <w:rFonts w:hint="eastAsia" w:ascii="宋体" w:hAnsi="宋体" w:eastAsia="宋体" w:cs="宋体"/>
                <w:color w:val="auto"/>
                <w:sz w:val="21"/>
                <w:szCs w:val="21"/>
                <w:highlight w:val="none"/>
                <w:lang w:val="zh-CN"/>
              </w:rPr>
              <w:t>递交文件时间地点</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78021F01">
            <w:pPr>
              <w:autoSpaceDE w:val="0"/>
              <w:autoSpaceDN w:val="0"/>
              <w:adjustRightInd w:val="0"/>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通过政府采购云平台递交电子响应文件。</w:t>
            </w:r>
          </w:p>
          <w:p w14:paraId="36099826">
            <w:pPr>
              <w:autoSpaceDE w:val="0"/>
              <w:autoSpaceDN w:val="0"/>
              <w:adjustRightInd w:val="0"/>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中标供应商</w:t>
            </w:r>
            <w:r>
              <w:rPr>
                <w:rFonts w:hint="eastAsia" w:ascii="宋体" w:hAnsi="宋体" w:eastAsia="宋体" w:cs="宋体"/>
                <w:b w:val="0"/>
                <w:bCs/>
                <w:color w:val="auto"/>
                <w:sz w:val="21"/>
                <w:szCs w:val="21"/>
                <w:highlight w:val="none"/>
                <w:lang w:val="en-US" w:eastAsia="zh-CN"/>
              </w:rPr>
              <w:t>在投标截止时间后的3日内，须提供纸质版投标文件3份（1正2副）、电子版响应文件U盘2份用于存档（</w:t>
            </w:r>
            <w:r>
              <w:rPr>
                <w:rFonts w:hint="eastAsia" w:ascii="宋体" w:hAnsi="宋体" w:eastAsia="宋体" w:cs="宋体"/>
                <w:b w:val="0"/>
                <w:color w:val="auto"/>
                <w:kern w:val="0"/>
                <w:sz w:val="21"/>
                <w:szCs w:val="21"/>
                <w:lang w:bidi="ar"/>
              </w:rPr>
              <w:t>电子版内容：</w:t>
            </w:r>
            <w:r>
              <w:rPr>
                <w:rFonts w:hint="eastAsia" w:ascii="宋体" w:hAnsi="宋体" w:eastAsia="宋体" w:cs="宋体"/>
                <w:b w:val="0"/>
                <w:color w:val="auto"/>
                <w:kern w:val="0"/>
                <w:sz w:val="21"/>
                <w:szCs w:val="21"/>
                <w:lang w:val="en-US" w:eastAsia="zh-CN" w:bidi="ar"/>
              </w:rPr>
              <w:t>响应</w:t>
            </w:r>
            <w:r>
              <w:rPr>
                <w:rFonts w:hint="eastAsia" w:ascii="宋体" w:hAnsi="宋体" w:eastAsia="宋体" w:cs="宋体"/>
                <w:b w:val="0"/>
                <w:color w:val="auto"/>
                <w:kern w:val="0"/>
                <w:sz w:val="21"/>
                <w:szCs w:val="21"/>
                <w:lang w:bidi="ar"/>
              </w:rPr>
              <w:t>文件全部内容；报价部分以软件版及Excel版形式存储</w:t>
            </w:r>
            <w:r>
              <w:rPr>
                <w:rFonts w:hint="eastAsia" w:ascii="宋体" w:hAnsi="宋体" w:eastAsia="宋体" w:cs="宋体"/>
                <w:b w:val="0"/>
                <w:bCs/>
                <w:color w:val="auto"/>
                <w:sz w:val="21"/>
                <w:szCs w:val="21"/>
                <w:highlight w:val="none"/>
                <w:lang w:val="en-US" w:eastAsia="zh-CN"/>
              </w:rPr>
              <w:t>），不用密封。</w:t>
            </w:r>
          </w:p>
          <w:p w14:paraId="5AA12F5F">
            <w:pPr>
              <w:autoSpaceDE w:val="0"/>
              <w:autoSpaceDN w:val="0"/>
              <w:adjustRightInd w:val="0"/>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color w:val="auto"/>
                <w:sz w:val="21"/>
                <w:szCs w:val="21"/>
                <w:highlight w:val="none"/>
                <w:lang w:val="en-US" w:eastAsia="zh-CN"/>
              </w:rPr>
              <w:t>收件人：</w:t>
            </w:r>
            <w:r>
              <w:rPr>
                <w:rFonts w:hint="eastAsia" w:ascii="宋体" w:hAnsi="宋体" w:cs="宋体"/>
                <w:bCs/>
                <w:color w:val="auto"/>
                <w:szCs w:val="21"/>
                <w:highlight w:val="none"/>
              </w:rPr>
              <w:t>吉林省慧博项目管理有限公司</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可邮寄，不予退回。</w:t>
            </w:r>
          </w:p>
          <w:p w14:paraId="02F7B28B">
            <w:pPr>
              <w:widowControl/>
              <w:adjustRightInd w:val="0"/>
              <w:spacing w:line="240" w:lineRule="atLeast"/>
              <w:jc w:val="left"/>
              <w:textAlignment w:val="baseline"/>
              <w:rPr>
                <w:rFonts w:hint="eastAsia" w:ascii="宋体" w:hAnsi="宋体" w:eastAsia="宋体" w:cs="宋体"/>
                <w:b w:val="0"/>
                <w:color w:val="auto"/>
                <w:sz w:val="21"/>
                <w:szCs w:val="21"/>
                <w:lang w:val="en-US" w:eastAsia="zh-CN"/>
              </w:rPr>
            </w:pPr>
            <w:r>
              <w:rPr>
                <w:rFonts w:hint="eastAsia" w:cs="Calibri"/>
                <w:b w:val="0"/>
                <w:color w:val="auto"/>
                <w:sz w:val="21"/>
                <w:szCs w:val="21"/>
                <w:lang w:val="en-US" w:eastAsia="zh-CN"/>
              </w:rPr>
              <w:t>地址：</w:t>
            </w:r>
            <w:r>
              <w:rPr>
                <w:rFonts w:hint="eastAsia" w:ascii="宋体" w:hAnsi="宋体" w:cs="宋体"/>
                <w:bCs/>
                <w:color w:val="auto"/>
                <w:szCs w:val="21"/>
                <w:highlight w:val="none"/>
              </w:rPr>
              <w:t>白城市洮北区巴黎商业街3层45号</w:t>
            </w:r>
            <w:r>
              <w:rPr>
                <w:rFonts w:hint="eastAsia" w:ascii="宋体" w:hAnsi="宋体" w:eastAsia="宋体" w:cs="宋体"/>
                <w:b w:val="0"/>
                <w:color w:val="auto"/>
                <w:sz w:val="21"/>
                <w:szCs w:val="21"/>
                <w:lang w:val="en-US" w:eastAsia="zh-CN"/>
              </w:rPr>
              <w:t>，</w:t>
            </w:r>
          </w:p>
          <w:p w14:paraId="32954F5B">
            <w:pPr>
              <w:widowControl/>
              <w:adjustRightInd w:val="0"/>
              <w:spacing w:line="240" w:lineRule="atLeast"/>
              <w:jc w:val="left"/>
              <w:textAlignment w:val="baseline"/>
              <w:rPr>
                <w:rFonts w:hint="default" w:ascii="宋体" w:hAnsi="宋体" w:eastAsia="宋体" w:cs="宋体"/>
                <w:color w:val="auto"/>
                <w:kern w:val="0"/>
                <w:szCs w:val="21"/>
                <w:highlight w:val="none"/>
                <w:shd w:val="clear" w:color="auto" w:fill="FFFFFF"/>
                <w:lang w:val="en-US" w:eastAsia="zh-CN"/>
              </w:rPr>
            </w:pPr>
            <w:r>
              <w:rPr>
                <w:rFonts w:hint="eastAsia" w:ascii="宋体" w:hAnsi="宋体" w:eastAsia="宋体" w:cs="宋体"/>
                <w:b w:val="0"/>
                <w:color w:val="auto"/>
                <w:sz w:val="21"/>
                <w:szCs w:val="21"/>
                <w:lang w:val="en-US" w:eastAsia="zh-CN"/>
              </w:rPr>
              <w:t>电话：</w:t>
            </w:r>
            <w:r>
              <w:rPr>
                <w:rFonts w:hint="eastAsia" w:ascii="宋体" w:hAnsi="宋体" w:cs="宋体"/>
                <w:bCs/>
                <w:color w:val="auto"/>
                <w:szCs w:val="21"/>
                <w:highlight w:val="none"/>
              </w:rPr>
              <w:t>0436-3502499</w:t>
            </w:r>
            <w:r>
              <w:rPr>
                <w:rFonts w:hint="eastAsia" w:ascii="宋体" w:hAnsi="宋体" w:eastAsia="宋体" w:cs="宋体"/>
                <w:b w:val="0"/>
                <w:color w:val="auto"/>
                <w:sz w:val="21"/>
                <w:szCs w:val="21"/>
                <w:lang w:val="en-US" w:eastAsia="zh-CN"/>
              </w:rPr>
              <w:t>。</w:t>
            </w:r>
          </w:p>
        </w:tc>
      </w:tr>
      <w:tr w14:paraId="2430F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3D81BB03">
            <w:pPr>
              <w:widowControl/>
              <w:adjustRightInd w:val="0"/>
              <w:spacing w:line="240" w:lineRule="atLeast"/>
              <w:jc w:val="center"/>
              <w:textAlignment w:val="baseline"/>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31</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0A842140">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装订要求</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130B1ACE">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A4纸，编制目录，胶装成一册。</w:t>
            </w:r>
          </w:p>
        </w:tc>
      </w:tr>
      <w:tr w14:paraId="205F5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205BF38A">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3</w:t>
            </w:r>
            <w:r>
              <w:rPr>
                <w:rFonts w:hint="eastAsia" w:ascii="宋体" w:hAnsi="宋体" w:cs="宋体"/>
                <w:color w:val="auto"/>
                <w:kern w:val="0"/>
                <w:szCs w:val="21"/>
                <w:highlight w:val="none"/>
                <w:shd w:val="clear" w:color="auto" w:fill="FFFFFF"/>
                <w:lang w:val="en-US" w:eastAsia="zh-CN"/>
              </w:rPr>
              <w:t>2</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284EF63A">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递交磋商响应文件</w:t>
            </w:r>
          </w:p>
          <w:p w14:paraId="7BDE4FEE">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地点</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37BCD90A">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地点：</w:t>
            </w:r>
            <w:r>
              <w:rPr>
                <w:rFonts w:hint="eastAsia" w:ascii="宋体" w:hAnsi="宋体" w:cs="宋体"/>
                <w:color w:val="auto"/>
                <w:kern w:val="0"/>
                <w:szCs w:val="21"/>
                <w:highlight w:val="none"/>
                <w:shd w:val="clear" w:color="auto" w:fill="FFFFFF"/>
                <w:lang w:val="zh-CN"/>
              </w:rPr>
              <w:t>供应商在“政采云”平台（http：//www.zcygov.cn/）上制作响应文件一份（此响应文件须上传至“政采云”平台）。</w:t>
            </w:r>
          </w:p>
        </w:tc>
      </w:tr>
      <w:tr w14:paraId="7269A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35264388">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3</w:t>
            </w:r>
            <w:r>
              <w:rPr>
                <w:rFonts w:hint="eastAsia" w:ascii="宋体" w:hAnsi="宋体" w:cs="宋体"/>
                <w:color w:val="auto"/>
                <w:kern w:val="0"/>
                <w:szCs w:val="21"/>
                <w:highlight w:val="none"/>
                <w:shd w:val="clear" w:color="auto" w:fill="FFFFFF"/>
                <w:lang w:val="en-US" w:eastAsia="zh-CN"/>
              </w:rPr>
              <w:t>3</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79F05952">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是否退还磋商响应文件</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298D53BA">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否</w:t>
            </w:r>
            <w:r>
              <w:rPr>
                <w:rFonts w:hint="eastAsia" w:ascii="宋体" w:hAnsi="宋体" w:cs="宋体"/>
                <w:color w:val="auto"/>
                <w:kern w:val="0"/>
                <w:szCs w:val="21"/>
                <w:highlight w:val="none"/>
                <w:shd w:val="clear" w:color="auto" w:fill="FFFFFF"/>
                <w:lang w:eastAsia="zh-CN"/>
              </w:rPr>
              <w:t>，</w:t>
            </w:r>
            <w:r>
              <w:rPr>
                <w:rFonts w:hint="eastAsia" w:ascii="宋体" w:hAnsi="宋体"/>
                <w:b w:val="0"/>
                <w:bCs/>
                <w:color w:val="auto"/>
                <w:sz w:val="21"/>
                <w:szCs w:val="21"/>
              </w:rPr>
              <w:t>已递交的</w:t>
            </w:r>
            <w:r>
              <w:rPr>
                <w:rFonts w:hint="eastAsia" w:ascii="宋体" w:hAnsi="宋体"/>
                <w:b w:val="0"/>
                <w:bCs/>
                <w:color w:val="auto"/>
                <w:sz w:val="21"/>
                <w:szCs w:val="21"/>
                <w:lang w:val="en-US" w:eastAsia="zh-CN"/>
              </w:rPr>
              <w:t>响应</w:t>
            </w:r>
            <w:r>
              <w:rPr>
                <w:rFonts w:hint="eastAsia" w:ascii="宋体" w:hAnsi="宋体"/>
                <w:b w:val="0"/>
                <w:bCs/>
                <w:color w:val="auto"/>
                <w:sz w:val="21"/>
                <w:szCs w:val="21"/>
              </w:rPr>
              <w:t>文件不予退还，请投标人自行做好备份工作。</w:t>
            </w:r>
          </w:p>
        </w:tc>
      </w:tr>
      <w:tr w14:paraId="5E299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546DE318">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3</w:t>
            </w:r>
            <w:r>
              <w:rPr>
                <w:rFonts w:hint="eastAsia" w:ascii="宋体" w:hAnsi="宋体" w:cs="宋体"/>
                <w:color w:val="auto"/>
                <w:kern w:val="0"/>
                <w:szCs w:val="21"/>
                <w:highlight w:val="none"/>
                <w:shd w:val="clear" w:color="auto" w:fill="FFFFFF"/>
                <w:lang w:val="en-US" w:eastAsia="zh-CN"/>
              </w:rPr>
              <w:t>4</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66E12F39">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磋商时间和地点</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4D927238">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val="zh-CN"/>
              </w:rPr>
              <w:t>提交响应文件的截止时间、开启时间：</w:t>
            </w:r>
            <w:r>
              <w:rPr>
                <w:rFonts w:hint="eastAsia" w:ascii="宋体" w:hAnsi="宋体" w:cs="宋体"/>
                <w:color w:val="auto"/>
                <w:kern w:val="0"/>
                <w:sz w:val="21"/>
                <w:szCs w:val="21"/>
                <w:highlight w:val="none"/>
                <w:lang w:val="en-US" w:eastAsia="zh-CN" w:bidi="ar-SA"/>
              </w:rPr>
              <w:t>2025年03月24日08时30分</w:t>
            </w:r>
            <w:r>
              <w:rPr>
                <w:rFonts w:hint="eastAsia" w:ascii="宋体" w:hAnsi="宋体" w:eastAsia="宋体" w:cs="宋体"/>
                <w:color w:val="auto"/>
                <w:kern w:val="0"/>
                <w:szCs w:val="21"/>
                <w:highlight w:val="none"/>
                <w:shd w:val="clear" w:color="auto" w:fill="FFFFFF"/>
                <w:lang w:val="zh-CN"/>
              </w:rPr>
              <w:t>（北京时间）</w:t>
            </w:r>
          </w:p>
          <w:p w14:paraId="733CE6C8">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rPr>
            </w:pPr>
            <w:r>
              <w:rPr>
                <w:rFonts w:hint="eastAsia" w:ascii="宋体" w:hAnsi="宋体" w:eastAsia="宋体" w:cs="宋体"/>
                <w:color w:val="auto"/>
                <w:kern w:val="0"/>
                <w:szCs w:val="21"/>
                <w:highlight w:val="none"/>
                <w:shd w:val="clear" w:color="auto" w:fill="FFFFFF"/>
                <w:lang w:val="en-US" w:eastAsia="zh-CN"/>
              </w:rPr>
              <w:t>2</w:t>
            </w:r>
            <w:r>
              <w:rPr>
                <w:rFonts w:hint="eastAsia" w:ascii="宋体" w:hAnsi="宋体" w:eastAsia="宋体" w:cs="宋体"/>
                <w:color w:val="auto"/>
                <w:kern w:val="0"/>
                <w:szCs w:val="21"/>
                <w:highlight w:val="none"/>
                <w:shd w:val="clear" w:color="auto" w:fill="FFFFFF"/>
                <w:lang w:val="zh-CN"/>
              </w:rPr>
              <w:t>.本项目采用</w:t>
            </w:r>
            <w:r>
              <w:rPr>
                <w:rFonts w:hint="eastAsia" w:ascii="宋体" w:hAnsi="宋体" w:eastAsia="宋体" w:cs="宋体"/>
                <w:color w:val="auto"/>
                <w:kern w:val="0"/>
                <w:szCs w:val="21"/>
                <w:highlight w:val="none"/>
                <w:shd w:val="clear" w:color="auto" w:fill="FFFFFF"/>
                <w:lang w:val="en-US" w:eastAsia="zh-CN"/>
              </w:rPr>
              <w:t>不见面开标</w:t>
            </w:r>
            <w:r>
              <w:rPr>
                <w:rFonts w:hint="eastAsia" w:ascii="宋体" w:hAnsi="宋体" w:eastAsia="宋体" w:cs="宋体"/>
                <w:color w:val="auto"/>
                <w:kern w:val="0"/>
                <w:szCs w:val="21"/>
                <w:highlight w:val="none"/>
                <w:shd w:val="clear" w:color="auto" w:fill="FFFFFF"/>
                <w:lang w:val="zh-CN"/>
              </w:rPr>
              <w:t>会议形式。供应商在线参加</w:t>
            </w:r>
            <w:r>
              <w:rPr>
                <w:rFonts w:hint="eastAsia" w:ascii="宋体" w:hAnsi="宋体" w:eastAsia="宋体" w:cs="宋体"/>
                <w:color w:val="auto"/>
                <w:kern w:val="0"/>
                <w:szCs w:val="21"/>
                <w:highlight w:val="none"/>
                <w:shd w:val="clear" w:color="auto" w:fill="FFFFFF"/>
                <w:lang w:val="en-US" w:eastAsia="zh-CN"/>
              </w:rPr>
              <w:t>不见面开标</w:t>
            </w:r>
            <w:r>
              <w:rPr>
                <w:rFonts w:hint="eastAsia" w:ascii="宋体" w:hAnsi="宋体" w:eastAsia="宋体" w:cs="宋体"/>
                <w:color w:val="auto"/>
                <w:kern w:val="0"/>
                <w:szCs w:val="21"/>
                <w:highlight w:val="none"/>
                <w:shd w:val="clear" w:color="auto" w:fill="FFFFFF"/>
                <w:lang w:val="zh-CN"/>
              </w:rPr>
              <w:t>会议，如无故离开</w:t>
            </w:r>
            <w:r>
              <w:rPr>
                <w:rFonts w:hint="eastAsia" w:ascii="宋体" w:hAnsi="宋体" w:eastAsia="宋体" w:cs="宋体"/>
                <w:color w:val="auto"/>
                <w:kern w:val="0"/>
                <w:szCs w:val="21"/>
                <w:highlight w:val="none"/>
                <w:shd w:val="clear" w:color="auto" w:fill="FFFFFF"/>
                <w:lang w:val="en-US" w:eastAsia="zh-CN"/>
              </w:rPr>
              <w:t>不见面开标</w:t>
            </w:r>
            <w:r>
              <w:rPr>
                <w:rFonts w:hint="eastAsia" w:ascii="宋体" w:hAnsi="宋体" w:eastAsia="宋体" w:cs="宋体"/>
                <w:color w:val="auto"/>
                <w:kern w:val="0"/>
                <w:szCs w:val="21"/>
                <w:highlight w:val="none"/>
                <w:shd w:val="clear" w:color="auto" w:fill="FFFFFF"/>
                <w:lang w:val="zh-CN"/>
              </w:rPr>
              <w:t>会议室，后果自负。供应商对</w:t>
            </w:r>
            <w:r>
              <w:rPr>
                <w:rFonts w:hint="eastAsia" w:ascii="宋体" w:hAnsi="宋体" w:eastAsia="宋体" w:cs="宋体"/>
                <w:color w:val="auto"/>
                <w:kern w:val="0"/>
                <w:szCs w:val="21"/>
                <w:highlight w:val="none"/>
                <w:shd w:val="clear" w:color="auto" w:fill="FFFFFF"/>
                <w:lang w:val="en-US" w:eastAsia="zh-CN"/>
              </w:rPr>
              <w:t>开标</w:t>
            </w:r>
            <w:r>
              <w:rPr>
                <w:rFonts w:hint="eastAsia" w:ascii="宋体" w:hAnsi="宋体" w:eastAsia="宋体" w:cs="宋体"/>
                <w:color w:val="auto"/>
                <w:kern w:val="0"/>
                <w:szCs w:val="21"/>
                <w:highlight w:val="none"/>
                <w:shd w:val="clear" w:color="auto" w:fill="FFFFFF"/>
                <w:lang w:val="zh-CN"/>
              </w:rPr>
              <w:t>会议有异议的，应当在</w:t>
            </w:r>
            <w:r>
              <w:rPr>
                <w:rFonts w:hint="eastAsia" w:ascii="宋体" w:hAnsi="宋体" w:eastAsia="宋体" w:cs="宋体"/>
                <w:color w:val="auto"/>
                <w:kern w:val="0"/>
                <w:szCs w:val="21"/>
                <w:highlight w:val="none"/>
                <w:shd w:val="clear" w:color="auto" w:fill="FFFFFF"/>
                <w:lang w:val="en-US" w:eastAsia="zh-CN"/>
              </w:rPr>
              <w:t>不见面开标</w:t>
            </w:r>
            <w:r>
              <w:rPr>
                <w:rFonts w:hint="eastAsia" w:ascii="宋体" w:hAnsi="宋体" w:eastAsia="宋体" w:cs="宋体"/>
                <w:color w:val="auto"/>
                <w:kern w:val="0"/>
                <w:szCs w:val="21"/>
                <w:highlight w:val="none"/>
                <w:shd w:val="clear" w:color="auto" w:fill="FFFFFF"/>
                <w:lang w:val="zh-CN"/>
              </w:rPr>
              <w:t>会议时提出，非</w:t>
            </w:r>
            <w:r>
              <w:rPr>
                <w:rFonts w:hint="eastAsia" w:ascii="宋体" w:hAnsi="宋体" w:eastAsia="宋体" w:cs="宋体"/>
                <w:color w:val="auto"/>
                <w:kern w:val="0"/>
                <w:szCs w:val="21"/>
                <w:highlight w:val="none"/>
                <w:shd w:val="clear" w:color="auto" w:fill="FFFFFF"/>
                <w:lang w:val="en-US" w:eastAsia="zh-CN"/>
              </w:rPr>
              <w:t>不见面开标</w:t>
            </w:r>
            <w:r>
              <w:rPr>
                <w:rFonts w:hint="eastAsia" w:ascii="宋体" w:hAnsi="宋体" w:eastAsia="宋体" w:cs="宋体"/>
                <w:color w:val="auto"/>
                <w:kern w:val="0"/>
                <w:szCs w:val="21"/>
                <w:highlight w:val="none"/>
                <w:shd w:val="clear" w:color="auto" w:fill="FFFFFF"/>
                <w:lang w:val="zh-CN"/>
              </w:rPr>
              <w:t>会议中提出的</w:t>
            </w:r>
            <w:r>
              <w:rPr>
                <w:rFonts w:hint="eastAsia" w:ascii="宋体" w:hAnsi="宋体" w:eastAsia="宋体" w:cs="宋体"/>
                <w:color w:val="auto"/>
                <w:kern w:val="0"/>
                <w:szCs w:val="21"/>
                <w:highlight w:val="none"/>
                <w:shd w:val="clear" w:color="auto" w:fill="FFFFFF"/>
                <w:lang w:val="en-US" w:eastAsia="zh-CN"/>
              </w:rPr>
              <w:t>开标</w:t>
            </w:r>
            <w:r>
              <w:rPr>
                <w:rFonts w:hint="eastAsia" w:ascii="宋体" w:hAnsi="宋体" w:eastAsia="宋体" w:cs="宋体"/>
                <w:color w:val="auto"/>
                <w:kern w:val="0"/>
                <w:szCs w:val="21"/>
                <w:highlight w:val="none"/>
                <w:shd w:val="clear" w:color="auto" w:fill="FFFFFF"/>
                <w:lang w:val="zh-CN"/>
              </w:rPr>
              <w:t>会议异议，采购人或者行政监督部门不予受理。</w:t>
            </w:r>
          </w:p>
          <w:p w14:paraId="010E29A1">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lang w:val="en-US" w:eastAsia="zh-CN"/>
              </w:rPr>
              <w:t>3</w:t>
            </w:r>
            <w:r>
              <w:rPr>
                <w:rFonts w:hint="eastAsia" w:ascii="宋体" w:hAnsi="宋体" w:eastAsia="宋体" w:cs="宋体"/>
                <w:color w:val="auto"/>
                <w:kern w:val="0"/>
                <w:szCs w:val="21"/>
                <w:highlight w:val="none"/>
                <w:shd w:val="clear" w:color="auto" w:fill="FFFFFF"/>
                <w:lang w:val="zh-CN"/>
              </w:rPr>
              <w:t>.全流程电子招标项目交易平台系统支持响应文件远程解密；解密方式：响应文件递交截止时间后30分钟内完成解密工作，</w:t>
            </w:r>
            <w:r>
              <w:rPr>
                <w:rFonts w:hint="eastAsia" w:ascii="宋体" w:hAnsi="宋体" w:eastAsia="宋体" w:cs="宋体"/>
                <w:color w:val="auto"/>
                <w:kern w:val="0"/>
                <w:szCs w:val="21"/>
                <w:highlight w:val="none"/>
                <w:shd w:val="clear" w:color="auto" w:fill="FFFFFF"/>
                <w:lang w:val="zh-CN" w:eastAsia="zh-CN"/>
              </w:rPr>
              <w:t>供应商</w:t>
            </w:r>
            <w:r>
              <w:rPr>
                <w:rFonts w:hint="eastAsia" w:ascii="宋体" w:hAnsi="宋体" w:eastAsia="宋体" w:cs="宋体"/>
                <w:color w:val="auto"/>
                <w:kern w:val="0"/>
                <w:szCs w:val="21"/>
                <w:highlight w:val="none"/>
                <w:shd w:val="clear" w:color="auto" w:fill="FFFFFF"/>
                <w:lang w:val="en-US" w:eastAsia="zh-CN"/>
              </w:rPr>
              <w:t>投标</w:t>
            </w:r>
            <w:r>
              <w:rPr>
                <w:rFonts w:hint="eastAsia" w:ascii="宋体" w:hAnsi="宋体" w:eastAsia="宋体" w:cs="宋体"/>
                <w:color w:val="auto"/>
                <w:kern w:val="0"/>
                <w:szCs w:val="21"/>
                <w:highlight w:val="none"/>
                <w:shd w:val="clear" w:color="auto" w:fill="FFFFFF"/>
                <w:lang w:val="zh-CN"/>
              </w:rPr>
              <w:t>时，需</w:t>
            </w:r>
            <w:r>
              <w:rPr>
                <w:rFonts w:hint="eastAsia" w:ascii="宋体" w:hAnsi="宋体" w:eastAsia="宋体" w:cs="宋体"/>
                <w:color w:val="auto"/>
                <w:kern w:val="0"/>
                <w:szCs w:val="21"/>
                <w:highlight w:val="none"/>
                <w:shd w:val="clear" w:color="auto" w:fill="FFFFFF"/>
                <w:lang w:val="en-US" w:eastAsia="zh-CN"/>
              </w:rPr>
              <w:t>使用</w:t>
            </w:r>
            <w:r>
              <w:rPr>
                <w:rFonts w:hint="eastAsia" w:ascii="宋体" w:hAnsi="宋体" w:eastAsia="宋体" w:cs="宋体"/>
                <w:color w:val="auto"/>
                <w:kern w:val="0"/>
                <w:szCs w:val="21"/>
                <w:highlight w:val="none"/>
                <w:shd w:val="clear" w:color="auto" w:fill="FFFFFF"/>
                <w:lang w:val="zh-CN"/>
              </w:rPr>
              <w:t>带制作响应文件时用来加密的有效数字证书（CA认证）登录“政采云”平台电子开标大厅按规定时间对加密的响应文件进行解密</w:t>
            </w:r>
            <w:r>
              <w:rPr>
                <w:rFonts w:hint="eastAsia" w:ascii="宋体" w:hAnsi="宋体" w:eastAsia="宋体" w:cs="宋体"/>
                <w:color w:val="auto"/>
                <w:kern w:val="0"/>
                <w:szCs w:val="21"/>
                <w:highlight w:val="none"/>
                <w:shd w:val="clear" w:color="auto" w:fill="FFFFFF"/>
                <w:lang w:val="zh-CN" w:eastAsia="zh-CN"/>
              </w:rPr>
              <w:t>。</w:t>
            </w:r>
            <w:r>
              <w:rPr>
                <w:rFonts w:hint="eastAsia" w:ascii="宋体" w:hAnsi="宋体" w:eastAsia="宋体" w:cs="宋体"/>
                <w:color w:val="auto"/>
                <w:kern w:val="0"/>
                <w:szCs w:val="21"/>
                <w:highlight w:val="none"/>
                <w:shd w:val="clear" w:color="auto" w:fill="FFFFFF"/>
                <w:lang w:val="zh-CN"/>
              </w:rPr>
              <w:t>因供应商自身原因未能按时完成解密的，视为逾期未提交响应文件，其响应无效。</w:t>
            </w:r>
            <w:r>
              <w:rPr>
                <w:rFonts w:hint="eastAsia" w:ascii="宋体" w:hAnsi="宋体" w:eastAsia="宋体" w:cs="宋体"/>
                <w:b w:val="0"/>
                <w:bCs/>
                <w:color w:val="auto"/>
                <w:sz w:val="21"/>
                <w:szCs w:val="21"/>
                <w:highlight w:val="none"/>
                <w:lang w:val="en-US" w:eastAsia="zh-CN"/>
              </w:rPr>
              <w:t>供应商在二次报价确认提交完成后，即可退出不见面开标大厅。</w:t>
            </w:r>
          </w:p>
        </w:tc>
      </w:tr>
      <w:tr w14:paraId="352E0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19137206">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3</w:t>
            </w:r>
            <w:r>
              <w:rPr>
                <w:rFonts w:hint="eastAsia" w:ascii="宋体" w:hAnsi="宋体" w:cs="宋体"/>
                <w:color w:val="auto"/>
                <w:kern w:val="0"/>
                <w:szCs w:val="21"/>
                <w:highlight w:val="none"/>
                <w:shd w:val="clear" w:color="auto" w:fill="FFFFFF"/>
                <w:lang w:val="en-US" w:eastAsia="zh-CN"/>
              </w:rPr>
              <w:t>5</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5262F719">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eastAsia="zh-CN"/>
              </w:rPr>
              <w:t>磋商小组</w:t>
            </w:r>
            <w:r>
              <w:rPr>
                <w:rFonts w:hint="eastAsia" w:ascii="宋体" w:hAnsi="宋体" w:cs="宋体"/>
                <w:color w:val="auto"/>
                <w:kern w:val="0"/>
                <w:szCs w:val="21"/>
                <w:highlight w:val="none"/>
                <w:shd w:val="clear" w:color="auto" w:fill="FFFFFF"/>
              </w:rPr>
              <w:t>的组建</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07B574C4">
            <w:pPr>
              <w:widowControl/>
              <w:adjustRightInd w:val="0"/>
              <w:spacing w:line="240" w:lineRule="atLeast"/>
              <w:jc w:val="left"/>
              <w:textAlignment w:val="baseline"/>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eastAsia="zh-CN"/>
              </w:rPr>
              <w:t>磋商小组</w:t>
            </w:r>
            <w:r>
              <w:rPr>
                <w:rFonts w:hint="eastAsia" w:ascii="宋体" w:hAnsi="宋体" w:cs="宋体"/>
                <w:color w:val="auto"/>
                <w:kern w:val="0"/>
                <w:szCs w:val="21"/>
                <w:highlight w:val="none"/>
                <w:shd w:val="clear" w:color="auto" w:fill="FFFFFF"/>
              </w:rPr>
              <w:t>构成: 共</w:t>
            </w:r>
            <w:r>
              <w:rPr>
                <w:rFonts w:hint="eastAsia" w:ascii="宋体" w:hAnsi="宋体" w:cs="宋体"/>
                <w:color w:val="auto"/>
                <w:kern w:val="0"/>
                <w:szCs w:val="21"/>
                <w:highlight w:val="none"/>
                <w:shd w:val="clear" w:color="auto" w:fill="FFFFFF"/>
                <w:lang w:val="en-US" w:eastAsia="zh-CN"/>
              </w:rPr>
              <w:t>3</w:t>
            </w:r>
            <w:r>
              <w:rPr>
                <w:rFonts w:hint="eastAsia" w:ascii="宋体" w:hAnsi="宋体" w:cs="宋体"/>
                <w:color w:val="auto"/>
                <w:kern w:val="0"/>
                <w:szCs w:val="21"/>
                <w:highlight w:val="none"/>
                <w:shd w:val="clear" w:color="auto" w:fill="FFFFFF"/>
              </w:rPr>
              <w:t>人组成</w:t>
            </w:r>
            <w:r>
              <w:rPr>
                <w:rFonts w:hint="eastAsia" w:ascii="宋体" w:hAnsi="宋体" w:cs="宋体"/>
                <w:color w:val="auto"/>
                <w:kern w:val="0"/>
                <w:szCs w:val="21"/>
                <w:highlight w:val="none"/>
                <w:shd w:val="clear" w:color="auto" w:fill="FFFFFF"/>
                <w:lang w:eastAsia="zh-CN"/>
              </w:rPr>
              <w:t>，</w:t>
            </w:r>
            <w:r>
              <w:rPr>
                <w:rFonts w:hint="eastAsia" w:ascii="宋体" w:hAnsi="宋体" w:cs="宋体"/>
                <w:color w:val="auto"/>
                <w:kern w:val="0"/>
                <w:szCs w:val="21"/>
                <w:highlight w:val="none"/>
                <w:shd w:val="clear" w:color="auto" w:fill="FFFFFF"/>
                <w:lang w:val="en-US" w:eastAsia="zh-CN"/>
              </w:rPr>
              <w:t>其中相关专家3人，业主代表0人。</w:t>
            </w:r>
          </w:p>
          <w:p w14:paraId="71BB045A">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eastAsia="zh-CN"/>
              </w:rPr>
              <w:t>磋商小组</w:t>
            </w:r>
            <w:r>
              <w:rPr>
                <w:rFonts w:hint="eastAsia" w:ascii="宋体" w:hAnsi="宋体" w:cs="宋体"/>
                <w:color w:val="auto"/>
                <w:kern w:val="0"/>
                <w:szCs w:val="21"/>
                <w:highlight w:val="none"/>
                <w:shd w:val="clear" w:color="auto" w:fill="FFFFFF"/>
              </w:rPr>
              <w:t>确定方式：</w:t>
            </w:r>
            <w:r>
              <w:rPr>
                <w:rFonts w:hint="eastAsia" w:ascii="宋体" w:hAnsi="宋体" w:cs="宋体"/>
                <w:b w:val="0"/>
                <w:color w:val="auto"/>
                <w:spacing w:val="-4"/>
                <w:sz w:val="21"/>
                <w:szCs w:val="21"/>
                <w:highlight w:val="none"/>
                <w:lang w:val="zh-CN"/>
              </w:rPr>
              <w:t>在</w:t>
            </w:r>
            <w:r>
              <w:rPr>
                <w:rFonts w:hint="eastAsia" w:ascii="宋体" w:hAnsi="宋体" w:cs="宋体"/>
                <w:b w:val="0"/>
                <w:color w:val="auto"/>
                <w:spacing w:val="-4"/>
                <w:sz w:val="21"/>
                <w:szCs w:val="21"/>
                <w:highlight w:val="none"/>
                <w:lang w:val="en-US" w:eastAsia="zh-CN"/>
              </w:rPr>
              <w:t>吉林省政府采购云平台</w:t>
            </w:r>
            <w:r>
              <w:rPr>
                <w:rFonts w:hint="eastAsia" w:ascii="宋体" w:hAnsi="宋体" w:cs="宋体"/>
                <w:b w:val="0"/>
                <w:color w:val="auto"/>
                <w:spacing w:val="-4"/>
                <w:sz w:val="21"/>
                <w:szCs w:val="21"/>
                <w:highlight w:val="none"/>
                <w:lang w:val="zh-CN"/>
              </w:rPr>
              <w:t>专家库中随机抽取</w:t>
            </w:r>
            <w:r>
              <w:rPr>
                <w:rFonts w:hint="eastAsia" w:ascii="宋体" w:hAnsi="宋体" w:cs="宋体"/>
                <w:b w:val="0"/>
                <w:color w:val="auto"/>
                <w:spacing w:val="-4"/>
                <w:sz w:val="21"/>
                <w:szCs w:val="21"/>
                <w:highlight w:val="none"/>
                <w:lang w:val="en-US" w:eastAsia="zh-CN"/>
              </w:rPr>
              <w:t>3</w:t>
            </w:r>
            <w:r>
              <w:rPr>
                <w:rFonts w:hint="eastAsia" w:ascii="宋体" w:hAnsi="宋体" w:cs="宋体"/>
                <w:b w:val="0"/>
                <w:color w:val="auto"/>
                <w:spacing w:val="-4"/>
                <w:sz w:val="21"/>
                <w:szCs w:val="21"/>
                <w:highlight w:val="none"/>
                <w:lang w:val="zh-CN"/>
              </w:rPr>
              <w:t>人。</w:t>
            </w:r>
          </w:p>
        </w:tc>
      </w:tr>
      <w:tr w14:paraId="56274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1CF2C22A">
            <w:pPr>
              <w:widowControl/>
              <w:adjustRightInd w:val="0"/>
              <w:spacing w:line="240" w:lineRule="atLeast"/>
              <w:jc w:val="center"/>
              <w:textAlignment w:val="baseline"/>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36</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7D2E4FD1">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b w:val="0"/>
                <w:color w:val="auto"/>
                <w:sz w:val="21"/>
                <w:szCs w:val="21"/>
              </w:rPr>
              <w:t>中标/成交公示</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4E13758C">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val="en-US" w:eastAsia="zh-CN"/>
              </w:rPr>
              <w:t>公示媒介：</w:t>
            </w:r>
            <w:r>
              <w:rPr>
                <w:rFonts w:hint="eastAsia" w:ascii="宋体" w:hAnsi="宋体" w:eastAsia="宋体" w:cs="宋体"/>
                <w:b w:val="0"/>
                <w:bCs/>
                <w:color w:val="auto"/>
                <w:sz w:val="21"/>
                <w:szCs w:val="21"/>
                <w:highlight w:val="none"/>
                <w:lang w:val="zh-CN" w:eastAsia="zh-CN"/>
              </w:rPr>
              <w:t>中国政府采购网、“政采云”平台（http:// www.zcygov.cn），同步推送到吉林省政府采购网（http://www.ccgp-jilin.gov.cn/）。</w:t>
            </w:r>
          </w:p>
        </w:tc>
      </w:tr>
      <w:tr w14:paraId="3C8AE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431FEE43">
            <w:pPr>
              <w:widowControl/>
              <w:adjustRightInd w:val="0"/>
              <w:spacing w:line="240" w:lineRule="atLeast"/>
              <w:jc w:val="center"/>
              <w:textAlignment w:val="baseline"/>
              <w:rPr>
                <w:rFonts w:hint="default"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37</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79EF884A">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是否授权</w:t>
            </w:r>
            <w:r>
              <w:rPr>
                <w:rFonts w:hint="eastAsia" w:ascii="宋体" w:hAnsi="宋体" w:cs="宋体"/>
                <w:color w:val="auto"/>
                <w:kern w:val="0"/>
                <w:szCs w:val="21"/>
                <w:highlight w:val="none"/>
                <w:shd w:val="clear" w:color="auto" w:fill="FFFFFF"/>
                <w:lang w:eastAsia="zh-CN"/>
              </w:rPr>
              <w:t>磋商小组</w:t>
            </w:r>
            <w:r>
              <w:rPr>
                <w:rFonts w:hint="eastAsia" w:ascii="宋体" w:hAnsi="宋体" w:cs="宋体"/>
                <w:color w:val="auto"/>
                <w:kern w:val="0"/>
                <w:szCs w:val="21"/>
                <w:highlight w:val="none"/>
                <w:shd w:val="clear" w:color="auto" w:fill="FFFFFF"/>
              </w:rPr>
              <w:t>确定</w:t>
            </w:r>
            <w:r>
              <w:rPr>
                <w:rFonts w:hint="eastAsia" w:ascii="宋体" w:hAnsi="宋体" w:cs="宋体"/>
                <w:color w:val="auto"/>
                <w:kern w:val="0"/>
                <w:szCs w:val="21"/>
                <w:highlight w:val="none"/>
                <w:shd w:val="clear" w:color="auto" w:fill="FFFFFF"/>
                <w:lang w:eastAsia="zh-CN"/>
              </w:rPr>
              <w:t>成交</w:t>
            </w:r>
            <w:r>
              <w:rPr>
                <w:rFonts w:hint="eastAsia" w:ascii="宋体" w:hAnsi="宋体" w:cs="宋体"/>
                <w:color w:val="auto"/>
                <w:kern w:val="0"/>
                <w:szCs w:val="21"/>
                <w:highlight w:val="none"/>
                <w:shd w:val="clear" w:color="auto" w:fill="FFFFFF"/>
              </w:rPr>
              <w:t>人</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175F0A88">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val="zh-CN"/>
              </w:rPr>
              <w:sym w:font="Wingdings" w:char="00FE"/>
            </w:r>
            <w:r>
              <w:rPr>
                <w:rFonts w:hint="eastAsia" w:ascii="宋体" w:hAnsi="宋体" w:cs="宋体"/>
                <w:color w:val="auto"/>
                <w:kern w:val="0"/>
                <w:szCs w:val="21"/>
                <w:highlight w:val="none"/>
                <w:shd w:val="clear" w:color="auto" w:fill="FFFFFF"/>
                <w:lang w:val="en-US" w:eastAsia="zh-CN"/>
              </w:rPr>
              <w:t>是</w:t>
            </w:r>
            <w:r>
              <w:rPr>
                <w:rFonts w:hint="eastAsia" w:ascii="宋体" w:hAnsi="宋体" w:cs="宋体"/>
                <w:color w:val="auto"/>
                <w:kern w:val="0"/>
                <w:szCs w:val="21"/>
                <w:highlight w:val="none"/>
                <w:shd w:val="clear" w:color="auto" w:fill="FFFFFF"/>
              </w:rPr>
              <w:t xml:space="preserve"> ：</w:t>
            </w:r>
            <w:r>
              <w:rPr>
                <w:rFonts w:hint="eastAsia" w:ascii="宋体" w:hAnsi="宋体" w:cs="宋体"/>
                <w:bCs/>
                <w:color w:val="auto"/>
                <w:spacing w:val="-4"/>
                <w:szCs w:val="21"/>
                <w:highlight w:val="none"/>
                <w:lang w:val="zh-CN"/>
              </w:rPr>
              <w:t>直接确定成交供应商。</w:t>
            </w:r>
            <w:r>
              <w:rPr>
                <w:rFonts w:hint="eastAsia" w:ascii="宋体" w:hAnsi="宋体" w:cs="宋体"/>
                <w:color w:val="auto"/>
                <w:szCs w:val="21"/>
                <w:highlight w:val="none"/>
              </w:rPr>
              <w:t>磋商小组应当根据综合评分情况，按照评审得分由高到低顺序推荐排序第一的供应商为本项目成交供应商</w:t>
            </w:r>
            <w:r>
              <w:rPr>
                <w:rFonts w:hint="eastAsia" w:ascii="宋体" w:hAnsi="宋体" w:cs="宋体"/>
                <w:color w:val="auto"/>
                <w:kern w:val="0"/>
                <w:szCs w:val="21"/>
                <w:highlight w:val="none"/>
                <w:shd w:val="clear" w:color="auto" w:fill="FFFFFF"/>
              </w:rPr>
              <w:t>。</w:t>
            </w:r>
          </w:p>
          <w:p w14:paraId="27124425">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eastAsia="zh-CN"/>
              </w:rPr>
              <w:t>□</w:t>
            </w:r>
            <w:r>
              <w:rPr>
                <w:rFonts w:hint="eastAsia" w:ascii="宋体" w:hAnsi="宋体" w:cs="宋体"/>
                <w:color w:val="auto"/>
                <w:kern w:val="0"/>
                <w:szCs w:val="21"/>
                <w:highlight w:val="none"/>
                <w:shd w:val="clear" w:color="auto" w:fill="FFFFFF"/>
                <w:lang w:val="en-US" w:eastAsia="zh-CN"/>
              </w:rPr>
              <w:t>否</w:t>
            </w:r>
          </w:p>
        </w:tc>
      </w:tr>
      <w:tr w14:paraId="680B9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6"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6462CEF6">
            <w:pPr>
              <w:widowControl/>
              <w:adjustRightInd w:val="0"/>
              <w:spacing w:line="240" w:lineRule="atLeast"/>
              <w:jc w:val="center"/>
              <w:textAlignment w:val="baseline"/>
              <w:rPr>
                <w:rFonts w:hint="default"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38</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7871F2BB">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lang w:val="zh-CN"/>
              </w:rPr>
            </w:pPr>
            <w:r>
              <w:rPr>
                <w:rFonts w:hint="eastAsia" w:ascii="宋体" w:hAnsi="宋体" w:cs="宋体"/>
                <w:color w:val="auto"/>
                <w:kern w:val="0"/>
                <w:szCs w:val="21"/>
                <w:highlight w:val="none"/>
                <w:shd w:val="clear" w:color="auto" w:fill="FFFFFF"/>
                <w:lang w:val="zh-CN"/>
              </w:rPr>
              <w:t>履约保证金</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3B6E99FD">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是否要求</w:t>
            </w:r>
            <w:r>
              <w:rPr>
                <w:rFonts w:hint="eastAsia" w:ascii="宋体" w:hAnsi="宋体" w:cs="宋体"/>
                <w:color w:val="auto"/>
                <w:kern w:val="0"/>
                <w:szCs w:val="21"/>
                <w:highlight w:val="none"/>
                <w:shd w:val="clear" w:color="auto" w:fill="FFFFFF"/>
                <w:lang w:eastAsia="zh-CN"/>
              </w:rPr>
              <w:t>成交</w:t>
            </w:r>
            <w:r>
              <w:rPr>
                <w:rFonts w:hint="eastAsia" w:ascii="宋体" w:hAnsi="宋体" w:cs="宋体"/>
                <w:color w:val="auto"/>
                <w:kern w:val="0"/>
                <w:szCs w:val="21"/>
                <w:highlight w:val="none"/>
                <w:shd w:val="clear" w:color="auto" w:fill="FFFFFF"/>
              </w:rPr>
              <w:t>人提交履约保证金：</w:t>
            </w:r>
          </w:p>
          <w:p w14:paraId="5FB35299">
            <w:pPr>
              <w:spacing w:line="340" w:lineRule="exact"/>
              <w:jc w:val="left"/>
              <w:rPr>
                <w:rFonts w:hint="eastAsia"/>
                <w:color w:val="auto"/>
                <w:highlight w:val="none"/>
                <w:lang w:eastAsia="zh-CN"/>
              </w:rPr>
            </w:pPr>
            <w:r>
              <w:rPr>
                <w:rFonts w:hint="eastAsia" w:ascii="宋体" w:hAnsi="宋体" w:cs="宋体"/>
                <w:color w:val="auto"/>
                <w:kern w:val="0"/>
                <w:szCs w:val="21"/>
                <w:highlight w:val="none"/>
                <w:shd w:val="clear" w:color="auto" w:fill="FFFFFF"/>
                <w:lang w:eastAsia="zh-CN"/>
              </w:rPr>
              <w:t>□</w:t>
            </w:r>
            <w:r>
              <w:rPr>
                <w:rFonts w:hint="eastAsia" w:ascii="宋体" w:hAnsi="宋体" w:cs="宋体"/>
                <w:color w:val="auto"/>
                <w:kern w:val="0"/>
                <w:szCs w:val="21"/>
                <w:highlight w:val="none"/>
                <w:shd w:val="clear" w:color="auto" w:fill="FFFFFF"/>
              </w:rPr>
              <w:t>要求</w:t>
            </w:r>
          </w:p>
          <w:p w14:paraId="786E2BD2">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lang w:val="zh-CN"/>
              </w:rPr>
            </w:pPr>
            <w:r>
              <w:rPr>
                <w:rFonts w:hint="eastAsia" w:ascii="宋体" w:hAnsi="宋体" w:cs="宋体"/>
                <w:color w:val="auto"/>
                <w:kern w:val="0"/>
                <w:szCs w:val="21"/>
                <w:highlight w:val="none"/>
                <w:shd w:val="clear" w:color="auto" w:fill="FFFFFF"/>
              </w:rPr>
              <w:sym w:font="Wingdings" w:char="00FE"/>
            </w:r>
            <w:r>
              <w:rPr>
                <w:rFonts w:hint="eastAsia" w:ascii="宋体" w:hAnsi="宋体" w:cs="宋体"/>
                <w:color w:val="auto"/>
                <w:kern w:val="0"/>
                <w:szCs w:val="21"/>
                <w:highlight w:val="none"/>
                <w:shd w:val="clear" w:color="auto" w:fill="FFFFFF"/>
              </w:rPr>
              <w:t>不要求</w:t>
            </w:r>
          </w:p>
        </w:tc>
      </w:tr>
      <w:tr w14:paraId="4E074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30C3E39C">
            <w:pPr>
              <w:widowControl/>
              <w:adjustRightInd w:val="0"/>
              <w:spacing w:line="240" w:lineRule="atLeast"/>
              <w:jc w:val="center"/>
              <w:textAlignment w:val="baseline"/>
              <w:rPr>
                <w:rFonts w:hint="default"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39</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0A9D0A1B">
            <w:pPr>
              <w:widowControl/>
              <w:adjustRightInd w:val="0"/>
              <w:spacing w:line="240" w:lineRule="atLeast"/>
              <w:jc w:val="center"/>
              <w:textAlignment w:val="baseline"/>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投标报价</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2F9721B5">
            <w:pPr>
              <w:widowControl/>
              <w:adjustRightInd w:val="0"/>
              <w:spacing w:line="240" w:lineRule="atLeast"/>
              <w:jc w:val="left"/>
              <w:textAlignment w:val="baseline"/>
              <w:rPr>
                <w:rFonts w:hint="default" w:ascii="宋体" w:hAnsi="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投标报价限额</w:t>
            </w:r>
            <w:r>
              <w:rPr>
                <w:rFonts w:hint="eastAsia" w:ascii="宋体" w:hAnsi="宋体" w:cs="宋体"/>
                <w:color w:val="auto"/>
                <w:kern w:val="0"/>
                <w:szCs w:val="21"/>
                <w:highlight w:val="none"/>
                <w:shd w:val="clear" w:color="auto" w:fill="FFFFFF"/>
                <w:lang w:eastAsia="zh-CN"/>
              </w:rPr>
              <w:t>：</w:t>
            </w:r>
            <w:r>
              <w:rPr>
                <w:rFonts w:hint="eastAsia" w:ascii="宋体" w:hAnsi="宋体" w:cs="宋体"/>
                <w:color w:val="auto"/>
                <w:kern w:val="0"/>
                <w:szCs w:val="21"/>
                <w:highlight w:val="none"/>
                <w:shd w:val="clear" w:color="auto" w:fill="FFFFFF"/>
                <w:lang w:val="en-US" w:eastAsia="zh-CN"/>
              </w:rPr>
              <w:t>857385.15</w:t>
            </w:r>
            <w:r>
              <w:rPr>
                <w:rFonts w:hint="eastAsia" w:ascii="宋体" w:hAnsi="宋体" w:cs="宋体"/>
                <w:color w:val="auto"/>
                <w:kern w:val="0"/>
                <w:szCs w:val="21"/>
                <w:highlight w:val="none"/>
                <w:shd w:val="clear" w:color="auto" w:fill="FFFFFF"/>
                <w:lang w:eastAsia="zh-CN"/>
              </w:rPr>
              <w:t>元</w:t>
            </w:r>
          </w:p>
          <w:p w14:paraId="01E7CEBB">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val="en-US" w:eastAsia="zh-CN"/>
              </w:rPr>
              <w:t>供应商每轮报价不得</w:t>
            </w:r>
            <w:r>
              <w:rPr>
                <w:rFonts w:hint="eastAsia" w:ascii="宋体" w:hAnsi="宋体" w:cs="宋体"/>
                <w:color w:val="auto"/>
                <w:kern w:val="0"/>
                <w:szCs w:val="21"/>
                <w:highlight w:val="none"/>
                <w:shd w:val="clear" w:color="auto" w:fill="FFFFFF"/>
              </w:rPr>
              <w:t>高于</w:t>
            </w:r>
            <w:r>
              <w:rPr>
                <w:rFonts w:hint="eastAsia" w:ascii="宋体" w:hAnsi="宋体" w:cs="宋体"/>
                <w:color w:val="auto"/>
                <w:kern w:val="0"/>
                <w:szCs w:val="21"/>
                <w:highlight w:val="none"/>
                <w:shd w:val="clear" w:color="auto" w:fill="FFFFFF"/>
                <w:lang w:val="en-US" w:eastAsia="zh-CN"/>
              </w:rPr>
              <w:t>项目投标报价</w:t>
            </w:r>
            <w:r>
              <w:rPr>
                <w:rFonts w:hint="eastAsia" w:ascii="宋体" w:hAnsi="宋体" w:cs="宋体"/>
                <w:color w:val="auto"/>
                <w:kern w:val="0"/>
                <w:szCs w:val="21"/>
                <w:highlight w:val="none"/>
                <w:shd w:val="clear" w:color="auto" w:fill="FFFFFF"/>
                <w:lang w:eastAsia="zh-CN"/>
              </w:rPr>
              <w:t>，</w:t>
            </w:r>
            <w:r>
              <w:rPr>
                <w:rFonts w:hint="eastAsia" w:ascii="宋体" w:hAnsi="宋体" w:cs="宋体"/>
                <w:color w:val="auto"/>
                <w:kern w:val="0"/>
                <w:szCs w:val="21"/>
                <w:highlight w:val="none"/>
                <w:shd w:val="clear" w:color="auto" w:fill="FFFFFF"/>
                <w:lang w:val="en-US" w:eastAsia="zh-CN"/>
              </w:rPr>
              <w:t>否则</w:t>
            </w:r>
            <w:r>
              <w:rPr>
                <w:rFonts w:hint="eastAsia" w:ascii="宋体" w:hAnsi="宋体" w:cs="宋体"/>
                <w:color w:val="auto"/>
                <w:kern w:val="0"/>
                <w:szCs w:val="21"/>
                <w:highlight w:val="none"/>
                <w:shd w:val="clear" w:color="auto" w:fill="FFFFFF"/>
              </w:rPr>
              <w:t>按废标处理</w:t>
            </w:r>
            <w:r>
              <w:rPr>
                <w:rFonts w:hint="eastAsia" w:ascii="宋体" w:hAnsi="宋体" w:cs="宋体"/>
                <w:color w:val="auto"/>
                <w:kern w:val="0"/>
                <w:szCs w:val="21"/>
                <w:highlight w:val="none"/>
                <w:shd w:val="clear" w:color="auto" w:fill="FFFFFF"/>
                <w:lang w:eastAsia="zh-CN"/>
              </w:rPr>
              <w:t>。</w:t>
            </w:r>
          </w:p>
        </w:tc>
      </w:tr>
      <w:tr w14:paraId="7029D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123" w:type="dxa"/>
            <w:gridSpan w:val="3"/>
            <w:tcBorders>
              <w:top w:val="single" w:color="auto" w:sz="4" w:space="0"/>
              <w:left w:val="single" w:color="auto" w:sz="4" w:space="0"/>
              <w:bottom w:val="single" w:color="auto" w:sz="4" w:space="0"/>
              <w:right w:val="single" w:color="auto" w:sz="4" w:space="0"/>
            </w:tcBorders>
            <w:noWrap w:val="0"/>
            <w:vAlign w:val="center"/>
          </w:tcPr>
          <w:p w14:paraId="37F2C2DA">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需要补充的其他内容</w:t>
            </w:r>
          </w:p>
        </w:tc>
      </w:tr>
      <w:tr w14:paraId="74EF2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505414DF">
            <w:pPr>
              <w:widowControl/>
              <w:adjustRightInd w:val="0"/>
              <w:spacing w:line="240" w:lineRule="atLeast"/>
              <w:jc w:val="center"/>
              <w:textAlignment w:val="baseline"/>
              <w:rPr>
                <w:rFonts w:hint="default"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40</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7BE5238A">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zh-CN"/>
              </w:rPr>
              <w:t>类似</w:t>
            </w:r>
            <w:r>
              <w:rPr>
                <w:rFonts w:hint="eastAsia" w:ascii="宋体" w:hAnsi="宋体" w:cs="宋体"/>
                <w:color w:val="auto"/>
                <w:kern w:val="0"/>
                <w:szCs w:val="21"/>
                <w:highlight w:val="none"/>
                <w:shd w:val="clear" w:color="auto" w:fill="FFFFFF"/>
                <w:lang w:val="en-US" w:eastAsia="zh-CN"/>
              </w:rPr>
              <w:t>业绩</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144EB4CB">
            <w:pPr>
              <w:widowControl/>
              <w:adjustRightInd w:val="0"/>
              <w:spacing w:line="240" w:lineRule="atLeast"/>
              <w:jc w:val="left"/>
              <w:textAlignment w:val="baseline"/>
              <w:rPr>
                <w:rFonts w:hint="default" w:eastAsia="宋体"/>
                <w:color w:val="auto"/>
                <w:highlight w:val="none"/>
                <w:lang w:val="en-US" w:eastAsia="zh-CN"/>
              </w:rPr>
            </w:pPr>
            <w:r>
              <w:rPr>
                <w:rFonts w:hint="eastAsia"/>
                <w:color w:val="auto"/>
                <w:highlight w:val="none"/>
                <w:lang w:val="en-US" w:eastAsia="zh-CN"/>
              </w:rPr>
              <w:t>与本项目相类似的业绩。</w:t>
            </w:r>
          </w:p>
        </w:tc>
      </w:tr>
      <w:tr w14:paraId="097F9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4CEEA1BA">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4</w:t>
            </w:r>
            <w:r>
              <w:rPr>
                <w:rFonts w:hint="eastAsia" w:ascii="宋体" w:hAnsi="宋体" w:cs="宋体"/>
                <w:color w:val="auto"/>
                <w:kern w:val="0"/>
                <w:szCs w:val="21"/>
                <w:highlight w:val="none"/>
                <w:shd w:val="clear" w:color="auto" w:fill="FFFFFF"/>
                <w:lang w:val="en-US" w:eastAsia="zh-CN"/>
              </w:rPr>
              <w:t>1</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4454EFD3">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lang w:val="zh-CN"/>
              </w:rPr>
            </w:pPr>
            <w:r>
              <w:rPr>
                <w:rFonts w:hint="eastAsia" w:ascii="宋体" w:hAnsi="宋体" w:cs="宋体"/>
                <w:color w:val="auto"/>
                <w:kern w:val="0"/>
                <w:szCs w:val="21"/>
                <w:highlight w:val="none"/>
                <w:shd w:val="clear" w:color="auto" w:fill="FFFFFF"/>
                <w:lang w:val="zh-CN"/>
              </w:rPr>
              <w:t>采购人拒收磋商响应文件的情形</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0AEE6F50">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lang w:val="zh-CN"/>
              </w:rPr>
            </w:pPr>
            <w:r>
              <w:rPr>
                <w:rFonts w:hint="eastAsia" w:ascii="宋体" w:hAnsi="宋体" w:cs="宋体"/>
                <w:color w:val="auto"/>
                <w:kern w:val="0"/>
                <w:szCs w:val="21"/>
                <w:highlight w:val="none"/>
                <w:shd w:val="clear" w:color="auto" w:fill="FFFFFF"/>
                <w:lang w:val="zh-CN"/>
              </w:rPr>
              <w:t>磋商响应文件逾期上传的或者未按照时间规定解密。</w:t>
            </w:r>
          </w:p>
        </w:tc>
      </w:tr>
      <w:tr w14:paraId="30A63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05210F37">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4</w:t>
            </w:r>
            <w:r>
              <w:rPr>
                <w:rFonts w:hint="eastAsia" w:ascii="宋体" w:hAnsi="宋体" w:cs="宋体"/>
                <w:color w:val="auto"/>
                <w:kern w:val="0"/>
                <w:szCs w:val="21"/>
                <w:highlight w:val="none"/>
                <w:shd w:val="clear" w:color="auto" w:fill="FFFFFF"/>
                <w:lang w:val="en-US" w:eastAsia="zh-CN"/>
              </w:rPr>
              <w:t>2</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3254BC42">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lang w:val="zh-CN"/>
              </w:rPr>
            </w:pPr>
            <w:r>
              <w:rPr>
                <w:rFonts w:hint="eastAsia" w:ascii="宋体" w:hAnsi="宋体" w:cs="宋体"/>
                <w:color w:val="auto"/>
                <w:kern w:val="0"/>
                <w:szCs w:val="21"/>
                <w:highlight w:val="none"/>
                <w:shd w:val="clear" w:color="auto" w:fill="FFFFFF"/>
                <w:lang w:val="zh-CN"/>
              </w:rPr>
              <w:t>采购代理服务费</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2BEC1E55">
            <w:pPr>
              <w:autoSpaceDE w:val="0"/>
              <w:autoSpaceDN w:val="0"/>
              <w:adjustRightInd w:val="0"/>
              <w:spacing w:line="360" w:lineRule="auto"/>
              <w:jc w:val="left"/>
              <w:rPr>
                <w:rFonts w:hint="eastAsia" w:ascii="宋体" w:hAnsi="宋体" w:cs="宋体-18030"/>
                <w:b w:val="0"/>
                <w:color w:val="auto"/>
                <w:sz w:val="21"/>
                <w:szCs w:val="21"/>
                <w:highlight w:val="none"/>
                <w:lang w:val="zh-CN" w:eastAsia="zh-CN"/>
              </w:rPr>
            </w:pPr>
            <w:r>
              <w:rPr>
                <w:rFonts w:hint="eastAsia" w:ascii="宋体" w:hAnsi="宋体" w:cs="宋体-18030"/>
                <w:b w:val="0"/>
                <w:color w:val="auto"/>
                <w:sz w:val="21"/>
                <w:szCs w:val="21"/>
                <w:highlight w:val="none"/>
              </w:rPr>
              <w:t>参照国家发展改革委发改价格【2015】299号文件的规定，</w:t>
            </w:r>
            <w:r>
              <w:rPr>
                <w:rFonts w:hint="eastAsia" w:ascii="宋体" w:hAnsi="宋体" w:cs="宋体-18030"/>
                <w:b w:val="0"/>
                <w:color w:val="auto"/>
                <w:sz w:val="21"/>
                <w:szCs w:val="21"/>
                <w:highlight w:val="none"/>
                <w:lang w:val="zh-CN" w:eastAsia="zh-CN"/>
              </w:rPr>
              <w:t>按预算金额的1</w:t>
            </w:r>
            <w:r>
              <w:rPr>
                <w:rFonts w:hint="eastAsia" w:ascii="宋体" w:hAnsi="宋体" w:cs="宋体-18030"/>
                <w:b w:val="0"/>
                <w:color w:val="auto"/>
                <w:sz w:val="21"/>
                <w:szCs w:val="21"/>
                <w:highlight w:val="none"/>
                <w:lang w:val="en-US" w:eastAsia="zh-CN"/>
              </w:rPr>
              <w:t>.2</w:t>
            </w:r>
            <w:r>
              <w:rPr>
                <w:rFonts w:hint="eastAsia" w:ascii="宋体" w:hAnsi="宋体" w:cs="宋体-18030"/>
                <w:b w:val="0"/>
                <w:color w:val="auto"/>
                <w:sz w:val="21"/>
                <w:szCs w:val="21"/>
                <w:highlight w:val="none"/>
                <w:lang w:val="zh-CN" w:eastAsia="zh-CN"/>
              </w:rPr>
              <w:t>%</w:t>
            </w:r>
            <w:r>
              <w:rPr>
                <w:rFonts w:hint="eastAsia" w:ascii="宋体" w:hAnsi="宋体" w:cs="宋体-18030"/>
                <w:b w:val="0"/>
                <w:color w:val="auto"/>
                <w:sz w:val="21"/>
                <w:szCs w:val="21"/>
                <w:highlight w:val="none"/>
                <w:lang w:val="en-US" w:eastAsia="zh-CN"/>
              </w:rPr>
              <w:t>向成交供应商</w:t>
            </w:r>
            <w:r>
              <w:rPr>
                <w:rFonts w:hint="eastAsia" w:ascii="宋体" w:hAnsi="宋体" w:cs="宋体-18030"/>
                <w:b w:val="0"/>
                <w:color w:val="auto"/>
                <w:sz w:val="21"/>
                <w:szCs w:val="21"/>
                <w:highlight w:val="none"/>
                <w:lang w:val="zh-CN" w:eastAsia="zh-CN"/>
              </w:rPr>
              <w:t>收取。</w:t>
            </w:r>
          </w:p>
          <w:p w14:paraId="2C84995F">
            <w:pPr>
              <w:autoSpaceDE w:val="0"/>
              <w:autoSpaceDN w:val="0"/>
              <w:adjustRightInd w:val="0"/>
              <w:spacing w:line="360" w:lineRule="auto"/>
              <w:jc w:val="left"/>
              <w:rPr>
                <w:rFonts w:hint="eastAsia" w:ascii="宋体" w:hAnsi="宋体" w:cs="宋体"/>
                <w:color w:val="auto"/>
                <w:kern w:val="0"/>
                <w:szCs w:val="21"/>
                <w:highlight w:val="none"/>
                <w:shd w:val="clear" w:color="auto" w:fill="FFFFFF"/>
                <w:lang w:val="zh-CN"/>
              </w:rPr>
            </w:pPr>
            <w:r>
              <w:rPr>
                <w:rFonts w:hint="eastAsia" w:ascii="宋体" w:hAnsi="宋体" w:eastAsia="宋体" w:cs="Times New Roman"/>
                <w:b w:val="0"/>
                <w:bCs/>
                <w:color w:val="auto"/>
                <w:sz w:val="21"/>
                <w:szCs w:val="21"/>
                <w:highlight w:val="none"/>
                <w:lang w:val="en-US" w:eastAsia="zh-CN"/>
              </w:rPr>
              <w:t>服务费由中标人在中标通知书发放前一次性支付（金额详见中标公示）。</w:t>
            </w:r>
          </w:p>
        </w:tc>
      </w:tr>
      <w:tr w14:paraId="3C31F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2"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7A2E7C80">
            <w:pPr>
              <w:widowControl/>
              <w:adjustRightInd w:val="0"/>
              <w:spacing w:line="240" w:lineRule="atLeast"/>
              <w:jc w:val="center"/>
              <w:textAlignment w:val="baseline"/>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43</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1A20B166">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lang w:val="zh-CN"/>
              </w:rPr>
            </w:pPr>
            <w:r>
              <w:rPr>
                <w:rFonts w:hint="eastAsia" w:ascii="宋体" w:hAnsi="宋体" w:cs="宋体"/>
                <w:color w:val="auto"/>
                <w:kern w:val="0"/>
                <w:szCs w:val="21"/>
                <w:highlight w:val="none"/>
                <w:shd w:val="clear" w:color="auto" w:fill="FFFFFF"/>
                <w:lang w:val="zh-CN"/>
              </w:rPr>
              <w:t>其他要求</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144433DA">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eastAsia="zh-CN"/>
              </w:rPr>
            </w:pPr>
            <w:r>
              <w:rPr>
                <w:rFonts w:hint="eastAsia" w:ascii="宋体" w:hAnsi="宋体" w:eastAsia="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zh-CN"/>
              </w:rPr>
              <w:t>本项目采用两轮报价（</w:t>
            </w:r>
            <w:r>
              <w:rPr>
                <w:rFonts w:hint="eastAsia" w:ascii="宋体" w:hAnsi="宋体" w:eastAsia="宋体" w:cs="宋体"/>
                <w:color w:val="auto"/>
                <w:kern w:val="0"/>
                <w:szCs w:val="21"/>
                <w:highlight w:val="none"/>
                <w:shd w:val="clear" w:color="auto" w:fill="FFFFFF"/>
                <w:lang w:val="en-US" w:eastAsia="zh-CN"/>
              </w:rPr>
              <w:t>包括首次报价</w:t>
            </w:r>
            <w:r>
              <w:rPr>
                <w:rFonts w:hint="eastAsia" w:ascii="宋体" w:hAnsi="宋体" w:eastAsia="宋体" w:cs="宋体"/>
                <w:color w:val="auto"/>
                <w:kern w:val="0"/>
                <w:szCs w:val="21"/>
                <w:highlight w:val="none"/>
                <w:shd w:val="clear" w:color="auto" w:fill="FFFFFF"/>
                <w:lang w:val="zh-CN"/>
              </w:rPr>
              <w:t>）</w:t>
            </w:r>
            <w:r>
              <w:rPr>
                <w:rFonts w:hint="eastAsia" w:ascii="宋体" w:hAnsi="宋体" w:eastAsia="宋体" w:cs="宋体"/>
                <w:color w:val="auto"/>
                <w:kern w:val="0"/>
                <w:szCs w:val="21"/>
                <w:highlight w:val="none"/>
                <w:shd w:val="clear" w:color="auto" w:fill="FFFFFF"/>
                <w:lang w:val="zh-CN" w:eastAsia="zh-CN"/>
              </w:rPr>
              <w:t>，</w:t>
            </w:r>
            <w:r>
              <w:rPr>
                <w:rFonts w:hint="eastAsia" w:ascii="宋体" w:hAnsi="宋体" w:eastAsia="宋体" w:cs="宋体"/>
                <w:color w:val="auto"/>
                <w:kern w:val="0"/>
                <w:szCs w:val="21"/>
                <w:highlight w:val="none"/>
                <w:shd w:val="clear" w:color="auto" w:fill="FFFFFF"/>
                <w:lang w:val="zh-CN"/>
              </w:rPr>
              <w:t>第二轮报价即最后报价</w:t>
            </w:r>
            <w:r>
              <w:rPr>
                <w:rFonts w:hint="eastAsia" w:ascii="宋体" w:hAnsi="宋体" w:eastAsia="宋体" w:cs="宋体"/>
                <w:color w:val="auto"/>
                <w:kern w:val="0"/>
                <w:szCs w:val="21"/>
                <w:highlight w:val="none"/>
                <w:shd w:val="clear" w:color="auto" w:fill="FFFFFF"/>
                <w:lang w:val="zh-CN" w:eastAsia="zh-CN"/>
              </w:rPr>
              <w:t>；</w:t>
            </w:r>
          </w:p>
          <w:p w14:paraId="4F38405A">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eastAsia="zh-CN"/>
              </w:rPr>
            </w:pPr>
            <w:r>
              <w:rPr>
                <w:rFonts w:hint="eastAsia" w:ascii="宋体" w:hAnsi="宋体" w:eastAsia="宋体" w:cs="宋体"/>
                <w:color w:val="auto"/>
                <w:kern w:val="0"/>
                <w:szCs w:val="21"/>
                <w:highlight w:val="none"/>
                <w:shd w:val="clear" w:color="auto" w:fill="FFFFFF"/>
                <w:lang w:val="en-US" w:eastAsia="zh-CN"/>
              </w:rPr>
              <w:t>2、工程</w:t>
            </w:r>
            <w:r>
              <w:rPr>
                <w:rFonts w:hint="eastAsia" w:ascii="宋体" w:hAnsi="宋体" w:eastAsia="宋体" w:cs="宋体"/>
                <w:color w:val="auto"/>
                <w:kern w:val="0"/>
                <w:szCs w:val="21"/>
                <w:highlight w:val="none"/>
                <w:shd w:val="clear" w:color="auto" w:fill="FFFFFF"/>
                <w:lang w:val="zh-CN" w:eastAsia="zh-CN"/>
              </w:rPr>
              <w:t>造价师只能担任本项目其中一个供应商的造价工作，且此造价师应该承认该项目的二次报价（最终报价），并根据二次报价修改分项报价。</w:t>
            </w:r>
          </w:p>
          <w:p w14:paraId="61BD7FD3">
            <w:pPr>
              <w:widowControl/>
              <w:adjustRightInd w:val="0"/>
              <w:spacing w:line="240" w:lineRule="atLeast"/>
              <w:jc w:val="left"/>
              <w:textAlignment w:val="baseline"/>
              <w:rPr>
                <w:rFonts w:hint="eastAsia" w:eastAsia="宋体"/>
                <w:color w:val="auto"/>
                <w:highlight w:val="none"/>
                <w:lang w:val="en-US" w:eastAsia="zh-CN"/>
              </w:rPr>
            </w:pPr>
            <w:r>
              <w:rPr>
                <w:rFonts w:hint="eastAsia" w:ascii="宋体" w:hAnsi="宋体" w:eastAsia="宋体" w:cs="宋体"/>
                <w:color w:val="auto"/>
                <w:kern w:val="0"/>
                <w:szCs w:val="21"/>
                <w:highlight w:val="none"/>
                <w:shd w:val="clear" w:color="auto" w:fill="FFFFFF"/>
                <w:lang w:val="en-US" w:eastAsia="zh-CN"/>
              </w:rPr>
              <w:t>3、本次采购项目单项总体报价限额包含工程所需所有费用，供应商报价应包括完成本次工程项目所发生全部费用。</w:t>
            </w:r>
          </w:p>
        </w:tc>
      </w:tr>
      <w:tr w14:paraId="413BE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74BA4B9A">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44</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17E0611F">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lang w:val="zh-CN"/>
              </w:rPr>
            </w:pPr>
            <w:r>
              <w:rPr>
                <w:rFonts w:hint="eastAsia" w:ascii="宋体" w:hAnsi="宋体" w:cs="宋体"/>
                <w:color w:val="auto"/>
                <w:kern w:val="0"/>
                <w:szCs w:val="21"/>
                <w:highlight w:val="none"/>
                <w:shd w:val="clear" w:color="auto" w:fill="FFFFFF"/>
                <w:lang w:val="zh-CN"/>
              </w:rPr>
              <w:t>合同方式</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6DBE9B04">
            <w:pPr>
              <w:pStyle w:val="50"/>
              <w:ind w:left="0" w:leftChars="0" w:firstLine="0" w:firstLineChars="0"/>
              <w:jc w:val="left"/>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固定单价合同</w:t>
            </w:r>
          </w:p>
        </w:tc>
      </w:tr>
      <w:tr w14:paraId="1EA17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2DA7ABC8">
            <w:pPr>
              <w:widowControl/>
              <w:adjustRightInd w:val="0"/>
              <w:spacing w:line="240" w:lineRule="atLeast"/>
              <w:jc w:val="center"/>
              <w:textAlignment w:val="baseline"/>
              <w:rPr>
                <w:rFonts w:hint="default" w:ascii="宋体" w:hAnsi="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45</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57CDB325">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lang w:val="zh-CN"/>
              </w:rPr>
            </w:pPr>
            <w:r>
              <w:rPr>
                <w:rFonts w:hint="eastAsia" w:ascii="宋体" w:hAnsi="宋体" w:cs="宋体"/>
                <w:color w:val="auto"/>
                <w:kern w:val="0"/>
                <w:szCs w:val="21"/>
                <w:highlight w:val="none"/>
                <w:shd w:val="clear" w:color="auto" w:fill="FFFFFF"/>
                <w:lang w:val="zh-CN"/>
              </w:rPr>
              <w:t>付款方式</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32C58613">
            <w:pPr>
              <w:pStyle w:val="50"/>
              <w:ind w:left="0" w:leftChars="0" w:firstLine="0" w:firstLineChars="0"/>
              <w:jc w:val="left"/>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具体以甲乙双方签订的合同为准。</w:t>
            </w:r>
          </w:p>
        </w:tc>
      </w:tr>
      <w:tr w14:paraId="5C601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793A771A">
            <w:pPr>
              <w:widowControl/>
              <w:adjustRightInd w:val="0"/>
              <w:spacing w:line="240" w:lineRule="atLeast"/>
              <w:jc w:val="center"/>
              <w:textAlignment w:val="baseline"/>
              <w:rPr>
                <w:rFonts w:hint="default" w:ascii="宋体" w:hAnsi="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46</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55B912A4">
            <w:pPr>
              <w:widowControl/>
              <w:adjustRightInd w:val="0"/>
              <w:spacing w:line="240" w:lineRule="atLeast"/>
              <w:jc w:val="center"/>
              <w:textAlignment w:val="baseline"/>
              <w:rPr>
                <w:rFonts w:hint="eastAsia"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质保金</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3CFC8E97">
            <w:pPr>
              <w:pStyle w:val="50"/>
              <w:ind w:left="0" w:leftChars="0" w:firstLine="0" w:firstLineChars="0"/>
              <w:jc w:val="left"/>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b w:val="0"/>
                <w:bCs/>
                <w:color w:val="auto"/>
                <w:sz w:val="21"/>
                <w:szCs w:val="21"/>
                <w:lang w:val="zh-CN"/>
              </w:rPr>
              <w:t>执行“吉政办【2018】12号”文件（</w:t>
            </w:r>
            <w:r>
              <w:rPr>
                <w:rFonts w:hint="eastAsia" w:ascii="宋体" w:hAnsi="宋体" w:cs="宋体"/>
                <w:b w:val="0"/>
                <w:bCs/>
                <w:color w:val="auto"/>
                <w:sz w:val="21"/>
                <w:szCs w:val="21"/>
                <w:lang w:val="en-US" w:eastAsia="zh-CN"/>
              </w:rPr>
              <w:t>详见施工合同</w:t>
            </w:r>
            <w:r>
              <w:rPr>
                <w:rFonts w:hint="eastAsia" w:ascii="宋体" w:hAnsi="宋体" w:cs="宋体"/>
                <w:b w:val="0"/>
                <w:bCs/>
                <w:color w:val="auto"/>
                <w:sz w:val="21"/>
                <w:szCs w:val="21"/>
                <w:lang w:val="zh-CN"/>
              </w:rPr>
              <w:t>）。</w:t>
            </w:r>
          </w:p>
        </w:tc>
      </w:tr>
      <w:tr w14:paraId="1DB4D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6D23C300">
            <w:pPr>
              <w:widowControl/>
              <w:adjustRightInd w:val="0"/>
              <w:spacing w:line="240" w:lineRule="atLeast"/>
              <w:jc w:val="center"/>
              <w:textAlignment w:val="baseline"/>
              <w:rPr>
                <w:rFonts w:hint="default" w:ascii="宋体" w:hAnsi="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47</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593DA31B">
            <w:pPr>
              <w:keepNext w:val="0"/>
              <w:keepLines w:val="0"/>
              <w:pageBreakBefore w:val="0"/>
              <w:kinsoku/>
              <w:wordWrap/>
              <w:overflowPunct/>
              <w:topLinePunct w:val="0"/>
              <w:bidi w:val="0"/>
              <w:spacing w:line="300" w:lineRule="exact"/>
              <w:jc w:val="center"/>
              <w:textAlignment w:val="auto"/>
              <w:rPr>
                <w:rFonts w:hint="eastAsia" w:ascii="宋体" w:hAnsi="宋体" w:cs="宋体"/>
                <w:color w:val="auto"/>
                <w:kern w:val="0"/>
                <w:szCs w:val="21"/>
                <w:highlight w:val="none"/>
                <w:shd w:val="clear" w:color="auto" w:fill="FFFFFF"/>
                <w:lang w:val="en-US" w:eastAsia="zh-CN"/>
              </w:rPr>
            </w:pPr>
            <w:r>
              <w:rPr>
                <w:rFonts w:hint="eastAsia" w:ascii="宋体" w:hAnsi="宋体" w:eastAsia="宋体" w:cs="宋体"/>
                <w:color w:val="auto"/>
                <w:sz w:val="21"/>
                <w:szCs w:val="21"/>
                <w:highlight w:val="none"/>
              </w:rPr>
              <w:t>履约保证金及缴纳形式</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7904DB05">
            <w:pPr>
              <w:keepNext w:val="0"/>
              <w:keepLines w:val="0"/>
              <w:pageBreakBefore w:val="0"/>
              <w:kinsoku/>
              <w:wordWrap/>
              <w:overflowPunct/>
              <w:topLinePunct w:val="0"/>
              <w:autoSpaceDE w:val="0"/>
              <w:autoSpaceDN w:val="0"/>
              <w:bidi w:val="0"/>
              <w:adjustRightInd w:val="0"/>
              <w:snapToGrid w:val="0"/>
              <w:spacing w:line="300" w:lineRule="exact"/>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sz w:val="21"/>
                <w:szCs w:val="20"/>
                <w:highlight w:val="none"/>
                <w:lang w:val="en-US" w:eastAsia="zh-CN"/>
              </w:rPr>
              <w:t>具体以与甲方签订合同为准</w:t>
            </w:r>
            <w:r>
              <w:rPr>
                <w:rFonts w:hint="eastAsia" w:ascii="宋体" w:hAnsi="宋体" w:eastAsia="宋体" w:cs="宋体"/>
                <w:color w:val="auto"/>
                <w:sz w:val="21"/>
                <w:szCs w:val="20"/>
                <w:highlight w:val="none"/>
                <w:lang w:eastAsia="zh-Hans"/>
              </w:rPr>
              <w:t>。</w:t>
            </w:r>
          </w:p>
        </w:tc>
      </w:tr>
      <w:tr w14:paraId="71D43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574EB4CF">
            <w:pPr>
              <w:widowControl/>
              <w:adjustRightInd w:val="0"/>
              <w:spacing w:line="240" w:lineRule="atLeast"/>
              <w:jc w:val="center"/>
              <w:textAlignment w:val="baseline"/>
              <w:rPr>
                <w:rFonts w:hint="default" w:ascii="宋体" w:hAnsi="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48</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1204B88D">
            <w:pPr>
              <w:keepNext w:val="0"/>
              <w:keepLines w:val="0"/>
              <w:pageBreakBefore w:val="0"/>
              <w:kinsoku/>
              <w:wordWrap/>
              <w:overflowPunct/>
              <w:topLinePunct w:val="0"/>
              <w:bidi w:val="0"/>
              <w:spacing w:line="300" w:lineRule="exact"/>
              <w:jc w:val="center"/>
              <w:textAlignment w:val="auto"/>
              <w:rPr>
                <w:rFonts w:hint="eastAsia" w:ascii="宋体" w:hAnsi="宋体" w:cs="宋体"/>
                <w:color w:val="auto"/>
                <w:kern w:val="0"/>
                <w:szCs w:val="21"/>
                <w:highlight w:val="none"/>
                <w:shd w:val="clear" w:color="auto" w:fill="FFFFFF"/>
                <w:lang w:val="en-US" w:eastAsia="zh-CN"/>
              </w:rPr>
            </w:pPr>
            <w:r>
              <w:rPr>
                <w:rFonts w:hint="eastAsia" w:ascii="宋体" w:hAnsi="宋体" w:eastAsia="宋体" w:cs="宋体"/>
                <w:color w:val="auto"/>
                <w:sz w:val="21"/>
                <w:szCs w:val="21"/>
                <w:highlight w:val="none"/>
              </w:rPr>
              <w:t>验收交付标准和方法</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0132EF44">
            <w:pPr>
              <w:keepNext w:val="0"/>
              <w:keepLines w:val="0"/>
              <w:pageBreakBefore w:val="0"/>
              <w:kinsoku/>
              <w:wordWrap/>
              <w:overflowPunct/>
              <w:topLinePunct w:val="0"/>
              <w:autoSpaceDE w:val="0"/>
              <w:autoSpaceDN w:val="0"/>
              <w:bidi w:val="0"/>
              <w:adjustRightInd w:val="0"/>
              <w:snapToGrid w:val="0"/>
              <w:spacing w:line="300" w:lineRule="exact"/>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sz w:val="21"/>
                <w:szCs w:val="20"/>
                <w:highlight w:val="none"/>
                <w:lang w:val="en-US" w:eastAsia="zh-CN"/>
              </w:rPr>
              <w:t>具体以与甲方签订合同为准</w:t>
            </w:r>
            <w:r>
              <w:rPr>
                <w:rFonts w:hint="eastAsia" w:ascii="宋体" w:hAnsi="宋体" w:eastAsia="宋体" w:cs="宋体"/>
                <w:color w:val="auto"/>
                <w:sz w:val="21"/>
                <w:szCs w:val="20"/>
                <w:highlight w:val="none"/>
                <w:lang w:eastAsia="zh-Hans"/>
              </w:rPr>
              <w:t>。</w:t>
            </w:r>
          </w:p>
        </w:tc>
      </w:tr>
      <w:tr w14:paraId="34791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65EB5967">
            <w:pPr>
              <w:widowControl/>
              <w:adjustRightInd w:val="0"/>
              <w:spacing w:line="240" w:lineRule="atLeast"/>
              <w:jc w:val="center"/>
              <w:textAlignment w:val="baseline"/>
              <w:rPr>
                <w:rFonts w:hint="default" w:ascii="宋体" w:hAnsi="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49</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000E8179">
            <w:pPr>
              <w:keepNext w:val="0"/>
              <w:keepLines w:val="0"/>
              <w:pageBreakBefore w:val="0"/>
              <w:kinsoku/>
              <w:wordWrap/>
              <w:overflowPunct/>
              <w:topLinePunct w:val="0"/>
              <w:bidi w:val="0"/>
              <w:spacing w:line="300" w:lineRule="exact"/>
              <w:jc w:val="center"/>
              <w:textAlignment w:val="auto"/>
              <w:rPr>
                <w:rFonts w:hint="eastAsia" w:ascii="宋体" w:hAnsi="宋体" w:cs="宋体"/>
                <w:color w:val="auto"/>
                <w:kern w:val="0"/>
                <w:szCs w:val="21"/>
                <w:highlight w:val="none"/>
                <w:shd w:val="clear" w:color="auto" w:fill="FFFFFF"/>
                <w:lang w:val="en-US" w:eastAsia="zh-CN"/>
              </w:rPr>
            </w:pPr>
            <w:r>
              <w:rPr>
                <w:rFonts w:hint="eastAsia" w:ascii="宋体" w:hAnsi="宋体" w:eastAsia="宋体" w:cs="宋体"/>
                <w:color w:val="auto"/>
                <w:sz w:val="21"/>
                <w:szCs w:val="21"/>
                <w:highlight w:val="none"/>
              </w:rPr>
              <w:t>质量保修范围和保修期</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19E1EBD0">
            <w:pPr>
              <w:keepNext w:val="0"/>
              <w:keepLines w:val="0"/>
              <w:pageBreakBefore w:val="0"/>
              <w:kinsoku/>
              <w:wordWrap/>
              <w:overflowPunct/>
              <w:topLinePunct w:val="0"/>
              <w:bidi w:val="0"/>
              <w:spacing w:line="300" w:lineRule="exact"/>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具体以与甲方签订合同为准。</w:t>
            </w:r>
          </w:p>
        </w:tc>
      </w:tr>
      <w:tr w14:paraId="6BAC3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2EFE1499">
            <w:pPr>
              <w:widowControl/>
              <w:adjustRightInd w:val="0"/>
              <w:spacing w:line="240" w:lineRule="atLeast"/>
              <w:jc w:val="center"/>
              <w:textAlignment w:val="baseline"/>
              <w:rPr>
                <w:rFonts w:hint="default" w:ascii="宋体" w:hAnsi="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50</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450BAB25">
            <w:pPr>
              <w:keepNext w:val="0"/>
              <w:keepLines w:val="0"/>
              <w:pageBreakBefore w:val="0"/>
              <w:kinsoku/>
              <w:wordWrap/>
              <w:overflowPunct/>
              <w:topLinePunct w:val="0"/>
              <w:bidi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cs="宋体"/>
                <w:b w:val="0"/>
                <w:bCs/>
                <w:color w:val="auto"/>
                <w:sz w:val="21"/>
                <w:szCs w:val="21"/>
              </w:rPr>
              <w:t>不拖欠农民工工资</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2D943190">
            <w:pPr>
              <w:autoSpaceDE w:val="0"/>
              <w:autoSpaceDN w:val="0"/>
              <w:adjustRightInd w:val="0"/>
              <w:spacing w:line="360" w:lineRule="auto"/>
              <w:jc w:val="left"/>
              <w:rPr>
                <w:rFonts w:hint="eastAsia" w:ascii="宋体" w:hAnsi="宋体"/>
                <w:b w:val="0"/>
                <w:bCs/>
                <w:color w:val="auto"/>
                <w:sz w:val="21"/>
                <w:szCs w:val="21"/>
              </w:rPr>
            </w:pPr>
            <w:r>
              <w:rPr>
                <w:rFonts w:hint="eastAsia" w:ascii="宋体" w:hAnsi="宋体"/>
                <w:b w:val="0"/>
                <w:bCs/>
                <w:color w:val="auto"/>
                <w:sz w:val="21"/>
                <w:szCs w:val="21"/>
              </w:rPr>
              <w:t xml:space="preserve">关于不拖欠农民工工资的承诺： </w:t>
            </w:r>
          </w:p>
          <w:p w14:paraId="4CFF24FF">
            <w:pPr>
              <w:keepNext w:val="0"/>
              <w:keepLines w:val="0"/>
              <w:pageBreakBefore w:val="0"/>
              <w:kinsoku/>
              <w:wordWrap/>
              <w:overflowPunct/>
              <w:topLinePunct w:val="0"/>
              <w:bidi w:val="0"/>
              <w:spacing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b w:val="0"/>
                <w:bCs/>
                <w:color w:val="auto"/>
                <w:sz w:val="21"/>
                <w:szCs w:val="21"/>
              </w:rPr>
              <w:t>根据国务院办公厅印发《关于全面治理拖欠农民工工资问题的意见》及《拖欠农民工工资“黑名单”管理暂行办法》，投标单位须在投标文件中承诺：依法足额支付农民工工资，并对所承包工程项目的农民工工资支付负总责，承诺绝不出现拖欠农民工工资的行为，否则，相关法律责任由投标单位自行承担，包括但不仅限于通过“信用中国”网站、国家企业信用信息公示系统及在主要新闻网站等向社会公布及依法限制参与工程建设项目招投标活动等多种惩戒措施。</w:t>
            </w:r>
          </w:p>
        </w:tc>
      </w:tr>
      <w:tr w14:paraId="0F40E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214B5B39">
            <w:pPr>
              <w:widowControl/>
              <w:adjustRightInd w:val="0"/>
              <w:spacing w:line="240" w:lineRule="atLeast"/>
              <w:jc w:val="center"/>
              <w:textAlignment w:val="baseline"/>
              <w:rPr>
                <w:rFonts w:hint="default" w:ascii="宋体" w:hAnsi="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51</w:t>
            </w:r>
          </w:p>
        </w:tc>
        <w:tc>
          <w:tcPr>
            <w:tcW w:w="2381" w:type="dxa"/>
            <w:tcBorders>
              <w:top w:val="single" w:color="auto" w:sz="4" w:space="0"/>
              <w:left w:val="single" w:color="auto" w:sz="4" w:space="0"/>
              <w:bottom w:val="single" w:color="auto" w:sz="4" w:space="0"/>
              <w:right w:val="single" w:color="auto" w:sz="4" w:space="0"/>
            </w:tcBorders>
            <w:noWrap w:val="0"/>
            <w:vAlign w:val="center"/>
          </w:tcPr>
          <w:p w14:paraId="15AF9481">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lang w:val="en-US" w:eastAsia="zh-CN"/>
              </w:rPr>
            </w:pPr>
            <w:r>
              <w:rPr>
                <w:rFonts w:hint="eastAsia" w:ascii="宋体" w:hAnsi="宋体" w:eastAsia="宋体" w:cs="宋体"/>
                <w:color w:val="auto"/>
                <w:sz w:val="21"/>
                <w:szCs w:val="21"/>
                <w:highlight w:val="none"/>
                <w:lang w:val="en-US"/>
              </w:rPr>
              <w:t>电子标说明</w:t>
            </w:r>
          </w:p>
        </w:tc>
        <w:tc>
          <w:tcPr>
            <w:tcW w:w="6877" w:type="dxa"/>
            <w:tcBorders>
              <w:top w:val="single" w:color="auto" w:sz="4" w:space="0"/>
              <w:left w:val="single" w:color="auto" w:sz="4" w:space="0"/>
              <w:bottom w:val="single" w:color="auto" w:sz="4" w:space="0"/>
              <w:right w:val="single" w:color="auto" w:sz="4" w:space="0"/>
            </w:tcBorders>
            <w:noWrap w:val="0"/>
            <w:vAlign w:val="center"/>
          </w:tcPr>
          <w:p w14:paraId="369DEA75">
            <w:pPr>
              <w:pStyle w:val="50"/>
              <w:ind w:left="0" w:leftChars="0" w:firstLine="0" w:firstLineChars="0"/>
              <w:jc w:val="left"/>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上传的电子证件及资料均需按要求签字盖章上传，否则按未签章处理。</w:t>
            </w:r>
          </w:p>
          <w:p w14:paraId="64628A45">
            <w:pPr>
              <w:pStyle w:val="50"/>
              <w:ind w:left="0" w:leftChars="0" w:firstLine="0" w:firstLineChars="0"/>
              <w:jc w:val="left"/>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响应文件电子版方面技术支持： 400-881-7190或95763 </w:t>
            </w:r>
          </w:p>
          <w:p w14:paraId="5BC0CBEB">
            <w:pPr>
              <w:pStyle w:val="50"/>
              <w:ind w:left="0" w:leftChars="0" w:firstLine="0" w:firstLineChars="0"/>
              <w:jc w:val="left"/>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供应商在政府采购云平台（网址：http:// www.zcygov.cn）通过数字证书制作响应文件1份（此响应文件需上传至政府采购云平台，并在开标时持编制响应文件的供应商数字证书解密）。</w:t>
            </w:r>
          </w:p>
          <w:p w14:paraId="632FF8C9">
            <w:pPr>
              <w:pStyle w:val="50"/>
              <w:ind w:left="0" w:leftChars="0" w:firstLine="0" w:firstLineChars="0"/>
              <w:jc w:val="left"/>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备注：</w:t>
            </w:r>
          </w:p>
          <w:p w14:paraId="4B96E973">
            <w:pPr>
              <w:pStyle w:val="50"/>
              <w:ind w:left="0" w:leftChars="0" w:firstLine="0" w:firstLineChars="0"/>
              <w:jc w:val="left"/>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响应文件电子版(U盘)按竞争性磋商文件规定执行，用数字证书编制的电子版按《政府采购项目电子交易管理操作指南-供应商》进行投标操作。</w:t>
            </w:r>
          </w:p>
        </w:tc>
      </w:tr>
      <w:tr w14:paraId="588E6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10123" w:type="dxa"/>
            <w:gridSpan w:val="3"/>
            <w:tcBorders>
              <w:top w:val="single" w:color="auto" w:sz="4" w:space="0"/>
              <w:left w:val="single" w:color="auto" w:sz="4" w:space="0"/>
              <w:bottom w:val="single" w:color="auto" w:sz="4" w:space="0"/>
              <w:right w:val="single" w:color="auto" w:sz="4" w:space="0"/>
            </w:tcBorders>
            <w:noWrap w:val="0"/>
            <w:vAlign w:val="center"/>
          </w:tcPr>
          <w:p w14:paraId="2C47C916">
            <w:pPr>
              <w:widowControl/>
              <w:adjustRightInd w:val="0"/>
              <w:spacing w:line="240" w:lineRule="atLeast"/>
              <w:jc w:val="both"/>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构成本磋商文件的各个组成文件应互为解释，互为说明；除磋商文件中有特别规定外，按磋商公告、供应商须知前附表、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p w14:paraId="0ED25B39">
            <w:pPr>
              <w:autoSpaceDE w:val="0"/>
              <w:autoSpaceDN w:val="0"/>
              <w:adjustRightInd w:val="0"/>
              <w:spacing w:line="360" w:lineRule="auto"/>
              <w:jc w:val="left"/>
              <w:rPr>
                <w:rFonts w:hint="eastAsia" w:ascii="宋体" w:hAnsi="宋体"/>
                <w:b w:val="0"/>
                <w:bCs/>
                <w:color w:val="auto"/>
                <w:sz w:val="21"/>
                <w:szCs w:val="21"/>
              </w:rPr>
            </w:pPr>
            <w:r>
              <w:rPr>
                <w:rFonts w:hint="eastAsia" w:ascii="宋体" w:hAnsi="宋体"/>
                <w:b w:val="0"/>
                <w:bCs/>
                <w:color w:val="auto"/>
                <w:sz w:val="21"/>
                <w:szCs w:val="21"/>
              </w:rPr>
              <w:t>注意事项：</w:t>
            </w:r>
          </w:p>
          <w:p w14:paraId="724465FF">
            <w:pPr>
              <w:autoSpaceDE w:val="0"/>
              <w:autoSpaceDN w:val="0"/>
              <w:adjustRightInd w:val="0"/>
              <w:spacing w:line="360" w:lineRule="auto"/>
              <w:jc w:val="left"/>
              <w:rPr>
                <w:rFonts w:hint="eastAsia" w:ascii="宋体" w:hAnsi="宋体"/>
                <w:b w:val="0"/>
                <w:bCs/>
                <w:color w:val="auto"/>
                <w:sz w:val="21"/>
                <w:szCs w:val="21"/>
              </w:rPr>
            </w:pPr>
            <w:r>
              <w:rPr>
                <w:rFonts w:hint="eastAsia" w:ascii="宋体" w:hAnsi="宋体"/>
                <w:b w:val="0"/>
                <w:bCs/>
                <w:color w:val="auto"/>
                <w:sz w:val="21"/>
                <w:szCs w:val="21"/>
              </w:rPr>
              <w:t>1、请各</w:t>
            </w:r>
            <w:r>
              <w:rPr>
                <w:rFonts w:hint="eastAsia" w:ascii="宋体" w:hAnsi="宋体"/>
                <w:b w:val="0"/>
                <w:bCs/>
                <w:color w:val="auto"/>
                <w:sz w:val="21"/>
                <w:szCs w:val="21"/>
                <w:lang w:val="en-US" w:eastAsia="zh-CN"/>
              </w:rPr>
              <w:t>供应商</w:t>
            </w:r>
            <w:r>
              <w:rPr>
                <w:rFonts w:hint="eastAsia" w:ascii="宋体" w:hAnsi="宋体"/>
                <w:b w:val="0"/>
                <w:bCs/>
                <w:color w:val="auto"/>
                <w:sz w:val="21"/>
                <w:szCs w:val="21"/>
              </w:rPr>
              <w:t>务必详细阅读本</w:t>
            </w:r>
            <w:r>
              <w:rPr>
                <w:rFonts w:hint="eastAsia" w:ascii="宋体" w:hAnsi="宋体"/>
                <w:b w:val="0"/>
                <w:bCs/>
                <w:color w:val="auto"/>
                <w:sz w:val="21"/>
                <w:szCs w:val="21"/>
                <w:lang w:val="en-US" w:eastAsia="zh-CN"/>
              </w:rPr>
              <w:t>采购</w:t>
            </w:r>
            <w:r>
              <w:rPr>
                <w:rFonts w:hint="eastAsia" w:ascii="宋体" w:hAnsi="宋体"/>
                <w:b w:val="0"/>
                <w:bCs/>
                <w:color w:val="auto"/>
                <w:sz w:val="21"/>
                <w:szCs w:val="21"/>
              </w:rPr>
              <w:t>文件的全部条款，以减少不必要的失误，否则，由此引起的损失或风险由</w:t>
            </w:r>
            <w:r>
              <w:rPr>
                <w:rFonts w:hint="eastAsia" w:ascii="宋体" w:hAnsi="宋体"/>
                <w:b w:val="0"/>
                <w:bCs/>
                <w:color w:val="auto"/>
                <w:sz w:val="21"/>
                <w:szCs w:val="21"/>
                <w:lang w:val="en-US" w:eastAsia="zh-CN"/>
              </w:rPr>
              <w:t>供应商</w:t>
            </w:r>
            <w:r>
              <w:rPr>
                <w:rFonts w:hint="eastAsia" w:ascii="宋体" w:hAnsi="宋体"/>
                <w:b w:val="0"/>
                <w:bCs/>
                <w:color w:val="auto"/>
                <w:sz w:val="21"/>
                <w:szCs w:val="21"/>
              </w:rPr>
              <w:t xml:space="preserve">自行承担。 </w:t>
            </w:r>
          </w:p>
          <w:p w14:paraId="533970A3">
            <w:pPr>
              <w:autoSpaceDE w:val="0"/>
              <w:autoSpaceDN w:val="0"/>
              <w:adjustRightInd w:val="0"/>
              <w:spacing w:line="360" w:lineRule="auto"/>
              <w:jc w:val="left"/>
              <w:rPr>
                <w:rFonts w:hint="eastAsia" w:ascii="宋体" w:hAnsi="宋体"/>
                <w:b w:val="0"/>
                <w:bCs/>
                <w:color w:val="auto"/>
                <w:sz w:val="21"/>
                <w:szCs w:val="21"/>
              </w:rPr>
            </w:pPr>
            <w:r>
              <w:rPr>
                <w:rFonts w:hint="eastAsia" w:ascii="宋体" w:hAnsi="宋体"/>
                <w:b w:val="0"/>
                <w:bCs/>
                <w:color w:val="auto"/>
                <w:sz w:val="21"/>
                <w:szCs w:val="21"/>
              </w:rPr>
              <w:t>2、</w:t>
            </w:r>
            <w:r>
              <w:rPr>
                <w:rFonts w:hint="eastAsia" w:ascii="宋体" w:hAnsi="宋体"/>
                <w:b w:val="0"/>
                <w:bCs/>
                <w:color w:val="auto"/>
                <w:sz w:val="21"/>
                <w:szCs w:val="21"/>
                <w:lang w:val="en-US" w:eastAsia="zh-CN"/>
              </w:rPr>
              <w:t>供应商</w:t>
            </w:r>
            <w:r>
              <w:rPr>
                <w:rFonts w:hint="eastAsia" w:ascii="宋体" w:hAnsi="宋体"/>
                <w:b w:val="0"/>
                <w:bCs/>
                <w:color w:val="auto"/>
                <w:sz w:val="21"/>
                <w:szCs w:val="21"/>
              </w:rPr>
              <w:t>获取</w:t>
            </w:r>
            <w:r>
              <w:rPr>
                <w:rFonts w:hint="eastAsia" w:ascii="宋体" w:hAnsi="宋体"/>
                <w:b w:val="0"/>
                <w:bCs/>
                <w:color w:val="auto"/>
                <w:sz w:val="21"/>
                <w:szCs w:val="21"/>
                <w:lang w:val="en-US" w:eastAsia="zh-CN"/>
              </w:rPr>
              <w:t>采购</w:t>
            </w:r>
            <w:r>
              <w:rPr>
                <w:rFonts w:hint="eastAsia" w:ascii="宋体" w:hAnsi="宋体"/>
                <w:b w:val="0"/>
                <w:bCs/>
                <w:color w:val="auto"/>
                <w:sz w:val="21"/>
                <w:szCs w:val="21"/>
              </w:rPr>
              <w:t>文件后应认真即使审阅</w:t>
            </w:r>
            <w:r>
              <w:rPr>
                <w:rFonts w:hint="eastAsia" w:ascii="宋体" w:hAnsi="宋体"/>
                <w:b w:val="0"/>
                <w:bCs/>
                <w:color w:val="auto"/>
                <w:sz w:val="21"/>
                <w:szCs w:val="21"/>
                <w:lang w:val="en-US" w:eastAsia="zh-CN"/>
              </w:rPr>
              <w:t>采购</w:t>
            </w:r>
            <w:r>
              <w:rPr>
                <w:rFonts w:hint="eastAsia" w:ascii="宋体" w:hAnsi="宋体"/>
                <w:b w:val="0"/>
                <w:bCs/>
                <w:color w:val="auto"/>
                <w:sz w:val="21"/>
                <w:szCs w:val="21"/>
              </w:rPr>
              <w:t>文件中所有的事项、格式、条款和规范要求等，如</w:t>
            </w:r>
            <w:r>
              <w:rPr>
                <w:rFonts w:hint="eastAsia" w:ascii="宋体" w:hAnsi="宋体" w:eastAsia="宋体" w:cs="Times New Roman"/>
                <w:b w:val="0"/>
                <w:bCs w:val="0"/>
                <w:color w:val="auto"/>
                <w:sz w:val="21"/>
                <w:szCs w:val="21"/>
                <w:lang w:val="en-US" w:eastAsia="zh-CN"/>
              </w:rPr>
              <w:t>供应商</w:t>
            </w:r>
            <w:r>
              <w:rPr>
                <w:rFonts w:hint="eastAsia" w:ascii="宋体" w:hAnsi="宋体" w:eastAsia="宋体" w:cs="Times New Roman"/>
                <w:b w:val="0"/>
                <w:bCs w:val="0"/>
                <w:color w:val="auto"/>
                <w:sz w:val="21"/>
                <w:szCs w:val="21"/>
              </w:rPr>
              <w:t>和其他利害关系人认为本次招标活动违反法律、法规和规章规定的，有权向有关行政监督部门投诉</w:t>
            </w:r>
            <w:r>
              <w:rPr>
                <w:rFonts w:hint="eastAsia" w:ascii="宋体" w:hAnsi="宋体" w:eastAsia="宋体" w:cs="Times New Roman"/>
                <w:b w:val="0"/>
                <w:bCs w:val="0"/>
                <w:color w:val="auto"/>
                <w:sz w:val="21"/>
                <w:szCs w:val="21"/>
                <w:lang w:eastAsia="zh-CN"/>
              </w:rPr>
              <w:t>。</w:t>
            </w:r>
            <w:r>
              <w:rPr>
                <w:rFonts w:hint="eastAsia" w:ascii="宋体" w:hAnsi="宋体"/>
                <w:b w:val="0"/>
                <w:bCs/>
                <w:color w:val="auto"/>
                <w:sz w:val="21"/>
                <w:szCs w:val="21"/>
              </w:rPr>
              <w:t>非书面形式、逾期以及匿名的投诉将不予受理，并视为对本</w:t>
            </w:r>
            <w:r>
              <w:rPr>
                <w:rFonts w:hint="eastAsia" w:ascii="宋体" w:hAnsi="宋体"/>
                <w:b w:val="0"/>
                <w:bCs/>
                <w:color w:val="auto"/>
                <w:sz w:val="21"/>
                <w:szCs w:val="21"/>
                <w:lang w:val="en-US" w:eastAsia="zh-CN"/>
              </w:rPr>
              <w:t>采购</w:t>
            </w:r>
            <w:r>
              <w:rPr>
                <w:rFonts w:hint="eastAsia" w:ascii="宋体" w:hAnsi="宋体"/>
                <w:b w:val="0"/>
                <w:bCs/>
                <w:color w:val="auto"/>
                <w:sz w:val="21"/>
                <w:szCs w:val="21"/>
              </w:rPr>
              <w:t xml:space="preserve">文件要求无任何异议。 </w:t>
            </w:r>
          </w:p>
          <w:p w14:paraId="6E332575">
            <w:pPr>
              <w:autoSpaceDE w:val="0"/>
              <w:autoSpaceDN w:val="0"/>
              <w:adjustRightInd w:val="0"/>
              <w:spacing w:line="360" w:lineRule="auto"/>
              <w:jc w:val="left"/>
              <w:rPr>
                <w:rFonts w:hint="eastAsia" w:ascii="宋体" w:hAnsi="宋体"/>
                <w:b w:val="0"/>
                <w:bCs/>
                <w:color w:val="auto"/>
                <w:sz w:val="21"/>
                <w:szCs w:val="21"/>
              </w:rPr>
            </w:pPr>
            <w:r>
              <w:rPr>
                <w:rFonts w:hint="eastAsia" w:ascii="宋体" w:hAnsi="宋体"/>
                <w:b w:val="0"/>
                <w:bCs/>
                <w:color w:val="auto"/>
                <w:sz w:val="21"/>
                <w:szCs w:val="21"/>
              </w:rPr>
              <w:t>3、投诉人不得以投诉为名，排挤竞争对手，不得进行虚假、恶意投诉，阻碍</w:t>
            </w:r>
            <w:r>
              <w:rPr>
                <w:rFonts w:hint="eastAsia" w:ascii="宋体" w:hAnsi="宋体"/>
                <w:b w:val="0"/>
                <w:bCs/>
                <w:color w:val="auto"/>
                <w:sz w:val="21"/>
                <w:szCs w:val="21"/>
                <w:lang w:val="en-US" w:eastAsia="zh-CN"/>
              </w:rPr>
              <w:t>政府采购</w:t>
            </w:r>
            <w:r>
              <w:rPr>
                <w:rFonts w:hint="eastAsia" w:ascii="宋体" w:hAnsi="宋体"/>
                <w:b w:val="0"/>
                <w:bCs/>
                <w:color w:val="auto"/>
                <w:sz w:val="21"/>
                <w:szCs w:val="21"/>
              </w:rPr>
              <w:t xml:space="preserve">标活动的正常进行。 </w:t>
            </w:r>
          </w:p>
          <w:p w14:paraId="11B73DF7">
            <w:pPr>
              <w:pStyle w:val="21"/>
              <w:rPr>
                <w:rFonts w:hint="eastAsia"/>
                <w:color w:val="auto"/>
              </w:rPr>
            </w:pPr>
            <w:r>
              <w:rPr>
                <w:rFonts w:hint="eastAsia" w:ascii="宋体" w:hAnsi="宋体"/>
                <w:b w:val="0"/>
                <w:bCs/>
                <w:color w:val="auto"/>
                <w:sz w:val="21"/>
                <w:szCs w:val="21"/>
              </w:rPr>
              <w:t>4、</w:t>
            </w:r>
            <w:r>
              <w:rPr>
                <w:rFonts w:hint="eastAsia" w:ascii="宋体" w:hAnsi="宋体"/>
                <w:b w:val="0"/>
                <w:bCs/>
                <w:color w:val="auto"/>
                <w:sz w:val="21"/>
                <w:szCs w:val="21"/>
                <w:lang w:val="en-US" w:eastAsia="zh-CN"/>
              </w:rPr>
              <w:t>政府采购</w:t>
            </w:r>
            <w:r>
              <w:rPr>
                <w:rFonts w:hint="eastAsia" w:ascii="宋体" w:hAnsi="宋体"/>
                <w:b w:val="0"/>
                <w:bCs/>
                <w:color w:val="auto"/>
                <w:sz w:val="21"/>
                <w:szCs w:val="21"/>
              </w:rPr>
              <w:t>监督部门：</w:t>
            </w:r>
            <w:r>
              <w:rPr>
                <w:rFonts w:hint="eastAsia" w:ascii="宋体" w:hAnsi="宋体"/>
                <w:b w:val="0"/>
                <w:bCs/>
                <w:color w:val="auto"/>
                <w:sz w:val="21"/>
                <w:szCs w:val="21"/>
                <w:lang w:val="en-US" w:eastAsia="zh-CN"/>
              </w:rPr>
              <w:t>大安市财政局</w:t>
            </w:r>
            <w:r>
              <w:rPr>
                <w:rFonts w:hint="eastAsia" w:ascii="宋体" w:hAnsi="宋体"/>
                <w:b w:val="0"/>
                <w:bCs/>
                <w:color w:val="auto"/>
                <w:sz w:val="21"/>
                <w:szCs w:val="21"/>
              </w:rPr>
              <w:t>政府采购办公室。</w:t>
            </w:r>
          </w:p>
        </w:tc>
      </w:tr>
      <w:tr w14:paraId="0EABA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10123" w:type="dxa"/>
            <w:gridSpan w:val="3"/>
            <w:tcBorders>
              <w:top w:val="single" w:color="auto" w:sz="4" w:space="0"/>
              <w:left w:val="single" w:color="auto" w:sz="4" w:space="0"/>
              <w:bottom w:val="single" w:color="auto" w:sz="4" w:space="0"/>
              <w:right w:val="single" w:color="auto" w:sz="4" w:space="0"/>
            </w:tcBorders>
            <w:noWrap w:val="0"/>
            <w:vAlign w:val="center"/>
          </w:tcPr>
          <w:p w14:paraId="38204B68">
            <w:pPr>
              <w:widowControl/>
              <w:adjustRightInd w:val="0"/>
              <w:spacing w:line="240" w:lineRule="atLeast"/>
              <w:jc w:val="both"/>
              <w:textAlignment w:val="baseline"/>
              <w:rPr>
                <w:rFonts w:hint="eastAsia" w:ascii="宋体" w:hAnsi="宋体" w:cs="宋体"/>
                <w:color w:val="auto"/>
                <w:kern w:val="0"/>
                <w:szCs w:val="21"/>
                <w:highlight w:val="none"/>
                <w:shd w:val="clear" w:color="auto" w:fill="FFFFFF"/>
              </w:rPr>
            </w:pPr>
            <w:bookmarkStart w:id="28" w:name="_Toc511746974"/>
            <w:r>
              <w:rPr>
                <w:rFonts w:hint="eastAsia" w:ascii="宋体" w:hAnsi="宋体" w:eastAsia="宋体" w:cs="宋体"/>
                <w:b/>
                <w:bCs/>
                <w:color w:val="auto"/>
                <w:kern w:val="15"/>
                <w:sz w:val="21"/>
                <w:szCs w:val="21"/>
                <w:highlight w:val="none"/>
                <w:lang w:val="en-US" w:eastAsia="zh-CN"/>
              </w:rPr>
              <w:t>注：</w:t>
            </w:r>
            <w:r>
              <w:rPr>
                <w:rFonts w:hint="eastAsia" w:ascii="宋体" w:hAnsi="宋体" w:eastAsia="宋体" w:cs="宋体"/>
                <w:b/>
                <w:bCs/>
                <w:color w:val="auto"/>
                <w:kern w:val="15"/>
                <w:sz w:val="21"/>
                <w:szCs w:val="21"/>
                <w:highlight w:val="none"/>
                <w:lang w:val="zh-CN"/>
              </w:rPr>
              <w:t>本项目</w:t>
            </w:r>
            <w:r>
              <w:rPr>
                <w:rFonts w:hint="eastAsia" w:ascii="宋体" w:hAnsi="宋体" w:eastAsia="宋体" w:cs="宋体"/>
                <w:b/>
                <w:bCs/>
                <w:color w:val="auto"/>
                <w:kern w:val="15"/>
                <w:sz w:val="21"/>
                <w:szCs w:val="21"/>
                <w:highlight w:val="none"/>
                <w:lang w:val="en-US" w:eastAsia="zh-CN"/>
              </w:rPr>
              <w:t>竞争性磋商</w:t>
            </w:r>
            <w:r>
              <w:rPr>
                <w:rFonts w:hint="eastAsia" w:ascii="宋体" w:hAnsi="宋体" w:eastAsia="宋体" w:cs="宋体"/>
                <w:b/>
                <w:bCs/>
                <w:color w:val="auto"/>
                <w:kern w:val="15"/>
                <w:sz w:val="21"/>
                <w:szCs w:val="21"/>
                <w:highlight w:val="none"/>
                <w:lang w:val="zh-CN"/>
              </w:rPr>
              <w:t>公告</w:t>
            </w:r>
            <w:r>
              <w:rPr>
                <w:rFonts w:hint="eastAsia" w:ascii="宋体" w:hAnsi="宋体" w:eastAsia="宋体" w:cs="宋体"/>
                <w:b/>
                <w:bCs/>
                <w:color w:val="auto"/>
                <w:kern w:val="15"/>
                <w:sz w:val="21"/>
                <w:szCs w:val="21"/>
                <w:highlight w:val="none"/>
                <w:lang w:val="en-US" w:eastAsia="zh-CN"/>
              </w:rPr>
              <w:t>和</w:t>
            </w:r>
            <w:bookmarkStart w:id="29" w:name="OLE_LINK8"/>
            <w:r>
              <w:rPr>
                <w:rFonts w:hint="eastAsia" w:ascii="宋体" w:hAnsi="宋体" w:eastAsia="宋体" w:cs="宋体"/>
                <w:b/>
                <w:bCs/>
                <w:color w:val="auto"/>
                <w:kern w:val="15"/>
                <w:sz w:val="21"/>
                <w:szCs w:val="21"/>
                <w:highlight w:val="none"/>
                <w:lang w:val="en-US" w:eastAsia="zh-CN"/>
              </w:rPr>
              <w:t>竞争性磋商</w:t>
            </w:r>
            <w:r>
              <w:rPr>
                <w:rFonts w:hint="eastAsia" w:ascii="宋体" w:hAnsi="宋体" w:eastAsia="宋体" w:cs="宋体"/>
                <w:b/>
                <w:bCs/>
                <w:color w:val="auto"/>
                <w:kern w:val="15"/>
                <w:sz w:val="21"/>
                <w:szCs w:val="21"/>
                <w:highlight w:val="none"/>
                <w:lang w:val="zh-CN"/>
              </w:rPr>
              <w:t>文件</w:t>
            </w:r>
            <w:bookmarkEnd w:id="29"/>
            <w:r>
              <w:rPr>
                <w:rFonts w:hint="eastAsia" w:ascii="宋体" w:hAnsi="宋体" w:eastAsia="宋体" w:cs="宋体"/>
                <w:b/>
                <w:bCs/>
                <w:color w:val="auto"/>
                <w:kern w:val="15"/>
                <w:sz w:val="21"/>
                <w:szCs w:val="21"/>
                <w:highlight w:val="none"/>
                <w:lang w:val="zh-CN"/>
              </w:rPr>
              <w:t>内容有不符处，以</w:t>
            </w:r>
            <w:r>
              <w:rPr>
                <w:rFonts w:hint="eastAsia" w:ascii="宋体" w:hAnsi="宋体" w:eastAsia="宋体" w:cs="宋体"/>
                <w:b/>
                <w:bCs/>
                <w:color w:val="auto"/>
                <w:kern w:val="15"/>
                <w:sz w:val="21"/>
                <w:szCs w:val="21"/>
                <w:highlight w:val="none"/>
                <w:lang w:val="en-US" w:eastAsia="zh-CN"/>
              </w:rPr>
              <w:t>竞争性磋商</w:t>
            </w:r>
            <w:r>
              <w:rPr>
                <w:rFonts w:hint="eastAsia" w:ascii="宋体" w:hAnsi="宋体" w:eastAsia="宋体" w:cs="宋体"/>
                <w:b/>
                <w:bCs/>
                <w:color w:val="auto"/>
                <w:kern w:val="15"/>
                <w:sz w:val="21"/>
                <w:szCs w:val="21"/>
                <w:highlight w:val="none"/>
                <w:lang w:val="zh-CN"/>
              </w:rPr>
              <w:t>文件内容为准。</w:t>
            </w:r>
          </w:p>
        </w:tc>
      </w:tr>
      <w:bookmarkEnd w:id="28"/>
    </w:tbl>
    <w:p w14:paraId="63717A1B">
      <w:pPr>
        <w:numPr>
          <w:ilvl w:val="0"/>
          <w:numId w:val="0"/>
        </w:numPr>
        <w:spacing w:line="360" w:lineRule="auto"/>
        <w:jc w:val="both"/>
        <w:rPr>
          <w:rFonts w:hint="eastAsia"/>
          <w:color w:val="auto"/>
        </w:rPr>
      </w:pPr>
    </w:p>
    <w:p w14:paraId="6193D4B4">
      <w:pPr>
        <w:pStyle w:val="21"/>
        <w:rPr>
          <w:rFonts w:hint="eastAsia"/>
          <w:color w:val="auto"/>
        </w:rPr>
      </w:pPr>
    </w:p>
    <w:p w14:paraId="3A23BA18">
      <w:pPr>
        <w:pStyle w:val="21"/>
        <w:numPr>
          <w:ilvl w:val="0"/>
          <w:numId w:val="0"/>
        </w:numPr>
        <w:ind w:firstLine="4006" w:firstLineChars="1900"/>
        <w:rPr>
          <w:rFonts w:hint="eastAsia"/>
          <w:color w:val="auto"/>
        </w:rPr>
      </w:pPr>
      <w:r>
        <w:rPr>
          <w:rFonts w:hint="eastAsia" w:ascii="宋体" w:hAnsi="宋体" w:eastAsia="宋体" w:cs="宋体"/>
          <w:b/>
          <w:color w:val="auto"/>
          <w:sz w:val="21"/>
          <w:szCs w:val="21"/>
          <w:highlight w:val="none"/>
        </w:rPr>
        <w:t>第一部分  磋商程序</w:t>
      </w:r>
    </w:p>
    <w:p w14:paraId="2A641409">
      <w:pPr>
        <w:numPr>
          <w:ilvl w:val="0"/>
          <w:numId w:val="1"/>
        </w:numPr>
        <w:spacing w:line="315" w:lineRule="auto"/>
        <w:ind w:firstLine="420" w:firstLineChars="200"/>
        <w:rPr>
          <w:rFonts w:hint="eastAsia" w:ascii="宋体" w:hAnsi="宋体" w:cs="宋体"/>
          <w:color w:val="auto"/>
          <w:szCs w:val="21"/>
        </w:rPr>
      </w:pPr>
      <w:r>
        <w:rPr>
          <w:rFonts w:hint="eastAsia" w:ascii="宋体" w:hAnsi="宋体" w:cs="宋体"/>
          <w:color w:val="auto"/>
          <w:szCs w:val="21"/>
        </w:rPr>
        <w:t>采购方式</w:t>
      </w:r>
    </w:p>
    <w:p w14:paraId="7EEB9EFB">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 xml:space="preserve">  本次采购采用竞争性磋商的方式，采购人及其委托代理机构采用以国家法律规定的邀请方式确定参加磋商的供应商。</w:t>
      </w:r>
    </w:p>
    <w:p w14:paraId="0A4248FA">
      <w:pPr>
        <w:numPr>
          <w:ilvl w:val="0"/>
          <w:numId w:val="2"/>
        </w:numPr>
        <w:spacing w:line="315" w:lineRule="auto"/>
        <w:ind w:firstLine="420" w:firstLineChars="200"/>
        <w:rPr>
          <w:rFonts w:hint="eastAsia" w:ascii="宋体" w:hAnsi="宋体" w:cs="宋体"/>
          <w:color w:val="auto"/>
          <w:szCs w:val="21"/>
        </w:rPr>
      </w:pPr>
      <w:r>
        <w:rPr>
          <w:rFonts w:hint="eastAsia" w:ascii="宋体" w:hAnsi="宋体" w:cs="宋体"/>
          <w:color w:val="auto"/>
          <w:szCs w:val="21"/>
        </w:rPr>
        <w:t>磋商程序</w:t>
      </w:r>
    </w:p>
    <w:p w14:paraId="18B864FD">
      <w:pPr>
        <w:widowControl w:val="0"/>
        <w:spacing w:line="360" w:lineRule="auto"/>
        <w:ind w:firstLine="420" w:firstLineChars="200"/>
        <w:jc w:val="both"/>
        <w:rPr>
          <w:rFonts w:hint="eastAsia" w:ascii="宋体" w:hAnsi="宋体" w:eastAsia="宋体" w:cs="宋体"/>
          <w:b w:val="0"/>
          <w:color w:val="auto"/>
          <w:kern w:val="2"/>
          <w:sz w:val="21"/>
          <w:szCs w:val="21"/>
        </w:rPr>
      </w:pPr>
      <w:r>
        <w:rPr>
          <w:rFonts w:hint="eastAsia" w:ascii="宋体" w:hAnsi="宋体" w:cs="宋体"/>
          <w:color w:val="auto"/>
          <w:szCs w:val="21"/>
        </w:rPr>
        <w:t xml:space="preserve">  2.1 </w:t>
      </w:r>
      <w:r>
        <w:rPr>
          <w:rFonts w:hint="eastAsia" w:ascii="宋体" w:hAnsi="宋体" w:eastAsia="宋体" w:cs="宋体"/>
          <w:b w:val="0"/>
          <w:color w:val="auto"/>
          <w:kern w:val="2"/>
          <w:sz w:val="21"/>
          <w:szCs w:val="21"/>
        </w:rPr>
        <w:t>全流程电子化项目没有现场递交响应文件环节。</w:t>
      </w:r>
      <w:r>
        <w:rPr>
          <w:rFonts w:hint="eastAsia" w:ascii="宋体" w:hAnsi="宋体" w:eastAsia="宋体" w:cs="宋体"/>
          <w:b w:val="0"/>
          <w:color w:val="auto"/>
          <w:kern w:val="2"/>
          <w:sz w:val="21"/>
          <w:szCs w:val="21"/>
          <w:lang w:val="en-US" w:eastAsia="zh-CN"/>
        </w:rPr>
        <w:t>采购人</w:t>
      </w:r>
      <w:r>
        <w:rPr>
          <w:rFonts w:hint="eastAsia" w:ascii="宋体" w:hAnsi="宋体" w:eastAsia="宋体" w:cs="宋体"/>
          <w:b w:val="0"/>
          <w:color w:val="auto"/>
          <w:kern w:val="2"/>
          <w:sz w:val="21"/>
          <w:szCs w:val="21"/>
        </w:rPr>
        <w:t>将按照</w:t>
      </w:r>
      <w:r>
        <w:rPr>
          <w:rFonts w:hint="eastAsia" w:ascii="宋体" w:hAnsi="宋体" w:eastAsia="宋体" w:cs="宋体"/>
          <w:b w:val="0"/>
          <w:color w:val="auto"/>
          <w:kern w:val="2"/>
          <w:sz w:val="21"/>
          <w:szCs w:val="21"/>
          <w:lang w:val="en-US" w:eastAsia="zh-CN"/>
        </w:rPr>
        <w:t>采购</w:t>
      </w:r>
      <w:r>
        <w:rPr>
          <w:rFonts w:hint="eastAsia" w:ascii="宋体" w:hAnsi="宋体" w:eastAsia="宋体" w:cs="宋体"/>
          <w:b w:val="0"/>
          <w:color w:val="auto"/>
          <w:kern w:val="2"/>
          <w:sz w:val="21"/>
          <w:szCs w:val="21"/>
        </w:rPr>
        <w:t>文件规定的时间通过“政采云”平台组织线上</w:t>
      </w:r>
      <w:r>
        <w:rPr>
          <w:rFonts w:hint="eastAsia" w:ascii="宋体" w:hAnsi="宋体" w:eastAsia="宋体" w:cs="宋体"/>
          <w:b w:val="0"/>
          <w:color w:val="auto"/>
          <w:kern w:val="2"/>
          <w:sz w:val="21"/>
          <w:szCs w:val="21"/>
          <w:lang w:val="en-US" w:eastAsia="zh-CN"/>
        </w:rPr>
        <w:t>开评</w:t>
      </w:r>
      <w:r>
        <w:rPr>
          <w:rFonts w:hint="eastAsia" w:ascii="宋体" w:hAnsi="宋体" w:eastAsia="宋体" w:cs="宋体"/>
          <w:b w:val="0"/>
          <w:color w:val="auto"/>
          <w:kern w:val="2"/>
          <w:sz w:val="21"/>
          <w:szCs w:val="21"/>
        </w:rPr>
        <w:t>活动、开启响应文件，所有</w:t>
      </w:r>
      <w:r>
        <w:rPr>
          <w:rFonts w:hint="eastAsia" w:ascii="宋体" w:hAnsi="宋体" w:eastAsia="宋体" w:cs="宋体"/>
          <w:b w:val="0"/>
          <w:color w:val="auto"/>
          <w:kern w:val="2"/>
          <w:sz w:val="21"/>
          <w:szCs w:val="21"/>
          <w:lang w:eastAsia="zh-CN"/>
        </w:rPr>
        <w:t>供应商</w:t>
      </w:r>
      <w:r>
        <w:rPr>
          <w:rFonts w:hint="eastAsia" w:ascii="宋体" w:hAnsi="宋体" w:eastAsia="宋体" w:cs="宋体"/>
          <w:b w:val="0"/>
          <w:color w:val="auto"/>
          <w:kern w:val="2"/>
          <w:sz w:val="21"/>
          <w:szCs w:val="21"/>
        </w:rPr>
        <w:t>均应当准时在线参加。如</w:t>
      </w:r>
      <w:r>
        <w:rPr>
          <w:rFonts w:hint="eastAsia" w:ascii="宋体" w:hAnsi="宋体" w:eastAsia="宋体" w:cs="宋体"/>
          <w:b w:val="0"/>
          <w:color w:val="auto"/>
          <w:kern w:val="2"/>
          <w:sz w:val="21"/>
          <w:szCs w:val="21"/>
          <w:lang w:eastAsia="zh-CN"/>
        </w:rPr>
        <w:t>供应商</w:t>
      </w:r>
      <w:r>
        <w:rPr>
          <w:rFonts w:hint="eastAsia" w:ascii="宋体" w:hAnsi="宋体" w:eastAsia="宋体" w:cs="宋体"/>
          <w:b w:val="0"/>
          <w:color w:val="auto"/>
          <w:kern w:val="2"/>
          <w:sz w:val="21"/>
          <w:szCs w:val="21"/>
        </w:rPr>
        <w:t>成功解密响应文件</w:t>
      </w:r>
      <w:r>
        <w:rPr>
          <w:rFonts w:hint="eastAsia" w:ascii="宋体" w:hAnsi="宋体" w:eastAsia="宋体" w:cs="宋体"/>
          <w:b w:val="0"/>
          <w:color w:val="auto"/>
          <w:kern w:val="2"/>
          <w:sz w:val="21"/>
          <w:szCs w:val="21"/>
          <w:lang w:eastAsia="zh-CN"/>
        </w:rPr>
        <w:t>，</w:t>
      </w:r>
      <w:r>
        <w:rPr>
          <w:rFonts w:hint="eastAsia" w:ascii="宋体" w:hAnsi="宋体" w:eastAsia="宋体" w:cs="宋体"/>
          <w:b w:val="0"/>
          <w:color w:val="auto"/>
          <w:kern w:val="2"/>
          <w:sz w:val="21"/>
          <w:szCs w:val="21"/>
        </w:rPr>
        <w:t>但未在“政采云”电子</w:t>
      </w:r>
      <w:r>
        <w:rPr>
          <w:rFonts w:hint="eastAsia" w:ascii="宋体" w:hAnsi="宋体" w:eastAsia="宋体" w:cs="宋体"/>
          <w:b w:val="0"/>
          <w:color w:val="auto"/>
          <w:kern w:val="2"/>
          <w:sz w:val="21"/>
          <w:szCs w:val="21"/>
          <w:lang w:val="en-US" w:eastAsia="zh-CN"/>
        </w:rPr>
        <w:t>开</w:t>
      </w:r>
      <w:r>
        <w:rPr>
          <w:rFonts w:hint="eastAsia" w:ascii="宋体" w:hAnsi="宋体" w:eastAsia="宋体" w:cs="宋体"/>
          <w:b w:val="0"/>
          <w:color w:val="auto"/>
          <w:kern w:val="2"/>
          <w:sz w:val="21"/>
          <w:szCs w:val="21"/>
        </w:rPr>
        <w:t>标大厅参加</w:t>
      </w:r>
      <w:r>
        <w:rPr>
          <w:rFonts w:hint="eastAsia" w:ascii="宋体" w:hAnsi="宋体" w:eastAsia="宋体" w:cs="宋体"/>
          <w:b w:val="0"/>
          <w:color w:val="auto"/>
          <w:kern w:val="2"/>
          <w:sz w:val="21"/>
          <w:szCs w:val="21"/>
          <w:lang w:val="en-US" w:eastAsia="zh-CN"/>
        </w:rPr>
        <w:t>开</w:t>
      </w:r>
      <w:r>
        <w:rPr>
          <w:rFonts w:hint="eastAsia" w:ascii="宋体" w:hAnsi="宋体" w:eastAsia="宋体" w:cs="宋体"/>
          <w:b w:val="0"/>
          <w:color w:val="auto"/>
          <w:kern w:val="2"/>
          <w:sz w:val="21"/>
          <w:szCs w:val="21"/>
        </w:rPr>
        <w:t>标的，视同认可</w:t>
      </w:r>
      <w:r>
        <w:rPr>
          <w:rFonts w:hint="eastAsia" w:ascii="宋体" w:hAnsi="宋体" w:eastAsia="宋体" w:cs="宋体"/>
          <w:b w:val="0"/>
          <w:color w:val="auto"/>
          <w:kern w:val="2"/>
          <w:sz w:val="21"/>
          <w:szCs w:val="21"/>
          <w:lang w:val="en-US" w:eastAsia="zh-CN"/>
        </w:rPr>
        <w:t>开标</w:t>
      </w:r>
      <w:r>
        <w:rPr>
          <w:rFonts w:hint="eastAsia" w:ascii="宋体" w:hAnsi="宋体" w:eastAsia="宋体" w:cs="宋体"/>
          <w:b w:val="0"/>
          <w:color w:val="auto"/>
          <w:kern w:val="2"/>
          <w:sz w:val="21"/>
          <w:szCs w:val="21"/>
        </w:rPr>
        <w:t>结果，事后不得对采购相关人员、</w:t>
      </w:r>
      <w:r>
        <w:rPr>
          <w:rFonts w:hint="eastAsia" w:ascii="宋体" w:hAnsi="宋体" w:eastAsia="宋体" w:cs="宋体"/>
          <w:b w:val="0"/>
          <w:color w:val="auto"/>
          <w:kern w:val="2"/>
          <w:sz w:val="21"/>
          <w:szCs w:val="21"/>
          <w:lang w:val="en-US" w:eastAsia="zh-CN"/>
        </w:rPr>
        <w:t>开标</w:t>
      </w:r>
      <w:r>
        <w:rPr>
          <w:rFonts w:hint="eastAsia" w:ascii="宋体" w:hAnsi="宋体" w:eastAsia="宋体" w:cs="宋体"/>
          <w:b w:val="0"/>
          <w:color w:val="auto"/>
          <w:kern w:val="2"/>
          <w:sz w:val="21"/>
          <w:szCs w:val="21"/>
        </w:rPr>
        <w:t>过程和</w:t>
      </w:r>
      <w:r>
        <w:rPr>
          <w:rFonts w:hint="eastAsia" w:ascii="宋体" w:hAnsi="宋体" w:eastAsia="宋体" w:cs="宋体"/>
          <w:b w:val="0"/>
          <w:color w:val="auto"/>
          <w:kern w:val="2"/>
          <w:sz w:val="21"/>
          <w:szCs w:val="21"/>
          <w:lang w:val="en-US" w:eastAsia="zh-CN"/>
        </w:rPr>
        <w:t>开标</w:t>
      </w:r>
      <w:r>
        <w:rPr>
          <w:rFonts w:hint="eastAsia" w:ascii="宋体" w:hAnsi="宋体" w:eastAsia="宋体" w:cs="宋体"/>
          <w:b w:val="0"/>
          <w:color w:val="auto"/>
          <w:kern w:val="2"/>
          <w:sz w:val="21"/>
          <w:szCs w:val="21"/>
        </w:rPr>
        <w:t>结果提出异议，同时</w:t>
      </w:r>
      <w:r>
        <w:rPr>
          <w:rFonts w:hint="eastAsia" w:ascii="宋体" w:hAnsi="宋体" w:eastAsia="宋体" w:cs="宋体"/>
          <w:b w:val="0"/>
          <w:color w:val="auto"/>
          <w:kern w:val="2"/>
          <w:sz w:val="21"/>
          <w:szCs w:val="21"/>
          <w:lang w:eastAsia="zh-CN"/>
        </w:rPr>
        <w:t>供应商</w:t>
      </w:r>
      <w:r>
        <w:rPr>
          <w:rFonts w:hint="eastAsia" w:ascii="宋体" w:hAnsi="宋体" w:eastAsia="宋体" w:cs="宋体"/>
          <w:b w:val="0"/>
          <w:color w:val="auto"/>
          <w:kern w:val="2"/>
          <w:sz w:val="21"/>
          <w:szCs w:val="21"/>
        </w:rPr>
        <w:t>因未在线参加</w:t>
      </w:r>
      <w:r>
        <w:rPr>
          <w:rFonts w:hint="eastAsia" w:ascii="宋体" w:hAnsi="宋体" w:eastAsia="宋体" w:cs="宋体"/>
          <w:b w:val="0"/>
          <w:color w:val="auto"/>
          <w:kern w:val="2"/>
          <w:sz w:val="21"/>
          <w:szCs w:val="21"/>
          <w:lang w:val="en-US" w:eastAsia="zh-CN"/>
        </w:rPr>
        <w:t>开标会议</w:t>
      </w:r>
      <w:r>
        <w:rPr>
          <w:rFonts w:hint="eastAsia" w:ascii="宋体" w:hAnsi="宋体" w:eastAsia="宋体" w:cs="宋体"/>
          <w:b w:val="0"/>
          <w:color w:val="auto"/>
          <w:kern w:val="2"/>
          <w:sz w:val="21"/>
          <w:szCs w:val="21"/>
        </w:rPr>
        <w:t>而导致响应文件无法按时解密等一切后果由</w:t>
      </w:r>
      <w:r>
        <w:rPr>
          <w:rFonts w:hint="eastAsia" w:ascii="宋体" w:hAnsi="宋体" w:eastAsia="宋体" w:cs="宋体"/>
          <w:b w:val="0"/>
          <w:color w:val="auto"/>
          <w:kern w:val="2"/>
          <w:sz w:val="21"/>
          <w:szCs w:val="21"/>
          <w:lang w:val="en-US" w:eastAsia="zh-CN"/>
        </w:rPr>
        <w:t>供应商</w:t>
      </w:r>
      <w:r>
        <w:rPr>
          <w:rFonts w:hint="eastAsia" w:ascii="宋体" w:hAnsi="宋体" w:eastAsia="宋体" w:cs="宋体"/>
          <w:b w:val="0"/>
          <w:color w:val="auto"/>
          <w:kern w:val="2"/>
          <w:sz w:val="21"/>
          <w:szCs w:val="21"/>
        </w:rPr>
        <w:t>自己承担。</w:t>
      </w:r>
    </w:p>
    <w:p w14:paraId="0F87FAD8">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 xml:space="preserve">  2.2 就商务、技术及价格进行磋商，经过磋商小组的评审确定最终成交供应商。</w:t>
      </w:r>
    </w:p>
    <w:p w14:paraId="1DCC1C9A">
      <w:pPr>
        <w:numPr>
          <w:ilvl w:val="0"/>
          <w:numId w:val="2"/>
        </w:numPr>
        <w:spacing w:line="315" w:lineRule="auto"/>
        <w:ind w:firstLine="420" w:firstLineChars="200"/>
        <w:rPr>
          <w:rFonts w:hint="eastAsia" w:ascii="宋体" w:hAnsi="宋体" w:cs="宋体"/>
          <w:color w:val="auto"/>
          <w:szCs w:val="21"/>
        </w:rPr>
      </w:pPr>
      <w:r>
        <w:rPr>
          <w:rFonts w:hint="eastAsia" w:ascii="宋体" w:hAnsi="宋体" w:cs="宋体"/>
          <w:color w:val="auto"/>
          <w:szCs w:val="21"/>
        </w:rPr>
        <w:t>合格供应商的条件</w:t>
      </w:r>
    </w:p>
    <w:p w14:paraId="568EDC52">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 xml:space="preserve">  3.1 具有本项目实施能力，符合、承认并承诺履行本磋商文件各项规定的国内供应商均可参加磋商活动。</w:t>
      </w:r>
    </w:p>
    <w:p w14:paraId="731CA85F">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 xml:space="preserve">  3.2合格的供应商资格条件详见供应商须知前附表。</w:t>
      </w:r>
    </w:p>
    <w:p w14:paraId="5B96618F">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 xml:space="preserve">  3.3合格的供应商应遵守有关的国家法律、法规和条例，同时具备《中华人民共和国政府采购法》规定：</w:t>
      </w:r>
    </w:p>
    <w:p w14:paraId="48B90DBF">
      <w:pPr>
        <w:spacing w:line="315" w:lineRule="auto"/>
        <w:ind w:firstLine="525" w:firstLineChars="250"/>
        <w:rPr>
          <w:rFonts w:hint="eastAsia" w:ascii="宋体" w:hAnsi="宋体" w:cs="宋体"/>
          <w:color w:val="auto"/>
          <w:szCs w:val="21"/>
        </w:rPr>
      </w:pPr>
      <w:r>
        <w:rPr>
          <w:rFonts w:hint="eastAsia" w:ascii="宋体" w:hAnsi="宋体" w:cs="宋体"/>
          <w:color w:val="auto"/>
          <w:szCs w:val="21"/>
        </w:rPr>
        <w:t>3.4与采购人存在利害关系可能影响招标公正性的法人、其他组织或者个人，不得参加磋商活动。单位负责人为同一人或者存在控股、管理关系的不同单位，不得参加同一标段/标包磋商活动或者未划分标段/标包的同一招标项目磋商活动。违反这两款规定的，相关投标均无效。</w:t>
      </w:r>
    </w:p>
    <w:p w14:paraId="6A103561">
      <w:pPr>
        <w:keepNext w:val="0"/>
        <w:keepLines w:val="0"/>
        <w:pageBreakBefore w:val="0"/>
        <w:kinsoku/>
        <w:wordWrap/>
        <w:overflowPunct/>
        <w:topLinePunct w:val="0"/>
        <w:autoSpaceDE/>
        <w:autoSpaceDN/>
        <w:bidi w:val="0"/>
        <w:adjustRightInd/>
        <w:snapToGrid/>
        <w:spacing w:line="360" w:lineRule="auto"/>
        <w:ind w:firstLine="525" w:firstLineChars="250"/>
        <w:textAlignment w:val="auto"/>
        <w:rPr>
          <w:rFonts w:hint="eastAsia" w:ascii="宋体" w:hAnsi="宋体" w:cs="宋体"/>
          <w:color w:val="auto"/>
          <w:szCs w:val="21"/>
        </w:rPr>
      </w:pPr>
      <w:r>
        <w:rPr>
          <w:rFonts w:hint="eastAsia" w:ascii="宋体" w:hAnsi="宋体" w:cs="宋体"/>
          <w:color w:val="auto"/>
          <w:szCs w:val="21"/>
        </w:rPr>
        <w:t>3.5如供应商代表不是法定代表人，须持有《法定代表人授权委托书》（按磋商文件格式填写）。</w:t>
      </w:r>
    </w:p>
    <w:p w14:paraId="54BC5514">
      <w:pPr>
        <w:pStyle w:val="47"/>
        <w:keepNext w:val="0"/>
        <w:keepLines w:val="0"/>
        <w:pageBreakBefore w:val="0"/>
        <w:kinsoku/>
        <w:wordWrap/>
        <w:overflowPunct/>
        <w:topLinePunct w:val="0"/>
        <w:autoSpaceDE/>
        <w:autoSpaceDN/>
        <w:bidi w:val="0"/>
        <w:adjustRightInd/>
        <w:snapToGrid/>
        <w:spacing w:before="0" w:after="0" w:line="360" w:lineRule="auto"/>
        <w:ind w:firstLine="525" w:firstLineChars="250"/>
        <w:jc w:val="both"/>
        <w:textAlignment w:val="auto"/>
        <w:rPr>
          <w:rFonts w:ascii="宋体" w:hAnsi="宋体" w:cs="宋体"/>
          <w:b w:val="0"/>
          <w:color w:val="auto"/>
          <w:kern w:val="2"/>
          <w:sz w:val="21"/>
          <w:szCs w:val="21"/>
        </w:rPr>
      </w:pPr>
      <w:bookmarkStart w:id="30" w:name="_Toc486863665"/>
      <w:bookmarkStart w:id="31" w:name="_Toc459187166"/>
      <w:bookmarkStart w:id="32" w:name="_Toc7751"/>
      <w:r>
        <w:rPr>
          <w:rFonts w:hint="eastAsia" w:ascii="宋体" w:hAnsi="宋体" w:cs="宋体"/>
          <w:b w:val="0"/>
          <w:color w:val="auto"/>
          <w:kern w:val="2"/>
          <w:sz w:val="21"/>
          <w:szCs w:val="21"/>
        </w:rPr>
        <w:t>3.6供应商不得存在下列情形之一：</w:t>
      </w:r>
      <w:bookmarkEnd w:id="30"/>
      <w:bookmarkEnd w:id="31"/>
      <w:bookmarkEnd w:id="32"/>
    </w:p>
    <w:p w14:paraId="1A5F265E">
      <w:pPr>
        <w:pStyle w:val="47"/>
        <w:keepNext w:val="0"/>
        <w:keepLines w:val="0"/>
        <w:pageBreakBefore w:val="0"/>
        <w:kinsoku/>
        <w:wordWrap/>
        <w:overflowPunct/>
        <w:topLinePunct w:val="0"/>
        <w:autoSpaceDE/>
        <w:autoSpaceDN/>
        <w:bidi w:val="0"/>
        <w:adjustRightInd/>
        <w:snapToGrid/>
        <w:spacing w:before="0" w:after="0" w:line="360" w:lineRule="auto"/>
        <w:jc w:val="both"/>
        <w:textAlignment w:val="auto"/>
        <w:rPr>
          <w:rFonts w:ascii="宋体" w:hAnsi="宋体" w:cs="宋体"/>
          <w:b w:val="0"/>
          <w:color w:val="auto"/>
          <w:kern w:val="2"/>
          <w:sz w:val="21"/>
          <w:szCs w:val="21"/>
        </w:rPr>
      </w:pPr>
      <w:r>
        <w:rPr>
          <w:rFonts w:hint="eastAsia" w:ascii="宋体" w:hAnsi="宋体" w:cs="宋体"/>
          <w:b w:val="0"/>
          <w:color w:val="auto"/>
          <w:kern w:val="2"/>
          <w:sz w:val="21"/>
          <w:szCs w:val="21"/>
        </w:rPr>
        <w:t xml:space="preserve">    </w:t>
      </w:r>
      <w:bookmarkStart w:id="33" w:name="_Toc4793"/>
      <w:bookmarkStart w:id="34" w:name="_Toc16179"/>
      <w:bookmarkStart w:id="35" w:name="_Toc486863666"/>
      <w:bookmarkStart w:id="36" w:name="_Toc443651267"/>
      <w:bookmarkStart w:id="37" w:name="_Toc459187167"/>
      <w:bookmarkStart w:id="38" w:name="_Toc9573"/>
      <w:bookmarkStart w:id="39" w:name="_Toc28629"/>
      <w:r>
        <w:rPr>
          <w:rFonts w:hint="eastAsia" w:ascii="宋体" w:hAnsi="宋体" w:cs="宋体"/>
          <w:b w:val="0"/>
          <w:color w:val="auto"/>
          <w:kern w:val="2"/>
          <w:sz w:val="21"/>
          <w:szCs w:val="21"/>
        </w:rPr>
        <w:t>(1)为不具有独立法人资格的附属机构(单位)；</w:t>
      </w:r>
      <w:bookmarkEnd w:id="33"/>
      <w:bookmarkEnd w:id="34"/>
      <w:bookmarkEnd w:id="35"/>
      <w:bookmarkEnd w:id="36"/>
      <w:bookmarkEnd w:id="37"/>
      <w:bookmarkEnd w:id="38"/>
      <w:bookmarkEnd w:id="39"/>
    </w:p>
    <w:p w14:paraId="7ADCE0A5">
      <w:pPr>
        <w:pStyle w:val="47"/>
        <w:keepNext w:val="0"/>
        <w:keepLines w:val="0"/>
        <w:pageBreakBefore w:val="0"/>
        <w:kinsoku/>
        <w:wordWrap/>
        <w:overflowPunct/>
        <w:topLinePunct w:val="0"/>
        <w:autoSpaceDE/>
        <w:autoSpaceDN/>
        <w:bidi w:val="0"/>
        <w:adjustRightInd/>
        <w:snapToGrid/>
        <w:spacing w:before="0" w:after="0" w:line="360" w:lineRule="auto"/>
        <w:jc w:val="both"/>
        <w:textAlignment w:val="auto"/>
        <w:rPr>
          <w:rFonts w:ascii="宋体" w:hAnsi="宋体" w:cs="宋体"/>
          <w:b w:val="0"/>
          <w:color w:val="auto"/>
          <w:kern w:val="2"/>
          <w:sz w:val="21"/>
          <w:szCs w:val="21"/>
        </w:rPr>
      </w:pPr>
      <w:r>
        <w:rPr>
          <w:rFonts w:hint="eastAsia" w:ascii="宋体" w:hAnsi="宋体" w:cs="宋体"/>
          <w:b w:val="0"/>
          <w:color w:val="auto"/>
          <w:kern w:val="2"/>
          <w:sz w:val="21"/>
          <w:szCs w:val="21"/>
        </w:rPr>
        <w:t xml:space="preserve">    </w:t>
      </w:r>
      <w:bookmarkStart w:id="40" w:name="_Toc64"/>
      <w:bookmarkStart w:id="41" w:name="_Toc486863667"/>
      <w:bookmarkStart w:id="42" w:name="_Toc6357"/>
      <w:bookmarkStart w:id="43" w:name="_Toc443651268"/>
      <w:bookmarkStart w:id="44" w:name="_Toc459187168"/>
      <w:bookmarkStart w:id="45" w:name="_Toc7302"/>
      <w:bookmarkStart w:id="46" w:name="_Toc22987"/>
      <w:r>
        <w:rPr>
          <w:rFonts w:hint="eastAsia" w:ascii="宋体" w:hAnsi="宋体" w:cs="宋体"/>
          <w:b w:val="0"/>
          <w:color w:val="auto"/>
          <w:kern w:val="2"/>
          <w:sz w:val="21"/>
          <w:szCs w:val="21"/>
        </w:rPr>
        <w:t>(2)为本标段前期准备提供设计或咨询服务的，但设计施工总承包的除外；</w:t>
      </w:r>
      <w:bookmarkEnd w:id="40"/>
      <w:bookmarkEnd w:id="41"/>
      <w:bookmarkEnd w:id="42"/>
      <w:bookmarkEnd w:id="43"/>
      <w:bookmarkEnd w:id="44"/>
      <w:bookmarkEnd w:id="45"/>
      <w:bookmarkEnd w:id="46"/>
    </w:p>
    <w:p w14:paraId="15D10106">
      <w:pPr>
        <w:pStyle w:val="47"/>
        <w:keepNext w:val="0"/>
        <w:keepLines w:val="0"/>
        <w:pageBreakBefore w:val="0"/>
        <w:kinsoku/>
        <w:wordWrap/>
        <w:overflowPunct/>
        <w:topLinePunct w:val="0"/>
        <w:autoSpaceDE/>
        <w:autoSpaceDN/>
        <w:bidi w:val="0"/>
        <w:adjustRightInd/>
        <w:snapToGrid/>
        <w:spacing w:before="0" w:after="0" w:line="360" w:lineRule="auto"/>
        <w:jc w:val="both"/>
        <w:textAlignment w:val="auto"/>
        <w:rPr>
          <w:rFonts w:ascii="宋体" w:hAnsi="宋体" w:cs="宋体"/>
          <w:b w:val="0"/>
          <w:color w:val="auto"/>
          <w:kern w:val="2"/>
          <w:sz w:val="21"/>
          <w:szCs w:val="21"/>
        </w:rPr>
      </w:pPr>
      <w:r>
        <w:rPr>
          <w:rFonts w:hint="eastAsia" w:ascii="宋体" w:hAnsi="宋体" w:cs="宋体"/>
          <w:b w:val="0"/>
          <w:color w:val="auto"/>
          <w:kern w:val="2"/>
          <w:sz w:val="21"/>
          <w:szCs w:val="21"/>
        </w:rPr>
        <w:t xml:space="preserve">    </w:t>
      </w:r>
      <w:bookmarkStart w:id="47" w:name="_Toc486863668"/>
      <w:bookmarkStart w:id="48" w:name="_Toc27598"/>
      <w:bookmarkStart w:id="49" w:name="_Toc10986"/>
      <w:bookmarkStart w:id="50" w:name="_Toc28439"/>
      <w:bookmarkStart w:id="51" w:name="_Toc10570"/>
      <w:bookmarkStart w:id="52" w:name="_Toc443651269"/>
      <w:bookmarkStart w:id="53" w:name="_Toc459187169"/>
      <w:r>
        <w:rPr>
          <w:rFonts w:hint="eastAsia" w:ascii="宋体" w:hAnsi="宋体" w:cs="宋体"/>
          <w:b w:val="0"/>
          <w:color w:val="auto"/>
          <w:kern w:val="2"/>
          <w:sz w:val="21"/>
          <w:szCs w:val="21"/>
        </w:rPr>
        <w:t>(3)为本标段的监理人；</w:t>
      </w:r>
      <w:bookmarkEnd w:id="47"/>
      <w:bookmarkEnd w:id="48"/>
      <w:bookmarkEnd w:id="49"/>
      <w:bookmarkEnd w:id="50"/>
      <w:bookmarkEnd w:id="51"/>
      <w:bookmarkEnd w:id="52"/>
      <w:bookmarkEnd w:id="53"/>
    </w:p>
    <w:p w14:paraId="31F3DBF8">
      <w:pPr>
        <w:pStyle w:val="47"/>
        <w:keepNext w:val="0"/>
        <w:keepLines w:val="0"/>
        <w:pageBreakBefore w:val="0"/>
        <w:kinsoku/>
        <w:wordWrap/>
        <w:overflowPunct/>
        <w:topLinePunct w:val="0"/>
        <w:autoSpaceDE/>
        <w:autoSpaceDN/>
        <w:bidi w:val="0"/>
        <w:adjustRightInd/>
        <w:snapToGrid/>
        <w:spacing w:before="0" w:after="0" w:line="360" w:lineRule="auto"/>
        <w:jc w:val="both"/>
        <w:textAlignment w:val="auto"/>
        <w:rPr>
          <w:rFonts w:ascii="宋体" w:hAnsi="宋体" w:cs="宋体"/>
          <w:b w:val="0"/>
          <w:color w:val="auto"/>
          <w:kern w:val="2"/>
          <w:sz w:val="21"/>
          <w:szCs w:val="21"/>
        </w:rPr>
      </w:pPr>
      <w:r>
        <w:rPr>
          <w:rFonts w:hint="eastAsia" w:ascii="宋体" w:hAnsi="宋体" w:cs="宋体"/>
          <w:b w:val="0"/>
          <w:color w:val="auto"/>
          <w:kern w:val="2"/>
          <w:sz w:val="21"/>
          <w:szCs w:val="21"/>
        </w:rPr>
        <w:t xml:space="preserve">    </w:t>
      </w:r>
      <w:bookmarkStart w:id="54" w:name="_Toc14926"/>
      <w:bookmarkStart w:id="55" w:name="_Toc486863669"/>
      <w:bookmarkStart w:id="56" w:name="_Toc443651270"/>
      <w:bookmarkStart w:id="57" w:name="_Toc23342"/>
      <w:bookmarkStart w:id="58" w:name="_Toc24665"/>
      <w:bookmarkStart w:id="59" w:name="_Toc459187170"/>
      <w:bookmarkStart w:id="60" w:name="_Toc31390"/>
      <w:r>
        <w:rPr>
          <w:rFonts w:hint="eastAsia" w:ascii="宋体" w:hAnsi="宋体" w:cs="宋体"/>
          <w:b w:val="0"/>
          <w:color w:val="auto"/>
          <w:kern w:val="2"/>
          <w:sz w:val="21"/>
          <w:szCs w:val="21"/>
        </w:rPr>
        <w:t>(4)为本标段的代建人；</w:t>
      </w:r>
      <w:bookmarkEnd w:id="54"/>
      <w:bookmarkEnd w:id="55"/>
      <w:bookmarkEnd w:id="56"/>
      <w:bookmarkEnd w:id="57"/>
      <w:bookmarkEnd w:id="58"/>
      <w:bookmarkEnd w:id="59"/>
      <w:bookmarkEnd w:id="60"/>
    </w:p>
    <w:p w14:paraId="41AF5446">
      <w:pPr>
        <w:pStyle w:val="47"/>
        <w:keepNext w:val="0"/>
        <w:keepLines w:val="0"/>
        <w:pageBreakBefore w:val="0"/>
        <w:kinsoku/>
        <w:wordWrap/>
        <w:overflowPunct/>
        <w:topLinePunct w:val="0"/>
        <w:autoSpaceDE/>
        <w:autoSpaceDN/>
        <w:bidi w:val="0"/>
        <w:adjustRightInd/>
        <w:snapToGrid/>
        <w:spacing w:before="0" w:after="0" w:line="360" w:lineRule="auto"/>
        <w:jc w:val="both"/>
        <w:textAlignment w:val="auto"/>
        <w:rPr>
          <w:rFonts w:ascii="宋体" w:hAnsi="宋体" w:cs="宋体"/>
          <w:b w:val="0"/>
          <w:color w:val="auto"/>
          <w:kern w:val="2"/>
          <w:sz w:val="21"/>
          <w:szCs w:val="21"/>
        </w:rPr>
      </w:pPr>
      <w:r>
        <w:rPr>
          <w:rFonts w:hint="eastAsia" w:ascii="宋体" w:hAnsi="宋体" w:cs="宋体"/>
          <w:b w:val="0"/>
          <w:color w:val="auto"/>
          <w:kern w:val="2"/>
          <w:sz w:val="21"/>
          <w:szCs w:val="21"/>
        </w:rPr>
        <w:t xml:space="preserve">    </w:t>
      </w:r>
      <w:bookmarkStart w:id="61" w:name="_Toc459187171"/>
      <w:bookmarkStart w:id="62" w:name="_Toc3212"/>
      <w:bookmarkStart w:id="63" w:name="_Toc443651271"/>
      <w:bookmarkStart w:id="64" w:name="_Toc486863670"/>
      <w:bookmarkStart w:id="65" w:name="_Toc30729"/>
      <w:bookmarkStart w:id="66" w:name="_Toc8769"/>
      <w:bookmarkStart w:id="67" w:name="_Toc26361"/>
      <w:r>
        <w:rPr>
          <w:rFonts w:hint="eastAsia" w:ascii="宋体" w:hAnsi="宋体" w:cs="宋体"/>
          <w:b w:val="0"/>
          <w:color w:val="auto"/>
          <w:kern w:val="2"/>
          <w:sz w:val="21"/>
          <w:szCs w:val="21"/>
        </w:rPr>
        <w:t>(5)为本标段提供招标代理服务的；</w:t>
      </w:r>
      <w:bookmarkEnd w:id="61"/>
      <w:bookmarkEnd w:id="62"/>
      <w:bookmarkEnd w:id="63"/>
      <w:bookmarkEnd w:id="64"/>
      <w:bookmarkEnd w:id="65"/>
      <w:bookmarkEnd w:id="66"/>
      <w:bookmarkEnd w:id="67"/>
    </w:p>
    <w:p w14:paraId="7A8EA5EC">
      <w:pPr>
        <w:pStyle w:val="47"/>
        <w:keepNext w:val="0"/>
        <w:keepLines w:val="0"/>
        <w:pageBreakBefore w:val="0"/>
        <w:kinsoku/>
        <w:wordWrap/>
        <w:overflowPunct/>
        <w:topLinePunct w:val="0"/>
        <w:autoSpaceDE/>
        <w:autoSpaceDN/>
        <w:bidi w:val="0"/>
        <w:adjustRightInd/>
        <w:snapToGrid/>
        <w:spacing w:before="0" w:after="0" w:line="360" w:lineRule="auto"/>
        <w:jc w:val="both"/>
        <w:textAlignment w:val="auto"/>
        <w:rPr>
          <w:rFonts w:ascii="宋体" w:hAnsi="宋体" w:cs="宋体"/>
          <w:b w:val="0"/>
          <w:color w:val="auto"/>
          <w:kern w:val="2"/>
          <w:sz w:val="21"/>
          <w:szCs w:val="21"/>
        </w:rPr>
      </w:pPr>
      <w:r>
        <w:rPr>
          <w:rFonts w:hint="eastAsia" w:ascii="宋体" w:hAnsi="宋体" w:cs="宋体"/>
          <w:b w:val="0"/>
          <w:color w:val="auto"/>
          <w:kern w:val="2"/>
          <w:sz w:val="21"/>
          <w:szCs w:val="21"/>
        </w:rPr>
        <w:t xml:space="preserve">    </w:t>
      </w:r>
      <w:bookmarkStart w:id="68" w:name="_Toc24965"/>
      <w:bookmarkStart w:id="69" w:name="_Toc486863671"/>
      <w:bookmarkStart w:id="70" w:name="_Toc27895"/>
      <w:bookmarkStart w:id="71" w:name="_Toc4320"/>
      <w:bookmarkStart w:id="72" w:name="_Toc27099"/>
      <w:bookmarkStart w:id="73" w:name="_Toc459187172"/>
      <w:bookmarkStart w:id="74" w:name="_Toc443651272"/>
      <w:r>
        <w:rPr>
          <w:rFonts w:hint="eastAsia" w:ascii="宋体" w:hAnsi="宋体" w:cs="宋体"/>
          <w:b w:val="0"/>
          <w:color w:val="auto"/>
          <w:kern w:val="2"/>
          <w:sz w:val="21"/>
          <w:szCs w:val="21"/>
        </w:rPr>
        <w:t>(6)与本标段的监理人或代建人或采购代理机构同为一个法定代表人的；</w:t>
      </w:r>
      <w:bookmarkEnd w:id="68"/>
      <w:bookmarkEnd w:id="69"/>
      <w:bookmarkEnd w:id="70"/>
      <w:bookmarkEnd w:id="71"/>
      <w:bookmarkEnd w:id="72"/>
      <w:bookmarkEnd w:id="73"/>
      <w:bookmarkEnd w:id="74"/>
    </w:p>
    <w:p w14:paraId="41F8BF2F">
      <w:pPr>
        <w:pStyle w:val="47"/>
        <w:keepNext w:val="0"/>
        <w:keepLines w:val="0"/>
        <w:pageBreakBefore w:val="0"/>
        <w:kinsoku/>
        <w:wordWrap/>
        <w:overflowPunct/>
        <w:topLinePunct w:val="0"/>
        <w:autoSpaceDE/>
        <w:autoSpaceDN/>
        <w:bidi w:val="0"/>
        <w:adjustRightInd/>
        <w:snapToGrid/>
        <w:spacing w:before="0" w:after="0" w:line="360" w:lineRule="auto"/>
        <w:jc w:val="both"/>
        <w:textAlignment w:val="auto"/>
        <w:rPr>
          <w:rFonts w:ascii="宋体" w:hAnsi="宋体" w:cs="宋体"/>
          <w:b w:val="0"/>
          <w:color w:val="auto"/>
          <w:kern w:val="2"/>
          <w:sz w:val="21"/>
          <w:szCs w:val="21"/>
        </w:rPr>
      </w:pPr>
      <w:r>
        <w:rPr>
          <w:rFonts w:hint="eastAsia" w:ascii="宋体" w:hAnsi="宋体" w:cs="宋体"/>
          <w:b w:val="0"/>
          <w:color w:val="auto"/>
          <w:kern w:val="2"/>
          <w:sz w:val="21"/>
          <w:szCs w:val="21"/>
        </w:rPr>
        <w:t xml:space="preserve">    </w:t>
      </w:r>
      <w:bookmarkStart w:id="75" w:name="_Toc24007"/>
      <w:bookmarkStart w:id="76" w:name="_Toc26441"/>
      <w:bookmarkStart w:id="77" w:name="_Toc486863672"/>
      <w:bookmarkStart w:id="78" w:name="_Toc17021"/>
      <w:bookmarkStart w:id="79" w:name="_Toc443651273"/>
      <w:bookmarkStart w:id="80" w:name="_Toc459187173"/>
      <w:bookmarkStart w:id="81" w:name="_Toc11700"/>
      <w:r>
        <w:rPr>
          <w:rFonts w:hint="eastAsia" w:ascii="宋体" w:hAnsi="宋体" w:cs="宋体"/>
          <w:b w:val="0"/>
          <w:color w:val="auto"/>
          <w:kern w:val="2"/>
          <w:sz w:val="21"/>
          <w:szCs w:val="21"/>
        </w:rPr>
        <w:t>(7)与本标段的监理人或代建人或采购代理机构相互控股或参股的；</w:t>
      </w:r>
      <w:bookmarkEnd w:id="75"/>
      <w:bookmarkEnd w:id="76"/>
      <w:bookmarkEnd w:id="77"/>
      <w:bookmarkEnd w:id="78"/>
      <w:bookmarkEnd w:id="79"/>
      <w:bookmarkEnd w:id="80"/>
      <w:bookmarkEnd w:id="81"/>
    </w:p>
    <w:p w14:paraId="6FE42C38">
      <w:pPr>
        <w:pStyle w:val="47"/>
        <w:keepNext w:val="0"/>
        <w:keepLines w:val="0"/>
        <w:pageBreakBefore w:val="0"/>
        <w:kinsoku/>
        <w:wordWrap/>
        <w:overflowPunct/>
        <w:topLinePunct w:val="0"/>
        <w:autoSpaceDE/>
        <w:autoSpaceDN/>
        <w:bidi w:val="0"/>
        <w:adjustRightInd/>
        <w:snapToGrid/>
        <w:spacing w:before="0" w:after="0" w:line="360" w:lineRule="auto"/>
        <w:jc w:val="both"/>
        <w:textAlignment w:val="auto"/>
        <w:rPr>
          <w:rFonts w:ascii="宋体" w:hAnsi="宋体" w:cs="宋体"/>
          <w:b w:val="0"/>
          <w:color w:val="auto"/>
          <w:kern w:val="2"/>
          <w:sz w:val="21"/>
          <w:szCs w:val="21"/>
        </w:rPr>
      </w:pPr>
      <w:r>
        <w:rPr>
          <w:rFonts w:hint="eastAsia" w:ascii="宋体" w:hAnsi="宋体" w:cs="宋体"/>
          <w:b w:val="0"/>
          <w:color w:val="auto"/>
          <w:kern w:val="2"/>
          <w:sz w:val="21"/>
          <w:szCs w:val="21"/>
        </w:rPr>
        <w:t xml:space="preserve">    </w:t>
      </w:r>
      <w:bookmarkStart w:id="82" w:name="_Toc443651274"/>
      <w:bookmarkStart w:id="83" w:name="_Toc15805"/>
      <w:bookmarkStart w:id="84" w:name="_Toc486863673"/>
      <w:bookmarkStart w:id="85" w:name="_Toc26013"/>
      <w:bookmarkStart w:id="86" w:name="_Toc459187174"/>
      <w:bookmarkStart w:id="87" w:name="_Toc10474"/>
      <w:bookmarkStart w:id="88" w:name="_Toc16346"/>
      <w:r>
        <w:rPr>
          <w:rFonts w:hint="eastAsia" w:ascii="宋体" w:hAnsi="宋体" w:cs="宋体"/>
          <w:b w:val="0"/>
          <w:color w:val="auto"/>
          <w:kern w:val="2"/>
          <w:sz w:val="21"/>
          <w:szCs w:val="21"/>
        </w:rPr>
        <w:t>(8)与本标段的监理人或代建人或采购代理机构相互任职或工作的；</w:t>
      </w:r>
      <w:bookmarkEnd w:id="82"/>
      <w:bookmarkEnd w:id="83"/>
      <w:bookmarkEnd w:id="84"/>
      <w:bookmarkEnd w:id="85"/>
      <w:bookmarkEnd w:id="86"/>
      <w:bookmarkEnd w:id="87"/>
      <w:bookmarkEnd w:id="88"/>
    </w:p>
    <w:p w14:paraId="6B2C5F03">
      <w:pPr>
        <w:pStyle w:val="47"/>
        <w:keepNext w:val="0"/>
        <w:keepLines w:val="0"/>
        <w:pageBreakBefore w:val="0"/>
        <w:kinsoku/>
        <w:wordWrap/>
        <w:overflowPunct/>
        <w:topLinePunct w:val="0"/>
        <w:autoSpaceDE/>
        <w:autoSpaceDN/>
        <w:bidi w:val="0"/>
        <w:adjustRightInd/>
        <w:snapToGrid/>
        <w:spacing w:before="0" w:after="0" w:line="360" w:lineRule="auto"/>
        <w:jc w:val="both"/>
        <w:textAlignment w:val="auto"/>
        <w:rPr>
          <w:rFonts w:ascii="宋体" w:hAnsi="宋体" w:cs="宋体"/>
          <w:b w:val="0"/>
          <w:color w:val="auto"/>
          <w:kern w:val="2"/>
          <w:sz w:val="21"/>
          <w:szCs w:val="21"/>
        </w:rPr>
      </w:pPr>
      <w:r>
        <w:rPr>
          <w:rFonts w:hint="eastAsia" w:ascii="宋体" w:hAnsi="宋体" w:cs="宋体"/>
          <w:b w:val="0"/>
          <w:color w:val="auto"/>
          <w:kern w:val="2"/>
          <w:sz w:val="21"/>
          <w:szCs w:val="21"/>
        </w:rPr>
        <w:t xml:space="preserve">    </w:t>
      </w:r>
      <w:bookmarkStart w:id="89" w:name="_Toc459187175"/>
      <w:bookmarkStart w:id="90" w:name="_Toc14512"/>
      <w:bookmarkStart w:id="91" w:name="_Toc31739"/>
      <w:bookmarkStart w:id="92" w:name="_Toc11230"/>
      <w:bookmarkStart w:id="93" w:name="_Toc443651275"/>
      <w:bookmarkStart w:id="94" w:name="_Toc486863674"/>
      <w:bookmarkStart w:id="95" w:name="_Toc29910"/>
      <w:r>
        <w:rPr>
          <w:rFonts w:hint="eastAsia" w:ascii="宋体" w:hAnsi="宋体" w:cs="宋体"/>
          <w:b w:val="0"/>
          <w:color w:val="auto"/>
          <w:kern w:val="2"/>
          <w:sz w:val="21"/>
          <w:szCs w:val="21"/>
        </w:rPr>
        <w:t>(9)被责令停业的；</w:t>
      </w:r>
      <w:bookmarkEnd w:id="89"/>
      <w:bookmarkEnd w:id="90"/>
      <w:bookmarkEnd w:id="91"/>
      <w:bookmarkEnd w:id="92"/>
      <w:bookmarkEnd w:id="93"/>
      <w:bookmarkEnd w:id="94"/>
      <w:bookmarkEnd w:id="95"/>
    </w:p>
    <w:p w14:paraId="39498E79">
      <w:pPr>
        <w:pStyle w:val="47"/>
        <w:keepNext w:val="0"/>
        <w:keepLines w:val="0"/>
        <w:pageBreakBefore w:val="0"/>
        <w:kinsoku/>
        <w:wordWrap/>
        <w:overflowPunct/>
        <w:topLinePunct w:val="0"/>
        <w:autoSpaceDE/>
        <w:autoSpaceDN/>
        <w:bidi w:val="0"/>
        <w:adjustRightInd/>
        <w:snapToGrid/>
        <w:spacing w:before="0" w:after="0" w:line="360" w:lineRule="auto"/>
        <w:jc w:val="both"/>
        <w:textAlignment w:val="auto"/>
        <w:rPr>
          <w:rFonts w:ascii="宋体" w:hAnsi="宋体" w:cs="宋体"/>
          <w:b w:val="0"/>
          <w:color w:val="auto"/>
          <w:kern w:val="2"/>
          <w:sz w:val="21"/>
          <w:szCs w:val="21"/>
        </w:rPr>
      </w:pPr>
      <w:r>
        <w:rPr>
          <w:rFonts w:hint="eastAsia" w:ascii="宋体" w:hAnsi="宋体" w:cs="宋体"/>
          <w:b w:val="0"/>
          <w:color w:val="auto"/>
          <w:kern w:val="2"/>
          <w:sz w:val="21"/>
          <w:szCs w:val="21"/>
        </w:rPr>
        <w:t xml:space="preserve">    </w:t>
      </w:r>
      <w:bookmarkStart w:id="96" w:name="_Toc486863675"/>
      <w:bookmarkStart w:id="97" w:name="_Toc443651276"/>
      <w:bookmarkStart w:id="98" w:name="_Toc7808"/>
      <w:bookmarkStart w:id="99" w:name="_Toc13299"/>
      <w:bookmarkStart w:id="100" w:name="_Toc459187176"/>
      <w:bookmarkStart w:id="101" w:name="_Toc14059"/>
      <w:bookmarkStart w:id="102" w:name="_Toc10875"/>
      <w:r>
        <w:rPr>
          <w:rFonts w:hint="eastAsia" w:ascii="宋体" w:hAnsi="宋体" w:cs="宋体"/>
          <w:b w:val="0"/>
          <w:color w:val="auto"/>
          <w:kern w:val="2"/>
          <w:sz w:val="21"/>
          <w:szCs w:val="21"/>
        </w:rPr>
        <w:t>(10)被暂停或取消投标资格的；</w:t>
      </w:r>
      <w:bookmarkEnd w:id="96"/>
      <w:bookmarkEnd w:id="97"/>
      <w:bookmarkEnd w:id="98"/>
      <w:bookmarkEnd w:id="99"/>
      <w:bookmarkEnd w:id="100"/>
      <w:bookmarkEnd w:id="101"/>
      <w:bookmarkEnd w:id="102"/>
    </w:p>
    <w:p w14:paraId="6332D3D6">
      <w:pPr>
        <w:pStyle w:val="47"/>
        <w:keepNext w:val="0"/>
        <w:keepLines w:val="0"/>
        <w:pageBreakBefore w:val="0"/>
        <w:kinsoku/>
        <w:wordWrap/>
        <w:overflowPunct/>
        <w:topLinePunct w:val="0"/>
        <w:autoSpaceDE/>
        <w:autoSpaceDN/>
        <w:bidi w:val="0"/>
        <w:adjustRightInd/>
        <w:snapToGrid/>
        <w:spacing w:before="0" w:after="0" w:line="360" w:lineRule="auto"/>
        <w:jc w:val="both"/>
        <w:textAlignment w:val="auto"/>
        <w:rPr>
          <w:rFonts w:ascii="宋体" w:hAnsi="宋体" w:cs="宋体"/>
          <w:b w:val="0"/>
          <w:color w:val="auto"/>
          <w:kern w:val="2"/>
          <w:sz w:val="21"/>
          <w:szCs w:val="21"/>
        </w:rPr>
      </w:pPr>
      <w:r>
        <w:rPr>
          <w:rFonts w:hint="eastAsia" w:ascii="宋体" w:hAnsi="宋体" w:cs="宋体"/>
          <w:b w:val="0"/>
          <w:color w:val="auto"/>
          <w:kern w:val="2"/>
          <w:sz w:val="21"/>
          <w:szCs w:val="21"/>
        </w:rPr>
        <w:t xml:space="preserve">    </w:t>
      </w:r>
      <w:bookmarkStart w:id="103" w:name="_Toc8614"/>
      <w:bookmarkStart w:id="104" w:name="_Toc486863676"/>
      <w:bookmarkStart w:id="105" w:name="_Toc21713"/>
      <w:bookmarkStart w:id="106" w:name="_Toc443651277"/>
      <w:bookmarkStart w:id="107" w:name="_Toc459187177"/>
      <w:bookmarkStart w:id="108" w:name="_Toc28537"/>
      <w:bookmarkStart w:id="109" w:name="_Toc6274"/>
      <w:r>
        <w:rPr>
          <w:rFonts w:hint="eastAsia" w:ascii="宋体" w:hAnsi="宋体" w:cs="宋体"/>
          <w:b w:val="0"/>
          <w:color w:val="auto"/>
          <w:kern w:val="2"/>
          <w:sz w:val="21"/>
          <w:szCs w:val="21"/>
        </w:rPr>
        <w:t>(11)财产被接管或冻结的</w:t>
      </w:r>
      <w:bookmarkEnd w:id="103"/>
      <w:bookmarkEnd w:id="104"/>
      <w:bookmarkEnd w:id="105"/>
      <w:bookmarkEnd w:id="106"/>
      <w:bookmarkEnd w:id="107"/>
      <w:bookmarkEnd w:id="108"/>
      <w:r>
        <w:rPr>
          <w:rFonts w:hint="eastAsia" w:ascii="宋体" w:hAnsi="宋体" w:cs="宋体"/>
          <w:b w:val="0"/>
          <w:color w:val="auto"/>
          <w:kern w:val="2"/>
          <w:sz w:val="21"/>
          <w:szCs w:val="21"/>
        </w:rPr>
        <w:t>；</w:t>
      </w:r>
      <w:bookmarkEnd w:id="109"/>
    </w:p>
    <w:p w14:paraId="7A0F63C9">
      <w:pPr>
        <w:pStyle w:val="47"/>
        <w:keepNext w:val="0"/>
        <w:keepLines w:val="0"/>
        <w:pageBreakBefore w:val="0"/>
        <w:kinsoku/>
        <w:wordWrap/>
        <w:overflowPunct/>
        <w:topLinePunct w:val="0"/>
        <w:autoSpaceDE/>
        <w:autoSpaceDN/>
        <w:bidi w:val="0"/>
        <w:adjustRightInd/>
        <w:snapToGrid/>
        <w:spacing w:before="0" w:after="0" w:line="360" w:lineRule="auto"/>
        <w:ind w:firstLine="420" w:firstLineChars="200"/>
        <w:jc w:val="both"/>
        <w:textAlignment w:val="auto"/>
        <w:rPr>
          <w:rFonts w:hint="eastAsia" w:ascii="宋体" w:hAnsi="宋体" w:cs="宋体"/>
          <w:b w:val="0"/>
          <w:color w:val="auto"/>
          <w:kern w:val="2"/>
          <w:sz w:val="21"/>
          <w:szCs w:val="21"/>
        </w:rPr>
      </w:pPr>
      <w:bookmarkStart w:id="110" w:name="_Toc17761"/>
      <w:bookmarkStart w:id="111" w:name="_Toc443651278"/>
      <w:bookmarkStart w:id="112" w:name="_Toc3494"/>
      <w:bookmarkStart w:id="113" w:name="_Toc459187178"/>
      <w:bookmarkStart w:id="114" w:name="_Toc8201"/>
      <w:bookmarkStart w:id="115" w:name="_Toc486863677"/>
      <w:bookmarkStart w:id="116" w:name="_Toc15174"/>
      <w:r>
        <w:rPr>
          <w:rFonts w:hint="eastAsia" w:ascii="宋体" w:hAnsi="宋体" w:cs="宋体"/>
          <w:b w:val="0"/>
          <w:color w:val="auto"/>
          <w:kern w:val="2"/>
          <w:sz w:val="21"/>
          <w:szCs w:val="21"/>
        </w:rPr>
        <w:t>(12)在最近三年内有骗取中标或严重违约或重大工程质量问题的</w:t>
      </w:r>
      <w:bookmarkEnd w:id="110"/>
      <w:bookmarkEnd w:id="111"/>
      <w:bookmarkEnd w:id="112"/>
      <w:bookmarkEnd w:id="113"/>
      <w:bookmarkEnd w:id="114"/>
      <w:bookmarkEnd w:id="115"/>
      <w:r>
        <w:rPr>
          <w:rFonts w:hint="eastAsia" w:ascii="宋体" w:hAnsi="宋体" w:cs="宋体"/>
          <w:b w:val="0"/>
          <w:color w:val="auto"/>
          <w:kern w:val="2"/>
          <w:sz w:val="21"/>
          <w:szCs w:val="21"/>
        </w:rPr>
        <w:t>；</w:t>
      </w:r>
      <w:bookmarkEnd w:id="116"/>
    </w:p>
    <w:p w14:paraId="68142B99">
      <w:pPr>
        <w:pStyle w:val="47"/>
        <w:keepNext w:val="0"/>
        <w:keepLines w:val="0"/>
        <w:pageBreakBefore w:val="0"/>
        <w:kinsoku/>
        <w:wordWrap/>
        <w:overflowPunct/>
        <w:topLinePunct w:val="0"/>
        <w:autoSpaceDE/>
        <w:autoSpaceDN/>
        <w:bidi w:val="0"/>
        <w:adjustRightInd/>
        <w:snapToGrid/>
        <w:spacing w:before="0" w:after="0" w:line="360" w:lineRule="auto"/>
        <w:ind w:firstLine="315" w:firstLineChars="150"/>
        <w:jc w:val="both"/>
        <w:textAlignment w:val="auto"/>
        <w:rPr>
          <w:rFonts w:hint="eastAsia" w:ascii="宋体" w:hAnsi="宋体" w:cs="宋体"/>
          <w:b w:val="0"/>
          <w:color w:val="auto"/>
          <w:kern w:val="2"/>
          <w:sz w:val="21"/>
          <w:szCs w:val="21"/>
        </w:rPr>
      </w:pPr>
      <w:bookmarkStart w:id="117" w:name="_Toc16415"/>
      <w:r>
        <w:rPr>
          <w:rFonts w:hint="eastAsia" w:ascii="宋体" w:hAnsi="宋体" w:cs="宋体"/>
          <w:b w:val="0"/>
          <w:color w:val="auto"/>
          <w:kern w:val="2"/>
          <w:sz w:val="21"/>
          <w:szCs w:val="21"/>
        </w:rPr>
        <w:t>（13）单位负责人为同一人或者存在控股、管理关系的不同单位的。</w:t>
      </w:r>
      <w:bookmarkEnd w:id="117"/>
    </w:p>
    <w:p w14:paraId="66A98EC2">
      <w:pPr>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w:t>
      </w:r>
    </w:p>
    <w:p w14:paraId="58D6C605">
      <w:pPr>
        <w:numPr>
          <w:ilvl w:val="0"/>
          <w:numId w:val="3"/>
        </w:numPr>
        <w:spacing w:line="315" w:lineRule="auto"/>
        <w:ind w:firstLine="420" w:firstLineChars="200"/>
        <w:rPr>
          <w:rFonts w:hint="eastAsia" w:ascii="宋体" w:hAnsi="宋体" w:cs="宋体"/>
          <w:color w:val="auto"/>
          <w:szCs w:val="21"/>
        </w:rPr>
      </w:pPr>
      <w:r>
        <w:rPr>
          <w:rFonts w:hint="eastAsia" w:ascii="宋体" w:hAnsi="宋体" w:eastAsia="宋体" w:cs="宋体"/>
          <w:color w:val="auto"/>
          <w:sz w:val="21"/>
          <w:szCs w:val="21"/>
          <w:highlight w:val="none"/>
        </w:rPr>
        <w:t xml:space="preserve">  </w:t>
      </w:r>
      <w:r>
        <w:rPr>
          <w:rFonts w:hint="eastAsia" w:ascii="宋体" w:hAnsi="宋体" w:cs="宋体"/>
          <w:color w:val="auto"/>
          <w:szCs w:val="21"/>
        </w:rPr>
        <w:t>磋商费用</w:t>
      </w:r>
    </w:p>
    <w:p w14:paraId="17A34C99">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 xml:space="preserve">  供应商应承担所有与准备和参加磋商有关的费用，采购代理机构和采购人在任何情况下均无义务和责任承担这些费用。</w:t>
      </w:r>
    </w:p>
    <w:p w14:paraId="11ADB7C4">
      <w:pPr>
        <w:spacing w:line="360" w:lineRule="auto"/>
        <w:ind w:firstLine="420" w:firstLineChars="200"/>
        <w:rPr>
          <w:rFonts w:hint="eastAsia" w:ascii="宋体" w:hAnsi="宋体" w:eastAsia="宋体" w:cs="宋体"/>
          <w:color w:val="auto"/>
          <w:sz w:val="21"/>
          <w:szCs w:val="21"/>
          <w:highlight w:val="none"/>
          <w:lang w:eastAsia="zh-CN"/>
        </w:rPr>
      </w:pPr>
    </w:p>
    <w:p w14:paraId="15BE2FA5">
      <w:pPr>
        <w:spacing w:line="60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第二部分   磋商文件</w:t>
      </w:r>
    </w:p>
    <w:p w14:paraId="5AC13528">
      <w:pPr>
        <w:widowControl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应认真阅读竞争性磋商文件所有的事项、格式、条款和技术规格等。如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没有按照磋商文件要求提交全部资料，或者磋商</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文件没有对磋商文件在各方面都作出实质性响应是</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的风险，并可能导致其报价被拒绝。</w:t>
      </w:r>
      <w:bookmarkStart w:id="118" w:name="_Toc201719078"/>
    </w:p>
    <w:p w14:paraId="7C60E4D7">
      <w:pPr>
        <w:widowControl w:val="0"/>
        <w:spacing w:line="360" w:lineRule="auto"/>
        <w:ind w:firstLine="420" w:firstLineChars="200"/>
        <w:jc w:val="both"/>
        <w:rPr>
          <w:rFonts w:ascii="宋体"/>
          <w:b w:val="0"/>
          <w:color w:val="auto"/>
          <w:kern w:val="2"/>
          <w:sz w:val="21"/>
          <w:szCs w:val="21"/>
        </w:rPr>
      </w:pPr>
      <w:r>
        <w:rPr>
          <w:rFonts w:hint="eastAsia" w:ascii="宋体" w:hAnsi="宋体" w:cs="宋体"/>
          <w:b w:val="0"/>
          <w:color w:val="auto"/>
          <w:kern w:val="2"/>
          <w:sz w:val="21"/>
          <w:szCs w:val="21"/>
          <w:lang w:val="en-US" w:eastAsia="zh-CN"/>
        </w:rPr>
        <w:t>1.磋商</w:t>
      </w:r>
      <w:r>
        <w:rPr>
          <w:rFonts w:hint="eastAsia" w:ascii="宋体" w:hAnsi="宋体" w:cs="宋体"/>
          <w:b w:val="0"/>
          <w:color w:val="auto"/>
          <w:kern w:val="2"/>
          <w:sz w:val="21"/>
          <w:szCs w:val="21"/>
        </w:rPr>
        <w:t>文件的组成</w:t>
      </w:r>
      <w:bookmarkEnd w:id="118"/>
    </w:p>
    <w:p w14:paraId="59A886CB">
      <w:pPr>
        <w:numPr>
          <w:ilvl w:val="0"/>
          <w:numId w:val="0"/>
        </w:numPr>
        <w:spacing w:line="315" w:lineRule="auto"/>
        <w:ind w:firstLine="420" w:firstLineChars="200"/>
        <w:rPr>
          <w:rFonts w:hint="eastAsia" w:ascii="宋体" w:hAnsi="宋体" w:cs="宋体"/>
          <w:color w:val="auto"/>
          <w:szCs w:val="21"/>
        </w:rPr>
      </w:pPr>
      <w:r>
        <w:rPr>
          <w:rFonts w:hint="eastAsia" w:ascii="宋体" w:hAnsi="宋体" w:cs="宋体"/>
          <w:color w:val="auto"/>
          <w:szCs w:val="21"/>
        </w:rPr>
        <w:t>供应商应认真阅读竞争性磋商文件所有的事项、格式、条款和技术规格等。如供应商没有按照磋商文件要求提交全部资料，或者</w:t>
      </w:r>
      <w:r>
        <w:rPr>
          <w:rFonts w:hint="eastAsia" w:ascii="宋体" w:hAnsi="宋体" w:cs="宋体"/>
          <w:color w:val="auto"/>
          <w:szCs w:val="21"/>
          <w:lang w:eastAsia="zh-CN"/>
        </w:rPr>
        <w:t>响应文件</w:t>
      </w:r>
      <w:r>
        <w:rPr>
          <w:rFonts w:hint="eastAsia" w:ascii="宋体" w:hAnsi="宋体" w:cs="宋体"/>
          <w:color w:val="auto"/>
          <w:szCs w:val="21"/>
        </w:rPr>
        <w:t>没有对磋商文件在各方面都作出实质性响应是供应商的风险，并可能导致其报价被拒绝。</w:t>
      </w:r>
    </w:p>
    <w:p w14:paraId="23C29F18">
      <w:pPr>
        <w:numPr>
          <w:ilvl w:val="0"/>
          <w:numId w:val="0"/>
        </w:numPr>
        <w:spacing w:line="315"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磋商文件的澄清及修改</w:t>
      </w:r>
    </w:p>
    <w:p w14:paraId="43FD6206">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 xml:space="preserve">  2.1任何要求对磋商文件进行澄清的供应商，磋商截止时间前均应以书面形式通知采购代理机构。采购代理机构应以书面形式予以答复，并将书面答复发给每个购买磋商文件的供应商（答复中不包括问题的来源）。</w:t>
      </w:r>
    </w:p>
    <w:p w14:paraId="333FAB3D">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 xml:space="preserve">  2.2 采购单位可主动地或在解答供应商提出的澄清问题时对磋商文件进行修改，磋商文件的修改应以书面形式通知采购代理机构，由采购代理机构通知所有购买磋商文件的供应商，并对其具有约束力。供应商在收到上述通知后，应立即向采购代理机构以书面形式回函确认。</w:t>
      </w:r>
    </w:p>
    <w:p w14:paraId="418C84DC">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 xml:space="preserve">  2.3为使供应商有足够的时间对</w:t>
      </w:r>
      <w:r>
        <w:rPr>
          <w:rFonts w:hint="eastAsia" w:ascii="宋体" w:hAnsi="宋体" w:cs="宋体"/>
          <w:color w:val="auto"/>
          <w:szCs w:val="21"/>
          <w:lang w:eastAsia="zh-CN"/>
        </w:rPr>
        <w:t>响应文件</w:t>
      </w:r>
      <w:r>
        <w:rPr>
          <w:rFonts w:hint="eastAsia" w:ascii="宋体" w:hAnsi="宋体" w:cs="宋体"/>
          <w:color w:val="auto"/>
          <w:szCs w:val="21"/>
        </w:rPr>
        <w:t>的修改部分进行研究，采购单位有权决定是否延长磋商截止期。</w:t>
      </w:r>
    </w:p>
    <w:p w14:paraId="47677C22">
      <w:pPr>
        <w:spacing w:line="315" w:lineRule="auto"/>
        <w:ind w:firstLine="420" w:firstLineChars="200"/>
        <w:rPr>
          <w:rFonts w:hint="eastAsia" w:ascii="宋体" w:hAnsi="宋体" w:cs="宋体"/>
          <w:color w:val="auto"/>
          <w:szCs w:val="21"/>
        </w:rPr>
      </w:pPr>
    </w:p>
    <w:p w14:paraId="60418AD5">
      <w:pPr>
        <w:numPr>
          <w:ilvl w:val="0"/>
          <w:numId w:val="4"/>
        </w:numPr>
        <w:spacing w:line="600" w:lineRule="auto"/>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磋商响应文件的编制</w:t>
      </w:r>
    </w:p>
    <w:p w14:paraId="42F3F9EC">
      <w:pPr>
        <w:numPr>
          <w:ilvl w:val="0"/>
          <w:numId w:val="5"/>
        </w:numPr>
        <w:spacing w:line="315" w:lineRule="auto"/>
        <w:ind w:firstLine="420" w:firstLineChars="200"/>
        <w:rPr>
          <w:rFonts w:hint="eastAsia" w:ascii="宋体" w:hAnsi="宋体" w:cs="宋体"/>
          <w:color w:val="auto"/>
          <w:szCs w:val="21"/>
        </w:rPr>
      </w:pPr>
      <w:r>
        <w:rPr>
          <w:rFonts w:hint="eastAsia" w:ascii="宋体" w:hAnsi="宋体" w:cs="宋体"/>
          <w:color w:val="auto"/>
          <w:szCs w:val="21"/>
        </w:rPr>
        <w:t>磋商范围及磋商文件中计量单位的使用</w:t>
      </w:r>
    </w:p>
    <w:p w14:paraId="21780595">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1.1供应商应按磋商文件的工程量清单进行报价，不能将整个的内容拆开就其中一项或一部分进行报价。</w:t>
      </w:r>
    </w:p>
    <w:p w14:paraId="412E1783">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 xml:space="preserve">1.2 </w:t>
      </w:r>
      <w:r>
        <w:rPr>
          <w:rFonts w:hint="eastAsia" w:ascii="宋体" w:hAnsi="宋体" w:cs="宋体"/>
          <w:color w:val="auto"/>
          <w:szCs w:val="21"/>
          <w:lang w:eastAsia="zh-CN"/>
        </w:rPr>
        <w:t>响应文件</w:t>
      </w:r>
      <w:r>
        <w:rPr>
          <w:rFonts w:hint="eastAsia" w:ascii="宋体" w:hAnsi="宋体" w:cs="宋体"/>
          <w:color w:val="auto"/>
          <w:szCs w:val="21"/>
        </w:rPr>
        <w:t>中所使用的计量单位，除磋商文件中有特殊要求外，应采用中华人民共和国法定计量单位。</w:t>
      </w:r>
    </w:p>
    <w:p w14:paraId="24EA4861">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 xml:space="preserve"> 2.</w:t>
      </w:r>
      <w:r>
        <w:rPr>
          <w:rFonts w:hint="eastAsia" w:ascii="宋体" w:hAnsi="宋体" w:cs="宋体"/>
          <w:color w:val="auto"/>
          <w:szCs w:val="21"/>
          <w:lang w:eastAsia="zh-CN"/>
        </w:rPr>
        <w:t>响应文件</w:t>
      </w:r>
      <w:r>
        <w:rPr>
          <w:rFonts w:hint="eastAsia" w:ascii="宋体" w:hAnsi="宋体" w:cs="宋体"/>
          <w:color w:val="auto"/>
          <w:szCs w:val="21"/>
        </w:rPr>
        <w:t>构成</w:t>
      </w:r>
    </w:p>
    <w:p w14:paraId="01795129">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 xml:space="preserve">   供应商应完整的按磋商文件提供的</w:t>
      </w:r>
      <w:r>
        <w:rPr>
          <w:rFonts w:hint="eastAsia" w:ascii="宋体" w:hAnsi="宋体" w:cs="宋体"/>
          <w:color w:val="auto"/>
          <w:szCs w:val="21"/>
          <w:lang w:eastAsia="zh-CN"/>
        </w:rPr>
        <w:t>响应文件</w:t>
      </w:r>
      <w:r>
        <w:rPr>
          <w:rFonts w:hint="eastAsia" w:ascii="宋体" w:hAnsi="宋体" w:cs="宋体"/>
          <w:color w:val="auto"/>
          <w:szCs w:val="21"/>
        </w:rPr>
        <w:t>格式填写</w:t>
      </w:r>
      <w:r>
        <w:rPr>
          <w:rFonts w:hint="eastAsia" w:ascii="宋体" w:hAnsi="宋体" w:cs="宋体"/>
          <w:color w:val="auto"/>
          <w:szCs w:val="21"/>
          <w:lang w:eastAsia="zh-CN"/>
        </w:rPr>
        <w:t>响应文件</w:t>
      </w:r>
      <w:r>
        <w:rPr>
          <w:rFonts w:hint="eastAsia" w:ascii="宋体" w:hAnsi="宋体" w:cs="宋体"/>
          <w:color w:val="auto"/>
          <w:szCs w:val="21"/>
        </w:rPr>
        <w:t>，</w:t>
      </w:r>
      <w:r>
        <w:rPr>
          <w:rFonts w:hint="eastAsia" w:ascii="宋体" w:hAnsi="宋体" w:cs="宋体"/>
          <w:color w:val="auto"/>
          <w:szCs w:val="21"/>
          <w:lang w:eastAsia="zh-CN"/>
        </w:rPr>
        <w:t>响应文件</w:t>
      </w:r>
      <w:r>
        <w:rPr>
          <w:rFonts w:hint="eastAsia" w:ascii="宋体" w:hAnsi="宋体" w:cs="宋体"/>
          <w:color w:val="auto"/>
          <w:szCs w:val="21"/>
        </w:rPr>
        <w:t>应包括以下内容：</w:t>
      </w:r>
    </w:p>
    <w:p w14:paraId="046C9458">
      <w:pPr>
        <w:spacing w:line="315"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（1）报价函和报价函附表</w:t>
      </w:r>
    </w:p>
    <w:p w14:paraId="38AB6E5F">
      <w:pPr>
        <w:spacing w:line="315"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（2）法定代表人授权书</w:t>
      </w:r>
    </w:p>
    <w:p w14:paraId="2EAB214A">
      <w:pPr>
        <w:spacing w:line="315"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w:t>
      </w:r>
      <w:r>
        <w:rPr>
          <w:rFonts w:hint="eastAsia" w:ascii="宋体" w:hAnsi="宋体"/>
          <w:color w:val="auto"/>
          <w:sz w:val="21"/>
          <w:szCs w:val="21"/>
          <w:lang w:val="zh-CN"/>
        </w:rPr>
        <w:t>法定代表人身份证明</w:t>
      </w:r>
    </w:p>
    <w:p w14:paraId="3DD258A3">
      <w:pPr>
        <w:spacing w:line="315" w:lineRule="auto"/>
        <w:ind w:firstLine="420" w:firstLineChars="200"/>
        <w:rPr>
          <w:rFonts w:hint="eastAsia" w:ascii="宋体" w:hAnsi="宋体" w:cs="宋体"/>
          <w:color w:val="auto"/>
          <w:sz w:val="21"/>
          <w:szCs w:val="21"/>
        </w:rPr>
      </w:pPr>
      <w:r>
        <w:rPr>
          <w:rFonts w:hint="eastAsia" w:ascii="宋体" w:hAnsi="宋体" w:cs="宋体"/>
          <w:color w:val="auto"/>
          <w:sz w:val="21"/>
          <w:szCs w:val="21"/>
        </w:rPr>
        <w:t>（4</w:t>
      </w:r>
      <w:r>
        <w:rPr>
          <w:rFonts w:hint="eastAsia" w:ascii="宋体" w:hAnsi="宋体" w:cs="宋体"/>
          <w:color w:val="auto"/>
          <w:sz w:val="21"/>
          <w:szCs w:val="21"/>
          <w:highlight w:val="none"/>
        </w:rPr>
        <w:t>）首次报价一览表</w:t>
      </w:r>
    </w:p>
    <w:p w14:paraId="69DDEECC">
      <w:pPr>
        <w:spacing w:line="315" w:lineRule="auto"/>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w:t>
      </w:r>
      <w:r>
        <w:rPr>
          <w:rFonts w:hint="eastAsia" w:ascii="宋体" w:hAnsi="宋体" w:cs="宋体"/>
          <w:color w:val="auto"/>
          <w:sz w:val="21"/>
          <w:szCs w:val="21"/>
        </w:rPr>
        <w:t>磋商保证金</w:t>
      </w:r>
    </w:p>
    <w:p w14:paraId="61CB2854">
      <w:pPr>
        <w:autoSpaceDE w:val="0"/>
        <w:autoSpaceDN w:val="0"/>
        <w:adjustRightInd w:val="0"/>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6</w:t>
      </w:r>
      <w:r>
        <w:rPr>
          <w:rFonts w:hint="eastAsia" w:ascii="宋体" w:hAnsi="宋体" w:cs="宋体"/>
          <w:color w:val="auto"/>
          <w:sz w:val="21"/>
          <w:szCs w:val="21"/>
        </w:rPr>
        <w:t>）已标价工程量清单</w:t>
      </w:r>
    </w:p>
    <w:p w14:paraId="7BFF608A">
      <w:pPr>
        <w:autoSpaceDE w:val="0"/>
        <w:autoSpaceDN w:val="0"/>
        <w:adjustRightInd w:val="0"/>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7</w:t>
      </w:r>
      <w:r>
        <w:rPr>
          <w:rFonts w:hint="eastAsia" w:ascii="宋体" w:hAnsi="宋体" w:cs="宋体"/>
          <w:color w:val="auto"/>
          <w:sz w:val="21"/>
          <w:szCs w:val="21"/>
        </w:rPr>
        <w:t>）施工组织设计</w:t>
      </w:r>
    </w:p>
    <w:p w14:paraId="1B73EBD2">
      <w:pPr>
        <w:autoSpaceDE w:val="0"/>
        <w:autoSpaceDN w:val="0"/>
        <w:adjustRightInd w:val="0"/>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8</w:t>
      </w:r>
      <w:r>
        <w:rPr>
          <w:rFonts w:hint="eastAsia" w:ascii="宋体" w:hAnsi="宋体" w:cs="宋体"/>
          <w:color w:val="auto"/>
          <w:sz w:val="21"/>
          <w:szCs w:val="21"/>
        </w:rPr>
        <w:t>）项目管理机构</w:t>
      </w:r>
    </w:p>
    <w:p w14:paraId="7CD649FC">
      <w:pPr>
        <w:autoSpaceDE w:val="0"/>
        <w:autoSpaceDN w:val="0"/>
        <w:adjustRightInd w:val="0"/>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9</w:t>
      </w:r>
      <w:r>
        <w:rPr>
          <w:rFonts w:hint="eastAsia" w:ascii="宋体" w:hAnsi="宋体" w:cs="宋体"/>
          <w:color w:val="auto"/>
          <w:sz w:val="21"/>
          <w:szCs w:val="21"/>
        </w:rPr>
        <w:t>）资格审查资料</w:t>
      </w:r>
    </w:p>
    <w:p w14:paraId="4F8161FC">
      <w:pPr>
        <w:autoSpaceDE w:val="0"/>
        <w:autoSpaceDN w:val="0"/>
        <w:adjustRightInd w:val="0"/>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10</w:t>
      </w:r>
      <w:r>
        <w:rPr>
          <w:rFonts w:hint="eastAsia" w:ascii="宋体" w:hAnsi="宋体" w:cs="宋体"/>
          <w:color w:val="auto"/>
          <w:sz w:val="21"/>
          <w:szCs w:val="21"/>
        </w:rPr>
        <w:t>）其他材料</w:t>
      </w:r>
    </w:p>
    <w:p w14:paraId="4780B989">
      <w:pPr>
        <w:numPr>
          <w:ilvl w:val="0"/>
          <w:numId w:val="6"/>
        </w:numPr>
        <w:spacing w:line="315" w:lineRule="auto"/>
        <w:ind w:firstLine="420" w:firstLineChars="200"/>
        <w:rPr>
          <w:rFonts w:hint="eastAsia" w:ascii="宋体" w:hAnsi="宋体" w:cs="宋体"/>
          <w:color w:val="auto"/>
          <w:szCs w:val="21"/>
        </w:rPr>
      </w:pPr>
      <w:r>
        <w:rPr>
          <w:rFonts w:hint="eastAsia" w:ascii="宋体" w:hAnsi="宋体" w:cs="宋体"/>
          <w:color w:val="auto"/>
          <w:szCs w:val="21"/>
        </w:rPr>
        <w:t>报价</w:t>
      </w:r>
    </w:p>
    <w:p w14:paraId="48B4A47F">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3.1.1供应商应按采购人提供的“工程量清单”的要求填写相应表格。</w:t>
      </w:r>
    </w:p>
    <w:p w14:paraId="1BC344BB">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3.1.2 供应商在磋商截止时间前修改报价函中的响应报价总额，应同时修改“已标价工程量清单”中的相应报价，响应报价总额为各分项金额之和。</w:t>
      </w:r>
    </w:p>
    <w:p w14:paraId="6A28C21E">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3.1.3 采购人设有采购预算的，供应商的响应报价不得超过采购预算。</w:t>
      </w:r>
    </w:p>
    <w:p w14:paraId="600206A5">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3.1.4 响应报价为供应商在响应文件中提出的各项支付金额的总和。</w:t>
      </w:r>
    </w:p>
    <w:p w14:paraId="64D6DF17">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3.1.5 供应商的响应报价，应是完成本须知和采购文件中所列采购工程范围及工期的全部，不得以任何理由予以重复，作为供应商计算单价或总价的依据。</w:t>
      </w:r>
    </w:p>
    <w:p w14:paraId="0EA383AD">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3.1.6 除非采购人对磋商文件予以修改，供应商应按照磋商文件提供的工程量清单逐项填报单价和合价，每一个项目只准许有一个报价，并且响应报价应与响应文件工程量清单报价表中所列各项费用合计价格相符，否则，可能导致其</w:t>
      </w:r>
      <w:r>
        <w:rPr>
          <w:rFonts w:hint="eastAsia" w:ascii="宋体" w:hAnsi="宋体" w:cs="宋体"/>
          <w:color w:val="auto"/>
          <w:szCs w:val="21"/>
          <w:lang w:eastAsia="zh-CN"/>
        </w:rPr>
        <w:t>响应</w:t>
      </w:r>
      <w:r>
        <w:rPr>
          <w:rFonts w:hint="eastAsia" w:ascii="宋体" w:hAnsi="宋体" w:cs="宋体"/>
          <w:color w:val="auto"/>
          <w:szCs w:val="21"/>
        </w:rPr>
        <w:t>文件被否决。任何有选择的报价及折扣报价都将按其相应文件被否决处理。</w:t>
      </w:r>
    </w:p>
    <w:p w14:paraId="6596A393">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3.1.7 本工程采用固定单价合同。</w:t>
      </w:r>
    </w:p>
    <w:p w14:paraId="0051425D">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3.1.8 本招标工程的施工地点为本须知前附表所述，除非合同中另有规定，供应商在报价中所报的单价和合价，以及响应报价汇总表中的价格均包括完成该工程项目的成本、利润、税金、技术措施费、大型机械进出场费、风险费、政策性文件规定费用等所有费用。</w:t>
      </w:r>
    </w:p>
    <w:p w14:paraId="282EAFD3">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3.1.9 供应商可先到工地踏勘以充分了解工地位置、情况、道路、储存空间、装卸限制及任何其他足以影响承包价的情况，任何因忽视或误解工地情况而导致的索赔或工期延长申请将不被批准。</w:t>
      </w:r>
    </w:p>
    <w:p w14:paraId="6BCCA334">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3.1.10 供应商在参与响应活动时务必按照采购人提供的格式进行报价。</w:t>
      </w:r>
    </w:p>
    <w:p w14:paraId="0269A831">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3.1.11供应商在参与响应活动时必须按《建设工程工程量清单计价规范》GB50500-2013，提供清单格式填写报价，应体现出综合单价的详细组成，如风险费用等。</w:t>
      </w:r>
    </w:p>
    <w:p w14:paraId="5A8E4DDA">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4.保证金</w:t>
      </w:r>
    </w:p>
    <w:p w14:paraId="2BA34535">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 xml:space="preserve"> 4.1</w:t>
      </w:r>
      <w:r>
        <w:rPr>
          <w:rFonts w:hint="eastAsia" w:ascii="宋体" w:hAnsi="宋体" w:cs="宋体"/>
          <w:color w:val="auto"/>
          <w:szCs w:val="21"/>
          <w:u w:val="single"/>
        </w:rPr>
        <w:t>供应商应按供应商须知前附表要求的金额和方式并于磋商截止日前递交至采购代理机构（以实际到账为准）</w:t>
      </w:r>
      <w:r>
        <w:rPr>
          <w:rFonts w:hint="eastAsia" w:ascii="宋体" w:hAnsi="宋体" w:cs="宋体"/>
          <w:color w:val="auto"/>
          <w:szCs w:val="21"/>
        </w:rPr>
        <w:t>，并作为其</w:t>
      </w:r>
      <w:r>
        <w:rPr>
          <w:rFonts w:hint="eastAsia" w:ascii="宋体" w:hAnsi="宋体" w:cs="宋体"/>
          <w:color w:val="auto"/>
          <w:szCs w:val="21"/>
          <w:lang w:eastAsia="zh-CN"/>
        </w:rPr>
        <w:t>响应文件</w:t>
      </w:r>
      <w:r>
        <w:rPr>
          <w:rFonts w:hint="eastAsia" w:ascii="宋体" w:hAnsi="宋体" w:cs="宋体"/>
          <w:color w:val="auto"/>
          <w:szCs w:val="21"/>
        </w:rPr>
        <w:t>的一部分。</w:t>
      </w:r>
    </w:p>
    <w:p w14:paraId="5BF61175">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4.2保证金是为了保护采购单位免遭因供应商的行为蒙受损失而要求的。</w:t>
      </w:r>
    </w:p>
    <w:p w14:paraId="3D2FBA4D">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下列任何情况发生，保证金将被没收：</w:t>
      </w:r>
    </w:p>
    <w:p w14:paraId="6FA9041F">
      <w:pPr>
        <w:spacing w:line="315" w:lineRule="auto"/>
        <w:rPr>
          <w:rFonts w:hint="eastAsia" w:ascii="宋体" w:hAnsi="宋体" w:cs="宋体"/>
          <w:color w:val="auto"/>
          <w:szCs w:val="21"/>
        </w:rPr>
      </w:pPr>
      <w:r>
        <w:rPr>
          <w:rFonts w:hint="eastAsia" w:ascii="宋体" w:hAnsi="宋体" w:cs="宋体"/>
          <w:color w:val="auto"/>
          <w:szCs w:val="21"/>
        </w:rPr>
        <w:t xml:space="preserve"> （1）在递交</w:t>
      </w:r>
      <w:r>
        <w:rPr>
          <w:rFonts w:hint="eastAsia" w:ascii="宋体" w:hAnsi="宋体" w:cs="宋体"/>
          <w:color w:val="auto"/>
          <w:szCs w:val="21"/>
          <w:lang w:eastAsia="zh-CN"/>
        </w:rPr>
        <w:t>响应文件</w:t>
      </w:r>
      <w:r>
        <w:rPr>
          <w:rFonts w:hint="eastAsia" w:ascii="宋体" w:hAnsi="宋体" w:cs="宋体"/>
          <w:color w:val="auto"/>
          <w:szCs w:val="21"/>
        </w:rPr>
        <w:t>之日后到有效期满前，供应商擅自退出竞争性采购的；</w:t>
      </w:r>
    </w:p>
    <w:p w14:paraId="5707125F">
      <w:pPr>
        <w:spacing w:line="315" w:lineRule="auto"/>
        <w:rPr>
          <w:rFonts w:hint="eastAsia" w:ascii="宋体" w:hAnsi="宋体" w:cs="宋体"/>
          <w:color w:val="auto"/>
          <w:szCs w:val="21"/>
        </w:rPr>
      </w:pPr>
      <w:r>
        <w:rPr>
          <w:rFonts w:hint="eastAsia" w:ascii="宋体" w:hAnsi="宋体" w:cs="宋体"/>
          <w:color w:val="auto"/>
          <w:szCs w:val="21"/>
        </w:rPr>
        <w:t xml:space="preserve"> （2）成交供应商在规定的时间内不与采购人签订合同的；</w:t>
      </w:r>
    </w:p>
    <w:p w14:paraId="31B97E86">
      <w:pPr>
        <w:spacing w:line="315" w:lineRule="auto"/>
        <w:ind w:firstLine="420" w:firstLineChars="200"/>
        <w:rPr>
          <w:rFonts w:hint="eastAsia" w:ascii="宋体" w:hAnsi="宋体" w:cs="宋体"/>
          <w:b/>
          <w:bCs/>
          <w:color w:val="auto"/>
          <w:szCs w:val="21"/>
        </w:rPr>
      </w:pPr>
      <w:r>
        <w:rPr>
          <w:rFonts w:hint="eastAsia" w:ascii="宋体" w:hAnsi="宋体" w:cs="宋体"/>
          <w:color w:val="auto"/>
          <w:szCs w:val="21"/>
        </w:rPr>
        <w:t xml:space="preserve"> 4.3磋商保证金的递交形式详见供应商须知前附表。</w:t>
      </w:r>
    </w:p>
    <w:p w14:paraId="18E3CA11">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 xml:space="preserve"> 4.4凡未按磋商文件要求提交保证金的，将被视为非响应性而予以拒绝。</w:t>
      </w:r>
    </w:p>
    <w:p w14:paraId="1E7E4E1E">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 xml:space="preserve"> 4.5成交供应商的保证金，在接到成交通知书并签订合同后扣除成交服务费后，剩余部分凭签订的合同原件无息退还成交供应商；未成交供应商的磋商保证金在公示结束后5个工作日内无息退还。</w:t>
      </w:r>
    </w:p>
    <w:p w14:paraId="22BF40B8">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 xml:space="preserve"> 4.6办理保证金退还时需提供供应商开户许可证复印件并加盖单位公章，可将该复印件</w:t>
      </w:r>
      <w:r>
        <w:rPr>
          <w:rFonts w:hint="eastAsia" w:ascii="宋体" w:hAnsi="宋体" w:cs="宋体"/>
          <w:color w:val="auto"/>
          <w:szCs w:val="21"/>
          <w:lang w:eastAsia="zh-CN"/>
        </w:rPr>
        <w:t>扫描</w:t>
      </w:r>
      <w:r>
        <w:rPr>
          <w:rFonts w:hint="eastAsia" w:ascii="宋体" w:hAnsi="宋体" w:cs="宋体"/>
          <w:color w:val="auto"/>
          <w:szCs w:val="21"/>
        </w:rPr>
        <w:t>后邮件发给采购代理公司的联系人。</w:t>
      </w:r>
    </w:p>
    <w:p w14:paraId="23B346FB">
      <w:pPr>
        <w:spacing w:line="315" w:lineRule="auto"/>
        <w:rPr>
          <w:rFonts w:hint="eastAsia" w:ascii="宋体" w:hAnsi="宋体" w:cs="宋体"/>
          <w:color w:val="auto"/>
          <w:szCs w:val="21"/>
        </w:rPr>
      </w:pPr>
      <w:r>
        <w:rPr>
          <w:rFonts w:hint="eastAsia" w:ascii="宋体" w:hAnsi="宋体" w:cs="宋体"/>
          <w:color w:val="auto"/>
          <w:szCs w:val="21"/>
        </w:rPr>
        <w:t>5.有效期</w:t>
      </w:r>
    </w:p>
    <w:p w14:paraId="6F6D8F39">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 xml:space="preserve"> 5.1供应商的</w:t>
      </w:r>
      <w:r>
        <w:rPr>
          <w:rFonts w:hint="eastAsia" w:ascii="宋体" w:hAnsi="宋体" w:cs="宋体"/>
          <w:color w:val="auto"/>
          <w:szCs w:val="21"/>
          <w:lang w:eastAsia="zh-CN"/>
        </w:rPr>
        <w:t>响应文件</w:t>
      </w:r>
      <w:r>
        <w:rPr>
          <w:rFonts w:hint="eastAsia" w:ascii="宋体" w:hAnsi="宋体" w:cs="宋体"/>
          <w:color w:val="auto"/>
          <w:szCs w:val="21"/>
        </w:rPr>
        <w:t>应在规定的递交</w:t>
      </w:r>
      <w:r>
        <w:rPr>
          <w:rFonts w:hint="eastAsia" w:ascii="宋体" w:hAnsi="宋体" w:cs="宋体"/>
          <w:color w:val="auto"/>
          <w:szCs w:val="21"/>
          <w:lang w:eastAsia="zh-CN"/>
        </w:rPr>
        <w:t>响应文件</w:t>
      </w:r>
      <w:r>
        <w:rPr>
          <w:rFonts w:hint="eastAsia" w:ascii="宋体" w:hAnsi="宋体" w:cs="宋体"/>
          <w:color w:val="auto"/>
          <w:szCs w:val="21"/>
        </w:rPr>
        <w:t>截止日后</w:t>
      </w:r>
      <w:r>
        <w:rPr>
          <w:rFonts w:hint="eastAsia" w:ascii="宋体" w:hAnsi="宋体" w:cs="宋体"/>
          <w:color w:val="auto"/>
          <w:szCs w:val="21"/>
          <w:u w:val="single"/>
          <w:lang w:val="en-US" w:eastAsia="zh-CN"/>
        </w:rPr>
        <w:t>9</w:t>
      </w:r>
      <w:r>
        <w:rPr>
          <w:rFonts w:hint="eastAsia" w:ascii="宋体" w:hAnsi="宋体" w:cs="宋体"/>
          <w:color w:val="auto"/>
          <w:szCs w:val="21"/>
          <w:u w:val="single"/>
        </w:rPr>
        <w:t>0</w:t>
      </w:r>
      <w:r>
        <w:rPr>
          <w:rFonts w:hint="eastAsia" w:ascii="宋体" w:hAnsi="宋体" w:cs="宋体"/>
          <w:color w:val="auto"/>
          <w:szCs w:val="21"/>
        </w:rPr>
        <w:t>天内保持有效，有效期不满足要求的</w:t>
      </w:r>
      <w:r>
        <w:rPr>
          <w:rFonts w:hint="eastAsia" w:ascii="宋体" w:hAnsi="宋体" w:cs="宋体"/>
          <w:color w:val="auto"/>
          <w:szCs w:val="21"/>
          <w:lang w:eastAsia="zh-CN"/>
        </w:rPr>
        <w:t>响应文件</w:t>
      </w:r>
      <w:r>
        <w:rPr>
          <w:rFonts w:hint="eastAsia" w:ascii="宋体" w:hAnsi="宋体" w:cs="宋体"/>
          <w:color w:val="auto"/>
          <w:szCs w:val="21"/>
        </w:rPr>
        <w:t>将被视为非实质性响应而予以拒绝。</w:t>
      </w:r>
    </w:p>
    <w:p w14:paraId="4D06EEEA">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 xml:space="preserve"> 5.2 采购单位可根据实际情况，在原有效期截止之前，要求供应商同意延长有效期。接受该要求的供应商将不得要求修正其报价，且本须知中有关保证金的要求将在延长的有效期内继续有效。供应商也可以拒绝采购单位的这种要求，其保证金将不会被没收。上述要求和答复都应以书面形式提交。</w:t>
      </w:r>
    </w:p>
    <w:p w14:paraId="39764AAF">
      <w:pPr>
        <w:spacing w:line="315" w:lineRule="auto"/>
        <w:ind w:left="420"/>
        <w:rPr>
          <w:rFonts w:hint="eastAsia"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eastAsia="zh-CN"/>
        </w:rPr>
        <w:t>响应文件</w:t>
      </w:r>
      <w:r>
        <w:rPr>
          <w:rFonts w:hint="eastAsia" w:ascii="宋体" w:hAnsi="宋体" w:cs="宋体"/>
          <w:color w:val="auto"/>
          <w:szCs w:val="21"/>
        </w:rPr>
        <w:t>的签署及规定</w:t>
      </w:r>
    </w:p>
    <w:p w14:paraId="6F537EE0">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 xml:space="preserve"> 6.1供应商应按照本须知的要求编制响应文件，使用下载的政采云投标客户端制作并上传</w:t>
      </w:r>
      <w:r>
        <w:rPr>
          <w:rFonts w:hint="eastAsia" w:ascii="宋体" w:hAnsi="宋体" w:cs="宋体"/>
          <w:b/>
          <w:bCs/>
          <w:color w:val="auto"/>
          <w:szCs w:val="21"/>
        </w:rPr>
        <w:t>。</w:t>
      </w:r>
    </w:p>
    <w:p w14:paraId="2AE066EA">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 xml:space="preserve"> 6.2</w:t>
      </w:r>
      <w:r>
        <w:rPr>
          <w:rFonts w:hint="eastAsia" w:ascii="宋体" w:hAnsi="宋体" w:cs="宋体"/>
          <w:color w:val="auto"/>
          <w:szCs w:val="21"/>
          <w:lang w:eastAsia="zh-CN"/>
        </w:rPr>
        <w:t>电子响应文件中须加盖供应商公章部分均采用CA签章，并根据“政府采购项目电子交易管理操作指南-服务商（政采云）”及本采购文件响应文件格式规定的格式和顺序编制电子响应文件并进行关联定位，以便评审小组在评审时，点击评分项可直接定位到该评分项内容。如对采购文件的某项要求，供应商的电子响应文件未能关联定位提供相应的内容与其对应，则评审小组在评审时如做出对供应商不利的评审由供应商自行承担。电子响应文件如内容不完整、编排混乱导致响应文件被误读、漏读，或者在按采购文件规定的部位查找不到相关内容的，由供应商自行承担</w:t>
      </w:r>
      <w:r>
        <w:rPr>
          <w:rFonts w:hint="eastAsia" w:ascii="宋体" w:hAnsi="宋体" w:cs="宋体"/>
          <w:color w:val="auto"/>
          <w:szCs w:val="21"/>
        </w:rPr>
        <w:t>。</w:t>
      </w:r>
    </w:p>
    <w:p w14:paraId="7CE7EA38">
      <w:pPr>
        <w:spacing w:line="315" w:lineRule="auto"/>
        <w:ind w:firstLine="525" w:firstLineChars="250"/>
        <w:rPr>
          <w:rFonts w:hint="eastAsia"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val="en-US" w:eastAsia="zh-CN"/>
        </w:rPr>
        <w:t>3</w:t>
      </w:r>
      <w:r>
        <w:rPr>
          <w:rFonts w:hint="eastAsia" w:ascii="宋体" w:hAnsi="宋体" w:cs="宋体"/>
          <w:color w:val="auto"/>
          <w:szCs w:val="21"/>
          <w:lang w:eastAsia="zh-CN"/>
        </w:rPr>
        <w:t>响应文件不得涂改，若有修改错漏处，须法定代表人或主要负责人或其委托代理人签字（或个人 CA 签章）。文件加盖 CA 签章时，请勿遮挡文件中关键信息。响应文件因字迹潦草或表达不清所引起的后果由供应商负责</w:t>
      </w:r>
      <w:r>
        <w:rPr>
          <w:rFonts w:hint="eastAsia" w:ascii="宋体" w:hAnsi="宋体" w:cs="宋体"/>
          <w:color w:val="auto"/>
          <w:szCs w:val="21"/>
        </w:rPr>
        <w:t>。</w:t>
      </w:r>
    </w:p>
    <w:p w14:paraId="341B4149">
      <w:pPr>
        <w:spacing w:line="315" w:lineRule="auto"/>
        <w:ind w:firstLine="525" w:firstLineChars="250"/>
        <w:rPr>
          <w:rFonts w:hint="eastAsia" w:ascii="宋体" w:hAnsi="宋体" w:cs="宋体"/>
          <w:color w:val="auto"/>
          <w:szCs w:val="21"/>
          <w:lang w:val="en-US" w:eastAsia="zh-CN"/>
        </w:rPr>
      </w:pPr>
      <w:r>
        <w:rPr>
          <w:rFonts w:hint="eastAsia" w:ascii="宋体" w:hAnsi="宋体" w:cs="宋体"/>
          <w:color w:val="auto"/>
          <w:szCs w:val="21"/>
          <w:lang w:val="en-US" w:eastAsia="zh-CN"/>
        </w:rPr>
        <w:t>6.4评审前准备</w:t>
      </w:r>
    </w:p>
    <w:p w14:paraId="24BE039E">
      <w:pPr>
        <w:spacing w:line="315" w:lineRule="auto"/>
        <w:ind w:firstLine="525" w:firstLineChars="250"/>
        <w:rPr>
          <w:rFonts w:hint="eastAsia" w:ascii="宋体" w:hAnsi="宋体" w:cs="宋体"/>
          <w:color w:val="auto"/>
          <w:szCs w:val="21"/>
          <w:lang w:val="en-US" w:eastAsia="zh-CN"/>
        </w:rPr>
      </w:pPr>
      <w:r>
        <w:rPr>
          <w:rFonts w:hint="eastAsia" w:ascii="宋体" w:hAnsi="宋体" w:cs="宋体"/>
          <w:color w:val="auto"/>
          <w:szCs w:val="21"/>
          <w:lang w:val="en-US" w:eastAsia="zh-CN"/>
        </w:rPr>
        <w:t>6.4.1 本项目实行网上评审，采用电子响应文件。</w:t>
      </w:r>
    </w:p>
    <w:p w14:paraId="08DF1DC0">
      <w:pPr>
        <w:spacing w:line="315" w:lineRule="auto"/>
        <w:ind w:firstLine="525" w:firstLineChars="250"/>
        <w:rPr>
          <w:rFonts w:hint="eastAsia" w:ascii="宋体" w:hAnsi="宋体" w:cs="宋体"/>
          <w:color w:val="auto"/>
          <w:szCs w:val="21"/>
          <w:lang w:val="en-US" w:eastAsia="zh-CN"/>
        </w:rPr>
      </w:pPr>
      <w:r>
        <w:rPr>
          <w:rFonts w:hint="eastAsia" w:ascii="宋体" w:hAnsi="宋体" w:cs="宋体"/>
          <w:color w:val="auto"/>
          <w:szCs w:val="21"/>
          <w:lang w:val="en-US" w:eastAsia="zh-CN"/>
        </w:rPr>
        <w:t>6.4.2 各供应商在响应文件提交截止时间前应确保成为政采云平台正式注册入库供应商，并完成 CA 数字证书申领。因未注册入库、未办理 CA 数字证书等原因造成无法投标或投标失败等后果由供应商自行承担。</w:t>
      </w:r>
    </w:p>
    <w:p w14:paraId="5E5CC156">
      <w:pPr>
        <w:spacing w:line="315" w:lineRule="auto"/>
        <w:ind w:firstLine="525" w:firstLineChars="250"/>
        <w:rPr>
          <w:rFonts w:hint="eastAsia" w:ascii="宋体" w:hAnsi="宋体" w:cs="宋体"/>
          <w:color w:val="auto"/>
          <w:szCs w:val="21"/>
          <w:lang w:val="en-US" w:eastAsia="zh-CN"/>
        </w:rPr>
      </w:pPr>
      <w:r>
        <w:rPr>
          <w:rFonts w:hint="eastAsia" w:ascii="宋体" w:hAnsi="宋体" w:cs="宋体"/>
          <w:color w:val="auto"/>
          <w:szCs w:val="21"/>
          <w:lang w:val="en-US" w:eastAsia="zh-CN"/>
        </w:rPr>
        <w:t>6.4.3 供应商将政采云电子交易客户端下载、安装完成后，可通过登录客户端进行响应文件制作。客户端请至网站下载专区查看，如有问题可拨打政采云客户服务热线 95763 进行咨询。</w:t>
      </w:r>
    </w:p>
    <w:p w14:paraId="1E107028">
      <w:pPr>
        <w:spacing w:line="315" w:lineRule="auto"/>
        <w:ind w:firstLine="525" w:firstLineChars="250"/>
        <w:rPr>
          <w:rFonts w:hint="eastAsia" w:ascii="宋体" w:hAnsi="宋体" w:cs="宋体"/>
          <w:color w:val="auto"/>
          <w:szCs w:val="21"/>
          <w:lang w:val="en-US" w:eastAsia="zh-CN"/>
        </w:rPr>
      </w:pPr>
      <w:r>
        <w:rPr>
          <w:rFonts w:hint="eastAsia" w:ascii="宋体" w:hAnsi="宋体" w:cs="宋体"/>
          <w:color w:val="auto"/>
          <w:szCs w:val="21"/>
          <w:lang w:val="en-US" w:eastAsia="zh-CN"/>
        </w:rPr>
        <w:t>6.5 其他说明</w:t>
      </w:r>
    </w:p>
    <w:p w14:paraId="5E7F2F20">
      <w:pPr>
        <w:keepNext w:val="0"/>
        <w:keepLines w:val="0"/>
        <w:pageBreakBefore w:val="0"/>
        <w:widowControl w:val="0"/>
        <w:kinsoku/>
        <w:wordWrap w:val="0"/>
        <w:overflowPunct/>
        <w:topLinePunct w:val="0"/>
        <w:autoSpaceDE/>
        <w:autoSpaceDN/>
        <w:bidi w:val="0"/>
        <w:adjustRightInd/>
        <w:snapToGrid/>
        <w:spacing w:line="315" w:lineRule="auto"/>
        <w:ind w:firstLine="525" w:firstLineChars="25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6.5.1 供应商应先安装“政采云投标客户端”（请自行前往政采云平台进行下载https://customer.zcygov.cn/CA-driver-download?utm=web-login-front.52cebfa2.0.0.04df4040034511edaac705fda12edb43），通过账号密码或 CA 登录客户端制作响应文件。</w:t>
      </w:r>
    </w:p>
    <w:p w14:paraId="12B38B2A">
      <w:pPr>
        <w:spacing w:line="315" w:lineRule="auto"/>
        <w:ind w:firstLine="525" w:firstLineChars="250"/>
        <w:rPr>
          <w:rFonts w:hint="eastAsia" w:ascii="宋体" w:hAnsi="宋体" w:cs="宋体"/>
          <w:color w:val="auto"/>
          <w:szCs w:val="21"/>
          <w:lang w:val="en-US" w:eastAsia="zh-CN"/>
        </w:rPr>
      </w:pPr>
      <w:r>
        <w:rPr>
          <w:rFonts w:hint="eastAsia" w:ascii="宋体" w:hAnsi="宋体" w:cs="宋体"/>
          <w:color w:val="auto"/>
          <w:szCs w:val="21"/>
          <w:lang w:val="en-US" w:eastAsia="zh-CN"/>
        </w:rPr>
        <w:t>6.5.2 响应文件按照采购文件第八章响应文件格式要求在规定位置进行签署、盖章。供应商的响应文件未按照采购文件要求签署、盖章的，其响应无效。</w:t>
      </w:r>
    </w:p>
    <w:p w14:paraId="0AE66256">
      <w:pPr>
        <w:spacing w:line="315" w:lineRule="auto"/>
        <w:ind w:firstLine="525" w:firstLineChars="250"/>
        <w:rPr>
          <w:rFonts w:hint="eastAsia" w:ascii="宋体" w:hAnsi="宋体" w:cs="宋体"/>
          <w:color w:val="auto"/>
          <w:szCs w:val="21"/>
          <w:lang w:val="en-US" w:eastAsia="zh-CN"/>
        </w:rPr>
      </w:pPr>
      <w:r>
        <w:rPr>
          <w:rFonts w:hint="eastAsia" w:ascii="宋体" w:hAnsi="宋体" w:cs="宋体"/>
          <w:color w:val="auto"/>
          <w:szCs w:val="21"/>
          <w:lang w:val="en-US" w:eastAsia="zh-CN"/>
        </w:rPr>
        <w:t>6.5.3 为确保网上操作合法、有效和安全，供应商应当在响应文件递交截止时间前完成在政采云平台的身份认证，确保在电子响应过程中能够对相关数据电文进行加密和使用电子签名。</w:t>
      </w:r>
    </w:p>
    <w:p w14:paraId="14909430">
      <w:pPr>
        <w:spacing w:line="315" w:lineRule="auto"/>
        <w:ind w:firstLine="525" w:firstLineChars="250"/>
        <w:rPr>
          <w:rFonts w:hint="default" w:ascii="宋体" w:hAnsi="宋体" w:eastAsia="宋体" w:cs="宋体"/>
          <w:color w:val="auto"/>
          <w:szCs w:val="21"/>
          <w:lang w:val="en-US" w:eastAsia="zh-CN"/>
        </w:rPr>
      </w:pPr>
      <w:r>
        <w:rPr>
          <w:rFonts w:hint="eastAsia" w:ascii="宋体" w:hAnsi="宋体" w:cs="宋体"/>
          <w:color w:val="auto"/>
          <w:szCs w:val="21"/>
          <w:lang w:val="en-US" w:eastAsia="zh-CN"/>
        </w:rPr>
        <w:t>6.5.4 响应文件中标注的供应商名称应与主体资格证明（如营业执照、事业单位法人证书、执业许可证、个体工商户营业执照、自然人身份证等）和公章/电子签章一致，否则作无效响应处理。</w:t>
      </w:r>
    </w:p>
    <w:p w14:paraId="793DAD17">
      <w:pPr>
        <w:spacing w:line="480" w:lineRule="auto"/>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第四部分   磋商响应文件的递交</w:t>
      </w:r>
    </w:p>
    <w:p w14:paraId="4729A82E">
      <w:pPr>
        <w:numPr>
          <w:ilvl w:val="0"/>
          <w:numId w:val="7"/>
        </w:numPr>
        <w:spacing w:line="315" w:lineRule="auto"/>
        <w:ind w:firstLine="420" w:firstLineChars="200"/>
        <w:rPr>
          <w:rFonts w:hint="eastAsia" w:ascii="宋体" w:hAnsi="宋体" w:cs="宋体"/>
          <w:color w:val="auto"/>
          <w:szCs w:val="21"/>
        </w:rPr>
      </w:pPr>
      <w:r>
        <w:rPr>
          <w:rFonts w:hint="eastAsia" w:ascii="宋体" w:hAnsi="宋体" w:cs="宋体"/>
          <w:color w:val="auto"/>
          <w:szCs w:val="21"/>
          <w:lang w:eastAsia="zh-CN"/>
        </w:rPr>
        <w:t>响应文件</w:t>
      </w:r>
      <w:r>
        <w:rPr>
          <w:rFonts w:hint="eastAsia" w:ascii="宋体" w:hAnsi="宋体" w:cs="宋体"/>
          <w:color w:val="auto"/>
          <w:szCs w:val="21"/>
        </w:rPr>
        <w:t>的密封和标记</w:t>
      </w:r>
    </w:p>
    <w:p w14:paraId="32DADF73">
      <w:pPr>
        <w:keepNext w:val="0"/>
        <w:keepLines w:val="0"/>
        <w:pageBreakBefore w:val="0"/>
        <w:widowControl w:val="0"/>
        <w:kinsoku/>
        <w:wordWrap w:val="0"/>
        <w:overflowPunct/>
        <w:topLinePunct w:val="0"/>
        <w:autoSpaceDE/>
        <w:autoSpaceDN/>
        <w:bidi w:val="0"/>
        <w:adjustRightInd/>
        <w:snapToGrid/>
        <w:spacing w:line="315"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 xml:space="preserve">  1.1 供应商必须在规定的响应文件提交截止时间前提交电子版响应文件。电子响应文件应在制作完成后，在响应文件提交截止时间前通过有效数字证书（CA 认证锁）进行电子签章、加密，然后通过网络将加密的电子响应文件递交至政采云平台（https://www.zcygov.cn/）。未在规定时间内提交或者未按照采购文件要求签章、加密的电子响应文件，政采云平台（https://www.zcygov.cn/）将拒收。</w:t>
      </w:r>
    </w:p>
    <w:p w14:paraId="28A50AA0">
      <w:pPr>
        <w:keepNext w:val="0"/>
        <w:keepLines w:val="0"/>
        <w:pageBreakBefore w:val="0"/>
        <w:widowControl w:val="0"/>
        <w:kinsoku/>
        <w:wordWrap w:val="0"/>
        <w:overflowPunct/>
        <w:topLinePunct w:val="0"/>
        <w:autoSpaceDE/>
        <w:autoSpaceDN/>
        <w:bidi w:val="0"/>
        <w:adjustRightInd/>
        <w:snapToGrid/>
        <w:spacing w:line="315" w:lineRule="auto"/>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.2 采购代理机构将在政采云平台（https://www.zcygov.cn/）向通过资格性、符合性审查的供应商发出磋商邀请；供应商在收到采购代理机构或政采云平台（https://www.zcygov.cn/）推送的通知后才可以在政采云平台（https://www.zcygov.cn/）进行最后报价。</w:t>
      </w:r>
    </w:p>
    <w:p w14:paraId="36F28156">
      <w:pPr>
        <w:numPr>
          <w:ilvl w:val="0"/>
          <w:numId w:val="8"/>
        </w:numPr>
        <w:spacing w:line="315" w:lineRule="auto"/>
        <w:ind w:firstLine="420" w:firstLineChars="200"/>
        <w:rPr>
          <w:rFonts w:hint="eastAsia" w:ascii="宋体" w:hAnsi="宋体" w:cs="宋体"/>
          <w:color w:val="auto"/>
          <w:szCs w:val="21"/>
        </w:rPr>
      </w:pPr>
      <w:r>
        <w:rPr>
          <w:rFonts w:hint="eastAsia" w:ascii="宋体" w:hAnsi="宋体" w:cs="宋体"/>
          <w:color w:val="auto"/>
          <w:szCs w:val="21"/>
        </w:rPr>
        <w:t>截止期</w:t>
      </w:r>
    </w:p>
    <w:p w14:paraId="6224A046">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2.11供应商在提交响应文件后可对其响应文件进行修改或撤回，补充或者修改响应文件的，应当先行撤回原文件，补充、修改后重新传输递交。响应文件提交截止时间前未完成传输的，视为撤回响应文件。响应文件提交截止时间后递交的响应文件</w:t>
      </w:r>
      <w:r>
        <w:rPr>
          <w:rFonts w:hint="eastAsia" w:ascii="宋体" w:hAnsi="宋体" w:cs="宋体"/>
          <w:color w:val="auto"/>
          <w:szCs w:val="21"/>
          <w:lang w:eastAsia="zh-CN"/>
        </w:rPr>
        <w:t>，</w:t>
      </w:r>
      <w:r>
        <w:rPr>
          <w:rFonts w:hint="eastAsia" w:ascii="宋体" w:hAnsi="宋体" w:cs="宋体"/>
          <w:color w:val="auto"/>
          <w:szCs w:val="21"/>
        </w:rPr>
        <w:t>政采云平台（https://www.zcygov.cn/）将拒收。</w:t>
      </w:r>
    </w:p>
    <w:p w14:paraId="1D883FAA">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2.2在响应文件提交截止时间前，除供应商补充、修改或者撤回响应文件外，任何单位和个人不得解密或提取响应文件。</w:t>
      </w:r>
    </w:p>
    <w:p w14:paraId="48989B6A">
      <w:pPr>
        <w:numPr>
          <w:ilvl w:val="0"/>
          <w:numId w:val="9"/>
        </w:numPr>
        <w:spacing w:line="315" w:lineRule="auto"/>
        <w:ind w:firstLine="420" w:firstLineChars="200"/>
        <w:rPr>
          <w:rFonts w:hint="eastAsia" w:ascii="宋体" w:hAnsi="宋体" w:cs="宋体"/>
          <w:color w:val="auto"/>
          <w:szCs w:val="21"/>
        </w:rPr>
      </w:pPr>
      <w:r>
        <w:rPr>
          <w:rFonts w:hint="eastAsia" w:ascii="宋体" w:hAnsi="宋体" w:cs="宋体"/>
          <w:color w:val="auto"/>
          <w:szCs w:val="21"/>
          <w:lang w:eastAsia="zh-CN"/>
        </w:rPr>
        <w:t>响应文件</w:t>
      </w:r>
      <w:r>
        <w:rPr>
          <w:rFonts w:hint="eastAsia" w:ascii="宋体" w:hAnsi="宋体" w:cs="宋体"/>
          <w:color w:val="auto"/>
          <w:szCs w:val="21"/>
        </w:rPr>
        <w:t>的修改与撤回</w:t>
      </w:r>
    </w:p>
    <w:p w14:paraId="2A6E1697">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3.1</w:t>
      </w:r>
      <w:r>
        <w:rPr>
          <w:rFonts w:hint="eastAsia" w:ascii="宋体" w:hAnsi="宋体" w:cs="宋体"/>
          <w:color w:val="auto"/>
          <w:szCs w:val="21"/>
          <w:lang w:eastAsia="zh-CN"/>
        </w:rPr>
        <w:t>响应文件</w:t>
      </w:r>
      <w:r>
        <w:rPr>
          <w:rFonts w:hint="eastAsia" w:ascii="宋体" w:hAnsi="宋体" w:cs="宋体"/>
          <w:color w:val="auto"/>
          <w:szCs w:val="21"/>
        </w:rPr>
        <w:t>递交以后，如果供应商提出书面修改或撤标要求，在</w:t>
      </w:r>
      <w:r>
        <w:rPr>
          <w:rFonts w:hint="eastAsia" w:ascii="宋体" w:hAnsi="宋体" w:cs="宋体"/>
          <w:color w:val="auto"/>
          <w:szCs w:val="21"/>
          <w:lang w:eastAsia="zh-CN"/>
        </w:rPr>
        <w:t>响应文件</w:t>
      </w:r>
      <w:r>
        <w:rPr>
          <w:rFonts w:hint="eastAsia" w:ascii="宋体" w:hAnsi="宋体" w:cs="宋体"/>
          <w:color w:val="auto"/>
          <w:szCs w:val="21"/>
        </w:rPr>
        <w:t>递交截止时间前送达竞争性磋商邀请书中规定的地点的，采购代理机构将予以接受。</w:t>
      </w:r>
    </w:p>
    <w:p w14:paraId="7E65C2C5">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3.2供应商对</w:t>
      </w:r>
      <w:r>
        <w:rPr>
          <w:rFonts w:hint="eastAsia" w:ascii="宋体" w:hAnsi="宋体" w:cs="宋体"/>
          <w:color w:val="auto"/>
          <w:szCs w:val="21"/>
          <w:lang w:eastAsia="zh-CN"/>
        </w:rPr>
        <w:t>响应文件</w:t>
      </w:r>
      <w:r>
        <w:rPr>
          <w:rFonts w:hint="eastAsia" w:ascii="宋体" w:hAnsi="宋体" w:cs="宋体"/>
          <w:color w:val="auto"/>
          <w:szCs w:val="21"/>
        </w:rPr>
        <w:t>的修改或撤回通知应按本须知规定编制、密封、标记和发送。</w:t>
      </w:r>
    </w:p>
    <w:p w14:paraId="579CE263">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3.3在截止期之后，供应商不得对其</w:t>
      </w:r>
      <w:r>
        <w:rPr>
          <w:rFonts w:hint="eastAsia" w:ascii="宋体" w:hAnsi="宋体" w:cs="宋体"/>
          <w:color w:val="auto"/>
          <w:szCs w:val="21"/>
          <w:lang w:eastAsia="zh-CN"/>
        </w:rPr>
        <w:t>响应文件</w:t>
      </w:r>
      <w:r>
        <w:rPr>
          <w:rFonts w:hint="eastAsia" w:ascii="宋体" w:hAnsi="宋体" w:cs="宋体"/>
          <w:color w:val="auto"/>
          <w:szCs w:val="21"/>
        </w:rPr>
        <w:t>做任何修改。</w:t>
      </w:r>
    </w:p>
    <w:p w14:paraId="52C68776">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3.4从截止期至供应商在</w:t>
      </w:r>
      <w:r>
        <w:rPr>
          <w:rFonts w:hint="eastAsia" w:ascii="宋体" w:hAnsi="宋体" w:cs="宋体"/>
          <w:color w:val="auto"/>
          <w:szCs w:val="21"/>
          <w:lang w:eastAsia="zh-CN"/>
        </w:rPr>
        <w:t>响应文件</w:t>
      </w:r>
      <w:r>
        <w:rPr>
          <w:rFonts w:hint="eastAsia" w:ascii="宋体" w:hAnsi="宋体" w:cs="宋体"/>
          <w:color w:val="auto"/>
          <w:szCs w:val="21"/>
        </w:rPr>
        <w:t>格式中确定的报价有效期之间，供应商不得撤回其</w:t>
      </w:r>
      <w:r>
        <w:rPr>
          <w:rFonts w:hint="eastAsia" w:ascii="宋体" w:hAnsi="宋体" w:cs="宋体"/>
          <w:color w:val="auto"/>
          <w:szCs w:val="21"/>
          <w:lang w:eastAsia="zh-CN"/>
        </w:rPr>
        <w:t>响应文件</w:t>
      </w:r>
      <w:r>
        <w:rPr>
          <w:rFonts w:hint="eastAsia" w:ascii="宋体" w:hAnsi="宋体" w:cs="宋体"/>
          <w:color w:val="auto"/>
          <w:szCs w:val="21"/>
        </w:rPr>
        <w:t>，否则其保证金将按照本须知的规定不予退回。</w:t>
      </w:r>
    </w:p>
    <w:p w14:paraId="00C3D764">
      <w:pPr>
        <w:spacing w:line="480" w:lineRule="auto"/>
        <w:ind w:firstLine="3162" w:firstLineChars="15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第五部分  磋商响应文件的评审</w:t>
      </w:r>
    </w:p>
    <w:p w14:paraId="6B759412">
      <w:pPr>
        <w:numPr>
          <w:ilvl w:val="0"/>
          <w:numId w:val="10"/>
        </w:numPr>
        <w:spacing w:line="315" w:lineRule="auto"/>
        <w:ind w:firstLine="420" w:firstLineChars="200"/>
        <w:rPr>
          <w:rFonts w:hint="eastAsia" w:ascii="宋体" w:hAnsi="宋体" w:cs="宋体"/>
          <w:color w:val="auto"/>
          <w:szCs w:val="21"/>
        </w:rPr>
      </w:pPr>
      <w:bookmarkStart w:id="119" w:name="_Toc31347"/>
      <w:r>
        <w:rPr>
          <w:rFonts w:hint="eastAsia" w:ascii="宋体" w:hAnsi="宋体" w:cs="宋体"/>
          <w:color w:val="auto"/>
          <w:szCs w:val="21"/>
          <w:lang w:val="en-US" w:eastAsia="zh-CN"/>
        </w:rPr>
        <w:t>响应文件开启</w:t>
      </w:r>
    </w:p>
    <w:p w14:paraId="554CE61C">
      <w:pPr>
        <w:numPr>
          <w:ilvl w:val="0"/>
          <w:numId w:val="0"/>
        </w:numPr>
        <w:spacing w:line="315"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开启时间后 30 分钟内，由供应商持制作该电子响应文件的同一数字证书（CA 锁）及电脑进行远程解密（各服务商在开始前及网上开评标系统公布服务商名单前，不要提前进行远程解密，用“项目采购-开标评标-进入开标大厅-解密（插入 CA）-确定”功能进行解密响应文件）若供应商在规定时间内无法解密或解密失败，视为响应无效</w:t>
      </w:r>
      <w:r>
        <w:rPr>
          <w:rFonts w:hint="eastAsia" w:ascii="宋体" w:hAnsi="宋体" w:cs="宋体"/>
          <w:color w:val="auto"/>
          <w:szCs w:val="21"/>
          <w:lang w:eastAsia="zh-CN"/>
        </w:rPr>
        <w:t>。</w:t>
      </w:r>
    </w:p>
    <w:p w14:paraId="604C8C68">
      <w:pPr>
        <w:numPr>
          <w:ilvl w:val="0"/>
          <w:numId w:val="10"/>
        </w:numPr>
        <w:spacing w:line="315" w:lineRule="auto"/>
        <w:ind w:firstLine="420" w:firstLineChars="200"/>
        <w:rPr>
          <w:rFonts w:hint="eastAsia" w:ascii="宋体" w:hAnsi="宋体" w:cs="宋体"/>
          <w:color w:val="auto"/>
          <w:szCs w:val="21"/>
        </w:rPr>
      </w:pPr>
      <w:r>
        <w:rPr>
          <w:rFonts w:hint="eastAsia" w:ascii="宋体" w:hAnsi="宋体" w:cs="宋体"/>
          <w:color w:val="auto"/>
          <w:szCs w:val="21"/>
        </w:rPr>
        <w:t>组建磋商小组</w:t>
      </w:r>
    </w:p>
    <w:p w14:paraId="5E6D11E4">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 xml:space="preserve"> 磋商小组根据采购内容的特点进行组建，并负责评审磋商工作。磋商小组的构成及抽取方式详见供应商须知前附表。</w:t>
      </w:r>
    </w:p>
    <w:p w14:paraId="3D8BB2E7">
      <w:pPr>
        <w:numPr>
          <w:ilvl w:val="0"/>
          <w:numId w:val="10"/>
        </w:numPr>
        <w:spacing w:line="315" w:lineRule="auto"/>
        <w:ind w:firstLine="420" w:firstLineChars="200"/>
        <w:rPr>
          <w:rFonts w:hint="eastAsia" w:ascii="宋体" w:hAnsi="宋体" w:cs="宋体"/>
          <w:color w:val="auto"/>
          <w:szCs w:val="21"/>
        </w:rPr>
      </w:pPr>
      <w:r>
        <w:rPr>
          <w:rFonts w:hint="eastAsia" w:ascii="宋体" w:hAnsi="宋体" w:cs="宋体"/>
          <w:color w:val="auto"/>
          <w:szCs w:val="21"/>
          <w:lang w:eastAsia="zh-CN"/>
        </w:rPr>
        <w:t>响应文件</w:t>
      </w:r>
      <w:r>
        <w:rPr>
          <w:rFonts w:hint="eastAsia" w:ascii="宋体" w:hAnsi="宋体" w:cs="宋体"/>
          <w:color w:val="auto"/>
          <w:szCs w:val="21"/>
        </w:rPr>
        <w:t>的初审与澄清</w:t>
      </w:r>
    </w:p>
    <w:p w14:paraId="451C8499">
      <w:pPr>
        <w:spacing w:line="315" w:lineRule="auto"/>
        <w:ind w:firstLine="420" w:firstLineChars="200"/>
        <w:rPr>
          <w:rFonts w:hint="eastAsia" w:ascii="宋体" w:hAnsi="宋体" w:cs="宋体"/>
          <w:color w:val="auto"/>
          <w:szCs w:val="21"/>
        </w:rPr>
      </w:pPr>
      <w:r>
        <w:rPr>
          <w:rFonts w:hint="eastAsia" w:ascii="宋体" w:hAnsi="宋体" w:cs="宋体"/>
          <w:color w:val="auto"/>
          <w:szCs w:val="21"/>
          <w:lang w:eastAsia="zh-CN"/>
        </w:rPr>
        <w:t>响应文件</w:t>
      </w:r>
      <w:r>
        <w:rPr>
          <w:rFonts w:hint="eastAsia" w:ascii="宋体" w:hAnsi="宋体" w:cs="宋体"/>
          <w:color w:val="auto"/>
          <w:szCs w:val="21"/>
        </w:rPr>
        <w:t>的初审分为形式、资格性检查和响应性评审。形式、资格、响应性评审依据法律、法规和磋商文件的规定，对</w:t>
      </w:r>
      <w:r>
        <w:rPr>
          <w:rFonts w:hint="eastAsia" w:ascii="宋体" w:hAnsi="宋体" w:cs="宋体"/>
          <w:color w:val="auto"/>
          <w:szCs w:val="21"/>
          <w:lang w:eastAsia="zh-CN"/>
        </w:rPr>
        <w:t>响应文件</w:t>
      </w:r>
      <w:r>
        <w:rPr>
          <w:rFonts w:hint="eastAsia" w:ascii="宋体" w:hAnsi="宋体" w:cs="宋体"/>
          <w:color w:val="auto"/>
          <w:szCs w:val="21"/>
        </w:rPr>
        <w:t>中的资格证明、磋商保证金等进行审查，以确定供应商是否具备报价资格。评审标准详见《磋商评审细则》。</w:t>
      </w:r>
    </w:p>
    <w:p w14:paraId="63EE3F01">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3.1在评审期间，磋商小组有权以书面方式要求供应商对其</w:t>
      </w:r>
      <w:r>
        <w:rPr>
          <w:rFonts w:hint="eastAsia" w:ascii="宋体" w:hAnsi="宋体" w:cs="宋体"/>
          <w:color w:val="auto"/>
          <w:szCs w:val="21"/>
          <w:lang w:eastAsia="zh-CN"/>
        </w:rPr>
        <w:t>响应文件</w:t>
      </w:r>
      <w:r>
        <w:rPr>
          <w:rFonts w:hint="eastAsia" w:ascii="宋体" w:hAnsi="宋体" w:cs="宋体"/>
          <w:color w:val="auto"/>
          <w:szCs w:val="21"/>
        </w:rPr>
        <w:t>中含义不明确、对同类问题表述不一致或者有明显文字和计算错误的内容做必要的澄清。供应商澄清应在磋商小组规定的时间内以书面方式进行，并不得超出</w:t>
      </w:r>
      <w:r>
        <w:rPr>
          <w:rFonts w:hint="eastAsia" w:ascii="宋体" w:hAnsi="宋体" w:cs="宋体"/>
          <w:color w:val="auto"/>
          <w:szCs w:val="21"/>
          <w:lang w:eastAsia="zh-CN"/>
        </w:rPr>
        <w:t>响应文件</w:t>
      </w:r>
      <w:r>
        <w:rPr>
          <w:rFonts w:hint="eastAsia" w:ascii="宋体" w:hAnsi="宋体" w:cs="宋体"/>
          <w:color w:val="auto"/>
          <w:szCs w:val="21"/>
        </w:rPr>
        <w:t>范围或者改变</w:t>
      </w:r>
      <w:r>
        <w:rPr>
          <w:rFonts w:hint="eastAsia" w:ascii="宋体" w:hAnsi="宋体" w:cs="宋体"/>
          <w:color w:val="auto"/>
          <w:szCs w:val="21"/>
          <w:lang w:eastAsia="zh-CN"/>
        </w:rPr>
        <w:t>响应文件</w:t>
      </w:r>
      <w:r>
        <w:rPr>
          <w:rFonts w:hint="eastAsia" w:ascii="宋体" w:hAnsi="宋体" w:cs="宋体"/>
          <w:color w:val="auto"/>
          <w:szCs w:val="21"/>
        </w:rPr>
        <w:t>的实质性内容。</w:t>
      </w:r>
    </w:p>
    <w:p w14:paraId="46E26D2F">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3.2澄清文件将作为</w:t>
      </w:r>
      <w:r>
        <w:rPr>
          <w:rFonts w:hint="eastAsia" w:ascii="宋体" w:hAnsi="宋体" w:cs="宋体"/>
          <w:color w:val="auto"/>
          <w:szCs w:val="21"/>
          <w:lang w:eastAsia="zh-CN"/>
        </w:rPr>
        <w:t>响应文件</w:t>
      </w:r>
      <w:r>
        <w:rPr>
          <w:rFonts w:hint="eastAsia" w:ascii="宋体" w:hAnsi="宋体" w:cs="宋体"/>
          <w:color w:val="auto"/>
          <w:szCs w:val="21"/>
        </w:rPr>
        <w:t>内容的一部分。</w:t>
      </w:r>
    </w:p>
    <w:p w14:paraId="68FE43B0">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4.比较与评价</w:t>
      </w:r>
    </w:p>
    <w:p w14:paraId="6D0E345B">
      <w:pPr>
        <w:widowControl/>
        <w:spacing w:line="276" w:lineRule="auto"/>
        <w:ind w:firstLine="420" w:firstLineChars="200"/>
        <w:rPr>
          <w:rFonts w:hint="eastAsia" w:ascii="宋体" w:hAnsi="宋体" w:cs="宋体"/>
          <w:color w:val="auto"/>
          <w:szCs w:val="21"/>
        </w:rPr>
      </w:pPr>
      <w:r>
        <w:rPr>
          <w:rFonts w:hint="eastAsia" w:ascii="宋体" w:hAnsi="宋体" w:cs="宋体"/>
          <w:color w:val="auto"/>
          <w:szCs w:val="21"/>
        </w:rPr>
        <w:t>4.1经审查合格的</w:t>
      </w:r>
      <w:r>
        <w:rPr>
          <w:rFonts w:hint="eastAsia" w:ascii="宋体" w:hAnsi="宋体" w:cs="宋体"/>
          <w:color w:val="auto"/>
          <w:szCs w:val="21"/>
          <w:lang w:eastAsia="zh-CN"/>
        </w:rPr>
        <w:t>响应文件</w:t>
      </w:r>
      <w:r>
        <w:rPr>
          <w:rFonts w:hint="eastAsia" w:ascii="宋体" w:hAnsi="宋体" w:cs="宋体"/>
          <w:color w:val="auto"/>
          <w:szCs w:val="21"/>
        </w:rPr>
        <w:t>。</w:t>
      </w:r>
    </w:p>
    <w:p w14:paraId="2F8B2B5F">
      <w:pPr>
        <w:widowControl/>
        <w:spacing w:line="276" w:lineRule="auto"/>
        <w:ind w:firstLine="420" w:firstLineChars="200"/>
        <w:rPr>
          <w:rFonts w:hint="eastAsia" w:ascii="宋体" w:hAnsi="宋体" w:cs="宋体"/>
          <w:color w:val="auto"/>
          <w:szCs w:val="21"/>
        </w:rPr>
      </w:pPr>
      <w:r>
        <w:rPr>
          <w:rFonts w:hint="eastAsia" w:ascii="宋体" w:hAnsi="宋体" w:cs="宋体"/>
          <w:color w:val="auto"/>
          <w:szCs w:val="21"/>
        </w:rPr>
        <w:t>4.1.1磋商小组所有成员应当集中与单一供应商分别进行磋商，并给予所有参加磋商的供应商平等的磋商机会。在磋商过程中，磋商小组可以根据磋商文件和磋商情况实质性变动采购需求中的技术、服务要求以及合同草案条款，但不变动磋商文件中的其他内容。实质性变动的内容，须经采购人代表确认。</w:t>
      </w:r>
    </w:p>
    <w:p w14:paraId="37220A9D">
      <w:pPr>
        <w:widowControl/>
        <w:spacing w:line="276" w:lineRule="auto"/>
        <w:ind w:firstLine="420" w:firstLineChars="200"/>
        <w:rPr>
          <w:rFonts w:ascii="宋体" w:hAnsi="宋体" w:cs="宋体"/>
          <w:color w:val="auto"/>
          <w:szCs w:val="21"/>
        </w:rPr>
      </w:pPr>
      <w:r>
        <w:rPr>
          <w:rFonts w:hint="eastAsia" w:ascii="宋体" w:hAnsi="宋体" w:cs="宋体"/>
          <w:color w:val="auto"/>
          <w:szCs w:val="21"/>
        </w:rPr>
        <w:t>4.1.2对磋商文件作出的实质性变动是磋商文件的有效组成部分，磋商小组将及时以书面形式同时通知所有参加磋商的供应商。</w:t>
      </w:r>
    </w:p>
    <w:p w14:paraId="26A53D13">
      <w:pPr>
        <w:widowControl/>
        <w:spacing w:line="276" w:lineRule="auto"/>
        <w:ind w:firstLine="480"/>
        <w:rPr>
          <w:rFonts w:hint="eastAsia" w:ascii="宋体" w:hAnsi="宋体" w:cs="宋体"/>
          <w:color w:val="auto"/>
          <w:szCs w:val="21"/>
        </w:rPr>
      </w:pPr>
      <w:r>
        <w:rPr>
          <w:rFonts w:hint="eastAsia" w:ascii="宋体" w:hAnsi="宋体" w:cs="宋体"/>
          <w:color w:val="auto"/>
          <w:szCs w:val="21"/>
        </w:rPr>
        <w:t>4.1.3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F9FF30C">
      <w:pPr>
        <w:widowControl/>
        <w:spacing w:line="276" w:lineRule="auto"/>
        <w:ind w:firstLine="480"/>
        <w:rPr>
          <w:rFonts w:hint="eastAsia" w:ascii="宋体" w:hAnsi="宋体" w:cs="宋体"/>
          <w:color w:val="auto"/>
          <w:szCs w:val="21"/>
        </w:rPr>
      </w:pPr>
      <w:r>
        <w:rPr>
          <w:rFonts w:hint="eastAsia" w:ascii="宋体" w:hAnsi="宋体" w:cs="宋体"/>
          <w:color w:val="auto"/>
          <w:szCs w:val="21"/>
        </w:rPr>
        <w:t>4.1.4磋商结束后，磋商小组将要求所有实质性响应的供应商在规定时间内提交最后报价，提交最后报价的供应商不得少于3家。最后报价是供应商响应文件的有效组成部分。</w:t>
      </w:r>
    </w:p>
    <w:p w14:paraId="6C1D4560">
      <w:pPr>
        <w:widowControl/>
        <w:spacing w:line="276" w:lineRule="auto"/>
        <w:ind w:firstLine="480"/>
        <w:rPr>
          <w:rFonts w:hint="eastAsia" w:ascii="宋体" w:hAnsi="宋体" w:cs="宋体"/>
          <w:color w:val="auto"/>
          <w:szCs w:val="21"/>
        </w:rPr>
      </w:pPr>
      <w:r>
        <w:rPr>
          <w:rFonts w:hint="eastAsia" w:ascii="宋体" w:hAnsi="宋体" w:cs="宋体"/>
          <w:color w:val="auto"/>
          <w:szCs w:val="21"/>
        </w:rPr>
        <w:t>4.1.5已提交响应文件的供应商，在提交最后报价之前，可以根据磋商情况退出磋商。采购人、采购代理机构将退还退出磋商的供应商的磋商保证金。</w:t>
      </w:r>
    </w:p>
    <w:p w14:paraId="03C7FBD6">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4.1.6经磋商确定最终采购需求和提交最后报价的供应商后，由磋商小组采用综合评分法对提交最后报价的供应商的响应文件和最后报价进行综合评分。</w:t>
      </w:r>
    </w:p>
    <w:p w14:paraId="275E8D5B">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2</w:t>
      </w:r>
      <w:r>
        <w:rPr>
          <w:rFonts w:hint="eastAsia" w:ascii="宋体" w:hAnsi="宋体" w:cs="宋体"/>
          <w:color w:val="auto"/>
          <w:szCs w:val="21"/>
        </w:rPr>
        <w:t>本次评审将采用下列方法：</w:t>
      </w:r>
    </w:p>
    <w:p w14:paraId="1B7BDAF9">
      <w:pPr>
        <w:spacing w:line="315" w:lineRule="auto"/>
        <w:ind w:left="480" w:firstLine="315" w:firstLineChars="150"/>
        <w:rPr>
          <w:rFonts w:hint="eastAsia" w:ascii="宋体" w:hAnsi="宋体" w:cs="宋体"/>
          <w:color w:val="auto"/>
          <w:szCs w:val="21"/>
        </w:rPr>
      </w:pPr>
      <w:r>
        <w:rPr>
          <w:rFonts w:hint="eastAsia" w:ascii="宋体" w:hAnsi="宋体" w:cs="宋体"/>
          <w:color w:val="auto"/>
          <w:szCs w:val="21"/>
        </w:rPr>
        <w:t>详见评分标准。</w:t>
      </w:r>
    </w:p>
    <w:p w14:paraId="2707E09A">
      <w:pPr>
        <w:numPr>
          <w:ilvl w:val="0"/>
          <w:numId w:val="11"/>
        </w:numPr>
        <w:spacing w:line="315" w:lineRule="auto"/>
        <w:ind w:firstLine="420" w:firstLineChars="200"/>
        <w:rPr>
          <w:rFonts w:hint="eastAsia" w:ascii="宋体" w:hAnsi="宋体" w:cs="宋体"/>
          <w:color w:val="auto"/>
          <w:szCs w:val="21"/>
        </w:rPr>
      </w:pPr>
      <w:r>
        <w:rPr>
          <w:rFonts w:hint="eastAsia" w:ascii="宋体" w:hAnsi="宋体" w:cs="宋体"/>
          <w:color w:val="auto"/>
          <w:szCs w:val="21"/>
        </w:rPr>
        <w:t>评审过程及保密原则</w:t>
      </w:r>
    </w:p>
    <w:p w14:paraId="08D04F66">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5.1</w:t>
      </w:r>
      <w:r>
        <w:rPr>
          <w:rFonts w:hint="eastAsia" w:ascii="宋体" w:hAnsi="宋体" w:cs="宋体"/>
          <w:color w:val="auto"/>
          <w:szCs w:val="21"/>
          <w:lang w:eastAsia="zh-CN"/>
        </w:rPr>
        <w:t>响应文件</w:t>
      </w:r>
      <w:r>
        <w:rPr>
          <w:rFonts w:hint="eastAsia" w:ascii="宋体" w:hAnsi="宋体" w:cs="宋体"/>
          <w:color w:val="auto"/>
          <w:szCs w:val="21"/>
        </w:rPr>
        <w:t>递交后，直接授予成交供应商合同止，凡与本次采购有关人员对属于审查、澄清、评价和比较报价的有关资料以及授标意向等，均不得向供应商或其他无关的人员透露。</w:t>
      </w:r>
    </w:p>
    <w:p w14:paraId="7F04FF8A">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5.2在磋商评审期间，供应商试图影响采购单位和磋商小组的任何活动，将导致其报价被拒绝，并承担相应的法律责任。</w:t>
      </w:r>
    </w:p>
    <w:p w14:paraId="56712D14">
      <w:pPr>
        <w:pStyle w:val="452"/>
        <w:ind w:left="360" w:firstLine="0" w:firstLineChars="0"/>
        <w:rPr>
          <w:rFonts w:hint="eastAsia" w:ascii="宋体" w:hAnsi="宋体" w:cs="宋体"/>
          <w:color w:val="auto"/>
          <w:szCs w:val="21"/>
        </w:rPr>
      </w:pPr>
      <w:r>
        <w:rPr>
          <w:rFonts w:hint="eastAsia" w:ascii="宋体" w:hAnsi="宋体" w:cs="宋体"/>
          <w:color w:val="auto"/>
          <w:szCs w:val="21"/>
        </w:rPr>
        <w:t>6.本项目采用综合评分法，评审标准详见附表《磋商评审细则》，评审时磋商小组将严格按照评审细则中的分值设置与评审因素进行量化打分。磋商文件中没有规定的评审标准不得作为评审依据。</w:t>
      </w:r>
    </w:p>
    <w:p w14:paraId="0DDB4112">
      <w:pPr>
        <w:pStyle w:val="452"/>
        <w:ind w:left="360"/>
        <w:rPr>
          <w:rFonts w:hint="eastAsia" w:ascii="宋体" w:hAnsi="宋体" w:cs="宋体"/>
          <w:color w:val="auto"/>
          <w:szCs w:val="21"/>
        </w:rPr>
      </w:pPr>
      <w:r>
        <w:rPr>
          <w:rFonts w:hint="eastAsia" w:ascii="宋体" w:hAnsi="宋体" w:cs="宋体"/>
          <w:color w:val="auto"/>
          <w:szCs w:val="21"/>
        </w:rPr>
        <w:t>评审时，磋商小组各成员独立对每个有效响应的文件进行评价、打分，然后汇总每个供应商每项评分因素的得分。</w:t>
      </w:r>
    </w:p>
    <w:p w14:paraId="2D7AC81B">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7.磋商小组根据综合评分情况，按照评审得分由高到低顺序推荐3名以上成交候选供应商，并编写评审报告。评审得分相同的，按照最后报价由低到高的顺序推荐。评审得分且最后报价相同的，按照技术部分优劣顺序推荐。</w:t>
      </w:r>
    </w:p>
    <w:p w14:paraId="50AEF155">
      <w:pPr>
        <w:autoSpaceDE w:val="0"/>
        <w:autoSpaceDN w:val="0"/>
        <w:adjustRightInd w:val="0"/>
        <w:spacing w:line="360" w:lineRule="auto"/>
        <w:jc w:val="left"/>
        <w:rPr>
          <w:rFonts w:hint="eastAsia" w:ascii="宋体" w:hAnsi="宋体" w:cs="宋体"/>
          <w:bCs/>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8.</w:t>
      </w:r>
      <w:r>
        <w:rPr>
          <w:rFonts w:hint="eastAsia" w:ascii="宋体" w:hAnsi="宋体" w:cs="宋体"/>
          <w:bCs/>
          <w:color w:val="auto"/>
          <w:szCs w:val="21"/>
        </w:rPr>
        <w:t xml:space="preserve"> 原则上推荐排名位于第一名的成交候选供应商为成交供应商。若排名第一的成交候选供应商放弃中标、因不可抗力提出不能履行合同或磋商文件规定应当提交履约保证金而在规定的期限内未能提交的，采购人有权选择重新招标，或者采购人确定排名第二的成交候选供应商为成交供应商，以此类推。</w:t>
      </w:r>
    </w:p>
    <w:p w14:paraId="10AEE41A">
      <w:pPr>
        <w:autoSpaceDE w:val="0"/>
        <w:autoSpaceDN w:val="0"/>
        <w:adjustRightInd w:val="0"/>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9. 磋商小组完成评标后，应当向采购人提交书面评标报告。</w:t>
      </w:r>
    </w:p>
    <w:p w14:paraId="3F1FFC10">
      <w:pPr>
        <w:autoSpaceDE w:val="0"/>
        <w:autoSpaceDN w:val="0"/>
        <w:adjustRightInd w:val="0"/>
        <w:spacing w:line="360" w:lineRule="auto"/>
        <w:jc w:val="left"/>
        <w:rPr>
          <w:rFonts w:hint="eastAsia" w:ascii="宋体" w:hAnsi="宋体" w:eastAsia="宋体" w:cs="宋体"/>
          <w:b/>
          <w:bCs/>
          <w:color w:val="auto"/>
          <w:sz w:val="21"/>
          <w:szCs w:val="21"/>
          <w:highlight w:val="none"/>
          <w:lang w:val="zh-CN"/>
        </w:rPr>
        <w:sectPr>
          <w:footerReference r:id="rId8" w:type="first"/>
          <w:headerReference r:id="rId6" w:type="default"/>
          <w:footerReference r:id="rId7" w:type="default"/>
          <w:pgSz w:w="11906" w:h="16838"/>
          <w:pgMar w:top="1440" w:right="1080" w:bottom="1440" w:left="1080" w:header="851" w:footer="992" w:gutter="0"/>
          <w:pgNumType w:fmt="decimal" w:start="1"/>
          <w:cols w:space="720" w:num="1"/>
          <w:titlePg/>
          <w:docGrid w:type="lines" w:linePitch="312" w:charSpace="0"/>
        </w:sectPr>
      </w:pPr>
    </w:p>
    <w:p w14:paraId="595AE928">
      <w:pPr>
        <w:widowControl/>
        <w:numPr>
          <w:ilvl w:val="0"/>
          <w:numId w:val="0"/>
        </w:numPr>
        <w:jc w:val="both"/>
        <w:outlineLvl w:val="0"/>
        <w:rPr>
          <w:rFonts w:hint="eastAsia"/>
          <w:b/>
          <w:color w:val="auto"/>
          <w:sz w:val="36"/>
          <w:highlight w:val="none"/>
        </w:rPr>
      </w:pPr>
      <w:r>
        <w:rPr>
          <w:rFonts w:hint="eastAsia"/>
          <w:b/>
          <w:color w:val="auto"/>
          <w:sz w:val="36"/>
          <w:highlight w:val="none"/>
        </w:rPr>
        <w:t xml:space="preserve"> </w:t>
      </w:r>
      <w:r>
        <w:rPr>
          <w:rFonts w:hint="eastAsia"/>
          <w:b/>
          <w:color w:val="auto"/>
          <w:sz w:val="36"/>
          <w:highlight w:val="none"/>
          <w:lang w:val="en-US" w:eastAsia="zh-CN"/>
        </w:rPr>
        <w:t xml:space="preserve">               第三章  </w:t>
      </w:r>
      <w:r>
        <w:rPr>
          <w:rFonts w:hint="eastAsia"/>
          <w:b/>
          <w:color w:val="auto"/>
          <w:sz w:val="36"/>
          <w:highlight w:val="none"/>
          <w:lang w:eastAsia="zh-CN"/>
        </w:rPr>
        <w:t>评审</w:t>
      </w:r>
      <w:r>
        <w:rPr>
          <w:rFonts w:hint="eastAsia"/>
          <w:b/>
          <w:color w:val="auto"/>
          <w:sz w:val="36"/>
          <w:highlight w:val="none"/>
        </w:rPr>
        <w:t>办法</w:t>
      </w:r>
      <w:bookmarkEnd w:id="119"/>
    </w:p>
    <w:p w14:paraId="30FE0E6A">
      <w:pPr>
        <w:widowControl/>
        <w:numPr>
          <w:ilvl w:val="0"/>
          <w:numId w:val="0"/>
        </w:numPr>
        <w:ind w:firstLine="3150" w:firstLineChars="1500"/>
        <w:jc w:val="both"/>
        <w:outlineLvl w:val="0"/>
        <w:rPr>
          <w:rFonts w:hint="default" w:eastAsia="宋体"/>
          <w:color w:val="auto"/>
          <w:lang w:val="en-US" w:eastAsia="zh-CN"/>
        </w:rPr>
      </w:pPr>
      <w:r>
        <w:rPr>
          <w:rFonts w:hint="eastAsia"/>
          <w:color w:val="auto"/>
          <w:lang w:val="en-US" w:eastAsia="zh-CN"/>
        </w:rPr>
        <w:t>初步评审表</w:t>
      </w:r>
    </w:p>
    <w:tbl>
      <w:tblPr>
        <w:tblStyle w:val="51"/>
        <w:tblW w:w="10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980"/>
        <w:gridCol w:w="7424"/>
      </w:tblGrid>
      <w:tr w14:paraId="207E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941" w:type="dxa"/>
            <w:gridSpan w:val="2"/>
            <w:noWrap w:val="0"/>
            <w:vAlign w:val="top"/>
          </w:tcPr>
          <w:p w14:paraId="0710CCE5">
            <w:pPr>
              <w:jc w:val="left"/>
              <w:rPr>
                <w:rFonts w:hint="eastAsia" w:ascii="宋体" w:hAnsi="宋体" w:cs="宋体"/>
                <w:color w:val="auto"/>
                <w:szCs w:val="21"/>
                <w:highlight w:val="none"/>
              </w:rPr>
            </w:pPr>
            <w:r>
              <w:rPr>
                <w:rFonts w:hint="eastAsia" w:ascii="宋体" w:hAnsi="宋体" w:cs="宋体"/>
                <w:color w:val="auto"/>
                <w:szCs w:val="21"/>
                <w:highlight w:val="none"/>
              </w:rPr>
              <w:t>评审因素</w:t>
            </w:r>
          </w:p>
        </w:tc>
        <w:tc>
          <w:tcPr>
            <w:tcW w:w="7424" w:type="dxa"/>
            <w:noWrap w:val="0"/>
            <w:vAlign w:val="top"/>
          </w:tcPr>
          <w:p w14:paraId="27B3BA16">
            <w:pPr>
              <w:jc w:val="center"/>
              <w:rPr>
                <w:rFonts w:hint="eastAsia" w:ascii="宋体" w:hAnsi="宋体" w:cs="宋体"/>
                <w:color w:val="auto"/>
                <w:szCs w:val="21"/>
                <w:highlight w:val="none"/>
              </w:rPr>
            </w:pPr>
            <w:r>
              <w:rPr>
                <w:rFonts w:hint="eastAsia" w:ascii="宋体" w:hAnsi="宋体" w:cs="宋体"/>
                <w:color w:val="auto"/>
                <w:szCs w:val="21"/>
                <w:highlight w:val="none"/>
              </w:rPr>
              <w:t>评审标准</w:t>
            </w:r>
          </w:p>
        </w:tc>
      </w:tr>
      <w:tr w14:paraId="3C7A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restart"/>
            <w:noWrap w:val="0"/>
            <w:vAlign w:val="center"/>
          </w:tcPr>
          <w:p w14:paraId="7CB9EC57">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形式评</w:t>
            </w:r>
          </w:p>
          <w:p w14:paraId="5FF70CD5">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审标准</w:t>
            </w:r>
          </w:p>
        </w:tc>
        <w:tc>
          <w:tcPr>
            <w:tcW w:w="1980" w:type="dxa"/>
            <w:noWrap w:val="0"/>
            <w:vAlign w:val="center"/>
          </w:tcPr>
          <w:p w14:paraId="523F5848">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供应商名称</w:t>
            </w:r>
          </w:p>
        </w:tc>
        <w:tc>
          <w:tcPr>
            <w:tcW w:w="7424" w:type="dxa"/>
            <w:noWrap w:val="0"/>
            <w:vAlign w:val="center"/>
          </w:tcPr>
          <w:p w14:paraId="45229980">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与营业执照、资质证书、安全生产许可证一致。</w:t>
            </w:r>
          </w:p>
        </w:tc>
      </w:tr>
      <w:tr w14:paraId="0ADA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noWrap w:val="0"/>
            <w:vAlign w:val="center"/>
          </w:tcPr>
          <w:p w14:paraId="4D931E44">
            <w:pPr>
              <w:jc w:val="left"/>
              <w:rPr>
                <w:rFonts w:hint="eastAsia" w:ascii="宋体" w:hAnsi="宋体" w:cs="宋体"/>
                <w:color w:val="auto"/>
                <w:szCs w:val="21"/>
                <w:highlight w:val="none"/>
                <w:lang w:val="zh-CN"/>
              </w:rPr>
            </w:pPr>
          </w:p>
        </w:tc>
        <w:tc>
          <w:tcPr>
            <w:tcW w:w="1980" w:type="dxa"/>
            <w:noWrap w:val="0"/>
            <w:vAlign w:val="center"/>
          </w:tcPr>
          <w:p w14:paraId="4C5D9910">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首次报价函签字盖章</w:t>
            </w:r>
          </w:p>
        </w:tc>
        <w:tc>
          <w:tcPr>
            <w:tcW w:w="7424" w:type="dxa"/>
            <w:noWrap w:val="0"/>
            <w:vAlign w:val="center"/>
          </w:tcPr>
          <w:p w14:paraId="5EB1B753">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响应文件应按第</w:t>
            </w:r>
            <w:r>
              <w:rPr>
                <w:rFonts w:hint="eastAsia" w:ascii="宋体" w:hAnsi="宋体" w:cs="宋体"/>
                <w:color w:val="auto"/>
                <w:szCs w:val="21"/>
                <w:highlight w:val="none"/>
                <w:lang w:val="zh-CN" w:eastAsia="zh-CN"/>
              </w:rPr>
              <w:t>八</w:t>
            </w:r>
            <w:r>
              <w:rPr>
                <w:rFonts w:hint="eastAsia" w:ascii="宋体" w:hAnsi="宋体" w:cs="宋体"/>
                <w:color w:val="auto"/>
                <w:szCs w:val="21"/>
                <w:highlight w:val="none"/>
                <w:lang w:val="zh-CN"/>
              </w:rPr>
              <w:t>章响应文件格式或政采云系统中投标文件制作要求分别编制后使用下载的政采云投标客户端制作并上传，按系统中要求完成签字盖章。</w:t>
            </w:r>
          </w:p>
        </w:tc>
      </w:tr>
      <w:tr w14:paraId="65B0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961" w:type="dxa"/>
            <w:vMerge w:val="continue"/>
            <w:noWrap w:val="0"/>
            <w:vAlign w:val="center"/>
          </w:tcPr>
          <w:p w14:paraId="3A71AB6F">
            <w:pPr>
              <w:jc w:val="left"/>
              <w:rPr>
                <w:rFonts w:hint="eastAsia" w:ascii="宋体" w:hAnsi="宋体" w:cs="宋体"/>
                <w:color w:val="auto"/>
                <w:szCs w:val="21"/>
                <w:highlight w:val="none"/>
                <w:lang w:val="zh-CN"/>
              </w:rPr>
            </w:pPr>
          </w:p>
        </w:tc>
        <w:tc>
          <w:tcPr>
            <w:tcW w:w="1980" w:type="dxa"/>
            <w:noWrap w:val="0"/>
            <w:vAlign w:val="center"/>
          </w:tcPr>
          <w:p w14:paraId="1660716B">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响应文件格式</w:t>
            </w:r>
          </w:p>
        </w:tc>
        <w:tc>
          <w:tcPr>
            <w:tcW w:w="7424" w:type="dxa"/>
            <w:noWrap w:val="0"/>
            <w:vAlign w:val="center"/>
          </w:tcPr>
          <w:p w14:paraId="180AE935">
            <w:pPr>
              <w:jc w:val="left"/>
              <w:rPr>
                <w:rFonts w:hint="eastAsia" w:ascii="宋体" w:hAnsi="宋体" w:cs="宋体"/>
                <w:color w:val="auto"/>
                <w:szCs w:val="21"/>
                <w:highlight w:val="none"/>
                <w:lang w:val="zh-CN"/>
              </w:rPr>
            </w:pPr>
            <w:r>
              <w:rPr>
                <w:rFonts w:hint="eastAsia" w:ascii="宋体" w:hAnsi="宋体" w:cs="宋体"/>
                <w:bCs/>
                <w:color w:val="auto"/>
                <w:szCs w:val="21"/>
                <w:lang w:val="zh-CN"/>
              </w:rPr>
              <w:t>符合磋商文件中 “响应文件格式”的要求，</w:t>
            </w:r>
            <w:r>
              <w:rPr>
                <w:rFonts w:hint="eastAsia" w:ascii="宋体" w:hAnsi="宋体" w:eastAsia="宋体" w:cs="宋体"/>
                <w:bCs/>
                <w:color w:val="auto"/>
                <w:sz w:val="21"/>
                <w:szCs w:val="21"/>
                <w:highlight w:val="none"/>
                <w:lang w:val="en-US" w:eastAsia="zh-CN"/>
              </w:rPr>
              <w:t>按照</w:t>
            </w:r>
            <w:r>
              <w:rPr>
                <w:rFonts w:hint="eastAsia" w:ascii="宋体" w:hAnsi="宋体" w:eastAsia="宋体" w:cs="宋体"/>
                <w:bCs/>
                <w:color w:val="auto"/>
                <w:sz w:val="21"/>
                <w:szCs w:val="21"/>
                <w:highlight w:val="none"/>
                <w:lang w:val="zh-CN"/>
              </w:rPr>
              <w:t>政府采购云平台要求盖章、签署。</w:t>
            </w:r>
          </w:p>
        </w:tc>
      </w:tr>
      <w:tr w14:paraId="1AE0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noWrap w:val="0"/>
            <w:vAlign w:val="center"/>
          </w:tcPr>
          <w:p w14:paraId="1F6CC06E">
            <w:pPr>
              <w:jc w:val="left"/>
              <w:rPr>
                <w:rFonts w:hint="eastAsia" w:ascii="宋体" w:hAnsi="宋体" w:cs="宋体"/>
                <w:color w:val="auto"/>
                <w:szCs w:val="21"/>
                <w:highlight w:val="none"/>
                <w:lang w:val="zh-CN"/>
              </w:rPr>
            </w:pPr>
          </w:p>
        </w:tc>
        <w:tc>
          <w:tcPr>
            <w:tcW w:w="1980" w:type="dxa"/>
            <w:noWrap w:val="0"/>
            <w:vAlign w:val="center"/>
          </w:tcPr>
          <w:p w14:paraId="40F97108">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报价唯一</w:t>
            </w:r>
          </w:p>
        </w:tc>
        <w:tc>
          <w:tcPr>
            <w:tcW w:w="7424" w:type="dxa"/>
            <w:noWrap w:val="0"/>
            <w:vAlign w:val="center"/>
          </w:tcPr>
          <w:p w14:paraId="456C9B4F">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只能有一个有效报价。</w:t>
            </w:r>
          </w:p>
        </w:tc>
      </w:tr>
      <w:tr w14:paraId="2CA9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65" w:type="dxa"/>
            <w:gridSpan w:val="3"/>
            <w:tcBorders>
              <w:bottom w:val="single" w:color="auto" w:sz="4" w:space="0"/>
            </w:tcBorders>
            <w:noWrap w:val="0"/>
            <w:vAlign w:val="center"/>
          </w:tcPr>
          <w:p w14:paraId="11B5BAB5">
            <w:pPr>
              <w:jc w:val="left"/>
              <w:rPr>
                <w:rFonts w:hint="eastAsia" w:ascii="宋体" w:hAnsi="宋体" w:cs="宋体"/>
                <w:color w:val="auto"/>
                <w:szCs w:val="21"/>
                <w:highlight w:val="none"/>
                <w:lang w:val="zh-CN"/>
              </w:rPr>
            </w:pPr>
            <w:r>
              <w:rPr>
                <w:rFonts w:hint="eastAsia" w:ascii="宋体" w:hAnsi="宋体" w:cs="宋体"/>
                <w:color w:val="auto"/>
                <w:szCs w:val="21"/>
                <w:highlight w:val="none"/>
              </w:rPr>
              <w:t>注：供应商有一项不满足形式评审标准的，其响应文件将被否决，不再进入后续资格评审。</w:t>
            </w:r>
          </w:p>
        </w:tc>
      </w:tr>
      <w:tr w14:paraId="5BF2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restart"/>
            <w:noWrap w:val="0"/>
            <w:vAlign w:val="center"/>
          </w:tcPr>
          <w:p w14:paraId="23C46379">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资格评</w:t>
            </w:r>
          </w:p>
          <w:p w14:paraId="3134DE77">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审标准</w:t>
            </w:r>
          </w:p>
          <w:p w14:paraId="49FB180B">
            <w:pPr>
              <w:jc w:val="left"/>
              <w:rPr>
                <w:rFonts w:hint="eastAsia" w:ascii="宋体" w:hAnsi="宋体" w:cs="宋体"/>
                <w:color w:val="auto"/>
                <w:szCs w:val="21"/>
                <w:highlight w:val="none"/>
                <w:lang w:val="zh-CN"/>
              </w:rPr>
            </w:pPr>
          </w:p>
        </w:tc>
        <w:tc>
          <w:tcPr>
            <w:tcW w:w="1980" w:type="dxa"/>
            <w:noWrap w:val="0"/>
            <w:vAlign w:val="center"/>
          </w:tcPr>
          <w:p w14:paraId="2C06AF16">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营业执照</w:t>
            </w:r>
          </w:p>
        </w:tc>
        <w:tc>
          <w:tcPr>
            <w:tcW w:w="7424" w:type="dxa"/>
            <w:noWrap w:val="0"/>
            <w:vAlign w:val="center"/>
          </w:tcPr>
          <w:p w14:paraId="001B832D">
            <w:pPr>
              <w:jc w:val="left"/>
              <w:rPr>
                <w:rFonts w:hint="eastAsia" w:ascii="宋体" w:hAnsi="宋体" w:cs="宋体"/>
                <w:color w:val="auto"/>
                <w:szCs w:val="21"/>
                <w:highlight w:val="none"/>
                <w:lang w:val="zh-CN"/>
              </w:rPr>
            </w:pPr>
            <w:r>
              <w:rPr>
                <w:rFonts w:hint="eastAsia" w:ascii="宋体" w:hAnsi="宋体" w:cs="宋体"/>
                <w:color w:val="auto"/>
                <w:szCs w:val="21"/>
                <w:highlight w:val="none"/>
              </w:rPr>
              <w:t>具</w:t>
            </w:r>
            <w:r>
              <w:rPr>
                <w:rFonts w:hint="eastAsia" w:ascii="宋体" w:hAnsi="宋体" w:cs="宋体"/>
                <w:color w:val="auto"/>
                <w:szCs w:val="21"/>
                <w:highlight w:val="none"/>
                <w:lang w:val="en-US" w:eastAsia="zh-CN"/>
              </w:rPr>
              <w:t>备</w:t>
            </w:r>
            <w:r>
              <w:rPr>
                <w:rFonts w:hint="eastAsia" w:ascii="宋体" w:hAnsi="宋体" w:cs="宋体"/>
                <w:color w:val="auto"/>
                <w:szCs w:val="21"/>
                <w:highlight w:val="none"/>
              </w:rPr>
              <w:t>有效营业执照</w:t>
            </w:r>
            <w:r>
              <w:rPr>
                <w:rFonts w:hint="eastAsia" w:ascii="宋体" w:hAnsi="宋体" w:cs="宋体"/>
                <w:color w:val="auto"/>
                <w:szCs w:val="21"/>
                <w:highlight w:val="none"/>
                <w:lang w:val="en-US" w:eastAsia="zh-CN"/>
              </w:rPr>
              <w:t>副本</w:t>
            </w:r>
            <w:r>
              <w:rPr>
                <w:rFonts w:hint="eastAsia" w:ascii="宋体" w:hAnsi="宋体" w:cs="宋体"/>
                <w:color w:val="auto"/>
                <w:szCs w:val="21"/>
                <w:highlight w:val="none"/>
              </w:rPr>
              <w:t>，标书内提供复印件加盖公章。</w:t>
            </w:r>
          </w:p>
        </w:tc>
      </w:tr>
      <w:tr w14:paraId="5B71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noWrap w:val="0"/>
            <w:vAlign w:val="center"/>
          </w:tcPr>
          <w:p w14:paraId="56F4D558">
            <w:pPr>
              <w:jc w:val="left"/>
              <w:rPr>
                <w:rFonts w:hint="eastAsia" w:ascii="宋体" w:hAnsi="宋体" w:cs="宋体"/>
                <w:color w:val="auto"/>
                <w:szCs w:val="21"/>
                <w:highlight w:val="none"/>
                <w:lang w:val="zh-CN"/>
              </w:rPr>
            </w:pPr>
          </w:p>
        </w:tc>
        <w:tc>
          <w:tcPr>
            <w:tcW w:w="1980" w:type="dxa"/>
            <w:noWrap w:val="0"/>
            <w:vAlign w:val="center"/>
          </w:tcPr>
          <w:p w14:paraId="011A9B86">
            <w:pPr>
              <w:jc w:val="left"/>
              <w:rPr>
                <w:rFonts w:hint="eastAsia" w:ascii="宋体" w:hAnsi="宋体" w:cs="宋体"/>
                <w:color w:val="auto"/>
                <w:szCs w:val="21"/>
                <w:highlight w:val="none"/>
              </w:rPr>
            </w:pPr>
            <w:r>
              <w:rPr>
                <w:rFonts w:hint="eastAsia" w:ascii="宋体" w:hAnsi="宋体" w:cs="宋体"/>
                <w:color w:val="auto"/>
                <w:szCs w:val="21"/>
                <w:highlight w:val="none"/>
              </w:rPr>
              <w:t>安全生产许可证</w:t>
            </w:r>
          </w:p>
        </w:tc>
        <w:tc>
          <w:tcPr>
            <w:tcW w:w="7424" w:type="dxa"/>
            <w:noWrap w:val="0"/>
            <w:vAlign w:val="center"/>
          </w:tcPr>
          <w:p w14:paraId="12EF504D">
            <w:pPr>
              <w:jc w:val="left"/>
              <w:rPr>
                <w:rFonts w:hint="eastAsia" w:ascii="宋体" w:hAnsi="宋体" w:cs="宋体"/>
                <w:color w:val="auto"/>
                <w:szCs w:val="21"/>
                <w:highlight w:val="none"/>
              </w:rPr>
            </w:pPr>
            <w:r>
              <w:rPr>
                <w:rFonts w:hint="eastAsia" w:ascii="宋体" w:hAnsi="宋体" w:cs="宋体"/>
                <w:color w:val="auto"/>
                <w:szCs w:val="21"/>
                <w:highlight w:val="none"/>
              </w:rPr>
              <w:t>具备有效的安全生产许可证，响应文件内附复印件加盖公章。</w:t>
            </w:r>
          </w:p>
          <w:p w14:paraId="7AD05772">
            <w:pPr>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注：启用电子证书的供应商, 响应文件内附电子证书加盖公章。</w:t>
            </w:r>
          </w:p>
        </w:tc>
      </w:tr>
      <w:tr w14:paraId="7FF2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noWrap w:val="0"/>
            <w:vAlign w:val="center"/>
          </w:tcPr>
          <w:p w14:paraId="27C66333">
            <w:pPr>
              <w:jc w:val="left"/>
              <w:rPr>
                <w:rFonts w:hint="eastAsia" w:ascii="宋体" w:hAnsi="宋体" w:cs="宋体"/>
                <w:color w:val="auto"/>
                <w:szCs w:val="21"/>
                <w:highlight w:val="none"/>
                <w:lang w:val="zh-CN"/>
              </w:rPr>
            </w:pPr>
          </w:p>
        </w:tc>
        <w:tc>
          <w:tcPr>
            <w:tcW w:w="1980" w:type="dxa"/>
            <w:noWrap w:val="0"/>
            <w:vAlign w:val="center"/>
          </w:tcPr>
          <w:p w14:paraId="6C0765C4">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资质等级</w:t>
            </w:r>
          </w:p>
        </w:tc>
        <w:tc>
          <w:tcPr>
            <w:tcW w:w="7424" w:type="dxa"/>
            <w:noWrap w:val="0"/>
            <w:vAlign w:val="center"/>
          </w:tcPr>
          <w:p w14:paraId="6E1C1A4E">
            <w:pPr>
              <w:jc w:val="left"/>
              <w:rPr>
                <w:rFonts w:hint="eastAsia" w:ascii="宋体" w:hAnsi="宋体" w:cs="宋体"/>
                <w:color w:val="auto"/>
                <w:szCs w:val="21"/>
                <w:highlight w:val="none"/>
                <w:lang w:val="zh-CN"/>
              </w:rPr>
            </w:pPr>
            <w:r>
              <w:rPr>
                <w:rFonts w:hint="eastAsia" w:ascii="宋体" w:hAnsi="宋体" w:cs="宋体"/>
                <w:color w:val="auto"/>
                <w:szCs w:val="21"/>
                <w:highlight w:val="none"/>
              </w:rPr>
              <w:t>具备建设行政主管部门核发的</w:t>
            </w:r>
            <w:r>
              <w:rPr>
                <w:rFonts w:hint="eastAsia" w:ascii="宋体" w:hAnsi="宋体" w:cs="宋体"/>
                <w:color w:val="auto"/>
                <w:szCs w:val="21"/>
                <w:highlight w:val="none"/>
                <w:lang w:val="en-US" w:eastAsia="zh-CN"/>
              </w:rPr>
              <w:t>建筑工程施工总承包贰级及以上资质</w:t>
            </w:r>
            <w:r>
              <w:rPr>
                <w:rFonts w:hint="eastAsia" w:ascii="宋体" w:hAnsi="宋体" w:cs="宋体"/>
                <w:color w:val="auto"/>
                <w:szCs w:val="21"/>
                <w:highlight w:val="none"/>
              </w:rPr>
              <w:t>，</w:t>
            </w:r>
            <w:r>
              <w:rPr>
                <w:rFonts w:hint="eastAsia" w:ascii="宋体" w:hAnsi="宋体" w:cs="宋体"/>
                <w:color w:val="auto"/>
                <w:szCs w:val="21"/>
                <w:highlight w:val="none"/>
                <w:lang w:val="zh-CN"/>
              </w:rPr>
              <w:t>标书内提供复印件加盖公章。</w:t>
            </w:r>
          </w:p>
        </w:tc>
      </w:tr>
      <w:tr w14:paraId="4ACC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noWrap w:val="0"/>
            <w:vAlign w:val="center"/>
          </w:tcPr>
          <w:p w14:paraId="26C846B9">
            <w:pPr>
              <w:jc w:val="left"/>
              <w:rPr>
                <w:rFonts w:hint="eastAsia" w:ascii="宋体" w:hAnsi="宋体" w:cs="宋体"/>
                <w:color w:val="auto"/>
                <w:szCs w:val="21"/>
                <w:highlight w:val="none"/>
                <w:lang w:val="zh-CN"/>
              </w:rPr>
            </w:pPr>
          </w:p>
        </w:tc>
        <w:tc>
          <w:tcPr>
            <w:tcW w:w="1980" w:type="dxa"/>
            <w:noWrap w:val="0"/>
            <w:vAlign w:val="center"/>
          </w:tcPr>
          <w:p w14:paraId="78E8E2B6">
            <w:pPr>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授权委托书或法定代表人身份证明</w:t>
            </w:r>
          </w:p>
        </w:tc>
        <w:tc>
          <w:tcPr>
            <w:tcW w:w="7424" w:type="dxa"/>
            <w:noWrap w:val="0"/>
            <w:vAlign w:val="center"/>
          </w:tcPr>
          <w:p w14:paraId="2D7DFB2C">
            <w:pPr>
              <w:jc w:val="left"/>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文件中</w:t>
            </w:r>
            <w:r>
              <w:rPr>
                <w:rFonts w:hint="eastAsia" w:ascii="宋体" w:hAnsi="宋体" w:cs="宋体"/>
                <w:color w:val="auto"/>
                <w:szCs w:val="21"/>
                <w:highlight w:val="none"/>
                <w:lang w:val="zh-CN"/>
              </w:rPr>
              <w:t>附</w:t>
            </w:r>
            <w:r>
              <w:rPr>
                <w:rFonts w:hint="eastAsia" w:ascii="宋体" w:hAnsi="宋体" w:cs="宋体"/>
                <w:color w:val="auto"/>
                <w:szCs w:val="21"/>
                <w:highlight w:val="none"/>
                <w:lang w:val="en-US" w:eastAsia="zh-CN"/>
              </w:rPr>
              <w:t>法定代表人身份证明或</w:t>
            </w:r>
            <w:r>
              <w:rPr>
                <w:rFonts w:hint="eastAsia" w:ascii="宋体" w:hAnsi="宋体" w:cs="宋体"/>
                <w:color w:val="auto"/>
                <w:szCs w:val="21"/>
                <w:highlight w:val="none"/>
                <w:lang w:val="zh-CN"/>
              </w:rPr>
              <w:t>由法定代表人及其委托代理人签字并加盖公章的授权委托书</w:t>
            </w:r>
            <w:r>
              <w:rPr>
                <w:rFonts w:hint="eastAsia" w:ascii="宋体" w:hAnsi="宋体" w:cs="宋体"/>
                <w:color w:val="auto"/>
                <w:szCs w:val="21"/>
                <w:highlight w:val="none"/>
                <w:lang w:val="en-US" w:eastAsia="zh-CN"/>
              </w:rPr>
              <w:t>复印</w:t>
            </w:r>
            <w:r>
              <w:rPr>
                <w:rFonts w:hint="eastAsia" w:ascii="宋体" w:hAnsi="宋体" w:cs="宋体"/>
                <w:color w:val="auto"/>
                <w:szCs w:val="21"/>
                <w:highlight w:val="none"/>
                <w:lang w:val="zh-CN"/>
              </w:rPr>
              <w:t>件。</w:t>
            </w:r>
          </w:p>
        </w:tc>
      </w:tr>
      <w:tr w14:paraId="04DC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961" w:type="dxa"/>
            <w:vMerge w:val="continue"/>
            <w:noWrap w:val="0"/>
            <w:vAlign w:val="center"/>
          </w:tcPr>
          <w:p w14:paraId="7BE9EC4E">
            <w:pPr>
              <w:jc w:val="left"/>
              <w:rPr>
                <w:rFonts w:hint="eastAsia" w:ascii="宋体" w:hAnsi="宋体" w:cs="宋体"/>
                <w:color w:val="auto"/>
                <w:szCs w:val="21"/>
                <w:highlight w:val="none"/>
                <w:lang w:val="zh-CN"/>
              </w:rPr>
            </w:pPr>
          </w:p>
        </w:tc>
        <w:tc>
          <w:tcPr>
            <w:tcW w:w="1980" w:type="dxa"/>
            <w:noWrap w:val="0"/>
            <w:vAlign w:val="center"/>
          </w:tcPr>
          <w:p w14:paraId="22C33186">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财务状况</w:t>
            </w:r>
          </w:p>
        </w:tc>
        <w:tc>
          <w:tcPr>
            <w:tcW w:w="7424" w:type="dxa"/>
            <w:noWrap w:val="0"/>
            <w:vAlign w:val="center"/>
          </w:tcPr>
          <w:p w14:paraId="69F0E76E">
            <w:pPr>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提供2021年-2023年</w:t>
            </w:r>
            <w:r>
              <w:rPr>
                <w:rFonts w:hint="eastAsia" w:ascii="宋体" w:hAnsi="宋体" w:cs="宋体"/>
                <w:color w:val="auto"/>
                <w:szCs w:val="21"/>
                <w:highlight w:val="none"/>
              </w:rPr>
              <w:t>财务审计报告（当供应商成立日期在20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年之间的，提供20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至20</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年之间的经</w:t>
            </w:r>
            <w:r>
              <w:rPr>
                <w:rFonts w:hint="eastAsia" w:ascii="宋体" w:hAnsi="宋体" w:cs="宋体"/>
                <w:color w:val="auto"/>
                <w:szCs w:val="21"/>
                <w:highlight w:val="none"/>
                <w:lang w:val="en-US" w:eastAsia="zh-CN"/>
              </w:rPr>
              <w:t>审计机构</w:t>
            </w:r>
            <w:r>
              <w:rPr>
                <w:rFonts w:hint="eastAsia" w:ascii="宋体" w:hAnsi="宋体" w:cs="宋体"/>
                <w:color w:val="auto"/>
                <w:szCs w:val="21"/>
                <w:highlight w:val="none"/>
              </w:rPr>
              <w:t>审计的财务审计报告，202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后</w:t>
            </w:r>
            <w:r>
              <w:rPr>
                <w:rFonts w:hint="eastAsia" w:ascii="宋体" w:hAnsi="宋体" w:cs="宋体"/>
                <w:color w:val="auto"/>
                <w:szCs w:val="21"/>
                <w:highlight w:val="none"/>
              </w:rPr>
              <w:t>成立的公司无财务审计报告的，需提供自成立之日起至今的财务报表及财务状况良好承诺书</w:t>
            </w:r>
            <w:r>
              <w:rPr>
                <w:rFonts w:hint="eastAsia" w:ascii="宋体" w:hAnsi="宋体" w:cs="宋体"/>
                <w:color w:val="auto"/>
                <w:szCs w:val="21"/>
                <w:highlight w:val="none"/>
                <w:lang w:eastAsia="zh-CN"/>
              </w:rPr>
              <w:t>）</w:t>
            </w:r>
            <w:r>
              <w:rPr>
                <w:rFonts w:hint="eastAsia" w:ascii="宋体" w:hAnsi="宋体" w:cs="宋体"/>
                <w:color w:val="auto"/>
                <w:szCs w:val="21"/>
                <w:highlight w:val="none"/>
              </w:rPr>
              <w:t>，标书内提供复印件加盖公章。</w:t>
            </w:r>
          </w:p>
        </w:tc>
      </w:tr>
      <w:tr w14:paraId="18F3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961" w:type="dxa"/>
            <w:vMerge w:val="continue"/>
            <w:noWrap w:val="0"/>
            <w:vAlign w:val="center"/>
          </w:tcPr>
          <w:p w14:paraId="69DE8B9B">
            <w:pPr>
              <w:jc w:val="left"/>
              <w:rPr>
                <w:rFonts w:hint="eastAsia" w:ascii="宋体" w:hAnsi="宋体" w:cs="宋体"/>
                <w:color w:val="auto"/>
                <w:szCs w:val="21"/>
                <w:highlight w:val="none"/>
                <w:lang w:val="zh-CN"/>
              </w:rPr>
            </w:pPr>
          </w:p>
        </w:tc>
        <w:tc>
          <w:tcPr>
            <w:tcW w:w="1980" w:type="dxa"/>
            <w:noWrap w:val="0"/>
            <w:vAlign w:val="center"/>
          </w:tcPr>
          <w:p w14:paraId="3B2BDA67">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社保及纳税状况</w:t>
            </w:r>
          </w:p>
        </w:tc>
        <w:tc>
          <w:tcPr>
            <w:tcW w:w="7424" w:type="dxa"/>
            <w:noWrap w:val="0"/>
            <w:vAlign w:val="center"/>
          </w:tcPr>
          <w:p w14:paraId="4CD883F9">
            <w:pPr>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提供2024年至今任意六个月依法缴纳税收和社会保障资金的相关材料，标书内提供复印件加盖公章。</w:t>
            </w:r>
          </w:p>
        </w:tc>
      </w:tr>
      <w:tr w14:paraId="38A3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noWrap w:val="0"/>
            <w:vAlign w:val="center"/>
          </w:tcPr>
          <w:p w14:paraId="0361B774">
            <w:pPr>
              <w:jc w:val="left"/>
              <w:rPr>
                <w:rFonts w:hint="eastAsia" w:ascii="宋体" w:hAnsi="宋体" w:cs="宋体"/>
                <w:color w:val="auto"/>
                <w:szCs w:val="21"/>
                <w:highlight w:val="none"/>
                <w:lang w:val="zh-CN"/>
              </w:rPr>
            </w:pPr>
          </w:p>
        </w:tc>
        <w:tc>
          <w:tcPr>
            <w:tcW w:w="1980" w:type="dxa"/>
            <w:noWrap w:val="0"/>
            <w:vAlign w:val="center"/>
          </w:tcPr>
          <w:p w14:paraId="76DA14F1">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信誉要求</w:t>
            </w:r>
          </w:p>
        </w:tc>
        <w:tc>
          <w:tcPr>
            <w:tcW w:w="7424" w:type="dxa"/>
            <w:noWrap w:val="0"/>
            <w:vAlign w:val="center"/>
          </w:tcPr>
          <w:p w14:paraId="1F1FA401">
            <w:pPr>
              <w:jc w:val="left"/>
              <w:rPr>
                <w:rFonts w:hint="eastAsia" w:ascii="宋体" w:hAnsi="宋体" w:cs="宋体"/>
                <w:color w:val="auto"/>
                <w:szCs w:val="21"/>
                <w:highlight w:val="none"/>
              </w:rPr>
            </w:pPr>
            <w:r>
              <w:rPr>
                <w:rFonts w:hint="eastAsia" w:ascii="宋体" w:hAnsi="宋体" w:cs="宋体"/>
                <w:color w:val="auto"/>
                <w:szCs w:val="21"/>
                <w:highlight w:val="none"/>
              </w:rPr>
              <w:t>1. 拒绝列入政府取消投标资格记录期间的企业或个人投标。2.近三年内在经营活动中没有重大违法记录；3. 未被工商行政管理机关在</w:t>
            </w:r>
            <w:r>
              <w:rPr>
                <w:rFonts w:hint="eastAsia" w:ascii="宋体" w:hAnsi="宋体" w:cs="宋体"/>
                <w:color w:val="auto"/>
                <w:szCs w:val="21"/>
                <w:highlight w:val="none"/>
                <w:lang w:eastAsia="zh-CN"/>
              </w:rPr>
              <w:t>全国企业信用信息公示系统</w:t>
            </w:r>
            <w:r>
              <w:rPr>
                <w:rFonts w:hint="eastAsia" w:ascii="宋体" w:hAnsi="宋体" w:cs="宋体"/>
                <w:color w:val="auto"/>
                <w:szCs w:val="21"/>
                <w:highlight w:val="none"/>
              </w:rPr>
              <w:t xml:space="preserve"> (www.gsxt.gov.cn)中列入严重违法失信企业名单。4.未 被 最 高 人 民 法 院 在 “ 信 用 中 国 ” 网 站 (www.creditchina.gov.cn)或各级信用信息共享平台中列入失信被执行人名单。5.近三年内供应商或其法定代表人、拟委任的项目经理未在“中国裁判文书网” (https://wenshu.court.gov.cn/)上有行贿犯罪行为。6.未被财政部门在中国政府采购网(www.ccgp.gov.cn)中列入严重违法失信行为记录名单，不得参与政府采购活动。</w:t>
            </w:r>
          </w:p>
          <w:p w14:paraId="2DBE663F">
            <w:pPr>
              <w:jc w:val="left"/>
              <w:rPr>
                <w:rFonts w:hint="eastAsia" w:ascii="宋体" w:hAnsi="宋体" w:cs="宋体"/>
                <w:b/>
                <w:bCs/>
                <w:color w:val="auto"/>
                <w:szCs w:val="21"/>
                <w:highlight w:val="none"/>
              </w:rPr>
            </w:pPr>
            <w:r>
              <w:rPr>
                <w:rFonts w:hint="eastAsia" w:ascii="宋体" w:hAnsi="宋体" w:cs="宋体"/>
                <w:b/>
                <w:bCs/>
                <w:color w:val="auto"/>
                <w:szCs w:val="21"/>
                <w:highlight w:val="none"/>
              </w:rPr>
              <w:t>注：1-2 提供承诺书加盖法人及单位公章</w:t>
            </w:r>
          </w:p>
          <w:p w14:paraId="7AEACDB1">
            <w:pPr>
              <w:jc w:val="left"/>
              <w:rPr>
                <w:rFonts w:hint="eastAsia" w:ascii="宋体" w:hAnsi="宋体" w:cs="宋体"/>
                <w:color w:val="auto"/>
                <w:szCs w:val="21"/>
                <w:highlight w:val="none"/>
              </w:rPr>
            </w:pPr>
            <w:r>
              <w:rPr>
                <w:rFonts w:hint="eastAsia" w:ascii="宋体" w:hAnsi="宋体" w:cs="宋体"/>
                <w:b/>
                <w:bCs/>
                <w:color w:val="auto"/>
                <w:szCs w:val="21"/>
                <w:highlight w:val="none"/>
              </w:rPr>
              <w:t>3-6 提供网站截图复印件加盖单位公章。</w:t>
            </w:r>
          </w:p>
        </w:tc>
      </w:tr>
      <w:tr w14:paraId="196E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961" w:type="dxa"/>
            <w:vMerge w:val="continue"/>
            <w:noWrap w:val="0"/>
            <w:vAlign w:val="center"/>
          </w:tcPr>
          <w:p w14:paraId="0E4C65F1">
            <w:pPr>
              <w:jc w:val="left"/>
              <w:rPr>
                <w:rFonts w:hint="eastAsia" w:ascii="宋体" w:hAnsi="宋体" w:cs="宋体"/>
                <w:color w:val="auto"/>
                <w:szCs w:val="21"/>
                <w:highlight w:val="none"/>
              </w:rPr>
            </w:pPr>
          </w:p>
        </w:tc>
        <w:tc>
          <w:tcPr>
            <w:tcW w:w="1980" w:type="dxa"/>
            <w:noWrap w:val="0"/>
            <w:vAlign w:val="center"/>
          </w:tcPr>
          <w:p w14:paraId="67B33F4D">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项目经理</w:t>
            </w:r>
          </w:p>
        </w:tc>
        <w:tc>
          <w:tcPr>
            <w:tcW w:w="7424" w:type="dxa"/>
            <w:noWrap w:val="0"/>
            <w:vAlign w:val="center"/>
          </w:tcPr>
          <w:p w14:paraId="20860252">
            <w:pPr>
              <w:jc w:val="left"/>
              <w:rPr>
                <w:rFonts w:hint="eastAsia" w:ascii="宋体" w:hAnsi="宋体" w:cs="宋体"/>
                <w:color w:val="auto"/>
                <w:szCs w:val="21"/>
                <w:highlight w:val="none"/>
              </w:rPr>
            </w:pPr>
            <w:r>
              <w:rPr>
                <w:rFonts w:hint="eastAsia" w:ascii="宋体" w:hAnsi="宋体" w:cs="宋体"/>
                <w:color w:val="auto"/>
                <w:szCs w:val="21"/>
                <w:highlight w:val="none"/>
              </w:rPr>
              <w:t>具有</w:t>
            </w:r>
            <w:r>
              <w:rPr>
                <w:rFonts w:hint="eastAsia" w:ascii="宋体" w:hAnsi="宋体" w:cs="宋体"/>
                <w:color w:val="auto"/>
                <w:kern w:val="0"/>
                <w:szCs w:val="21"/>
                <w:highlight w:val="none"/>
                <w:shd w:val="clear" w:color="auto" w:fill="FFFFFF"/>
                <w:lang w:val="zh-CN" w:eastAsia="zh-CN"/>
              </w:rPr>
              <w:t>建筑工程专业二级及以上注册建造师执业资格</w:t>
            </w:r>
            <w:r>
              <w:rPr>
                <w:rFonts w:hint="eastAsia" w:ascii="宋体" w:hAnsi="宋体" w:cs="宋体"/>
                <w:color w:val="auto"/>
                <w:szCs w:val="21"/>
                <w:highlight w:val="none"/>
              </w:rPr>
              <w:t>，具备有效的安全生产考核合格证。响应文件内附项目经理注册证书和安全生产考核合格证书复印件加盖公章。</w:t>
            </w:r>
          </w:p>
          <w:p w14:paraId="7240213B">
            <w:pPr>
              <w:jc w:val="left"/>
              <w:rPr>
                <w:rFonts w:hint="eastAsia" w:ascii="宋体" w:hAnsi="宋体" w:cs="宋体"/>
                <w:color w:val="auto"/>
                <w:szCs w:val="21"/>
                <w:highlight w:val="none"/>
                <w:lang w:val="zh-CN"/>
              </w:rPr>
            </w:pPr>
            <w:r>
              <w:rPr>
                <w:rFonts w:hint="eastAsia" w:ascii="宋体" w:hAnsi="宋体" w:cs="宋体"/>
                <w:color w:val="auto"/>
                <w:szCs w:val="21"/>
                <w:highlight w:val="none"/>
              </w:rPr>
              <w:t>注：启用电子证书的供应商，响应文件内附电子证书加盖公章。</w:t>
            </w:r>
          </w:p>
        </w:tc>
      </w:tr>
      <w:tr w14:paraId="7DBA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jc w:val="center"/>
        </w:trPr>
        <w:tc>
          <w:tcPr>
            <w:tcW w:w="961" w:type="dxa"/>
            <w:vMerge w:val="continue"/>
            <w:noWrap w:val="0"/>
            <w:vAlign w:val="center"/>
          </w:tcPr>
          <w:p w14:paraId="03D23899">
            <w:pPr>
              <w:jc w:val="left"/>
              <w:rPr>
                <w:rFonts w:hint="eastAsia" w:ascii="宋体" w:hAnsi="宋体" w:cs="宋体"/>
                <w:color w:val="auto"/>
                <w:szCs w:val="21"/>
                <w:highlight w:val="none"/>
                <w:lang w:val="zh-CN"/>
              </w:rPr>
            </w:pPr>
          </w:p>
        </w:tc>
        <w:tc>
          <w:tcPr>
            <w:tcW w:w="1980" w:type="dxa"/>
            <w:noWrap w:val="0"/>
            <w:vAlign w:val="center"/>
          </w:tcPr>
          <w:p w14:paraId="0974D507">
            <w:pPr>
              <w:autoSpaceDE w:val="0"/>
              <w:autoSpaceDN w:val="0"/>
              <w:adjustRightInd w:val="0"/>
              <w:jc w:val="both"/>
              <w:rPr>
                <w:rFonts w:hint="eastAsia" w:ascii="宋体" w:hAnsi="宋体" w:cs="宋体"/>
                <w:color w:val="auto"/>
                <w:szCs w:val="21"/>
                <w:highlight w:val="none"/>
                <w:lang w:val="en-US" w:eastAsia="zh-CN"/>
              </w:rPr>
            </w:pPr>
            <w:r>
              <w:rPr>
                <w:rFonts w:hint="eastAsia" w:ascii="宋体" w:hAnsi="宋体" w:eastAsia="宋体" w:cs="宋体"/>
                <w:bCs/>
                <w:color w:val="auto"/>
                <w:sz w:val="21"/>
                <w:szCs w:val="21"/>
                <w:highlight w:val="none"/>
                <w:lang w:val="zh-CN"/>
              </w:rPr>
              <w:t>其他要求</w:t>
            </w:r>
          </w:p>
        </w:tc>
        <w:tc>
          <w:tcPr>
            <w:tcW w:w="7424" w:type="dxa"/>
            <w:noWrap w:val="0"/>
            <w:vAlign w:val="center"/>
          </w:tcPr>
          <w:p w14:paraId="0607DAD7">
            <w:pPr>
              <w:pStyle w:val="447"/>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b w:val="0"/>
                <w:bCs/>
                <w:color w:val="auto"/>
                <w:sz w:val="21"/>
                <w:szCs w:val="21"/>
                <w:highlight w:val="none"/>
                <w:lang w:eastAsia="zh-CN"/>
              </w:rPr>
              <w:t>。</w:t>
            </w:r>
          </w:p>
          <w:p w14:paraId="418D1BBF">
            <w:pPr>
              <w:pStyle w:val="22"/>
              <w:rPr>
                <w:rFonts w:hint="eastAsia" w:ascii="宋体" w:hAnsi="宋体" w:cs="宋体"/>
                <w:color w:val="auto"/>
                <w:szCs w:val="21"/>
                <w:highlight w:val="none"/>
                <w:lang w:val="en-US" w:eastAsia="zh-CN"/>
              </w:rPr>
            </w:pPr>
            <w:r>
              <w:rPr>
                <w:rFonts w:hint="eastAsia" w:ascii="宋体" w:hAnsi="宋体" w:eastAsia="宋体" w:cs="宋体"/>
                <w:b w:val="0"/>
                <w:bCs/>
                <w:color w:val="auto"/>
                <w:sz w:val="21"/>
                <w:szCs w:val="21"/>
                <w:highlight w:val="none"/>
              </w:rPr>
              <w:t>提供法</w:t>
            </w:r>
            <w:r>
              <w:rPr>
                <w:rFonts w:hint="eastAsia" w:ascii="宋体" w:hAnsi="宋体" w:eastAsia="宋体" w:cs="宋体"/>
                <w:b w:val="0"/>
                <w:bCs/>
                <w:color w:val="auto"/>
                <w:sz w:val="21"/>
                <w:szCs w:val="21"/>
                <w:highlight w:val="none"/>
                <w:lang w:val="en-US" w:eastAsia="zh-CN"/>
              </w:rPr>
              <w:t>定代表</w:t>
            </w:r>
            <w:r>
              <w:rPr>
                <w:rFonts w:hint="eastAsia" w:ascii="宋体" w:hAnsi="宋体" w:eastAsia="宋体" w:cs="宋体"/>
                <w:b w:val="0"/>
                <w:bCs/>
                <w:color w:val="auto"/>
                <w:sz w:val="21"/>
                <w:szCs w:val="21"/>
                <w:highlight w:val="none"/>
              </w:rPr>
              <w:t>人</w:t>
            </w:r>
            <w:r>
              <w:rPr>
                <w:rFonts w:hint="eastAsia" w:ascii="宋体" w:hAnsi="宋体" w:eastAsia="宋体" w:cs="宋体"/>
                <w:b w:val="0"/>
                <w:bCs/>
                <w:color w:val="auto"/>
                <w:sz w:val="21"/>
                <w:szCs w:val="21"/>
                <w:highlight w:val="none"/>
                <w:lang w:val="en-US" w:eastAsia="zh-CN"/>
              </w:rPr>
              <w:t>或</w:t>
            </w:r>
            <w:r>
              <w:rPr>
                <w:rFonts w:hint="eastAsia" w:ascii="宋体" w:hAnsi="宋体" w:eastAsia="宋体" w:cs="宋体"/>
                <w:b w:val="0"/>
                <w:bCs/>
                <w:color w:val="auto"/>
                <w:sz w:val="21"/>
                <w:szCs w:val="21"/>
                <w:highlight w:val="none"/>
              </w:rPr>
              <w:t>授权代表人签字并加盖公章的承诺书。</w:t>
            </w:r>
          </w:p>
        </w:tc>
      </w:tr>
      <w:tr w14:paraId="389A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jc w:val="center"/>
        </w:trPr>
        <w:tc>
          <w:tcPr>
            <w:tcW w:w="961" w:type="dxa"/>
            <w:vMerge w:val="continue"/>
            <w:noWrap w:val="0"/>
            <w:vAlign w:val="center"/>
          </w:tcPr>
          <w:p w14:paraId="6016E167">
            <w:pPr>
              <w:jc w:val="left"/>
              <w:rPr>
                <w:rFonts w:hint="eastAsia" w:ascii="宋体" w:hAnsi="宋体" w:cs="宋体"/>
                <w:color w:val="auto"/>
                <w:szCs w:val="21"/>
                <w:highlight w:val="none"/>
                <w:lang w:val="zh-CN"/>
              </w:rPr>
            </w:pPr>
          </w:p>
        </w:tc>
        <w:tc>
          <w:tcPr>
            <w:tcW w:w="1980" w:type="dxa"/>
            <w:noWrap w:val="0"/>
            <w:vAlign w:val="center"/>
          </w:tcPr>
          <w:p w14:paraId="1D189DE8">
            <w:pPr>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入吉备案</w:t>
            </w:r>
          </w:p>
        </w:tc>
        <w:tc>
          <w:tcPr>
            <w:tcW w:w="7424" w:type="dxa"/>
            <w:noWrap w:val="0"/>
            <w:vAlign w:val="center"/>
          </w:tcPr>
          <w:p w14:paraId="5A466BE2">
            <w:pPr>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外埠单位在我省承揽项目应执行吉林省关于外企入吉备案相关规定（入吉企业相关信息在“吉林省建筑市场监管与诚信信息管理平台”上公布后，方可在我省从事建筑活动）</w:t>
            </w:r>
            <w:r>
              <w:rPr>
                <w:rFonts w:hint="eastAsia" w:ascii="宋体" w:hAnsi="宋体" w:cs="宋体"/>
                <w:color w:val="auto"/>
                <w:szCs w:val="21"/>
                <w:highlight w:val="none"/>
                <w:lang w:val="zh-CN"/>
              </w:rPr>
              <w:t>投标文件内提供加盖公章的企业信息登记成功的网站公示页复印件。</w:t>
            </w:r>
          </w:p>
        </w:tc>
      </w:tr>
      <w:tr w14:paraId="1252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961" w:type="dxa"/>
            <w:vMerge w:val="continue"/>
            <w:noWrap w:val="0"/>
            <w:vAlign w:val="center"/>
          </w:tcPr>
          <w:p w14:paraId="13B3B6C5">
            <w:pPr>
              <w:jc w:val="left"/>
              <w:rPr>
                <w:rFonts w:hint="eastAsia" w:ascii="宋体" w:hAnsi="宋体" w:cs="宋体"/>
                <w:color w:val="auto"/>
                <w:szCs w:val="21"/>
                <w:highlight w:val="none"/>
                <w:lang w:val="zh-CN"/>
              </w:rPr>
            </w:pPr>
          </w:p>
        </w:tc>
        <w:tc>
          <w:tcPr>
            <w:tcW w:w="1980" w:type="dxa"/>
            <w:noWrap w:val="0"/>
            <w:vAlign w:val="center"/>
          </w:tcPr>
          <w:p w14:paraId="2D042F32">
            <w:pPr>
              <w:autoSpaceDE w:val="0"/>
              <w:autoSpaceDN w:val="0"/>
              <w:adjustRightInd w:val="0"/>
              <w:jc w:val="center"/>
              <w:rPr>
                <w:rFonts w:hint="eastAsia" w:ascii="宋体" w:hAnsi="宋体" w:cs="宋体"/>
                <w:color w:val="auto"/>
                <w:szCs w:val="21"/>
                <w:highlight w:val="none"/>
                <w:lang w:val="en-US" w:eastAsia="zh-CN"/>
              </w:rPr>
            </w:pPr>
            <w:r>
              <w:rPr>
                <w:rFonts w:hint="eastAsia" w:ascii="宋体" w:hAnsi="宋体" w:eastAsia="宋体" w:cs="宋体"/>
                <w:bCs/>
                <w:color w:val="auto"/>
                <w:sz w:val="21"/>
                <w:szCs w:val="21"/>
                <w:highlight w:val="none"/>
                <w:lang w:val="zh-CN"/>
              </w:rPr>
              <w:t>中小企业声明函</w:t>
            </w:r>
          </w:p>
        </w:tc>
        <w:tc>
          <w:tcPr>
            <w:tcW w:w="7424" w:type="dxa"/>
            <w:noWrap w:val="0"/>
            <w:vAlign w:val="center"/>
          </w:tcPr>
          <w:p w14:paraId="1E8F2AEF">
            <w:pPr>
              <w:autoSpaceDE w:val="0"/>
              <w:autoSpaceDN w:val="0"/>
              <w:adjustRightInd w:val="0"/>
              <w:jc w:val="left"/>
              <w:rPr>
                <w:rFonts w:hint="eastAsia" w:ascii="宋体" w:hAnsi="宋体" w:cs="宋体"/>
                <w:color w:val="auto"/>
                <w:szCs w:val="21"/>
                <w:highlight w:val="none"/>
                <w:lang w:val="en-US" w:eastAsia="zh-CN"/>
              </w:rPr>
            </w:pPr>
            <w:r>
              <w:rPr>
                <w:rFonts w:hint="eastAsia" w:ascii="宋体" w:hAnsi="宋体" w:eastAsia="宋体" w:cs="宋体"/>
                <w:bCs/>
                <w:color w:val="auto"/>
                <w:sz w:val="21"/>
                <w:szCs w:val="21"/>
                <w:highlight w:val="none"/>
                <w:lang w:val="en-US" w:eastAsia="zh-CN"/>
              </w:rPr>
              <w:t>按要求</w:t>
            </w:r>
            <w:r>
              <w:rPr>
                <w:rFonts w:hint="eastAsia" w:ascii="宋体" w:hAnsi="宋体" w:eastAsia="宋体" w:cs="宋体"/>
                <w:bCs/>
                <w:color w:val="auto"/>
                <w:sz w:val="21"/>
                <w:szCs w:val="21"/>
                <w:highlight w:val="none"/>
                <w:lang w:val="zh-CN"/>
              </w:rPr>
              <w:t>提供中小企业声明函。</w:t>
            </w:r>
          </w:p>
        </w:tc>
      </w:tr>
      <w:tr w14:paraId="1FB4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0365" w:type="dxa"/>
            <w:gridSpan w:val="3"/>
            <w:noWrap w:val="0"/>
            <w:vAlign w:val="center"/>
          </w:tcPr>
          <w:p w14:paraId="3B985F58">
            <w:pPr>
              <w:jc w:val="left"/>
              <w:rPr>
                <w:rFonts w:hint="eastAsia" w:ascii="宋体" w:hAnsi="宋体" w:cs="宋体"/>
                <w:color w:val="auto"/>
                <w:szCs w:val="21"/>
                <w:highlight w:val="none"/>
                <w:lang w:val="zh-CN"/>
              </w:rPr>
            </w:pPr>
            <w:r>
              <w:rPr>
                <w:rFonts w:hint="eastAsia" w:ascii="宋体" w:hAnsi="宋体" w:cs="宋体"/>
                <w:color w:val="auto"/>
                <w:szCs w:val="21"/>
                <w:highlight w:val="none"/>
              </w:rPr>
              <w:t>注：供应商有一项不满足资格评审标准的，其响应文件将被否决，不再进入后续响应性评审。</w:t>
            </w:r>
          </w:p>
        </w:tc>
      </w:tr>
      <w:tr w14:paraId="5510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restart"/>
            <w:noWrap w:val="0"/>
            <w:vAlign w:val="center"/>
          </w:tcPr>
          <w:p w14:paraId="36335E97">
            <w:pPr>
              <w:jc w:val="left"/>
              <w:rPr>
                <w:rFonts w:hint="eastAsia" w:ascii="宋体" w:hAnsi="宋体" w:cs="宋体"/>
                <w:color w:val="auto"/>
                <w:szCs w:val="21"/>
                <w:highlight w:val="none"/>
                <w:lang w:val="zh-CN"/>
              </w:rPr>
            </w:pPr>
          </w:p>
          <w:p w14:paraId="117EC9A8">
            <w:pPr>
              <w:jc w:val="left"/>
              <w:rPr>
                <w:rFonts w:hint="eastAsia" w:ascii="宋体" w:hAnsi="宋体" w:cs="宋体"/>
                <w:color w:val="auto"/>
                <w:szCs w:val="21"/>
                <w:highlight w:val="none"/>
                <w:lang w:val="zh-CN"/>
              </w:rPr>
            </w:pPr>
          </w:p>
          <w:p w14:paraId="2B46CE82">
            <w:pPr>
              <w:jc w:val="left"/>
              <w:rPr>
                <w:rFonts w:hint="eastAsia" w:ascii="宋体" w:hAnsi="宋体" w:cs="宋体"/>
                <w:color w:val="auto"/>
                <w:szCs w:val="21"/>
                <w:highlight w:val="none"/>
                <w:lang w:val="zh-CN"/>
              </w:rPr>
            </w:pPr>
          </w:p>
          <w:p w14:paraId="33FE2ABA">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响应性评审标准</w:t>
            </w:r>
          </w:p>
        </w:tc>
        <w:tc>
          <w:tcPr>
            <w:tcW w:w="1980" w:type="dxa"/>
            <w:noWrap w:val="0"/>
            <w:vAlign w:val="center"/>
          </w:tcPr>
          <w:p w14:paraId="361AE407">
            <w:pPr>
              <w:jc w:val="left"/>
              <w:rPr>
                <w:rFonts w:hint="eastAsia" w:ascii="宋体" w:hAnsi="宋体" w:cs="宋体"/>
                <w:b w:val="0"/>
                <w:bCs w:val="0"/>
                <w:color w:val="auto"/>
                <w:szCs w:val="21"/>
                <w:highlight w:val="none"/>
                <w:lang w:val="zh-CN"/>
              </w:rPr>
            </w:pPr>
            <w:r>
              <w:rPr>
                <w:rFonts w:hint="eastAsia" w:ascii="宋体" w:hAnsi="宋体" w:cs="宋体"/>
                <w:b w:val="0"/>
                <w:bCs w:val="0"/>
                <w:color w:val="auto"/>
                <w:szCs w:val="21"/>
                <w:highlight w:val="none"/>
                <w:lang w:val="en-US" w:eastAsia="zh-CN"/>
              </w:rPr>
              <w:t>计划</w:t>
            </w:r>
            <w:r>
              <w:rPr>
                <w:rFonts w:hint="eastAsia" w:ascii="宋体" w:hAnsi="宋体" w:cs="宋体"/>
                <w:b w:val="0"/>
                <w:bCs w:val="0"/>
                <w:color w:val="auto"/>
                <w:szCs w:val="21"/>
                <w:highlight w:val="none"/>
                <w:lang w:val="zh-CN"/>
              </w:rPr>
              <w:t>工期</w:t>
            </w:r>
          </w:p>
        </w:tc>
        <w:tc>
          <w:tcPr>
            <w:tcW w:w="7424" w:type="dxa"/>
            <w:noWrap w:val="0"/>
            <w:vAlign w:val="center"/>
          </w:tcPr>
          <w:p w14:paraId="3787619B">
            <w:pPr>
              <w:jc w:val="left"/>
              <w:rPr>
                <w:rFonts w:hint="default" w:ascii="宋体" w:hAnsi="宋体" w:cs="宋体"/>
                <w:b w:val="0"/>
                <w:bCs w:val="0"/>
                <w:color w:val="auto"/>
                <w:szCs w:val="21"/>
                <w:highlight w:val="none"/>
                <w:lang w:val="en-US"/>
              </w:rPr>
            </w:pPr>
            <w:r>
              <w:rPr>
                <w:rFonts w:hint="eastAsia" w:ascii="宋体" w:hAnsi="宋体" w:eastAsia="宋体" w:cs="宋体"/>
                <w:b w:val="0"/>
                <w:bCs w:val="0"/>
                <w:color w:val="auto"/>
                <w:sz w:val="21"/>
                <w:szCs w:val="21"/>
                <w:highlight w:val="none"/>
                <w:lang w:val="en-US" w:eastAsia="zh-CN"/>
              </w:rPr>
              <w:t>开工日期：2025年04月01日，竣工日期：2025年08月31日</w:t>
            </w:r>
          </w:p>
        </w:tc>
      </w:tr>
      <w:tr w14:paraId="53C4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61" w:type="dxa"/>
            <w:vMerge w:val="continue"/>
            <w:noWrap w:val="0"/>
            <w:vAlign w:val="center"/>
          </w:tcPr>
          <w:p w14:paraId="1B7EA92A">
            <w:pPr>
              <w:jc w:val="left"/>
              <w:rPr>
                <w:rFonts w:hint="eastAsia" w:ascii="宋体" w:hAnsi="宋体" w:cs="宋体"/>
                <w:color w:val="auto"/>
                <w:szCs w:val="21"/>
                <w:highlight w:val="none"/>
                <w:lang w:val="zh-CN"/>
              </w:rPr>
            </w:pPr>
          </w:p>
        </w:tc>
        <w:tc>
          <w:tcPr>
            <w:tcW w:w="1980" w:type="dxa"/>
            <w:noWrap w:val="0"/>
            <w:vAlign w:val="center"/>
          </w:tcPr>
          <w:p w14:paraId="6A60A4D1">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工程质量</w:t>
            </w:r>
          </w:p>
        </w:tc>
        <w:tc>
          <w:tcPr>
            <w:tcW w:w="7424" w:type="dxa"/>
            <w:noWrap w:val="0"/>
            <w:vAlign w:val="center"/>
          </w:tcPr>
          <w:p w14:paraId="6C460FDE">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eastAsia="zh-CN"/>
              </w:rPr>
              <w:t>完工后符合国家现行工程施工质量验收统一标准及相关标准的合格工程</w:t>
            </w:r>
          </w:p>
        </w:tc>
      </w:tr>
      <w:tr w14:paraId="4170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noWrap w:val="0"/>
            <w:vAlign w:val="top"/>
          </w:tcPr>
          <w:p w14:paraId="6EB6A051">
            <w:pPr>
              <w:jc w:val="left"/>
              <w:rPr>
                <w:rFonts w:hint="eastAsia" w:ascii="宋体" w:hAnsi="宋体" w:cs="宋体"/>
                <w:color w:val="auto"/>
                <w:szCs w:val="21"/>
                <w:highlight w:val="none"/>
                <w:lang w:val="zh-CN"/>
              </w:rPr>
            </w:pPr>
          </w:p>
        </w:tc>
        <w:tc>
          <w:tcPr>
            <w:tcW w:w="1980" w:type="dxa"/>
            <w:noWrap w:val="0"/>
            <w:vAlign w:val="center"/>
          </w:tcPr>
          <w:p w14:paraId="51B05E01">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磋商有效期</w:t>
            </w:r>
          </w:p>
        </w:tc>
        <w:tc>
          <w:tcPr>
            <w:tcW w:w="7424" w:type="dxa"/>
            <w:noWrap w:val="0"/>
            <w:vAlign w:val="center"/>
          </w:tcPr>
          <w:p w14:paraId="3235BDE8">
            <w:pPr>
              <w:jc w:val="left"/>
              <w:rPr>
                <w:rFonts w:hint="eastAsia" w:ascii="宋体" w:hAnsi="宋体" w:cs="宋体"/>
                <w:color w:val="auto"/>
                <w:szCs w:val="21"/>
                <w:highlight w:val="none"/>
                <w:lang w:val="zh-CN"/>
              </w:rPr>
            </w:pPr>
            <w:r>
              <w:rPr>
                <w:rFonts w:hint="eastAsia" w:ascii="宋体" w:hAnsi="宋体" w:eastAsia="宋体" w:cs="宋体"/>
                <w:bCs/>
                <w:color w:val="auto"/>
                <w:sz w:val="21"/>
                <w:szCs w:val="21"/>
                <w:highlight w:val="none"/>
                <w:lang w:val="en-US" w:eastAsia="zh-CN"/>
              </w:rPr>
              <w:t>90天</w:t>
            </w:r>
            <w:r>
              <w:rPr>
                <w:rFonts w:hint="eastAsia" w:ascii="宋体" w:hAnsi="宋体" w:eastAsia="宋体" w:cs="宋体"/>
                <w:bCs/>
                <w:color w:val="auto"/>
                <w:sz w:val="21"/>
                <w:szCs w:val="21"/>
                <w:highlight w:val="none"/>
                <w:lang w:val="zh-CN"/>
              </w:rPr>
              <w:t>（日历天）</w:t>
            </w:r>
          </w:p>
        </w:tc>
      </w:tr>
      <w:tr w14:paraId="4A16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961" w:type="dxa"/>
            <w:vMerge w:val="continue"/>
            <w:noWrap w:val="0"/>
            <w:vAlign w:val="top"/>
          </w:tcPr>
          <w:p w14:paraId="7BC15F57">
            <w:pPr>
              <w:jc w:val="left"/>
              <w:rPr>
                <w:rFonts w:hint="eastAsia" w:ascii="宋体" w:hAnsi="宋体" w:cs="宋体"/>
                <w:color w:val="auto"/>
                <w:szCs w:val="21"/>
                <w:highlight w:val="none"/>
                <w:lang w:val="zh-CN"/>
              </w:rPr>
            </w:pPr>
          </w:p>
        </w:tc>
        <w:tc>
          <w:tcPr>
            <w:tcW w:w="1980" w:type="dxa"/>
            <w:noWrap w:val="0"/>
            <w:vAlign w:val="center"/>
          </w:tcPr>
          <w:p w14:paraId="6F731B99">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磋商保证金</w:t>
            </w:r>
          </w:p>
        </w:tc>
        <w:tc>
          <w:tcPr>
            <w:tcW w:w="7424" w:type="dxa"/>
            <w:noWrap w:val="0"/>
            <w:vAlign w:val="center"/>
          </w:tcPr>
          <w:p w14:paraId="2245F842">
            <w:pPr>
              <w:jc w:val="left"/>
              <w:rPr>
                <w:rFonts w:hint="eastAsia" w:ascii="宋体" w:hAnsi="宋体" w:cs="宋体"/>
                <w:color w:val="auto"/>
                <w:szCs w:val="21"/>
                <w:highlight w:val="none"/>
                <w:lang w:val="zh-CN"/>
              </w:rPr>
            </w:pPr>
            <w:r>
              <w:rPr>
                <w:rFonts w:hint="eastAsia" w:ascii="宋体" w:hAnsi="宋体" w:cs="宋体"/>
                <w:color w:val="auto"/>
                <w:szCs w:val="21"/>
                <w:highlight w:val="none"/>
              </w:rPr>
              <w:t>已按磋商文件要求的方式及时间缴纳磋商保证金，提供转账凭证及其</w:t>
            </w:r>
            <w:r>
              <w:rPr>
                <w:rFonts w:hint="eastAsia" w:ascii="宋体" w:hAnsi="宋体" w:cs="宋体"/>
                <w:color w:val="auto"/>
                <w:szCs w:val="21"/>
                <w:highlight w:val="none"/>
                <w:lang w:val="zh-CN"/>
              </w:rPr>
              <w:t>基本账户开户许可证明</w:t>
            </w:r>
            <w:r>
              <w:rPr>
                <w:rFonts w:hint="eastAsia" w:ascii="宋体" w:hAnsi="宋体" w:cs="宋体"/>
                <w:color w:val="auto"/>
                <w:szCs w:val="21"/>
                <w:highlight w:val="none"/>
              </w:rPr>
              <w:t>。</w:t>
            </w:r>
            <w:r>
              <w:rPr>
                <w:rFonts w:hint="eastAsia" w:ascii="宋体" w:hAnsi="宋体" w:cs="宋体"/>
                <w:color w:val="auto"/>
                <w:szCs w:val="21"/>
                <w:highlight w:val="none"/>
                <w:lang w:val="zh-CN"/>
              </w:rPr>
              <w:t>标书内附复印件加盖公章</w:t>
            </w:r>
          </w:p>
        </w:tc>
      </w:tr>
      <w:tr w14:paraId="664C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61" w:type="dxa"/>
            <w:vMerge w:val="continue"/>
            <w:noWrap w:val="0"/>
            <w:vAlign w:val="top"/>
          </w:tcPr>
          <w:p w14:paraId="24EE40E4">
            <w:pPr>
              <w:jc w:val="left"/>
              <w:rPr>
                <w:rFonts w:hint="eastAsia" w:ascii="宋体" w:hAnsi="宋体" w:cs="宋体"/>
                <w:color w:val="auto"/>
                <w:szCs w:val="21"/>
                <w:highlight w:val="none"/>
                <w:lang w:val="zh-CN"/>
              </w:rPr>
            </w:pPr>
          </w:p>
        </w:tc>
        <w:tc>
          <w:tcPr>
            <w:tcW w:w="1980" w:type="dxa"/>
            <w:noWrap w:val="0"/>
            <w:vAlign w:val="center"/>
          </w:tcPr>
          <w:p w14:paraId="51F4E669">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权利义务</w:t>
            </w:r>
          </w:p>
        </w:tc>
        <w:tc>
          <w:tcPr>
            <w:tcW w:w="7424" w:type="dxa"/>
            <w:noWrap w:val="0"/>
            <w:vAlign w:val="center"/>
          </w:tcPr>
          <w:p w14:paraId="153334FA">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符合第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lang w:val="zh-CN"/>
              </w:rPr>
              <w:t>章“合同条款及格式”规定</w:t>
            </w:r>
          </w:p>
        </w:tc>
      </w:tr>
      <w:tr w14:paraId="0890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jc w:val="center"/>
        </w:trPr>
        <w:tc>
          <w:tcPr>
            <w:tcW w:w="961" w:type="dxa"/>
            <w:vMerge w:val="continue"/>
            <w:noWrap w:val="0"/>
            <w:vAlign w:val="top"/>
          </w:tcPr>
          <w:p w14:paraId="61315420">
            <w:pPr>
              <w:jc w:val="left"/>
              <w:rPr>
                <w:rFonts w:hint="eastAsia" w:ascii="宋体" w:hAnsi="宋体" w:cs="宋体"/>
                <w:color w:val="auto"/>
                <w:szCs w:val="21"/>
                <w:highlight w:val="none"/>
                <w:lang w:val="zh-CN"/>
              </w:rPr>
            </w:pPr>
          </w:p>
        </w:tc>
        <w:tc>
          <w:tcPr>
            <w:tcW w:w="1980" w:type="dxa"/>
            <w:noWrap w:val="0"/>
            <w:vAlign w:val="center"/>
          </w:tcPr>
          <w:p w14:paraId="156850D7">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已标价工程量清单</w:t>
            </w:r>
          </w:p>
        </w:tc>
        <w:tc>
          <w:tcPr>
            <w:tcW w:w="7424" w:type="dxa"/>
            <w:noWrap w:val="0"/>
            <w:vAlign w:val="center"/>
          </w:tcPr>
          <w:p w14:paraId="174A04F2">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与磋商文件“工程量清单”</w:t>
            </w:r>
            <w:r>
              <w:rPr>
                <w:rFonts w:hint="eastAsia" w:ascii="宋体" w:hAnsi="宋体" w:cs="宋体"/>
                <w:color w:val="auto"/>
                <w:szCs w:val="21"/>
                <w:highlight w:val="none"/>
              </w:rPr>
              <w:t>给出的范围及数量、编号（编码）及其他规定一致，签字并加盖注册造价师执业印章，不是本单位注册造价师，应附造价委托协议书复印件装订在投标文件内，清单报价表格应规范齐全，以上要求须符合2013清单计价规范等相关法律法规的规定。同一造价咨询公司不得在本招标项目中为两个及两个以上的供应商编制工程量清单，否则，相关响应文件均无效。</w:t>
            </w:r>
          </w:p>
        </w:tc>
      </w:tr>
      <w:tr w14:paraId="3B74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61" w:type="dxa"/>
            <w:vMerge w:val="continue"/>
            <w:noWrap w:val="0"/>
            <w:vAlign w:val="top"/>
          </w:tcPr>
          <w:p w14:paraId="2BD436B6">
            <w:pPr>
              <w:jc w:val="left"/>
              <w:rPr>
                <w:rFonts w:hint="eastAsia" w:ascii="宋体" w:hAnsi="宋体" w:cs="宋体"/>
                <w:color w:val="auto"/>
                <w:szCs w:val="21"/>
                <w:highlight w:val="none"/>
                <w:lang w:val="zh-CN"/>
              </w:rPr>
            </w:pPr>
          </w:p>
        </w:tc>
        <w:tc>
          <w:tcPr>
            <w:tcW w:w="1980" w:type="dxa"/>
            <w:noWrap w:val="0"/>
            <w:vAlign w:val="center"/>
          </w:tcPr>
          <w:p w14:paraId="27C54BDA">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技术标准和要求</w:t>
            </w:r>
          </w:p>
        </w:tc>
        <w:tc>
          <w:tcPr>
            <w:tcW w:w="7424" w:type="dxa"/>
            <w:noWrap w:val="0"/>
            <w:vAlign w:val="center"/>
          </w:tcPr>
          <w:p w14:paraId="58EB7428">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符合第六章“技术标准和要求”的规定</w:t>
            </w:r>
          </w:p>
        </w:tc>
      </w:tr>
      <w:tr w14:paraId="1872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961" w:type="dxa"/>
            <w:vMerge w:val="continue"/>
            <w:noWrap w:val="0"/>
            <w:vAlign w:val="top"/>
          </w:tcPr>
          <w:p w14:paraId="0F482C5D">
            <w:pPr>
              <w:jc w:val="left"/>
              <w:rPr>
                <w:rFonts w:hint="eastAsia" w:ascii="宋体" w:hAnsi="宋体" w:cs="宋体"/>
                <w:color w:val="auto"/>
                <w:szCs w:val="21"/>
                <w:highlight w:val="none"/>
                <w:lang w:val="zh-CN"/>
              </w:rPr>
            </w:pPr>
          </w:p>
        </w:tc>
        <w:tc>
          <w:tcPr>
            <w:tcW w:w="1980" w:type="dxa"/>
            <w:noWrap w:val="0"/>
            <w:vAlign w:val="center"/>
          </w:tcPr>
          <w:p w14:paraId="49014720">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响应报价</w:t>
            </w:r>
          </w:p>
        </w:tc>
        <w:tc>
          <w:tcPr>
            <w:tcW w:w="7424" w:type="dxa"/>
            <w:noWrap w:val="0"/>
            <w:vAlign w:val="center"/>
          </w:tcPr>
          <w:p w14:paraId="2768B5E3">
            <w:pPr>
              <w:jc w:val="left"/>
              <w:rPr>
                <w:rFonts w:hint="eastAsia" w:ascii="宋体" w:hAnsi="宋体" w:cs="宋体"/>
                <w:color w:val="auto"/>
                <w:szCs w:val="21"/>
                <w:highlight w:val="none"/>
                <w:lang w:val="zh-CN"/>
              </w:rPr>
            </w:pPr>
            <w:r>
              <w:rPr>
                <w:rFonts w:hint="eastAsia" w:ascii="宋体" w:hAnsi="宋体" w:cs="宋体"/>
                <w:color w:val="auto"/>
                <w:szCs w:val="21"/>
                <w:highlight w:val="none"/>
              </w:rPr>
              <w:t>不超过采购预算（或最高投标限价）</w:t>
            </w:r>
          </w:p>
        </w:tc>
      </w:tr>
      <w:tr w14:paraId="3A6E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961" w:type="dxa"/>
            <w:vMerge w:val="continue"/>
            <w:noWrap w:val="0"/>
            <w:vAlign w:val="top"/>
          </w:tcPr>
          <w:p w14:paraId="629792ED">
            <w:pPr>
              <w:jc w:val="left"/>
              <w:rPr>
                <w:rFonts w:hint="eastAsia" w:ascii="宋体" w:hAnsi="宋体" w:cs="宋体"/>
                <w:color w:val="auto"/>
                <w:szCs w:val="21"/>
                <w:highlight w:val="none"/>
                <w:lang w:val="zh-CN"/>
              </w:rPr>
            </w:pPr>
          </w:p>
        </w:tc>
        <w:tc>
          <w:tcPr>
            <w:tcW w:w="1980" w:type="dxa"/>
            <w:noWrap w:val="0"/>
            <w:vAlign w:val="center"/>
          </w:tcPr>
          <w:p w14:paraId="58611E09">
            <w:pPr>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其他要求</w:t>
            </w:r>
          </w:p>
        </w:tc>
        <w:tc>
          <w:tcPr>
            <w:tcW w:w="7424" w:type="dxa"/>
            <w:noWrap w:val="0"/>
            <w:vAlign w:val="center"/>
          </w:tcPr>
          <w:p w14:paraId="1CC9F41E">
            <w:pPr>
              <w:jc w:val="left"/>
              <w:rPr>
                <w:rFonts w:hint="eastAsia" w:ascii="宋体" w:hAnsi="宋体" w:cs="宋体"/>
                <w:color w:val="auto"/>
                <w:szCs w:val="21"/>
                <w:highlight w:val="none"/>
                <w:lang w:val="zh-CN"/>
              </w:rPr>
            </w:pPr>
            <w:r>
              <w:rPr>
                <w:rFonts w:hint="eastAsia" w:ascii="宋体" w:hAnsi="宋体" w:eastAsia="宋体" w:cs="Times New Roman"/>
                <w:color w:val="auto"/>
                <w:sz w:val="21"/>
                <w:szCs w:val="21"/>
                <w:highlight w:val="none"/>
              </w:rPr>
              <w:t>法律法规及</w:t>
            </w:r>
            <w:r>
              <w:rPr>
                <w:rFonts w:hint="eastAsia" w:ascii="宋体" w:hAnsi="宋体" w:eastAsia="宋体" w:cs="Times New Roman"/>
                <w:color w:val="auto"/>
                <w:sz w:val="21"/>
                <w:szCs w:val="21"/>
                <w:highlight w:val="none"/>
                <w:lang w:val="en-US" w:eastAsia="zh-CN"/>
              </w:rPr>
              <w:t>磋商</w:t>
            </w:r>
            <w:r>
              <w:rPr>
                <w:rFonts w:hint="eastAsia" w:ascii="宋体" w:hAnsi="宋体" w:eastAsia="宋体" w:cs="Times New Roman"/>
                <w:color w:val="auto"/>
                <w:sz w:val="21"/>
                <w:szCs w:val="21"/>
                <w:highlight w:val="none"/>
              </w:rPr>
              <w:t>文件规定的其他要求。</w:t>
            </w:r>
          </w:p>
        </w:tc>
      </w:tr>
      <w:tr w14:paraId="4C83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0365" w:type="dxa"/>
            <w:gridSpan w:val="3"/>
            <w:tcBorders>
              <w:bottom w:val="single" w:color="auto" w:sz="4" w:space="0"/>
            </w:tcBorders>
            <w:noWrap w:val="0"/>
            <w:vAlign w:val="top"/>
          </w:tcPr>
          <w:p w14:paraId="5FB62DDD">
            <w:pPr>
              <w:jc w:val="left"/>
              <w:rPr>
                <w:rFonts w:hint="eastAsia" w:ascii="宋体" w:hAnsi="宋体" w:cs="宋体"/>
                <w:color w:val="auto"/>
                <w:szCs w:val="21"/>
                <w:highlight w:val="none"/>
              </w:rPr>
            </w:pPr>
            <w:r>
              <w:rPr>
                <w:rFonts w:hint="eastAsia" w:ascii="宋体" w:hAnsi="宋体" w:cs="宋体"/>
                <w:color w:val="auto"/>
                <w:szCs w:val="21"/>
                <w:highlight w:val="none"/>
              </w:rPr>
              <w:t>注：供应商有一项不满足响应性评审标准的，其响应文件将被否决，不再进入后续详细评审。</w:t>
            </w:r>
          </w:p>
        </w:tc>
      </w:tr>
    </w:tbl>
    <w:p w14:paraId="3BF26814">
      <w:pPr>
        <w:jc w:val="left"/>
        <w:rPr>
          <w:rFonts w:hint="eastAsia" w:ascii="宋体" w:hAnsi="宋体" w:cs="宋体"/>
          <w:color w:val="auto"/>
          <w:szCs w:val="21"/>
          <w:highlight w:val="none"/>
        </w:rPr>
      </w:pPr>
    </w:p>
    <w:p w14:paraId="1760CBE0">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b/>
          <w:bCs w:val="0"/>
          <w:color w:val="auto"/>
          <w:kern w:val="2"/>
          <w:sz w:val="21"/>
          <w:szCs w:val="21"/>
          <w:lang w:val="en-US" w:eastAsia="zh-CN"/>
        </w:rPr>
      </w:pPr>
      <w:r>
        <w:rPr>
          <w:rFonts w:hint="eastAsia"/>
          <w:b/>
          <w:bCs w:val="0"/>
          <w:color w:val="auto"/>
          <w:kern w:val="2"/>
          <w:sz w:val="21"/>
          <w:szCs w:val="21"/>
          <w:lang w:val="en-US" w:eastAsia="zh-CN"/>
        </w:rPr>
        <w:t>注：初步评审通过的供应商，可以在规定时间内提交最后报价。</w:t>
      </w:r>
    </w:p>
    <w:p w14:paraId="00BF635D">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firstLine="2811" w:firstLineChars="1000"/>
        <w:textAlignment w:val="auto"/>
        <w:rPr>
          <w:rFonts w:hint="eastAsia" w:ascii="宋体" w:hAnsi="宋体" w:eastAsia="宋体"/>
          <w:b/>
          <w:bCs/>
          <w:color w:val="auto"/>
          <w:sz w:val="28"/>
          <w:szCs w:val="28"/>
          <w:highlight w:val="none"/>
          <w:lang w:val="en-US" w:eastAsia="zh-CN"/>
        </w:rPr>
      </w:pPr>
      <w:r>
        <w:rPr>
          <w:rFonts w:hint="eastAsia" w:ascii="宋体" w:hAnsi="宋体"/>
          <w:b/>
          <w:bCs/>
          <w:color w:val="auto"/>
          <w:sz w:val="28"/>
          <w:szCs w:val="28"/>
          <w:highlight w:val="none"/>
        </w:rPr>
        <w:t>详细评审</w:t>
      </w:r>
      <w:r>
        <w:rPr>
          <w:rFonts w:hint="eastAsia" w:ascii="宋体" w:hAnsi="宋体"/>
          <w:b/>
          <w:bCs/>
          <w:color w:val="auto"/>
          <w:sz w:val="28"/>
          <w:szCs w:val="28"/>
          <w:highlight w:val="none"/>
          <w:lang w:val="en-US" w:eastAsia="zh-CN"/>
        </w:rPr>
        <w:t>表</w:t>
      </w:r>
    </w:p>
    <w:p w14:paraId="6B0300A3">
      <w:pPr>
        <w:widowControl/>
        <w:ind w:firstLine="3360" w:firstLineChars="1200"/>
        <w:jc w:val="both"/>
        <w:rPr>
          <w:rFonts w:hint="default" w:ascii="宋体" w:hAnsi="宋体" w:eastAsia="宋体" w:cs="宋体"/>
          <w:bCs/>
          <w:color w:val="auto"/>
          <w:sz w:val="28"/>
          <w:highlight w:val="none"/>
          <w:lang w:val="en-US" w:eastAsia="zh-CN"/>
        </w:rPr>
      </w:pPr>
      <w:r>
        <w:rPr>
          <w:rFonts w:hint="eastAsia" w:ascii="宋体" w:hAnsi="宋体" w:cs="宋体"/>
          <w:bCs/>
          <w:color w:val="auto"/>
          <w:sz w:val="28"/>
          <w:highlight w:val="none"/>
          <w:lang w:val="en-US" w:eastAsia="zh-CN"/>
        </w:rPr>
        <w:t>磋商评审细则</w:t>
      </w:r>
    </w:p>
    <w:tbl>
      <w:tblPr>
        <w:tblStyle w:val="51"/>
        <w:tblW w:w="10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416"/>
        <w:gridCol w:w="6225"/>
        <w:gridCol w:w="789"/>
      </w:tblGrid>
      <w:tr w14:paraId="3276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2" w:type="dxa"/>
            <w:noWrap w:val="0"/>
            <w:vAlign w:val="center"/>
          </w:tcPr>
          <w:p w14:paraId="124390FC">
            <w:pPr>
              <w:autoSpaceDE w:val="0"/>
              <w:autoSpaceDN w:val="0"/>
              <w:adjustRightIn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序号</w:t>
            </w:r>
          </w:p>
        </w:tc>
        <w:tc>
          <w:tcPr>
            <w:tcW w:w="2416" w:type="dxa"/>
            <w:noWrap w:val="0"/>
            <w:vAlign w:val="center"/>
          </w:tcPr>
          <w:p w14:paraId="00B00EBB">
            <w:pPr>
              <w:autoSpaceDE w:val="0"/>
              <w:autoSpaceDN w:val="0"/>
              <w:adjustRightIn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评审因素</w:t>
            </w:r>
          </w:p>
        </w:tc>
        <w:tc>
          <w:tcPr>
            <w:tcW w:w="7014" w:type="dxa"/>
            <w:gridSpan w:val="2"/>
            <w:noWrap w:val="0"/>
            <w:vAlign w:val="center"/>
          </w:tcPr>
          <w:p w14:paraId="767D0463">
            <w:pPr>
              <w:autoSpaceDE w:val="0"/>
              <w:autoSpaceDN w:val="0"/>
              <w:adjustRightIn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评审标准</w:t>
            </w:r>
          </w:p>
        </w:tc>
      </w:tr>
      <w:tr w14:paraId="1D83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noWrap w:val="0"/>
            <w:vAlign w:val="center"/>
          </w:tcPr>
          <w:p w14:paraId="63DC75E0">
            <w:pPr>
              <w:autoSpaceDE w:val="0"/>
              <w:autoSpaceDN w:val="0"/>
              <w:adjustRightIn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1</w:t>
            </w:r>
          </w:p>
          <w:p w14:paraId="7B4B9902">
            <w:pPr>
              <w:autoSpaceDE w:val="0"/>
              <w:autoSpaceDN w:val="0"/>
              <w:adjustRightInd w:val="0"/>
              <w:ind w:leftChars="-135" w:hanging="283" w:hangingChars="135"/>
              <w:jc w:val="center"/>
              <w:rPr>
                <w:rFonts w:hint="eastAsia" w:ascii="宋体" w:hAnsi="宋体" w:cs="宋体"/>
                <w:bCs/>
                <w:color w:val="auto"/>
                <w:szCs w:val="21"/>
                <w:highlight w:val="none"/>
                <w:lang w:val="zh-CN"/>
              </w:rPr>
            </w:pPr>
          </w:p>
        </w:tc>
        <w:tc>
          <w:tcPr>
            <w:tcW w:w="2416" w:type="dxa"/>
            <w:noWrap w:val="0"/>
            <w:vAlign w:val="center"/>
          </w:tcPr>
          <w:p w14:paraId="5C94287C">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分值构成</w:t>
            </w:r>
          </w:p>
          <w:p w14:paraId="7C5A8C3E">
            <w:pPr>
              <w:autoSpaceDE w:val="0"/>
              <w:autoSpaceDN w:val="0"/>
              <w:adjustRightInd w:val="0"/>
              <w:jc w:val="center"/>
              <w:rPr>
                <w:rFonts w:hint="eastAsia" w:ascii="宋体" w:hAnsi="宋体" w:cs="宋体"/>
                <w:bCs/>
                <w:color w:val="auto"/>
                <w:szCs w:val="21"/>
                <w:highlight w:val="none"/>
                <w:lang w:val="zh-CN"/>
              </w:rPr>
            </w:pPr>
            <w:r>
              <w:rPr>
                <w:rFonts w:ascii="宋体" w:hAnsi="宋体" w:cs="宋体"/>
                <w:bCs/>
                <w:color w:val="auto"/>
                <w:szCs w:val="21"/>
                <w:highlight w:val="none"/>
                <w:lang w:val="zh-CN"/>
              </w:rPr>
              <w:t>(总分100分)</w:t>
            </w:r>
          </w:p>
        </w:tc>
        <w:tc>
          <w:tcPr>
            <w:tcW w:w="7014" w:type="dxa"/>
            <w:gridSpan w:val="2"/>
            <w:noWrap w:val="0"/>
            <w:vAlign w:val="center"/>
          </w:tcPr>
          <w:p w14:paraId="46230E90">
            <w:pPr>
              <w:autoSpaceDE w:val="0"/>
              <w:autoSpaceDN w:val="0"/>
              <w:adjustRightInd w:val="0"/>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施工组织设计</w:t>
            </w:r>
            <w:r>
              <w:rPr>
                <w:rFonts w:ascii="宋体" w:hAnsi="宋体" w:cs="宋体"/>
                <w:bCs/>
                <w:color w:val="auto"/>
                <w:szCs w:val="21"/>
                <w:highlight w:val="none"/>
                <w:lang w:val="zh-CN"/>
              </w:rPr>
              <w:t>：</w:t>
            </w:r>
            <w:r>
              <w:rPr>
                <w:rFonts w:hint="eastAsia" w:ascii="宋体" w:hAnsi="宋体" w:cs="宋体"/>
                <w:bCs/>
                <w:color w:val="auto"/>
                <w:szCs w:val="21"/>
                <w:highlight w:val="none"/>
                <w:u w:val="single"/>
                <w:lang w:val="en-US" w:eastAsia="zh-CN"/>
              </w:rPr>
              <w:t>33</w:t>
            </w:r>
            <w:r>
              <w:rPr>
                <w:rFonts w:ascii="宋体" w:hAnsi="宋体" w:cs="宋体"/>
                <w:bCs/>
                <w:color w:val="auto"/>
                <w:szCs w:val="21"/>
                <w:highlight w:val="none"/>
                <w:lang w:val="zh-CN"/>
              </w:rPr>
              <w:t>分</w:t>
            </w:r>
            <w:r>
              <w:rPr>
                <w:rFonts w:hint="eastAsia" w:ascii="宋体" w:hAnsi="宋体" w:cs="宋体"/>
                <w:bCs/>
                <w:color w:val="auto"/>
                <w:szCs w:val="21"/>
                <w:highlight w:val="none"/>
                <w:lang w:val="zh-CN"/>
              </w:rPr>
              <w:t xml:space="preserve">      项目管理机构</w:t>
            </w:r>
            <w:r>
              <w:rPr>
                <w:rFonts w:ascii="宋体" w:hAnsi="宋体" w:cs="宋体"/>
                <w:bCs/>
                <w:color w:val="auto"/>
                <w:szCs w:val="21"/>
                <w:highlight w:val="none"/>
                <w:lang w:val="zh-CN"/>
              </w:rPr>
              <w:t>：</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u w:val="single"/>
                <w:lang w:val="zh-CN"/>
              </w:rPr>
              <w:t xml:space="preserve"> </w:t>
            </w:r>
            <w:r>
              <w:rPr>
                <w:rFonts w:ascii="宋体" w:hAnsi="宋体" w:cs="宋体"/>
                <w:bCs/>
                <w:color w:val="auto"/>
                <w:szCs w:val="21"/>
                <w:highlight w:val="none"/>
                <w:lang w:val="zh-CN"/>
              </w:rPr>
              <w:t>分</w:t>
            </w:r>
          </w:p>
          <w:p w14:paraId="68BFD161">
            <w:pPr>
              <w:autoSpaceDE w:val="0"/>
              <w:autoSpaceDN w:val="0"/>
              <w:adjustRightInd w:val="0"/>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响应报价</w:t>
            </w:r>
            <w:r>
              <w:rPr>
                <w:rFonts w:hint="eastAsia" w:ascii="宋体" w:hAnsi="宋体" w:cs="宋体"/>
                <w:bCs/>
                <w:color w:val="auto"/>
                <w:szCs w:val="21"/>
                <w:highlight w:val="none"/>
                <w:u w:val="single"/>
                <w:lang w:val="en-US" w:eastAsia="zh-CN"/>
              </w:rPr>
              <w:t>50</w:t>
            </w:r>
            <w:r>
              <w:rPr>
                <w:rFonts w:ascii="宋体" w:hAnsi="宋体" w:cs="宋体"/>
                <w:bCs/>
                <w:color w:val="auto"/>
                <w:szCs w:val="21"/>
                <w:highlight w:val="none"/>
                <w:lang w:val="zh-CN"/>
              </w:rPr>
              <w:t>分</w:t>
            </w:r>
            <w:r>
              <w:rPr>
                <w:rFonts w:hint="eastAsia" w:ascii="宋体" w:hAnsi="宋体" w:cs="宋体"/>
                <w:bCs/>
                <w:color w:val="auto"/>
                <w:szCs w:val="21"/>
                <w:highlight w:val="none"/>
                <w:lang w:val="zh-CN"/>
              </w:rPr>
              <w:t xml:space="preserve">       </w:t>
            </w:r>
            <w:r>
              <w:rPr>
                <w:rFonts w:hint="eastAsia" w:ascii="宋体" w:hAnsi="宋体" w:cs="宋体"/>
                <w:bCs/>
                <w:color w:val="auto"/>
                <w:szCs w:val="21"/>
                <w:highlight w:val="none"/>
              </w:rPr>
              <w:t xml:space="preserve"> </w:t>
            </w:r>
            <w:r>
              <w:rPr>
                <w:rFonts w:hint="eastAsia" w:ascii="宋体" w:hAnsi="宋体" w:cs="宋体"/>
                <w:bCs/>
                <w:color w:val="auto"/>
                <w:szCs w:val="21"/>
                <w:highlight w:val="none"/>
                <w:lang w:val="zh-CN"/>
              </w:rPr>
              <w:t>其他评分因素</w:t>
            </w:r>
            <w:r>
              <w:rPr>
                <w:rFonts w:ascii="宋体" w:hAnsi="宋体" w:cs="宋体"/>
                <w:bCs/>
                <w:color w:val="auto"/>
                <w:szCs w:val="21"/>
                <w:highlight w:val="none"/>
                <w:lang w:val="zh-CN"/>
              </w:rPr>
              <w:t>：</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 xml:space="preserve"> </w:t>
            </w:r>
            <w:r>
              <w:rPr>
                <w:rFonts w:ascii="宋体" w:hAnsi="宋体" w:cs="宋体"/>
                <w:bCs/>
                <w:color w:val="auto"/>
                <w:szCs w:val="21"/>
                <w:highlight w:val="none"/>
                <w:lang w:val="zh-CN"/>
              </w:rPr>
              <w:t>分</w:t>
            </w:r>
          </w:p>
        </w:tc>
      </w:tr>
      <w:tr w14:paraId="75BA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noWrap w:val="0"/>
            <w:vAlign w:val="center"/>
          </w:tcPr>
          <w:p w14:paraId="19CADBF2">
            <w:pPr>
              <w:autoSpaceDE w:val="0"/>
              <w:autoSpaceDN w:val="0"/>
              <w:adjustRightInd w:val="0"/>
              <w:jc w:val="center"/>
              <w:rPr>
                <w:rFonts w:hint="eastAsia" w:ascii="宋体" w:hAnsi="宋体" w:cs="宋体"/>
                <w:bCs/>
                <w:color w:val="auto"/>
                <w:szCs w:val="21"/>
                <w:highlight w:val="none"/>
                <w:lang w:val="zh-CN"/>
              </w:rPr>
            </w:pPr>
            <w:r>
              <w:rPr>
                <w:rFonts w:ascii="宋体" w:hAnsi="宋体" w:cs="宋体"/>
                <w:bCs/>
                <w:color w:val="auto"/>
                <w:szCs w:val="21"/>
                <w:highlight w:val="none"/>
                <w:lang w:val="zh-CN"/>
              </w:rPr>
              <w:t>2</w:t>
            </w:r>
          </w:p>
        </w:tc>
        <w:tc>
          <w:tcPr>
            <w:tcW w:w="2416" w:type="dxa"/>
            <w:noWrap w:val="0"/>
            <w:vAlign w:val="center"/>
          </w:tcPr>
          <w:p w14:paraId="32E5DF43">
            <w:pPr>
              <w:autoSpaceDE w:val="0"/>
              <w:autoSpaceDN w:val="0"/>
              <w:adjustRightIn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报价得分计算方法</w:t>
            </w:r>
          </w:p>
        </w:tc>
        <w:tc>
          <w:tcPr>
            <w:tcW w:w="7014" w:type="dxa"/>
            <w:gridSpan w:val="2"/>
            <w:noWrap w:val="0"/>
            <w:vAlign w:val="center"/>
          </w:tcPr>
          <w:p w14:paraId="4B8E6DE3">
            <w:pPr>
              <w:rPr>
                <w:rFonts w:hint="eastAsia" w:ascii="宋体" w:hAnsi="宋体"/>
                <w:bCs/>
                <w:color w:val="auto"/>
                <w:spacing w:val="-6"/>
                <w:szCs w:val="21"/>
                <w:highlight w:val="none"/>
              </w:rPr>
            </w:pPr>
            <w:r>
              <w:rPr>
                <w:rFonts w:hint="eastAsia" w:ascii="宋体" w:hAnsi="宋体"/>
                <w:bCs/>
                <w:color w:val="auto"/>
                <w:spacing w:val="-6"/>
                <w:szCs w:val="21"/>
                <w:highlight w:val="none"/>
              </w:rPr>
              <w:t>价格分统一采用低价优先法计算，即满足磋商文件要求且最后报价最低的供应商的价格为磋商基准价，其价格分为满分。其他供应商的价格分统一按照下列公式计算：</w:t>
            </w:r>
          </w:p>
          <w:p w14:paraId="25E38E5C">
            <w:pPr>
              <w:rPr>
                <w:rFonts w:hint="eastAsia" w:ascii="宋体" w:hAnsi="宋体"/>
                <w:bCs/>
                <w:color w:val="auto"/>
                <w:spacing w:val="-6"/>
                <w:szCs w:val="21"/>
                <w:highlight w:val="none"/>
              </w:rPr>
            </w:pPr>
            <w:r>
              <w:rPr>
                <w:rFonts w:hint="eastAsia" w:ascii="宋体" w:hAnsi="宋体"/>
                <w:bCs/>
                <w:color w:val="auto"/>
                <w:spacing w:val="-6"/>
                <w:szCs w:val="21"/>
                <w:highlight w:val="none"/>
              </w:rPr>
              <w:t>磋商报价得分=（磋商基准价/最后磋商报价）×价格权值</w:t>
            </w:r>
            <w:r>
              <w:rPr>
                <w:rFonts w:hint="eastAsia" w:ascii="宋体" w:hAnsi="宋体"/>
                <w:bCs/>
                <w:color w:val="auto"/>
                <w:spacing w:val="-6"/>
                <w:szCs w:val="21"/>
                <w:highlight w:val="none"/>
                <w:lang w:val="en-US" w:eastAsia="zh-CN"/>
              </w:rPr>
              <w:t>50</w:t>
            </w:r>
            <w:r>
              <w:rPr>
                <w:rFonts w:hint="eastAsia" w:ascii="宋体" w:hAnsi="宋体"/>
                <w:bCs/>
                <w:color w:val="auto"/>
                <w:spacing w:val="-6"/>
                <w:szCs w:val="21"/>
                <w:highlight w:val="none"/>
              </w:rPr>
              <w:t>%×100</w:t>
            </w:r>
          </w:p>
        </w:tc>
      </w:tr>
      <w:tr w14:paraId="56D3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noWrap w:val="0"/>
            <w:vAlign w:val="center"/>
          </w:tcPr>
          <w:p w14:paraId="700CCFD7">
            <w:pPr>
              <w:autoSpaceDE w:val="0"/>
              <w:autoSpaceDN w:val="0"/>
              <w:adjustRightInd w:val="0"/>
              <w:jc w:val="center"/>
              <w:rPr>
                <w:rFonts w:hint="eastAsia" w:ascii="宋体" w:hAnsi="宋体" w:cs="宋体"/>
                <w:bCs/>
                <w:color w:val="auto"/>
                <w:szCs w:val="21"/>
                <w:highlight w:val="none"/>
                <w:lang w:val="zh-CN"/>
              </w:rPr>
            </w:pPr>
            <w:r>
              <w:rPr>
                <w:rFonts w:ascii="宋体" w:hAnsi="宋体" w:cs="宋体"/>
                <w:bCs/>
                <w:color w:val="auto"/>
                <w:szCs w:val="21"/>
                <w:highlight w:val="none"/>
                <w:lang w:val="zh-CN"/>
              </w:rPr>
              <w:t>3</w:t>
            </w:r>
          </w:p>
        </w:tc>
        <w:tc>
          <w:tcPr>
            <w:tcW w:w="2416" w:type="dxa"/>
            <w:noWrap w:val="0"/>
            <w:vAlign w:val="center"/>
          </w:tcPr>
          <w:p w14:paraId="102FD7FA">
            <w:pPr>
              <w:autoSpaceDE w:val="0"/>
              <w:autoSpaceDN w:val="0"/>
              <w:adjustRightIn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响应报价的偏差率计算公式</w:t>
            </w:r>
          </w:p>
        </w:tc>
        <w:tc>
          <w:tcPr>
            <w:tcW w:w="7014" w:type="dxa"/>
            <w:gridSpan w:val="2"/>
            <w:noWrap w:val="0"/>
            <w:vAlign w:val="center"/>
          </w:tcPr>
          <w:p w14:paraId="4CFE3A7D">
            <w:pPr>
              <w:autoSpaceDE w:val="0"/>
              <w:autoSpaceDN w:val="0"/>
              <w:adjustRightInd w:val="0"/>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w:t>
            </w:r>
          </w:p>
        </w:tc>
      </w:tr>
      <w:tr w14:paraId="5943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3498" w:type="dxa"/>
            <w:gridSpan w:val="2"/>
            <w:noWrap w:val="0"/>
            <w:vAlign w:val="center"/>
          </w:tcPr>
          <w:p w14:paraId="3A007F48">
            <w:pPr>
              <w:autoSpaceDE w:val="0"/>
              <w:autoSpaceDN w:val="0"/>
              <w:adjustRightIn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评分因素</w:t>
            </w:r>
          </w:p>
        </w:tc>
        <w:tc>
          <w:tcPr>
            <w:tcW w:w="6225" w:type="dxa"/>
            <w:noWrap w:val="0"/>
            <w:vAlign w:val="center"/>
          </w:tcPr>
          <w:p w14:paraId="2F11887D">
            <w:pPr>
              <w:autoSpaceDE w:val="0"/>
              <w:autoSpaceDN w:val="0"/>
              <w:adjustRightIn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评分标准</w:t>
            </w:r>
          </w:p>
        </w:tc>
        <w:tc>
          <w:tcPr>
            <w:tcW w:w="789" w:type="dxa"/>
            <w:noWrap w:val="0"/>
            <w:vAlign w:val="top"/>
          </w:tcPr>
          <w:p w14:paraId="6A9CD14B">
            <w:pPr>
              <w:autoSpaceDE w:val="0"/>
              <w:autoSpaceDN w:val="0"/>
              <w:adjustRightIn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得分</w:t>
            </w:r>
          </w:p>
        </w:tc>
      </w:tr>
      <w:tr w14:paraId="27AD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vMerge w:val="restart"/>
            <w:noWrap w:val="0"/>
            <w:vAlign w:val="center"/>
          </w:tcPr>
          <w:p w14:paraId="759C72E9">
            <w:pPr>
              <w:autoSpaceDE w:val="0"/>
              <w:autoSpaceDN w:val="0"/>
              <w:adjustRightIn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施工组织设计</w:t>
            </w:r>
          </w:p>
          <w:p w14:paraId="16D604BA">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33</w:t>
            </w:r>
            <w:r>
              <w:rPr>
                <w:rFonts w:hint="eastAsia" w:ascii="宋体" w:hAnsi="宋体" w:cs="宋体"/>
                <w:bCs/>
                <w:color w:val="auto"/>
                <w:szCs w:val="21"/>
                <w:highlight w:val="none"/>
              </w:rPr>
              <w:t>分</w:t>
            </w:r>
          </w:p>
        </w:tc>
        <w:tc>
          <w:tcPr>
            <w:tcW w:w="2416" w:type="dxa"/>
            <w:noWrap w:val="0"/>
            <w:vAlign w:val="center"/>
          </w:tcPr>
          <w:p w14:paraId="6C7616E6">
            <w:pPr>
              <w:spacing w:line="0" w:lineRule="atLeast"/>
              <w:rPr>
                <w:rFonts w:hint="eastAsia" w:ascii="宋体" w:hAnsi="宋体" w:cs="宋体"/>
                <w:color w:val="auto"/>
                <w:highlight w:val="none"/>
              </w:rPr>
            </w:pPr>
            <w:r>
              <w:rPr>
                <w:rFonts w:hint="eastAsia" w:ascii="宋体" w:hAnsi="宋体" w:cs="宋体"/>
                <w:color w:val="auto"/>
                <w:highlight w:val="none"/>
              </w:rPr>
              <w:t>内容完整性和编制水平</w:t>
            </w:r>
          </w:p>
        </w:tc>
        <w:tc>
          <w:tcPr>
            <w:tcW w:w="6225" w:type="dxa"/>
            <w:noWrap w:val="0"/>
            <w:vAlign w:val="top"/>
          </w:tcPr>
          <w:p w14:paraId="073720AF">
            <w:pPr>
              <w:spacing w:line="0" w:lineRule="atLeast"/>
              <w:rPr>
                <w:rFonts w:hint="eastAsia" w:ascii="宋体" w:hAnsi="宋体" w:cs="宋体"/>
                <w:color w:val="auto"/>
                <w:highlight w:val="none"/>
              </w:rPr>
            </w:pPr>
            <w:r>
              <w:rPr>
                <w:rFonts w:hint="eastAsia" w:ascii="宋体" w:hAnsi="宋体" w:cs="宋体"/>
                <w:color w:val="auto"/>
                <w:highlight w:val="none"/>
              </w:rPr>
              <w:t>内容完整性和编制水平进行比较，内容完整、合理、可行；</w:t>
            </w:r>
            <w:r>
              <w:rPr>
                <w:rFonts w:hint="eastAsia" w:ascii="宋体" w:hAnsi="宋体" w:cs="宋体"/>
                <w:color w:val="auto"/>
                <w:highlight w:val="none"/>
                <w:lang w:val="zh-CN"/>
              </w:rPr>
              <w:t>优者得</w:t>
            </w:r>
            <w:r>
              <w:rPr>
                <w:rFonts w:hint="eastAsia" w:ascii="宋体" w:hAnsi="宋体" w:cs="宋体"/>
                <w:color w:val="auto"/>
                <w:highlight w:val="none"/>
                <w:lang w:val="en-US" w:eastAsia="zh-CN"/>
              </w:rPr>
              <w:t>4</w:t>
            </w:r>
            <w:r>
              <w:rPr>
                <w:rFonts w:hint="eastAsia" w:ascii="宋体" w:hAnsi="宋体" w:cs="宋体"/>
                <w:color w:val="auto"/>
                <w:highlight w:val="none"/>
                <w:lang w:val="zh-CN"/>
              </w:rPr>
              <w:t>分，良者得</w:t>
            </w:r>
            <w:r>
              <w:rPr>
                <w:rFonts w:hint="eastAsia" w:ascii="宋体" w:hAnsi="宋体" w:cs="宋体"/>
                <w:color w:val="auto"/>
                <w:highlight w:val="none"/>
                <w:lang w:val="en-US" w:eastAsia="zh-CN"/>
              </w:rPr>
              <w:t>3</w:t>
            </w:r>
            <w:r>
              <w:rPr>
                <w:rFonts w:hint="eastAsia" w:ascii="宋体" w:hAnsi="宋体" w:cs="宋体"/>
                <w:color w:val="auto"/>
                <w:highlight w:val="none"/>
                <w:lang w:val="zh-CN"/>
              </w:rPr>
              <w:t>分，一般者得1分，没有则得0分。</w:t>
            </w:r>
          </w:p>
        </w:tc>
        <w:tc>
          <w:tcPr>
            <w:tcW w:w="789" w:type="dxa"/>
            <w:noWrap w:val="0"/>
            <w:vAlign w:val="center"/>
          </w:tcPr>
          <w:p w14:paraId="4614C886">
            <w:pPr>
              <w:spacing w:line="0" w:lineRule="atLeas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0-4</w:t>
            </w:r>
          </w:p>
        </w:tc>
      </w:tr>
      <w:tr w14:paraId="1868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vMerge w:val="continue"/>
            <w:noWrap w:val="0"/>
            <w:vAlign w:val="center"/>
          </w:tcPr>
          <w:p w14:paraId="6D3308D9">
            <w:pPr>
              <w:autoSpaceDE w:val="0"/>
              <w:autoSpaceDN w:val="0"/>
              <w:adjustRightInd w:val="0"/>
              <w:jc w:val="center"/>
              <w:rPr>
                <w:rFonts w:hint="eastAsia" w:ascii="宋体" w:hAnsi="宋体" w:cs="宋体"/>
                <w:bCs/>
                <w:color w:val="auto"/>
                <w:szCs w:val="21"/>
                <w:highlight w:val="none"/>
                <w:lang w:val="zh-CN"/>
              </w:rPr>
            </w:pPr>
          </w:p>
        </w:tc>
        <w:tc>
          <w:tcPr>
            <w:tcW w:w="2416" w:type="dxa"/>
            <w:noWrap w:val="0"/>
            <w:vAlign w:val="center"/>
          </w:tcPr>
          <w:p w14:paraId="245DF182">
            <w:pPr>
              <w:spacing w:line="0" w:lineRule="atLeast"/>
              <w:rPr>
                <w:rFonts w:hint="eastAsia" w:ascii="宋体" w:hAnsi="宋体" w:cs="宋体"/>
                <w:color w:val="auto"/>
                <w:highlight w:val="none"/>
              </w:rPr>
            </w:pPr>
            <w:r>
              <w:rPr>
                <w:rFonts w:hint="eastAsia" w:ascii="宋体" w:hAnsi="宋体" w:cs="宋体"/>
                <w:color w:val="auto"/>
                <w:highlight w:val="none"/>
              </w:rPr>
              <w:t>施工方案与技术措施</w:t>
            </w:r>
          </w:p>
        </w:tc>
        <w:tc>
          <w:tcPr>
            <w:tcW w:w="6225" w:type="dxa"/>
            <w:noWrap w:val="0"/>
            <w:vAlign w:val="top"/>
          </w:tcPr>
          <w:p w14:paraId="3C486A41">
            <w:pPr>
              <w:spacing w:line="0" w:lineRule="atLeast"/>
              <w:rPr>
                <w:rFonts w:hint="eastAsia" w:ascii="宋体" w:hAnsi="宋体" w:cs="宋体"/>
                <w:color w:val="auto"/>
                <w:highlight w:val="none"/>
              </w:rPr>
            </w:pPr>
            <w:r>
              <w:rPr>
                <w:rFonts w:ascii="宋体" w:hAnsi="宋体"/>
                <w:color w:val="auto"/>
                <w:szCs w:val="21"/>
                <w:highlight w:val="none"/>
              </w:rPr>
              <w:t>施工方案与技术措施</w:t>
            </w:r>
            <w:r>
              <w:rPr>
                <w:rFonts w:hint="eastAsia" w:ascii="宋体" w:hAnsi="宋体"/>
                <w:color w:val="auto"/>
                <w:szCs w:val="21"/>
                <w:highlight w:val="none"/>
              </w:rPr>
              <w:t>进行比较，内容完整、合理、可行；</w:t>
            </w:r>
            <w:r>
              <w:rPr>
                <w:rFonts w:hint="eastAsia" w:ascii="宋体" w:hAnsi="宋体" w:eastAsia="宋体" w:cs="宋体"/>
                <w:bCs/>
                <w:color w:val="auto"/>
                <w:szCs w:val="21"/>
                <w:highlight w:val="none"/>
                <w:lang w:val="zh-CN"/>
              </w:rPr>
              <w:t>优者得</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val="zh-CN"/>
              </w:rPr>
              <w:t>分，良者得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zh-CN"/>
              </w:rPr>
              <w:t>分，一般者得</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rPr>
              <w:t>分，没有则得0分。</w:t>
            </w:r>
          </w:p>
        </w:tc>
        <w:tc>
          <w:tcPr>
            <w:tcW w:w="789" w:type="dxa"/>
            <w:noWrap w:val="0"/>
            <w:vAlign w:val="center"/>
          </w:tcPr>
          <w:p w14:paraId="697D6717">
            <w:pPr>
              <w:spacing w:line="0" w:lineRule="atLeast"/>
              <w:jc w:val="center"/>
              <w:rPr>
                <w:rFonts w:hint="default" w:ascii="宋体" w:hAnsi="宋体" w:cs="宋体"/>
                <w:color w:val="auto"/>
                <w:highlight w:val="none"/>
                <w:lang w:val="en-US"/>
              </w:rPr>
            </w:pPr>
            <w:r>
              <w:rPr>
                <w:rFonts w:hint="eastAsia" w:ascii="宋体" w:hAnsi="宋体" w:cs="宋体"/>
                <w:color w:val="auto"/>
                <w:highlight w:val="none"/>
                <w:lang w:val="en-US" w:eastAsia="zh-CN"/>
              </w:rPr>
              <w:t>0-4</w:t>
            </w:r>
          </w:p>
        </w:tc>
      </w:tr>
      <w:tr w14:paraId="4C65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vMerge w:val="continue"/>
            <w:noWrap w:val="0"/>
            <w:vAlign w:val="center"/>
          </w:tcPr>
          <w:p w14:paraId="1C32F4AE">
            <w:pPr>
              <w:autoSpaceDE w:val="0"/>
              <w:autoSpaceDN w:val="0"/>
              <w:adjustRightInd w:val="0"/>
              <w:jc w:val="center"/>
              <w:rPr>
                <w:rFonts w:hint="eastAsia" w:ascii="宋体" w:hAnsi="宋体" w:cs="宋体"/>
                <w:bCs/>
                <w:color w:val="auto"/>
                <w:szCs w:val="21"/>
                <w:highlight w:val="none"/>
              </w:rPr>
            </w:pPr>
          </w:p>
        </w:tc>
        <w:tc>
          <w:tcPr>
            <w:tcW w:w="2416" w:type="dxa"/>
            <w:noWrap w:val="0"/>
            <w:vAlign w:val="center"/>
          </w:tcPr>
          <w:p w14:paraId="138CB330">
            <w:pPr>
              <w:spacing w:line="0" w:lineRule="atLeast"/>
              <w:rPr>
                <w:rFonts w:hint="eastAsia" w:ascii="宋体" w:hAnsi="宋体" w:cs="宋体"/>
                <w:color w:val="auto"/>
                <w:highlight w:val="none"/>
              </w:rPr>
            </w:pPr>
            <w:r>
              <w:rPr>
                <w:rFonts w:hint="eastAsia" w:ascii="宋体" w:hAnsi="宋体" w:cs="宋体"/>
                <w:color w:val="auto"/>
                <w:highlight w:val="none"/>
              </w:rPr>
              <w:t>质量管理体系与措施</w:t>
            </w:r>
          </w:p>
        </w:tc>
        <w:tc>
          <w:tcPr>
            <w:tcW w:w="6225" w:type="dxa"/>
            <w:noWrap w:val="0"/>
            <w:vAlign w:val="top"/>
          </w:tcPr>
          <w:p w14:paraId="68021873">
            <w:pPr>
              <w:spacing w:line="0" w:lineRule="atLeast"/>
              <w:rPr>
                <w:rFonts w:hint="eastAsia" w:ascii="宋体" w:hAnsi="宋体" w:cs="宋体"/>
                <w:color w:val="auto"/>
                <w:highlight w:val="none"/>
              </w:rPr>
            </w:pPr>
            <w:r>
              <w:rPr>
                <w:rFonts w:hint="eastAsia" w:ascii="宋体" w:hAnsi="宋体" w:cs="宋体"/>
                <w:color w:val="auto"/>
                <w:highlight w:val="none"/>
              </w:rPr>
              <w:t>质量管理体系与措施进行比较，内容完整、合理、可行；</w:t>
            </w:r>
            <w:r>
              <w:rPr>
                <w:rFonts w:hint="eastAsia" w:ascii="宋体" w:hAnsi="宋体" w:cs="宋体"/>
                <w:color w:val="auto"/>
                <w:highlight w:val="none"/>
                <w:lang w:val="zh-CN"/>
              </w:rPr>
              <w:t>优者得</w:t>
            </w:r>
            <w:r>
              <w:rPr>
                <w:rFonts w:hint="eastAsia" w:ascii="宋体" w:hAnsi="宋体" w:cs="宋体"/>
                <w:color w:val="auto"/>
                <w:highlight w:val="none"/>
                <w:lang w:val="en-US" w:eastAsia="zh-CN"/>
              </w:rPr>
              <w:t>3</w:t>
            </w:r>
            <w:r>
              <w:rPr>
                <w:rFonts w:hint="eastAsia" w:ascii="宋体" w:hAnsi="宋体" w:cs="宋体"/>
                <w:color w:val="auto"/>
                <w:highlight w:val="none"/>
                <w:lang w:val="zh-CN"/>
              </w:rPr>
              <w:t>分，良者得</w:t>
            </w:r>
            <w:r>
              <w:rPr>
                <w:rFonts w:hint="eastAsia" w:ascii="宋体" w:hAnsi="宋体" w:cs="宋体"/>
                <w:color w:val="auto"/>
                <w:highlight w:val="none"/>
                <w:lang w:val="en-US" w:eastAsia="zh-CN"/>
              </w:rPr>
              <w:t>2</w:t>
            </w:r>
            <w:r>
              <w:rPr>
                <w:rFonts w:hint="eastAsia" w:ascii="宋体" w:hAnsi="宋体" w:cs="宋体"/>
                <w:color w:val="auto"/>
                <w:highlight w:val="none"/>
                <w:lang w:val="zh-CN"/>
              </w:rPr>
              <w:t>分，一般者得1分，没有则得0分。</w:t>
            </w:r>
          </w:p>
        </w:tc>
        <w:tc>
          <w:tcPr>
            <w:tcW w:w="789" w:type="dxa"/>
            <w:noWrap w:val="0"/>
            <w:vAlign w:val="center"/>
          </w:tcPr>
          <w:p w14:paraId="6433DCD7">
            <w:pPr>
              <w:spacing w:line="0" w:lineRule="atLeast"/>
              <w:jc w:val="center"/>
              <w:rPr>
                <w:rFonts w:hint="default" w:ascii="宋体" w:hAnsi="宋体" w:cs="宋体"/>
                <w:color w:val="auto"/>
                <w:highlight w:val="none"/>
                <w:lang w:val="en-US"/>
              </w:rPr>
            </w:pPr>
            <w:r>
              <w:rPr>
                <w:rFonts w:hint="eastAsia" w:ascii="宋体" w:hAnsi="宋体" w:cs="宋体"/>
                <w:color w:val="auto"/>
                <w:highlight w:val="none"/>
                <w:lang w:val="en-US" w:eastAsia="zh-CN"/>
              </w:rPr>
              <w:t>0-3</w:t>
            </w:r>
          </w:p>
        </w:tc>
      </w:tr>
      <w:tr w14:paraId="1EFC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vMerge w:val="continue"/>
            <w:noWrap w:val="0"/>
            <w:vAlign w:val="center"/>
          </w:tcPr>
          <w:p w14:paraId="6E0A645D">
            <w:pPr>
              <w:autoSpaceDE w:val="0"/>
              <w:autoSpaceDN w:val="0"/>
              <w:adjustRightInd w:val="0"/>
              <w:jc w:val="center"/>
              <w:rPr>
                <w:rFonts w:hint="eastAsia" w:ascii="宋体" w:hAnsi="宋体" w:cs="宋体"/>
                <w:bCs/>
                <w:color w:val="auto"/>
                <w:szCs w:val="21"/>
                <w:highlight w:val="none"/>
                <w:lang w:val="zh-CN"/>
              </w:rPr>
            </w:pPr>
          </w:p>
        </w:tc>
        <w:tc>
          <w:tcPr>
            <w:tcW w:w="2416" w:type="dxa"/>
            <w:noWrap w:val="0"/>
            <w:vAlign w:val="center"/>
          </w:tcPr>
          <w:p w14:paraId="4FED0869">
            <w:pPr>
              <w:spacing w:line="0" w:lineRule="atLeast"/>
              <w:rPr>
                <w:rFonts w:hint="eastAsia" w:ascii="宋体" w:hAnsi="宋体" w:cs="宋体"/>
                <w:color w:val="auto"/>
                <w:highlight w:val="none"/>
              </w:rPr>
            </w:pPr>
            <w:r>
              <w:rPr>
                <w:rFonts w:hint="eastAsia" w:ascii="宋体" w:hAnsi="宋体" w:cs="宋体"/>
                <w:color w:val="auto"/>
                <w:highlight w:val="none"/>
              </w:rPr>
              <w:t>安全管理体系与措施</w:t>
            </w:r>
          </w:p>
        </w:tc>
        <w:tc>
          <w:tcPr>
            <w:tcW w:w="6225" w:type="dxa"/>
            <w:noWrap w:val="0"/>
            <w:vAlign w:val="top"/>
          </w:tcPr>
          <w:p w14:paraId="6ABC0D06">
            <w:pPr>
              <w:spacing w:line="0" w:lineRule="atLeast"/>
              <w:rPr>
                <w:rFonts w:hint="eastAsia" w:ascii="宋体" w:hAnsi="宋体" w:cs="宋体"/>
                <w:color w:val="auto"/>
                <w:highlight w:val="none"/>
              </w:rPr>
            </w:pPr>
            <w:r>
              <w:rPr>
                <w:rFonts w:ascii="宋体" w:hAnsi="宋体"/>
                <w:color w:val="auto"/>
                <w:szCs w:val="21"/>
                <w:highlight w:val="none"/>
              </w:rPr>
              <w:t>安全管理体系与措施</w:t>
            </w:r>
            <w:r>
              <w:rPr>
                <w:rFonts w:hint="eastAsia" w:ascii="宋体" w:hAnsi="宋体"/>
                <w:color w:val="auto"/>
                <w:szCs w:val="21"/>
                <w:highlight w:val="none"/>
              </w:rPr>
              <w:t>进行比较，内容完整、合理、可行；</w:t>
            </w:r>
            <w:r>
              <w:rPr>
                <w:rFonts w:hint="eastAsia" w:ascii="宋体" w:hAnsi="宋体" w:eastAsia="宋体" w:cs="宋体"/>
                <w:bCs/>
                <w:color w:val="auto"/>
                <w:szCs w:val="21"/>
                <w:highlight w:val="none"/>
                <w:lang w:val="zh-CN"/>
              </w:rPr>
              <w:t>优者得3分，良者得2分，一般者得1分，没有则得0分。</w:t>
            </w:r>
          </w:p>
        </w:tc>
        <w:tc>
          <w:tcPr>
            <w:tcW w:w="789" w:type="dxa"/>
            <w:noWrap w:val="0"/>
            <w:vAlign w:val="center"/>
          </w:tcPr>
          <w:p w14:paraId="273E627C">
            <w:pPr>
              <w:spacing w:line="0" w:lineRule="atLeast"/>
              <w:jc w:val="center"/>
              <w:rPr>
                <w:rFonts w:hint="default" w:ascii="宋体" w:hAnsi="宋体" w:cs="宋体"/>
                <w:color w:val="auto"/>
                <w:highlight w:val="none"/>
                <w:lang w:val="en-US"/>
              </w:rPr>
            </w:pPr>
            <w:r>
              <w:rPr>
                <w:rFonts w:hint="eastAsia" w:ascii="宋体" w:hAnsi="宋体" w:cs="宋体"/>
                <w:color w:val="auto"/>
                <w:highlight w:val="none"/>
                <w:lang w:val="en-US" w:eastAsia="zh-CN"/>
              </w:rPr>
              <w:t>0-3</w:t>
            </w:r>
          </w:p>
        </w:tc>
      </w:tr>
      <w:tr w14:paraId="5A11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vMerge w:val="continue"/>
            <w:noWrap w:val="0"/>
            <w:vAlign w:val="center"/>
          </w:tcPr>
          <w:p w14:paraId="199065B8">
            <w:pPr>
              <w:autoSpaceDE w:val="0"/>
              <w:autoSpaceDN w:val="0"/>
              <w:adjustRightInd w:val="0"/>
              <w:jc w:val="center"/>
              <w:rPr>
                <w:rFonts w:hint="eastAsia" w:ascii="宋体" w:hAnsi="宋体" w:cs="宋体"/>
                <w:bCs/>
                <w:color w:val="auto"/>
                <w:szCs w:val="21"/>
                <w:highlight w:val="none"/>
                <w:lang w:val="zh-CN"/>
              </w:rPr>
            </w:pPr>
          </w:p>
        </w:tc>
        <w:tc>
          <w:tcPr>
            <w:tcW w:w="2416" w:type="dxa"/>
            <w:noWrap w:val="0"/>
            <w:vAlign w:val="center"/>
          </w:tcPr>
          <w:p w14:paraId="0934CB23">
            <w:pPr>
              <w:spacing w:line="0" w:lineRule="atLeast"/>
              <w:rPr>
                <w:rFonts w:hint="eastAsia" w:ascii="宋体" w:hAnsi="宋体" w:cs="宋体"/>
                <w:color w:val="auto"/>
                <w:highlight w:val="none"/>
              </w:rPr>
            </w:pPr>
            <w:r>
              <w:rPr>
                <w:rFonts w:hint="eastAsia" w:ascii="宋体" w:hAnsi="宋体" w:cs="宋体"/>
                <w:color w:val="auto"/>
                <w:highlight w:val="none"/>
              </w:rPr>
              <w:t>环境保护管理体系与措施</w:t>
            </w:r>
          </w:p>
        </w:tc>
        <w:tc>
          <w:tcPr>
            <w:tcW w:w="6225" w:type="dxa"/>
            <w:noWrap w:val="0"/>
            <w:vAlign w:val="top"/>
          </w:tcPr>
          <w:p w14:paraId="191CAAD3">
            <w:pPr>
              <w:spacing w:line="0" w:lineRule="atLeast"/>
              <w:rPr>
                <w:rFonts w:hint="eastAsia" w:ascii="宋体" w:hAnsi="宋体" w:cs="宋体"/>
                <w:color w:val="auto"/>
                <w:highlight w:val="none"/>
              </w:rPr>
            </w:pPr>
            <w:r>
              <w:rPr>
                <w:rFonts w:hint="eastAsia" w:ascii="宋体" w:hAnsi="宋体"/>
                <w:color w:val="auto"/>
                <w:szCs w:val="21"/>
                <w:highlight w:val="none"/>
              </w:rPr>
              <w:t>环境保护管理体系与措施进行比较，内容完整、合理、可行；</w:t>
            </w:r>
            <w:r>
              <w:rPr>
                <w:rFonts w:hint="eastAsia" w:ascii="宋体" w:hAnsi="宋体" w:eastAsia="宋体" w:cs="宋体"/>
                <w:bCs/>
                <w:color w:val="auto"/>
                <w:szCs w:val="21"/>
                <w:highlight w:val="none"/>
                <w:lang w:val="zh-CN"/>
              </w:rPr>
              <w:t>优者得3分，良者得2分，一般者得</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rPr>
              <w:t>分，没有则得0分。</w:t>
            </w:r>
          </w:p>
        </w:tc>
        <w:tc>
          <w:tcPr>
            <w:tcW w:w="789" w:type="dxa"/>
            <w:noWrap w:val="0"/>
            <w:vAlign w:val="center"/>
          </w:tcPr>
          <w:p w14:paraId="7186E2EA">
            <w:pPr>
              <w:spacing w:line="0" w:lineRule="atLeast"/>
              <w:jc w:val="center"/>
              <w:rPr>
                <w:rFonts w:hint="default" w:ascii="宋体" w:hAnsi="宋体" w:cs="宋体"/>
                <w:color w:val="auto"/>
                <w:highlight w:val="none"/>
                <w:lang w:val="en-US"/>
              </w:rPr>
            </w:pPr>
            <w:r>
              <w:rPr>
                <w:rFonts w:hint="eastAsia" w:ascii="宋体" w:hAnsi="宋体" w:cs="宋体"/>
                <w:color w:val="auto"/>
                <w:highlight w:val="none"/>
                <w:lang w:val="en-US" w:eastAsia="zh-CN"/>
              </w:rPr>
              <w:t>0-3</w:t>
            </w:r>
          </w:p>
        </w:tc>
      </w:tr>
      <w:tr w14:paraId="779B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vMerge w:val="continue"/>
            <w:noWrap w:val="0"/>
            <w:vAlign w:val="center"/>
          </w:tcPr>
          <w:p w14:paraId="01FCC5B0">
            <w:pPr>
              <w:autoSpaceDE w:val="0"/>
              <w:autoSpaceDN w:val="0"/>
              <w:adjustRightInd w:val="0"/>
              <w:jc w:val="center"/>
              <w:rPr>
                <w:rFonts w:hint="eastAsia" w:ascii="宋体" w:hAnsi="宋体" w:cs="宋体"/>
                <w:bCs/>
                <w:color w:val="auto"/>
                <w:szCs w:val="21"/>
                <w:highlight w:val="none"/>
                <w:lang w:val="zh-CN"/>
              </w:rPr>
            </w:pPr>
          </w:p>
        </w:tc>
        <w:tc>
          <w:tcPr>
            <w:tcW w:w="2416" w:type="dxa"/>
            <w:noWrap w:val="0"/>
            <w:vAlign w:val="center"/>
          </w:tcPr>
          <w:p w14:paraId="0ABED776">
            <w:pPr>
              <w:spacing w:line="0" w:lineRule="atLeast"/>
              <w:rPr>
                <w:rFonts w:hint="eastAsia" w:ascii="宋体" w:hAnsi="宋体" w:cs="宋体"/>
                <w:color w:val="auto"/>
                <w:highlight w:val="none"/>
              </w:rPr>
            </w:pPr>
            <w:r>
              <w:rPr>
                <w:rFonts w:hint="eastAsia" w:ascii="宋体" w:hAnsi="宋体" w:cs="宋体"/>
                <w:color w:val="auto"/>
                <w:highlight w:val="none"/>
              </w:rPr>
              <w:t>工程进度计划与措施</w:t>
            </w:r>
          </w:p>
        </w:tc>
        <w:tc>
          <w:tcPr>
            <w:tcW w:w="6225" w:type="dxa"/>
            <w:noWrap w:val="0"/>
            <w:vAlign w:val="top"/>
          </w:tcPr>
          <w:p w14:paraId="25B03910">
            <w:pPr>
              <w:spacing w:line="0" w:lineRule="atLeast"/>
              <w:rPr>
                <w:rFonts w:hint="eastAsia" w:ascii="宋体" w:hAnsi="宋体" w:cs="宋体"/>
                <w:color w:val="auto"/>
                <w:highlight w:val="none"/>
              </w:rPr>
            </w:pPr>
            <w:r>
              <w:rPr>
                <w:rFonts w:hint="eastAsia" w:ascii="宋体" w:hAnsi="宋体" w:cs="宋体"/>
                <w:color w:val="auto"/>
                <w:highlight w:val="none"/>
              </w:rPr>
              <w:t>工程进度计划与措施进行比较，内容完整、合理、可行；</w:t>
            </w:r>
            <w:r>
              <w:rPr>
                <w:rFonts w:hint="eastAsia" w:ascii="宋体" w:hAnsi="宋体" w:cs="宋体"/>
                <w:color w:val="auto"/>
                <w:highlight w:val="none"/>
                <w:lang w:val="zh-CN"/>
              </w:rPr>
              <w:t>优者得</w:t>
            </w:r>
            <w:r>
              <w:rPr>
                <w:rFonts w:hint="eastAsia" w:ascii="宋体" w:hAnsi="宋体" w:cs="宋体"/>
                <w:color w:val="auto"/>
                <w:highlight w:val="none"/>
                <w:lang w:val="en-US" w:eastAsia="zh-CN"/>
              </w:rPr>
              <w:t>3</w:t>
            </w:r>
            <w:r>
              <w:rPr>
                <w:rFonts w:hint="eastAsia" w:ascii="宋体" w:hAnsi="宋体" w:cs="宋体"/>
                <w:color w:val="auto"/>
                <w:highlight w:val="none"/>
                <w:lang w:val="zh-CN"/>
              </w:rPr>
              <w:t>分，良者得</w:t>
            </w:r>
            <w:r>
              <w:rPr>
                <w:rFonts w:hint="eastAsia" w:ascii="宋体" w:hAnsi="宋体" w:cs="宋体"/>
                <w:color w:val="auto"/>
                <w:highlight w:val="none"/>
                <w:lang w:val="en-US" w:eastAsia="zh-CN"/>
              </w:rPr>
              <w:t>2</w:t>
            </w:r>
            <w:r>
              <w:rPr>
                <w:rFonts w:hint="eastAsia" w:ascii="宋体" w:hAnsi="宋体" w:cs="宋体"/>
                <w:color w:val="auto"/>
                <w:highlight w:val="none"/>
                <w:lang w:val="zh-CN"/>
              </w:rPr>
              <w:t>分，一般者得</w:t>
            </w:r>
            <w:r>
              <w:rPr>
                <w:rFonts w:hint="eastAsia" w:ascii="宋体" w:hAnsi="宋体" w:cs="宋体"/>
                <w:color w:val="auto"/>
                <w:highlight w:val="none"/>
                <w:lang w:val="en-US" w:eastAsia="zh-CN"/>
              </w:rPr>
              <w:t>1</w:t>
            </w:r>
            <w:r>
              <w:rPr>
                <w:rFonts w:hint="eastAsia" w:ascii="宋体" w:hAnsi="宋体" w:cs="宋体"/>
                <w:color w:val="auto"/>
                <w:highlight w:val="none"/>
                <w:lang w:val="zh-CN"/>
              </w:rPr>
              <w:t>分，没有则得0分。</w:t>
            </w:r>
          </w:p>
        </w:tc>
        <w:tc>
          <w:tcPr>
            <w:tcW w:w="789" w:type="dxa"/>
            <w:noWrap w:val="0"/>
            <w:vAlign w:val="center"/>
          </w:tcPr>
          <w:p w14:paraId="76D2E96B">
            <w:pPr>
              <w:spacing w:line="0" w:lineRule="atLeast"/>
              <w:jc w:val="center"/>
              <w:rPr>
                <w:rFonts w:hint="default" w:ascii="宋体" w:hAnsi="宋体" w:cs="宋体"/>
                <w:color w:val="auto"/>
                <w:highlight w:val="none"/>
                <w:lang w:val="en-US"/>
              </w:rPr>
            </w:pPr>
            <w:r>
              <w:rPr>
                <w:rFonts w:hint="eastAsia" w:ascii="宋体" w:hAnsi="宋体" w:cs="宋体"/>
                <w:color w:val="auto"/>
                <w:highlight w:val="none"/>
                <w:lang w:val="en-US" w:eastAsia="zh-CN"/>
              </w:rPr>
              <w:t>0-3</w:t>
            </w:r>
          </w:p>
        </w:tc>
      </w:tr>
      <w:tr w14:paraId="2243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vMerge w:val="continue"/>
            <w:noWrap w:val="0"/>
            <w:vAlign w:val="center"/>
          </w:tcPr>
          <w:p w14:paraId="67CE9134">
            <w:pPr>
              <w:autoSpaceDE w:val="0"/>
              <w:autoSpaceDN w:val="0"/>
              <w:adjustRightInd w:val="0"/>
              <w:jc w:val="center"/>
              <w:rPr>
                <w:rFonts w:hint="eastAsia" w:ascii="宋体" w:hAnsi="宋体" w:cs="宋体"/>
                <w:bCs/>
                <w:color w:val="auto"/>
                <w:szCs w:val="21"/>
                <w:highlight w:val="none"/>
                <w:lang w:val="zh-CN"/>
              </w:rPr>
            </w:pPr>
          </w:p>
        </w:tc>
        <w:tc>
          <w:tcPr>
            <w:tcW w:w="2416" w:type="dxa"/>
            <w:noWrap w:val="0"/>
            <w:vAlign w:val="center"/>
          </w:tcPr>
          <w:p w14:paraId="35C2F695">
            <w:pPr>
              <w:spacing w:line="0" w:lineRule="atLeast"/>
              <w:rPr>
                <w:rFonts w:hint="eastAsia" w:ascii="宋体" w:hAnsi="宋体" w:cs="宋体"/>
                <w:color w:val="auto"/>
                <w:highlight w:val="none"/>
              </w:rPr>
            </w:pPr>
            <w:r>
              <w:rPr>
                <w:rFonts w:hint="eastAsia" w:ascii="宋体" w:hAnsi="宋体" w:eastAsia="宋体" w:cs="宋体"/>
                <w:bCs/>
                <w:color w:val="auto"/>
                <w:spacing w:val="-6"/>
                <w:szCs w:val="21"/>
                <w:highlight w:val="none"/>
              </w:rPr>
              <w:t>资源配备计划</w:t>
            </w:r>
          </w:p>
        </w:tc>
        <w:tc>
          <w:tcPr>
            <w:tcW w:w="6225" w:type="dxa"/>
            <w:noWrap w:val="0"/>
            <w:vAlign w:val="top"/>
          </w:tcPr>
          <w:p w14:paraId="62CBFBBB">
            <w:pPr>
              <w:spacing w:line="0" w:lineRule="atLeast"/>
              <w:rPr>
                <w:rFonts w:hint="eastAsia" w:ascii="宋体" w:hAnsi="宋体" w:cs="宋体"/>
                <w:color w:val="auto"/>
                <w:highlight w:val="none"/>
              </w:rPr>
            </w:pPr>
            <w:r>
              <w:rPr>
                <w:rFonts w:hint="eastAsia" w:ascii="宋体" w:hAnsi="宋体"/>
                <w:color w:val="auto"/>
                <w:szCs w:val="21"/>
                <w:highlight w:val="none"/>
              </w:rPr>
              <w:t>资源配备计划进行比较，内容完整、合理、可行；</w:t>
            </w:r>
            <w:r>
              <w:rPr>
                <w:rFonts w:hint="eastAsia" w:ascii="宋体" w:hAnsi="宋体" w:eastAsia="宋体" w:cs="宋体"/>
                <w:bCs/>
                <w:color w:val="auto"/>
                <w:szCs w:val="21"/>
                <w:highlight w:val="none"/>
                <w:lang w:val="zh-CN"/>
              </w:rPr>
              <w:t>优者得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zh-CN"/>
              </w:rPr>
              <w:t>分，良者得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val="zh-CN"/>
              </w:rPr>
              <w:t>分，一般者得</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rPr>
              <w:t>分，没有则得0分。</w:t>
            </w:r>
          </w:p>
        </w:tc>
        <w:tc>
          <w:tcPr>
            <w:tcW w:w="789" w:type="dxa"/>
            <w:noWrap w:val="0"/>
            <w:vAlign w:val="center"/>
          </w:tcPr>
          <w:p w14:paraId="06DAAB8E">
            <w:pPr>
              <w:spacing w:line="0" w:lineRule="atLeast"/>
              <w:jc w:val="center"/>
              <w:rPr>
                <w:rFonts w:hint="default" w:ascii="宋体" w:hAnsi="宋体" w:cs="宋体"/>
                <w:color w:val="auto"/>
                <w:highlight w:val="none"/>
                <w:lang w:val="en-US"/>
              </w:rPr>
            </w:pPr>
            <w:r>
              <w:rPr>
                <w:rFonts w:hint="eastAsia" w:ascii="宋体" w:hAnsi="宋体" w:cs="宋体"/>
                <w:color w:val="auto"/>
                <w:highlight w:val="none"/>
                <w:lang w:val="en-US" w:eastAsia="zh-CN"/>
              </w:rPr>
              <w:t>0-3</w:t>
            </w:r>
          </w:p>
        </w:tc>
      </w:tr>
      <w:tr w14:paraId="7209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vMerge w:val="continue"/>
            <w:noWrap w:val="0"/>
            <w:vAlign w:val="center"/>
          </w:tcPr>
          <w:p w14:paraId="1929914B">
            <w:pPr>
              <w:autoSpaceDE w:val="0"/>
              <w:autoSpaceDN w:val="0"/>
              <w:adjustRightInd w:val="0"/>
              <w:jc w:val="center"/>
              <w:rPr>
                <w:rFonts w:hint="eastAsia" w:ascii="宋体" w:hAnsi="宋体" w:cs="宋体"/>
                <w:bCs/>
                <w:color w:val="auto"/>
                <w:szCs w:val="21"/>
                <w:highlight w:val="none"/>
                <w:lang w:val="zh-CN"/>
              </w:rPr>
            </w:pPr>
          </w:p>
        </w:tc>
        <w:tc>
          <w:tcPr>
            <w:tcW w:w="2416" w:type="dxa"/>
            <w:noWrap w:val="0"/>
            <w:vAlign w:val="center"/>
          </w:tcPr>
          <w:p w14:paraId="126E9D95">
            <w:pPr>
              <w:spacing w:line="0" w:lineRule="atLeast"/>
              <w:rPr>
                <w:rFonts w:hint="eastAsia" w:ascii="宋体" w:hAnsi="宋体" w:cs="宋体"/>
                <w:color w:val="auto"/>
                <w:highlight w:val="none"/>
              </w:rPr>
            </w:pPr>
            <w:r>
              <w:rPr>
                <w:rFonts w:hint="eastAsia" w:ascii="宋体" w:hAnsi="宋体" w:cs="宋体"/>
                <w:color w:val="auto"/>
                <w:highlight w:val="none"/>
                <w:lang w:val="en-US" w:eastAsia="zh-CN"/>
              </w:rPr>
              <w:t>成品保护和工程保修工作的管理措施和承诺</w:t>
            </w:r>
          </w:p>
        </w:tc>
        <w:tc>
          <w:tcPr>
            <w:tcW w:w="6225" w:type="dxa"/>
            <w:noWrap w:val="0"/>
            <w:vAlign w:val="top"/>
          </w:tcPr>
          <w:p w14:paraId="19BEF316">
            <w:pPr>
              <w:spacing w:line="0" w:lineRule="atLeast"/>
              <w:rPr>
                <w:rFonts w:hint="eastAsia" w:ascii="宋体" w:hAnsi="宋体" w:cs="宋体"/>
                <w:color w:val="auto"/>
                <w:highlight w:val="none"/>
              </w:rPr>
            </w:pPr>
            <w:r>
              <w:rPr>
                <w:rFonts w:hint="eastAsia" w:ascii="宋体" w:hAnsi="宋体" w:cs="宋体"/>
                <w:color w:val="auto"/>
                <w:szCs w:val="21"/>
                <w:highlight w:val="none"/>
                <w:lang w:val="en-US" w:eastAsia="zh-CN"/>
              </w:rPr>
              <w:t>成品保护和工程保修工作的管理措施和承诺进行比较，优得2分，良得1分，</w:t>
            </w:r>
            <w:r>
              <w:rPr>
                <w:rFonts w:hint="eastAsia" w:ascii="宋体" w:hAnsi="宋体" w:eastAsia="宋体" w:cs="宋体"/>
                <w:bCs/>
                <w:color w:val="auto"/>
                <w:szCs w:val="21"/>
                <w:highlight w:val="none"/>
                <w:lang w:val="zh-CN"/>
              </w:rPr>
              <w:t>一般者得</w:t>
            </w:r>
            <w:r>
              <w:rPr>
                <w:rFonts w:hint="eastAsia" w:ascii="宋体" w:hAnsi="宋体" w:eastAsia="宋体" w:cs="宋体"/>
                <w:bCs/>
                <w:color w:val="auto"/>
                <w:szCs w:val="21"/>
                <w:highlight w:val="none"/>
                <w:lang w:val="en-US" w:eastAsia="zh-CN"/>
              </w:rPr>
              <w:t>0.5</w:t>
            </w:r>
            <w:r>
              <w:rPr>
                <w:rFonts w:hint="eastAsia" w:ascii="宋体" w:hAnsi="宋体" w:eastAsia="宋体" w:cs="宋体"/>
                <w:bCs/>
                <w:color w:val="auto"/>
                <w:szCs w:val="21"/>
                <w:highlight w:val="none"/>
                <w:lang w:val="zh-CN"/>
              </w:rPr>
              <w:t>分，</w:t>
            </w:r>
            <w:r>
              <w:rPr>
                <w:rFonts w:hint="eastAsia" w:ascii="宋体" w:hAnsi="宋体" w:cs="宋体"/>
                <w:color w:val="auto"/>
                <w:szCs w:val="21"/>
                <w:highlight w:val="none"/>
                <w:lang w:val="en-US" w:eastAsia="zh-CN"/>
              </w:rPr>
              <w:t>没有得0分</w:t>
            </w:r>
          </w:p>
        </w:tc>
        <w:tc>
          <w:tcPr>
            <w:tcW w:w="789" w:type="dxa"/>
            <w:noWrap w:val="0"/>
            <w:vAlign w:val="center"/>
          </w:tcPr>
          <w:p w14:paraId="776713F6">
            <w:pPr>
              <w:spacing w:line="0" w:lineRule="atLeast"/>
              <w:jc w:val="center"/>
              <w:rPr>
                <w:rFonts w:hint="default" w:ascii="宋体" w:hAnsi="宋体" w:cs="宋体"/>
                <w:color w:val="auto"/>
                <w:highlight w:val="none"/>
                <w:lang w:val="en-US"/>
              </w:rPr>
            </w:pPr>
            <w:r>
              <w:rPr>
                <w:rFonts w:hint="eastAsia" w:ascii="宋体" w:hAnsi="宋体" w:cs="宋体"/>
                <w:color w:val="auto"/>
                <w:highlight w:val="none"/>
                <w:lang w:val="en-US" w:eastAsia="zh-CN"/>
              </w:rPr>
              <w:t>0-2</w:t>
            </w:r>
          </w:p>
        </w:tc>
      </w:tr>
      <w:tr w14:paraId="644C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jc w:val="center"/>
        </w:trPr>
        <w:tc>
          <w:tcPr>
            <w:tcW w:w="1082" w:type="dxa"/>
            <w:vMerge w:val="continue"/>
            <w:noWrap w:val="0"/>
            <w:vAlign w:val="center"/>
          </w:tcPr>
          <w:p w14:paraId="1D6285C6">
            <w:pPr>
              <w:autoSpaceDE w:val="0"/>
              <w:autoSpaceDN w:val="0"/>
              <w:adjustRightInd w:val="0"/>
              <w:jc w:val="center"/>
              <w:rPr>
                <w:rFonts w:hint="eastAsia" w:ascii="宋体" w:hAnsi="宋体" w:cs="宋体"/>
                <w:bCs/>
                <w:color w:val="auto"/>
                <w:szCs w:val="21"/>
                <w:highlight w:val="none"/>
                <w:lang w:val="zh-CN"/>
              </w:rPr>
            </w:pPr>
          </w:p>
        </w:tc>
        <w:tc>
          <w:tcPr>
            <w:tcW w:w="2416" w:type="dxa"/>
            <w:noWrap w:val="0"/>
            <w:vAlign w:val="center"/>
          </w:tcPr>
          <w:p w14:paraId="08013E6B">
            <w:pPr>
              <w:spacing w:line="0" w:lineRule="atLeast"/>
              <w:rPr>
                <w:rFonts w:hint="eastAsia" w:ascii="宋体" w:hAnsi="宋体" w:cs="宋体"/>
                <w:color w:val="auto"/>
                <w:highlight w:val="none"/>
              </w:rPr>
            </w:pPr>
            <w:r>
              <w:rPr>
                <w:rFonts w:hint="eastAsia" w:ascii="宋体" w:hAnsi="宋体" w:eastAsia="宋体" w:cs="宋体"/>
                <w:bCs/>
                <w:color w:val="auto"/>
                <w:szCs w:val="21"/>
                <w:highlight w:val="none"/>
                <w:lang w:val="zh-CN"/>
              </w:rPr>
              <w:t>紧急情况的处理措施、预案以及抵抗风险的措施</w:t>
            </w:r>
          </w:p>
        </w:tc>
        <w:tc>
          <w:tcPr>
            <w:tcW w:w="6225" w:type="dxa"/>
            <w:noWrap w:val="0"/>
            <w:vAlign w:val="top"/>
          </w:tcPr>
          <w:p w14:paraId="223A5C5F">
            <w:pPr>
              <w:spacing w:line="0" w:lineRule="atLeast"/>
              <w:rPr>
                <w:rFonts w:hint="eastAsia" w:ascii="宋体" w:hAnsi="宋体" w:cs="宋体"/>
                <w:color w:val="auto"/>
                <w:highlight w:val="none"/>
              </w:rPr>
            </w:pPr>
            <w:r>
              <w:rPr>
                <w:rFonts w:hint="eastAsia" w:ascii="宋体" w:hAnsi="宋体" w:cs="宋体"/>
                <w:color w:val="auto"/>
                <w:szCs w:val="21"/>
                <w:highlight w:val="none"/>
              </w:rPr>
              <w:t>紧急情况的处理措施、预案以及抵抗风险的措施</w:t>
            </w:r>
            <w:r>
              <w:rPr>
                <w:rFonts w:hint="eastAsia" w:ascii="宋体" w:hAnsi="宋体"/>
                <w:color w:val="auto"/>
                <w:szCs w:val="21"/>
                <w:highlight w:val="none"/>
              </w:rPr>
              <w:t>进行比较，内容完整、合理、可行；</w:t>
            </w:r>
            <w:r>
              <w:rPr>
                <w:rFonts w:hint="eastAsia" w:ascii="宋体" w:hAnsi="宋体" w:eastAsia="宋体" w:cs="宋体"/>
                <w:bCs/>
                <w:color w:val="auto"/>
                <w:szCs w:val="21"/>
                <w:highlight w:val="none"/>
                <w:lang w:val="zh-CN"/>
              </w:rPr>
              <w:t>优者得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val="zh-CN"/>
              </w:rPr>
              <w:t>分，良者得</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rPr>
              <w:t>分，一般者得</w:t>
            </w:r>
            <w:r>
              <w:rPr>
                <w:rFonts w:hint="eastAsia" w:ascii="宋体" w:hAnsi="宋体" w:eastAsia="宋体" w:cs="宋体"/>
                <w:bCs/>
                <w:color w:val="auto"/>
                <w:szCs w:val="21"/>
                <w:highlight w:val="none"/>
                <w:lang w:val="en-US" w:eastAsia="zh-CN"/>
              </w:rPr>
              <w:t>0.5</w:t>
            </w:r>
            <w:r>
              <w:rPr>
                <w:rFonts w:hint="eastAsia" w:ascii="宋体" w:hAnsi="宋体" w:eastAsia="宋体" w:cs="宋体"/>
                <w:bCs/>
                <w:color w:val="auto"/>
                <w:szCs w:val="21"/>
                <w:highlight w:val="none"/>
                <w:lang w:val="zh-CN"/>
              </w:rPr>
              <w:t>分，没有则得0分。</w:t>
            </w:r>
          </w:p>
        </w:tc>
        <w:tc>
          <w:tcPr>
            <w:tcW w:w="789" w:type="dxa"/>
            <w:noWrap w:val="0"/>
            <w:vAlign w:val="center"/>
          </w:tcPr>
          <w:p w14:paraId="591FED2A">
            <w:pPr>
              <w:spacing w:line="0" w:lineRule="atLeast"/>
              <w:jc w:val="center"/>
              <w:rPr>
                <w:rFonts w:hint="default" w:ascii="宋体" w:hAnsi="宋体" w:cs="宋体"/>
                <w:color w:val="auto"/>
                <w:highlight w:val="none"/>
                <w:lang w:val="en-US"/>
              </w:rPr>
            </w:pPr>
            <w:r>
              <w:rPr>
                <w:rFonts w:hint="eastAsia" w:ascii="宋体" w:hAnsi="宋体" w:cs="宋体"/>
                <w:color w:val="auto"/>
                <w:highlight w:val="none"/>
                <w:lang w:val="en-US" w:eastAsia="zh-CN"/>
              </w:rPr>
              <w:t>0-2</w:t>
            </w:r>
          </w:p>
        </w:tc>
      </w:tr>
      <w:tr w14:paraId="105E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jc w:val="center"/>
        </w:trPr>
        <w:tc>
          <w:tcPr>
            <w:tcW w:w="1082" w:type="dxa"/>
            <w:vMerge w:val="continue"/>
            <w:noWrap w:val="0"/>
            <w:vAlign w:val="center"/>
          </w:tcPr>
          <w:p w14:paraId="71A16B39">
            <w:pPr>
              <w:autoSpaceDE w:val="0"/>
              <w:autoSpaceDN w:val="0"/>
              <w:adjustRightInd w:val="0"/>
              <w:jc w:val="center"/>
              <w:rPr>
                <w:rFonts w:hint="eastAsia" w:ascii="宋体" w:hAnsi="宋体" w:cs="宋体"/>
                <w:bCs/>
                <w:color w:val="auto"/>
                <w:szCs w:val="21"/>
                <w:highlight w:val="none"/>
                <w:lang w:val="zh-CN"/>
              </w:rPr>
            </w:pPr>
          </w:p>
        </w:tc>
        <w:tc>
          <w:tcPr>
            <w:tcW w:w="2416" w:type="dxa"/>
            <w:noWrap w:val="0"/>
            <w:vAlign w:val="center"/>
          </w:tcPr>
          <w:p w14:paraId="40D8F730">
            <w:pPr>
              <w:spacing w:line="0" w:lineRule="atLeas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施工现场平面图</w:t>
            </w:r>
          </w:p>
        </w:tc>
        <w:tc>
          <w:tcPr>
            <w:tcW w:w="6225" w:type="dxa"/>
            <w:noWrap w:val="0"/>
            <w:vAlign w:val="top"/>
          </w:tcPr>
          <w:p w14:paraId="54BF59FE">
            <w:pPr>
              <w:spacing w:line="0" w:lineRule="atLeast"/>
              <w:rPr>
                <w:rFonts w:hint="eastAsia" w:ascii="宋体" w:hAnsi="宋体" w:cs="宋体"/>
                <w:color w:val="auto"/>
                <w:szCs w:val="21"/>
                <w:highlight w:val="none"/>
              </w:rPr>
            </w:pPr>
            <w:r>
              <w:rPr>
                <w:rFonts w:hint="eastAsia" w:ascii="宋体" w:hAnsi="宋体" w:cs="宋体"/>
                <w:bCs/>
                <w:color w:val="auto"/>
                <w:szCs w:val="21"/>
                <w:highlight w:val="none"/>
                <w:lang w:val="zh-CN"/>
              </w:rPr>
              <w:t>施工现场平面图</w:t>
            </w:r>
            <w:r>
              <w:rPr>
                <w:rFonts w:hint="eastAsia" w:ascii="宋体" w:hAnsi="宋体"/>
                <w:color w:val="auto"/>
                <w:szCs w:val="21"/>
                <w:highlight w:val="none"/>
              </w:rPr>
              <w:t>进行比较，内容完整、合理、可行；</w:t>
            </w:r>
            <w:r>
              <w:rPr>
                <w:rFonts w:hint="eastAsia" w:ascii="宋体" w:hAnsi="宋体" w:eastAsia="宋体" w:cs="宋体"/>
                <w:bCs/>
                <w:color w:val="auto"/>
                <w:szCs w:val="21"/>
                <w:highlight w:val="none"/>
                <w:lang w:val="zh-CN"/>
              </w:rPr>
              <w:t>优者得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zh-CN"/>
              </w:rPr>
              <w:t>分，良者得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val="zh-CN"/>
              </w:rPr>
              <w:t>分，一般者得</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rPr>
              <w:t>分，没有则得0分。</w:t>
            </w:r>
          </w:p>
        </w:tc>
        <w:tc>
          <w:tcPr>
            <w:tcW w:w="789" w:type="dxa"/>
            <w:noWrap w:val="0"/>
            <w:vAlign w:val="center"/>
          </w:tcPr>
          <w:p w14:paraId="459CEF4A">
            <w:pPr>
              <w:spacing w:line="0" w:lineRule="atLeas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0-3</w:t>
            </w:r>
          </w:p>
        </w:tc>
      </w:tr>
      <w:tr w14:paraId="0459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082" w:type="dxa"/>
            <w:vMerge w:val="continue"/>
            <w:noWrap w:val="0"/>
            <w:vAlign w:val="center"/>
          </w:tcPr>
          <w:p w14:paraId="1880795E">
            <w:pPr>
              <w:autoSpaceDE w:val="0"/>
              <w:autoSpaceDN w:val="0"/>
              <w:adjustRightInd w:val="0"/>
              <w:jc w:val="center"/>
              <w:rPr>
                <w:rFonts w:hint="eastAsia" w:ascii="宋体" w:hAnsi="宋体" w:cs="宋体"/>
                <w:bCs/>
                <w:color w:val="auto"/>
                <w:szCs w:val="21"/>
                <w:highlight w:val="none"/>
                <w:lang w:val="zh-CN"/>
              </w:rPr>
            </w:pPr>
          </w:p>
        </w:tc>
        <w:tc>
          <w:tcPr>
            <w:tcW w:w="2416" w:type="dxa"/>
            <w:noWrap w:val="0"/>
            <w:vAlign w:val="center"/>
          </w:tcPr>
          <w:p w14:paraId="32C848D7">
            <w:pPr>
              <w:spacing w:line="0" w:lineRule="atLeas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施工进度计划横道图或网络图</w:t>
            </w:r>
          </w:p>
        </w:tc>
        <w:tc>
          <w:tcPr>
            <w:tcW w:w="6225" w:type="dxa"/>
            <w:noWrap w:val="0"/>
            <w:vAlign w:val="top"/>
          </w:tcPr>
          <w:p w14:paraId="30562EA4">
            <w:pPr>
              <w:spacing w:line="0" w:lineRule="atLeast"/>
              <w:rPr>
                <w:rFonts w:hint="eastAsia" w:ascii="宋体" w:hAnsi="宋体" w:cs="宋体"/>
                <w:color w:val="auto"/>
                <w:szCs w:val="21"/>
                <w:highlight w:val="none"/>
              </w:rPr>
            </w:pPr>
            <w:r>
              <w:rPr>
                <w:rFonts w:hint="eastAsia" w:ascii="宋体" w:hAnsi="宋体" w:cs="宋体"/>
                <w:bCs/>
                <w:color w:val="auto"/>
                <w:szCs w:val="21"/>
                <w:highlight w:val="none"/>
                <w:lang w:val="zh-CN"/>
              </w:rPr>
              <w:t>施工进度计划横道图或网络图</w:t>
            </w:r>
            <w:r>
              <w:rPr>
                <w:rFonts w:hint="eastAsia" w:ascii="宋体" w:hAnsi="宋体"/>
                <w:color w:val="auto"/>
                <w:szCs w:val="21"/>
                <w:highlight w:val="none"/>
              </w:rPr>
              <w:t>进行比较，内容完整、合理、可行；</w:t>
            </w:r>
            <w:r>
              <w:rPr>
                <w:rFonts w:hint="eastAsia" w:ascii="宋体" w:hAnsi="宋体" w:eastAsia="宋体" w:cs="宋体"/>
                <w:bCs/>
                <w:color w:val="auto"/>
                <w:szCs w:val="21"/>
                <w:highlight w:val="none"/>
                <w:lang w:val="zh-CN"/>
              </w:rPr>
              <w:t>优者得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zh-CN"/>
              </w:rPr>
              <w:t>分，良者得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val="zh-CN"/>
              </w:rPr>
              <w:t>分，一般者得</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rPr>
              <w:t>分，没有则得0分。</w:t>
            </w:r>
          </w:p>
        </w:tc>
        <w:tc>
          <w:tcPr>
            <w:tcW w:w="789" w:type="dxa"/>
            <w:noWrap w:val="0"/>
            <w:vAlign w:val="center"/>
          </w:tcPr>
          <w:p w14:paraId="0609972B">
            <w:pPr>
              <w:spacing w:line="0" w:lineRule="atLeas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0-3</w:t>
            </w:r>
          </w:p>
        </w:tc>
      </w:tr>
      <w:tr w14:paraId="60B4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1082" w:type="dxa"/>
            <w:noWrap w:val="0"/>
            <w:vAlign w:val="center"/>
          </w:tcPr>
          <w:p w14:paraId="5C6EB105">
            <w:pPr>
              <w:autoSpaceDE w:val="0"/>
              <w:autoSpaceDN w:val="0"/>
              <w:adjustRightInd w:val="0"/>
              <w:jc w:val="center"/>
              <w:rPr>
                <w:rFonts w:hint="eastAsia" w:ascii="宋体" w:hAnsi="宋体" w:cs="宋体"/>
                <w:bCs/>
                <w:color w:val="auto"/>
                <w:szCs w:val="21"/>
                <w:highlight w:val="none"/>
                <w:lang w:val="zh-CN"/>
              </w:rPr>
            </w:pPr>
            <w:r>
              <w:rPr>
                <w:rFonts w:hint="eastAsia" w:ascii="宋体" w:hAnsi="宋体" w:eastAsia="宋体" w:cs="宋体"/>
                <w:b/>
                <w:bCs w:val="0"/>
                <w:color w:val="auto"/>
                <w:sz w:val="30"/>
                <w:szCs w:val="30"/>
                <w:highlight w:val="none"/>
              </w:rPr>
              <w:t>*</w:t>
            </w:r>
            <w:r>
              <w:rPr>
                <w:rFonts w:hint="eastAsia" w:ascii="宋体" w:hAnsi="宋体" w:cs="宋体"/>
                <w:bCs/>
                <w:color w:val="auto"/>
                <w:szCs w:val="21"/>
                <w:highlight w:val="none"/>
                <w:lang w:val="zh-CN"/>
              </w:rPr>
              <w:t>项目管理机构（</w:t>
            </w:r>
            <w:r>
              <w:rPr>
                <w:rFonts w:hint="eastAsia" w:ascii="宋体" w:hAnsi="宋体" w:cs="宋体"/>
                <w:bCs/>
                <w:color w:val="auto"/>
                <w:szCs w:val="21"/>
                <w:highlight w:val="none"/>
                <w:lang w:val="en-US" w:eastAsia="zh-CN"/>
              </w:rPr>
              <w:t>8分</w:t>
            </w:r>
            <w:r>
              <w:rPr>
                <w:rFonts w:hint="eastAsia" w:ascii="宋体" w:hAnsi="宋体" w:cs="宋体"/>
                <w:bCs/>
                <w:color w:val="auto"/>
                <w:szCs w:val="21"/>
                <w:highlight w:val="none"/>
                <w:lang w:val="zh-CN"/>
              </w:rPr>
              <w:t>）</w:t>
            </w:r>
          </w:p>
        </w:tc>
        <w:tc>
          <w:tcPr>
            <w:tcW w:w="2416" w:type="dxa"/>
            <w:noWrap w:val="0"/>
            <w:vAlign w:val="center"/>
          </w:tcPr>
          <w:p w14:paraId="20844556">
            <w:pPr>
              <w:spacing w:line="0" w:lineRule="atLeast"/>
              <w:rPr>
                <w:rFonts w:hint="eastAsia" w:ascii="宋体" w:hAnsi="宋体" w:eastAsia="宋体" w:cs="宋体"/>
                <w:bCs/>
                <w:color w:val="auto"/>
                <w:szCs w:val="21"/>
                <w:highlight w:val="none"/>
                <w:lang w:val="zh-CN"/>
              </w:rPr>
            </w:pPr>
            <w:r>
              <w:rPr>
                <w:rFonts w:hint="eastAsia" w:ascii="宋体" w:hAnsi="宋体"/>
                <w:color w:val="auto"/>
                <w:spacing w:val="-6"/>
                <w:szCs w:val="21"/>
                <w:highlight w:val="none"/>
              </w:rPr>
              <w:t>项目管理机构配置</w:t>
            </w:r>
          </w:p>
        </w:tc>
        <w:tc>
          <w:tcPr>
            <w:tcW w:w="6225" w:type="dxa"/>
            <w:noWrap w:val="0"/>
            <w:vAlign w:val="top"/>
          </w:tcPr>
          <w:p w14:paraId="37E7410E">
            <w:pPr>
              <w:spacing w:line="0" w:lineRule="atLeast"/>
              <w:rPr>
                <w:rFonts w:hint="eastAsia" w:ascii="宋体" w:hAnsi="宋体" w:eastAsia="宋体" w:cs="宋体"/>
                <w:bCs/>
                <w:color w:val="auto"/>
                <w:spacing w:val="-6"/>
                <w:szCs w:val="21"/>
                <w:highlight w:val="none"/>
              </w:rPr>
            </w:pPr>
          </w:p>
          <w:p w14:paraId="551AFA49">
            <w:pPr>
              <w:spacing w:line="0" w:lineRule="atLeast"/>
              <w:rPr>
                <w:rFonts w:hint="eastAsia" w:ascii="宋体" w:hAnsi="宋体" w:cs="宋体"/>
                <w:bCs/>
                <w:color w:val="auto"/>
                <w:szCs w:val="21"/>
                <w:highlight w:val="none"/>
                <w:lang w:val="zh-CN"/>
              </w:rPr>
            </w:pPr>
            <w:r>
              <w:rPr>
                <w:rFonts w:hint="eastAsia" w:ascii="宋体" w:hAnsi="宋体" w:eastAsia="宋体" w:cs="宋体"/>
                <w:bCs/>
                <w:color w:val="auto"/>
                <w:spacing w:val="-6"/>
                <w:szCs w:val="21"/>
                <w:highlight w:val="none"/>
              </w:rPr>
              <w:t>人员配备齐全，人员有职称证书或岗位证书，满足施工要求，对人员配备情况进行比较，</w:t>
            </w:r>
            <w:r>
              <w:rPr>
                <w:rFonts w:hint="eastAsia" w:ascii="宋体" w:hAnsi="宋体" w:eastAsia="宋体" w:cs="宋体"/>
                <w:bCs/>
                <w:color w:val="auto"/>
                <w:szCs w:val="21"/>
                <w:highlight w:val="none"/>
                <w:lang w:val="zh-CN"/>
              </w:rPr>
              <w:t>优者得</w:t>
            </w: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lang w:val="zh-CN"/>
              </w:rPr>
              <w:t>分，良者得</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lang w:val="zh-CN"/>
              </w:rPr>
              <w:t>分，一般者得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zh-CN"/>
              </w:rPr>
              <w:t>分，没有则得0分。</w:t>
            </w:r>
          </w:p>
        </w:tc>
        <w:tc>
          <w:tcPr>
            <w:tcW w:w="789" w:type="dxa"/>
            <w:noWrap w:val="0"/>
            <w:vAlign w:val="center"/>
          </w:tcPr>
          <w:p w14:paraId="1E9A5EBC">
            <w:pPr>
              <w:spacing w:line="0" w:lineRule="atLeast"/>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0-8</w:t>
            </w:r>
          </w:p>
        </w:tc>
      </w:tr>
      <w:tr w14:paraId="720E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noWrap w:val="0"/>
            <w:vAlign w:val="center"/>
          </w:tcPr>
          <w:p w14:paraId="69B52508">
            <w:pPr>
              <w:autoSpaceDE w:val="0"/>
              <w:autoSpaceDN w:val="0"/>
              <w:adjustRightInd w:val="0"/>
              <w:jc w:val="both"/>
              <w:rPr>
                <w:rFonts w:hint="eastAsia" w:ascii="宋体" w:hAnsi="宋体" w:eastAsia="宋体" w:cs="宋体"/>
                <w:bCs/>
                <w:color w:val="auto"/>
                <w:szCs w:val="21"/>
                <w:highlight w:val="none"/>
                <w:lang w:eastAsia="zh-CN"/>
              </w:rPr>
            </w:pPr>
            <w:r>
              <w:rPr>
                <w:rFonts w:hint="eastAsia" w:ascii="宋体" w:hAnsi="宋体" w:eastAsia="宋体" w:cs="宋体"/>
                <w:b/>
                <w:bCs w:val="0"/>
                <w:color w:val="auto"/>
                <w:sz w:val="30"/>
                <w:szCs w:val="30"/>
                <w:highlight w:val="none"/>
              </w:rPr>
              <w:t>*</w:t>
            </w:r>
            <w:r>
              <w:rPr>
                <w:rFonts w:hint="eastAsia" w:ascii="宋体" w:hAnsi="宋体" w:cs="宋体"/>
                <w:bCs/>
                <w:color w:val="auto"/>
                <w:szCs w:val="21"/>
                <w:highlight w:val="none"/>
                <w:lang w:val="zh-CN"/>
              </w:rPr>
              <w:t>响应报价（</w:t>
            </w:r>
            <w:r>
              <w:rPr>
                <w:rFonts w:hint="eastAsia" w:ascii="宋体" w:hAnsi="宋体" w:cs="宋体"/>
                <w:bCs/>
                <w:color w:val="auto"/>
                <w:szCs w:val="21"/>
                <w:highlight w:val="none"/>
                <w:lang w:val="en-US" w:eastAsia="zh-CN"/>
              </w:rPr>
              <w:t>50</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p>
        </w:tc>
        <w:tc>
          <w:tcPr>
            <w:tcW w:w="2416" w:type="dxa"/>
            <w:noWrap w:val="0"/>
            <w:vAlign w:val="center"/>
          </w:tcPr>
          <w:p w14:paraId="041845E3">
            <w:pP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磋商报价得分</w:t>
            </w:r>
          </w:p>
        </w:tc>
        <w:tc>
          <w:tcPr>
            <w:tcW w:w="6225" w:type="dxa"/>
            <w:noWrap w:val="0"/>
            <w:vAlign w:val="center"/>
          </w:tcPr>
          <w:p w14:paraId="73242655">
            <w:pPr>
              <w:autoSpaceDE w:val="0"/>
              <w:autoSpaceDN w:val="0"/>
              <w:adjustRightInd w:val="0"/>
              <w:rPr>
                <w:rFonts w:hint="eastAsia" w:ascii="宋体" w:hAnsi="宋体"/>
                <w:bCs/>
                <w:color w:val="auto"/>
                <w:spacing w:val="-6"/>
                <w:szCs w:val="21"/>
                <w:highlight w:val="none"/>
              </w:rPr>
            </w:pPr>
            <w:r>
              <w:rPr>
                <w:rFonts w:hint="eastAsia" w:ascii="宋体" w:hAnsi="宋体"/>
                <w:bCs/>
                <w:color w:val="auto"/>
                <w:spacing w:val="-6"/>
                <w:szCs w:val="21"/>
                <w:highlight w:val="none"/>
              </w:rPr>
              <w:t>磋商报价得分=（磋商基准价/最后磋商报价）×价格权值</w:t>
            </w:r>
            <w:r>
              <w:rPr>
                <w:rFonts w:hint="eastAsia" w:ascii="宋体" w:hAnsi="宋体"/>
                <w:bCs/>
                <w:color w:val="auto"/>
                <w:spacing w:val="-6"/>
                <w:szCs w:val="21"/>
                <w:highlight w:val="none"/>
                <w:lang w:val="en-US" w:eastAsia="zh-CN"/>
              </w:rPr>
              <w:t>50</w:t>
            </w:r>
            <w:r>
              <w:rPr>
                <w:rFonts w:hint="eastAsia" w:ascii="宋体" w:hAnsi="宋体"/>
                <w:bCs/>
                <w:color w:val="auto"/>
                <w:spacing w:val="-6"/>
                <w:szCs w:val="21"/>
                <w:highlight w:val="none"/>
              </w:rPr>
              <w:t>%×100</w:t>
            </w:r>
          </w:p>
        </w:tc>
        <w:tc>
          <w:tcPr>
            <w:tcW w:w="789" w:type="dxa"/>
            <w:noWrap w:val="0"/>
            <w:vAlign w:val="center"/>
          </w:tcPr>
          <w:p w14:paraId="00CE140D">
            <w:pPr>
              <w:autoSpaceDE w:val="0"/>
              <w:autoSpaceDN w:val="0"/>
              <w:adjustRightIn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50</w:t>
            </w:r>
            <w:r>
              <w:rPr>
                <w:rFonts w:hint="eastAsia" w:ascii="宋体" w:hAnsi="宋体" w:cs="宋体"/>
                <w:bCs/>
                <w:color w:val="auto"/>
                <w:szCs w:val="21"/>
                <w:highlight w:val="none"/>
                <w:lang w:val="zh-CN"/>
              </w:rPr>
              <w:t>-0</w:t>
            </w:r>
          </w:p>
        </w:tc>
      </w:tr>
      <w:tr w14:paraId="27A4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082" w:type="dxa"/>
            <w:vMerge w:val="restart"/>
            <w:noWrap w:val="0"/>
            <w:vAlign w:val="center"/>
          </w:tcPr>
          <w:p w14:paraId="25B56926">
            <w:pPr>
              <w:autoSpaceDE w:val="0"/>
              <w:autoSpaceDN w:val="0"/>
              <w:adjustRightInd w:val="0"/>
              <w:jc w:val="both"/>
              <w:rPr>
                <w:rFonts w:hint="eastAsia" w:ascii="宋体" w:hAnsi="宋体" w:eastAsia="宋体" w:cs="宋体"/>
                <w:bCs/>
                <w:color w:val="auto"/>
                <w:szCs w:val="21"/>
                <w:highlight w:val="none"/>
                <w:lang w:eastAsia="zh-CN"/>
              </w:rPr>
            </w:pPr>
            <w:r>
              <w:rPr>
                <w:rFonts w:hint="eastAsia" w:ascii="宋体" w:hAnsi="宋体" w:eastAsia="宋体" w:cs="宋体"/>
                <w:b/>
                <w:bCs w:val="0"/>
                <w:color w:val="auto"/>
                <w:sz w:val="30"/>
                <w:szCs w:val="30"/>
                <w:highlight w:val="none"/>
              </w:rPr>
              <w:t>*</w:t>
            </w:r>
            <w:r>
              <w:rPr>
                <w:rFonts w:hint="eastAsia" w:ascii="宋体" w:hAnsi="宋体" w:cs="宋体"/>
                <w:bCs/>
                <w:color w:val="auto"/>
                <w:szCs w:val="21"/>
                <w:highlight w:val="none"/>
                <w:lang w:val="zh-CN"/>
              </w:rPr>
              <w:t>其他因素（</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p>
        </w:tc>
        <w:tc>
          <w:tcPr>
            <w:tcW w:w="2416" w:type="dxa"/>
            <w:noWrap w:val="0"/>
            <w:vAlign w:val="center"/>
          </w:tcPr>
          <w:p w14:paraId="773CE6C3">
            <w:pPr>
              <w:autoSpaceDE w:val="0"/>
              <w:autoSpaceDN w:val="0"/>
              <w:adjustRightInd w:val="0"/>
              <w:spacing w:line="300" w:lineRule="exact"/>
              <w:rPr>
                <w:rFonts w:hint="default" w:ascii="宋体" w:hAnsi="宋体" w:eastAsia="宋体"/>
                <w:color w:val="auto"/>
                <w:spacing w:val="-6"/>
                <w:szCs w:val="21"/>
                <w:highlight w:val="none"/>
                <w:lang w:val="en-US" w:eastAsia="zh-CN"/>
              </w:rPr>
            </w:pPr>
            <w:r>
              <w:rPr>
                <w:rFonts w:hint="eastAsia" w:ascii="宋体" w:hAnsi="宋体"/>
                <w:color w:val="auto"/>
                <w:spacing w:val="-6"/>
                <w:szCs w:val="21"/>
                <w:highlight w:val="none"/>
                <w:lang w:val="en-US" w:eastAsia="zh-CN"/>
              </w:rPr>
              <w:t>服务承诺</w:t>
            </w:r>
          </w:p>
        </w:tc>
        <w:tc>
          <w:tcPr>
            <w:tcW w:w="6225" w:type="dxa"/>
            <w:noWrap w:val="0"/>
            <w:vAlign w:val="top"/>
          </w:tcPr>
          <w:p w14:paraId="587C3975">
            <w:pPr>
              <w:autoSpaceDE w:val="0"/>
              <w:autoSpaceDN w:val="0"/>
              <w:adjustRightInd w:val="0"/>
              <w:snapToGrid w:val="0"/>
              <w:spacing w:before="69" w:beforeLines="15"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针对本项目有实质性及合理性的优惠条件。</w:t>
            </w:r>
          </w:p>
          <w:p w14:paraId="17FFC090">
            <w:pPr>
              <w:autoSpaceDE w:val="0"/>
              <w:autoSpaceDN w:val="0"/>
              <w:adjustRightInd w:val="0"/>
              <w:spacing w:line="300" w:lineRule="exact"/>
              <w:rPr>
                <w:rFonts w:hint="eastAsia" w:ascii="宋体" w:hAnsi="宋体"/>
                <w:color w:val="auto"/>
                <w:spacing w:val="-6"/>
                <w:szCs w:val="21"/>
                <w:highlight w:val="none"/>
              </w:rPr>
            </w:pPr>
            <w:r>
              <w:rPr>
                <w:rFonts w:hint="eastAsia" w:ascii="宋体" w:hAnsi="宋体" w:eastAsia="宋体" w:cs="宋体"/>
                <w:color w:val="auto"/>
                <w:kern w:val="0"/>
                <w:sz w:val="21"/>
                <w:szCs w:val="21"/>
                <w:highlight w:val="none"/>
                <w:lang w:val="zh-CN"/>
              </w:rPr>
              <w:t>每有一条实质性内容得1分，满分</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zh-CN"/>
              </w:rPr>
              <w:t>分。</w:t>
            </w:r>
          </w:p>
        </w:tc>
        <w:tc>
          <w:tcPr>
            <w:tcW w:w="789" w:type="dxa"/>
            <w:noWrap w:val="0"/>
            <w:vAlign w:val="center"/>
          </w:tcPr>
          <w:p w14:paraId="04A14BDF">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-0</w:t>
            </w:r>
          </w:p>
        </w:tc>
      </w:tr>
      <w:tr w14:paraId="62A7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082" w:type="dxa"/>
            <w:vMerge w:val="continue"/>
            <w:noWrap w:val="0"/>
            <w:vAlign w:val="center"/>
          </w:tcPr>
          <w:p w14:paraId="04C99944">
            <w:pPr>
              <w:autoSpaceDE w:val="0"/>
              <w:autoSpaceDN w:val="0"/>
              <w:adjustRightInd w:val="0"/>
              <w:jc w:val="center"/>
              <w:rPr>
                <w:rFonts w:ascii="宋体" w:hAnsi="宋体" w:cs="宋体"/>
                <w:bCs/>
                <w:color w:val="auto"/>
                <w:szCs w:val="21"/>
                <w:highlight w:val="none"/>
                <w:lang w:val="zh-CN"/>
              </w:rPr>
            </w:pPr>
          </w:p>
        </w:tc>
        <w:tc>
          <w:tcPr>
            <w:tcW w:w="2416" w:type="dxa"/>
            <w:noWrap w:val="0"/>
            <w:vAlign w:val="center"/>
          </w:tcPr>
          <w:p w14:paraId="2292CAA9">
            <w:pPr>
              <w:autoSpaceDE w:val="0"/>
              <w:autoSpaceDN w:val="0"/>
              <w:adjustRightInd w:val="0"/>
              <w:rPr>
                <w:rFonts w:hint="eastAsia" w:ascii="宋体" w:hAnsi="宋体"/>
                <w:color w:val="auto"/>
                <w:szCs w:val="21"/>
                <w:highlight w:val="none"/>
              </w:rPr>
            </w:pPr>
            <w:r>
              <w:rPr>
                <w:rFonts w:hint="eastAsia" w:ascii="宋体" w:hAnsi="宋体"/>
                <w:color w:val="auto"/>
                <w:spacing w:val="-6"/>
                <w:szCs w:val="21"/>
                <w:highlight w:val="none"/>
              </w:rPr>
              <w:t>优惠条件</w:t>
            </w:r>
          </w:p>
        </w:tc>
        <w:tc>
          <w:tcPr>
            <w:tcW w:w="6225" w:type="dxa"/>
            <w:noWrap w:val="0"/>
            <w:vAlign w:val="center"/>
          </w:tcPr>
          <w:p w14:paraId="19267438">
            <w:pPr>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提供完善的具有可操作性的服务承诺，且能够满足采购人要求。</w:t>
            </w:r>
          </w:p>
          <w:p w14:paraId="1AC04A22">
            <w:pPr>
              <w:autoSpaceDE w:val="0"/>
              <w:autoSpaceDN w:val="0"/>
              <w:adjustRightInd w:val="0"/>
              <w:jc w:val="left"/>
              <w:rPr>
                <w:rFonts w:hint="eastAsia" w:ascii="宋体" w:hAnsi="宋体"/>
                <w:color w:val="auto"/>
                <w:spacing w:val="-6"/>
                <w:szCs w:val="21"/>
                <w:highlight w:val="none"/>
              </w:rPr>
            </w:pPr>
            <w:r>
              <w:rPr>
                <w:rFonts w:hint="eastAsia" w:ascii="宋体" w:hAnsi="宋体" w:eastAsia="宋体" w:cs="宋体"/>
                <w:color w:val="auto"/>
                <w:sz w:val="21"/>
                <w:szCs w:val="21"/>
                <w:highlight w:val="none"/>
                <w:lang w:val="zh-CN"/>
              </w:rPr>
              <w:t>每有一条实质性内容得1分，满分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tc>
        <w:tc>
          <w:tcPr>
            <w:tcW w:w="789" w:type="dxa"/>
            <w:noWrap w:val="0"/>
            <w:vAlign w:val="center"/>
          </w:tcPr>
          <w:p w14:paraId="5F8EDCDF">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-0</w:t>
            </w:r>
          </w:p>
        </w:tc>
      </w:tr>
      <w:tr w14:paraId="6EB9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082" w:type="dxa"/>
            <w:vMerge w:val="continue"/>
            <w:noWrap w:val="0"/>
            <w:vAlign w:val="center"/>
          </w:tcPr>
          <w:p w14:paraId="67F6C9EF">
            <w:pPr>
              <w:autoSpaceDE w:val="0"/>
              <w:autoSpaceDN w:val="0"/>
              <w:adjustRightInd w:val="0"/>
              <w:jc w:val="center"/>
              <w:rPr>
                <w:rFonts w:ascii="宋体" w:hAnsi="宋体" w:cs="宋体"/>
                <w:bCs/>
                <w:color w:val="auto"/>
                <w:szCs w:val="21"/>
                <w:highlight w:val="none"/>
                <w:lang w:val="zh-CN"/>
              </w:rPr>
            </w:pPr>
          </w:p>
        </w:tc>
        <w:tc>
          <w:tcPr>
            <w:tcW w:w="2416" w:type="dxa"/>
            <w:noWrap w:val="0"/>
            <w:vAlign w:val="center"/>
          </w:tcPr>
          <w:p w14:paraId="42C2567C">
            <w:pPr>
              <w:autoSpaceDE w:val="0"/>
              <w:autoSpaceDN w:val="0"/>
              <w:adjustRightInd w:val="0"/>
              <w:rPr>
                <w:rFonts w:hint="eastAsia" w:ascii="宋体" w:hAnsi="宋体"/>
                <w:color w:val="auto"/>
                <w:szCs w:val="21"/>
                <w:highlight w:val="none"/>
              </w:rPr>
            </w:pPr>
            <w:r>
              <w:rPr>
                <w:rFonts w:hint="eastAsia" w:ascii="宋体" w:hAnsi="宋体"/>
                <w:color w:val="auto"/>
                <w:spacing w:val="-6"/>
                <w:szCs w:val="21"/>
                <w:highlight w:val="none"/>
              </w:rPr>
              <w:t>企业业绩</w:t>
            </w:r>
          </w:p>
        </w:tc>
        <w:tc>
          <w:tcPr>
            <w:tcW w:w="6225" w:type="dxa"/>
            <w:noWrap w:val="0"/>
            <w:vAlign w:val="center"/>
          </w:tcPr>
          <w:p w14:paraId="1D173471">
            <w:pPr>
              <w:autoSpaceDE w:val="0"/>
              <w:autoSpaceDN w:val="0"/>
              <w:adjustRightInd w:val="0"/>
              <w:jc w:val="left"/>
              <w:rPr>
                <w:rFonts w:hint="eastAsia" w:ascii="宋体" w:hAnsi="宋体" w:eastAsia="宋体"/>
                <w:color w:val="auto"/>
                <w:szCs w:val="21"/>
                <w:highlight w:val="none"/>
                <w:lang w:eastAsia="zh-CN"/>
              </w:rPr>
            </w:pPr>
            <w:r>
              <w:rPr>
                <w:rFonts w:hint="eastAsia" w:ascii="宋体" w:hAnsi="宋体"/>
                <w:bCs/>
                <w:color w:val="auto"/>
                <w:spacing w:val="-6"/>
                <w:szCs w:val="21"/>
                <w:highlight w:val="none"/>
              </w:rPr>
              <w:t>供应商</w:t>
            </w:r>
            <w:r>
              <w:rPr>
                <w:rFonts w:hint="eastAsia" w:ascii="宋体" w:hAnsi="宋体"/>
                <w:bCs/>
                <w:color w:val="auto"/>
                <w:spacing w:val="-6"/>
                <w:szCs w:val="21"/>
                <w:highlight w:val="none"/>
                <w:lang w:val="en-US" w:eastAsia="zh-CN"/>
              </w:rPr>
              <w:t>近三年（</w:t>
            </w:r>
            <w:r>
              <w:rPr>
                <w:rFonts w:hint="eastAsia" w:ascii="宋体" w:hAnsi="宋体"/>
                <w:bCs/>
                <w:color w:val="auto"/>
                <w:spacing w:val="-6"/>
                <w:szCs w:val="21"/>
                <w:highlight w:val="none"/>
              </w:rPr>
              <w:t>20</w:t>
            </w:r>
            <w:r>
              <w:rPr>
                <w:rFonts w:hint="eastAsia" w:ascii="宋体" w:hAnsi="宋体"/>
                <w:bCs/>
                <w:color w:val="auto"/>
                <w:spacing w:val="-6"/>
                <w:szCs w:val="21"/>
                <w:highlight w:val="none"/>
                <w:lang w:val="en-US" w:eastAsia="zh-CN"/>
              </w:rPr>
              <w:t>22</w:t>
            </w:r>
            <w:r>
              <w:rPr>
                <w:rFonts w:hint="eastAsia" w:ascii="宋体" w:hAnsi="宋体"/>
                <w:bCs/>
                <w:color w:val="auto"/>
                <w:spacing w:val="-6"/>
                <w:szCs w:val="21"/>
                <w:highlight w:val="none"/>
              </w:rPr>
              <w:t>年</w:t>
            </w:r>
            <w:r>
              <w:rPr>
                <w:rFonts w:hint="eastAsia" w:ascii="宋体" w:hAnsi="宋体"/>
                <w:bCs/>
                <w:color w:val="auto"/>
                <w:spacing w:val="-6"/>
                <w:szCs w:val="21"/>
                <w:highlight w:val="none"/>
                <w:lang w:val="en-US" w:eastAsia="zh-CN"/>
              </w:rPr>
              <w:t>1月1日</w:t>
            </w:r>
            <w:r>
              <w:rPr>
                <w:rFonts w:hint="eastAsia" w:ascii="宋体" w:hAnsi="宋体"/>
                <w:bCs/>
                <w:color w:val="auto"/>
                <w:spacing w:val="-6"/>
                <w:szCs w:val="21"/>
                <w:highlight w:val="none"/>
              </w:rPr>
              <w:t>至今</w:t>
            </w:r>
            <w:r>
              <w:rPr>
                <w:rFonts w:hint="eastAsia" w:ascii="宋体" w:hAnsi="宋体"/>
                <w:bCs/>
                <w:color w:val="auto"/>
                <w:spacing w:val="-6"/>
                <w:szCs w:val="21"/>
                <w:highlight w:val="none"/>
                <w:lang w:eastAsia="zh-CN"/>
              </w:rPr>
              <w:t>）</w:t>
            </w:r>
            <w:r>
              <w:rPr>
                <w:rFonts w:hint="eastAsia" w:ascii="宋体" w:hAnsi="宋体"/>
                <w:bCs/>
                <w:color w:val="auto"/>
                <w:spacing w:val="-6"/>
                <w:szCs w:val="21"/>
                <w:highlight w:val="none"/>
              </w:rPr>
              <w:t>完成过</w:t>
            </w:r>
            <w:r>
              <w:rPr>
                <w:rFonts w:hint="eastAsia" w:ascii="宋体" w:hAnsi="宋体"/>
                <w:bCs/>
                <w:color w:val="auto"/>
                <w:spacing w:val="-6"/>
                <w:szCs w:val="21"/>
                <w:highlight w:val="none"/>
                <w:lang w:val="en-US" w:eastAsia="zh-CN"/>
              </w:rPr>
              <w:t>类似</w:t>
            </w:r>
            <w:r>
              <w:rPr>
                <w:rFonts w:hint="eastAsia" w:ascii="宋体" w:hAnsi="宋体"/>
                <w:bCs/>
                <w:color w:val="auto"/>
                <w:spacing w:val="-6"/>
                <w:szCs w:val="21"/>
                <w:highlight w:val="none"/>
              </w:rPr>
              <w:t>项目业绩每</w:t>
            </w:r>
            <w:r>
              <w:rPr>
                <w:rFonts w:hint="eastAsia" w:ascii="宋体" w:hAnsi="宋体"/>
                <w:bCs/>
                <w:color w:val="auto"/>
                <w:spacing w:val="-6"/>
                <w:szCs w:val="21"/>
                <w:highlight w:val="none"/>
                <w:lang w:eastAsia="zh-CN"/>
              </w:rPr>
              <w:t>有</w:t>
            </w:r>
            <w:r>
              <w:rPr>
                <w:rFonts w:hint="eastAsia" w:ascii="宋体" w:hAnsi="宋体"/>
                <w:bCs/>
                <w:color w:val="auto"/>
                <w:spacing w:val="-6"/>
                <w:szCs w:val="21"/>
                <w:highlight w:val="none"/>
              </w:rPr>
              <w:t>一项加1分，加至</w:t>
            </w:r>
            <w:r>
              <w:rPr>
                <w:rFonts w:hint="eastAsia" w:ascii="宋体" w:hAnsi="宋体"/>
                <w:bCs/>
                <w:color w:val="auto"/>
                <w:spacing w:val="-6"/>
                <w:szCs w:val="21"/>
                <w:highlight w:val="none"/>
                <w:lang w:val="en-US" w:eastAsia="zh-CN"/>
              </w:rPr>
              <w:t>3</w:t>
            </w:r>
            <w:r>
              <w:rPr>
                <w:rFonts w:hint="eastAsia" w:ascii="宋体" w:hAnsi="宋体"/>
                <w:bCs/>
                <w:color w:val="auto"/>
                <w:spacing w:val="-6"/>
                <w:szCs w:val="21"/>
                <w:highlight w:val="none"/>
              </w:rPr>
              <w:t>分止</w:t>
            </w:r>
            <w:r>
              <w:rPr>
                <w:rFonts w:hint="eastAsia" w:ascii="宋体" w:hAnsi="宋体"/>
                <w:bCs/>
                <w:color w:val="auto"/>
                <w:spacing w:val="-6"/>
                <w:szCs w:val="21"/>
                <w:highlight w:val="none"/>
                <w:lang w:eastAsia="zh-CN"/>
              </w:rPr>
              <w:t>。</w:t>
            </w:r>
          </w:p>
        </w:tc>
        <w:tc>
          <w:tcPr>
            <w:tcW w:w="789" w:type="dxa"/>
            <w:noWrap w:val="0"/>
            <w:vAlign w:val="center"/>
          </w:tcPr>
          <w:p w14:paraId="7FB6D327">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-0</w:t>
            </w:r>
          </w:p>
        </w:tc>
      </w:tr>
    </w:tbl>
    <w:p w14:paraId="0B5D37C1">
      <w:pPr>
        <w:widowControl/>
        <w:jc w:val="both"/>
        <w:rPr>
          <w:rFonts w:hint="eastAsia" w:ascii="宋体" w:hAnsi="宋体" w:cs="宋体"/>
          <w:b/>
          <w:bCs w:val="0"/>
          <w:color w:val="auto"/>
          <w:sz w:val="28"/>
          <w:highlight w:val="none"/>
          <w:lang w:val="en-US" w:eastAsia="zh-CN"/>
        </w:rPr>
      </w:pPr>
    </w:p>
    <w:p w14:paraId="4E5A5104">
      <w:pPr>
        <w:ind w:firstLine="482" w:firstLineChars="200"/>
        <w:outlineLvl w:val="2"/>
        <w:rPr>
          <w:rFonts w:hint="eastAsia" w:ascii="宋体"/>
          <w:b/>
          <w:color w:val="auto"/>
          <w:sz w:val="24"/>
          <w:szCs w:val="24"/>
          <w:highlight w:val="none"/>
        </w:rPr>
      </w:pPr>
      <w:bookmarkStart w:id="120" w:name="_Toc504654782"/>
      <w:r>
        <w:rPr>
          <w:rFonts w:hint="eastAsia" w:ascii="宋体"/>
          <w:b/>
          <w:color w:val="auto"/>
          <w:sz w:val="24"/>
          <w:szCs w:val="24"/>
          <w:highlight w:val="none"/>
        </w:rPr>
        <w:t>1.标“*”的为</w:t>
      </w:r>
      <w:r>
        <w:rPr>
          <w:rFonts w:hint="eastAsia" w:ascii="宋体"/>
          <w:b/>
          <w:color w:val="auto"/>
          <w:sz w:val="24"/>
          <w:szCs w:val="24"/>
          <w:highlight w:val="none"/>
          <w:lang w:val="en-US" w:eastAsia="zh-CN"/>
        </w:rPr>
        <w:t>客</w:t>
      </w:r>
      <w:r>
        <w:rPr>
          <w:rFonts w:hint="eastAsia" w:ascii="宋体"/>
          <w:b/>
          <w:color w:val="auto"/>
          <w:sz w:val="24"/>
          <w:szCs w:val="24"/>
          <w:highlight w:val="none"/>
        </w:rPr>
        <w:t>观分，其他为</w:t>
      </w:r>
      <w:r>
        <w:rPr>
          <w:rFonts w:hint="eastAsia" w:ascii="宋体"/>
          <w:b/>
          <w:color w:val="auto"/>
          <w:sz w:val="24"/>
          <w:szCs w:val="24"/>
          <w:highlight w:val="none"/>
          <w:lang w:val="en-US" w:eastAsia="zh-CN"/>
        </w:rPr>
        <w:t>主</w:t>
      </w:r>
      <w:r>
        <w:rPr>
          <w:rFonts w:hint="eastAsia" w:ascii="宋体"/>
          <w:b/>
          <w:color w:val="auto"/>
          <w:sz w:val="24"/>
          <w:szCs w:val="24"/>
          <w:highlight w:val="none"/>
        </w:rPr>
        <w:t>观分；</w:t>
      </w:r>
    </w:p>
    <w:p w14:paraId="26B1BF65">
      <w:pPr>
        <w:ind w:firstLine="482" w:firstLineChars="200"/>
        <w:rPr>
          <w:rFonts w:hint="eastAsia" w:ascii="宋体"/>
          <w:b/>
          <w:color w:val="auto"/>
          <w:sz w:val="24"/>
          <w:szCs w:val="24"/>
          <w:highlight w:val="none"/>
        </w:rPr>
      </w:pPr>
      <w:r>
        <w:rPr>
          <w:rFonts w:hint="eastAsia" w:ascii="宋体"/>
          <w:b/>
          <w:color w:val="auto"/>
          <w:sz w:val="24"/>
          <w:szCs w:val="24"/>
          <w:highlight w:val="none"/>
        </w:rPr>
        <w:t>2.评审专家必须独立评审，不得分着和商量评审，独立评审完成后，客观分必须核对一致，主观分不得核对。</w:t>
      </w:r>
    </w:p>
    <w:p w14:paraId="4E8C296B">
      <w:pPr>
        <w:widowControl/>
        <w:jc w:val="both"/>
        <w:rPr>
          <w:rFonts w:hint="eastAsia" w:ascii="宋体" w:hAnsi="宋体" w:cs="宋体"/>
          <w:b/>
          <w:bCs w:val="0"/>
          <w:color w:val="auto"/>
          <w:sz w:val="28"/>
          <w:highlight w:val="none"/>
          <w:lang w:val="en-US" w:eastAsia="zh-CN"/>
        </w:rPr>
      </w:pPr>
      <w:r>
        <w:rPr>
          <w:rFonts w:hint="eastAsia" w:ascii="宋体" w:hAnsi="宋体" w:cs="宋体"/>
          <w:b/>
          <w:bCs w:val="0"/>
          <w:color w:val="auto"/>
          <w:sz w:val="28"/>
          <w:highlight w:val="none"/>
          <w:lang w:val="en-US" w:eastAsia="zh-CN"/>
        </w:rPr>
        <w:t xml:space="preserve">            </w:t>
      </w:r>
    </w:p>
    <w:p w14:paraId="6FD2C418">
      <w:pPr>
        <w:widowControl/>
        <w:jc w:val="both"/>
        <w:rPr>
          <w:rFonts w:hint="eastAsia" w:ascii="宋体" w:hAnsi="宋体" w:cs="宋体"/>
          <w:b/>
          <w:bCs w:val="0"/>
          <w:color w:val="auto"/>
          <w:sz w:val="28"/>
          <w:highlight w:val="none"/>
          <w:lang w:val="en-US" w:eastAsia="zh-CN"/>
        </w:rPr>
      </w:pPr>
    </w:p>
    <w:p w14:paraId="79B69572">
      <w:pPr>
        <w:widowControl/>
        <w:jc w:val="both"/>
        <w:rPr>
          <w:rFonts w:hint="eastAsia" w:ascii="宋体" w:hAnsi="宋体" w:cs="宋体"/>
          <w:b/>
          <w:bCs w:val="0"/>
          <w:color w:val="auto"/>
          <w:sz w:val="28"/>
          <w:highlight w:val="none"/>
          <w:lang w:val="en-US" w:eastAsia="zh-CN"/>
        </w:rPr>
      </w:pPr>
    </w:p>
    <w:p w14:paraId="1546AAC2">
      <w:pPr>
        <w:widowControl/>
        <w:jc w:val="both"/>
        <w:rPr>
          <w:rFonts w:hint="eastAsia" w:ascii="宋体" w:hAnsi="宋体" w:cs="宋体"/>
          <w:b/>
          <w:bCs w:val="0"/>
          <w:color w:val="auto"/>
          <w:sz w:val="28"/>
          <w:highlight w:val="none"/>
          <w:lang w:val="en-US" w:eastAsia="zh-CN"/>
        </w:rPr>
      </w:pPr>
    </w:p>
    <w:p w14:paraId="26F506B4">
      <w:pPr>
        <w:widowControl/>
        <w:jc w:val="both"/>
        <w:rPr>
          <w:rFonts w:hint="eastAsia" w:ascii="宋体" w:hAnsi="宋体" w:cs="宋体"/>
          <w:b/>
          <w:bCs w:val="0"/>
          <w:color w:val="auto"/>
          <w:sz w:val="28"/>
          <w:highlight w:val="none"/>
          <w:lang w:val="en-US" w:eastAsia="zh-CN"/>
        </w:rPr>
      </w:pPr>
    </w:p>
    <w:p w14:paraId="2BE32208">
      <w:pPr>
        <w:widowControl/>
        <w:jc w:val="both"/>
        <w:rPr>
          <w:rFonts w:hint="eastAsia" w:ascii="宋体" w:hAnsi="宋体" w:cs="宋体"/>
          <w:b/>
          <w:bCs w:val="0"/>
          <w:color w:val="auto"/>
          <w:sz w:val="28"/>
          <w:highlight w:val="none"/>
          <w:lang w:val="en-US" w:eastAsia="zh-CN"/>
        </w:rPr>
      </w:pPr>
    </w:p>
    <w:p w14:paraId="4A909EC4">
      <w:pPr>
        <w:widowControl/>
        <w:jc w:val="both"/>
        <w:rPr>
          <w:rFonts w:hint="eastAsia" w:ascii="宋体" w:hAnsi="宋体" w:cs="宋体"/>
          <w:b/>
          <w:bCs w:val="0"/>
          <w:color w:val="auto"/>
          <w:sz w:val="28"/>
          <w:highlight w:val="none"/>
          <w:lang w:val="en-US" w:eastAsia="zh-CN"/>
        </w:rPr>
      </w:pPr>
    </w:p>
    <w:p w14:paraId="51CABA15">
      <w:pPr>
        <w:widowControl/>
        <w:jc w:val="both"/>
        <w:rPr>
          <w:rFonts w:hint="eastAsia" w:ascii="宋体" w:hAnsi="宋体" w:cs="宋体"/>
          <w:b/>
          <w:bCs w:val="0"/>
          <w:color w:val="auto"/>
          <w:sz w:val="28"/>
          <w:highlight w:val="none"/>
          <w:lang w:val="en-US" w:eastAsia="zh-CN"/>
        </w:rPr>
      </w:pPr>
    </w:p>
    <w:p w14:paraId="4CC83318">
      <w:pPr>
        <w:widowControl/>
        <w:jc w:val="both"/>
        <w:rPr>
          <w:rFonts w:hint="eastAsia" w:ascii="宋体" w:hAnsi="宋体" w:cs="宋体"/>
          <w:b/>
          <w:bCs w:val="0"/>
          <w:color w:val="auto"/>
          <w:sz w:val="28"/>
          <w:highlight w:val="none"/>
          <w:lang w:val="en-US" w:eastAsia="zh-CN"/>
        </w:rPr>
      </w:pPr>
    </w:p>
    <w:p w14:paraId="1BF8C832">
      <w:pPr>
        <w:widowControl/>
        <w:jc w:val="both"/>
        <w:rPr>
          <w:rFonts w:hint="eastAsia" w:ascii="宋体" w:hAnsi="宋体" w:cs="宋体"/>
          <w:b/>
          <w:bCs w:val="0"/>
          <w:color w:val="auto"/>
          <w:sz w:val="28"/>
          <w:highlight w:val="none"/>
          <w:lang w:val="en-US" w:eastAsia="zh-CN"/>
        </w:rPr>
      </w:pPr>
    </w:p>
    <w:p w14:paraId="4DB46B35">
      <w:pPr>
        <w:widowControl/>
        <w:jc w:val="both"/>
        <w:rPr>
          <w:rFonts w:hint="eastAsia" w:ascii="宋体" w:hAnsi="宋体" w:cs="宋体"/>
          <w:b/>
          <w:bCs w:val="0"/>
          <w:color w:val="auto"/>
          <w:sz w:val="28"/>
          <w:highlight w:val="none"/>
          <w:lang w:val="en-US" w:eastAsia="zh-CN"/>
        </w:rPr>
      </w:pPr>
    </w:p>
    <w:p w14:paraId="02825EF8">
      <w:pPr>
        <w:widowControl/>
        <w:jc w:val="both"/>
        <w:rPr>
          <w:rFonts w:hint="eastAsia" w:ascii="宋体" w:hAnsi="宋体" w:cs="宋体"/>
          <w:b/>
          <w:color w:val="auto"/>
          <w:sz w:val="36"/>
          <w:szCs w:val="36"/>
          <w:highlight w:val="none"/>
          <w:lang w:eastAsia="zh-CN"/>
        </w:rPr>
      </w:pPr>
    </w:p>
    <w:p w14:paraId="60660CAD">
      <w:pPr>
        <w:widowControl/>
        <w:jc w:val="both"/>
        <w:rPr>
          <w:rFonts w:hint="eastAsia" w:ascii="宋体" w:hAnsi="宋体" w:cs="宋体"/>
          <w:b/>
          <w:color w:val="auto"/>
          <w:sz w:val="36"/>
          <w:szCs w:val="36"/>
          <w:highlight w:val="none"/>
          <w:lang w:eastAsia="zh-CN"/>
        </w:rPr>
      </w:pPr>
    </w:p>
    <w:p w14:paraId="351EB212">
      <w:pPr>
        <w:widowControl/>
        <w:jc w:val="both"/>
        <w:rPr>
          <w:rFonts w:hint="eastAsia" w:ascii="宋体" w:hAnsi="宋体" w:cs="宋体"/>
          <w:b/>
          <w:color w:val="auto"/>
          <w:sz w:val="36"/>
          <w:szCs w:val="36"/>
          <w:highlight w:val="none"/>
          <w:lang w:eastAsia="zh-CN"/>
        </w:rPr>
      </w:pPr>
    </w:p>
    <w:bookmarkEnd w:id="120"/>
    <w:p w14:paraId="0DE66B90">
      <w:pPr>
        <w:widowControl/>
        <w:spacing w:line="400" w:lineRule="exact"/>
        <w:jc w:val="center"/>
        <w:rPr>
          <w:rFonts w:ascii="宋体" w:hAnsi="宋体"/>
          <w:b/>
          <w:bCs/>
          <w:color w:val="auto"/>
          <w:kern w:val="0"/>
          <w:sz w:val="32"/>
          <w:szCs w:val="32"/>
          <w:highlight w:val="none"/>
        </w:rPr>
      </w:pPr>
    </w:p>
    <w:p w14:paraId="69A329E5">
      <w:pPr>
        <w:widowControl/>
        <w:spacing w:line="400" w:lineRule="exact"/>
        <w:jc w:val="center"/>
        <w:rPr>
          <w:b/>
          <w:bCs/>
          <w:color w:val="auto"/>
          <w:sz w:val="32"/>
          <w:szCs w:val="32"/>
          <w:highlight w:val="none"/>
        </w:rPr>
      </w:pPr>
      <w:bookmarkStart w:id="121" w:name="_Toc504654792"/>
      <w:bookmarkStart w:id="122" w:name="_Toc26596"/>
      <w:r>
        <w:rPr>
          <w:rFonts w:hint="eastAsia"/>
          <w:b/>
          <w:bCs/>
          <w:color w:val="auto"/>
          <w:sz w:val="32"/>
          <w:szCs w:val="32"/>
          <w:highlight w:val="none"/>
        </w:rPr>
        <w:t>第四章</w:t>
      </w:r>
      <w:r>
        <w:rPr>
          <w:b/>
          <w:bCs/>
          <w:color w:val="auto"/>
          <w:sz w:val="32"/>
          <w:szCs w:val="32"/>
          <w:highlight w:val="none"/>
        </w:rPr>
        <w:t xml:space="preserve">  </w:t>
      </w:r>
      <w:r>
        <w:rPr>
          <w:rFonts w:hint="eastAsia"/>
          <w:b/>
          <w:bCs/>
          <w:color w:val="auto"/>
          <w:sz w:val="32"/>
          <w:szCs w:val="32"/>
          <w:highlight w:val="none"/>
        </w:rPr>
        <w:t>合同条款</w:t>
      </w:r>
      <w:bookmarkEnd w:id="121"/>
      <w:r>
        <w:rPr>
          <w:rFonts w:hint="eastAsia"/>
          <w:b/>
          <w:bCs/>
          <w:color w:val="auto"/>
          <w:sz w:val="32"/>
          <w:szCs w:val="32"/>
          <w:highlight w:val="none"/>
        </w:rPr>
        <w:t>及格式</w:t>
      </w:r>
      <w:bookmarkEnd w:id="122"/>
    </w:p>
    <w:p w14:paraId="2C27B05F">
      <w:pPr>
        <w:widowControl/>
        <w:spacing w:line="400" w:lineRule="exact"/>
        <w:jc w:val="center"/>
        <w:rPr>
          <w:rFonts w:ascii="宋体" w:hAnsi="宋体"/>
          <w:color w:val="auto"/>
          <w:kern w:val="0"/>
          <w:sz w:val="44"/>
          <w:szCs w:val="44"/>
          <w:highlight w:val="none"/>
        </w:rPr>
      </w:pPr>
      <w:r>
        <w:rPr>
          <w:rFonts w:ascii="宋体" w:hAnsi="宋体"/>
          <w:color w:val="auto"/>
          <w:kern w:val="0"/>
          <w:sz w:val="44"/>
          <w:szCs w:val="44"/>
          <w:highlight w:val="none"/>
        </w:rPr>
        <w:t xml:space="preserve"> </w:t>
      </w:r>
    </w:p>
    <w:p w14:paraId="05356737">
      <w:pPr>
        <w:rPr>
          <w:rFonts w:hint="eastAsia" w:ascii="宋体" w:hAnsi="宋体" w:cs="宋体"/>
          <w:color w:val="auto"/>
          <w:szCs w:val="21"/>
          <w:highlight w:val="none"/>
        </w:rPr>
      </w:pPr>
    </w:p>
    <w:p w14:paraId="183C366B">
      <w:pPr>
        <w:rPr>
          <w:rFonts w:hint="eastAsia" w:ascii="宋体" w:hAnsi="宋体" w:cs="宋体"/>
          <w:color w:val="auto"/>
          <w:szCs w:val="21"/>
          <w:highlight w:val="none"/>
        </w:rPr>
      </w:pPr>
    </w:p>
    <w:p w14:paraId="21EF8BB1">
      <w:pPr>
        <w:jc w:val="center"/>
        <w:rPr>
          <w:rFonts w:hint="eastAsia" w:ascii="宋体" w:hAnsi="宋体"/>
          <w:color w:val="auto"/>
          <w:sz w:val="24"/>
          <w:szCs w:val="24"/>
          <w:highlight w:val="none"/>
          <w:lang w:eastAsia="zh-CN"/>
        </w:rPr>
      </w:pPr>
      <w:r>
        <w:rPr>
          <w:rFonts w:hint="eastAsia" w:ascii="宋体" w:hAnsi="宋体"/>
          <w:color w:val="auto"/>
          <w:sz w:val="24"/>
          <w:szCs w:val="24"/>
          <w:highlight w:val="none"/>
        </w:rPr>
        <w:t>中标人应当按照《建设工程施工合同（示范文本）》（GF-2017-0201）与采购人签订合同</w:t>
      </w:r>
      <w:r>
        <w:rPr>
          <w:rFonts w:hint="eastAsia" w:ascii="宋体" w:hAnsi="宋体"/>
          <w:color w:val="auto"/>
          <w:sz w:val="24"/>
          <w:szCs w:val="24"/>
          <w:highlight w:val="none"/>
          <w:lang w:eastAsia="zh-CN"/>
        </w:rPr>
        <w:t>。</w:t>
      </w:r>
    </w:p>
    <w:p w14:paraId="406037D9">
      <w:pPr>
        <w:pStyle w:val="21"/>
        <w:rPr>
          <w:rFonts w:hint="eastAsia" w:ascii="宋体" w:hAnsi="宋体"/>
          <w:color w:val="auto"/>
          <w:sz w:val="24"/>
          <w:szCs w:val="24"/>
          <w:highlight w:val="none"/>
          <w:lang w:eastAsia="zh-CN"/>
        </w:rPr>
      </w:pPr>
    </w:p>
    <w:p w14:paraId="106AAE3D">
      <w:pPr>
        <w:jc w:val="center"/>
        <w:rPr>
          <w:rFonts w:hint="eastAsia" w:ascii="华文中宋" w:hAnsi="华文中宋" w:eastAsia="华文中宋" w:cs="Times New Roman"/>
          <w:b/>
          <w:bCs/>
          <w:color w:val="auto"/>
          <w:sz w:val="48"/>
          <w:szCs w:val="48"/>
          <w:highlight w:val="none"/>
          <w:lang w:eastAsia="zh-CN"/>
        </w:rPr>
      </w:pPr>
      <w:r>
        <w:rPr>
          <w:rFonts w:ascii="华文中宋" w:hAnsi="华文中宋" w:eastAsia="华文中宋" w:cs="Times New Roman"/>
          <w:b/>
          <w:bCs/>
          <w:color w:val="auto"/>
          <w:sz w:val="48"/>
          <w:szCs w:val="48"/>
          <w:highlight w:val="none"/>
        </w:rPr>
        <w:t>建设工程施工合同</w:t>
      </w:r>
    </w:p>
    <w:p w14:paraId="39FA03F4">
      <w:pPr>
        <w:jc w:val="center"/>
        <w:rPr>
          <w:rFonts w:ascii="Times New Roman" w:hAnsi="Times New Roman" w:eastAsia="华文中宋" w:cs="Times New Roman"/>
          <w:b/>
          <w:bCs/>
          <w:color w:val="auto"/>
          <w:sz w:val="40"/>
          <w:szCs w:val="40"/>
          <w:highlight w:val="none"/>
        </w:rPr>
      </w:pPr>
      <w:r>
        <w:rPr>
          <w:rFonts w:ascii="华文中宋" w:hAnsi="华文中宋" w:eastAsia="华文中宋" w:cs="Times New Roman"/>
          <w:b/>
          <w:bCs/>
          <w:color w:val="auto"/>
          <w:sz w:val="40"/>
          <w:szCs w:val="40"/>
          <w:highlight w:val="none"/>
        </w:rPr>
        <w:t>（示范文本）</w:t>
      </w:r>
    </w:p>
    <w:p w14:paraId="03675EF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2758F769">
      <w:pPr>
        <w:jc w:val="center"/>
        <w:rPr>
          <w:rFonts w:ascii="Times New Roman" w:hAnsi="Times New Roman" w:eastAsia="黑体" w:cs="Times New Roman"/>
          <w:b/>
          <w:bCs/>
          <w:color w:val="auto"/>
          <w:sz w:val="48"/>
          <w:szCs w:val="48"/>
          <w:highlight w:val="none"/>
        </w:rPr>
      </w:pPr>
      <w:r>
        <w:rPr>
          <w:rFonts w:ascii="Times New Roman" w:hAnsi="Times New Roman" w:eastAsia="黑体" w:cs="Times New Roman"/>
          <w:b/>
          <w:bCs/>
          <w:color w:val="auto"/>
          <w:sz w:val="48"/>
          <w:szCs w:val="48"/>
          <w:highlight w:val="none"/>
        </w:rPr>
        <w:t xml:space="preserve"> </w:t>
      </w:r>
    </w:p>
    <w:p w14:paraId="1162938A">
      <w:pPr>
        <w:jc w:val="center"/>
        <w:rPr>
          <w:rFonts w:ascii="Times New Roman" w:hAnsi="Times New Roman" w:eastAsia="楷体_GB2312" w:cs="Times New Roman"/>
          <w:b/>
          <w:bCs/>
          <w:color w:val="auto"/>
          <w:sz w:val="48"/>
          <w:szCs w:val="48"/>
          <w:highlight w:val="none"/>
        </w:rPr>
      </w:pPr>
      <w:r>
        <w:rPr>
          <w:rFonts w:ascii="Times New Roman" w:hAnsi="Times New Roman" w:eastAsia="楷体_GB2312" w:cs="Times New Roman"/>
          <w:b/>
          <w:bCs/>
          <w:color w:val="auto"/>
          <w:sz w:val="48"/>
          <w:szCs w:val="48"/>
          <w:highlight w:val="none"/>
        </w:rPr>
        <w:t xml:space="preserve"> </w:t>
      </w:r>
    </w:p>
    <w:p w14:paraId="36008ADD">
      <w:pPr>
        <w:jc w:val="center"/>
        <w:rPr>
          <w:rFonts w:ascii="Times New Roman" w:hAnsi="Times New Roman" w:eastAsia="黑体" w:cs="Times New Roman"/>
          <w:b/>
          <w:bCs/>
          <w:color w:val="auto"/>
          <w:sz w:val="40"/>
          <w:szCs w:val="40"/>
          <w:highlight w:val="none"/>
        </w:rPr>
      </w:pPr>
      <w:r>
        <w:rPr>
          <w:rFonts w:ascii="Times New Roman" w:hAnsi="Times New Roman" w:eastAsia="黑体" w:cs="Times New Roman"/>
          <w:b/>
          <w:bCs/>
          <w:color w:val="auto"/>
          <w:sz w:val="40"/>
          <w:szCs w:val="40"/>
          <w:highlight w:val="none"/>
        </w:rPr>
        <w:t xml:space="preserve"> </w:t>
      </w:r>
    </w:p>
    <w:p w14:paraId="4EF8CF27">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7E63D015">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412DF865">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7607C188">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7FB6F97E">
      <w:pPr>
        <w:ind w:right="2719" w:rightChars="1295" w:firstLine="2086" w:firstLineChars="1304"/>
        <w:jc w:val="distribute"/>
        <w:rPr>
          <w:rFonts w:ascii="Times New Roman" w:hAnsi="Times New Roman"/>
          <w:b/>
          <w:color w:val="auto"/>
          <w:sz w:val="22"/>
          <w:szCs w:val="21"/>
          <w:highlight w:val="none"/>
        </w:rPr>
      </w:pPr>
      <w:r>
        <w:rPr>
          <w:rFonts w:ascii="Times New Roman" w:hAnsi="Times New Roman"/>
          <w:color w:val="auto"/>
          <w:sz w:val="16"/>
          <w:szCs w:val="16"/>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25FF67AA">
                            <w:pPr>
                              <w:rPr>
                                <w:rFonts w:hint="eastAsia"/>
                                <w:b/>
                                <w:bCs/>
                                <w:sz w:val="32"/>
                              </w:rPr>
                            </w:pPr>
                            <w:r>
                              <w:rPr>
                                <w:rFonts w:hint="eastAsia"/>
                                <w:b/>
                                <w:bCs/>
                                <w:sz w:val="32"/>
                              </w:rPr>
                              <w:t>制定</w:t>
                            </w:r>
                          </w:p>
                        </w:txbxContent>
                      </wps:txbx>
                      <wps:bodyPr vert="horz" wrap="square" anchor="t" anchorCtr="0"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BzS1x2AAAAAkBAAAPAAAAAAAAAAEAIAAAACIAAABkcnMvZG93bnJldi54bWxQSwECFAAUAAAA&#10;CACHTuJAN76X5icCAABNBAAADgAAAAAAAAABACAAAAAnAQAAZHJzL2Uyb0RvYy54bWxQSwUGAAAA&#10;AAYABgBZAQAAwAUAAAAA&#10;">
                <v:fill on="f" focussize="0,0"/>
                <v:stroke color="#FFFFFF" joinstyle="miter"/>
                <v:imagedata o:title=""/>
                <o:lock v:ext="edit" aspectratio="f"/>
                <v:textbox>
                  <w:txbxContent>
                    <w:p w14:paraId="25FF67AA">
                      <w:pPr>
                        <w:rPr>
                          <w:rFonts w:hint="eastAsia"/>
                          <w:b/>
                          <w:bCs/>
                          <w:sz w:val="32"/>
                        </w:rPr>
                      </w:pPr>
                      <w:r>
                        <w:rPr>
                          <w:rFonts w:hint="eastAsia"/>
                          <w:b/>
                          <w:bCs/>
                          <w:sz w:val="32"/>
                        </w:rPr>
                        <w:t>制定</w:t>
                      </w:r>
                    </w:p>
                  </w:txbxContent>
                </v:textbox>
              </v:shape>
            </w:pict>
          </mc:Fallback>
        </mc:AlternateContent>
      </w:r>
      <w:r>
        <w:rPr>
          <w:rFonts w:ascii="Times New Roman" w:hAnsi="Times New Roman"/>
          <w:b/>
          <w:color w:val="auto"/>
          <w:sz w:val="22"/>
          <w:szCs w:val="21"/>
          <w:highlight w:val="none"/>
        </w:rPr>
        <w:t>住房和城乡建设部</w:t>
      </w:r>
    </w:p>
    <w:p w14:paraId="366F43B1">
      <w:pPr>
        <w:ind w:right="2719" w:rightChars="1295" w:firstLine="1891" w:firstLineChars="856"/>
        <w:jc w:val="distribute"/>
        <w:outlineLvl w:val="1"/>
        <w:rPr>
          <w:rFonts w:ascii="Times New Roman" w:hAnsi="Times New Roman"/>
          <w:b/>
          <w:color w:val="auto"/>
          <w:sz w:val="22"/>
          <w:szCs w:val="21"/>
          <w:highlight w:val="none"/>
        </w:rPr>
      </w:pPr>
      <w:r>
        <w:rPr>
          <w:rFonts w:ascii="Times New Roman" w:hAnsi="Times New Roman"/>
          <w:b/>
          <w:color w:val="auto"/>
          <w:sz w:val="22"/>
          <w:szCs w:val="21"/>
          <w:highlight w:val="none"/>
        </w:rPr>
        <w:t>国家工商行政管理总局</w:t>
      </w:r>
    </w:p>
    <w:p w14:paraId="2361519C">
      <w:pPr>
        <w:rPr>
          <w:rFonts w:ascii="Times New Roman" w:hAnsi="Times New Roman"/>
          <w:b/>
          <w:color w:val="auto"/>
          <w:sz w:val="16"/>
          <w:szCs w:val="16"/>
          <w:highlight w:val="none"/>
        </w:rPr>
      </w:pPr>
    </w:p>
    <w:p w14:paraId="53E4DAA7">
      <w:pPr>
        <w:ind w:left="2698" w:leftChars="1285" w:right="2719" w:rightChars="1295"/>
        <w:rPr>
          <w:rFonts w:ascii="Times New Roman" w:hAnsi="Times New Roman" w:cs="Times New Roman"/>
          <w:b/>
          <w:bCs/>
          <w:color w:val="auto"/>
          <w:sz w:val="22"/>
          <w:szCs w:val="22"/>
          <w:highlight w:val="none"/>
        </w:rPr>
      </w:pPr>
    </w:p>
    <w:p w14:paraId="60C3A75A">
      <w:pPr>
        <w:rPr>
          <w:rFonts w:ascii="Times New Roman" w:hAnsi="Times New Roman" w:cs="Times New Roman"/>
          <w:b/>
          <w:bCs/>
          <w:color w:val="auto"/>
          <w:sz w:val="16"/>
          <w:szCs w:val="16"/>
          <w:highlight w:val="none"/>
        </w:rPr>
      </w:pPr>
      <w:r>
        <w:rPr>
          <w:rFonts w:ascii="Times New Roman" w:hAnsi="Times New Roman" w:cs="Times New Roman"/>
          <w:b/>
          <w:bCs/>
          <w:color w:val="auto"/>
          <w:sz w:val="16"/>
          <w:szCs w:val="16"/>
          <w:highlight w:val="none"/>
        </w:rPr>
        <w:t xml:space="preserve"> </w:t>
      </w:r>
    </w:p>
    <w:p w14:paraId="74BFE955">
      <w:pPr>
        <w:pStyle w:val="450"/>
        <w:jc w:val="center"/>
        <w:outlineLvl w:val="0"/>
        <w:rPr>
          <w:rFonts w:ascii="Times New Roman" w:hAnsi="Times New Roman" w:eastAsia="华文中宋"/>
          <w:color w:val="auto"/>
          <w:sz w:val="32"/>
          <w:szCs w:val="32"/>
          <w:highlight w:val="none"/>
        </w:rPr>
      </w:pPr>
      <w:r>
        <w:rPr>
          <w:rFonts w:ascii="Times New Roman" w:hAnsi="Times New Roman" w:cs="Times New Roman"/>
          <w:b w:val="0"/>
          <w:bCs w:val="0"/>
          <w:color w:val="auto"/>
          <w:sz w:val="32"/>
          <w:szCs w:val="32"/>
          <w:highlight w:val="none"/>
        </w:rPr>
        <w:br w:type="page"/>
      </w:r>
      <w:bookmarkStart w:id="123" w:name="_Toc296503025"/>
      <w:bookmarkEnd w:id="123"/>
      <w:bookmarkStart w:id="124" w:name="_Toc296890982"/>
      <w:r>
        <w:rPr>
          <w:rFonts w:hint="eastAsia" w:ascii="华文中宋" w:hAnsi="华文中宋" w:eastAsia="华文中宋"/>
          <w:color w:val="auto"/>
          <w:sz w:val="32"/>
          <w:szCs w:val="32"/>
          <w:highlight w:val="none"/>
        </w:rPr>
        <w:t>说</w:t>
      </w:r>
      <w:r>
        <w:rPr>
          <w:rFonts w:hint="eastAsia" w:ascii="Times New Roman" w:hAnsi="Times New Roman" w:eastAsia="华文中宋"/>
          <w:color w:val="auto"/>
          <w:sz w:val="32"/>
          <w:szCs w:val="32"/>
          <w:highlight w:val="none"/>
        </w:rPr>
        <w:t xml:space="preserve">  </w:t>
      </w:r>
      <w:r>
        <w:rPr>
          <w:rFonts w:hint="eastAsia" w:ascii="华文中宋" w:hAnsi="华文中宋" w:eastAsia="华文中宋"/>
          <w:color w:val="auto"/>
          <w:sz w:val="32"/>
          <w:szCs w:val="32"/>
          <w:highlight w:val="none"/>
        </w:rPr>
        <w:t>明</w:t>
      </w:r>
      <w:bookmarkEnd w:id="124"/>
    </w:p>
    <w:p w14:paraId="4572C847">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3267987C">
      <w:pPr>
        <w:ind w:firstLine="440" w:firstLineChars="200"/>
        <w:outlineLvl w:val="1"/>
        <w:rPr>
          <w:rFonts w:hint="eastAsia" w:ascii="黑体" w:hAnsi="黑体" w:eastAsia="黑体"/>
          <w:color w:val="auto"/>
          <w:sz w:val="22"/>
          <w:szCs w:val="22"/>
          <w:highlight w:val="none"/>
        </w:rPr>
      </w:pPr>
      <w:r>
        <w:rPr>
          <w:rFonts w:hint="eastAsia" w:ascii="黑体" w:hAnsi="黑体" w:eastAsia="黑体"/>
          <w:color w:val="auto"/>
          <w:sz w:val="22"/>
          <w:szCs w:val="22"/>
          <w:highlight w:val="none"/>
        </w:rPr>
        <w:t>一、《示范文本》的组成</w:t>
      </w:r>
    </w:p>
    <w:p w14:paraId="233C54CD">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《示范文本》由合同协议书、通用合同条款和专用合同条款三部分组成。</w:t>
      </w:r>
    </w:p>
    <w:p w14:paraId="028143B9">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（一）合同协议书</w:t>
      </w:r>
    </w:p>
    <w:p w14:paraId="177F13E3">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5C8A5BCF">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（二）通用合同条款</w:t>
      </w:r>
    </w:p>
    <w:p w14:paraId="5C163831">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通用合同条款是合同当事人根据《中华人民共和国建筑法》、《中华人民共和国合同法》等法律法规的规定，就工程建设的实施及相关事项，对合同当事人的权利义务作出的原则性约定。</w:t>
      </w:r>
    </w:p>
    <w:p w14:paraId="22317139">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27383BE9">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（三）专用合同条款</w:t>
      </w:r>
    </w:p>
    <w:p w14:paraId="26A2A053">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02D4D214">
      <w:pPr>
        <w:ind w:right="25" w:rightChars="12" w:firstLine="440" w:firstLineChars="200"/>
        <w:outlineLvl w:val="3"/>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1.专用合同条款的编号应与相应的通用合同条款的编号一致；</w:t>
      </w:r>
    </w:p>
    <w:p w14:paraId="7E0769B1">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2.合同当事人可以通过对专用合同条款的修改，满足具体建设工程的特殊要求，避免直接修改通用合同条款；</w:t>
      </w:r>
    </w:p>
    <w:p w14:paraId="561ED8D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3.在专用合同条款中有横道线的地方，合同当事人可针对相应的通用合同条款进行细化、完善、补充、修改或另行约定；如无细化、完善、补充、修改或另行约定，则填写“无”或划“/”。</w:t>
      </w:r>
    </w:p>
    <w:p w14:paraId="4B318A32">
      <w:pPr>
        <w:ind w:firstLine="440" w:firstLineChars="200"/>
        <w:outlineLvl w:val="1"/>
        <w:rPr>
          <w:rFonts w:hint="eastAsia" w:ascii="仿宋_GB2312" w:eastAsia="仿宋_GB2312"/>
          <w:b/>
          <w:bCs/>
          <w:color w:val="auto"/>
          <w:sz w:val="22"/>
          <w:szCs w:val="22"/>
          <w:highlight w:val="none"/>
        </w:rPr>
      </w:pPr>
      <w:r>
        <w:rPr>
          <w:rFonts w:hint="eastAsia" w:ascii="黑体" w:hAnsi="黑体" w:eastAsia="黑体"/>
          <w:color w:val="auto"/>
          <w:sz w:val="22"/>
          <w:szCs w:val="22"/>
          <w:highlight w:val="none"/>
        </w:rPr>
        <w:t>二、《示范文本》的性质和适用范围</w:t>
      </w:r>
    </w:p>
    <w:p w14:paraId="7B2D4752">
      <w:pPr>
        <w:ind w:firstLine="440" w:firstLineChars="200"/>
        <w:rPr>
          <w:rFonts w:hint="eastAsia"/>
          <w:color w:val="auto"/>
          <w:sz w:val="16"/>
          <w:szCs w:val="16"/>
          <w:highlight w:val="none"/>
        </w:rPr>
      </w:pPr>
      <w:r>
        <w:rPr>
          <w:rFonts w:hint="eastAsia" w:ascii="仿宋_GB2312" w:eastAsia="仿宋_GB2312"/>
          <w:color w:val="auto"/>
          <w:sz w:val="22"/>
          <w:szCs w:val="22"/>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20BCFFBF">
      <w:pPr>
        <w:widowControl/>
        <w:jc w:val="left"/>
        <w:rPr>
          <w:rFonts w:ascii="Times New Roman" w:hAnsi="Times New Roman" w:eastAsia="华文中宋" w:cs="Times New Roman"/>
          <w:b/>
          <w:bCs/>
          <w:color w:val="auto"/>
          <w:kern w:val="44"/>
          <w:sz w:val="32"/>
          <w:szCs w:val="32"/>
          <w:highlight w:val="none"/>
        </w:rPr>
        <w:sectPr>
          <w:headerReference r:id="rId9" w:type="default"/>
          <w:footerReference r:id="rId10" w:type="default"/>
          <w:pgSz w:w="11906" w:h="16838"/>
          <w:pgMar w:top="1418" w:right="1555" w:bottom="1418" w:left="1531" w:header="720" w:footer="720" w:gutter="0"/>
          <w:pgNumType w:fmt="decimal"/>
          <w:cols w:space="720" w:num="1"/>
          <w:docGrid w:type="lines" w:linePitch="312" w:charSpace="0"/>
        </w:sectPr>
      </w:pPr>
    </w:p>
    <w:p w14:paraId="7A8CFF2A">
      <w:pPr>
        <w:pStyle w:val="450"/>
        <w:jc w:val="center"/>
        <w:rPr>
          <w:rFonts w:ascii="Times New Roman" w:hAnsi="Times New Roman" w:eastAsia="华文中宋" w:cs="Times New Roman"/>
          <w:color w:val="auto"/>
          <w:sz w:val="32"/>
          <w:szCs w:val="32"/>
          <w:highlight w:val="none"/>
        </w:rPr>
      </w:pPr>
      <w:r>
        <w:rPr>
          <w:rFonts w:ascii="华文中宋" w:hAnsi="华文中宋" w:eastAsia="华文中宋" w:cs="Times New Roman"/>
          <w:color w:val="auto"/>
          <w:sz w:val="32"/>
          <w:szCs w:val="32"/>
          <w:highlight w:val="none"/>
        </w:rPr>
        <w:t>目</w:t>
      </w:r>
      <w:r>
        <w:rPr>
          <w:rFonts w:hint="eastAsia" w:ascii="Times New Roman" w:hAnsi="Times New Roman" w:eastAsia="华文中宋"/>
          <w:color w:val="auto"/>
          <w:sz w:val="32"/>
          <w:szCs w:val="32"/>
          <w:highlight w:val="none"/>
        </w:rPr>
        <w:t xml:space="preserve">  </w:t>
      </w:r>
      <w:r>
        <w:rPr>
          <w:rFonts w:ascii="华文中宋" w:hAnsi="华文中宋" w:eastAsia="华文中宋" w:cs="Times New Roman"/>
          <w:color w:val="auto"/>
          <w:sz w:val="32"/>
          <w:szCs w:val="32"/>
          <w:highlight w:val="none"/>
        </w:rPr>
        <w:t>录</w:t>
      </w:r>
    </w:p>
    <w:p w14:paraId="6D9E3758">
      <w:pPr>
        <w:pStyle w:val="27"/>
        <w:ind w:leftChars="0" w:firstLine="240" w:firstLineChars="150"/>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"_Toc351203480#_Toc351203480" </w:instrText>
      </w:r>
      <w:r>
        <w:rPr>
          <w:color w:val="auto"/>
          <w:sz w:val="16"/>
          <w:szCs w:val="16"/>
          <w:highlight w:val="none"/>
        </w:rPr>
        <w:fldChar w:fldCharType="separate"/>
      </w:r>
      <w:r>
        <w:rPr>
          <w:rStyle w:val="451"/>
          <w:rFonts w:ascii="仿宋_GB2312" w:hAnsi="Times New Roman" w:eastAsia="仿宋_GB2312"/>
          <w:b/>
          <w:bCs/>
          <w:color w:val="auto"/>
          <w:sz w:val="22"/>
          <w:szCs w:val="22"/>
          <w:highlight w:val="none"/>
        </w:rPr>
        <w:t>第一部分</w:t>
      </w:r>
      <w:r>
        <w:rPr>
          <w:rStyle w:val="451"/>
          <w:rFonts w:ascii="Times New Roman" w:hAnsi="Times New Roman" w:eastAsia="仿宋_GB2312"/>
          <w:b/>
          <w:bCs/>
          <w:color w:val="auto"/>
          <w:sz w:val="22"/>
          <w:szCs w:val="22"/>
          <w:highlight w:val="none"/>
        </w:rPr>
        <w:t xml:space="preserve"> </w:t>
      </w:r>
      <w:r>
        <w:rPr>
          <w:rStyle w:val="451"/>
          <w:rFonts w:ascii="仿宋_GB2312" w:hAnsi="Times New Roman" w:eastAsia="仿宋_GB2312"/>
          <w:b/>
          <w:bCs/>
          <w:color w:val="auto"/>
          <w:sz w:val="22"/>
          <w:szCs w:val="22"/>
          <w:highlight w:val="none"/>
        </w:rPr>
        <w:t>合同协议书</w:t>
      </w:r>
      <w:r>
        <w:rPr>
          <w:rStyle w:val="62"/>
          <w:rFonts w:ascii="Times New Roman" w:hAnsi="Times New Roman" w:eastAsia="仿宋_GB2312" w:cs="Times New Roman"/>
          <w:color w:val="auto"/>
          <w:sz w:val="21"/>
          <w:szCs w:val="21"/>
          <w:highlight w:val="none"/>
        </w:rPr>
        <w:t>……………………</w:t>
      </w:r>
      <w:r>
        <w:rPr>
          <w:rStyle w:val="62"/>
          <w:rFonts w:ascii="Times New Roman" w:hAnsi="Times New Roman" w:eastAsia="仿宋_GB2312" w:cs="Times New Roman"/>
          <w:color w:val="auto"/>
          <w:spacing w:val="34"/>
          <w:sz w:val="21"/>
          <w:szCs w:val="21"/>
          <w:highlight w:val="none"/>
        </w:rPr>
        <w:t>…</w:t>
      </w:r>
      <w:r>
        <w:rPr>
          <w:rStyle w:val="62"/>
          <w:rFonts w:ascii="Times New Roman" w:hAnsi="Times New Roman" w:eastAsia="仿宋_GB2312" w:cs="Times New Roman"/>
          <w:color w:val="auto"/>
          <w:sz w:val="21"/>
          <w:szCs w:val="21"/>
          <w:highlight w:val="none"/>
        </w:rPr>
        <w:t>…</w:t>
      </w:r>
      <w:r>
        <w:rPr>
          <w:rStyle w:val="62"/>
          <w:rFonts w:hint="eastAsia" w:ascii="Times New Roman" w:hAnsi="Times New Roman" w:eastAsia="仿宋_GB2312"/>
          <w:color w:val="auto"/>
          <w:sz w:val="21"/>
          <w:szCs w:val="21"/>
          <w:highlight w:val="none"/>
        </w:rPr>
        <w:t>......................</w:t>
      </w:r>
      <w:r>
        <w:rPr>
          <w:rStyle w:val="62"/>
          <w:rFonts w:ascii="Times New Roman" w:hAnsi="Times New Roman" w:eastAsia="仿宋_GB2312" w:cs="Times New Roman"/>
          <w:color w:val="auto"/>
          <w:sz w:val="21"/>
          <w:szCs w:val="21"/>
          <w:highlight w:val="none"/>
        </w:rPr>
        <w:t>…</w:t>
      </w:r>
      <w:r>
        <w:rPr>
          <w:rStyle w:val="62"/>
          <w:rFonts w:hint="eastAsia" w:ascii="Times New Roman" w:hAnsi="Times New Roman" w:eastAsia="仿宋_GB2312"/>
          <w:color w:val="auto"/>
          <w:sz w:val="21"/>
          <w:szCs w:val="21"/>
          <w:highlight w:val="none"/>
        </w:rPr>
        <w:t>...</w:t>
      </w:r>
      <w:r>
        <w:rPr>
          <w:rStyle w:val="62"/>
          <w:rFonts w:ascii="Times New Roman" w:hAnsi="Times New Roman" w:eastAsia="仿宋_GB2312" w:cs="Times New Roman"/>
          <w:color w:val="auto"/>
          <w:sz w:val="22"/>
          <w:szCs w:val="22"/>
          <w:highlight w:val="none"/>
        </w:rPr>
        <w:t>1</w:t>
      </w:r>
      <w:r>
        <w:rPr>
          <w:color w:val="auto"/>
          <w:sz w:val="16"/>
          <w:szCs w:val="16"/>
          <w:highlight w:val="none"/>
        </w:rPr>
        <w:fldChar w:fldCharType="end"/>
      </w:r>
    </w:p>
    <w:p w14:paraId="4E2264DE">
      <w:pPr>
        <w:pStyle w:val="27"/>
        <w:ind w:leftChars="0" w:firstLine="158" w:firstLineChars="99"/>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"_Toc351203494#_Toc351203494" </w:instrText>
      </w:r>
      <w:r>
        <w:rPr>
          <w:color w:val="auto"/>
          <w:sz w:val="16"/>
          <w:szCs w:val="16"/>
          <w:highlight w:val="none"/>
        </w:rPr>
        <w:fldChar w:fldCharType="separate"/>
      </w:r>
      <w:r>
        <w:rPr>
          <w:rStyle w:val="451"/>
          <w:rFonts w:ascii="仿宋_GB2312" w:hAnsi="Times New Roman" w:eastAsia="仿宋_GB2312"/>
          <w:b/>
          <w:bCs/>
          <w:color w:val="auto"/>
          <w:sz w:val="22"/>
          <w:szCs w:val="22"/>
          <w:highlight w:val="none"/>
        </w:rPr>
        <w:t>第二部分</w:t>
      </w:r>
      <w:r>
        <w:rPr>
          <w:rStyle w:val="451"/>
          <w:rFonts w:ascii="Times New Roman" w:hAnsi="Times New Roman" w:eastAsia="仿宋_GB2312"/>
          <w:b/>
          <w:bCs/>
          <w:color w:val="auto"/>
          <w:sz w:val="22"/>
          <w:szCs w:val="22"/>
          <w:highlight w:val="none"/>
        </w:rPr>
        <w:t xml:space="preserve"> </w:t>
      </w:r>
      <w:r>
        <w:rPr>
          <w:rStyle w:val="451"/>
          <w:rFonts w:ascii="仿宋_GB2312" w:hAnsi="Times New Roman" w:eastAsia="仿宋_GB2312"/>
          <w:b/>
          <w:bCs/>
          <w:color w:val="auto"/>
          <w:sz w:val="22"/>
          <w:szCs w:val="22"/>
          <w:highlight w:val="none"/>
        </w:rPr>
        <w:t>通用合同条款</w:t>
      </w:r>
      <w:r>
        <w:rPr>
          <w:rStyle w:val="62"/>
          <w:rFonts w:ascii="Times New Roman" w:hAnsi="Times New Roman" w:eastAsia="仿宋_GB2312" w:cs="Times New Roman"/>
          <w:color w:val="auto"/>
          <w:sz w:val="21"/>
          <w:szCs w:val="21"/>
          <w:highlight w:val="none"/>
        </w:rPr>
        <w:t>……………………</w:t>
      </w:r>
      <w:r>
        <w:rPr>
          <w:rStyle w:val="62"/>
          <w:rFonts w:hint="eastAsia" w:ascii="Times New Roman" w:hAnsi="Times New Roman" w:eastAsia="仿宋_GB2312"/>
          <w:color w:val="auto"/>
          <w:sz w:val="21"/>
          <w:szCs w:val="21"/>
          <w:highlight w:val="none"/>
        </w:rPr>
        <w:t>......</w:t>
      </w:r>
      <w:r>
        <w:rPr>
          <w:rStyle w:val="62"/>
          <w:rFonts w:ascii="Times New Roman" w:hAnsi="Times New Roman" w:eastAsia="仿宋_GB2312" w:cs="Times New Roman"/>
          <w:color w:val="auto"/>
          <w:sz w:val="21"/>
          <w:szCs w:val="21"/>
          <w:highlight w:val="none"/>
        </w:rPr>
        <w:t>…</w:t>
      </w:r>
      <w:r>
        <w:rPr>
          <w:rStyle w:val="62"/>
          <w:rFonts w:hint="eastAsia" w:ascii="Times New Roman" w:hAnsi="Times New Roman" w:eastAsia="仿宋_GB2312"/>
          <w:color w:val="auto"/>
          <w:sz w:val="21"/>
          <w:szCs w:val="21"/>
          <w:highlight w:val="none"/>
        </w:rPr>
        <w:t>...............</w:t>
      </w:r>
      <w:r>
        <w:rPr>
          <w:rStyle w:val="62"/>
          <w:rFonts w:ascii="Times New Roman" w:hAnsi="Times New Roman" w:eastAsia="仿宋_GB2312" w:cs="Times New Roman"/>
          <w:color w:val="auto"/>
          <w:sz w:val="21"/>
          <w:szCs w:val="21"/>
          <w:highlight w:val="none"/>
        </w:rPr>
        <w:t>…</w:t>
      </w:r>
      <w:r>
        <w:rPr>
          <w:rStyle w:val="62"/>
          <w:rFonts w:hint="eastAsia" w:ascii="Times New Roman" w:hAnsi="Times New Roman" w:eastAsia="仿宋_GB2312"/>
          <w:color w:val="auto"/>
          <w:sz w:val="21"/>
          <w:szCs w:val="21"/>
          <w:highlight w:val="none"/>
        </w:rPr>
        <w:t>......</w:t>
      </w:r>
      <w:r>
        <w:rPr>
          <w:rStyle w:val="62"/>
          <w:rFonts w:ascii="Times New Roman" w:hAnsi="Times New Roman" w:eastAsia="仿宋_GB2312" w:cs="Times New Roman"/>
          <w:color w:val="auto"/>
          <w:sz w:val="21"/>
          <w:szCs w:val="21"/>
          <w:highlight w:val="none"/>
        </w:rPr>
        <w:t>6</w:t>
      </w:r>
      <w:r>
        <w:rPr>
          <w:color w:val="auto"/>
          <w:sz w:val="16"/>
          <w:szCs w:val="16"/>
          <w:highlight w:val="none"/>
        </w:rPr>
        <w:fldChar w:fldCharType="end"/>
      </w:r>
    </w:p>
    <w:p w14:paraId="7F74DDD0">
      <w:pPr>
        <w:pStyle w:val="27"/>
        <w:ind w:leftChars="0" w:firstLine="160" w:firstLineChars="100"/>
        <w:rPr>
          <w:rFonts w:hint="eastAsia"/>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"_Toc351203632#_Toc351203632" </w:instrText>
      </w:r>
      <w:r>
        <w:rPr>
          <w:color w:val="auto"/>
          <w:sz w:val="16"/>
          <w:szCs w:val="16"/>
          <w:highlight w:val="none"/>
        </w:rPr>
        <w:fldChar w:fldCharType="separate"/>
      </w:r>
      <w:r>
        <w:rPr>
          <w:rStyle w:val="451"/>
          <w:rFonts w:ascii="仿宋_GB2312" w:hAnsi="Times New Roman" w:eastAsia="仿宋_GB2312"/>
          <w:b/>
          <w:bCs/>
          <w:color w:val="auto"/>
          <w:sz w:val="22"/>
          <w:szCs w:val="22"/>
          <w:highlight w:val="none"/>
        </w:rPr>
        <w:t>第三部分</w:t>
      </w:r>
      <w:r>
        <w:rPr>
          <w:rStyle w:val="451"/>
          <w:rFonts w:ascii="Times New Roman" w:hAnsi="Times New Roman" w:eastAsia="仿宋_GB2312"/>
          <w:b/>
          <w:bCs/>
          <w:color w:val="auto"/>
          <w:sz w:val="22"/>
          <w:szCs w:val="22"/>
          <w:highlight w:val="none"/>
        </w:rPr>
        <w:t xml:space="preserve"> </w:t>
      </w:r>
      <w:r>
        <w:rPr>
          <w:rStyle w:val="451"/>
          <w:rFonts w:ascii="仿宋_GB2312" w:hAnsi="Times New Roman" w:eastAsia="仿宋_GB2312"/>
          <w:b/>
          <w:bCs/>
          <w:color w:val="auto"/>
          <w:sz w:val="22"/>
          <w:szCs w:val="22"/>
          <w:highlight w:val="none"/>
        </w:rPr>
        <w:t>专用合同条款</w:t>
      </w:r>
      <w:r>
        <w:rPr>
          <w:rStyle w:val="62"/>
          <w:rFonts w:ascii="Times New Roman" w:hAnsi="Times New Roman" w:eastAsia="仿宋_GB2312" w:cs="Times New Roman"/>
          <w:color w:val="auto"/>
          <w:sz w:val="21"/>
          <w:szCs w:val="21"/>
          <w:highlight w:val="none"/>
        </w:rPr>
        <w:t>……………</w:t>
      </w:r>
      <w:r>
        <w:rPr>
          <w:rStyle w:val="62"/>
          <w:rFonts w:hint="eastAsia" w:ascii="Times New Roman" w:hAnsi="Times New Roman" w:eastAsia="仿宋_GB2312"/>
          <w:color w:val="auto"/>
          <w:sz w:val="21"/>
          <w:szCs w:val="21"/>
          <w:highlight w:val="none"/>
        </w:rPr>
        <w:t>..</w:t>
      </w:r>
      <w:r>
        <w:rPr>
          <w:rStyle w:val="62"/>
          <w:rFonts w:ascii="Times New Roman" w:hAnsi="Times New Roman" w:eastAsia="仿宋_GB2312" w:cs="Times New Roman"/>
          <w:color w:val="auto"/>
          <w:sz w:val="21"/>
          <w:szCs w:val="21"/>
          <w:highlight w:val="none"/>
        </w:rPr>
        <w:t>…………</w:t>
      </w:r>
      <w:r>
        <w:rPr>
          <w:rStyle w:val="62"/>
          <w:rFonts w:hint="eastAsia" w:ascii="Times New Roman" w:hAnsi="Times New Roman" w:eastAsia="仿宋_GB2312"/>
          <w:color w:val="auto"/>
          <w:sz w:val="21"/>
          <w:szCs w:val="21"/>
          <w:highlight w:val="none"/>
        </w:rPr>
        <w:t>...</w:t>
      </w:r>
      <w:r>
        <w:rPr>
          <w:rStyle w:val="62"/>
          <w:rFonts w:ascii="Times New Roman" w:hAnsi="Times New Roman" w:eastAsia="仿宋_GB2312" w:cs="Times New Roman"/>
          <w:color w:val="auto"/>
          <w:sz w:val="21"/>
          <w:szCs w:val="21"/>
          <w:highlight w:val="none"/>
        </w:rPr>
        <w:t>…</w:t>
      </w:r>
      <w:r>
        <w:rPr>
          <w:rStyle w:val="62"/>
          <w:rFonts w:hint="eastAsia" w:ascii="Times New Roman" w:hAnsi="Times New Roman" w:eastAsia="仿宋_GB2312"/>
          <w:color w:val="auto"/>
          <w:sz w:val="21"/>
          <w:szCs w:val="21"/>
          <w:highlight w:val="none"/>
        </w:rPr>
        <w:t>.................</w:t>
      </w:r>
      <w:r>
        <w:rPr>
          <w:color w:val="auto"/>
          <w:sz w:val="16"/>
          <w:szCs w:val="16"/>
          <w:highlight w:val="none"/>
        </w:rPr>
        <w:fldChar w:fldCharType="end"/>
      </w:r>
      <w:r>
        <w:rPr>
          <w:rFonts w:hint="eastAsia" w:ascii="Times New Roman" w:hAnsi="Times New Roman" w:eastAsia="仿宋_GB2312"/>
          <w:color w:val="auto"/>
          <w:sz w:val="22"/>
          <w:szCs w:val="22"/>
          <w:highlight w:val="none"/>
        </w:rPr>
        <w:t>104</w:t>
      </w:r>
    </w:p>
    <w:p w14:paraId="20C50260">
      <w:pPr>
        <w:pStyle w:val="35"/>
        <w:ind w:left="630" w:firstLine="160" w:firstLineChars="100"/>
        <w:rPr>
          <w:rFonts w:ascii="Times New Roman" w:hAnsi="Times New Roman" w:eastAsia="仿宋_GB2312"/>
          <w:color w:val="auto"/>
          <w:sz w:val="21"/>
          <w:szCs w:val="21"/>
          <w:highlight w:val="none"/>
        </w:rPr>
      </w:pPr>
      <w:r>
        <w:rPr>
          <w:color w:val="auto"/>
          <w:sz w:val="16"/>
          <w:szCs w:val="16"/>
          <w:highlight w:val="none"/>
        </w:rPr>
        <w:fldChar w:fldCharType="begin"/>
      </w:r>
      <w:r>
        <w:rPr>
          <w:color w:val="auto"/>
          <w:sz w:val="16"/>
          <w:szCs w:val="16"/>
          <w:highlight w:val="none"/>
        </w:rPr>
        <w:instrText xml:space="preserve"> HYPERLINK "" \l "_Toc351203652#_Toc351203652" </w:instrText>
      </w:r>
      <w:r>
        <w:rPr>
          <w:color w:val="auto"/>
          <w:sz w:val="16"/>
          <w:szCs w:val="16"/>
          <w:highlight w:val="none"/>
        </w:rPr>
        <w:fldChar w:fldCharType="separate"/>
      </w:r>
      <w:r>
        <w:rPr>
          <w:rStyle w:val="451"/>
          <w:rFonts w:ascii="仿宋_GB2312" w:hAnsi="Times New Roman" w:eastAsia="仿宋_GB2312"/>
          <w:color w:val="auto"/>
          <w:sz w:val="21"/>
          <w:szCs w:val="21"/>
          <w:highlight w:val="none"/>
        </w:rPr>
        <w:t>附件</w:t>
      </w:r>
      <w:r>
        <w:rPr>
          <w:rStyle w:val="62"/>
          <w:rFonts w:hint="eastAsia" w:ascii="Times New Roman" w:hAnsi="Times New Roman" w:eastAsia="仿宋_GB2312"/>
          <w:color w:val="auto"/>
          <w:sz w:val="21"/>
          <w:szCs w:val="21"/>
          <w:highlight w:val="none"/>
        </w:rPr>
        <w:t>...........................................................................................1</w:t>
      </w:r>
      <w:r>
        <w:rPr>
          <w:color w:val="auto"/>
          <w:sz w:val="16"/>
          <w:szCs w:val="16"/>
          <w:highlight w:val="none"/>
        </w:rPr>
        <w:fldChar w:fldCharType="end"/>
      </w:r>
      <w:r>
        <w:rPr>
          <w:rFonts w:hint="eastAsia" w:ascii="Times New Roman" w:hAnsi="Times New Roman" w:eastAsia="仿宋_GB2312"/>
          <w:color w:val="auto"/>
          <w:sz w:val="21"/>
          <w:szCs w:val="21"/>
          <w:highlight w:val="none"/>
        </w:rPr>
        <w:t>31</w:t>
      </w:r>
    </w:p>
    <w:p w14:paraId="58494129">
      <w:pPr>
        <w:widowControl/>
        <w:spacing w:beforeAutospacing="1" w:afterAutospacing="1"/>
        <w:jc w:val="left"/>
        <w:rPr>
          <w:rFonts w:ascii="华文中宋" w:hAnsi="华文中宋" w:eastAsia="华文中宋"/>
          <w:b/>
          <w:bCs/>
          <w:color w:val="auto"/>
          <w:sz w:val="32"/>
          <w:szCs w:val="32"/>
          <w:highlight w:val="none"/>
        </w:rPr>
        <w:sectPr>
          <w:pgSz w:w="11906" w:h="16838"/>
          <w:pgMar w:top="1418" w:right="1555" w:bottom="1418" w:left="1531" w:header="720" w:footer="720" w:gutter="0"/>
          <w:pgNumType w:fmt="decimal"/>
          <w:cols w:space="720" w:num="1"/>
          <w:docGrid w:type="lines" w:linePitch="312" w:charSpace="0"/>
        </w:sectPr>
      </w:pPr>
      <w:bookmarkStart w:id="125" w:name="_Toc351203480"/>
      <w:bookmarkEnd w:id="125"/>
    </w:p>
    <w:p w14:paraId="493D52FE">
      <w:pPr>
        <w:pStyle w:val="4"/>
        <w:spacing w:line="240" w:lineRule="auto"/>
        <w:jc w:val="center"/>
        <w:rPr>
          <w:rFonts w:hint="eastAsia" w:ascii="Times New Roman" w:hAnsi="Times New Roman" w:eastAsia="华文中宋" w:cs="Times New Roman"/>
          <w:b w:val="0"/>
          <w:bCs w:val="0"/>
          <w:color w:val="auto"/>
          <w:sz w:val="32"/>
          <w:szCs w:val="32"/>
          <w:highlight w:val="none"/>
        </w:rPr>
      </w:pPr>
      <w:r>
        <w:rPr>
          <w:rFonts w:hint="eastAsia" w:ascii="华文中宋" w:hAnsi="华文中宋" w:eastAsia="华文中宋"/>
          <w:color w:val="auto"/>
          <w:sz w:val="32"/>
          <w:szCs w:val="32"/>
          <w:highlight w:val="none"/>
        </w:rPr>
        <w:t>第一部分 合同协议书</w:t>
      </w:r>
    </w:p>
    <w:p w14:paraId="6E0E4335">
      <w:pPr>
        <w:spacing w:line="240" w:lineRule="auto"/>
        <w:rPr>
          <w:rFonts w:hint="default"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发包人（全称）：</w:t>
      </w:r>
      <w:r>
        <w:rPr>
          <w:rFonts w:hint="eastAsia" w:ascii="仿宋_GB2312" w:hAnsi="Times New Roman" w:eastAsia="仿宋_GB2312" w:cs="Times New Roman"/>
          <w:b/>
          <w:bCs/>
          <w:color w:val="auto"/>
          <w:sz w:val="22"/>
          <w:szCs w:val="22"/>
          <w:highlight w:val="none"/>
          <w:u w:val="single"/>
          <w:lang w:val="en-US" w:eastAsia="zh-CN"/>
        </w:rPr>
        <w:t xml:space="preserve">                    </w:t>
      </w:r>
    </w:p>
    <w:p w14:paraId="18C5E21D">
      <w:pPr>
        <w:spacing w:line="240" w:lineRule="auto"/>
        <w:rPr>
          <w:rFonts w:hint="eastAsia"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承包人（全称）：</w:t>
      </w:r>
      <w:r>
        <w:rPr>
          <w:rFonts w:hint="eastAsia" w:ascii="仿宋_GB2312" w:hAnsi="Times New Roman" w:eastAsia="仿宋_GB2312" w:cs="Times New Roman"/>
          <w:b/>
          <w:bCs/>
          <w:color w:val="auto"/>
          <w:sz w:val="22"/>
          <w:szCs w:val="22"/>
          <w:highlight w:val="none"/>
          <w:u w:val="single"/>
          <w:lang w:val="en-US" w:eastAsia="zh-CN"/>
        </w:rPr>
        <w:t xml:space="preserve">                    </w:t>
      </w:r>
      <w:r>
        <w:rPr>
          <w:rFonts w:hint="eastAsia" w:ascii="仿宋_GB2312" w:hAnsi="Times New Roman" w:eastAsia="仿宋_GB2312" w:cs="Times New Roman"/>
          <w:b/>
          <w:bCs/>
          <w:color w:val="auto"/>
          <w:sz w:val="22"/>
          <w:szCs w:val="22"/>
          <w:highlight w:val="none"/>
          <w:lang w:val="en-US" w:eastAsia="zh-CN"/>
        </w:rPr>
        <w:t xml:space="preserve"> </w:t>
      </w:r>
    </w:p>
    <w:p w14:paraId="71EFEB81">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根据《中华人民共和国合同法》、《中华人民共和国建筑法》及有关法律规定，遵循平等、自愿、公平和诚实信用的原则，双方就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工程施工及有关事项协商一致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共同达成如下协议：</w:t>
      </w:r>
    </w:p>
    <w:p w14:paraId="5090FAFC">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26" w:name="_Toc351203481"/>
      <w:r>
        <w:rPr>
          <w:rFonts w:ascii="黑体" w:hAnsi="黑体" w:eastAsia="黑体" w:cs="Times New Roman"/>
          <w:b w:val="0"/>
          <w:bCs w:val="0"/>
          <w:color w:val="auto"/>
          <w:sz w:val="22"/>
          <w:szCs w:val="22"/>
          <w:highlight w:val="none"/>
        </w:rPr>
        <w:t>一、工程概况</w:t>
      </w:r>
      <w:bookmarkEnd w:id="126"/>
    </w:p>
    <w:p w14:paraId="33157C04">
      <w:pPr>
        <w:spacing w:line="240" w:lineRule="auto"/>
        <w:ind w:firstLine="431" w:firstLineChars="196"/>
        <w:rPr>
          <w:rFonts w:ascii="Times New Roman" w:hAnsi="Times New Roman" w:eastAsia="仿宋_GB2312" w:cs="Times New Roman"/>
          <w:color w:val="auto"/>
          <w:sz w:val="22"/>
          <w:szCs w:val="22"/>
          <w:highlight w:val="none"/>
          <w:u w:val="single"/>
          <w:lang w:val="en-US"/>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工程名称：</w:t>
      </w:r>
      <w:r>
        <w:rPr>
          <w:rFonts w:hint="eastAsia" w:ascii="Times New Roman" w:hAnsi="Times New Roman" w:eastAsia="仿宋_GB2312" w:cs="Times New Roman"/>
          <w:color w:val="auto"/>
          <w:sz w:val="22"/>
          <w:szCs w:val="22"/>
          <w:highlight w:val="none"/>
          <w:u w:val="single"/>
          <w:lang w:val="en-US" w:eastAsia="zh-CN"/>
        </w:rPr>
        <w:t xml:space="preserve">     </w:t>
      </w:r>
    </w:p>
    <w:p w14:paraId="1335D3E3">
      <w:pPr>
        <w:spacing w:line="240" w:lineRule="auto"/>
        <w:ind w:firstLine="431" w:firstLineChars="196"/>
        <w:rPr>
          <w:rFonts w:ascii="Times New Roman" w:hAnsi="Times New Roman" w:eastAsia="仿宋_GB2312" w:cs="Times New Roman"/>
          <w:color w:val="auto"/>
          <w:sz w:val="22"/>
          <w:szCs w:val="22"/>
          <w:highlight w:val="none"/>
          <w:lang w:val="en-US"/>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工程地点：</w:t>
      </w:r>
      <w:r>
        <w:rPr>
          <w:rFonts w:hint="eastAsia" w:ascii="MingLiU_HKSCS" w:hAnsi="MingLiU_HKSCS" w:eastAsia="仿宋_GB2312" w:cs="MingLiU_HKSCS"/>
          <w:color w:val="auto"/>
          <w:sz w:val="22"/>
          <w:szCs w:val="22"/>
          <w:highlight w:val="none"/>
          <w:u w:val="single"/>
          <w:lang w:val="en-US" w:eastAsia="zh-CN"/>
        </w:rPr>
        <w:t xml:space="preserve">       </w:t>
      </w:r>
    </w:p>
    <w:p w14:paraId="72FB534F">
      <w:pPr>
        <w:spacing w:line="240" w:lineRule="auto"/>
        <w:ind w:firstLine="431" w:firstLineChars="196"/>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工程立项批准文号：</w:t>
      </w:r>
      <w:r>
        <w:rPr>
          <w:rFonts w:hint="eastAsia" w:ascii="MingLiU_HKSCS" w:hAnsi="MingLiU_HKSCS" w:eastAsia="仿宋_GB2312" w:cs="MingLiU_HKSCS"/>
          <w:color w:val="auto"/>
          <w:sz w:val="22"/>
          <w:szCs w:val="22"/>
          <w:highlight w:val="none"/>
          <w:u w:val="single"/>
          <w:lang w:val="en-US" w:eastAsia="zh-CN"/>
        </w:rPr>
        <w:t xml:space="preserve">                 </w:t>
      </w:r>
    </w:p>
    <w:p w14:paraId="3D481092">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资金来源：</w:t>
      </w:r>
      <w:r>
        <w:rPr>
          <w:rFonts w:hint="eastAsia" w:ascii="MingLiU_HKSCS" w:hAnsi="MingLiU_HKSCS" w:eastAsia="仿宋_GB2312" w:cs="MingLiU_HKSCS"/>
          <w:color w:val="auto"/>
          <w:sz w:val="22"/>
          <w:szCs w:val="22"/>
          <w:highlight w:val="none"/>
          <w:u w:val="single"/>
          <w:lang w:val="en-US" w:eastAsia="zh-CN"/>
        </w:rPr>
        <w:t xml:space="preserve">    </w:t>
      </w:r>
    </w:p>
    <w:p w14:paraId="0287876D">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hint="eastAsia" w:ascii="Times New Roman" w:hAnsi="Times New Roman" w:eastAsia="仿宋_GB2312"/>
          <w:color w:val="auto"/>
          <w:sz w:val="22"/>
          <w:szCs w:val="22"/>
          <w:highlight w:val="none"/>
        </w:rPr>
        <w:t>5.</w:t>
      </w:r>
      <w:r>
        <w:rPr>
          <w:rFonts w:hint="eastAsia" w:ascii="仿宋_GB2312" w:hAnsi="Times New Roman" w:eastAsia="仿宋_GB2312"/>
          <w:color w:val="auto"/>
          <w:sz w:val="22"/>
          <w:szCs w:val="22"/>
          <w:highlight w:val="none"/>
        </w:rPr>
        <w:t>工程内容：</w:t>
      </w:r>
      <w:r>
        <w:rPr>
          <w:rFonts w:hint="eastAsia" w:ascii="MingLiU_HKSCS" w:hAnsi="MingLiU_HKSCS" w:eastAsia="仿宋_GB2312" w:cs="MingLiU_HKSCS"/>
          <w:color w:val="auto"/>
          <w:sz w:val="22"/>
          <w:szCs w:val="22"/>
          <w:highlight w:val="none"/>
          <w:u w:val="single"/>
          <w:lang w:val="en-US" w:eastAsia="zh-CN"/>
        </w:rPr>
        <w:t xml:space="preserve">   </w:t>
      </w:r>
    </w:p>
    <w:p w14:paraId="72BBDD24">
      <w:pPr>
        <w:spacing w:line="240" w:lineRule="auto"/>
        <w:ind w:firstLine="431" w:firstLineChars="196"/>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群体工程应附《</w:t>
      </w:r>
      <w:r>
        <w:rPr>
          <w:rFonts w:ascii="仿宋_GB2312" w:hAnsi="Times New Roman" w:eastAsia="仿宋_GB2312" w:cs="Times New Roman"/>
          <w:color w:val="auto"/>
          <w:sz w:val="22"/>
          <w:szCs w:val="22"/>
          <w:highlight w:val="none"/>
        </w:rPr>
        <w:t>承包人承揽工程项目一览表</w:t>
      </w:r>
      <w:r>
        <w:rPr>
          <w:rFonts w:hint="eastAsia" w:ascii="仿宋_GB2312" w:hAnsi="Times New Roman" w:eastAsia="仿宋_GB2312"/>
          <w:color w:val="auto"/>
          <w:sz w:val="22"/>
          <w:szCs w:val="22"/>
          <w:highlight w:val="none"/>
        </w:rPr>
        <w:t>》（附件</w:t>
      </w:r>
      <w:r>
        <w:rPr>
          <w:rFonts w:hint="eastAsia" w:ascii="Times New Roman" w:hAnsi="Times New Roman" w:eastAsia="仿宋_GB2312"/>
          <w:color w:val="auto"/>
          <w:sz w:val="22"/>
          <w:szCs w:val="22"/>
          <w:highlight w:val="none"/>
        </w:rPr>
        <w:t>1</w:t>
      </w:r>
      <w:r>
        <w:rPr>
          <w:rFonts w:hint="eastAsia" w:ascii="仿宋_GB2312" w:hAnsi="Times New Roman" w:eastAsia="仿宋_GB2312"/>
          <w:color w:val="auto"/>
          <w:sz w:val="22"/>
          <w:szCs w:val="22"/>
          <w:highlight w:val="none"/>
        </w:rPr>
        <w:t>）。</w:t>
      </w:r>
    </w:p>
    <w:p w14:paraId="537FC338">
      <w:pPr>
        <w:spacing w:line="240" w:lineRule="auto"/>
        <w:ind w:firstLine="431" w:firstLineChars="196"/>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工程承包范围：</w:t>
      </w:r>
    </w:p>
    <w:p w14:paraId="327E17CE">
      <w:pPr>
        <w:pStyle w:val="5"/>
        <w:spacing w:line="240" w:lineRule="auto"/>
        <w:ind w:firstLine="660" w:firstLineChars="300"/>
        <w:rPr>
          <w:rFonts w:hint="eastAsia"/>
          <w:color w:val="auto"/>
          <w:sz w:val="16"/>
          <w:szCs w:val="16"/>
          <w:highlight w:val="none"/>
          <w:lang w:val="en-US" w:eastAsia="zh-CN"/>
        </w:rPr>
      </w:pPr>
      <w:r>
        <w:rPr>
          <w:rFonts w:hint="eastAsia" w:ascii="MingLiU_HKSCS" w:hAnsi="MingLiU_HKSCS" w:eastAsia="仿宋_GB2312" w:cs="MingLiU_HKSCS"/>
          <w:b w:val="0"/>
          <w:bCs w:val="0"/>
          <w:color w:val="auto"/>
          <w:sz w:val="22"/>
          <w:szCs w:val="22"/>
          <w:highlight w:val="none"/>
          <w:u w:val="single"/>
          <w:lang w:eastAsia="zh-CN"/>
        </w:rPr>
        <w:t>招标文件内全部范围</w:t>
      </w:r>
      <w:r>
        <w:rPr>
          <w:rFonts w:hint="eastAsia" w:ascii="MingLiU_HKSCS" w:hAnsi="MingLiU_HKSCS" w:eastAsia="仿宋_GB2312" w:cs="MingLiU_HKSCS"/>
          <w:b w:val="0"/>
          <w:bCs w:val="0"/>
          <w:color w:val="auto"/>
          <w:sz w:val="22"/>
          <w:szCs w:val="22"/>
          <w:highlight w:val="none"/>
          <w:u w:val="single"/>
          <w:lang w:val="en-US" w:eastAsia="zh-CN"/>
        </w:rPr>
        <w:t xml:space="preserve"> </w:t>
      </w:r>
      <w:r>
        <w:rPr>
          <w:rFonts w:hint="eastAsia" w:ascii="MingLiU_HKSCS" w:hAnsi="MingLiU_HKSCS" w:eastAsia="仿宋_GB2312" w:cs="MingLiU_HKSCS"/>
          <w:color w:val="auto"/>
          <w:sz w:val="22"/>
          <w:szCs w:val="22"/>
          <w:highlight w:val="none"/>
          <w:u w:val="single"/>
          <w:lang w:val="en-US" w:eastAsia="zh-CN"/>
        </w:rPr>
        <w:t xml:space="preserve">                               </w:t>
      </w:r>
    </w:p>
    <w:p w14:paraId="60696ABE">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127" w:name="_Toc351203482"/>
      <w:r>
        <w:rPr>
          <w:rFonts w:ascii="黑体" w:hAnsi="黑体" w:eastAsia="黑体" w:cs="Times New Roman"/>
          <w:b w:val="0"/>
          <w:bCs w:val="0"/>
          <w:color w:val="auto"/>
          <w:sz w:val="22"/>
          <w:szCs w:val="22"/>
          <w:highlight w:val="none"/>
        </w:rPr>
        <w:t>二、合同工期</w:t>
      </w:r>
      <w:bookmarkEnd w:id="127"/>
    </w:p>
    <w:p w14:paraId="47FB1514">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计划开工日期：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0E3B9C57">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计划竣工日期：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65238CAF">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工期总日历天数：</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天。工期总日历天数与根据前述计划开竣工日期计算的工期天数不一致的，以工期总日历天数为准。</w:t>
      </w:r>
    </w:p>
    <w:p w14:paraId="10583BF6">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28" w:name="_Toc351203483"/>
      <w:bookmarkEnd w:id="128"/>
      <w:r>
        <w:rPr>
          <w:rFonts w:ascii="黑体" w:hAnsi="黑体" w:eastAsia="黑体" w:cs="Times New Roman"/>
          <w:b w:val="0"/>
          <w:bCs w:val="0"/>
          <w:color w:val="auto"/>
          <w:sz w:val="22"/>
          <w:szCs w:val="22"/>
          <w:highlight w:val="none"/>
        </w:rPr>
        <w:t>三、质量标准</w:t>
      </w:r>
    </w:p>
    <w:p w14:paraId="6DE73848">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工程质量符合</w:t>
      </w:r>
      <w:r>
        <w:rPr>
          <w:rFonts w:hint="eastAsia" w:ascii="仿宋_GB2312" w:hAnsi="Times New Roman" w:eastAsia="仿宋_GB2312" w:cs="Times New Roman"/>
          <w:color w:val="auto"/>
          <w:sz w:val="22"/>
          <w:szCs w:val="22"/>
          <w:highlight w:val="none"/>
          <w:u w:val="single"/>
          <w:lang w:val="en-US" w:eastAsia="zh-CN"/>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标准。</w:t>
      </w:r>
    </w:p>
    <w:p w14:paraId="18E49AF6">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29" w:name="_Toc351203484"/>
      <w:r>
        <w:rPr>
          <w:rFonts w:ascii="黑体" w:hAnsi="黑体" w:eastAsia="黑体" w:cs="Times New Roman"/>
          <w:b w:val="0"/>
          <w:bCs w:val="0"/>
          <w:color w:val="auto"/>
          <w:sz w:val="22"/>
          <w:szCs w:val="22"/>
          <w:highlight w:val="none"/>
        </w:rPr>
        <w:t>四、签约合同价与合同价格形式</w:t>
      </w:r>
      <w:bookmarkEnd w:id="129"/>
      <w:r>
        <w:rPr>
          <w:rFonts w:ascii="Times New Roman" w:hAnsi="Times New Roman" w:eastAsia="黑体" w:cs="Times New Roman"/>
          <w:b w:val="0"/>
          <w:bCs w:val="0"/>
          <w:color w:val="auto"/>
          <w:sz w:val="22"/>
          <w:szCs w:val="22"/>
          <w:highlight w:val="none"/>
        </w:rPr>
        <w:tab/>
      </w:r>
    </w:p>
    <w:p w14:paraId="7A5EC77C">
      <w:pPr>
        <w:spacing w:line="240" w:lineRule="auto"/>
        <w:ind w:firstLine="440" w:firstLineChars="200"/>
        <w:outlineLvl w:val="2"/>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签约合同价为：</w:t>
      </w:r>
    </w:p>
    <w:p w14:paraId="708E23A9">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5EFA6B3C">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其中：</w:t>
      </w:r>
    </w:p>
    <w:p w14:paraId="0FF17F55">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）安全文明施工费：</w:t>
      </w:r>
    </w:p>
    <w:p w14:paraId="1F7629AA">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434549B0">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）材料和工程设备暂估价金额：</w:t>
      </w:r>
    </w:p>
    <w:p w14:paraId="713753D2">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5AD9E06D">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）专业工程暂估价金额：</w:t>
      </w:r>
    </w:p>
    <w:p w14:paraId="53047A4A">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4034F037">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）暂列金额：</w:t>
      </w:r>
    </w:p>
    <w:p w14:paraId="49DC2018">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03305781">
      <w:pPr>
        <w:spacing w:line="240" w:lineRule="auto"/>
        <w:ind w:firstLine="440" w:firstLineChars="200"/>
        <w:outlineLvl w:val="2"/>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合同价格形式：</w:t>
      </w:r>
      <w:r>
        <w:rPr>
          <w:rFonts w:hint="eastAsia" w:ascii="MingLiU_HKSCS" w:hAnsi="MingLiU_HKSCS" w:eastAsia="仿宋_GB2312" w:cs="MingLiU_HKSCS"/>
          <w:color w:val="auto"/>
          <w:sz w:val="22"/>
          <w:szCs w:val="22"/>
          <w:highlight w:val="none"/>
          <w:u w:val="single"/>
          <w:lang w:val="en-US" w:eastAsia="zh-CN"/>
        </w:rPr>
        <w:t xml:space="preserve">                  </w:t>
      </w:r>
    </w:p>
    <w:p w14:paraId="1BE5BEE7">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30" w:name="_Toc351203485"/>
      <w:r>
        <w:rPr>
          <w:rFonts w:ascii="黑体" w:hAnsi="黑体" w:eastAsia="黑体" w:cs="Times New Roman"/>
          <w:b w:val="0"/>
          <w:bCs w:val="0"/>
          <w:color w:val="auto"/>
          <w:sz w:val="22"/>
          <w:szCs w:val="22"/>
          <w:highlight w:val="none"/>
        </w:rPr>
        <w:t>五、</w:t>
      </w:r>
      <w:bookmarkEnd w:id="130"/>
      <w:r>
        <w:rPr>
          <w:rFonts w:ascii="黑体" w:hAnsi="黑体" w:eastAsia="黑体" w:cs="Times New Roman"/>
          <w:b w:val="0"/>
          <w:bCs w:val="0"/>
          <w:color w:val="auto"/>
          <w:sz w:val="22"/>
          <w:szCs w:val="22"/>
          <w:highlight w:val="none"/>
        </w:rPr>
        <w:t>项目经理</w:t>
      </w:r>
    </w:p>
    <w:p w14:paraId="4C6936C6">
      <w:pPr>
        <w:spacing w:line="240" w:lineRule="auto"/>
        <w:ind w:firstLine="440" w:firstLineChars="200"/>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承包人项目经理：</w:t>
      </w:r>
      <w:r>
        <w:rPr>
          <w:rFonts w:hint="eastAsia" w:ascii="MingLiU_HKSCS" w:hAnsi="MingLiU_HKSCS" w:eastAsia="仿宋_GB2312" w:cs="MingLiU_HKSCS"/>
          <w:color w:val="auto"/>
          <w:sz w:val="22"/>
          <w:szCs w:val="22"/>
          <w:highlight w:val="none"/>
          <w:u w:val="single"/>
          <w:lang w:val="en-US" w:eastAsia="zh-CN"/>
        </w:rPr>
        <w:t xml:space="preserve">                 </w:t>
      </w:r>
    </w:p>
    <w:p w14:paraId="39C88F32">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31" w:name="_Toc351203486"/>
      <w:r>
        <w:rPr>
          <w:rFonts w:ascii="黑体" w:hAnsi="黑体" w:eastAsia="黑体" w:cs="Times New Roman"/>
          <w:b w:val="0"/>
          <w:bCs w:val="0"/>
          <w:color w:val="auto"/>
          <w:sz w:val="22"/>
          <w:szCs w:val="22"/>
          <w:highlight w:val="none"/>
        </w:rPr>
        <w:t>六、合同文件构成</w:t>
      </w:r>
      <w:bookmarkEnd w:id="131"/>
    </w:p>
    <w:p w14:paraId="462FC8DF">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本协议书与下列文件一起构成合同文件：</w:t>
      </w:r>
    </w:p>
    <w:p w14:paraId="692B769B">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）中标通知书（如果有）；</w:t>
      </w:r>
    </w:p>
    <w:p w14:paraId="4BBF9F44">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 xml:space="preserve">）投标函及其附录（如果有）； </w:t>
      </w:r>
    </w:p>
    <w:p w14:paraId="0813CD0A">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）专用合同条款及其附件；</w:t>
      </w:r>
    </w:p>
    <w:p w14:paraId="40B6351D">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）通用合同条款；</w:t>
      </w:r>
    </w:p>
    <w:p w14:paraId="5BE83FFB">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）技术标准和要求；</w:t>
      </w:r>
    </w:p>
    <w:p w14:paraId="1C9D6A1C">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）图纸；</w:t>
      </w:r>
    </w:p>
    <w:p w14:paraId="29B62C38">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）已标价工程量清单或预算书；</w:t>
      </w:r>
    </w:p>
    <w:p w14:paraId="3829EFB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）其他合同文件。</w:t>
      </w:r>
    </w:p>
    <w:p w14:paraId="2CB75EBB">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在合同订立及履行过程中形成的与合同有关的文件均构成合同文件组成部分。</w:t>
      </w:r>
    </w:p>
    <w:p w14:paraId="5FC106F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上述各项合同文件包括合同当事人就该项合同文件所作出的补充和修改，属于同一类内容的文件，应以最新签署的为准。</w:t>
      </w:r>
      <w:r>
        <w:rPr>
          <w:rFonts w:hint="eastAsia" w:ascii="仿宋_GB2312" w:hAnsi="Times New Roman" w:eastAsia="仿宋_GB2312"/>
          <w:color w:val="auto"/>
          <w:sz w:val="22"/>
          <w:szCs w:val="22"/>
          <w:highlight w:val="none"/>
        </w:rPr>
        <w:t>专用合同条款及其附件须经合同当事人签字或盖章。</w:t>
      </w:r>
    </w:p>
    <w:p w14:paraId="0BD9AFE3">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132" w:name="_Toc351203487"/>
      <w:r>
        <w:rPr>
          <w:rFonts w:ascii="黑体" w:hAnsi="黑体" w:eastAsia="黑体" w:cs="Times New Roman"/>
          <w:b w:val="0"/>
          <w:bCs w:val="0"/>
          <w:color w:val="auto"/>
          <w:sz w:val="22"/>
          <w:szCs w:val="22"/>
          <w:highlight w:val="none"/>
        </w:rPr>
        <w:t>七、承诺</w:t>
      </w:r>
      <w:bookmarkEnd w:id="132"/>
    </w:p>
    <w:p w14:paraId="16592108">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发包人承诺按照法律规定履行项目审批手续、筹集工程建设资金并按照合同约定的期限和方式支付合同价款。</w:t>
      </w:r>
    </w:p>
    <w:p w14:paraId="52DA6E05">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承包人承诺按照法律规定及合同约定组织完成工程施工，确保工程质量和安全，不进行转包及违法分包，并在缺陷责任期及保修期内承担相应的工程维修责任。</w:t>
      </w:r>
    </w:p>
    <w:p w14:paraId="3FC555EB">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发包人和承包人通过招投标形式签订合同的，双方理解并</w:t>
      </w:r>
      <w:r>
        <w:rPr>
          <w:rFonts w:hint="eastAsia" w:ascii="仿宋_GB2312" w:hAnsi="Times New Roman" w:eastAsia="仿宋_GB2312"/>
          <w:color w:val="auto"/>
          <w:sz w:val="22"/>
          <w:szCs w:val="22"/>
          <w:highlight w:val="none"/>
        </w:rPr>
        <w:t>承诺</w:t>
      </w:r>
      <w:r>
        <w:rPr>
          <w:rFonts w:ascii="仿宋_GB2312" w:hAnsi="Times New Roman" w:eastAsia="仿宋_GB2312" w:cs="Times New Roman"/>
          <w:color w:val="auto"/>
          <w:sz w:val="22"/>
          <w:szCs w:val="22"/>
          <w:highlight w:val="none"/>
        </w:rPr>
        <w:t>不再就同一工程另行签订与合同实质性内容相背离的协议。</w:t>
      </w:r>
    </w:p>
    <w:p w14:paraId="0DC3CD8D">
      <w:pPr>
        <w:spacing w:line="240" w:lineRule="auto"/>
        <w:outlineLvl w:val="1"/>
        <w:rPr>
          <w:rFonts w:ascii="Times New Roman" w:hAnsi="Times New Roman" w:eastAsia="黑体" w:cs="Times New Roman"/>
          <w:color w:val="auto"/>
          <w:sz w:val="22"/>
          <w:szCs w:val="22"/>
          <w:highlight w:val="none"/>
        </w:rPr>
      </w:pPr>
      <w:bookmarkStart w:id="133" w:name="_Toc351203488"/>
      <w:bookmarkEnd w:id="133"/>
      <w:r>
        <w:rPr>
          <w:rFonts w:hint="eastAsia" w:ascii="Times New Roman" w:hAnsi="Times New Roman" w:eastAsia="黑体"/>
          <w:b/>
          <w:bCs/>
          <w:color w:val="auto"/>
          <w:sz w:val="22"/>
          <w:szCs w:val="22"/>
          <w:highlight w:val="none"/>
        </w:rPr>
        <w:t xml:space="preserve">    </w:t>
      </w:r>
      <w:r>
        <w:rPr>
          <w:rFonts w:ascii="黑体" w:hAnsi="黑体" w:eastAsia="黑体" w:cs="Times New Roman"/>
          <w:b/>
          <w:bCs/>
          <w:color w:val="auto"/>
          <w:sz w:val="22"/>
          <w:szCs w:val="22"/>
          <w:highlight w:val="none"/>
        </w:rPr>
        <w:t>八、词语含义</w:t>
      </w:r>
    </w:p>
    <w:p w14:paraId="55D20FBE">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本协议书中词语含义与第二部分通用合同条款中赋予的含义相同。</w:t>
      </w:r>
    </w:p>
    <w:p w14:paraId="7636C9E4">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34" w:name="_Toc351203489"/>
      <w:r>
        <w:rPr>
          <w:rFonts w:ascii="黑体" w:hAnsi="黑体" w:eastAsia="黑体" w:cs="Times New Roman"/>
          <w:b w:val="0"/>
          <w:bCs w:val="0"/>
          <w:color w:val="auto"/>
          <w:sz w:val="22"/>
          <w:szCs w:val="22"/>
          <w:highlight w:val="none"/>
        </w:rPr>
        <w:t>九、签订时间</w:t>
      </w:r>
      <w:bookmarkEnd w:id="134"/>
    </w:p>
    <w:p w14:paraId="3E6E0C6B">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本合同于</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w:t>
      </w:r>
    </w:p>
    <w:p w14:paraId="62C642F8">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35" w:name="_Toc351203490"/>
      <w:bookmarkEnd w:id="135"/>
      <w:r>
        <w:rPr>
          <w:rFonts w:ascii="黑体" w:hAnsi="黑体" w:eastAsia="黑体" w:cs="Times New Roman"/>
          <w:b w:val="0"/>
          <w:bCs w:val="0"/>
          <w:color w:val="auto"/>
          <w:sz w:val="22"/>
          <w:szCs w:val="22"/>
          <w:highlight w:val="none"/>
        </w:rPr>
        <w:t>十、签订地点</w:t>
      </w:r>
    </w:p>
    <w:p w14:paraId="03205137">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本合同在</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签订。</w:t>
      </w:r>
    </w:p>
    <w:p w14:paraId="1CD5AD45">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36" w:name="_Toc351203491"/>
      <w:bookmarkEnd w:id="136"/>
      <w:r>
        <w:rPr>
          <w:rFonts w:ascii="黑体" w:hAnsi="黑体" w:eastAsia="黑体" w:cs="Times New Roman"/>
          <w:b w:val="0"/>
          <w:bCs w:val="0"/>
          <w:color w:val="auto"/>
          <w:sz w:val="22"/>
          <w:szCs w:val="22"/>
          <w:highlight w:val="none"/>
        </w:rPr>
        <w:t>十一、补充协议</w:t>
      </w:r>
    </w:p>
    <w:p w14:paraId="1472EFF4">
      <w:pPr>
        <w:spacing w:line="240" w:lineRule="auto"/>
        <w:ind w:firstLine="440" w:firstLineChars="200"/>
        <w:rPr>
          <w:rFonts w:ascii="Times New Roman" w:hAnsi="Times New Roman" w:eastAsia="仿宋_GB2312" w:cs="Times New Roman"/>
          <w:b/>
          <w:bCs/>
          <w:color w:val="auto"/>
          <w:sz w:val="22"/>
          <w:szCs w:val="22"/>
          <w:highlight w:val="none"/>
        </w:rPr>
      </w:pPr>
      <w:r>
        <w:rPr>
          <w:rFonts w:ascii="仿宋_GB2312" w:hAnsi="Times New Roman" w:eastAsia="仿宋_GB2312" w:cs="Times New Roman"/>
          <w:color w:val="auto"/>
          <w:sz w:val="22"/>
          <w:szCs w:val="22"/>
          <w:highlight w:val="none"/>
        </w:rPr>
        <w:t>合同未尽事宜，合同当事人另行签订补充协议</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补充协议是合同的组成部分。</w:t>
      </w:r>
    </w:p>
    <w:p w14:paraId="3FD961F9">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37" w:name="_Toc351203492"/>
      <w:bookmarkEnd w:id="137"/>
      <w:r>
        <w:rPr>
          <w:rFonts w:ascii="黑体" w:hAnsi="黑体" w:eastAsia="黑体" w:cs="Times New Roman"/>
          <w:b w:val="0"/>
          <w:bCs w:val="0"/>
          <w:color w:val="auto"/>
          <w:sz w:val="22"/>
          <w:szCs w:val="22"/>
          <w:highlight w:val="none"/>
        </w:rPr>
        <w:t>十二、合同生效</w:t>
      </w:r>
    </w:p>
    <w:p w14:paraId="58361CD9">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本合同自</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生效。</w:t>
      </w:r>
    </w:p>
    <w:p w14:paraId="0DC93E2C">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38" w:name="_Toc351203493"/>
      <w:bookmarkEnd w:id="138"/>
      <w:r>
        <w:rPr>
          <w:rFonts w:ascii="黑体" w:hAnsi="黑体" w:eastAsia="黑体" w:cs="Times New Roman"/>
          <w:b w:val="0"/>
          <w:bCs w:val="0"/>
          <w:color w:val="auto"/>
          <w:sz w:val="22"/>
          <w:szCs w:val="22"/>
          <w:highlight w:val="none"/>
        </w:rPr>
        <w:t>十三、合同份数</w:t>
      </w:r>
    </w:p>
    <w:p w14:paraId="1B2A1D76">
      <w:pPr>
        <w:spacing w:line="240" w:lineRule="auto"/>
        <w:ind w:firstLine="440" w:firstLineChars="200"/>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本合同一式</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份，均具有同等法律效力，发包人执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份，承包人执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w:t>
      </w:r>
    </w:p>
    <w:p w14:paraId="4D36B97C">
      <w:pPr>
        <w:spacing w:line="240" w:lineRule="auto"/>
        <w:rPr>
          <w:rFonts w:hint="eastAsia" w:ascii="Times New Roman" w:hAnsi="Times New Roman" w:eastAsia="仿宋_GB2312"/>
          <w:color w:val="auto"/>
          <w:sz w:val="22"/>
          <w:szCs w:val="22"/>
          <w:highlight w:val="none"/>
          <w:u w:val="single"/>
        </w:rPr>
      </w:pPr>
      <w:r>
        <w:rPr>
          <w:rFonts w:ascii="仿宋_GB2312" w:hAnsi="Times New Roman" w:eastAsia="仿宋_GB2312" w:cs="Times New Roman"/>
          <w:color w:val="auto"/>
          <w:sz w:val="22"/>
          <w:szCs w:val="22"/>
          <w:highlight w:val="none"/>
        </w:rPr>
        <w:t>发包人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p>
    <w:p w14:paraId="64378307">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法定代表人或其委托代理人：</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法定代表人或其委托代理人：</w:t>
      </w:r>
    </w:p>
    <w:p w14:paraId="753250CA">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（签字）</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（签字）</w:t>
      </w:r>
    </w:p>
    <w:p w14:paraId="21A76E5B">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hint="eastAsia" w:ascii="Times New Roman" w:hAnsi="Times New Roman" w:eastAsia="仿宋_GB2312"/>
          <w:color w:val="auto"/>
          <w:sz w:val="22"/>
          <w:szCs w:val="22"/>
          <w:highlight w:val="none"/>
          <w:lang w:val="en-US" w:eastAsia="zh-CN"/>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6342C6C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01FA8A9E">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A1F20DC">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2EECC0B7">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u w:val="none"/>
          <w:lang w:val="en-US" w:eastAsia="zh-CN"/>
        </w:rPr>
        <w:t xml:space="preserve"> </w:t>
      </w:r>
      <w:r>
        <w:rPr>
          <w:rFonts w:ascii="Times New Roman" w:hAnsi="Times New Roman" w:eastAsia="仿宋_GB2312" w:cs="Times New Roman"/>
          <w:color w:val="auto"/>
          <w:sz w:val="22"/>
          <w:szCs w:val="22"/>
          <w:highlight w:val="none"/>
          <w:u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5B1844B">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lang w:val="en-US" w:eastAsia="zh-CN"/>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9E0026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7DBAA8C">
      <w:pPr>
        <w:spacing w:line="240" w:lineRule="auto"/>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p>
    <w:p w14:paraId="77AEABD3">
      <w:pPr>
        <w:spacing w:line="240" w:lineRule="auto"/>
        <w:rPr>
          <w:rFonts w:ascii="宋体" w:hAnsi="宋体" w:eastAsia="宋体" w:cs="宋体"/>
          <w:color w:val="auto"/>
          <w:spacing w:val="-19"/>
          <w:sz w:val="32"/>
          <w:szCs w:val="3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p>
    <w:p w14:paraId="1673C41D">
      <w:pPr>
        <w:spacing w:line="240" w:lineRule="auto"/>
        <w:rPr>
          <w:color w:val="auto"/>
          <w:highlight w:val="none"/>
        </w:rPr>
      </w:pPr>
      <w:r>
        <w:rPr>
          <w:color w:val="auto"/>
          <w:highlight w:val="none"/>
        </w:rPr>
        <w:br w:type="page"/>
      </w:r>
    </w:p>
    <w:p w14:paraId="60455AC3">
      <w:pPr>
        <w:numPr>
          <w:ilvl w:val="0"/>
          <w:numId w:val="12"/>
        </w:numPr>
        <w:jc w:val="center"/>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通用合同条款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2E9121C5">
      <w:pPr>
        <w:numPr>
          <w:ilvl w:val="0"/>
          <w:numId w:val="12"/>
        </w:numPr>
        <w:kinsoku w:val="0"/>
        <w:autoSpaceDE w:val="0"/>
        <w:autoSpaceDN w:val="0"/>
        <w:adjustRightInd w:val="0"/>
        <w:snapToGrid w:val="0"/>
        <w:ind w:left="0" w:leftChars="0" w:firstLine="0" w:firstLineChars="0"/>
        <w:jc w:val="center"/>
        <w:textAlignment w:val="baseline"/>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专用合同条款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6981E996">
      <w:pPr>
        <w:numPr>
          <w:ilvl w:val="0"/>
          <w:numId w:val="0"/>
        </w:numPr>
        <w:kinsoku w:val="0"/>
        <w:autoSpaceDE w:val="0"/>
        <w:autoSpaceDN w:val="0"/>
        <w:adjustRightInd w:val="0"/>
        <w:snapToGrid w:val="0"/>
        <w:jc w:val="center"/>
        <w:textAlignment w:val="baseline"/>
        <w:rPr>
          <w:rFonts w:hint="eastAsia" w:ascii="华文中宋" w:hAnsi="华文中宋" w:eastAsia="华文中宋"/>
          <w:color w:val="auto"/>
          <w:sz w:val="32"/>
          <w:szCs w:val="32"/>
          <w:highlight w:val="none"/>
          <w:lang w:eastAsia="zh-CN"/>
        </w:rPr>
      </w:pPr>
    </w:p>
    <w:p w14:paraId="1F0BA6E0">
      <w:pPr>
        <w:rPr>
          <w:rFonts w:ascii="Times New Roman" w:hAnsi="Times New Roman" w:eastAsia="黑体" w:cs="Times New Roman"/>
          <w:b/>
          <w:bCs/>
          <w:color w:val="auto"/>
          <w:sz w:val="22"/>
          <w:szCs w:val="22"/>
          <w:highlight w:val="none"/>
        </w:rPr>
      </w:pPr>
      <w:r>
        <w:rPr>
          <w:rFonts w:ascii="黑体" w:hAnsi="黑体" w:eastAsia="黑体" w:cs="Times New Roman"/>
          <w:b/>
          <w:bCs/>
          <w:color w:val="auto"/>
          <w:sz w:val="22"/>
          <w:szCs w:val="22"/>
          <w:highlight w:val="none"/>
        </w:rPr>
        <w:t>附件</w:t>
      </w:r>
    </w:p>
    <w:p w14:paraId="3B8BD382">
      <w:pPr>
        <w:spacing w:line="360" w:lineRule="auto"/>
        <w:jc w:val="left"/>
        <w:rPr>
          <w:rFonts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协议书附件：</w:t>
      </w:r>
    </w:p>
    <w:p w14:paraId="03A88C85">
      <w:pPr>
        <w:spacing w:line="360" w:lineRule="auto"/>
        <w:jc w:val="left"/>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：承包人承揽工程项目一览表</w:t>
      </w:r>
    </w:p>
    <w:p w14:paraId="52DC1DF1">
      <w:pPr>
        <w:spacing w:line="360" w:lineRule="auto"/>
        <w:jc w:val="left"/>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专用合同条款附件：</w:t>
      </w:r>
    </w:p>
    <w:p w14:paraId="282A1631">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：发包人供应材料设备一览表</w:t>
      </w:r>
    </w:p>
    <w:p w14:paraId="64EDFDEB">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：工程质量保修书</w:t>
      </w:r>
    </w:p>
    <w:p w14:paraId="679B8DA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：主要建设工程文件目录</w:t>
      </w:r>
    </w:p>
    <w:p w14:paraId="09059E9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：承包人用于本工程施工的机械设备表</w:t>
      </w:r>
    </w:p>
    <w:p w14:paraId="3633633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：承包人主要施工管理人员表</w:t>
      </w:r>
    </w:p>
    <w:p w14:paraId="69548DF5">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：分包人主要施工管理人员表</w:t>
      </w:r>
    </w:p>
    <w:p w14:paraId="4F1FA758">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：履约担保格式</w:t>
      </w:r>
    </w:p>
    <w:p w14:paraId="1ED3B1B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9</w:t>
      </w:r>
      <w:r>
        <w:rPr>
          <w:rFonts w:ascii="仿宋_GB2312" w:hAnsi="Times New Roman" w:eastAsia="仿宋_GB2312" w:cs="Times New Roman"/>
          <w:color w:val="auto"/>
          <w:sz w:val="22"/>
          <w:szCs w:val="22"/>
          <w:highlight w:val="none"/>
        </w:rPr>
        <w:t>：预付款担保格式</w:t>
      </w:r>
    </w:p>
    <w:p w14:paraId="294B79E7">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：支付担保格式</w:t>
      </w:r>
    </w:p>
    <w:p w14:paraId="10DD7615">
      <w:pPr>
        <w:spacing w:line="360" w:lineRule="auto"/>
        <w:jc w:val="left"/>
        <w:rPr>
          <w:color w:val="auto"/>
          <w:sz w:val="16"/>
          <w:szCs w:val="16"/>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：暂估价一览表</w:t>
      </w:r>
    </w:p>
    <w:p w14:paraId="32FC9E3F">
      <w:pPr>
        <w:widowControl/>
        <w:spacing w:line="360" w:lineRule="auto"/>
        <w:jc w:val="left"/>
        <w:rPr>
          <w:rFonts w:ascii="仿宋_GB2312" w:hAnsi="Times New Roman" w:eastAsia="仿宋_GB2312"/>
          <w:color w:val="auto"/>
          <w:sz w:val="22"/>
          <w:szCs w:val="22"/>
          <w:highlight w:val="none"/>
        </w:rPr>
        <w:sectPr>
          <w:footerReference r:id="rId11" w:type="default"/>
          <w:pgSz w:w="11906" w:h="16838"/>
          <w:pgMar w:top="1418" w:right="1555" w:bottom="1418" w:left="1531" w:header="720" w:footer="720" w:gutter="0"/>
          <w:pgNumType w:fmt="decimal"/>
          <w:cols w:space="720" w:num="1"/>
          <w:docGrid w:type="lines" w:linePitch="312" w:charSpace="0"/>
        </w:sectPr>
      </w:pPr>
    </w:p>
    <w:p w14:paraId="40565FFD">
      <w:pPr>
        <w:spacing w:before="156" w:beforeLines="50" w:after="156" w:afterLines="50" w:line="440" w:lineRule="exact"/>
        <w:jc w:val="left"/>
        <w:rPr>
          <w:rFonts w:ascii="仿宋_GB2312" w:hAnsi="Times New Roman" w:eastAsia="仿宋_GB2312"/>
          <w:color w:val="auto"/>
          <w:sz w:val="22"/>
          <w:szCs w:val="22"/>
          <w:highlight w:val="none"/>
        </w:rPr>
      </w:pPr>
      <w:r>
        <w:rPr>
          <w:rFonts w:hint="eastAsia" w:ascii="仿宋_GB2312" w:hAnsi="Times New Roman" w:eastAsia="仿宋_GB2312"/>
          <w:color w:val="auto"/>
          <w:sz w:val="22"/>
          <w:szCs w:val="22"/>
          <w:highlight w:val="none"/>
        </w:rPr>
        <w:t>附件1：</w:t>
      </w:r>
    </w:p>
    <w:p w14:paraId="01683F02">
      <w:pPr>
        <w:spacing w:before="156" w:beforeLines="50" w:after="156" w:afterLines="50" w:line="440" w:lineRule="exact"/>
        <w:jc w:val="center"/>
        <w:rPr>
          <w:rFonts w:hint="eastAsia" w:ascii="Times New Roman" w:hAnsi="Times New Roman" w:eastAsia="黑体"/>
          <w:color w:val="auto"/>
          <w:sz w:val="22"/>
          <w:szCs w:val="22"/>
          <w:highlight w:val="none"/>
        </w:rPr>
      </w:pPr>
      <w:r>
        <w:rPr>
          <w:rFonts w:ascii="黑体" w:hAnsi="黑体" w:eastAsia="黑体" w:cs="Times New Roman"/>
          <w:color w:val="auto"/>
          <w:sz w:val="22"/>
          <w:szCs w:val="22"/>
          <w:highlight w:val="none"/>
        </w:rPr>
        <w:t>承包人承揽工程项目一览表</w:t>
      </w:r>
    </w:p>
    <w:tbl>
      <w:tblPr>
        <w:tblStyle w:val="51"/>
        <w:tblW w:w="0" w:type="auto"/>
        <w:tblInd w:w="-318" w:type="dxa"/>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59010DA0">
        <w:tblPrEx>
          <w:tblCellMar>
            <w:top w:w="0" w:type="dxa"/>
            <w:left w:w="28" w:type="dxa"/>
            <w:bottom w:w="0" w:type="dxa"/>
            <w:right w:w="28" w:type="dxa"/>
          </w:tblCellMar>
        </w:tblPrEx>
        <w:tc>
          <w:tcPr>
            <w:tcW w:w="1277" w:type="dxa"/>
            <w:tcBorders>
              <w:top w:val="single" w:color="auto" w:sz="12" w:space="0"/>
              <w:left w:val="single" w:color="auto" w:sz="12" w:space="0"/>
              <w:bottom w:val="double" w:color="auto" w:sz="2" w:space="0"/>
              <w:right w:val="single" w:color="auto" w:sz="6" w:space="0"/>
            </w:tcBorders>
            <w:noWrap w:val="0"/>
            <w:vAlign w:val="center"/>
          </w:tcPr>
          <w:p w14:paraId="6D4079A3">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单位工程名称</w:t>
            </w:r>
          </w:p>
        </w:tc>
        <w:tc>
          <w:tcPr>
            <w:tcW w:w="1843" w:type="dxa"/>
            <w:tcBorders>
              <w:top w:val="single" w:color="auto" w:sz="12" w:space="0"/>
              <w:left w:val="single" w:color="auto" w:sz="6" w:space="0"/>
              <w:bottom w:val="double" w:color="auto" w:sz="2" w:space="0"/>
              <w:right w:val="single" w:color="auto" w:sz="6" w:space="0"/>
            </w:tcBorders>
            <w:noWrap w:val="0"/>
            <w:vAlign w:val="center"/>
          </w:tcPr>
          <w:p w14:paraId="72600974">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建设规模</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674FB114">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建筑面积(</w:t>
            </w:r>
            <w:r>
              <w:rPr>
                <w:rFonts w:ascii="仿宋_GB2312" w:eastAsia="仿宋_GB2312"/>
                <w:color w:val="auto"/>
                <w:kern w:val="2"/>
                <w:sz w:val="21"/>
                <w:szCs w:val="21"/>
                <w:highlight w:val="none"/>
              </w:rPr>
              <w:t>平方米</w:t>
            </w:r>
            <w:r>
              <w:rPr>
                <w:rFonts w:eastAsia="仿宋_GB2312"/>
                <w:color w:val="auto"/>
                <w:kern w:val="2"/>
                <w:sz w:val="21"/>
                <w:szCs w:val="21"/>
                <w:highlight w:val="none"/>
              </w:rPr>
              <w:t>)</w:t>
            </w:r>
          </w:p>
        </w:tc>
        <w:tc>
          <w:tcPr>
            <w:tcW w:w="2410" w:type="dxa"/>
            <w:tcBorders>
              <w:top w:val="single" w:color="auto" w:sz="12" w:space="0"/>
              <w:left w:val="single" w:color="auto" w:sz="6" w:space="0"/>
              <w:bottom w:val="double" w:color="auto" w:sz="2" w:space="0"/>
              <w:right w:val="single" w:color="auto" w:sz="6" w:space="0"/>
            </w:tcBorders>
            <w:noWrap w:val="0"/>
            <w:vAlign w:val="center"/>
          </w:tcPr>
          <w:p w14:paraId="5B7BD0BA">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结构</w:t>
            </w:r>
            <w:r>
              <w:rPr>
                <w:rFonts w:hint="eastAsia" w:eastAsia="仿宋_GB2312"/>
                <w:color w:val="auto"/>
                <w:kern w:val="2"/>
                <w:sz w:val="21"/>
                <w:szCs w:val="21"/>
                <w:highlight w:val="none"/>
              </w:rPr>
              <w:t>形式</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715B5D26">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层数</w:t>
            </w:r>
          </w:p>
        </w:tc>
        <w:tc>
          <w:tcPr>
            <w:tcW w:w="1560" w:type="dxa"/>
            <w:tcBorders>
              <w:top w:val="single" w:color="auto" w:sz="12" w:space="0"/>
              <w:left w:val="single" w:color="auto" w:sz="6" w:space="0"/>
              <w:bottom w:val="double" w:color="auto" w:sz="2" w:space="0"/>
              <w:right w:val="single" w:color="auto" w:sz="6" w:space="0"/>
            </w:tcBorders>
            <w:noWrap w:val="0"/>
            <w:vAlign w:val="center"/>
          </w:tcPr>
          <w:p w14:paraId="3E03F9BC">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2126" w:type="dxa"/>
            <w:tcBorders>
              <w:top w:val="single" w:color="auto" w:sz="12" w:space="0"/>
              <w:left w:val="single" w:color="auto" w:sz="6" w:space="0"/>
              <w:bottom w:val="double" w:color="auto" w:sz="2" w:space="0"/>
              <w:right w:val="single" w:color="auto" w:sz="6" w:space="0"/>
            </w:tcBorders>
            <w:noWrap w:val="0"/>
            <w:vAlign w:val="center"/>
          </w:tcPr>
          <w:p w14:paraId="34F97EBF">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设备安装内容</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498DB038">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合同价格（元）</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060E2FD1">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开工日期</w:t>
            </w:r>
          </w:p>
        </w:tc>
        <w:tc>
          <w:tcPr>
            <w:tcW w:w="850" w:type="dxa"/>
            <w:tcBorders>
              <w:top w:val="single" w:color="auto" w:sz="12" w:space="0"/>
              <w:left w:val="single" w:color="auto" w:sz="6" w:space="0"/>
              <w:bottom w:val="double" w:color="auto" w:sz="2" w:space="0"/>
              <w:right w:val="single" w:color="auto" w:sz="12" w:space="0"/>
            </w:tcBorders>
            <w:noWrap w:val="0"/>
            <w:vAlign w:val="center"/>
          </w:tcPr>
          <w:p w14:paraId="42634A2A">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竣工日期</w:t>
            </w:r>
          </w:p>
        </w:tc>
      </w:tr>
      <w:tr w14:paraId="192105A6">
        <w:tblPrEx>
          <w:tblCellMar>
            <w:top w:w="0" w:type="dxa"/>
            <w:left w:w="28" w:type="dxa"/>
            <w:bottom w:w="0" w:type="dxa"/>
            <w:right w:w="28" w:type="dxa"/>
          </w:tblCellMar>
        </w:tblPrEx>
        <w:trPr>
          <w:trHeight w:val="567" w:hRule="atLeast"/>
        </w:trPr>
        <w:tc>
          <w:tcPr>
            <w:tcW w:w="1277" w:type="dxa"/>
            <w:tcBorders>
              <w:top w:val="double" w:color="auto" w:sz="2" w:space="0"/>
              <w:left w:val="single" w:color="auto" w:sz="12" w:space="0"/>
              <w:bottom w:val="single" w:color="auto" w:sz="6" w:space="0"/>
              <w:right w:val="single" w:color="auto" w:sz="6" w:space="0"/>
            </w:tcBorders>
            <w:noWrap w:val="0"/>
            <w:vAlign w:val="center"/>
          </w:tcPr>
          <w:p w14:paraId="3B9ECA4A">
            <w:pPr>
              <w:pStyle w:val="21"/>
              <w:keepNext/>
              <w:spacing w:line="440" w:lineRule="exact"/>
              <w:ind w:left="63" w:right="63"/>
              <w:rPr>
                <w:rFonts w:eastAsia="仿宋_GB2312"/>
                <w:color w:val="auto"/>
                <w:kern w:val="2"/>
                <w:sz w:val="22"/>
                <w:szCs w:val="22"/>
                <w:highlight w:val="none"/>
              </w:rPr>
            </w:pPr>
          </w:p>
        </w:tc>
        <w:tc>
          <w:tcPr>
            <w:tcW w:w="1843" w:type="dxa"/>
            <w:tcBorders>
              <w:top w:val="double" w:color="auto" w:sz="2" w:space="0"/>
              <w:left w:val="single" w:color="auto" w:sz="6" w:space="0"/>
              <w:bottom w:val="single" w:color="auto" w:sz="6" w:space="0"/>
              <w:right w:val="single" w:color="auto" w:sz="6" w:space="0"/>
            </w:tcBorders>
            <w:noWrap w:val="0"/>
            <w:vAlign w:val="center"/>
          </w:tcPr>
          <w:p w14:paraId="111FA74C">
            <w:pPr>
              <w:pStyle w:val="21"/>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7DC7B427">
            <w:pPr>
              <w:pStyle w:val="21"/>
              <w:keepNext/>
              <w:spacing w:line="440" w:lineRule="exact"/>
              <w:ind w:left="63" w:right="63"/>
              <w:rPr>
                <w:rFonts w:eastAsia="仿宋_GB2312"/>
                <w:color w:val="auto"/>
                <w:kern w:val="2"/>
                <w:sz w:val="22"/>
                <w:szCs w:val="22"/>
                <w:highlight w:val="none"/>
              </w:rPr>
            </w:pPr>
          </w:p>
        </w:tc>
        <w:tc>
          <w:tcPr>
            <w:tcW w:w="2410" w:type="dxa"/>
            <w:tcBorders>
              <w:top w:val="double" w:color="auto" w:sz="2" w:space="0"/>
              <w:left w:val="single" w:color="auto" w:sz="6" w:space="0"/>
              <w:bottom w:val="single" w:color="auto" w:sz="6" w:space="0"/>
              <w:right w:val="single" w:color="auto" w:sz="6" w:space="0"/>
            </w:tcBorders>
            <w:noWrap w:val="0"/>
            <w:vAlign w:val="center"/>
          </w:tcPr>
          <w:p w14:paraId="6BA81C1B">
            <w:pPr>
              <w:pStyle w:val="21"/>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5E547542">
            <w:pPr>
              <w:pStyle w:val="21"/>
              <w:keepNext/>
              <w:spacing w:line="440" w:lineRule="exact"/>
              <w:ind w:left="63" w:right="63"/>
              <w:rPr>
                <w:rFonts w:eastAsia="仿宋_GB2312"/>
                <w:color w:val="auto"/>
                <w:kern w:val="2"/>
                <w:sz w:val="22"/>
                <w:szCs w:val="22"/>
                <w:highlight w:val="none"/>
              </w:rPr>
            </w:pPr>
          </w:p>
        </w:tc>
        <w:tc>
          <w:tcPr>
            <w:tcW w:w="1560" w:type="dxa"/>
            <w:tcBorders>
              <w:top w:val="double" w:color="auto" w:sz="2" w:space="0"/>
              <w:left w:val="single" w:color="auto" w:sz="6" w:space="0"/>
              <w:bottom w:val="single" w:color="auto" w:sz="6" w:space="0"/>
              <w:right w:val="single" w:color="auto" w:sz="6" w:space="0"/>
            </w:tcBorders>
            <w:noWrap w:val="0"/>
            <w:vAlign w:val="center"/>
          </w:tcPr>
          <w:p w14:paraId="73F2D5A9">
            <w:pPr>
              <w:pStyle w:val="21"/>
              <w:keepNext/>
              <w:spacing w:line="440" w:lineRule="exact"/>
              <w:ind w:left="63" w:right="63"/>
              <w:rPr>
                <w:rFonts w:eastAsia="仿宋_GB2312"/>
                <w:color w:val="auto"/>
                <w:kern w:val="2"/>
                <w:sz w:val="22"/>
                <w:szCs w:val="22"/>
                <w:highlight w:val="none"/>
              </w:rPr>
            </w:pPr>
          </w:p>
        </w:tc>
        <w:tc>
          <w:tcPr>
            <w:tcW w:w="2126" w:type="dxa"/>
            <w:tcBorders>
              <w:top w:val="double" w:color="auto" w:sz="2" w:space="0"/>
              <w:left w:val="single" w:color="auto" w:sz="6" w:space="0"/>
              <w:bottom w:val="single" w:color="auto" w:sz="6" w:space="0"/>
              <w:right w:val="single" w:color="auto" w:sz="6" w:space="0"/>
            </w:tcBorders>
            <w:noWrap w:val="0"/>
            <w:vAlign w:val="center"/>
          </w:tcPr>
          <w:p w14:paraId="7F8ED3A0">
            <w:pPr>
              <w:pStyle w:val="21"/>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0339368B">
            <w:pPr>
              <w:pStyle w:val="21"/>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7E7236F7">
            <w:pPr>
              <w:pStyle w:val="21"/>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12" w:space="0"/>
            </w:tcBorders>
            <w:noWrap w:val="0"/>
            <w:vAlign w:val="center"/>
          </w:tcPr>
          <w:p w14:paraId="5116A372">
            <w:pPr>
              <w:pStyle w:val="21"/>
              <w:keepNext/>
              <w:spacing w:line="440" w:lineRule="exact"/>
              <w:ind w:left="63" w:right="63"/>
              <w:rPr>
                <w:rFonts w:eastAsia="仿宋_GB2312"/>
                <w:color w:val="auto"/>
                <w:kern w:val="2"/>
                <w:sz w:val="22"/>
                <w:szCs w:val="22"/>
                <w:highlight w:val="none"/>
              </w:rPr>
            </w:pPr>
          </w:p>
        </w:tc>
      </w:tr>
      <w:tr w14:paraId="54A1F134">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118476A1">
            <w:pPr>
              <w:pStyle w:val="21"/>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4CF5438A">
            <w:pPr>
              <w:pStyle w:val="21"/>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7448A844">
            <w:pPr>
              <w:pStyle w:val="21"/>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42F21070">
            <w:pPr>
              <w:pStyle w:val="21"/>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07014E88">
            <w:pPr>
              <w:pStyle w:val="21"/>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2AC17D00">
            <w:pPr>
              <w:pStyle w:val="21"/>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6CE13BE2">
            <w:pPr>
              <w:pStyle w:val="21"/>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51E90F6">
            <w:pPr>
              <w:pStyle w:val="21"/>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2582E502">
            <w:pPr>
              <w:pStyle w:val="21"/>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60087180">
            <w:pPr>
              <w:pStyle w:val="21"/>
              <w:keepNext/>
              <w:spacing w:line="440" w:lineRule="exact"/>
              <w:ind w:left="63" w:right="63"/>
              <w:rPr>
                <w:rFonts w:eastAsia="仿宋_GB2312"/>
                <w:color w:val="auto"/>
                <w:kern w:val="2"/>
                <w:sz w:val="22"/>
                <w:szCs w:val="22"/>
                <w:highlight w:val="none"/>
              </w:rPr>
            </w:pPr>
          </w:p>
        </w:tc>
      </w:tr>
      <w:tr w14:paraId="1AB4A22E">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25B528A5">
            <w:pPr>
              <w:pStyle w:val="21"/>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03484FC1">
            <w:pPr>
              <w:pStyle w:val="21"/>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6E81D91">
            <w:pPr>
              <w:pStyle w:val="21"/>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76D289D6">
            <w:pPr>
              <w:pStyle w:val="21"/>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654AC18">
            <w:pPr>
              <w:pStyle w:val="21"/>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1A70A230">
            <w:pPr>
              <w:pStyle w:val="21"/>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0F7DFF2">
            <w:pPr>
              <w:pStyle w:val="21"/>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9576C7">
            <w:pPr>
              <w:pStyle w:val="21"/>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79F9DEB3">
            <w:pPr>
              <w:pStyle w:val="21"/>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0456B8E9">
            <w:pPr>
              <w:pStyle w:val="21"/>
              <w:keepNext/>
              <w:spacing w:line="440" w:lineRule="exact"/>
              <w:ind w:left="63" w:right="63"/>
              <w:rPr>
                <w:rFonts w:eastAsia="仿宋_GB2312"/>
                <w:color w:val="auto"/>
                <w:kern w:val="2"/>
                <w:sz w:val="22"/>
                <w:szCs w:val="22"/>
                <w:highlight w:val="none"/>
              </w:rPr>
            </w:pPr>
          </w:p>
        </w:tc>
      </w:tr>
      <w:tr w14:paraId="3694BF44">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21D49B3D">
            <w:pPr>
              <w:pStyle w:val="21"/>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5CD951C4">
            <w:pPr>
              <w:pStyle w:val="21"/>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011474BC">
            <w:pPr>
              <w:pStyle w:val="21"/>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02B1E32E">
            <w:pPr>
              <w:pStyle w:val="21"/>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BC4467D">
            <w:pPr>
              <w:pStyle w:val="21"/>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5A25F4A">
            <w:pPr>
              <w:pStyle w:val="21"/>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2826B3D7">
            <w:pPr>
              <w:pStyle w:val="21"/>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7B1E712B">
            <w:pPr>
              <w:pStyle w:val="21"/>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BB03177">
            <w:pPr>
              <w:pStyle w:val="21"/>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38524FC6">
            <w:pPr>
              <w:pStyle w:val="21"/>
              <w:keepNext/>
              <w:spacing w:line="440" w:lineRule="exact"/>
              <w:ind w:left="63" w:right="63"/>
              <w:rPr>
                <w:rFonts w:eastAsia="仿宋_GB2312"/>
                <w:color w:val="auto"/>
                <w:kern w:val="2"/>
                <w:sz w:val="22"/>
                <w:szCs w:val="22"/>
                <w:highlight w:val="none"/>
              </w:rPr>
            </w:pPr>
          </w:p>
        </w:tc>
      </w:tr>
      <w:tr w14:paraId="199A67EA">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4C4B8D05">
            <w:pPr>
              <w:pStyle w:val="21"/>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2026A3DC">
            <w:pPr>
              <w:pStyle w:val="21"/>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2DF5149E">
            <w:pPr>
              <w:pStyle w:val="21"/>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2CA9E8D">
            <w:pPr>
              <w:pStyle w:val="21"/>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34B9476D">
            <w:pPr>
              <w:pStyle w:val="21"/>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3F90CA5">
            <w:pPr>
              <w:pStyle w:val="21"/>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196A97F8">
            <w:pPr>
              <w:pStyle w:val="21"/>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2900482F">
            <w:pPr>
              <w:pStyle w:val="21"/>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2DEC6BDB">
            <w:pPr>
              <w:pStyle w:val="21"/>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16FF841E">
            <w:pPr>
              <w:pStyle w:val="21"/>
              <w:keepNext/>
              <w:spacing w:line="440" w:lineRule="exact"/>
              <w:ind w:left="63" w:right="63"/>
              <w:rPr>
                <w:rFonts w:eastAsia="仿宋_GB2312"/>
                <w:color w:val="auto"/>
                <w:kern w:val="2"/>
                <w:sz w:val="22"/>
                <w:szCs w:val="22"/>
                <w:highlight w:val="none"/>
              </w:rPr>
            </w:pPr>
          </w:p>
        </w:tc>
      </w:tr>
      <w:tr w14:paraId="20429824">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56ED2B9F">
            <w:pPr>
              <w:pStyle w:val="21"/>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2AA73DF">
            <w:pPr>
              <w:pStyle w:val="21"/>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0A6BEDC">
            <w:pPr>
              <w:pStyle w:val="21"/>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0D152EAB">
            <w:pPr>
              <w:pStyle w:val="21"/>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5B4D97B">
            <w:pPr>
              <w:pStyle w:val="21"/>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58361EF3">
            <w:pPr>
              <w:pStyle w:val="21"/>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3B10A9AE">
            <w:pPr>
              <w:pStyle w:val="21"/>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DA99CF8">
            <w:pPr>
              <w:pStyle w:val="21"/>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8700A24">
            <w:pPr>
              <w:pStyle w:val="21"/>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6A19F40B">
            <w:pPr>
              <w:pStyle w:val="21"/>
              <w:keepNext/>
              <w:spacing w:line="440" w:lineRule="exact"/>
              <w:ind w:left="63" w:right="63"/>
              <w:rPr>
                <w:rFonts w:eastAsia="仿宋_GB2312"/>
                <w:color w:val="auto"/>
                <w:kern w:val="2"/>
                <w:sz w:val="22"/>
                <w:szCs w:val="22"/>
                <w:highlight w:val="none"/>
              </w:rPr>
            </w:pPr>
          </w:p>
        </w:tc>
      </w:tr>
      <w:tr w14:paraId="38FDF4F2">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5EC6D6EA">
            <w:pPr>
              <w:pStyle w:val="21"/>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55AA93E2">
            <w:pPr>
              <w:pStyle w:val="21"/>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5ECE435">
            <w:pPr>
              <w:pStyle w:val="21"/>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39DD1E62">
            <w:pPr>
              <w:pStyle w:val="21"/>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3FA52EEA">
            <w:pPr>
              <w:pStyle w:val="21"/>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3AEC7A72">
            <w:pPr>
              <w:pStyle w:val="21"/>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0F971E7">
            <w:pPr>
              <w:pStyle w:val="21"/>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A843B12">
            <w:pPr>
              <w:pStyle w:val="21"/>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4DD8B06">
            <w:pPr>
              <w:pStyle w:val="21"/>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02B8C442">
            <w:pPr>
              <w:pStyle w:val="21"/>
              <w:keepNext/>
              <w:spacing w:line="440" w:lineRule="exact"/>
              <w:ind w:left="63" w:right="63"/>
              <w:rPr>
                <w:rFonts w:eastAsia="仿宋_GB2312"/>
                <w:color w:val="auto"/>
                <w:kern w:val="2"/>
                <w:sz w:val="22"/>
                <w:szCs w:val="22"/>
                <w:highlight w:val="none"/>
              </w:rPr>
            </w:pPr>
          </w:p>
        </w:tc>
      </w:tr>
      <w:tr w14:paraId="76DCD40C">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B431E15">
            <w:pPr>
              <w:pStyle w:val="21"/>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39721B4A">
            <w:pPr>
              <w:pStyle w:val="21"/>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125F0C6">
            <w:pPr>
              <w:pStyle w:val="21"/>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74F247F0">
            <w:pPr>
              <w:pStyle w:val="21"/>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037D6C67">
            <w:pPr>
              <w:pStyle w:val="21"/>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7BD54818">
            <w:pPr>
              <w:pStyle w:val="21"/>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6B3CBA3F">
            <w:pPr>
              <w:pStyle w:val="21"/>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1CD6704">
            <w:pPr>
              <w:pStyle w:val="21"/>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5A973FF">
            <w:pPr>
              <w:pStyle w:val="21"/>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362B4427">
            <w:pPr>
              <w:pStyle w:val="21"/>
              <w:keepNext/>
              <w:spacing w:line="440" w:lineRule="exact"/>
              <w:ind w:left="63" w:right="63"/>
              <w:rPr>
                <w:rFonts w:eastAsia="仿宋_GB2312"/>
                <w:color w:val="auto"/>
                <w:kern w:val="2"/>
                <w:sz w:val="22"/>
                <w:szCs w:val="22"/>
                <w:highlight w:val="none"/>
              </w:rPr>
            </w:pPr>
          </w:p>
        </w:tc>
      </w:tr>
      <w:tr w14:paraId="1444F453">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42FD40AB">
            <w:pPr>
              <w:pStyle w:val="21"/>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7A0B0FF4">
            <w:pPr>
              <w:pStyle w:val="21"/>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15514EB6">
            <w:pPr>
              <w:pStyle w:val="21"/>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EFA2AE8">
            <w:pPr>
              <w:pStyle w:val="21"/>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DEEB09A">
            <w:pPr>
              <w:pStyle w:val="21"/>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58C3413F">
            <w:pPr>
              <w:pStyle w:val="21"/>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3158927E">
            <w:pPr>
              <w:pStyle w:val="21"/>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670FC1B">
            <w:pPr>
              <w:pStyle w:val="21"/>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B089263">
            <w:pPr>
              <w:pStyle w:val="21"/>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02997433">
            <w:pPr>
              <w:pStyle w:val="21"/>
              <w:keepNext/>
              <w:spacing w:line="440" w:lineRule="exact"/>
              <w:ind w:left="63" w:right="63"/>
              <w:rPr>
                <w:rFonts w:eastAsia="仿宋_GB2312"/>
                <w:color w:val="auto"/>
                <w:kern w:val="2"/>
                <w:sz w:val="22"/>
                <w:szCs w:val="22"/>
                <w:highlight w:val="none"/>
              </w:rPr>
            </w:pPr>
          </w:p>
        </w:tc>
      </w:tr>
      <w:tr w14:paraId="0E8F5556">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E490FD6">
            <w:pPr>
              <w:pStyle w:val="21"/>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66F15C95">
            <w:pPr>
              <w:pStyle w:val="21"/>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2279C387">
            <w:pPr>
              <w:pStyle w:val="21"/>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09EF5673">
            <w:pPr>
              <w:pStyle w:val="21"/>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639F28C8">
            <w:pPr>
              <w:pStyle w:val="21"/>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1B25BC14">
            <w:pPr>
              <w:pStyle w:val="21"/>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5F5E54C2">
            <w:pPr>
              <w:pStyle w:val="21"/>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1A19C71">
            <w:pPr>
              <w:pStyle w:val="21"/>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4DDEE8A2">
            <w:pPr>
              <w:pStyle w:val="21"/>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5223C134">
            <w:pPr>
              <w:pStyle w:val="21"/>
              <w:keepNext/>
              <w:spacing w:line="440" w:lineRule="exact"/>
              <w:ind w:left="63" w:right="63"/>
              <w:rPr>
                <w:rFonts w:eastAsia="仿宋_GB2312"/>
                <w:color w:val="auto"/>
                <w:kern w:val="2"/>
                <w:sz w:val="22"/>
                <w:szCs w:val="22"/>
                <w:highlight w:val="none"/>
              </w:rPr>
            </w:pPr>
          </w:p>
        </w:tc>
      </w:tr>
      <w:tr w14:paraId="2CF46AAC">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noWrap w:val="0"/>
            <w:vAlign w:val="center"/>
          </w:tcPr>
          <w:p w14:paraId="3243C919">
            <w:pPr>
              <w:pStyle w:val="21"/>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12" w:space="0"/>
              <w:right w:val="single" w:color="auto" w:sz="6" w:space="0"/>
            </w:tcBorders>
            <w:noWrap w:val="0"/>
            <w:vAlign w:val="center"/>
          </w:tcPr>
          <w:p w14:paraId="59B0E5E9">
            <w:pPr>
              <w:pStyle w:val="21"/>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2B932909">
            <w:pPr>
              <w:pStyle w:val="21"/>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12" w:space="0"/>
              <w:right w:val="single" w:color="auto" w:sz="6" w:space="0"/>
            </w:tcBorders>
            <w:noWrap w:val="0"/>
            <w:vAlign w:val="center"/>
          </w:tcPr>
          <w:p w14:paraId="170B2924">
            <w:pPr>
              <w:pStyle w:val="21"/>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center"/>
          </w:tcPr>
          <w:p w14:paraId="3132193A">
            <w:pPr>
              <w:pStyle w:val="21"/>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12" w:space="0"/>
              <w:right w:val="single" w:color="auto" w:sz="6" w:space="0"/>
            </w:tcBorders>
            <w:noWrap w:val="0"/>
            <w:vAlign w:val="center"/>
          </w:tcPr>
          <w:p w14:paraId="4D9E6643">
            <w:pPr>
              <w:pStyle w:val="21"/>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12" w:space="0"/>
              <w:right w:val="single" w:color="auto" w:sz="6" w:space="0"/>
            </w:tcBorders>
            <w:noWrap w:val="0"/>
            <w:vAlign w:val="center"/>
          </w:tcPr>
          <w:p w14:paraId="0D223D2E">
            <w:pPr>
              <w:pStyle w:val="21"/>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13CF43A8">
            <w:pPr>
              <w:pStyle w:val="21"/>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3B866D46">
            <w:pPr>
              <w:pStyle w:val="21"/>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12" w:space="0"/>
            </w:tcBorders>
            <w:noWrap w:val="0"/>
            <w:vAlign w:val="center"/>
          </w:tcPr>
          <w:p w14:paraId="2A56F58D">
            <w:pPr>
              <w:pStyle w:val="21"/>
              <w:keepNext/>
              <w:spacing w:line="440" w:lineRule="exact"/>
              <w:ind w:left="63" w:right="63"/>
              <w:rPr>
                <w:rFonts w:eastAsia="仿宋_GB2312"/>
                <w:color w:val="auto"/>
                <w:kern w:val="2"/>
                <w:sz w:val="22"/>
                <w:szCs w:val="22"/>
                <w:highlight w:val="none"/>
              </w:rPr>
            </w:pPr>
          </w:p>
        </w:tc>
      </w:tr>
    </w:tbl>
    <w:p w14:paraId="533546DB">
      <w:pPr>
        <w:widowControl/>
        <w:jc w:val="left"/>
        <w:rPr>
          <w:rFonts w:ascii="Times New Roman" w:hAnsi="Times New Roman" w:eastAsia="仿宋_GB2312" w:cs="Times New Roman"/>
          <w:color w:val="auto"/>
          <w:sz w:val="22"/>
          <w:szCs w:val="22"/>
          <w:highlight w:val="none"/>
        </w:rPr>
        <w:sectPr>
          <w:pgSz w:w="16838" w:h="11906" w:orient="landscape"/>
          <w:pgMar w:top="1554" w:right="1418" w:bottom="1531" w:left="1418" w:header="720" w:footer="720" w:gutter="0"/>
          <w:pgNumType w:fmt="decimal"/>
          <w:cols w:space="720" w:num="1"/>
          <w:docGrid w:type="lines" w:linePitch="312" w:charSpace="0"/>
        </w:sectPr>
      </w:pPr>
    </w:p>
    <w:p w14:paraId="75421DCC">
      <w:pPr>
        <w:spacing w:line="440" w:lineRule="exact"/>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附</w:t>
      </w:r>
      <w:bookmarkStart w:id="139" w:name="_Toc296503225"/>
      <w:bookmarkEnd w:id="139"/>
      <w:bookmarkStart w:id="140" w:name="_Toc296347224"/>
      <w:bookmarkEnd w:id="140"/>
      <w:bookmarkStart w:id="141" w:name="_Toc267261692"/>
      <w:bookmarkEnd w:id="141"/>
      <w:bookmarkStart w:id="142" w:name="_Toc296346726"/>
      <w:bookmarkEnd w:id="142"/>
      <w:bookmarkStart w:id="143" w:name="_Toc296891053"/>
      <w:bookmarkEnd w:id="143"/>
      <w:bookmarkStart w:id="144" w:name="_Toc296891265"/>
      <w:bookmarkEnd w:id="144"/>
      <w:bookmarkStart w:id="145" w:name="_Toc296944564"/>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w:t>
      </w:r>
      <w:bookmarkEnd w:id="145"/>
    </w:p>
    <w:p w14:paraId="46FF27E7">
      <w:pPr>
        <w:spacing w:before="145" w:beforeLines="50" w:after="145" w:afterLines="50" w:line="440" w:lineRule="exact"/>
        <w:jc w:val="center"/>
        <w:rPr>
          <w:rFonts w:ascii="Times New Roman" w:hAnsi="Times New Roman" w:eastAsia="黑体"/>
          <w:color w:val="auto"/>
          <w:sz w:val="22"/>
          <w:szCs w:val="22"/>
          <w:highlight w:val="none"/>
        </w:rPr>
      </w:pPr>
      <w:r>
        <w:rPr>
          <w:rFonts w:ascii="黑体" w:hAnsi="黑体" w:eastAsia="黑体" w:cs="Times New Roman"/>
          <w:color w:val="auto"/>
          <w:sz w:val="22"/>
          <w:szCs w:val="22"/>
          <w:highlight w:val="none"/>
        </w:rPr>
        <w:t>发包人供应材料设备一览表</w:t>
      </w:r>
    </w:p>
    <w:tbl>
      <w:tblPr>
        <w:tblStyle w:val="51"/>
        <w:tblW w:w="0" w:type="auto"/>
        <w:jc w:val="center"/>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1C8C4E6E">
        <w:tblPrEx>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2" w:space="0"/>
              <w:right w:val="single" w:color="auto" w:sz="6" w:space="0"/>
            </w:tcBorders>
            <w:noWrap w:val="0"/>
            <w:vAlign w:val="center"/>
          </w:tcPr>
          <w:p w14:paraId="0C5C5F28">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45FD5474">
            <w:pPr>
              <w:pStyle w:val="21"/>
              <w:keepNext/>
              <w:spacing w:line="440" w:lineRule="exact"/>
              <w:ind w:left="63" w:right="63"/>
              <w:rPr>
                <w:rFonts w:eastAsia="仿宋_GB2312"/>
                <w:color w:val="auto"/>
                <w:kern w:val="2"/>
                <w:sz w:val="21"/>
                <w:szCs w:val="21"/>
                <w:highlight w:val="none"/>
              </w:rPr>
            </w:pPr>
            <w:r>
              <w:rPr>
                <w:rFonts w:hint="eastAsia" w:eastAsia="仿宋_GB2312"/>
                <w:color w:val="auto"/>
                <w:kern w:val="2"/>
                <w:sz w:val="21"/>
                <w:szCs w:val="21"/>
                <w:highlight w:val="none"/>
              </w:rPr>
              <w:t xml:space="preserve">  </w:t>
            </w:r>
            <w:r>
              <w:rPr>
                <w:rFonts w:eastAsia="仿宋_GB2312"/>
                <w:color w:val="auto"/>
                <w:kern w:val="2"/>
                <w:sz w:val="21"/>
                <w:szCs w:val="21"/>
                <w:highlight w:val="none"/>
              </w:rPr>
              <w:t>材料、</w:t>
            </w:r>
          </w:p>
          <w:p w14:paraId="7BA4AACD">
            <w:pPr>
              <w:pStyle w:val="21"/>
              <w:keepNext/>
              <w:spacing w:line="440" w:lineRule="exact"/>
              <w:ind w:leftChars="0" w:right="63"/>
              <w:jc w:val="both"/>
              <w:rPr>
                <w:rFonts w:eastAsia="仿宋_GB2312"/>
                <w:color w:val="auto"/>
                <w:kern w:val="2"/>
                <w:sz w:val="21"/>
                <w:szCs w:val="21"/>
                <w:highlight w:val="none"/>
              </w:rPr>
            </w:pPr>
            <w:r>
              <w:rPr>
                <w:rFonts w:eastAsia="仿宋_GB2312"/>
                <w:color w:val="auto"/>
                <w:kern w:val="2"/>
                <w:sz w:val="21"/>
                <w:szCs w:val="21"/>
                <w:highlight w:val="none"/>
              </w:rPr>
              <w:t>设备品种</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31B1CEC5">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940" w:type="dxa"/>
            <w:tcBorders>
              <w:top w:val="single" w:color="auto" w:sz="12" w:space="0"/>
              <w:left w:val="single" w:color="auto" w:sz="6" w:space="0"/>
              <w:bottom w:val="double" w:color="auto" w:sz="2" w:space="0"/>
              <w:right w:val="single" w:color="auto" w:sz="6" w:space="0"/>
            </w:tcBorders>
            <w:noWrap w:val="0"/>
            <w:vAlign w:val="center"/>
          </w:tcPr>
          <w:p w14:paraId="2DE5F559">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50CC7CFB">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044" w:type="dxa"/>
            <w:tcBorders>
              <w:top w:val="single" w:color="auto" w:sz="12" w:space="0"/>
              <w:left w:val="single" w:color="auto" w:sz="6" w:space="0"/>
              <w:bottom w:val="double" w:color="auto" w:sz="2" w:space="0"/>
              <w:right w:val="single" w:color="auto" w:sz="6" w:space="0"/>
            </w:tcBorders>
            <w:noWrap w:val="0"/>
            <w:vAlign w:val="center"/>
          </w:tcPr>
          <w:p w14:paraId="70D865F4">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992" w:type="dxa"/>
            <w:tcBorders>
              <w:top w:val="single" w:color="auto" w:sz="12" w:space="0"/>
              <w:left w:val="single" w:color="auto" w:sz="6" w:space="0"/>
              <w:bottom w:val="double" w:color="auto" w:sz="2" w:space="0"/>
              <w:right w:val="single" w:color="auto" w:sz="6" w:space="0"/>
            </w:tcBorders>
            <w:noWrap w:val="0"/>
            <w:vAlign w:val="center"/>
          </w:tcPr>
          <w:p w14:paraId="77A1C4EA">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质量等级</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0EB95270">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供应时间</w:t>
            </w:r>
          </w:p>
        </w:tc>
        <w:tc>
          <w:tcPr>
            <w:tcW w:w="1487" w:type="dxa"/>
            <w:tcBorders>
              <w:top w:val="single" w:color="auto" w:sz="12" w:space="0"/>
              <w:left w:val="single" w:color="auto" w:sz="6" w:space="0"/>
              <w:bottom w:val="double" w:color="auto" w:sz="2" w:space="0"/>
              <w:right w:val="single" w:color="auto" w:sz="6" w:space="0"/>
            </w:tcBorders>
            <w:noWrap w:val="0"/>
            <w:vAlign w:val="center"/>
          </w:tcPr>
          <w:p w14:paraId="44DDABE6">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送达地点</w:t>
            </w:r>
          </w:p>
        </w:tc>
        <w:tc>
          <w:tcPr>
            <w:tcW w:w="992" w:type="dxa"/>
            <w:tcBorders>
              <w:top w:val="single" w:color="auto" w:sz="12" w:space="0"/>
              <w:left w:val="single" w:color="auto" w:sz="6" w:space="0"/>
              <w:bottom w:val="double" w:color="auto" w:sz="2" w:space="0"/>
              <w:right w:val="single" w:color="auto" w:sz="12" w:space="0"/>
            </w:tcBorders>
            <w:noWrap w:val="0"/>
            <w:vAlign w:val="center"/>
          </w:tcPr>
          <w:p w14:paraId="069D30FA">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45E0687B">
        <w:tblPrEx>
          <w:tblCellMar>
            <w:top w:w="0" w:type="dxa"/>
            <w:left w:w="28" w:type="dxa"/>
            <w:bottom w:w="0" w:type="dxa"/>
            <w:right w:w="28" w:type="dxa"/>
          </w:tblCellMar>
        </w:tblPrEx>
        <w:trPr>
          <w:trHeight w:val="567" w:hRule="atLeast"/>
          <w:jc w:val="center"/>
        </w:trPr>
        <w:tc>
          <w:tcPr>
            <w:tcW w:w="851" w:type="dxa"/>
            <w:tcBorders>
              <w:top w:val="double" w:color="auto" w:sz="2" w:space="0"/>
              <w:left w:val="single" w:color="auto" w:sz="12" w:space="0"/>
              <w:bottom w:val="single" w:color="auto" w:sz="6" w:space="0"/>
              <w:right w:val="single" w:color="auto" w:sz="6" w:space="0"/>
            </w:tcBorders>
            <w:noWrap w:val="0"/>
            <w:vAlign w:val="center"/>
          </w:tcPr>
          <w:p w14:paraId="6E1EC096">
            <w:pPr>
              <w:pStyle w:val="21"/>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48CEC3E2">
            <w:pPr>
              <w:pStyle w:val="21"/>
              <w:keepNext/>
              <w:spacing w:line="440" w:lineRule="exact"/>
              <w:ind w:left="63" w:right="63"/>
              <w:rPr>
                <w:rFonts w:eastAsia="仿宋_GB2312"/>
                <w:color w:val="auto"/>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173A0DA4">
            <w:pPr>
              <w:pStyle w:val="21"/>
              <w:keepNext/>
              <w:spacing w:line="440" w:lineRule="exact"/>
              <w:ind w:left="63" w:right="63"/>
              <w:rPr>
                <w:rFonts w:eastAsia="仿宋_GB2312"/>
                <w:color w:val="auto"/>
                <w:kern w:val="2"/>
                <w:sz w:val="22"/>
                <w:szCs w:val="22"/>
                <w:highlight w:val="none"/>
              </w:rPr>
            </w:pPr>
          </w:p>
        </w:tc>
        <w:tc>
          <w:tcPr>
            <w:tcW w:w="940" w:type="dxa"/>
            <w:tcBorders>
              <w:top w:val="double" w:color="auto" w:sz="2" w:space="0"/>
              <w:left w:val="single" w:color="auto" w:sz="6" w:space="0"/>
              <w:bottom w:val="single" w:color="auto" w:sz="6" w:space="0"/>
              <w:right w:val="single" w:color="auto" w:sz="6" w:space="0"/>
            </w:tcBorders>
            <w:noWrap w:val="0"/>
            <w:vAlign w:val="center"/>
          </w:tcPr>
          <w:p w14:paraId="310D3B89">
            <w:pPr>
              <w:pStyle w:val="21"/>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63F7148E">
            <w:pPr>
              <w:pStyle w:val="21"/>
              <w:keepNext/>
              <w:spacing w:line="440" w:lineRule="exact"/>
              <w:ind w:left="63" w:right="63"/>
              <w:rPr>
                <w:rFonts w:eastAsia="仿宋_GB2312"/>
                <w:color w:val="auto"/>
                <w:kern w:val="2"/>
                <w:sz w:val="22"/>
                <w:szCs w:val="22"/>
                <w:highlight w:val="none"/>
              </w:rPr>
            </w:pPr>
          </w:p>
        </w:tc>
        <w:tc>
          <w:tcPr>
            <w:tcW w:w="1044" w:type="dxa"/>
            <w:tcBorders>
              <w:top w:val="double" w:color="auto" w:sz="2" w:space="0"/>
              <w:left w:val="single" w:color="auto" w:sz="6" w:space="0"/>
              <w:bottom w:val="single" w:color="auto" w:sz="6" w:space="0"/>
              <w:right w:val="single" w:color="auto" w:sz="6" w:space="0"/>
            </w:tcBorders>
            <w:noWrap w:val="0"/>
            <w:vAlign w:val="center"/>
          </w:tcPr>
          <w:p w14:paraId="7BF54DC0">
            <w:pPr>
              <w:pStyle w:val="21"/>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6" w:space="0"/>
            </w:tcBorders>
            <w:noWrap w:val="0"/>
            <w:vAlign w:val="center"/>
          </w:tcPr>
          <w:p w14:paraId="237B9EF4">
            <w:pPr>
              <w:pStyle w:val="21"/>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77F98EA0">
            <w:pPr>
              <w:pStyle w:val="21"/>
              <w:keepNext/>
              <w:spacing w:line="440" w:lineRule="exact"/>
              <w:ind w:left="63" w:right="63"/>
              <w:rPr>
                <w:rFonts w:eastAsia="仿宋_GB2312"/>
                <w:color w:val="auto"/>
                <w:kern w:val="2"/>
                <w:sz w:val="22"/>
                <w:szCs w:val="22"/>
                <w:highlight w:val="none"/>
              </w:rPr>
            </w:pPr>
          </w:p>
        </w:tc>
        <w:tc>
          <w:tcPr>
            <w:tcW w:w="1487" w:type="dxa"/>
            <w:tcBorders>
              <w:top w:val="double" w:color="auto" w:sz="2" w:space="0"/>
              <w:left w:val="single" w:color="auto" w:sz="6" w:space="0"/>
              <w:bottom w:val="single" w:color="auto" w:sz="6" w:space="0"/>
              <w:right w:val="single" w:color="auto" w:sz="6" w:space="0"/>
            </w:tcBorders>
            <w:noWrap w:val="0"/>
            <w:vAlign w:val="center"/>
          </w:tcPr>
          <w:p w14:paraId="2382AC13">
            <w:pPr>
              <w:pStyle w:val="21"/>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12" w:space="0"/>
            </w:tcBorders>
            <w:noWrap w:val="0"/>
            <w:vAlign w:val="center"/>
          </w:tcPr>
          <w:p w14:paraId="0CC02BD7">
            <w:pPr>
              <w:pStyle w:val="21"/>
              <w:keepNext/>
              <w:spacing w:line="440" w:lineRule="exact"/>
              <w:ind w:left="63" w:right="63"/>
              <w:rPr>
                <w:rFonts w:eastAsia="仿宋_GB2312"/>
                <w:color w:val="auto"/>
                <w:kern w:val="2"/>
                <w:sz w:val="22"/>
                <w:szCs w:val="22"/>
                <w:highlight w:val="none"/>
              </w:rPr>
            </w:pPr>
          </w:p>
        </w:tc>
      </w:tr>
      <w:tr w14:paraId="3EFA5865">
        <w:tblPrEx>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noWrap w:val="0"/>
            <w:vAlign w:val="center"/>
          </w:tcPr>
          <w:p w14:paraId="665F28C6">
            <w:pPr>
              <w:pStyle w:val="21"/>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6AFA7FFC">
            <w:pPr>
              <w:pStyle w:val="21"/>
              <w:keepNext/>
              <w:spacing w:line="440" w:lineRule="exact"/>
              <w:ind w:left="63" w:right="63"/>
              <w:rPr>
                <w:rFonts w:eastAsia="仿宋_GB2312"/>
                <w:color w:val="auto"/>
                <w:kern w:val="2"/>
                <w:sz w:val="22"/>
                <w:szCs w:val="22"/>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03493E25">
            <w:pPr>
              <w:pStyle w:val="21"/>
              <w:keepNext/>
              <w:spacing w:line="440" w:lineRule="exact"/>
              <w:ind w:left="63" w:right="63"/>
              <w:rPr>
                <w:rFonts w:eastAsia="仿宋_GB2312"/>
                <w:color w:val="auto"/>
                <w:kern w:val="2"/>
                <w:sz w:val="22"/>
                <w:szCs w:val="22"/>
                <w:highlight w:val="none"/>
              </w:rPr>
            </w:pPr>
          </w:p>
        </w:tc>
        <w:tc>
          <w:tcPr>
            <w:tcW w:w="940" w:type="dxa"/>
            <w:tcBorders>
              <w:top w:val="nil"/>
              <w:left w:val="single" w:color="auto" w:sz="6" w:space="0"/>
              <w:bottom w:val="single" w:color="auto" w:sz="6" w:space="0"/>
              <w:right w:val="single" w:color="auto" w:sz="6" w:space="0"/>
            </w:tcBorders>
            <w:noWrap w:val="0"/>
            <w:vAlign w:val="center"/>
          </w:tcPr>
          <w:p w14:paraId="48FB1CD2">
            <w:pPr>
              <w:pStyle w:val="21"/>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40A50594">
            <w:pPr>
              <w:pStyle w:val="21"/>
              <w:keepNext/>
              <w:spacing w:line="440" w:lineRule="exact"/>
              <w:ind w:left="63" w:right="63"/>
              <w:rPr>
                <w:rFonts w:eastAsia="仿宋_GB2312"/>
                <w:color w:val="auto"/>
                <w:kern w:val="2"/>
                <w:sz w:val="22"/>
                <w:szCs w:val="22"/>
                <w:highlight w:val="none"/>
              </w:rPr>
            </w:pPr>
          </w:p>
        </w:tc>
        <w:tc>
          <w:tcPr>
            <w:tcW w:w="1044" w:type="dxa"/>
            <w:tcBorders>
              <w:top w:val="nil"/>
              <w:left w:val="single" w:color="auto" w:sz="6" w:space="0"/>
              <w:bottom w:val="single" w:color="auto" w:sz="6" w:space="0"/>
              <w:right w:val="single" w:color="auto" w:sz="6" w:space="0"/>
            </w:tcBorders>
            <w:noWrap w:val="0"/>
            <w:vAlign w:val="center"/>
          </w:tcPr>
          <w:p w14:paraId="52C55C2D">
            <w:pPr>
              <w:pStyle w:val="21"/>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6" w:space="0"/>
            </w:tcBorders>
            <w:noWrap w:val="0"/>
            <w:vAlign w:val="center"/>
          </w:tcPr>
          <w:p w14:paraId="27840E3B">
            <w:pPr>
              <w:pStyle w:val="21"/>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4466E4D5">
            <w:pPr>
              <w:pStyle w:val="21"/>
              <w:keepNext/>
              <w:spacing w:line="440" w:lineRule="exact"/>
              <w:ind w:left="63" w:right="63"/>
              <w:rPr>
                <w:rFonts w:eastAsia="仿宋_GB2312"/>
                <w:color w:val="auto"/>
                <w:kern w:val="2"/>
                <w:sz w:val="22"/>
                <w:szCs w:val="22"/>
                <w:highlight w:val="none"/>
              </w:rPr>
            </w:pPr>
          </w:p>
        </w:tc>
        <w:tc>
          <w:tcPr>
            <w:tcW w:w="1487" w:type="dxa"/>
            <w:tcBorders>
              <w:top w:val="nil"/>
              <w:left w:val="single" w:color="auto" w:sz="6" w:space="0"/>
              <w:bottom w:val="single" w:color="auto" w:sz="6" w:space="0"/>
              <w:right w:val="single" w:color="auto" w:sz="6" w:space="0"/>
            </w:tcBorders>
            <w:noWrap w:val="0"/>
            <w:vAlign w:val="center"/>
          </w:tcPr>
          <w:p w14:paraId="7B118FD7">
            <w:pPr>
              <w:pStyle w:val="21"/>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12" w:space="0"/>
            </w:tcBorders>
            <w:noWrap w:val="0"/>
            <w:vAlign w:val="center"/>
          </w:tcPr>
          <w:p w14:paraId="714D7377">
            <w:pPr>
              <w:pStyle w:val="21"/>
              <w:keepNext/>
              <w:spacing w:line="440" w:lineRule="exact"/>
              <w:ind w:left="63" w:right="63"/>
              <w:rPr>
                <w:rFonts w:eastAsia="仿宋_GB2312"/>
                <w:color w:val="auto"/>
                <w:kern w:val="2"/>
                <w:sz w:val="22"/>
                <w:szCs w:val="22"/>
                <w:highlight w:val="none"/>
              </w:rPr>
            </w:pPr>
          </w:p>
        </w:tc>
      </w:tr>
      <w:tr w14:paraId="0846888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61453DDC">
            <w:pPr>
              <w:pStyle w:val="21"/>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E6DF34A">
            <w:pPr>
              <w:pStyle w:val="21"/>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E456AB9">
            <w:pPr>
              <w:pStyle w:val="21"/>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F1145D6">
            <w:pPr>
              <w:pStyle w:val="21"/>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1CD052FA">
            <w:pPr>
              <w:pStyle w:val="21"/>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C171F52">
            <w:pPr>
              <w:pStyle w:val="21"/>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2906E29">
            <w:pPr>
              <w:pStyle w:val="21"/>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1DB4DA8">
            <w:pPr>
              <w:pStyle w:val="21"/>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6D10B4C">
            <w:pPr>
              <w:pStyle w:val="21"/>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43433451">
            <w:pPr>
              <w:pStyle w:val="21"/>
              <w:keepNext/>
              <w:spacing w:line="440" w:lineRule="exact"/>
              <w:ind w:left="63" w:right="63"/>
              <w:rPr>
                <w:rFonts w:eastAsia="仿宋_GB2312"/>
                <w:color w:val="auto"/>
                <w:kern w:val="2"/>
                <w:sz w:val="22"/>
                <w:szCs w:val="22"/>
                <w:highlight w:val="none"/>
              </w:rPr>
            </w:pPr>
          </w:p>
        </w:tc>
      </w:tr>
      <w:tr w14:paraId="5BA39264">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3617015B">
            <w:pPr>
              <w:pStyle w:val="21"/>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762ABEF">
            <w:pPr>
              <w:pStyle w:val="21"/>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1D54CEE">
            <w:pPr>
              <w:pStyle w:val="21"/>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797F6DA">
            <w:pPr>
              <w:pStyle w:val="21"/>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7EF342B">
            <w:pPr>
              <w:pStyle w:val="21"/>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27F6E57">
            <w:pPr>
              <w:pStyle w:val="21"/>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7220086">
            <w:pPr>
              <w:pStyle w:val="21"/>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C84D65A">
            <w:pPr>
              <w:pStyle w:val="21"/>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8D153EF">
            <w:pPr>
              <w:pStyle w:val="21"/>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BC7A104">
            <w:pPr>
              <w:pStyle w:val="21"/>
              <w:keepNext/>
              <w:spacing w:line="440" w:lineRule="exact"/>
              <w:ind w:left="63" w:right="63"/>
              <w:rPr>
                <w:rFonts w:eastAsia="仿宋_GB2312"/>
                <w:color w:val="auto"/>
                <w:kern w:val="2"/>
                <w:sz w:val="22"/>
                <w:szCs w:val="22"/>
                <w:highlight w:val="none"/>
              </w:rPr>
            </w:pPr>
          </w:p>
        </w:tc>
      </w:tr>
      <w:tr w14:paraId="4D4D2CC0">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B347635">
            <w:pPr>
              <w:pStyle w:val="21"/>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0B86F8B">
            <w:pPr>
              <w:pStyle w:val="21"/>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B91054E">
            <w:pPr>
              <w:pStyle w:val="21"/>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C5F736B">
            <w:pPr>
              <w:pStyle w:val="21"/>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57E94E1">
            <w:pPr>
              <w:pStyle w:val="21"/>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72BBFB5C">
            <w:pPr>
              <w:pStyle w:val="21"/>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4571A10">
            <w:pPr>
              <w:pStyle w:val="21"/>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4D2C5C0">
            <w:pPr>
              <w:pStyle w:val="21"/>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262DC7A">
            <w:pPr>
              <w:pStyle w:val="21"/>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39AA33E">
            <w:pPr>
              <w:pStyle w:val="21"/>
              <w:keepNext/>
              <w:spacing w:line="440" w:lineRule="exact"/>
              <w:ind w:left="63" w:right="63"/>
              <w:rPr>
                <w:rFonts w:eastAsia="仿宋_GB2312"/>
                <w:color w:val="auto"/>
                <w:kern w:val="2"/>
                <w:sz w:val="22"/>
                <w:szCs w:val="22"/>
                <w:highlight w:val="none"/>
              </w:rPr>
            </w:pPr>
          </w:p>
        </w:tc>
      </w:tr>
      <w:tr w14:paraId="49EC3DA3">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61BB36C0">
            <w:pPr>
              <w:pStyle w:val="21"/>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2F00BBC">
            <w:pPr>
              <w:pStyle w:val="21"/>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02907E1">
            <w:pPr>
              <w:pStyle w:val="21"/>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4F447DF1">
            <w:pPr>
              <w:pStyle w:val="21"/>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CD6559B">
            <w:pPr>
              <w:pStyle w:val="21"/>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0C243D7">
            <w:pPr>
              <w:pStyle w:val="21"/>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B832F28">
            <w:pPr>
              <w:pStyle w:val="21"/>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5FABC0D">
            <w:pPr>
              <w:pStyle w:val="21"/>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39CAE024">
            <w:pPr>
              <w:pStyle w:val="21"/>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79C3837">
            <w:pPr>
              <w:pStyle w:val="21"/>
              <w:keepNext/>
              <w:spacing w:line="440" w:lineRule="exact"/>
              <w:ind w:left="63" w:right="63"/>
              <w:rPr>
                <w:rFonts w:eastAsia="仿宋_GB2312"/>
                <w:color w:val="auto"/>
                <w:kern w:val="2"/>
                <w:sz w:val="22"/>
                <w:szCs w:val="22"/>
                <w:highlight w:val="none"/>
              </w:rPr>
            </w:pPr>
          </w:p>
        </w:tc>
      </w:tr>
      <w:tr w14:paraId="33522C3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A5E56D4">
            <w:pPr>
              <w:pStyle w:val="21"/>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BE06A3E">
            <w:pPr>
              <w:pStyle w:val="21"/>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3A1D02C">
            <w:pPr>
              <w:pStyle w:val="21"/>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24F3D9F9">
            <w:pPr>
              <w:pStyle w:val="21"/>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7BCF5EF">
            <w:pPr>
              <w:pStyle w:val="21"/>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E7DCA3F">
            <w:pPr>
              <w:pStyle w:val="21"/>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05EDD352">
            <w:pPr>
              <w:pStyle w:val="21"/>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AF12C0E">
            <w:pPr>
              <w:pStyle w:val="21"/>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F8CF12C">
            <w:pPr>
              <w:pStyle w:val="21"/>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658A31C1">
            <w:pPr>
              <w:pStyle w:val="21"/>
              <w:keepNext/>
              <w:spacing w:line="440" w:lineRule="exact"/>
              <w:ind w:left="63" w:right="63"/>
              <w:rPr>
                <w:rFonts w:eastAsia="仿宋_GB2312"/>
                <w:color w:val="auto"/>
                <w:kern w:val="2"/>
                <w:sz w:val="22"/>
                <w:szCs w:val="22"/>
                <w:highlight w:val="none"/>
              </w:rPr>
            </w:pPr>
          </w:p>
        </w:tc>
      </w:tr>
      <w:tr w14:paraId="3563BB16">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06AA77EB">
            <w:pPr>
              <w:pStyle w:val="21"/>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062BF47">
            <w:pPr>
              <w:pStyle w:val="21"/>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F3B4B2E">
            <w:pPr>
              <w:pStyle w:val="21"/>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2BB7C020">
            <w:pPr>
              <w:pStyle w:val="21"/>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61CC97D">
            <w:pPr>
              <w:pStyle w:val="21"/>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74FFE9EB">
            <w:pPr>
              <w:pStyle w:val="21"/>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0997C76E">
            <w:pPr>
              <w:pStyle w:val="21"/>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1E4C42E2">
            <w:pPr>
              <w:pStyle w:val="21"/>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5F76013">
            <w:pPr>
              <w:pStyle w:val="21"/>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DF0E93E">
            <w:pPr>
              <w:pStyle w:val="21"/>
              <w:keepNext/>
              <w:spacing w:line="440" w:lineRule="exact"/>
              <w:ind w:left="63" w:right="63"/>
              <w:rPr>
                <w:rFonts w:eastAsia="仿宋_GB2312"/>
                <w:color w:val="auto"/>
                <w:kern w:val="2"/>
                <w:sz w:val="22"/>
                <w:szCs w:val="22"/>
                <w:highlight w:val="none"/>
              </w:rPr>
            </w:pPr>
          </w:p>
        </w:tc>
      </w:tr>
      <w:tr w14:paraId="4FAD1C5D">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C1E4BCD">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53C3942">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D5981D9">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A2105F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1E62D23A">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AC1D5AD">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238C3D0">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744F6CD">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0728B64">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5B0E105">
            <w:pPr>
              <w:jc w:val="center"/>
              <w:rPr>
                <w:rFonts w:eastAsia="仿宋_GB2312"/>
                <w:color w:val="auto"/>
                <w:sz w:val="22"/>
                <w:szCs w:val="22"/>
                <w:highlight w:val="none"/>
              </w:rPr>
            </w:pPr>
          </w:p>
        </w:tc>
      </w:tr>
      <w:tr w14:paraId="466117D4">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C8B78CC">
            <w:pPr>
              <w:pStyle w:val="21"/>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0187ED6">
            <w:pPr>
              <w:pStyle w:val="21"/>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0CD2A26">
            <w:pPr>
              <w:pStyle w:val="21"/>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8EEEF78">
            <w:pPr>
              <w:pStyle w:val="21"/>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8012B9C">
            <w:pPr>
              <w:pStyle w:val="21"/>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69A4AF6D">
            <w:pPr>
              <w:pStyle w:val="21"/>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8027345">
            <w:pPr>
              <w:pStyle w:val="21"/>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21B1F23">
            <w:pPr>
              <w:pStyle w:val="21"/>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0F0227B6">
            <w:pPr>
              <w:pStyle w:val="21"/>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8B4B039">
            <w:pPr>
              <w:pStyle w:val="21"/>
              <w:keepNext/>
              <w:spacing w:line="440" w:lineRule="exact"/>
              <w:ind w:left="63" w:right="63"/>
              <w:rPr>
                <w:rFonts w:eastAsia="仿宋_GB2312"/>
                <w:color w:val="auto"/>
                <w:kern w:val="2"/>
                <w:sz w:val="22"/>
                <w:szCs w:val="22"/>
                <w:highlight w:val="none"/>
              </w:rPr>
            </w:pPr>
          </w:p>
        </w:tc>
      </w:tr>
      <w:tr w14:paraId="13CAFD51">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B5C00BB">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6F3C314">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616814D">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5AE1F32">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2063C5E">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8CC46BF">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5C700C6">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85808C2">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252697F">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838235E">
            <w:pPr>
              <w:jc w:val="center"/>
              <w:rPr>
                <w:rFonts w:eastAsia="仿宋_GB2312"/>
                <w:color w:val="auto"/>
                <w:sz w:val="22"/>
                <w:szCs w:val="22"/>
                <w:highlight w:val="none"/>
              </w:rPr>
            </w:pPr>
          </w:p>
        </w:tc>
      </w:tr>
      <w:tr w14:paraId="18FB34DA">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FE9C904">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9BE295A">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6A884BE">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4427DDBF">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78912A6">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55F8806">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0D1E32B6">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25328F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B4D60FC">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1CC40EC2">
            <w:pPr>
              <w:jc w:val="center"/>
              <w:rPr>
                <w:rFonts w:eastAsia="仿宋_GB2312"/>
                <w:color w:val="auto"/>
                <w:sz w:val="22"/>
                <w:szCs w:val="22"/>
                <w:highlight w:val="none"/>
              </w:rPr>
            </w:pPr>
          </w:p>
        </w:tc>
      </w:tr>
      <w:tr w14:paraId="3377CAF8">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00FA3F15">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F59A29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F2362E7">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B5FC3BE">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B21BDD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863901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71F3C878">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D330426">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3C7D542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68330C56">
            <w:pPr>
              <w:jc w:val="center"/>
              <w:rPr>
                <w:rFonts w:eastAsia="仿宋_GB2312"/>
                <w:color w:val="auto"/>
                <w:sz w:val="22"/>
                <w:szCs w:val="22"/>
                <w:highlight w:val="none"/>
              </w:rPr>
            </w:pPr>
          </w:p>
        </w:tc>
      </w:tr>
      <w:tr w14:paraId="5133D3FC">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7F03358">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3DA004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2B69ABD">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A4E652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45A543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831B82C">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7FAF3F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3DDDA6C">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3CAF99FA">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4BF3A32E">
            <w:pPr>
              <w:jc w:val="center"/>
              <w:rPr>
                <w:rFonts w:eastAsia="仿宋_GB2312"/>
                <w:color w:val="auto"/>
                <w:sz w:val="22"/>
                <w:szCs w:val="22"/>
                <w:highlight w:val="none"/>
              </w:rPr>
            </w:pPr>
          </w:p>
        </w:tc>
      </w:tr>
      <w:tr w14:paraId="52E72751">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1176D43">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57F00C8">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68D4EE">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5C6D31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6D452D6">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41F7F91">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0F6479D0">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F58EAC3">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FEF79DA">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6A1FD0AC">
            <w:pPr>
              <w:jc w:val="center"/>
              <w:rPr>
                <w:rFonts w:eastAsia="仿宋_GB2312"/>
                <w:color w:val="auto"/>
                <w:sz w:val="22"/>
                <w:szCs w:val="22"/>
                <w:highlight w:val="none"/>
              </w:rPr>
            </w:pPr>
          </w:p>
        </w:tc>
      </w:tr>
      <w:tr w14:paraId="5D965935">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34E273C">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CDD0747">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009C874">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E241085">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B1A343A">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215F8827">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211666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A344008">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01D724B4">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38CDF38A">
            <w:pPr>
              <w:jc w:val="center"/>
              <w:rPr>
                <w:rFonts w:eastAsia="仿宋_GB2312"/>
                <w:color w:val="auto"/>
                <w:sz w:val="22"/>
                <w:szCs w:val="22"/>
                <w:highlight w:val="none"/>
              </w:rPr>
            </w:pPr>
          </w:p>
        </w:tc>
      </w:tr>
      <w:tr w14:paraId="5240EBE2">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D925AE8">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500191D">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4093C39">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31FDABF5">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CE3E85A">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6BC58BE1">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D0D77FF">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A529B3F">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3A62F802">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A091D8C">
            <w:pPr>
              <w:jc w:val="center"/>
              <w:rPr>
                <w:rFonts w:eastAsia="仿宋_GB2312"/>
                <w:color w:val="auto"/>
                <w:sz w:val="22"/>
                <w:szCs w:val="22"/>
                <w:highlight w:val="none"/>
              </w:rPr>
            </w:pPr>
          </w:p>
        </w:tc>
      </w:tr>
      <w:tr w14:paraId="77A06A42">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noWrap w:val="0"/>
            <w:vAlign w:val="center"/>
          </w:tcPr>
          <w:p w14:paraId="37FC8D3B">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center"/>
          </w:tcPr>
          <w:p w14:paraId="33B4C5FA">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39C133A0">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12" w:space="0"/>
              <w:right w:val="single" w:color="auto" w:sz="6" w:space="0"/>
            </w:tcBorders>
            <w:noWrap w:val="0"/>
            <w:vAlign w:val="center"/>
          </w:tcPr>
          <w:p w14:paraId="53A19B1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153DDE0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12" w:space="0"/>
              <w:right w:val="single" w:color="auto" w:sz="6" w:space="0"/>
            </w:tcBorders>
            <w:noWrap w:val="0"/>
            <w:vAlign w:val="center"/>
          </w:tcPr>
          <w:p w14:paraId="3892488D">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6" w:space="0"/>
            </w:tcBorders>
            <w:noWrap w:val="0"/>
            <w:vAlign w:val="center"/>
          </w:tcPr>
          <w:p w14:paraId="3C207B02">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236CF9CE">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12" w:space="0"/>
              <w:right w:val="single" w:color="auto" w:sz="6" w:space="0"/>
            </w:tcBorders>
            <w:noWrap w:val="0"/>
            <w:vAlign w:val="center"/>
          </w:tcPr>
          <w:p w14:paraId="6FA2594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12" w:space="0"/>
            </w:tcBorders>
            <w:noWrap w:val="0"/>
            <w:vAlign w:val="center"/>
          </w:tcPr>
          <w:p w14:paraId="2D554066">
            <w:pPr>
              <w:jc w:val="center"/>
              <w:rPr>
                <w:rFonts w:eastAsia="仿宋_GB2312"/>
                <w:color w:val="auto"/>
                <w:sz w:val="22"/>
                <w:szCs w:val="22"/>
                <w:highlight w:val="none"/>
              </w:rPr>
            </w:pPr>
          </w:p>
        </w:tc>
      </w:tr>
    </w:tbl>
    <w:p w14:paraId="25DA8D47">
      <w:pPr>
        <w:spacing w:line="440" w:lineRule="exact"/>
        <w:rPr>
          <w:rFonts w:hint="eastAsia"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0230AFDA">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146" w:name="_Toc296346727"/>
      <w:bookmarkEnd w:id="146"/>
      <w:bookmarkStart w:id="147" w:name="_Toc296891266"/>
      <w:bookmarkEnd w:id="147"/>
      <w:bookmarkStart w:id="148" w:name="_Toc296503226"/>
      <w:bookmarkEnd w:id="148"/>
      <w:bookmarkStart w:id="149" w:name="_Toc267261693"/>
      <w:bookmarkEnd w:id="149"/>
      <w:bookmarkStart w:id="150" w:name="_Toc296891054"/>
      <w:bookmarkEnd w:id="150"/>
      <w:bookmarkStart w:id="151" w:name="_Toc296347225"/>
      <w:bookmarkEnd w:id="151"/>
      <w:bookmarkStart w:id="152" w:name="_Toc296944565"/>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w:t>
      </w:r>
      <w:bookmarkEnd w:id="152"/>
      <w:r>
        <w:rPr>
          <w:rFonts w:ascii="Times New Roman" w:hAnsi="Times New Roman" w:eastAsia="黑体" w:cs="Times New Roman"/>
          <w:color w:val="auto"/>
          <w:sz w:val="22"/>
          <w:szCs w:val="22"/>
          <w:highlight w:val="none"/>
        </w:rPr>
        <w:t xml:space="preserve">    </w:t>
      </w:r>
    </w:p>
    <w:p w14:paraId="0D6F1623">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工程质量保修书</w:t>
      </w:r>
    </w:p>
    <w:p w14:paraId="08F90FCA">
      <w:pPr>
        <w:spacing w:line="440" w:lineRule="exact"/>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59B69CFD">
      <w:pPr>
        <w:spacing w:line="440" w:lineRule="exac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2F20C30A">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07C09B4">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发包人和承包人根据《中华人民共和国建筑法》和《建设工程质量管理条例》，经协商一致就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（工程全称）签订工程质量保修书。</w:t>
      </w:r>
    </w:p>
    <w:p w14:paraId="0BBB17ED">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一、工程质量保修范围和内容</w:t>
      </w:r>
    </w:p>
    <w:p w14:paraId="5C4FD2AE">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承包人在质量保修期内，按照有关法律规定和合同约定，承担工程质量保修责任。</w:t>
      </w:r>
    </w:p>
    <w:p w14:paraId="631C690E">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00CE8AD">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7F771904">
      <w:pPr>
        <w:spacing w:line="360" w:lineRule="auto"/>
        <w:outlineLvl w:val="1"/>
        <w:rPr>
          <w:rFonts w:ascii="Times New Roman" w:hAnsi="Times New Roman" w:eastAsia="黑体" w:cs="Times New Roman"/>
          <w:color w:val="auto"/>
          <w:sz w:val="22"/>
          <w:szCs w:val="22"/>
          <w:highlight w:val="none"/>
        </w:rPr>
      </w:pPr>
      <w:r>
        <w:rPr>
          <w:rFonts w:ascii="仿宋_GB2312" w:hAnsi="Times New Roman" w:eastAsia="仿宋_GB2312" w:cs="Times New Roman"/>
          <w:b/>
          <w:bCs/>
          <w:color w:val="auto"/>
          <w:sz w:val="22"/>
          <w:szCs w:val="22"/>
          <w:highlight w:val="none"/>
        </w:rPr>
        <w:t xml:space="preserve">  </w:t>
      </w:r>
      <w:r>
        <w:rPr>
          <w:rFonts w:ascii="黑体" w:hAnsi="黑体" w:eastAsia="黑体" w:cs="Times New Roman"/>
          <w:color w:val="auto"/>
          <w:sz w:val="22"/>
          <w:szCs w:val="22"/>
          <w:highlight w:val="none"/>
        </w:rPr>
        <w:t>二、质量保修期</w:t>
      </w:r>
    </w:p>
    <w:p w14:paraId="53AB245C">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根据《建设工程质量管理条例》及有关规定，工程的质量保修期如下：</w:t>
      </w:r>
    </w:p>
    <w:p w14:paraId="73CA5313">
      <w:pPr>
        <w:ind w:firstLine="440" w:firstLineChars="200"/>
        <w:rPr>
          <w:rFonts w:ascii="仿宋_GB2312" w:eastAsia="仿宋_GB2312"/>
          <w:color w:val="auto"/>
          <w:sz w:val="22"/>
          <w:szCs w:val="22"/>
          <w:highlight w:val="none"/>
        </w:rPr>
      </w:pPr>
      <w:r>
        <w:rPr>
          <w:rFonts w:hint="eastAsia" w:ascii="仿宋_GB2312" w:eastAsia="仿宋_GB2312"/>
          <w:color w:val="auto"/>
          <w:sz w:val="22"/>
          <w:szCs w:val="22"/>
          <w:highlight w:val="none"/>
        </w:rPr>
        <w:t>1</w:t>
      </w:r>
      <w:r>
        <w:rPr>
          <w:rFonts w:hint="eastAsia" w:ascii="仿宋_GB2312" w:hAnsi="Times New Roman" w:eastAsia="仿宋_GB2312"/>
          <w:color w:val="auto"/>
          <w:sz w:val="22"/>
          <w:szCs w:val="22"/>
          <w:highlight w:val="none"/>
        </w:rPr>
        <w:t>．</w:t>
      </w:r>
      <w:r>
        <w:rPr>
          <w:rFonts w:hint="eastAsia" w:ascii="仿宋_GB2312" w:eastAsia="仿宋_GB2312"/>
          <w:color w:val="auto"/>
          <w:sz w:val="22"/>
          <w:szCs w:val="22"/>
          <w:highlight w:val="none"/>
        </w:rPr>
        <w:t>地基基础工程和主体结构工程为设计文件规定的工程合理使用年限；</w:t>
      </w:r>
    </w:p>
    <w:p w14:paraId="44950654">
      <w:pPr>
        <w:spacing w:line="360" w:lineRule="auto"/>
        <w:ind w:firstLine="440" w:firstLineChars="200"/>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屋面防水工程、有防水要求的卫生间、房间和外墙面的防渗</w:t>
      </w:r>
      <w:r>
        <w:rPr>
          <w:rFonts w:hint="eastAsia" w:ascii="仿宋_GB2312" w:hAnsi="Times New Roman" w:eastAsia="仿宋_GB2312"/>
          <w:color w:val="auto"/>
          <w:sz w:val="22"/>
          <w:szCs w:val="22"/>
          <w:highlight w:val="none"/>
        </w:rPr>
        <w:t>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1C4FB440">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装修工程为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59445F8A">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电气管线、给排水管道、设备安装工程为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70CD4A81">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5</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供热与供冷系统为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个采暖期、供冷期；</w:t>
      </w:r>
    </w:p>
    <w:p w14:paraId="63FD88FB">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住宅小区内的给排水设施、道路等配套工程为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093C0F5C">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7</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其他项目保修期限约定如下：</w:t>
      </w:r>
    </w:p>
    <w:p w14:paraId="54332884">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4D58938C">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质量保修期自工程竣工验收合格之日起计算。</w:t>
      </w:r>
    </w:p>
    <w:p w14:paraId="28B4CF13">
      <w:pPr>
        <w:spacing w:line="360" w:lineRule="auto"/>
        <w:ind w:firstLine="440" w:firstLineChars="200"/>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三、缺陷责任期</w:t>
      </w:r>
    </w:p>
    <w:p w14:paraId="5ED35B23">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工程缺陷责任期为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个月，缺陷责任期自工程</w:t>
      </w:r>
      <w:r>
        <w:rPr>
          <w:rFonts w:hint="eastAsia" w:ascii="仿宋_GB2312" w:hAnsi="Times New Roman" w:eastAsia="仿宋_GB2312"/>
          <w:color w:val="auto"/>
          <w:sz w:val="22"/>
          <w:szCs w:val="22"/>
          <w:highlight w:val="none"/>
        </w:rPr>
        <w:t>通过竣工验收</w:t>
      </w:r>
      <w:r>
        <w:rPr>
          <w:rFonts w:ascii="仿宋_GB2312" w:hAnsi="Times New Roman" w:eastAsia="仿宋_GB2312" w:cs="Times New Roman"/>
          <w:color w:val="auto"/>
          <w:sz w:val="22"/>
          <w:szCs w:val="22"/>
          <w:highlight w:val="none"/>
        </w:rPr>
        <w:t>之日起计算。单位工程先于全部工程进行验收，单位工程缺陷责任期自单位工程验收合格之日起算。</w:t>
      </w:r>
    </w:p>
    <w:p w14:paraId="2328C1A0">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缺陷责任期终止后，发包人应退还剩余的质量保证金。</w:t>
      </w:r>
    </w:p>
    <w:p w14:paraId="716306A8">
      <w:pPr>
        <w:spacing w:line="36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黑体" w:hAnsi="黑体" w:eastAsia="黑体" w:cs="Times New Roman"/>
          <w:color w:val="auto"/>
          <w:sz w:val="22"/>
          <w:szCs w:val="22"/>
          <w:highlight w:val="none"/>
        </w:rPr>
        <w:t>四、质量保修责任</w:t>
      </w:r>
    </w:p>
    <w:p w14:paraId="3CA6B225">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1</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属于保修范围、内容的项目，承包人应当在接到保修通知之日起</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天内派人保修。承包人不在约定期限内派人保修的，发包人可以委托他人修理。</w:t>
      </w:r>
    </w:p>
    <w:p w14:paraId="66931884">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发生紧急事故需抢修的，承包人在接到事故通知后，应当立即到达事故现场抢修。</w:t>
      </w:r>
    </w:p>
    <w:p w14:paraId="02589D04">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8641D3D">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质量保修完成后，由发包人组织验收。</w:t>
      </w:r>
    </w:p>
    <w:p w14:paraId="7A09FAC1">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五、保修费用</w:t>
      </w:r>
    </w:p>
    <w:p w14:paraId="63F2318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保修费用由造成质量缺陷的责任方承担。</w:t>
      </w:r>
    </w:p>
    <w:p w14:paraId="28B159D3">
      <w:pPr>
        <w:spacing w:line="360" w:lineRule="auto"/>
        <w:ind w:firstLine="600"/>
        <w:jc w:val="left"/>
        <w:outlineLvl w:val="0"/>
        <w:rPr>
          <w:rFonts w:ascii="Times New Roman" w:hAnsi="Times New Roman" w:eastAsia="仿宋_GB2312" w:cs="Times New Roman"/>
          <w:color w:val="auto"/>
          <w:sz w:val="22"/>
          <w:szCs w:val="22"/>
          <w:highlight w:val="none"/>
          <w:u w:val="single"/>
        </w:rPr>
      </w:pPr>
      <w:r>
        <w:rPr>
          <w:rFonts w:ascii="黑体" w:hAnsi="黑体" w:eastAsia="黑体" w:cs="Times New Roman"/>
          <w:b/>
          <w:bCs/>
          <w:color w:val="auto"/>
          <w:sz w:val="22"/>
          <w:szCs w:val="22"/>
          <w:highlight w:val="none"/>
        </w:rPr>
        <w:t>六</w:t>
      </w:r>
      <w:r>
        <w:rPr>
          <w:rFonts w:ascii="黑体" w:hAnsi="黑体" w:eastAsia="黑体" w:cs="Times New Roman"/>
          <w:color w:val="auto"/>
          <w:sz w:val="22"/>
          <w:szCs w:val="22"/>
          <w:highlight w:val="none"/>
        </w:rPr>
        <w:t>、双方约定的其他工程质量保修事项</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3FB33BC6">
      <w:pPr>
        <w:spacing w:line="360" w:lineRule="auto"/>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2902E011">
      <w:pPr>
        <w:spacing w:line="360" w:lineRule="auto"/>
        <w:ind w:firstLine="418" w:firstLineChars="19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工程质量保修书由发包人、承包人在工程竣工验收前共同签署，作为施工合同附件，其有效期限至保修期满。</w:t>
      </w:r>
    </w:p>
    <w:p w14:paraId="27FDB3B0">
      <w:pPr>
        <w:spacing w:line="360" w:lineRule="auto"/>
        <w:ind w:firstLine="42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5FBAED21">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25802289">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6DAA0DDE">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7DC10EE9">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3DA12B4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06D64C57">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01A311E9">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E8984C1">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595031E1">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360D03A4">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w:t>
      </w:r>
    </w:p>
    <w:p w14:paraId="7FCCEB4C">
      <w:pPr>
        <w:spacing w:before="145" w:beforeLines="50" w:after="145" w:afterLines="50" w:line="440" w:lineRule="exact"/>
        <w:jc w:val="center"/>
        <w:outlineLvl w:val="2"/>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主要建设工程文件目录</w:t>
      </w:r>
    </w:p>
    <w:tbl>
      <w:tblPr>
        <w:tblStyle w:val="51"/>
        <w:tblW w:w="0" w:type="auto"/>
        <w:jc w:val="center"/>
        <w:tblLayout w:type="fixed"/>
        <w:tblCellMar>
          <w:top w:w="0" w:type="dxa"/>
          <w:left w:w="28" w:type="dxa"/>
          <w:bottom w:w="0" w:type="dxa"/>
          <w:right w:w="28" w:type="dxa"/>
        </w:tblCellMar>
      </w:tblPr>
      <w:tblGrid>
        <w:gridCol w:w="1953"/>
        <w:gridCol w:w="1276"/>
        <w:gridCol w:w="1450"/>
        <w:gridCol w:w="1243"/>
        <w:gridCol w:w="1450"/>
        <w:gridCol w:w="1667"/>
      </w:tblGrid>
      <w:tr w14:paraId="1E013255">
        <w:tblPrEx>
          <w:tblCellMar>
            <w:top w:w="0" w:type="dxa"/>
            <w:left w:w="28" w:type="dxa"/>
            <w:bottom w:w="0" w:type="dxa"/>
            <w:right w:w="28" w:type="dxa"/>
          </w:tblCellMar>
        </w:tblPrEx>
        <w:trPr>
          <w:jc w:val="center"/>
        </w:trPr>
        <w:tc>
          <w:tcPr>
            <w:tcW w:w="1953" w:type="dxa"/>
            <w:tcBorders>
              <w:top w:val="single" w:color="auto" w:sz="12" w:space="0"/>
              <w:left w:val="single" w:color="auto" w:sz="12" w:space="0"/>
              <w:bottom w:val="double" w:color="auto" w:sz="2" w:space="0"/>
              <w:right w:val="single" w:color="auto" w:sz="6" w:space="0"/>
            </w:tcBorders>
            <w:noWrap w:val="0"/>
            <w:vAlign w:val="center"/>
          </w:tcPr>
          <w:p w14:paraId="05C43C08">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文件名称</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4A1E82C4">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套数</w:t>
            </w:r>
          </w:p>
        </w:tc>
        <w:tc>
          <w:tcPr>
            <w:tcW w:w="1450" w:type="dxa"/>
            <w:tcBorders>
              <w:top w:val="single" w:color="auto" w:sz="12" w:space="0"/>
              <w:left w:val="single" w:color="auto" w:sz="6" w:space="0"/>
              <w:bottom w:val="double" w:color="auto" w:sz="2" w:space="0"/>
              <w:right w:val="single" w:color="auto" w:sz="6" w:space="0"/>
            </w:tcBorders>
            <w:noWrap w:val="0"/>
            <w:vAlign w:val="center"/>
          </w:tcPr>
          <w:p w14:paraId="374A811F">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费用</w:t>
            </w:r>
            <w:r>
              <w:rPr>
                <w:rFonts w:hint="eastAsia" w:eastAsia="仿宋_GB2312"/>
                <w:color w:val="auto"/>
                <w:kern w:val="2"/>
                <w:sz w:val="21"/>
                <w:szCs w:val="21"/>
                <w:highlight w:val="none"/>
              </w:rPr>
              <w:t>（元）</w:t>
            </w:r>
          </w:p>
        </w:tc>
        <w:tc>
          <w:tcPr>
            <w:tcW w:w="1243" w:type="dxa"/>
            <w:tcBorders>
              <w:top w:val="single" w:color="auto" w:sz="12" w:space="0"/>
              <w:left w:val="single" w:color="auto" w:sz="6" w:space="0"/>
              <w:bottom w:val="double" w:color="auto" w:sz="2" w:space="0"/>
              <w:right w:val="single" w:color="auto" w:sz="6" w:space="0"/>
            </w:tcBorders>
            <w:noWrap w:val="0"/>
            <w:vAlign w:val="center"/>
          </w:tcPr>
          <w:p w14:paraId="62329B10">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w:t>
            </w:r>
          </w:p>
        </w:tc>
        <w:tc>
          <w:tcPr>
            <w:tcW w:w="1450" w:type="dxa"/>
            <w:tcBorders>
              <w:top w:val="single" w:color="auto" w:sz="12" w:space="0"/>
              <w:left w:val="single" w:color="auto" w:sz="6" w:space="0"/>
              <w:bottom w:val="double" w:color="auto" w:sz="2" w:space="0"/>
              <w:right w:val="single" w:color="auto" w:sz="6" w:space="0"/>
            </w:tcBorders>
            <w:noWrap w:val="0"/>
            <w:vAlign w:val="top"/>
          </w:tcPr>
          <w:p w14:paraId="006CB57B">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移交时间</w:t>
            </w:r>
          </w:p>
        </w:tc>
        <w:tc>
          <w:tcPr>
            <w:tcW w:w="1667" w:type="dxa"/>
            <w:tcBorders>
              <w:top w:val="single" w:color="auto" w:sz="12" w:space="0"/>
              <w:left w:val="single" w:color="auto" w:sz="6" w:space="0"/>
              <w:bottom w:val="double" w:color="auto" w:sz="2" w:space="0"/>
              <w:right w:val="single" w:color="auto" w:sz="12" w:space="0"/>
            </w:tcBorders>
            <w:noWrap w:val="0"/>
            <w:vAlign w:val="top"/>
          </w:tcPr>
          <w:p w14:paraId="2AB0418D">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责任人</w:t>
            </w:r>
          </w:p>
        </w:tc>
      </w:tr>
      <w:tr w14:paraId="3F64D1E1">
        <w:tblPrEx>
          <w:tblCellMar>
            <w:top w:w="0" w:type="dxa"/>
            <w:left w:w="28" w:type="dxa"/>
            <w:bottom w:w="0" w:type="dxa"/>
            <w:right w:w="28" w:type="dxa"/>
          </w:tblCellMar>
        </w:tblPrEx>
        <w:trPr>
          <w:trHeight w:val="567" w:hRule="atLeast"/>
          <w:jc w:val="center"/>
        </w:trPr>
        <w:tc>
          <w:tcPr>
            <w:tcW w:w="1953" w:type="dxa"/>
            <w:tcBorders>
              <w:top w:val="double" w:color="auto" w:sz="2" w:space="0"/>
              <w:left w:val="single" w:color="auto" w:sz="12" w:space="0"/>
              <w:bottom w:val="single" w:color="auto" w:sz="6" w:space="0"/>
              <w:right w:val="single" w:color="auto" w:sz="6" w:space="0"/>
            </w:tcBorders>
            <w:noWrap w:val="0"/>
            <w:vAlign w:val="center"/>
          </w:tcPr>
          <w:p w14:paraId="7A0E6811">
            <w:pPr>
              <w:pStyle w:val="21"/>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3DB95D0F">
            <w:pPr>
              <w:pStyle w:val="21"/>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6B6D8D20">
            <w:pPr>
              <w:pStyle w:val="21"/>
              <w:keepNext/>
              <w:spacing w:line="440" w:lineRule="exact"/>
              <w:ind w:left="63" w:right="63"/>
              <w:rPr>
                <w:rFonts w:eastAsia="仿宋_GB2312"/>
                <w:color w:val="auto"/>
                <w:kern w:val="2"/>
                <w:sz w:val="22"/>
                <w:szCs w:val="22"/>
                <w:highlight w:val="none"/>
              </w:rPr>
            </w:pPr>
          </w:p>
        </w:tc>
        <w:tc>
          <w:tcPr>
            <w:tcW w:w="1243" w:type="dxa"/>
            <w:tcBorders>
              <w:top w:val="double" w:color="auto" w:sz="2" w:space="0"/>
              <w:left w:val="single" w:color="auto" w:sz="6" w:space="0"/>
              <w:bottom w:val="single" w:color="auto" w:sz="6" w:space="0"/>
              <w:right w:val="single" w:color="auto" w:sz="6" w:space="0"/>
            </w:tcBorders>
            <w:noWrap w:val="0"/>
            <w:vAlign w:val="center"/>
          </w:tcPr>
          <w:p w14:paraId="7D46E20D">
            <w:pPr>
              <w:pStyle w:val="21"/>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32314958">
            <w:pPr>
              <w:pStyle w:val="21"/>
              <w:keepNext/>
              <w:spacing w:line="440" w:lineRule="exact"/>
              <w:ind w:left="63" w:right="63"/>
              <w:rPr>
                <w:rFonts w:eastAsia="仿宋_GB2312"/>
                <w:color w:val="auto"/>
                <w:kern w:val="2"/>
                <w:sz w:val="22"/>
                <w:szCs w:val="22"/>
                <w:highlight w:val="none"/>
              </w:rPr>
            </w:pPr>
          </w:p>
        </w:tc>
        <w:tc>
          <w:tcPr>
            <w:tcW w:w="1667" w:type="dxa"/>
            <w:tcBorders>
              <w:top w:val="double" w:color="auto" w:sz="2" w:space="0"/>
              <w:left w:val="single" w:color="auto" w:sz="6" w:space="0"/>
              <w:bottom w:val="single" w:color="auto" w:sz="6" w:space="0"/>
              <w:right w:val="single" w:color="auto" w:sz="12" w:space="0"/>
            </w:tcBorders>
            <w:noWrap w:val="0"/>
            <w:vAlign w:val="center"/>
          </w:tcPr>
          <w:p w14:paraId="17DADD2D">
            <w:pPr>
              <w:pStyle w:val="21"/>
              <w:keepNext/>
              <w:spacing w:line="440" w:lineRule="exact"/>
              <w:ind w:left="63" w:right="63"/>
              <w:rPr>
                <w:rFonts w:eastAsia="仿宋_GB2312"/>
                <w:color w:val="auto"/>
                <w:kern w:val="2"/>
                <w:sz w:val="22"/>
                <w:szCs w:val="22"/>
                <w:highlight w:val="none"/>
              </w:rPr>
            </w:pPr>
          </w:p>
        </w:tc>
      </w:tr>
      <w:tr w14:paraId="71957E32">
        <w:tblPrEx>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noWrap w:val="0"/>
            <w:vAlign w:val="center"/>
          </w:tcPr>
          <w:p w14:paraId="2EDC1C11">
            <w:pPr>
              <w:pStyle w:val="21"/>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513DBD1D">
            <w:pPr>
              <w:pStyle w:val="21"/>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1252E02D">
            <w:pPr>
              <w:pStyle w:val="21"/>
              <w:keepNext/>
              <w:spacing w:line="440" w:lineRule="exact"/>
              <w:ind w:left="63" w:right="63"/>
              <w:rPr>
                <w:rFonts w:eastAsia="仿宋_GB2312"/>
                <w:color w:val="auto"/>
                <w:kern w:val="2"/>
                <w:sz w:val="22"/>
                <w:szCs w:val="22"/>
                <w:highlight w:val="none"/>
              </w:rPr>
            </w:pPr>
          </w:p>
        </w:tc>
        <w:tc>
          <w:tcPr>
            <w:tcW w:w="1243" w:type="dxa"/>
            <w:tcBorders>
              <w:top w:val="nil"/>
              <w:left w:val="single" w:color="auto" w:sz="6" w:space="0"/>
              <w:bottom w:val="single" w:color="auto" w:sz="6" w:space="0"/>
              <w:right w:val="single" w:color="auto" w:sz="6" w:space="0"/>
            </w:tcBorders>
            <w:noWrap w:val="0"/>
            <w:vAlign w:val="center"/>
          </w:tcPr>
          <w:p w14:paraId="79B03150">
            <w:pPr>
              <w:pStyle w:val="21"/>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6CD011CA">
            <w:pPr>
              <w:pStyle w:val="21"/>
              <w:keepNext/>
              <w:spacing w:line="440" w:lineRule="exact"/>
              <w:ind w:left="63" w:right="63"/>
              <w:rPr>
                <w:rFonts w:eastAsia="仿宋_GB2312"/>
                <w:color w:val="auto"/>
                <w:kern w:val="2"/>
                <w:sz w:val="22"/>
                <w:szCs w:val="22"/>
                <w:highlight w:val="none"/>
              </w:rPr>
            </w:pPr>
          </w:p>
        </w:tc>
        <w:tc>
          <w:tcPr>
            <w:tcW w:w="1667" w:type="dxa"/>
            <w:tcBorders>
              <w:top w:val="nil"/>
              <w:left w:val="single" w:color="auto" w:sz="6" w:space="0"/>
              <w:bottom w:val="single" w:color="auto" w:sz="6" w:space="0"/>
              <w:right w:val="single" w:color="auto" w:sz="12" w:space="0"/>
            </w:tcBorders>
            <w:noWrap w:val="0"/>
            <w:vAlign w:val="center"/>
          </w:tcPr>
          <w:p w14:paraId="771199BB">
            <w:pPr>
              <w:pStyle w:val="21"/>
              <w:keepNext/>
              <w:spacing w:line="440" w:lineRule="exact"/>
              <w:ind w:left="63" w:right="63"/>
              <w:rPr>
                <w:rFonts w:eastAsia="仿宋_GB2312"/>
                <w:color w:val="auto"/>
                <w:kern w:val="2"/>
                <w:sz w:val="22"/>
                <w:szCs w:val="22"/>
                <w:highlight w:val="none"/>
              </w:rPr>
            </w:pPr>
          </w:p>
        </w:tc>
      </w:tr>
      <w:tr w14:paraId="7A2FB60E">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314F5F0D">
            <w:pPr>
              <w:pStyle w:val="21"/>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D734043">
            <w:pPr>
              <w:pStyle w:val="21"/>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3F0EB14C">
            <w:pPr>
              <w:pStyle w:val="21"/>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0B130790">
            <w:pPr>
              <w:pStyle w:val="21"/>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576EAE5E">
            <w:pPr>
              <w:pStyle w:val="21"/>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7ACA2FF2">
            <w:pPr>
              <w:pStyle w:val="21"/>
              <w:keepNext/>
              <w:spacing w:line="440" w:lineRule="exact"/>
              <w:ind w:left="63" w:right="63"/>
              <w:rPr>
                <w:rFonts w:eastAsia="仿宋_GB2312"/>
                <w:color w:val="auto"/>
                <w:kern w:val="2"/>
                <w:sz w:val="22"/>
                <w:szCs w:val="22"/>
                <w:highlight w:val="none"/>
              </w:rPr>
            </w:pPr>
          </w:p>
        </w:tc>
      </w:tr>
      <w:tr w14:paraId="425DACF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C7A76B3">
            <w:pPr>
              <w:pStyle w:val="21"/>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6B0BDCD">
            <w:pPr>
              <w:pStyle w:val="21"/>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396A5BE3">
            <w:pPr>
              <w:pStyle w:val="21"/>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9ABD3E1">
            <w:pPr>
              <w:pStyle w:val="21"/>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FE529C5">
            <w:pPr>
              <w:pStyle w:val="21"/>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1791BDE">
            <w:pPr>
              <w:pStyle w:val="21"/>
              <w:keepNext/>
              <w:spacing w:line="440" w:lineRule="exact"/>
              <w:ind w:left="63" w:right="63"/>
              <w:rPr>
                <w:rFonts w:eastAsia="仿宋_GB2312"/>
                <w:color w:val="auto"/>
                <w:kern w:val="2"/>
                <w:sz w:val="22"/>
                <w:szCs w:val="22"/>
                <w:highlight w:val="none"/>
              </w:rPr>
            </w:pPr>
          </w:p>
        </w:tc>
      </w:tr>
      <w:tr w14:paraId="4A46D438">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7F1B1AA0">
            <w:pPr>
              <w:pStyle w:val="21"/>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FECB2CB">
            <w:pPr>
              <w:pStyle w:val="21"/>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F43FABF">
            <w:pPr>
              <w:pStyle w:val="21"/>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5DFAFC9E">
            <w:pPr>
              <w:pStyle w:val="21"/>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387AEBF">
            <w:pPr>
              <w:pStyle w:val="21"/>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3900087E">
            <w:pPr>
              <w:pStyle w:val="21"/>
              <w:keepNext/>
              <w:spacing w:line="440" w:lineRule="exact"/>
              <w:ind w:left="63" w:right="63"/>
              <w:rPr>
                <w:rFonts w:eastAsia="仿宋_GB2312"/>
                <w:color w:val="auto"/>
                <w:kern w:val="2"/>
                <w:sz w:val="22"/>
                <w:szCs w:val="22"/>
                <w:highlight w:val="none"/>
              </w:rPr>
            </w:pPr>
          </w:p>
        </w:tc>
      </w:tr>
      <w:tr w14:paraId="22DB84F6">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6D29EB9D">
            <w:pPr>
              <w:pStyle w:val="21"/>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2F95B1A">
            <w:pPr>
              <w:pStyle w:val="21"/>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F0109C1">
            <w:pPr>
              <w:pStyle w:val="21"/>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4AF061B8">
            <w:pPr>
              <w:pStyle w:val="21"/>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4328339">
            <w:pPr>
              <w:pStyle w:val="21"/>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6510F6B5">
            <w:pPr>
              <w:pStyle w:val="21"/>
              <w:keepNext/>
              <w:spacing w:line="440" w:lineRule="exact"/>
              <w:ind w:left="63" w:right="63"/>
              <w:rPr>
                <w:rFonts w:eastAsia="仿宋_GB2312"/>
                <w:color w:val="auto"/>
                <w:kern w:val="2"/>
                <w:sz w:val="22"/>
                <w:szCs w:val="22"/>
                <w:highlight w:val="none"/>
              </w:rPr>
            </w:pPr>
          </w:p>
        </w:tc>
      </w:tr>
      <w:tr w14:paraId="615E9A5B">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5E0DF34D">
            <w:pPr>
              <w:pStyle w:val="21"/>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2E711C1">
            <w:pPr>
              <w:pStyle w:val="21"/>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461F812F">
            <w:pPr>
              <w:pStyle w:val="21"/>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0C281A1A">
            <w:pPr>
              <w:pStyle w:val="21"/>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322A2A01">
            <w:pPr>
              <w:pStyle w:val="21"/>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B9B2514">
            <w:pPr>
              <w:pStyle w:val="21"/>
              <w:keepNext/>
              <w:spacing w:line="440" w:lineRule="exact"/>
              <w:ind w:left="63" w:right="63"/>
              <w:rPr>
                <w:rFonts w:eastAsia="仿宋_GB2312"/>
                <w:color w:val="auto"/>
                <w:kern w:val="2"/>
                <w:sz w:val="22"/>
                <w:szCs w:val="22"/>
                <w:highlight w:val="none"/>
              </w:rPr>
            </w:pPr>
          </w:p>
        </w:tc>
      </w:tr>
      <w:tr w14:paraId="42F1ED55">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E7230B2">
            <w:pPr>
              <w:pStyle w:val="21"/>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4ABB708">
            <w:pPr>
              <w:pStyle w:val="21"/>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3834B91E">
            <w:pPr>
              <w:pStyle w:val="21"/>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94F01D3">
            <w:pPr>
              <w:pStyle w:val="21"/>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2C95E39">
            <w:pPr>
              <w:pStyle w:val="21"/>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1F91CA5">
            <w:pPr>
              <w:pStyle w:val="21"/>
              <w:keepNext/>
              <w:spacing w:line="440" w:lineRule="exact"/>
              <w:ind w:left="63" w:right="63"/>
              <w:rPr>
                <w:rFonts w:eastAsia="仿宋_GB2312"/>
                <w:color w:val="auto"/>
                <w:kern w:val="2"/>
                <w:sz w:val="22"/>
                <w:szCs w:val="22"/>
                <w:highlight w:val="none"/>
              </w:rPr>
            </w:pPr>
          </w:p>
        </w:tc>
      </w:tr>
      <w:tr w14:paraId="036FF2D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56228AC3">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C78FD3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7DCBFA2">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1EDD0A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7EF50029">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7FEE2988">
            <w:pPr>
              <w:rPr>
                <w:rFonts w:eastAsia="仿宋_GB2312"/>
                <w:color w:val="auto"/>
                <w:sz w:val="22"/>
                <w:szCs w:val="22"/>
                <w:highlight w:val="none"/>
              </w:rPr>
            </w:pPr>
          </w:p>
        </w:tc>
      </w:tr>
      <w:tr w14:paraId="7089ADED">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76B3ED3F">
            <w:pPr>
              <w:pStyle w:val="21"/>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00F85F8">
            <w:pPr>
              <w:pStyle w:val="21"/>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5B666C26">
            <w:pPr>
              <w:pStyle w:val="21"/>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24D41611">
            <w:pPr>
              <w:pStyle w:val="21"/>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B553EAC">
            <w:pPr>
              <w:pStyle w:val="21"/>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310A8D2A">
            <w:pPr>
              <w:pStyle w:val="21"/>
              <w:keepNext/>
              <w:spacing w:line="440" w:lineRule="exact"/>
              <w:ind w:left="63" w:right="63"/>
              <w:rPr>
                <w:rFonts w:eastAsia="仿宋_GB2312"/>
                <w:color w:val="auto"/>
                <w:kern w:val="2"/>
                <w:sz w:val="22"/>
                <w:szCs w:val="22"/>
                <w:highlight w:val="none"/>
              </w:rPr>
            </w:pPr>
          </w:p>
        </w:tc>
      </w:tr>
      <w:tr w14:paraId="270303DD">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60B7C61E">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5BBBF6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EE9D967">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38D0B35F">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B89380F">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454165AD">
            <w:pPr>
              <w:rPr>
                <w:rFonts w:eastAsia="仿宋_GB2312"/>
                <w:color w:val="auto"/>
                <w:sz w:val="22"/>
                <w:szCs w:val="22"/>
                <w:highlight w:val="none"/>
              </w:rPr>
            </w:pPr>
          </w:p>
        </w:tc>
      </w:tr>
      <w:tr w14:paraId="52209F1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D4D81ED">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0E4F2AF8">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B5C9D6C">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182429C">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7F6C50E8">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2C27D14B">
            <w:pPr>
              <w:rPr>
                <w:rFonts w:eastAsia="仿宋_GB2312"/>
                <w:color w:val="auto"/>
                <w:sz w:val="22"/>
                <w:szCs w:val="22"/>
                <w:highlight w:val="none"/>
              </w:rPr>
            </w:pPr>
          </w:p>
        </w:tc>
      </w:tr>
      <w:tr w14:paraId="03FDCABB">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62ABFF28">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7A58DF40">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9B8AD00">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4B87F68">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2AD900D">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38EC91E5">
            <w:pPr>
              <w:rPr>
                <w:rFonts w:eastAsia="仿宋_GB2312"/>
                <w:color w:val="auto"/>
                <w:sz w:val="22"/>
                <w:szCs w:val="22"/>
                <w:highlight w:val="none"/>
              </w:rPr>
            </w:pPr>
          </w:p>
        </w:tc>
      </w:tr>
      <w:tr w14:paraId="0DD40F65">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BE0C43E">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0544A95D">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7A94F54D">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AC45B8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FF5000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030C510C">
            <w:pPr>
              <w:rPr>
                <w:rFonts w:eastAsia="仿宋_GB2312"/>
                <w:color w:val="auto"/>
                <w:sz w:val="22"/>
                <w:szCs w:val="22"/>
                <w:highlight w:val="none"/>
              </w:rPr>
            </w:pPr>
          </w:p>
        </w:tc>
      </w:tr>
      <w:tr w14:paraId="6277E93D">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5D6A7CF6">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78553B9">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78FC7B6">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2A4BFF48">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BF234E9">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48B391DF">
            <w:pPr>
              <w:rPr>
                <w:rFonts w:eastAsia="仿宋_GB2312"/>
                <w:color w:val="auto"/>
                <w:sz w:val="22"/>
                <w:szCs w:val="22"/>
                <w:highlight w:val="none"/>
              </w:rPr>
            </w:pPr>
          </w:p>
        </w:tc>
      </w:tr>
      <w:tr w14:paraId="6BF60A78">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3D8C5376">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DA3F74E">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1807ACA">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58B16E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E671005">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F1448D3">
            <w:pPr>
              <w:rPr>
                <w:rFonts w:eastAsia="仿宋_GB2312"/>
                <w:color w:val="auto"/>
                <w:sz w:val="22"/>
                <w:szCs w:val="22"/>
                <w:highlight w:val="none"/>
              </w:rPr>
            </w:pPr>
          </w:p>
        </w:tc>
      </w:tr>
      <w:tr w14:paraId="1BB4466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026AD2D">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6FD6DFA">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56B7102">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EF3DE95">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40AD608">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7C16E82">
            <w:pPr>
              <w:rPr>
                <w:rFonts w:eastAsia="仿宋_GB2312"/>
                <w:color w:val="auto"/>
                <w:sz w:val="22"/>
                <w:szCs w:val="22"/>
                <w:highlight w:val="none"/>
              </w:rPr>
            </w:pPr>
          </w:p>
        </w:tc>
      </w:tr>
      <w:tr w14:paraId="5F889265">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327F644F">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79DA34F9">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AEC92CF">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08576F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7CAF25FB">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2BF1A2D2">
            <w:pPr>
              <w:rPr>
                <w:rFonts w:eastAsia="仿宋_GB2312"/>
                <w:color w:val="auto"/>
                <w:sz w:val="22"/>
                <w:szCs w:val="22"/>
                <w:highlight w:val="none"/>
              </w:rPr>
            </w:pPr>
          </w:p>
        </w:tc>
      </w:tr>
      <w:tr w14:paraId="4889E5E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noWrap w:val="0"/>
            <w:vAlign w:val="top"/>
          </w:tcPr>
          <w:p w14:paraId="575B88A6">
            <w:pP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top"/>
          </w:tcPr>
          <w:p w14:paraId="0880094A">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7344AF62">
            <w:pPr>
              <w:rPr>
                <w:rFonts w:eastAsia="仿宋_GB2312"/>
                <w:color w:val="auto"/>
                <w:sz w:val="22"/>
                <w:szCs w:val="22"/>
                <w:highlight w:val="none"/>
              </w:rPr>
            </w:pPr>
          </w:p>
        </w:tc>
        <w:tc>
          <w:tcPr>
            <w:tcW w:w="1243" w:type="dxa"/>
            <w:tcBorders>
              <w:top w:val="single" w:color="auto" w:sz="6" w:space="0"/>
              <w:left w:val="single" w:color="auto" w:sz="6" w:space="0"/>
              <w:bottom w:val="single" w:color="auto" w:sz="12" w:space="0"/>
              <w:right w:val="single" w:color="auto" w:sz="6" w:space="0"/>
            </w:tcBorders>
            <w:noWrap w:val="0"/>
            <w:vAlign w:val="top"/>
          </w:tcPr>
          <w:p w14:paraId="28847ABD">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34BFD27A">
            <w:pPr>
              <w:rPr>
                <w:rFonts w:eastAsia="仿宋_GB2312"/>
                <w:color w:val="auto"/>
                <w:sz w:val="22"/>
                <w:szCs w:val="22"/>
                <w:highlight w:val="none"/>
              </w:rPr>
            </w:pPr>
          </w:p>
        </w:tc>
        <w:tc>
          <w:tcPr>
            <w:tcW w:w="1667" w:type="dxa"/>
            <w:tcBorders>
              <w:top w:val="single" w:color="auto" w:sz="6" w:space="0"/>
              <w:left w:val="single" w:color="auto" w:sz="6" w:space="0"/>
              <w:bottom w:val="single" w:color="auto" w:sz="12" w:space="0"/>
              <w:right w:val="single" w:color="auto" w:sz="12" w:space="0"/>
            </w:tcBorders>
            <w:noWrap w:val="0"/>
            <w:vAlign w:val="top"/>
          </w:tcPr>
          <w:p w14:paraId="262F3720">
            <w:pPr>
              <w:rPr>
                <w:rFonts w:eastAsia="仿宋_GB2312"/>
                <w:color w:val="auto"/>
                <w:sz w:val="22"/>
                <w:szCs w:val="22"/>
                <w:highlight w:val="none"/>
              </w:rPr>
            </w:pPr>
          </w:p>
        </w:tc>
      </w:tr>
    </w:tbl>
    <w:p w14:paraId="670F0B7F">
      <w:pPr>
        <w:spacing w:line="440" w:lineRule="exac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361347AA">
      <w:pPr>
        <w:spacing w:line="440" w:lineRule="exact"/>
        <w:rPr>
          <w:rFonts w:hint="eastAsia"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153" w:name="_Toc296891055"/>
      <w:bookmarkEnd w:id="153"/>
      <w:bookmarkStart w:id="154" w:name="_Toc296891267"/>
      <w:bookmarkEnd w:id="154"/>
      <w:bookmarkStart w:id="155" w:name="_Toc267261698"/>
      <w:bookmarkEnd w:id="155"/>
      <w:bookmarkStart w:id="156" w:name="_Toc296503227"/>
      <w:bookmarkEnd w:id="156"/>
      <w:bookmarkStart w:id="157" w:name="_Toc296347226"/>
      <w:bookmarkEnd w:id="157"/>
      <w:bookmarkStart w:id="158" w:name="_Toc296346728"/>
      <w:bookmarkEnd w:id="158"/>
      <w:bookmarkStart w:id="159" w:name="_Toc296944566"/>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w:t>
      </w:r>
      <w:bookmarkEnd w:id="159"/>
    </w:p>
    <w:p w14:paraId="2FCA22D5">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承包人用于本工程施工的机械设备表</w:t>
      </w:r>
    </w:p>
    <w:tbl>
      <w:tblPr>
        <w:tblStyle w:val="51"/>
        <w:tblW w:w="0" w:type="auto"/>
        <w:jc w:val="center"/>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66C61091">
        <w:tblPrEx>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2" w:space="0"/>
              <w:right w:val="single" w:color="auto" w:sz="6" w:space="0"/>
            </w:tcBorders>
            <w:noWrap w:val="0"/>
            <w:vAlign w:val="center"/>
          </w:tcPr>
          <w:p w14:paraId="7EA755DC">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1C3A5766">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机械或设备名称</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4D88371A">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1058" w:type="dxa"/>
            <w:tcBorders>
              <w:top w:val="single" w:color="auto" w:sz="12" w:space="0"/>
              <w:left w:val="single" w:color="auto" w:sz="6" w:space="0"/>
              <w:bottom w:val="double" w:color="auto" w:sz="2" w:space="0"/>
              <w:right w:val="single" w:color="auto" w:sz="6" w:space="0"/>
            </w:tcBorders>
            <w:noWrap w:val="0"/>
            <w:vAlign w:val="center"/>
          </w:tcPr>
          <w:p w14:paraId="47F84472">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880" w:type="dxa"/>
            <w:tcBorders>
              <w:top w:val="single" w:color="auto" w:sz="12" w:space="0"/>
              <w:left w:val="single" w:color="auto" w:sz="6" w:space="0"/>
              <w:bottom w:val="double" w:color="auto" w:sz="2" w:space="0"/>
              <w:right w:val="single" w:color="auto" w:sz="6" w:space="0"/>
            </w:tcBorders>
            <w:noWrap w:val="0"/>
            <w:vAlign w:val="center"/>
          </w:tcPr>
          <w:p w14:paraId="0906C66D">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产地</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1976A27C">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制造年份</w:t>
            </w:r>
          </w:p>
        </w:tc>
        <w:tc>
          <w:tcPr>
            <w:tcW w:w="1480" w:type="dxa"/>
            <w:tcBorders>
              <w:top w:val="single" w:color="auto" w:sz="12" w:space="0"/>
              <w:left w:val="single" w:color="auto" w:sz="6" w:space="0"/>
              <w:bottom w:val="double" w:color="auto" w:sz="2" w:space="0"/>
              <w:right w:val="single" w:color="auto" w:sz="6" w:space="0"/>
            </w:tcBorders>
            <w:noWrap w:val="0"/>
            <w:vAlign w:val="center"/>
          </w:tcPr>
          <w:p w14:paraId="20F037A5">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额定功率(kW)</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019552A4">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921" w:type="dxa"/>
            <w:tcBorders>
              <w:top w:val="single" w:color="auto" w:sz="12" w:space="0"/>
              <w:left w:val="single" w:color="auto" w:sz="6" w:space="0"/>
              <w:bottom w:val="double" w:color="auto" w:sz="2" w:space="0"/>
              <w:right w:val="single" w:color="auto" w:sz="12" w:space="0"/>
            </w:tcBorders>
            <w:noWrap w:val="0"/>
            <w:vAlign w:val="center"/>
          </w:tcPr>
          <w:p w14:paraId="1680D323">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27F26012">
        <w:tblPrEx>
          <w:tblCellMar>
            <w:top w:w="0" w:type="dxa"/>
            <w:left w:w="28" w:type="dxa"/>
            <w:bottom w:w="0" w:type="dxa"/>
            <w:right w:w="28" w:type="dxa"/>
          </w:tblCellMar>
        </w:tblPrEx>
        <w:trPr>
          <w:trHeight w:val="567" w:hRule="atLeast"/>
          <w:jc w:val="center"/>
        </w:trPr>
        <w:tc>
          <w:tcPr>
            <w:tcW w:w="1162" w:type="dxa"/>
            <w:tcBorders>
              <w:top w:val="double" w:color="auto" w:sz="2" w:space="0"/>
              <w:left w:val="single" w:color="auto" w:sz="12" w:space="0"/>
              <w:bottom w:val="single" w:color="auto" w:sz="6" w:space="0"/>
              <w:right w:val="single" w:color="auto" w:sz="6" w:space="0"/>
            </w:tcBorders>
            <w:noWrap w:val="0"/>
            <w:vAlign w:val="center"/>
          </w:tcPr>
          <w:p w14:paraId="24535A9B">
            <w:pPr>
              <w:pStyle w:val="21"/>
              <w:keepNext/>
              <w:spacing w:line="440" w:lineRule="exact"/>
              <w:ind w:left="63" w:right="63"/>
              <w:rPr>
                <w:rFonts w:eastAsia="仿宋_GB2312"/>
                <w:color w:val="auto"/>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717E10AB">
            <w:pPr>
              <w:pStyle w:val="21"/>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66F66CBC">
            <w:pPr>
              <w:pStyle w:val="21"/>
              <w:keepNext/>
              <w:spacing w:line="440" w:lineRule="exact"/>
              <w:ind w:left="63" w:right="63"/>
              <w:rPr>
                <w:rFonts w:eastAsia="仿宋_GB2312"/>
                <w:color w:val="auto"/>
                <w:kern w:val="2"/>
                <w:sz w:val="22"/>
                <w:szCs w:val="22"/>
                <w:highlight w:val="none"/>
              </w:rPr>
            </w:pPr>
          </w:p>
        </w:tc>
        <w:tc>
          <w:tcPr>
            <w:tcW w:w="1058" w:type="dxa"/>
            <w:tcBorders>
              <w:top w:val="double" w:color="auto" w:sz="2" w:space="0"/>
              <w:left w:val="single" w:color="auto" w:sz="6" w:space="0"/>
              <w:bottom w:val="single" w:color="auto" w:sz="6" w:space="0"/>
              <w:right w:val="single" w:color="auto" w:sz="6" w:space="0"/>
            </w:tcBorders>
            <w:noWrap w:val="0"/>
            <w:vAlign w:val="center"/>
          </w:tcPr>
          <w:p w14:paraId="66BEA0E8">
            <w:pPr>
              <w:pStyle w:val="21"/>
              <w:keepNext/>
              <w:spacing w:line="440" w:lineRule="exact"/>
              <w:ind w:left="63" w:right="63"/>
              <w:rPr>
                <w:rFonts w:eastAsia="仿宋_GB2312"/>
                <w:color w:val="auto"/>
                <w:kern w:val="2"/>
                <w:sz w:val="22"/>
                <w:szCs w:val="22"/>
                <w:highlight w:val="none"/>
              </w:rPr>
            </w:pPr>
          </w:p>
        </w:tc>
        <w:tc>
          <w:tcPr>
            <w:tcW w:w="880" w:type="dxa"/>
            <w:tcBorders>
              <w:top w:val="double" w:color="auto" w:sz="2" w:space="0"/>
              <w:left w:val="single" w:color="auto" w:sz="6" w:space="0"/>
              <w:bottom w:val="single" w:color="auto" w:sz="6" w:space="0"/>
              <w:right w:val="single" w:color="auto" w:sz="6" w:space="0"/>
            </w:tcBorders>
            <w:noWrap w:val="0"/>
            <w:vAlign w:val="center"/>
          </w:tcPr>
          <w:p w14:paraId="725F056D">
            <w:pPr>
              <w:pStyle w:val="21"/>
              <w:keepNext/>
              <w:spacing w:line="440" w:lineRule="exact"/>
              <w:ind w:left="63" w:right="63"/>
              <w:rPr>
                <w:rFonts w:eastAsia="仿宋_GB2312"/>
                <w:color w:val="auto"/>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51C86681">
            <w:pPr>
              <w:pStyle w:val="21"/>
              <w:keepNext/>
              <w:spacing w:line="440" w:lineRule="exact"/>
              <w:ind w:left="63" w:right="63"/>
              <w:rPr>
                <w:rFonts w:eastAsia="仿宋_GB2312"/>
                <w:color w:val="auto"/>
                <w:kern w:val="2"/>
                <w:sz w:val="22"/>
                <w:szCs w:val="22"/>
                <w:highlight w:val="none"/>
              </w:rPr>
            </w:pPr>
          </w:p>
        </w:tc>
        <w:tc>
          <w:tcPr>
            <w:tcW w:w="1480" w:type="dxa"/>
            <w:tcBorders>
              <w:top w:val="double" w:color="auto" w:sz="2" w:space="0"/>
              <w:left w:val="single" w:color="auto" w:sz="6" w:space="0"/>
              <w:bottom w:val="single" w:color="auto" w:sz="6" w:space="0"/>
              <w:right w:val="single" w:color="auto" w:sz="6" w:space="0"/>
            </w:tcBorders>
            <w:noWrap w:val="0"/>
            <w:vAlign w:val="center"/>
          </w:tcPr>
          <w:p w14:paraId="4CD3CFD9">
            <w:pPr>
              <w:pStyle w:val="21"/>
              <w:keepNext/>
              <w:spacing w:line="440" w:lineRule="exact"/>
              <w:ind w:left="63" w:right="63"/>
              <w:rPr>
                <w:rFonts w:eastAsia="仿宋_GB2312"/>
                <w:color w:val="auto"/>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1AE2AE85">
            <w:pPr>
              <w:pStyle w:val="21"/>
              <w:keepNext/>
              <w:spacing w:line="440" w:lineRule="exact"/>
              <w:ind w:left="63" w:right="63"/>
              <w:rPr>
                <w:rFonts w:eastAsia="仿宋_GB2312"/>
                <w:color w:val="auto"/>
                <w:kern w:val="2"/>
                <w:sz w:val="22"/>
                <w:szCs w:val="22"/>
                <w:highlight w:val="none"/>
              </w:rPr>
            </w:pPr>
          </w:p>
        </w:tc>
        <w:tc>
          <w:tcPr>
            <w:tcW w:w="921" w:type="dxa"/>
            <w:tcBorders>
              <w:top w:val="double" w:color="auto" w:sz="2" w:space="0"/>
              <w:left w:val="single" w:color="auto" w:sz="6" w:space="0"/>
              <w:bottom w:val="single" w:color="auto" w:sz="6" w:space="0"/>
              <w:right w:val="single" w:color="auto" w:sz="12" w:space="0"/>
            </w:tcBorders>
            <w:noWrap w:val="0"/>
            <w:vAlign w:val="center"/>
          </w:tcPr>
          <w:p w14:paraId="0CF0443F">
            <w:pPr>
              <w:pStyle w:val="21"/>
              <w:keepNext/>
              <w:spacing w:line="440" w:lineRule="exact"/>
              <w:ind w:left="63" w:right="63"/>
              <w:rPr>
                <w:rFonts w:eastAsia="仿宋_GB2312"/>
                <w:color w:val="auto"/>
                <w:kern w:val="2"/>
                <w:sz w:val="22"/>
                <w:szCs w:val="22"/>
                <w:highlight w:val="none"/>
              </w:rPr>
            </w:pPr>
          </w:p>
        </w:tc>
      </w:tr>
      <w:tr w14:paraId="51B3305B">
        <w:tblPrEx>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7C932265">
            <w:pPr>
              <w:pStyle w:val="21"/>
              <w:keepNext/>
              <w:spacing w:line="440" w:lineRule="exact"/>
              <w:ind w:left="63" w:right="63"/>
              <w:rPr>
                <w:rFonts w:eastAsia="仿宋_GB2312"/>
                <w:color w:val="auto"/>
                <w:kern w:val="2"/>
                <w:sz w:val="22"/>
                <w:szCs w:val="22"/>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2A44A323">
            <w:pPr>
              <w:pStyle w:val="21"/>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74FA68C5">
            <w:pPr>
              <w:pStyle w:val="21"/>
              <w:keepNext/>
              <w:spacing w:line="440" w:lineRule="exact"/>
              <w:ind w:left="63" w:right="63"/>
              <w:rPr>
                <w:rFonts w:eastAsia="仿宋_GB2312"/>
                <w:color w:val="auto"/>
                <w:kern w:val="2"/>
                <w:sz w:val="22"/>
                <w:szCs w:val="22"/>
                <w:highlight w:val="none"/>
              </w:rPr>
            </w:pPr>
          </w:p>
        </w:tc>
        <w:tc>
          <w:tcPr>
            <w:tcW w:w="1058" w:type="dxa"/>
            <w:tcBorders>
              <w:top w:val="nil"/>
              <w:left w:val="single" w:color="auto" w:sz="6" w:space="0"/>
              <w:bottom w:val="single" w:color="auto" w:sz="6" w:space="0"/>
              <w:right w:val="single" w:color="auto" w:sz="6" w:space="0"/>
            </w:tcBorders>
            <w:noWrap w:val="0"/>
            <w:vAlign w:val="center"/>
          </w:tcPr>
          <w:p w14:paraId="17E87E6B">
            <w:pPr>
              <w:pStyle w:val="21"/>
              <w:keepNext/>
              <w:spacing w:line="440" w:lineRule="exact"/>
              <w:ind w:left="63" w:right="63"/>
              <w:rPr>
                <w:rFonts w:eastAsia="仿宋_GB2312"/>
                <w:color w:val="auto"/>
                <w:kern w:val="2"/>
                <w:sz w:val="22"/>
                <w:szCs w:val="22"/>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05A554DF">
            <w:pPr>
              <w:pStyle w:val="21"/>
              <w:keepNext/>
              <w:spacing w:line="440" w:lineRule="exact"/>
              <w:ind w:left="63" w:right="63"/>
              <w:rPr>
                <w:rFonts w:eastAsia="仿宋_GB2312"/>
                <w:color w:val="auto"/>
                <w:kern w:val="2"/>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14E8F950">
            <w:pPr>
              <w:pStyle w:val="21"/>
              <w:keepNext/>
              <w:spacing w:line="440" w:lineRule="exact"/>
              <w:ind w:left="63" w:right="63"/>
              <w:rPr>
                <w:rFonts w:eastAsia="仿宋_GB2312"/>
                <w:color w:val="auto"/>
                <w:kern w:val="2"/>
                <w:sz w:val="22"/>
                <w:szCs w:val="22"/>
                <w:highlight w:val="none"/>
              </w:rPr>
            </w:pPr>
          </w:p>
        </w:tc>
        <w:tc>
          <w:tcPr>
            <w:tcW w:w="1480" w:type="dxa"/>
            <w:tcBorders>
              <w:top w:val="nil"/>
              <w:left w:val="single" w:color="auto" w:sz="6" w:space="0"/>
              <w:bottom w:val="single" w:color="auto" w:sz="6" w:space="0"/>
              <w:right w:val="single" w:color="auto" w:sz="6" w:space="0"/>
            </w:tcBorders>
            <w:noWrap w:val="0"/>
            <w:vAlign w:val="center"/>
          </w:tcPr>
          <w:p w14:paraId="4B5C341C">
            <w:pPr>
              <w:pStyle w:val="21"/>
              <w:keepNext/>
              <w:spacing w:line="440" w:lineRule="exact"/>
              <w:ind w:left="63" w:right="63"/>
              <w:rPr>
                <w:rFonts w:eastAsia="仿宋_GB2312"/>
                <w:color w:val="auto"/>
                <w:kern w:val="2"/>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66CFE3E3">
            <w:pPr>
              <w:pStyle w:val="21"/>
              <w:keepNext/>
              <w:spacing w:line="440" w:lineRule="exact"/>
              <w:ind w:left="63" w:right="63"/>
              <w:rPr>
                <w:rFonts w:eastAsia="仿宋_GB2312"/>
                <w:color w:val="auto"/>
                <w:kern w:val="2"/>
                <w:sz w:val="22"/>
                <w:szCs w:val="22"/>
                <w:highlight w:val="none"/>
              </w:rPr>
            </w:pPr>
          </w:p>
        </w:tc>
        <w:tc>
          <w:tcPr>
            <w:tcW w:w="921" w:type="dxa"/>
            <w:tcBorders>
              <w:top w:val="nil"/>
              <w:left w:val="single" w:color="auto" w:sz="6" w:space="0"/>
              <w:bottom w:val="single" w:color="auto" w:sz="6" w:space="0"/>
              <w:right w:val="single" w:color="auto" w:sz="12" w:space="0"/>
            </w:tcBorders>
            <w:noWrap w:val="0"/>
            <w:vAlign w:val="center"/>
          </w:tcPr>
          <w:p w14:paraId="5F1EAAE2">
            <w:pPr>
              <w:pStyle w:val="21"/>
              <w:keepNext/>
              <w:spacing w:line="440" w:lineRule="exact"/>
              <w:ind w:left="63" w:right="63"/>
              <w:rPr>
                <w:rFonts w:eastAsia="仿宋_GB2312"/>
                <w:color w:val="auto"/>
                <w:kern w:val="2"/>
                <w:sz w:val="22"/>
                <w:szCs w:val="22"/>
                <w:highlight w:val="none"/>
              </w:rPr>
            </w:pPr>
          </w:p>
        </w:tc>
      </w:tr>
      <w:tr w14:paraId="5C7E4F5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2CEFE20">
            <w:pPr>
              <w:pStyle w:val="21"/>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3FAF649">
            <w:pPr>
              <w:pStyle w:val="21"/>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134FA6E">
            <w:pPr>
              <w:pStyle w:val="21"/>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DE22CEE">
            <w:pPr>
              <w:pStyle w:val="21"/>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881B3A8">
            <w:pPr>
              <w:pStyle w:val="21"/>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6253CD4">
            <w:pPr>
              <w:pStyle w:val="21"/>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EAC891A">
            <w:pPr>
              <w:pStyle w:val="21"/>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F873A63">
            <w:pPr>
              <w:pStyle w:val="21"/>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409C9D0">
            <w:pPr>
              <w:pStyle w:val="21"/>
              <w:keepNext/>
              <w:spacing w:line="440" w:lineRule="exact"/>
              <w:ind w:left="63" w:right="63"/>
              <w:rPr>
                <w:rFonts w:eastAsia="仿宋_GB2312"/>
                <w:color w:val="auto"/>
                <w:kern w:val="2"/>
                <w:sz w:val="22"/>
                <w:szCs w:val="22"/>
                <w:highlight w:val="none"/>
              </w:rPr>
            </w:pPr>
          </w:p>
        </w:tc>
      </w:tr>
      <w:tr w14:paraId="212AA9C0">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04C6D46B">
            <w:pPr>
              <w:pStyle w:val="21"/>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E97F3D8">
            <w:pPr>
              <w:pStyle w:val="21"/>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9B7B762">
            <w:pPr>
              <w:pStyle w:val="21"/>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12A7A0D7">
            <w:pPr>
              <w:pStyle w:val="21"/>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C10368B">
            <w:pPr>
              <w:pStyle w:val="21"/>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D360591">
            <w:pPr>
              <w:pStyle w:val="21"/>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65D6C766">
            <w:pPr>
              <w:pStyle w:val="21"/>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94811BF">
            <w:pPr>
              <w:pStyle w:val="21"/>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1001B5">
            <w:pPr>
              <w:pStyle w:val="21"/>
              <w:keepNext/>
              <w:spacing w:line="440" w:lineRule="exact"/>
              <w:ind w:left="63" w:right="63"/>
              <w:rPr>
                <w:rFonts w:eastAsia="仿宋_GB2312"/>
                <w:color w:val="auto"/>
                <w:kern w:val="2"/>
                <w:sz w:val="22"/>
                <w:szCs w:val="22"/>
                <w:highlight w:val="none"/>
              </w:rPr>
            </w:pPr>
          </w:p>
        </w:tc>
      </w:tr>
      <w:tr w14:paraId="0936BAC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3511CBA6">
            <w:pPr>
              <w:pStyle w:val="21"/>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B3135AB">
            <w:pPr>
              <w:pStyle w:val="21"/>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0F45995">
            <w:pPr>
              <w:pStyle w:val="21"/>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15FFB09B">
            <w:pPr>
              <w:pStyle w:val="21"/>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4FB8530">
            <w:pPr>
              <w:pStyle w:val="21"/>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F94B2C4">
            <w:pPr>
              <w:pStyle w:val="21"/>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6ED692A2">
            <w:pPr>
              <w:pStyle w:val="21"/>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8B639D8">
            <w:pPr>
              <w:pStyle w:val="21"/>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8B2B43E">
            <w:pPr>
              <w:pStyle w:val="21"/>
              <w:keepNext/>
              <w:spacing w:line="440" w:lineRule="exact"/>
              <w:ind w:left="63" w:right="63"/>
              <w:rPr>
                <w:rFonts w:eastAsia="仿宋_GB2312"/>
                <w:color w:val="auto"/>
                <w:kern w:val="2"/>
                <w:sz w:val="22"/>
                <w:szCs w:val="22"/>
                <w:highlight w:val="none"/>
              </w:rPr>
            </w:pPr>
          </w:p>
        </w:tc>
      </w:tr>
      <w:tr w14:paraId="4829CCF2">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1B1CF8F0">
            <w:pPr>
              <w:pStyle w:val="21"/>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816E6BB">
            <w:pPr>
              <w:pStyle w:val="21"/>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9BF684C">
            <w:pPr>
              <w:pStyle w:val="21"/>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7B9170E4">
            <w:pPr>
              <w:pStyle w:val="21"/>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AE4EF2E">
            <w:pPr>
              <w:pStyle w:val="21"/>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E4490D9">
            <w:pPr>
              <w:pStyle w:val="21"/>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C415740">
            <w:pPr>
              <w:pStyle w:val="21"/>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7335FD1">
            <w:pPr>
              <w:pStyle w:val="21"/>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D567C0E">
            <w:pPr>
              <w:pStyle w:val="21"/>
              <w:keepNext/>
              <w:spacing w:line="440" w:lineRule="exact"/>
              <w:ind w:left="63" w:right="63"/>
              <w:rPr>
                <w:rFonts w:eastAsia="仿宋_GB2312"/>
                <w:color w:val="auto"/>
                <w:kern w:val="2"/>
                <w:sz w:val="22"/>
                <w:szCs w:val="22"/>
                <w:highlight w:val="none"/>
              </w:rPr>
            </w:pPr>
          </w:p>
        </w:tc>
      </w:tr>
      <w:tr w14:paraId="555132D6">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3DBCE238">
            <w:pPr>
              <w:pStyle w:val="21"/>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9D1A41A">
            <w:pPr>
              <w:pStyle w:val="21"/>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F3370FD">
            <w:pPr>
              <w:pStyle w:val="21"/>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336071B4">
            <w:pPr>
              <w:pStyle w:val="21"/>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440057D">
            <w:pPr>
              <w:pStyle w:val="21"/>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67E281D">
            <w:pPr>
              <w:pStyle w:val="21"/>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4162B90">
            <w:pPr>
              <w:pStyle w:val="21"/>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AFBB31F">
            <w:pPr>
              <w:pStyle w:val="21"/>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5B8F984A">
            <w:pPr>
              <w:pStyle w:val="21"/>
              <w:keepNext/>
              <w:spacing w:line="440" w:lineRule="exact"/>
              <w:ind w:left="63" w:right="63"/>
              <w:rPr>
                <w:rFonts w:eastAsia="仿宋_GB2312"/>
                <w:color w:val="auto"/>
                <w:kern w:val="2"/>
                <w:sz w:val="22"/>
                <w:szCs w:val="22"/>
                <w:highlight w:val="none"/>
              </w:rPr>
            </w:pPr>
          </w:p>
        </w:tc>
      </w:tr>
      <w:tr w14:paraId="165E857E">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68AB4DC">
            <w:pPr>
              <w:pStyle w:val="21"/>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18A5357">
            <w:pPr>
              <w:pStyle w:val="21"/>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E28C8D5">
            <w:pPr>
              <w:pStyle w:val="21"/>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DE93CF5">
            <w:pPr>
              <w:pStyle w:val="21"/>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A535ED9">
            <w:pPr>
              <w:pStyle w:val="21"/>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E7C4B76">
            <w:pPr>
              <w:pStyle w:val="21"/>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6F41158E">
            <w:pPr>
              <w:pStyle w:val="21"/>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CF5984B">
            <w:pPr>
              <w:pStyle w:val="21"/>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5AB89DE0">
            <w:pPr>
              <w:pStyle w:val="21"/>
              <w:keepNext/>
              <w:spacing w:line="440" w:lineRule="exact"/>
              <w:ind w:left="63" w:right="63"/>
              <w:rPr>
                <w:rFonts w:eastAsia="仿宋_GB2312"/>
                <w:color w:val="auto"/>
                <w:kern w:val="2"/>
                <w:sz w:val="22"/>
                <w:szCs w:val="22"/>
                <w:highlight w:val="none"/>
              </w:rPr>
            </w:pPr>
          </w:p>
        </w:tc>
      </w:tr>
      <w:tr w14:paraId="0BDC7C62">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378C04E">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38003CE">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60A17E72">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8FE985C">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F6D1D0C">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AD356E5">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07600F6">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66463A5">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28AAB70">
            <w:pPr>
              <w:rPr>
                <w:rFonts w:eastAsia="仿宋_GB2312"/>
                <w:color w:val="auto"/>
                <w:sz w:val="22"/>
                <w:szCs w:val="22"/>
                <w:highlight w:val="none"/>
              </w:rPr>
            </w:pPr>
          </w:p>
        </w:tc>
      </w:tr>
      <w:tr w14:paraId="1A2FFEC2">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8353750">
            <w:pPr>
              <w:pStyle w:val="21"/>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655DE3B">
            <w:pPr>
              <w:pStyle w:val="21"/>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27CF68B">
            <w:pPr>
              <w:pStyle w:val="21"/>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37265DA5">
            <w:pPr>
              <w:pStyle w:val="21"/>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E262075">
            <w:pPr>
              <w:pStyle w:val="21"/>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C93419C">
            <w:pPr>
              <w:pStyle w:val="21"/>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2126493">
            <w:pPr>
              <w:pStyle w:val="21"/>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D4A9075">
            <w:pPr>
              <w:pStyle w:val="21"/>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F243F96">
            <w:pPr>
              <w:pStyle w:val="21"/>
              <w:keepNext/>
              <w:spacing w:line="440" w:lineRule="exact"/>
              <w:ind w:left="63" w:right="63"/>
              <w:rPr>
                <w:rFonts w:eastAsia="仿宋_GB2312"/>
                <w:color w:val="auto"/>
                <w:kern w:val="2"/>
                <w:sz w:val="22"/>
                <w:szCs w:val="22"/>
                <w:highlight w:val="none"/>
              </w:rPr>
            </w:pPr>
          </w:p>
        </w:tc>
      </w:tr>
      <w:tr w14:paraId="4D927985">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29A1C027">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FB4EEC4">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F2713EA">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6DA143D0">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03C2551">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4E68BEF">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AF3890E">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DC00F0E">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CEC7C4F">
            <w:pPr>
              <w:rPr>
                <w:rFonts w:eastAsia="仿宋_GB2312"/>
                <w:color w:val="auto"/>
                <w:sz w:val="22"/>
                <w:szCs w:val="22"/>
                <w:highlight w:val="none"/>
              </w:rPr>
            </w:pPr>
          </w:p>
        </w:tc>
      </w:tr>
      <w:tr w14:paraId="670E6DC9">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57325A52">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665FFEE">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521D21C2">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C66A527">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196BA96">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B00B8EC">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4038ADF5">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577827A">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2AF321D">
            <w:pPr>
              <w:rPr>
                <w:rFonts w:eastAsia="仿宋_GB2312"/>
                <w:color w:val="auto"/>
                <w:sz w:val="22"/>
                <w:szCs w:val="22"/>
                <w:highlight w:val="none"/>
              </w:rPr>
            </w:pPr>
          </w:p>
        </w:tc>
      </w:tr>
      <w:tr w14:paraId="1BC3159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30A5228D">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85EB689">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355E14AA">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CA01D43">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65B2EAD">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939B8E9">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FD19E06">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4176D5A">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AAEBA36">
            <w:pPr>
              <w:rPr>
                <w:rFonts w:eastAsia="仿宋_GB2312"/>
                <w:color w:val="auto"/>
                <w:sz w:val="22"/>
                <w:szCs w:val="22"/>
                <w:highlight w:val="none"/>
              </w:rPr>
            </w:pPr>
          </w:p>
        </w:tc>
      </w:tr>
      <w:tr w14:paraId="02150161">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27BB84CB">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2A8E3C4">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62BD007C">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D78333F">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9BB6016">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DCB7ECA">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57DDBAF">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FB5C62D">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F440A2C">
            <w:pPr>
              <w:rPr>
                <w:rFonts w:eastAsia="仿宋_GB2312"/>
                <w:color w:val="auto"/>
                <w:sz w:val="22"/>
                <w:szCs w:val="22"/>
                <w:highlight w:val="none"/>
              </w:rPr>
            </w:pPr>
          </w:p>
        </w:tc>
      </w:tr>
      <w:tr w14:paraId="146BB78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0EDAB2E">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2D64ABE">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7FFD7BBF">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7C78F56">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49D01D3B">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3345132">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08D457E">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0D33ABC">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47482E2">
            <w:pPr>
              <w:rPr>
                <w:rFonts w:eastAsia="仿宋_GB2312"/>
                <w:color w:val="auto"/>
                <w:sz w:val="22"/>
                <w:szCs w:val="22"/>
                <w:highlight w:val="none"/>
              </w:rPr>
            </w:pPr>
          </w:p>
        </w:tc>
      </w:tr>
      <w:tr w14:paraId="1E956CD9">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5267836F">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244D292">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3C6BBCF1">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6CCCFB1E">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7297F7C">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69AA5F7">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5178AEC">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D0BABE6">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6CC59B4">
            <w:pPr>
              <w:rPr>
                <w:rFonts w:eastAsia="仿宋_GB2312"/>
                <w:color w:val="auto"/>
                <w:sz w:val="22"/>
                <w:szCs w:val="22"/>
                <w:highlight w:val="none"/>
              </w:rPr>
            </w:pPr>
          </w:p>
        </w:tc>
      </w:tr>
      <w:tr w14:paraId="512D28EF">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A25E74F">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17DF107">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61BCE1A9">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6B27CBD2">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E4015FB">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E3D50E2">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7D91DC5A">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0936542">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3A8C6A5">
            <w:pPr>
              <w:rPr>
                <w:rFonts w:eastAsia="仿宋_GB2312"/>
                <w:color w:val="auto"/>
                <w:sz w:val="22"/>
                <w:szCs w:val="22"/>
                <w:highlight w:val="none"/>
              </w:rPr>
            </w:pPr>
          </w:p>
        </w:tc>
      </w:tr>
      <w:tr w14:paraId="5EFA767B">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F55E7A4">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15ACE39">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1104C2F8">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285E4DA5">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5D95257">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381C7FC">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32C88A8">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AA9E552">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36A8F67">
            <w:pPr>
              <w:rPr>
                <w:rFonts w:eastAsia="仿宋_GB2312"/>
                <w:color w:val="auto"/>
                <w:sz w:val="22"/>
                <w:szCs w:val="22"/>
                <w:highlight w:val="none"/>
              </w:rPr>
            </w:pPr>
          </w:p>
        </w:tc>
      </w:tr>
      <w:tr w14:paraId="301BEA7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3045E4CA">
            <w:pPr>
              <w:rPr>
                <w:rFonts w:eastAsia="仿宋_GB2312"/>
                <w:color w:val="auto"/>
                <w:sz w:val="22"/>
                <w:szCs w:val="22"/>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4538857E">
            <w:pPr>
              <w:rPr>
                <w:rFonts w:eastAsia="仿宋_GB2312"/>
                <w:color w:val="auto"/>
                <w:sz w:val="22"/>
                <w:szCs w:val="22"/>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top"/>
          </w:tcPr>
          <w:p w14:paraId="12060359">
            <w:pPr>
              <w:rPr>
                <w:rFonts w:eastAsia="仿宋_GB2312"/>
                <w:color w:val="auto"/>
                <w:sz w:val="22"/>
                <w:szCs w:val="22"/>
                <w:highlight w:val="none"/>
              </w:rPr>
            </w:pPr>
          </w:p>
        </w:tc>
        <w:tc>
          <w:tcPr>
            <w:tcW w:w="1058" w:type="dxa"/>
            <w:tcBorders>
              <w:top w:val="single" w:color="auto" w:sz="6" w:space="0"/>
              <w:left w:val="single" w:color="auto" w:sz="6" w:space="0"/>
              <w:bottom w:val="single" w:color="auto" w:sz="12" w:space="0"/>
              <w:right w:val="single" w:color="auto" w:sz="6" w:space="0"/>
            </w:tcBorders>
            <w:noWrap w:val="0"/>
            <w:vAlign w:val="top"/>
          </w:tcPr>
          <w:p w14:paraId="5D3C3C16">
            <w:pPr>
              <w:rPr>
                <w:rFonts w:eastAsia="仿宋_GB2312"/>
                <w:color w:val="auto"/>
                <w:sz w:val="22"/>
                <w:szCs w:val="22"/>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4FE6BAAA">
            <w:pPr>
              <w:rPr>
                <w:rFonts w:eastAsia="仿宋_GB2312"/>
                <w:color w:val="auto"/>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7B4A2D36">
            <w:pPr>
              <w:rPr>
                <w:rFonts w:eastAsia="仿宋_GB2312"/>
                <w:color w:val="auto"/>
                <w:sz w:val="22"/>
                <w:szCs w:val="22"/>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542B4854">
            <w:pPr>
              <w:rPr>
                <w:rFonts w:eastAsia="仿宋_GB2312"/>
                <w:color w:val="auto"/>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F808918">
            <w:pPr>
              <w:rPr>
                <w:rFonts w:eastAsia="仿宋_GB2312"/>
                <w:color w:val="auto"/>
                <w:sz w:val="22"/>
                <w:szCs w:val="22"/>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29F9AC03">
            <w:pPr>
              <w:rPr>
                <w:rFonts w:eastAsia="仿宋_GB2312"/>
                <w:color w:val="auto"/>
                <w:sz w:val="22"/>
                <w:szCs w:val="22"/>
                <w:highlight w:val="none"/>
              </w:rPr>
            </w:pPr>
          </w:p>
        </w:tc>
      </w:tr>
    </w:tbl>
    <w:p w14:paraId="4986BAE8">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160" w:name="_Toc296346729"/>
      <w:bookmarkEnd w:id="160"/>
      <w:bookmarkStart w:id="161" w:name="_Toc296891268"/>
      <w:bookmarkEnd w:id="161"/>
      <w:bookmarkStart w:id="162" w:name="_Toc296891056"/>
      <w:bookmarkEnd w:id="162"/>
      <w:bookmarkStart w:id="163" w:name="_Toc296347227"/>
      <w:bookmarkEnd w:id="163"/>
      <w:bookmarkStart w:id="164" w:name="_Toc267261699"/>
      <w:bookmarkEnd w:id="164"/>
      <w:bookmarkStart w:id="165" w:name="_Toc296503228"/>
      <w:bookmarkEnd w:id="165"/>
      <w:bookmarkStart w:id="166" w:name="_Toc296944567"/>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w:t>
      </w:r>
      <w:bookmarkEnd w:id="166"/>
    </w:p>
    <w:p w14:paraId="74512CE0">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承包人主要施工管理人员表</w:t>
      </w:r>
    </w:p>
    <w:tbl>
      <w:tblPr>
        <w:tblStyle w:val="51"/>
        <w:tblW w:w="0" w:type="auto"/>
        <w:jc w:val="center"/>
        <w:tblLayout w:type="fixed"/>
        <w:tblCellMar>
          <w:top w:w="0" w:type="dxa"/>
          <w:left w:w="28" w:type="dxa"/>
          <w:bottom w:w="0" w:type="dxa"/>
          <w:right w:w="28" w:type="dxa"/>
        </w:tblCellMar>
      </w:tblPr>
      <w:tblGrid>
        <w:gridCol w:w="1871"/>
        <w:gridCol w:w="1134"/>
        <w:gridCol w:w="1134"/>
        <w:gridCol w:w="4252"/>
      </w:tblGrid>
      <w:tr w14:paraId="0DF69DC4">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41B48BED">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1246E7F5">
            <w:pPr>
              <w:pStyle w:val="21"/>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7069B5FF">
            <w:pPr>
              <w:pStyle w:val="21"/>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65B322B0">
            <w:pPr>
              <w:pStyle w:val="21"/>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7D6FCD48">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3BC39F1E">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134" w:type="dxa"/>
            <w:tcBorders>
              <w:top w:val="nil"/>
              <w:left w:val="single" w:color="auto" w:sz="6" w:space="0"/>
              <w:bottom w:val="single" w:color="auto" w:sz="6" w:space="0"/>
              <w:right w:val="single" w:color="auto" w:sz="6" w:space="0"/>
            </w:tcBorders>
            <w:noWrap w:val="0"/>
            <w:vAlign w:val="center"/>
          </w:tcPr>
          <w:p w14:paraId="235C8DA0">
            <w:pPr>
              <w:pStyle w:val="21"/>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2D3DF0F5">
            <w:pPr>
              <w:pStyle w:val="21"/>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36A8A04D">
            <w:pPr>
              <w:pStyle w:val="21"/>
              <w:keepNext/>
              <w:spacing w:line="440" w:lineRule="exact"/>
              <w:ind w:left="63" w:right="63"/>
              <w:rPr>
                <w:rFonts w:eastAsia="仿宋_GB2312"/>
                <w:color w:val="auto"/>
                <w:kern w:val="2"/>
                <w:sz w:val="22"/>
                <w:szCs w:val="22"/>
                <w:highlight w:val="none"/>
              </w:rPr>
            </w:pPr>
          </w:p>
        </w:tc>
      </w:tr>
      <w:tr w14:paraId="48E4B80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3841CF71">
            <w:pPr>
              <w:pStyle w:val="21"/>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7E462B4">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ECFA8B7">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C8291BC">
            <w:pPr>
              <w:pStyle w:val="21"/>
              <w:keepNext/>
              <w:spacing w:line="440" w:lineRule="exact"/>
              <w:ind w:left="63" w:right="63"/>
              <w:rPr>
                <w:rFonts w:eastAsia="仿宋_GB2312"/>
                <w:color w:val="auto"/>
                <w:kern w:val="2"/>
                <w:sz w:val="22"/>
                <w:szCs w:val="22"/>
                <w:highlight w:val="none"/>
              </w:rPr>
            </w:pPr>
          </w:p>
        </w:tc>
      </w:tr>
      <w:tr w14:paraId="28211525">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5DEE623">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89623BE">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326379C">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2F4C485">
            <w:pPr>
              <w:pStyle w:val="21"/>
              <w:keepNext/>
              <w:spacing w:line="440" w:lineRule="exact"/>
              <w:ind w:left="63" w:right="63"/>
              <w:rPr>
                <w:rFonts w:eastAsia="仿宋_GB2312"/>
                <w:color w:val="auto"/>
                <w:kern w:val="2"/>
                <w:sz w:val="22"/>
                <w:szCs w:val="22"/>
                <w:highlight w:val="none"/>
              </w:rPr>
            </w:pPr>
          </w:p>
        </w:tc>
      </w:tr>
      <w:tr w14:paraId="394E7A6F">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4950F656">
            <w:pPr>
              <w:pStyle w:val="21"/>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366EAE9">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FADD548">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DE98505">
            <w:pPr>
              <w:pStyle w:val="21"/>
              <w:keepNext/>
              <w:spacing w:line="440" w:lineRule="exact"/>
              <w:ind w:left="63" w:right="63"/>
              <w:rPr>
                <w:rFonts w:eastAsia="仿宋_GB2312"/>
                <w:color w:val="auto"/>
                <w:kern w:val="2"/>
                <w:sz w:val="22"/>
                <w:szCs w:val="22"/>
                <w:highlight w:val="none"/>
              </w:rPr>
            </w:pPr>
          </w:p>
        </w:tc>
      </w:tr>
      <w:tr w14:paraId="3BFDC63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4F5A3110">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7945E06">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78C1D1C">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4657348">
            <w:pPr>
              <w:pStyle w:val="21"/>
              <w:keepNext/>
              <w:spacing w:line="440" w:lineRule="exact"/>
              <w:ind w:left="63" w:right="63"/>
              <w:rPr>
                <w:rFonts w:eastAsia="仿宋_GB2312"/>
                <w:color w:val="auto"/>
                <w:kern w:val="2"/>
                <w:sz w:val="22"/>
                <w:szCs w:val="22"/>
                <w:highlight w:val="none"/>
              </w:rPr>
            </w:pPr>
          </w:p>
        </w:tc>
      </w:tr>
      <w:tr w14:paraId="4EB627F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911A9AD">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11FD18">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511D8AC">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75D1213D">
            <w:pPr>
              <w:pStyle w:val="21"/>
              <w:keepNext/>
              <w:spacing w:line="440" w:lineRule="exact"/>
              <w:ind w:left="63" w:right="63"/>
              <w:rPr>
                <w:rFonts w:eastAsia="仿宋_GB2312"/>
                <w:color w:val="auto"/>
                <w:kern w:val="2"/>
                <w:sz w:val="22"/>
                <w:szCs w:val="22"/>
                <w:highlight w:val="none"/>
              </w:rPr>
            </w:pPr>
          </w:p>
        </w:tc>
      </w:tr>
      <w:tr w14:paraId="51A3907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B37B489">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5B6FBF1">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E631C27">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914CDEA">
            <w:pPr>
              <w:pStyle w:val="21"/>
              <w:keepNext/>
              <w:spacing w:line="440" w:lineRule="exact"/>
              <w:ind w:left="63" w:right="63"/>
              <w:rPr>
                <w:rFonts w:eastAsia="仿宋_GB2312"/>
                <w:color w:val="auto"/>
                <w:kern w:val="2"/>
                <w:sz w:val="22"/>
                <w:szCs w:val="22"/>
                <w:highlight w:val="none"/>
              </w:rPr>
            </w:pPr>
          </w:p>
        </w:tc>
      </w:tr>
      <w:tr w14:paraId="46A32909">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5B97CE1">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6C0B3E7">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9D6F177">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1B4101A">
            <w:pPr>
              <w:pStyle w:val="21"/>
              <w:keepNext/>
              <w:spacing w:line="440" w:lineRule="exact"/>
              <w:ind w:left="63" w:right="63"/>
              <w:rPr>
                <w:rFonts w:eastAsia="仿宋_GB2312"/>
                <w:color w:val="auto"/>
                <w:kern w:val="2"/>
                <w:sz w:val="22"/>
                <w:szCs w:val="22"/>
                <w:highlight w:val="none"/>
              </w:rPr>
            </w:pPr>
          </w:p>
        </w:tc>
      </w:tr>
      <w:tr w14:paraId="355567C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22AD24E">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060D3B4">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9CAF2F1">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2D3AB46">
            <w:pPr>
              <w:pStyle w:val="21"/>
              <w:keepNext/>
              <w:spacing w:line="440" w:lineRule="exact"/>
              <w:ind w:left="63" w:right="63"/>
              <w:rPr>
                <w:rFonts w:eastAsia="仿宋_GB2312"/>
                <w:color w:val="auto"/>
                <w:kern w:val="2"/>
                <w:sz w:val="22"/>
                <w:szCs w:val="22"/>
                <w:highlight w:val="none"/>
              </w:rPr>
            </w:pPr>
          </w:p>
        </w:tc>
      </w:tr>
      <w:tr w14:paraId="0D84820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69DEDE1D">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FBBAABC">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2825881">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48F3590">
            <w:pPr>
              <w:pStyle w:val="21"/>
              <w:keepNext/>
              <w:spacing w:line="440" w:lineRule="exact"/>
              <w:ind w:left="63" w:right="63"/>
              <w:rPr>
                <w:rFonts w:eastAsia="仿宋_GB2312"/>
                <w:color w:val="auto"/>
                <w:kern w:val="2"/>
                <w:sz w:val="22"/>
                <w:szCs w:val="22"/>
                <w:highlight w:val="none"/>
              </w:rPr>
            </w:pPr>
          </w:p>
        </w:tc>
      </w:tr>
      <w:tr w14:paraId="2E3004B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4B550110">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88DAB37">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5EE57E">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4CC110B">
            <w:pPr>
              <w:pStyle w:val="21"/>
              <w:keepNext/>
              <w:spacing w:line="440" w:lineRule="exact"/>
              <w:ind w:left="63" w:right="63"/>
              <w:rPr>
                <w:rFonts w:eastAsia="仿宋_GB2312"/>
                <w:color w:val="auto"/>
                <w:kern w:val="2"/>
                <w:sz w:val="22"/>
                <w:szCs w:val="22"/>
                <w:highlight w:val="none"/>
              </w:rPr>
            </w:pPr>
          </w:p>
        </w:tc>
      </w:tr>
      <w:tr w14:paraId="332F13C0">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88BE640">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188BCAF">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33C6F2A">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BD97E30">
            <w:pPr>
              <w:pStyle w:val="21"/>
              <w:keepNext/>
              <w:spacing w:line="440" w:lineRule="exact"/>
              <w:ind w:left="63" w:right="63"/>
              <w:rPr>
                <w:rFonts w:eastAsia="仿宋_GB2312"/>
                <w:color w:val="auto"/>
                <w:kern w:val="2"/>
                <w:sz w:val="22"/>
                <w:szCs w:val="22"/>
                <w:highlight w:val="none"/>
              </w:rPr>
            </w:pPr>
          </w:p>
        </w:tc>
      </w:tr>
      <w:tr w14:paraId="6B1488F8">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16BEED34">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B949FEA">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4B10AD6">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41C8FFA">
            <w:pPr>
              <w:pStyle w:val="21"/>
              <w:keepNext/>
              <w:spacing w:line="440" w:lineRule="exact"/>
              <w:ind w:left="63" w:right="63"/>
              <w:rPr>
                <w:rFonts w:eastAsia="仿宋_GB2312"/>
                <w:color w:val="auto"/>
                <w:kern w:val="2"/>
                <w:sz w:val="22"/>
                <w:szCs w:val="22"/>
                <w:highlight w:val="none"/>
              </w:rPr>
            </w:pPr>
          </w:p>
        </w:tc>
      </w:tr>
      <w:tr w14:paraId="6CAF4B2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4BF839F5">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16D79ED8">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4078CB63">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33CFC2CE">
            <w:pPr>
              <w:pStyle w:val="21"/>
              <w:keepNext/>
              <w:spacing w:line="440" w:lineRule="exact"/>
              <w:ind w:left="63" w:right="63"/>
              <w:rPr>
                <w:rFonts w:eastAsia="仿宋_GB2312"/>
                <w:color w:val="auto"/>
                <w:kern w:val="2"/>
                <w:sz w:val="22"/>
                <w:szCs w:val="22"/>
                <w:highlight w:val="none"/>
              </w:rPr>
            </w:pPr>
          </w:p>
        </w:tc>
      </w:tr>
      <w:tr w14:paraId="334EFB95">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1F3B6A04">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5305E1D">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164BBD1">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2E1F315">
            <w:pPr>
              <w:pStyle w:val="21"/>
              <w:keepNext/>
              <w:spacing w:line="440" w:lineRule="exact"/>
              <w:ind w:left="63" w:right="63"/>
              <w:rPr>
                <w:rFonts w:eastAsia="仿宋_GB2312"/>
                <w:color w:val="auto"/>
                <w:kern w:val="2"/>
                <w:sz w:val="22"/>
                <w:szCs w:val="22"/>
                <w:highlight w:val="none"/>
              </w:rPr>
            </w:pPr>
          </w:p>
        </w:tc>
      </w:tr>
      <w:tr w14:paraId="7D4B23B6">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2A204B2C">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71438A2">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F49515">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7AE34BDC">
            <w:pPr>
              <w:pStyle w:val="21"/>
              <w:keepNext/>
              <w:spacing w:line="440" w:lineRule="exact"/>
              <w:ind w:left="63" w:right="63"/>
              <w:rPr>
                <w:rFonts w:eastAsia="仿宋_GB2312"/>
                <w:color w:val="auto"/>
                <w:kern w:val="2"/>
                <w:sz w:val="22"/>
                <w:szCs w:val="22"/>
                <w:highlight w:val="none"/>
              </w:rPr>
            </w:pPr>
          </w:p>
        </w:tc>
      </w:tr>
      <w:tr w14:paraId="4F837BAC">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C34A208">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CB236AC">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4FC2F0A">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7F230026">
            <w:pPr>
              <w:pStyle w:val="21"/>
              <w:keepNext/>
              <w:spacing w:line="440" w:lineRule="exact"/>
              <w:ind w:left="63" w:right="63"/>
              <w:rPr>
                <w:rFonts w:eastAsia="仿宋_GB2312"/>
                <w:color w:val="auto"/>
                <w:kern w:val="2"/>
                <w:sz w:val="22"/>
                <w:szCs w:val="22"/>
                <w:highlight w:val="none"/>
              </w:rPr>
            </w:pPr>
          </w:p>
        </w:tc>
      </w:tr>
      <w:tr w14:paraId="3B71E203">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40CDFD73">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47F01985">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04EB9F30">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5082025D">
            <w:pPr>
              <w:pStyle w:val="21"/>
              <w:keepNext/>
              <w:spacing w:line="440" w:lineRule="exact"/>
              <w:ind w:left="63" w:right="63"/>
              <w:rPr>
                <w:rFonts w:eastAsia="仿宋_GB2312"/>
                <w:color w:val="auto"/>
                <w:kern w:val="2"/>
                <w:sz w:val="22"/>
                <w:szCs w:val="22"/>
                <w:highlight w:val="none"/>
              </w:rPr>
            </w:pPr>
          </w:p>
        </w:tc>
      </w:tr>
    </w:tbl>
    <w:p w14:paraId="059CA273">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167" w:name="_Toc296347228"/>
      <w:bookmarkEnd w:id="167"/>
      <w:bookmarkStart w:id="168" w:name="_Toc296891269"/>
      <w:bookmarkEnd w:id="168"/>
      <w:bookmarkStart w:id="169" w:name="_Toc296346730"/>
      <w:bookmarkEnd w:id="169"/>
      <w:bookmarkStart w:id="170" w:name="_Toc296503229"/>
      <w:bookmarkEnd w:id="170"/>
      <w:bookmarkStart w:id="171" w:name="_Toc296891057"/>
      <w:bookmarkEnd w:id="171"/>
      <w:bookmarkStart w:id="172" w:name="_Toc296944568"/>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w:t>
      </w:r>
      <w:bookmarkEnd w:id="172"/>
    </w:p>
    <w:p w14:paraId="1D21EF82">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分包人主要施工管理人员表</w:t>
      </w:r>
    </w:p>
    <w:tbl>
      <w:tblPr>
        <w:tblStyle w:val="51"/>
        <w:tblW w:w="0" w:type="auto"/>
        <w:jc w:val="center"/>
        <w:tblLayout w:type="fixed"/>
        <w:tblCellMar>
          <w:top w:w="0" w:type="dxa"/>
          <w:left w:w="28" w:type="dxa"/>
          <w:bottom w:w="0" w:type="dxa"/>
          <w:right w:w="28" w:type="dxa"/>
        </w:tblCellMar>
      </w:tblPr>
      <w:tblGrid>
        <w:gridCol w:w="1871"/>
        <w:gridCol w:w="1418"/>
        <w:gridCol w:w="1134"/>
        <w:gridCol w:w="1134"/>
        <w:gridCol w:w="4252"/>
      </w:tblGrid>
      <w:tr w14:paraId="2F10C249">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73C97277">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7E09FE43">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8FF4E94">
            <w:pPr>
              <w:pStyle w:val="21"/>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6C63DD63">
            <w:pPr>
              <w:pStyle w:val="21"/>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126F836B">
            <w:pPr>
              <w:pStyle w:val="21"/>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38F36BF0">
        <w:tblPrEx>
          <w:tblCellMar>
            <w:top w:w="0" w:type="dxa"/>
            <w:left w:w="28" w:type="dxa"/>
            <w:bottom w:w="0" w:type="dxa"/>
            <w:right w:w="28" w:type="dxa"/>
          </w:tblCellMar>
        </w:tblPrEx>
        <w:trPr>
          <w:jc w:val="center"/>
        </w:trPr>
        <w:tc>
          <w:tcPr>
            <w:tcW w:w="9809" w:type="dxa"/>
            <w:gridSpan w:val="5"/>
            <w:tcBorders>
              <w:top w:val="double" w:color="auto" w:sz="2" w:space="0"/>
              <w:left w:val="single" w:color="auto" w:sz="12" w:space="0"/>
              <w:bottom w:val="single" w:color="auto" w:sz="6" w:space="0"/>
              <w:right w:val="single" w:color="auto" w:sz="12" w:space="0"/>
            </w:tcBorders>
            <w:noWrap w:val="0"/>
            <w:vAlign w:val="center"/>
          </w:tcPr>
          <w:p w14:paraId="3DBEC5D6">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一、总部人员</w:t>
            </w:r>
          </w:p>
        </w:tc>
      </w:tr>
      <w:tr w14:paraId="135C64A8">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182593A8">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418" w:type="dxa"/>
            <w:tcBorders>
              <w:top w:val="nil"/>
              <w:left w:val="single" w:color="auto" w:sz="6" w:space="0"/>
              <w:bottom w:val="single" w:color="auto" w:sz="6" w:space="0"/>
              <w:right w:val="single" w:color="auto" w:sz="6" w:space="0"/>
            </w:tcBorders>
            <w:noWrap w:val="0"/>
            <w:vAlign w:val="center"/>
          </w:tcPr>
          <w:p w14:paraId="7E11FCEA">
            <w:pPr>
              <w:pStyle w:val="21"/>
              <w:keepNext/>
              <w:spacing w:line="440" w:lineRule="exact"/>
              <w:ind w:left="63" w:right="63"/>
              <w:rPr>
                <w:rFonts w:eastAsia="仿宋_GB2312"/>
                <w:color w:val="auto"/>
                <w:kern w:val="2"/>
                <w:sz w:val="21"/>
                <w:szCs w:val="21"/>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0CF2DFB8">
            <w:pPr>
              <w:pStyle w:val="21"/>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519989F5">
            <w:pPr>
              <w:pStyle w:val="21"/>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62CFC099">
            <w:pPr>
              <w:pStyle w:val="21"/>
              <w:keepNext/>
              <w:spacing w:line="440" w:lineRule="exact"/>
              <w:ind w:left="63" w:right="63"/>
              <w:rPr>
                <w:rFonts w:eastAsia="仿宋_GB2312"/>
                <w:color w:val="auto"/>
                <w:kern w:val="2"/>
                <w:sz w:val="22"/>
                <w:szCs w:val="22"/>
                <w:highlight w:val="none"/>
              </w:rPr>
            </w:pPr>
          </w:p>
        </w:tc>
      </w:tr>
      <w:tr w14:paraId="4C96D21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2B20A332">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E93E091">
            <w:pPr>
              <w:pStyle w:val="21"/>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7419891">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EBF16EE">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B189A2C">
            <w:pPr>
              <w:pStyle w:val="21"/>
              <w:keepNext/>
              <w:spacing w:line="440" w:lineRule="exact"/>
              <w:ind w:left="63" w:right="63"/>
              <w:rPr>
                <w:rFonts w:eastAsia="仿宋_GB2312"/>
                <w:color w:val="auto"/>
                <w:kern w:val="2"/>
                <w:sz w:val="22"/>
                <w:szCs w:val="22"/>
                <w:highlight w:val="none"/>
              </w:rPr>
            </w:pPr>
          </w:p>
        </w:tc>
      </w:tr>
      <w:tr w14:paraId="53B1F886">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2B36E3EA">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AC93339">
            <w:pPr>
              <w:pStyle w:val="21"/>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0799C2B">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3C45CA9">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7ED2463B">
            <w:pPr>
              <w:pStyle w:val="21"/>
              <w:keepNext/>
              <w:spacing w:line="440" w:lineRule="exact"/>
              <w:ind w:left="63" w:right="63"/>
              <w:rPr>
                <w:rFonts w:eastAsia="仿宋_GB2312"/>
                <w:color w:val="auto"/>
                <w:kern w:val="2"/>
                <w:sz w:val="22"/>
                <w:szCs w:val="22"/>
                <w:highlight w:val="none"/>
              </w:rPr>
            </w:pPr>
          </w:p>
        </w:tc>
      </w:tr>
      <w:tr w14:paraId="1D333492">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383B2DAB">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1BF974C">
            <w:pPr>
              <w:pStyle w:val="21"/>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C9C4E1A">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D685F9B">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56ABFF9">
            <w:pPr>
              <w:pStyle w:val="21"/>
              <w:keepNext/>
              <w:spacing w:line="440" w:lineRule="exact"/>
              <w:ind w:left="63" w:right="63"/>
              <w:rPr>
                <w:rFonts w:eastAsia="仿宋_GB2312"/>
                <w:color w:val="auto"/>
                <w:kern w:val="2"/>
                <w:sz w:val="22"/>
                <w:szCs w:val="22"/>
                <w:highlight w:val="none"/>
              </w:rPr>
            </w:pPr>
          </w:p>
        </w:tc>
      </w:tr>
      <w:tr w14:paraId="678A769E">
        <w:tblPrEx>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noWrap w:val="0"/>
            <w:vAlign w:val="center"/>
          </w:tcPr>
          <w:p w14:paraId="35275888">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二、现场人员</w:t>
            </w:r>
          </w:p>
        </w:tc>
      </w:tr>
      <w:tr w14:paraId="6810567C">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4D23036">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7DABF6B">
            <w:pPr>
              <w:pStyle w:val="21"/>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0831859">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F3D4151">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6BA3D4D">
            <w:pPr>
              <w:pStyle w:val="21"/>
              <w:keepNext/>
              <w:spacing w:line="440" w:lineRule="exact"/>
              <w:ind w:left="63" w:right="63"/>
              <w:rPr>
                <w:rFonts w:eastAsia="仿宋_GB2312"/>
                <w:color w:val="auto"/>
                <w:kern w:val="2"/>
                <w:sz w:val="22"/>
                <w:szCs w:val="22"/>
                <w:highlight w:val="none"/>
              </w:rPr>
            </w:pPr>
          </w:p>
        </w:tc>
      </w:tr>
      <w:tr w14:paraId="08C18CD1">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E7E7C89">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A0536D">
            <w:pPr>
              <w:pStyle w:val="21"/>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A8ED43D">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747DB94">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7F3AFE0F">
            <w:pPr>
              <w:pStyle w:val="21"/>
              <w:keepNext/>
              <w:spacing w:line="440" w:lineRule="exact"/>
              <w:ind w:left="63" w:right="63"/>
              <w:rPr>
                <w:rFonts w:eastAsia="仿宋_GB2312"/>
                <w:color w:val="auto"/>
                <w:kern w:val="2"/>
                <w:sz w:val="22"/>
                <w:szCs w:val="22"/>
                <w:highlight w:val="none"/>
              </w:rPr>
            </w:pPr>
          </w:p>
        </w:tc>
      </w:tr>
      <w:tr w14:paraId="59471A94">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219C038">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7652DA9">
            <w:pPr>
              <w:pStyle w:val="21"/>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54003CF">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5AA4DA0">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8B22C55">
            <w:pPr>
              <w:pStyle w:val="21"/>
              <w:keepNext/>
              <w:spacing w:line="440" w:lineRule="exact"/>
              <w:ind w:left="63" w:right="63"/>
              <w:rPr>
                <w:rFonts w:eastAsia="仿宋_GB2312"/>
                <w:color w:val="auto"/>
                <w:kern w:val="2"/>
                <w:sz w:val="22"/>
                <w:szCs w:val="22"/>
                <w:highlight w:val="none"/>
              </w:rPr>
            </w:pPr>
          </w:p>
        </w:tc>
      </w:tr>
      <w:tr w14:paraId="19A1B5E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6CA52A4C">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A3DC33A">
            <w:pPr>
              <w:pStyle w:val="21"/>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E8AF8FD">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77F11ED">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B5DEFBC">
            <w:pPr>
              <w:pStyle w:val="21"/>
              <w:keepNext/>
              <w:spacing w:line="440" w:lineRule="exact"/>
              <w:ind w:left="63" w:right="63"/>
              <w:rPr>
                <w:rFonts w:eastAsia="仿宋_GB2312"/>
                <w:color w:val="auto"/>
                <w:kern w:val="2"/>
                <w:sz w:val="22"/>
                <w:szCs w:val="22"/>
                <w:highlight w:val="none"/>
              </w:rPr>
            </w:pPr>
          </w:p>
        </w:tc>
      </w:tr>
      <w:tr w14:paraId="610271E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A986342">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EFAD727">
            <w:pPr>
              <w:pStyle w:val="21"/>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8A085F7">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7A13C31">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CB36BB4">
            <w:pPr>
              <w:pStyle w:val="21"/>
              <w:keepNext/>
              <w:spacing w:line="440" w:lineRule="exact"/>
              <w:ind w:left="63" w:right="63"/>
              <w:rPr>
                <w:rFonts w:eastAsia="仿宋_GB2312"/>
                <w:color w:val="auto"/>
                <w:kern w:val="2"/>
                <w:sz w:val="22"/>
                <w:szCs w:val="22"/>
                <w:highlight w:val="none"/>
              </w:rPr>
            </w:pPr>
          </w:p>
        </w:tc>
      </w:tr>
      <w:tr w14:paraId="22338FB2">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F69AB8D">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DEA1DBE">
            <w:pPr>
              <w:pStyle w:val="21"/>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496C89">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C1CCC6A">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291345C">
            <w:pPr>
              <w:pStyle w:val="21"/>
              <w:keepNext/>
              <w:spacing w:line="440" w:lineRule="exact"/>
              <w:ind w:left="63" w:right="63"/>
              <w:rPr>
                <w:rFonts w:eastAsia="仿宋_GB2312"/>
                <w:color w:val="auto"/>
                <w:kern w:val="2"/>
                <w:sz w:val="22"/>
                <w:szCs w:val="22"/>
                <w:highlight w:val="none"/>
              </w:rPr>
            </w:pPr>
          </w:p>
        </w:tc>
      </w:tr>
      <w:tr w14:paraId="7475868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46139D5">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CB45A9E">
            <w:pPr>
              <w:pStyle w:val="21"/>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7431B01">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0B3334A">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1B1C585">
            <w:pPr>
              <w:pStyle w:val="21"/>
              <w:keepNext/>
              <w:spacing w:line="440" w:lineRule="exact"/>
              <w:ind w:left="63" w:right="63"/>
              <w:rPr>
                <w:rFonts w:eastAsia="仿宋_GB2312"/>
                <w:color w:val="auto"/>
                <w:kern w:val="2"/>
                <w:sz w:val="22"/>
                <w:szCs w:val="22"/>
                <w:highlight w:val="none"/>
              </w:rPr>
            </w:pPr>
          </w:p>
        </w:tc>
      </w:tr>
      <w:tr w14:paraId="09236208">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46CCDED">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44754E2">
            <w:pPr>
              <w:pStyle w:val="21"/>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C4058AD">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C4C5E98">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B03026A">
            <w:pPr>
              <w:pStyle w:val="21"/>
              <w:keepNext/>
              <w:spacing w:line="440" w:lineRule="exact"/>
              <w:ind w:left="63" w:right="63"/>
              <w:rPr>
                <w:rFonts w:eastAsia="仿宋_GB2312"/>
                <w:color w:val="auto"/>
                <w:kern w:val="2"/>
                <w:sz w:val="22"/>
                <w:szCs w:val="22"/>
                <w:highlight w:val="none"/>
              </w:rPr>
            </w:pPr>
          </w:p>
        </w:tc>
      </w:tr>
      <w:tr w14:paraId="57CA1D6F">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036DBC82">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AADD188">
            <w:pPr>
              <w:pStyle w:val="21"/>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7C3FB9C">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A391BEE">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6443181">
            <w:pPr>
              <w:pStyle w:val="21"/>
              <w:keepNext/>
              <w:spacing w:line="440" w:lineRule="exact"/>
              <w:ind w:left="63" w:right="63"/>
              <w:rPr>
                <w:rFonts w:eastAsia="仿宋_GB2312"/>
                <w:color w:val="auto"/>
                <w:kern w:val="2"/>
                <w:sz w:val="22"/>
                <w:szCs w:val="22"/>
                <w:highlight w:val="none"/>
              </w:rPr>
            </w:pPr>
          </w:p>
        </w:tc>
      </w:tr>
      <w:tr w14:paraId="038F3887">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71EF0B3">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nil"/>
              <w:right w:val="single" w:color="auto" w:sz="6" w:space="0"/>
            </w:tcBorders>
            <w:noWrap w:val="0"/>
            <w:vAlign w:val="center"/>
          </w:tcPr>
          <w:p w14:paraId="71C9A39B">
            <w:pPr>
              <w:pStyle w:val="21"/>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44451F95">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16037A0C">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2414782D">
            <w:pPr>
              <w:pStyle w:val="21"/>
              <w:keepNext/>
              <w:spacing w:line="440" w:lineRule="exact"/>
              <w:ind w:left="63" w:right="63"/>
              <w:rPr>
                <w:rFonts w:eastAsia="仿宋_GB2312"/>
                <w:color w:val="auto"/>
                <w:kern w:val="2"/>
                <w:sz w:val="22"/>
                <w:szCs w:val="22"/>
                <w:highlight w:val="none"/>
              </w:rPr>
            </w:pPr>
          </w:p>
        </w:tc>
      </w:tr>
      <w:tr w14:paraId="5D61DA39">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639E3A6E">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89A31D">
            <w:pPr>
              <w:pStyle w:val="21"/>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6A34A41">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688F81C">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0809F0C">
            <w:pPr>
              <w:pStyle w:val="21"/>
              <w:keepNext/>
              <w:spacing w:line="440" w:lineRule="exact"/>
              <w:ind w:left="63" w:right="63"/>
              <w:rPr>
                <w:rFonts w:eastAsia="仿宋_GB2312"/>
                <w:color w:val="auto"/>
                <w:kern w:val="2"/>
                <w:sz w:val="22"/>
                <w:szCs w:val="22"/>
                <w:highlight w:val="none"/>
              </w:rPr>
            </w:pPr>
          </w:p>
        </w:tc>
      </w:tr>
      <w:tr w14:paraId="04A5811C">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14FFDF30">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7E4358B">
            <w:pPr>
              <w:pStyle w:val="21"/>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E960C62">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CB78B95">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5138C4">
            <w:pPr>
              <w:pStyle w:val="21"/>
              <w:keepNext/>
              <w:spacing w:line="440" w:lineRule="exact"/>
              <w:ind w:left="63" w:right="63"/>
              <w:rPr>
                <w:rFonts w:eastAsia="仿宋_GB2312"/>
                <w:color w:val="auto"/>
                <w:kern w:val="2"/>
                <w:sz w:val="22"/>
                <w:szCs w:val="22"/>
                <w:highlight w:val="none"/>
              </w:rPr>
            </w:pPr>
          </w:p>
        </w:tc>
      </w:tr>
      <w:tr w14:paraId="6137EA58">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21C8974D">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742E7C2">
            <w:pPr>
              <w:pStyle w:val="21"/>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DDCEA3F">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9A84D12">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C020420">
            <w:pPr>
              <w:pStyle w:val="21"/>
              <w:keepNext/>
              <w:spacing w:line="440" w:lineRule="exact"/>
              <w:ind w:left="63" w:right="63"/>
              <w:rPr>
                <w:rFonts w:eastAsia="仿宋_GB2312"/>
                <w:color w:val="auto"/>
                <w:kern w:val="2"/>
                <w:sz w:val="22"/>
                <w:szCs w:val="22"/>
                <w:highlight w:val="none"/>
              </w:rPr>
            </w:pPr>
          </w:p>
        </w:tc>
      </w:tr>
      <w:tr w14:paraId="42484E89">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0FF12351">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338A8AE8">
            <w:pPr>
              <w:pStyle w:val="21"/>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3B46506F">
            <w:pPr>
              <w:pStyle w:val="21"/>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6AAC80CB">
            <w:pPr>
              <w:pStyle w:val="21"/>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12CC29D7">
            <w:pPr>
              <w:pStyle w:val="21"/>
              <w:keepNext/>
              <w:spacing w:line="440" w:lineRule="exact"/>
              <w:ind w:left="63" w:right="63"/>
              <w:rPr>
                <w:rFonts w:eastAsia="仿宋_GB2312"/>
                <w:color w:val="auto"/>
                <w:kern w:val="2"/>
                <w:sz w:val="22"/>
                <w:szCs w:val="22"/>
                <w:highlight w:val="none"/>
              </w:rPr>
            </w:pPr>
          </w:p>
        </w:tc>
      </w:tr>
    </w:tbl>
    <w:p w14:paraId="13B35C63">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bookmarkStart w:id="173" w:name="_Toc267261701"/>
      <w:bookmarkEnd w:id="173"/>
      <w:r>
        <w:rPr>
          <w:rFonts w:ascii="仿宋_GB2312" w:hAnsi="Times New Roman" w:eastAsia="仿宋_GB2312" w:cs="Times New Roman"/>
          <w:color w:val="auto"/>
          <w:sz w:val="22"/>
          <w:szCs w:val="22"/>
          <w:highlight w:val="none"/>
        </w:rPr>
        <w:t>附</w:t>
      </w:r>
      <w:bookmarkStart w:id="174" w:name="_Toc296347230"/>
      <w:bookmarkEnd w:id="174"/>
      <w:bookmarkStart w:id="175" w:name="_Toc296891059"/>
      <w:bookmarkEnd w:id="175"/>
      <w:bookmarkStart w:id="176" w:name="_Toc296346732"/>
      <w:bookmarkEnd w:id="176"/>
      <w:bookmarkStart w:id="177" w:name="_Toc296891271"/>
      <w:bookmarkEnd w:id="177"/>
      <w:bookmarkStart w:id="178" w:name="_Toc296503231"/>
      <w:bookmarkEnd w:id="178"/>
      <w:bookmarkStart w:id="179" w:name="_Toc296944570"/>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w:t>
      </w:r>
      <w:bookmarkEnd w:id="179"/>
    </w:p>
    <w:p w14:paraId="609FD584">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履约担保</w:t>
      </w:r>
    </w:p>
    <w:p w14:paraId="5C121CE6">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仿宋_GB2312" w:hAnsi="Times New Roman" w:eastAsia="仿宋_GB2312" w:cs="Times New Roman"/>
          <w:color w:val="auto"/>
          <w:sz w:val="22"/>
          <w:szCs w:val="22"/>
          <w:highlight w:val="none"/>
        </w:rPr>
        <w:t>（发包人名称）：</w:t>
      </w:r>
    </w:p>
    <w:p w14:paraId="767488FD">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）与</w:t>
      </w:r>
    </w:p>
    <w:p w14:paraId="5648AE30">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（工程名称）施工及有关事项协商一致共同签订《建设工程施工合同》。我方愿意无条件地、不可撤销地就承包人履行与你方签订的合同，向你方提供连带责任担保。</w:t>
      </w:r>
      <w:r>
        <w:rPr>
          <w:rFonts w:ascii="Times New Roman" w:hAnsi="Times New Roman" w:eastAsia="仿宋_GB2312" w:cs="Times New Roman"/>
          <w:color w:val="auto"/>
          <w:sz w:val="22"/>
          <w:szCs w:val="22"/>
          <w:highlight w:val="none"/>
        </w:rPr>
        <w:t xml:space="preserve"> </w:t>
      </w:r>
    </w:p>
    <w:p w14:paraId="6ACC1F29">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203B6271">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2. </w:t>
      </w:r>
      <w:r>
        <w:rPr>
          <w:rFonts w:ascii="仿宋_GB2312" w:hAnsi="Times New Roman" w:eastAsia="仿宋_GB2312" w:cs="Times New Roman"/>
          <w:color w:val="auto"/>
          <w:sz w:val="22"/>
          <w:szCs w:val="22"/>
          <w:highlight w:val="none"/>
        </w:rPr>
        <w:t>担保有效期自你方与承包人签订的合同生效之日起至你方签发或应签发工程接收证书之日止。</w:t>
      </w:r>
    </w:p>
    <w:p w14:paraId="6B8AD252">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3. </w:t>
      </w:r>
      <w:r>
        <w:rPr>
          <w:rFonts w:ascii="仿宋_GB2312" w:hAnsi="Times New Roman" w:eastAsia="仿宋_GB2312" w:cs="Times New Roman"/>
          <w:color w:val="auto"/>
          <w:sz w:val="22"/>
          <w:szCs w:val="22"/>
          <w:highlight w:val="none"/>
        </w:rPr>
        <w:t>在本担保有效期内，因承包人违反合同约定的义务给你方造成经济损失时，我方在收到你方以书面形式提出的在担保金额内的赔偿要求后，在</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天内无条件支付。</w:t>
      </w:r>
    </w:p>
    <w:p w14:paraId="4931BD98">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4. </w:t>
      </w:r>
      <w:r>
        <w:rPr>
          <w:rFonts w:ascii="仿宋_GB2312" w:hAnsi="Times New Roman" w:eastAsia="仿宋_GB2312" w:cs="Times New Roman"/>
          <w:color w:val="auto"/>
          <w:sz w:val="22"/>
          <w:szCs w:val="22"/>
          <w:highlight w:val="none"/>
        </w:rPr>
        <w:t>你方和承包人按合同约定变更合同时，我方承担本担保规定的义务不变。</w:t>
      </w:r>
    </w:p>
    <w:p w14:paraId="015D0D27">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24B66979">
      <w:pPr>
        <w:spacing w:line="360" w:lineRule="auto"/>
        <w:ind w:firstLine="440" w:firstLineChars="200"/>
        <w:rPr>
          <w:rFonts w:hint="eastAsia" w:ascii="Times New Roman" w:hAnsi="Times New Roman" w:eastAsia="仿宋_GB2312"/>
          <w:color w:val="auto"/>
          <w:sz w:val="22"/>
          <w:szCs w:val="22"/>
          <w:highlight w:val="none"/>
        </w:rPr>
      </w:pPr>
      <w:r>
        <w:rPr>
          <w:rFonts w:ascii="Times New Roman" w:hAnsi="Times New Roman" w:eastAsia="仿宋_GB2312" w:cs="Times New Roman"/>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4EDFD04E">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保</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34C47BFF">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6E139EB9">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64E1D371">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76CB5F52">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42DD0E9">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3F756E5">
      <w:pPr>
        <w:spacing w:line="360" w:lineRule="auto"/>
        <w:jc w:val="left"/>
        <w:rPr>
          <w:rFonts w:ascii="Times New Roman" w:hAnsi="Times New Roman" w:eastAsia="仿宋_GB2312" w:cs="Times New Roman"/>
          <w:color w:val="auto"/>
          <w:sz w:val="22"/>
          <w:szCs w:val="22"/>
          <w:highlight w:val="none"/>
          <w:u w:val="single"/>
        </w:rPr>
      </w:pPr>
    </w:p>
    <w:p w14:paraId="4046B7B6">
      <w:pPr>
        <w:spacing w:line="360" w:lineRule="auto"/>
        <w:ind w:left="1899" w:hanging="1392" w:hangingChars="633"/>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0C9DB5EE">
      <w:pPr>
        <w:spacing w:line="360" w:lineRule="auto"/>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180" w:name="_Toc296503232"/>
      <w:bookmarkEnd w:id="180"/>
      <w:bookmarkStart w:id="181" w:name="_Toc296891272"/>
      <w:bookmarkEnd w:id="181"/>
      <w:bookmarkStart w:id="182" w:name="_Toc296346733"/>
      <w:bookmarkEnd w:id="182"/>
      <w:bookmarkStart w:id="183" w:name="_Toc296891060"/>
      <w:bookmarkEnd w:id="183"/>
      <w:bookmarkStart w:id="184" w:name="_Toc296347231"/>
      <w:bookmarkEnd w:id="184"/>
      <w:bookmarkStart w:id="185" w:name="_Toc267261702"/>
      <w:bookmarkEnd w:id="185"/>
      <w:bookmarkStart w:id="186" w:name="_Toc296944571"/>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9 </w:t>
      </w:r>
      <w:r>
        <w:rPr>
          <w:rFonts w:ascii="仿宋_GB2312" w:hAnsi="Times New Roman" w:eastAsia="仿宋_GB2312" w:cs="Times New Roman"/>
          <w:color w:val="auto"/>
          <w:sz w:val="22"/>
          <w:szCs w:val="22"/>
          <w:highlight w:val="none"/>
        </w:rPr>
        <w:t>：</w:t>
      </w:r>
      <w:bookmarkEnd w:id="186"/>
    </w:p>
    <w:p w14:paraId="1AC1B714">
      <w:pPr>
        <w:spacing w:before="145" w:beforeLines="50" w:after="145" w:afterLines="50" w:line="240" w:lineRule="auto"/>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预付款担保</w:t>
      </w:r>
    </w:p>
    <w:p w14:paraId="1FD2808E">
      <w:pPr>
        <w:spacing w:line="24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（发包人名称）：</w:t>
      </w:r>
    </w:p>
    <w:p w14:paraId="3DA210C2">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承包人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）与</w:t>
      </w:r>
    </w:p>
    <w:p w14:paraId="6ABFD468">
      <w:pPr>
        <w:spacing w:line="240" w:lineRule="auto"/>
        <w:outlineLvl w:val="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w:t>
      </w:r>
    </w:p>
    <w:p w14:paraId="50089FD2">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日签订的</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（工程名称）《建设工程施工合同》，承包人按约定的金额向</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提交一份预付款担保，即有权得到</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支付相等金额的预付款。我方愿意就你方提供给承包人的预付款</w:t>
      </w:r>
      <w:r>
        <w:rPr>
          <w:rFonts w:hint="eastAsia" w:ascii="仿宋_GB2312" w:hAnsi="Times New Roman" w:eastAsia="仿宋_GB2312"/>
          <w:color w:val="auto"/>
          <w:sz w:val="22"/>
          <w:szCs w:val="22"/>
          <w:highlight w:val="none"/>
        </w:rPr>
        <w:t>为承包人</w:t>
      </w:r>
      <w:r>
        <w:rPr>
          <w:rFonts w:ascii="仿宋_GB2312" w:hAnsi="Times New Roman" w:eastAsia="仿宋_GB2312" w:cs="Times New Roman"/>
          <w:color w:val="auto"/>
          <w:sz w:val="22"/>
          <w:szCs w:val="22"/>
          <w:highlight w:val="none"/>
        </w:rPr>
        <w:t>提供连带责任担保。</w:t>
      </w:r>
    </w:p>
    <w:p w14:paraId="5E2445BF">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hint="eastAsia" w:ascii="仿宋_GB2312" w:hAnsi="Times New Roman" w:eastAsia="仿宋_GB2312"/>
          <w:color w:val="auto"/>
          <w:sz w:val="22"/>
          <w:szCs w:val="22"/>
          <w:highlight w:val="none"/>
        </w:rPr>
        <w:t>元</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0853E674">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担保有效期自预付款支付给承包人起生效，至</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签发的</w:t>
      </w:r>
      <w:r>
        <w:rPr>
          <w:rFonts w:hint="eastAsia" w:ascii="仿宋_GB2312" w:hAnsi="Times New Roman" w:eastAsia="仿宋_GB2312"/>
          <w:color w:val="auto"/>
          <w:sz w:val="22"/>
          <w:szCs w:val="22"/>
          <w:highlight w:val="none"/>
        </w:rPr>
        <w:t>进</w:t>
      </w:r>
      <w:r>
        <w:rPr>
          <w:rFonts w:ascii="仿宋_GB2312" w:hAnsi="Times New Roman" w:eastAsia="仿宋_GB2312" w:cs="Times New Roman"/>
          <w:color w:val="auto"/>
          <w:sz w:val="22"/>
          <w:szCs w:val="22"/>
          <w:highlight w:val="none"/>
        </w:rPr>
        <w:t>度款支付证书说明已完全扣清止。</w:t>
      </w:r>
    </w:p>
    <w:p w14:paraId="57AE9B09">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在本保函有效期内，因承包人违反合同约定的义务而要求</w:t>
      </w:r>
      <w:r>
        <w:rPr>
          <w:rFonts w:hint="eastAsia" w:ascii="仿宋_GB2312" w:hAnsi="Times New Roman" w:eastAsia="仿宋_GB2312"/>
          <w:color w:val="auto"/>
          <w:sz w:val="22"/>
          <w:szCs w:val="22"/>
          <w:highlight w:val="none"/>
        </w:rPr>
        <w:t>收</w:t>
      </w:r>
      <w:r>
        <w:rPr>
          <w:rFonts w:ascii="仿宋_GB2312" w:hAnsi="Times New Roman" w:eastAsia="仿宋_GB2312" w:cs="Times New Roman"/>
          <w:color w:val="auto"/>
          <w:sz w:val="22"/>
          <w:szCs w:val="22"/>
          <w:highlight w:val="none"/>
        </w:rPr>
        <w:t>回预付款时，我方在收到你方的书面通知后，在７天内无条件支付。但本保函的担保金额，在任何时候不应超过预付款金额减去</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按合同约定在向承包人签发的进度款支付证书中扣除的金额。</w:t>
      </w:r>
    </w:p>
    <w:p w14:paraId="6BF24DE8">
      <w:pPr>
        <w:spacing w:line="240" w:lineRule="auto"/>
        <w:ind w:firstLine="440" w:firstLineChars="200"/>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和承包人按合同约定变更合同时，我方承担本保函规定的义务不变。</w:t>
      </w:r>
    </w:p>
    <w:p w14:paraId="692C4CD2">
      <w:pPr>
        <w:spacing w:line="24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78ABE856">
      <w:pPr>
        <w:spacing w:line="24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46E54382">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1B5255DF">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4FBA1AF2">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3CD307A9">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3132E305">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45BEE6F3">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67FC9892">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2401AACA">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02D722E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w:t>
      </w:r>
      <w:bookmarkStart w:id="187" w:name="_Toc296347232"/>
      <w:bookmarkEnd w:id="187"/>
      <w:bookmarkStart w:id="188" w:name="_Toc296503233"/>
      <w:bookmarkEnd w:id="188"/>
      <w:bookmarkStart w:id="189" w:name="_Toc296346734"/>
      <w:bookmarkEnd w:id="189"/>
      <w:bookmarkStart w:id="190" w:name="_Toc296891273"/>
      <w:bookmarkEnd w:id="190"/>
      <w:bookmarkStart w:id="191" w:name="_Toc296891061"/>
      <w:bookmarkEnd w:id="191"/>
      <w:bookmarkStart w:id="192" w:name="_Toc296944572"/>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10: </w:t>
      </w:r>
      <w:bookmarkEnd w:id="192"/>
      <w:r>
        <w:rPr>
          <w:rFonts w:ascii="Times New Roman" w:hAnsi="Times New Roman" w:eastAsia="黑体" w:cs="Times New Roman"/>
          <w:color w:val="auto"/>
          <w:sz w:val="22"/>
          <w:szCs w:val="22"/>
          <w:highlight w:val="none"/>
        </w:rPr>
        <w:t xml:space="preserve"> </w:t>
      </w:r>
    </w:p>
    <w:p w14:paraId="251B8323">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支付担保</w:t>
      </w:r>
    </w:p>
    <w:p w14:paraId="31563B83">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w:t>
      </w:r>
    </w:p>
    <w:p w14:paraId="37073F1D">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16E3F8B6">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鉴于你方作为承包人已经与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日签订了</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主合同</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），应发包人的申请，我方愿就发包人履行主合同约定的工程款支付义务以保证的方式向你方提供如下担保：</w:t>
      </w:r>
    </w:p>
    <w:p w14:paraId="3710F1A6">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一、保证的范围及保证金额</w:t>
      </w:r>
    </w:p>
    <w:p w14:paraId="1E1BED0D">
      <w:pPr>
        <w:spacing w:line="360" w:lineRule="auto"/>
        <w:ind w:firstLine="440" w:firstLineChars="200"/>
        <w:jc w:val="left"/>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我方的保证范围是主合同约定的工程款。</w:t>
      </w:r>
    </w:p>
    <w:p w14:paraId="32387AE2">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本保函所称主合同约定的工程款是指主合同约定的除工程质量保证金以外的合同价款。</w:t>
      </w:r>
    </w:p>
    <w:p w14:paraId="3B97DC44">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我方保证的金额是主合同约定的工程款的</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，数额最高不超过人民币元（大写：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2803C56A">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二、保证的方式及保证期间</w:t>
      </w:r>
    </w:p>
    <w:p w14:paraId="4F1A1D34">
      <w:pPr>
        <w:spacing w:line="360" w:lineRule="auto"/>
        <w:ind w:firstLine="440" w:firstLineChars="200"/>
        <w:jc w:val="left"/>
        <w:outlineLvl w:val="2"/>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我方保证的方式为：连带责任保证。</w:t>
      </w:r>
    </w:p>
    <w:p w14:paraId="6E02181C">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我方保证的期间为：自本合同生效之日起至主合同约定的工程款支付完毕之日后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日内。</w:t>
      </w:r>
    </w:p>
    <w:p w14:paraId="1EACD5CC">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你方与发包人协议变更工程款支付日期的，经我方书面同意后，保证期间按照变更后的支付日期做相应调整。</w:t>
      </w:r>
    </w:p>
    <w:p w14:paraId="28D5221B">
      <w:pPr>
        <w:spacing w:line="360" w:lineRule="auto"/>
        <w:ind w:firstLine="440" w:firstLineChars="200"/>
        <w:jc w:val="left"/>
        <w:outlineLvl w:val="1"/>
        <w:rPr>
          <w:rFonts w:hint="eastAsia"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三、承担保证责任的形式</w:t>
      </w:r>
    </w:p>
    <w:p w14:paraId="6101CA9E">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我方承担保证责任的形式是代为支付。发包人未按主合同约定向你方支付工程款的，由我方在保证金额内代为支付。</w:t>
      </w:r>
    </w:p>
    <w:p w14:paraId="5C82B714">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四、代偿的安排</w:t>
      </w:r>
    </w:p>
    <w:p w14:paraId="5DD99996">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你方要求我方承担保证责任的，应向我方发出书面索赔通知及发包人未支付主合同约定工程款的证明材料。索赔通知应写明要求索赔的金额，支付款项应到达的账号。</w:t>
      </w:r>
    </w:p>
    <w:p w14:paraId="10C46A8D">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0E117D09">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我方收到你方的书面索赔通知及相应的证明材料后７天内无条件支付。</w:t>
      </w:r>
    </w:p>
    <w:p w14:paraId="0B8A4A78">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五、保证责任的解除</w:t>
      </w:r>
    </w:p>
    <w:p w14:paraId="3B401759">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在本保函承诺的保证期间内，你方未书面向我方主张保证责任的，自保证期间届满次日起，我方保证责任解除。</w:t>
      </w:r>
    </w:p>
    <w:p w14:paraId="3001C45C">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发包人按主合同约定履行了工程款的全部支付义务的，自本保函承诺的保证期间届满次日起，我方保证责任解除。</w:t>
      </w:r>
    </w:p>
    <w:p w14:paraId="7E6AF229">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我方按照本保函向你方履行保证责任所支付金额达到本保函保证金额时，自我方向你方支付（支付款项从我方账户划出）之日起，保证责任即解除。</w:t>
      </w:r>
    </w:p>
    <w:p w14:paraId="547C73FF">
      <w:pPr>
        <w:spacing w:line="36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按照法律法规的规定或出现应解除我方保证责任的其他情形的，我方在本保函项下的保证责任亦解除。</w:t>
      </w:r>
    </w:p>
    <w:p w14:paraId="1FCB2B6C">
      <w:pPr>
        <w:spacing w:line="360" w:lineRule="auto"/>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5801F49B">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我方解除保证责任后，你方应自我方保证责任解除之日起</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个工作日内，将本保函原件返还我方。</w:t>
      </w:r>
    </w:p>
    <w:p w14:paraId="10868DD9">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六、免责条款</w:t>
      </w:r>
    </w:p>
    <w:p w14:paraId="5070EE74">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因你方违约致使发包人不能履行义务的，我方不承担保证责任。</w:t>
      </w:r>
    </w:p>
    <w:p w14:paraId="52A4173C">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依照法律法规的规定或你方与发包人的另行约定，免除发包人部分或全部义务的，我方亦免除其相应的保证责任。</w:t>
      </w:r>
    </w:p>
    <w:p w14:paraId="7ED8DF9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你方与发包人协议变更主合同的，如加重发包人责任致使我方保证责任加重的，需征得我方书面同意，否则我方不再承担因此而加重部分的保证责任，但主合同第</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条</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变更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约定的变更不受本款限制。</w:t>
      </w:r>
    </w:p>
    <w:p w14:paraId="27494091">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因不可抗力造成发包人不能履行义务的，我方不承担保证责任。</w:t>
      </w:r>
    </w:p>
    <w:p w14:paraId="053E3A02">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七、争议解决</w:t>
      </w:r>
    </w:p>
    <w:p w14:paraId="6AFC425C">
      <w:pPr>
        <w:spacing w:after="120" w:line="360" w:lineRule="auto"/>
        <w:ind w:firstLine="440" w:firstLineChars="200"/>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因本保函</w:t>
      </w:r>
      <w:r>
        <w:rPr>
          <w:rFonts w:hint="eastAsia" w:ascii="仿宋_GB2312" w:hAnsi="Times New Roman" w:eastAsia="仿宋_GB2312"/>
          <w:color w:val="auto"/>
          <w:sz w:val="22"/>
          <w:szCs w:val="22"/>
          <w:highlight w:val="none"/>
        </w:rPr>
        <w:t>或本保函相关事项</w:t>
      </w:r>
      <w:r>
        <w:rPr>
          <w:rFonts w:ascii="仿宋_GB2312" w:hAnsi="Times New Roman" w:eastAsia="仿宋_GB2312" w:cs="Times New Roman"/>
          <w:color w:val="auto"/>
          <w:sz w:val="22"/>
          <w:szCs w:val="22"/>
          <w:highlight w:val="none"/>
        </w:rPr>
        <w:t>发生的纠纷，可由双方协商解决，协商不成的，按下列第</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种方式</w:t>
      </w:r>
      <w:r>
        <w:rPr>
          <w:rFonts w:hint="eastAsia" w:ascii="仿宋_GB2312" w:hAnsi="Times New Roman" w:eastAsia="仿宋_GB2312"/>
          <w:color w:val="auto"/>
          <w:sz w:val="22"/>
          <w:szCs w:val="22"/>
          <w:highlight w:val="none"/>
        </w:rPr>
        <w:t>解</w:t>
      </w:r>
      <w:r>
        <w:rPr>
          <w:rFonts w:ascii="仿宋_GB2312" w:hAnsi="Times New Roman" w:eastAsia="仿宋_GB2312" w:cs="Times New Roman"/>
          <w:color w:val="auto"/>
          <w:sz w:val="22"/>
          <w:szCs w:val="22"/>
          <w:highlight w:val="none"/>
        </w:rPr>
        <w:t>决：</w:t>
      </w:r>
    </w:p>
    <w:p w14:paraId="7008D166">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仲裁委员会申请仲裁；</w:t>
      </w:r>
    </w:p>
    <w:p w14:paraId="4F40D977">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人民法院起诉。</w:t>
      </w:r>
    </w:p>
    <w:p w14:paraId="1684540F">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八、保函的生效</w:t>
      </w:r>
    </w:p>
    <w:p w14:paraId="499F19A9">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283638D">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58303103">
      <w:pPr>
        <w:spacing w:line="360" w:lineRule="auto"/>
        <w:ind w:right="6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47F58ED5">
      <w:pPr>
        <w:spacing w:line="360" w:lineRule="auto"/>
        <w:ind w:right="600"/>
        <w:jc w:val="left"/>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（盖章）</w:t>
      </w:r>
    </w:p>
    <w:p w14:paraId="1B261D9E">
      <w:pPr>
        <w:spacing w:line="360" w:lineRule="auto"/>
        <w:ind w:right="1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法定代表人或委托代理人：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2060F0A6">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E949F4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4FCADA1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4EF5DC00">
      <w:pPr>
        <w:spacing w:line="360" w:lineRule="auto"/>
        <w:ind w:right="150" w:firstLine="440" w:firstLineChars="200"/>
        <w:jc w:val="left"/>
        <w:rPr>
          <w:rFonts w:ascii="Times New Roman" w:hAnsi="Times New Roman" w:eastAsia="仿宋_GB2312" w:cs="Times New Roman"/>
          <w:color w:val="auto"/>
          <w:sz w:val="22"/>
          <w:szCs w:val="22"/>
          <w:highlight w:val="none"/>
          <w:u w:val="single"/>
        </w:rPr>
      </w:pPr>
    </w:p>
    <w:p w14:paraId="7B6C2AA3">
      <w:pPr>
        <w:spacing w:line="360" w:lineRule="auto"/>
        <w:ind w:right="150" w:firstLine="440" w:firstLineChars="200"/>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0259917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w:t>
      </w:r>
    </w:p>
    <w:p w14:paraId="0C83A599">
      <w:pPr>
        <w:spacing w:before="145" w:beforeLines="50" w:after="145" w:afterLines="50" w:line="440" w:lineRule="exact"/>
        <w:jc w:val="center"/>
        <w:outlineLvl w:val="0"/>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11-1</w:t>
      </w:r>
      <w:r>
        <w:rPr>
          <w:rFonts w:ascii="黑体" w:hAnsi="黑体" w:eastAsia="黑体" w:cs="Times New Roman"/>
          <w:color w:val="auto"/>
          <w:sz w:val="22"/>
          <w:szCs w:val="22"/>
          <w:highlight w:val="none"/>
        </w:rPr>
        <w:t>：材料暂估价表</w:t>
      </w:r>
    </w:p>
    <w:tbl>
      <w:tblPr>
        <w:tblStyle w:val="51"/>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5FB30F73">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456F2116">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4B311F83">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76661C5C">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25C953F9">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5C0F227B">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33425078">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1BBCA39F">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326054C0">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29A593AF">
            <w:pPr>
              <w:pStyle w:val="21"/>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777B5334">
            <w:pPr>
              <w:pStyle w:val="21"/>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7D5C9740">
            <w:pPr>
              <w:pStyle w:val="21"/>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3DC3A6AB">
            <w:pPr>
              <w:pStyle w:val="21"/>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57E37C8E">
            <w:pPr>
              <w:pStyle w:val="21"/>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1A0B7132">
            <w:pPr>
              <w:pStyle w:val="21"/>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030FFCD0">
            <w:pPr>
              <w:pStyle w:val="21"/>
              <w:keepNext/>
              <w:spacing w:line="440" w:lineRule="exact"/>
              <w:ind w:left="63" w:right="63"/>
              <w:rPr>
                <w:rFonts w:eastAsia="仿宋_GB2312"/>
                <w:color w:val="auto"/>
                <w:kern w:val="2"/>
                <w:sz w:val="21"/>
                <w:szCs w:val="21"/>
                <w:highlight w:val="none"/>
              </w:rPr>
            </w:pPr>
          </w:p>
        </w:tc>
      </w:tr>
      <w:tr w14:paraId="2D340B2B">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636AB5EE">
            <w:pPr>
              <w:pStyle w:val="21"/>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21F18574">
            <w:pPr>
              <w:pStyle w:val="21"/>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11CAA5EF">
            <w:pPr>
              <w:pStyle w:val="21"/>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20646EFE">
            <w:pPr>
              <w:pStyle w:val="21"/>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7B46117D">
            <w:pPr>
              <w:pStyle w:val="21"/>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1F32692D">
            <w:pPr>
              <w:pStyle w:val="21"/>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4AE62059">
            <w:pPr>
              <w:pStyle w:val="21"/>
              <w:keepNext/>
              <w:spacing w:line="440" w:lineRule="exact"/>
              <w:ind w:left="63" w:right="63"/>
              <w:rPr>
                <w:rFonts w:eastAsia="仿宋_GB2312"/>
                <w:color w:val="auto"/>
                <w:kern w:val="2"/>
                <w:sz w:val="21"/>
                <w:szCs w:val="21"/>
                <w:highlight w:val="none"/>
              </w:rPr>
            </w:pPr>
          </w:p>
        </w:tc>
      </w:tr>
      <w:tr w14:paraId="51DD288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82C8C1B">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2E26A01">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21D49A9">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28DA9CA">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076B8CE">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884E5F">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FC74049">
            <w:pPr>
              <w:pStyle w:val="21"/>
              <w:keepNext/>
              <w:spacing w:line="440" w:lineRule="exact"/>
              <w:ind w:left="63" w:right="63"/>
              <w:rPr>
                <w:rFonts w:eastAsia="仿宋_GB2312"/>
                <w:color w:val="auto"/>
                <w:kern w:val="2"/>
                <w:sz w:val="21"/>
                <w:szCs w:val="21"/>
                <w:highlight w:val="none"/>
              </w:rPr>
            </w:pPr>
          </w:p>
        </w:tc>
      </w:tr>
      <w:tr w14:paraId="6F91489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A5A1054">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F3992B">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EF37A68">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0EDAC69">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12BECB0">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BCBB6A">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50A11C9">
            <w:pPr>
              <w:pStyle w:val="21"/>
              <w:keepNext/>
              <w:spacing w:line="440" w:lineRule="exact"/>
              <w:ind w:left="63" w:right="63"/>
              <w:rPr>
                <w:rFonts w:eastAsia="仿宋_GB2312"/>
                <w:color w:val="auto"/>
                <w:kern w:val="2"/>
                <w:sz w:val="21"/>
                <w:szCs w:val="21"/>
                <w:highlight w:val="none"/>
              </w:rPr>
            </w:pPr>
          </w:p>
        </w:tc>
      </w:tr>
      <w:tr w14:paraId="411DD18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4A575B7">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12F6BD">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4360277">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CD263C6">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25AA9D0">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C97CF2">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ADFB5C9">
            <w:pPr>
              <w:pStyle w:val="21"/>
              <w:keepNext/>
              <w:spacing w:line="440" w:lineRule="exact"/>
              <w:ind w:left="63" w:right="63"/>
              <w:rPr>
                <w:rFonts w:eastAsia="仿宋_GB2312"/>
                <w:color w:val="auto"/>
                <w:kern w:val="2"/>
                <w:sz w:val="21"/>
                <w:szCs w:val="21"/>
                <w:highlight w:val="none"/>
              </w:rPr>
            </w:pPr>
          </w:p>
        </w:tc>
      </w:tr>
      <w:tr w14:paraId="1788C01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0A7EBEE">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C6D692D">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1A4EE3">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30A269E">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07E6AE3">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4E29F10">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0BC9B37">
            <w:pPr>
              <w:pStyle w:val="21"/>
              <w:keepNext/>
              <w:spacing w:line="440" w:lineRule="exact"/>
              <w:ind w:left="63" w:right="63"/>
              <w:rPr>
                <w:rFonts w:eastAsia="仿宋_GB2312"/>
                <w:color w:val="auto"/>
                <w:kern w:val="2"/>
                <w:sz w:val="21"/>
                <w:szCs w:val="21"/>
                <w:highlight w:val="none"/>
              </w:rPr>
            </w:pPr>
          </w:p>
        </w:tc>
      </w:tr>
      <w:tr w14:paraId="2634688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E47D5B8">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D9B1890">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88D1B60">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4B0BFAF">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47803A9">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8CEC6C0">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6583917">
            <w:pPr>
              <w:pStyle w:val="21"/>
              <w:keepNext/>
              <w:spacing w:line="440" w:lineRule="exact"/>
              <w:ind w:left="63" w:right="63"/>
              <w:rPr>
                <w:rFonts w:eastAsia="仿宋_GB2312"/>
                <w:color w:val="auto"/>
                <w:kern w:val="2"/>
                <w:sz w:val="21"/>
                <w:szCs w:val="21"/>
                <w:highlight w:val="none"/>
              </w:rPr>
            </w:pPr>
          </w:p>
        </w:tc>
      </w:tr>
      <w:tr w14:paraId="1751AAF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919EA54">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D7BFA75">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F272959">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2E62C8C">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359C6E">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F271FC8">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6D03332">
            <w:pPr>
              <w:pStyle w:val="21"/>
              <w:keepNext/>
              <w:spacing w:line="440" w:lineRule="exact"/>
              <w:ind w:left="63" w:right="63"/>
              <w:rPr>
                <w:rFonts w:eastAsia="仿宋_GB2312"/>
                <w:color w:val="auto"/>
                <w:kern w:val="2"/>
                <w:sz w:val="21"/>
                <w:szCs w:val="21"/>
                <w:highlight w:val="none"/>
              </w:rPr>
            </w:pPr>
          </w:p>
        </w:tc>
      </w:tr>
      <w:tr w14:paraId="0275D85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C22B704">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DD98C0">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D6BB24">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0A3C57A">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94BFACD">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3E07B60">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800A754">
            <w:pPr>
              <w:pStyle w:val="21"/>
              <w:keepNext/>
              <w:spacing w:line="440" w:lineRule="exact"/>
              <w:ind w:left="63" w:right="63"/>
              <w:rPr>
                <w:rFonts w:eastAsia="仿宋_GB2312"/>
                <w:color w:val="auto"/>
                <w:kern w:val="2"/>
                <w:sz w:val="21"/>
                <w:szCs w:val="21"/>
                <w:highlight w:val="none"/>
              </w:rPr>
            </w:pPr>
          </w:p>
        </w:tc>
      </w:tr>
      <w:tr w14:paraId="3BC26C4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246F46E">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1C377F6">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5623ED">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A422F40">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B5DECB8">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3504513">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6BCDC39">
            <w:pPr>
              <w:pStyle w:val="21"/>
              <w:keepNext/>
              <w:spacing w:line="440" w:lineRule="exact"/>
              <w:ind w:left="63" w:right="63"/>
              <w:rPr>
                <w:rFonts w:eastAsia="仿宋_GB2312"/>
                <w:color w:val="auto"/>
                <w:kern w:val="2"/>
                <w:sz w:val="21"/>
                <w:szCs w:val="21"/>
                <w:highlight w:val="none"/>
              </w:rPr>
            </w:pPr>
          </w:p>
        </w:tc>
      </w:tr>
      <w:tr w14:paraId="5B3E80E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77DC31D">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D377E1C">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BCA9A5">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8A910D1">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6F63B8">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F6798D0">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296F408">
            <w:pPr>
              <w:pStyle w:val="21"/>
              <w:keepNext/>
              <w:spacing w:line="440" w:lineRule="exact"/>
              <w:ind w:left="63" w:right="63"/>
              <w:rPr>
                <w:rFonts w:eastAsia="仿宋_GB2312"/>
                <w:color w:val="auto"/>
                <w:kern w:val="2"/>
                <w:sz w:val="21"/>
                <w:szCs w:val="21"/>
                <w:highlight w:val="none"/>
              </w:rPr>
            </w:pPr>
          </w:p>
        </w:tc>
      </w:tr>
      <w:tr w14:paraId="3748501A">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4473DB5">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2D359A0">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D4E1E86">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5D17CFA">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B5F0AE0">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A4D072A">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F307C6D">
            <w:pPr>
              <w:pStyle w:val="21"/>
              <w:keepNext/>
              <w:spacing w:line="440" w:lineRule="exact"/>
              <w:ind w:left="63" w:right="63"/>
              <w:rPr>
                <w:rFonts w:eastAsia="仿宋_GB2312"/>
                <w:color w:val="auto"/>
                <w:kern w:val="2"/>
                <w:sz w:val="21"/>
                <w:szCs w:val="21"/>
                <w:highlight w:val="none"/>
              </w:rPr>
            </w:pPr>
          </w:p>
        </w:tc>
      </w:tr>
      <w:tr w14:paraId="06E8B32A">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5B6F64A">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0BDB240">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B3A6C5B">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21D9B65">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24B9CF6">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C5C3558">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D21D6D0">
            <w:pPr>
              <w:pStyle w:val="21"/>
              <w:keepNext/>
              <w:spacing w:line="440" w:lineRule="exact"/>
              <w:ind w:left="63" w:right="63"/>
              <w:rPr>
                <w:rFonts w:eastAsia="仿宋_GB2312"/>
                <w:color w:val="auto"/>
                <w:kern w:val="2"/>
                <w:sz w:val="21"/>
                <w:szCs w:val="21"/>
                <w:highlight w:val="none"/>
              </w:rPr>
            </w:pPr>
          </w:p>
        </w:tc>
      </w:tr>
      <w:tr w14:paraId="2013434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3C00ABB">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999D64E">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84DDAAF">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648B487">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BABF6C">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A5ED956">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87647D6">
            <w:pPr>
              <w:pStyle w:val="21"/>
              <w:keepNext/>
              <w:spacing w:line="440" w:lineRule="exact"/>
              <w:ind w:left="63" w:right="63"/>
              <w:rPr>
                <w:rFonts w:eastAsia="仿宋_GB2312"/>
                <w:color w:val="auto"/>
                <w:kern w:val="2"/>
                <w:sz w:val="21"/>
                <w:szCs w:val="21"/>
                <w:highlight w:val="none"/>
              </w:rPr>
            </w:pPr>
          </w:p>
        </w:tc>
      </w:tr>
      <w:tr w14:paraId="2E38213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52B0971">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29E0AC1">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561FACF">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73661D1">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565541">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435F503">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90316E6">
            <w:pPr>
              <w:pStyle w:val="21"/>
              <w:keepNext/>
              <w:spacing w:line="440" w:lineRule="exact"/>
              <w:ind w:left="63" w:right="63"/>
              <w:rPr>
                <w:rFonts w:eastAsia="仿宋_GB2312"/>
                <w:color w:val="auto"/>
                <w:kern w:val="2"/>
                <w:sz w:val="21"/>
                <w:szCs w:val="21"/>
                <w:highlight w:val="none"/>
              </w:rPr>
            </w:pPr>
          </w:p>
        </w:tc>
      </w:tr>
      <w:tr w14:paraId="3181DEBA">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02F1742">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08B2D05">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D3DD65">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D3C8A2B">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C6EBDE5">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B7AC456">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AD0BD98">
            <w:pPr>
              <w:pStyle w:val="21"/>
              <w:keepNext/>
              <w:spacing w:line="440" w:lineRule="exact"/>
              <w:ind w:left="63" w:right="63"/>
              <w:rPr>
                <w:rFonts w:eastAsia="仿宋_GB2312"/>
                <w:color w:val="auto"/>
                <w:kern w:val="2"/>
                <w:sz w:val="21"/>
                <w:szCs w:val="21"/>
                <w:highlight w:val="none"/>
              </w:rPr>
            </w:pPr>
          </w:p>
        </w:tc>
      </w:tr>
      <w:tr w14:paraId="6668FD3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96EA2D0">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C5600F">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89F109E">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E887FF4">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DE42330">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0340D31">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649F8E1">
            <w:pPr>
              <w:pStyle w:val="21"/>
              <w:keepNext/>
              <w:spacing w:line="440" w:lineRule="exact"/>
              <w:ind w:left="63" w:right="63"/>
              <w:rPr>
                <w:rFonts w:eastAsia="仿宋_GB2312"/>
                <w:color w:val="auto"/>
                <w:kern w:val="2"/>
                <w:sz w:val="21"/>
                <w:szCs w:val="21"/>
                <w:highlight w:val="none"/>
              </w:rPr>
            </w:pPr>
          </w:p>
        </w:tc>
      </w:tr>
      <w:tr w14:paraId="2D3DBCB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EA51BE">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2D0F75B">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FD32EFB">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A2AC009">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A879B8F">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91CDE49">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D42296D">
            <w:pPr>
              <w:pStyle w:val="21"/>
              <w:keepNext/>
              <w:spacing w:line="440" w:lineRule="exact"/>
              <w:ind w:left="63" w:right="63"/>
              <w:rPr>
                <w:rFonts w:eastAsia="仿宋_GB2312"/>
                <w:color w:val="auto"/>
                <w:kern w:val="2"/>
                <w:sz w:val="21"/>
                <w:szCs w:val="21"/>
                <w:highlight w:val="none"/>
              </w:rPr>
            </w:pPr>
          </w:p>
        </w:tc>
      </w:tr>
      <w:tr w14:paraId="4CC4ACF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05E2D17">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72485AF">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9B22CAF">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2463A7C">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5F0601B">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C1EDAB9">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C8323DB">
            <w:pPr>
              <w:pStyle w:val="21"/>
              <w:keepNext/>
              <w:spacing w:line="440" w:lineRule="exact"/>
              <w:ind w:left="63" w:right="63"/>
              <w:rPr>
                <w:rFonts w:eastAsia="仿宋_GB2312"/>
                <w:color w:val="auto"/>
                <w:kern w:val="2"/>
                <w:sz w:val="21"/>
                <w:szCs w:val="21"/>
                <w:highlight w:val="none"/>
              </w:rPr>
            </w:pPr>
          </w:p>
        </w:tc>
      </w:tr>
      <w:tr w14:paraId="03837F7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0D51DB7">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3B37649">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E16A02">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0B5A350">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7DD245A">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BE534A2">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6AD7FCE">
            <w:pPr>
              <w:pStyle w:val="21"/>
              <w:keepNext/>
              <w:spacing w:line="440" w:lineRule="exact"/>
              <w:ind w:left="63" w:right="63"/>
              <w:rPr>
                <w:rFonts w:eastAsia="仿宋_GB2312"/>
                <w:color w:val="auto"/>
                <w:kern w:val="2"/>
                <w:sz w:val="21"/>
                <w:szCs w:val="21"/>
                <w:highlight w:val="none"/>
              </w:rPr>
            </w:pPr>
          </w:p>
        </w:tc>
      </w:tr>
      <w:tr w14:paraId="7A7E756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A258A1A">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176603C">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6758869">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55200A1">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45FAA40">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D049CDE">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5EEF9F8">
            <w:pPr>
              <w:pStyle w:val="21"/>
              <w:keepNext/>
              <w:spacing w:line="440" w:lineRule="exact"/>
              <w:ind w:left="63" w:right="63"/>
              <w:rPr>
                <w:rFonts w:eastAsia="仿宋_GB2312"/>
                <w:color w:val="auto"/>
                <w:kern w:val="2"/>
                <w:sz w:val="21"/>
                <w:szCs w:val="21"/>
                <w:highlight w:val="none"/>
              </w:rPr>
            </w:pPr>
          </w:p>
        </w:tc>
      </w:tr>
      <w:tr w14:paraId="1839165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96275E7">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B845F7D">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0E796C0">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F92C18B">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CC4332C">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C7B048F">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44CFAA8">
            <w:pPr>
              <w:pStyle w:val="21"/>
              <w:keepNext/>
              <w:spacing w:line="440" w:lineRule="exact"/>
              <w:ind w:left="63" w:right="63"/>
              <w:rPr>
                <w:rFonts w:eastAsia="仿宋_GB2312"/>
                <w:color w:val="auto"/>
                <w:kern w:val="2"/>
                <w:sz w:val="21"/>
                <w:szCs w:val="21"/>
                <w:highlight w:val="none"/>
              </w:rPr>
            </w:pPr>
          </w:p>
        </w:tc>
      </w:tr>
      <w:tr w14:paraId="351B453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7CA5295">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EED95A1">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2752BD9">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97BAE2">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4ED2325">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63CE8FB">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BAEBE92">
            <w:pPr>
              <w:pStyle w:val="21"/>
              <w:keepNext/>
              <w:spacing w:line="440" w:lineRule="exact"/>
              <w:ind w:left="63" w:right="63"/>
              <w:rPr>
                <w:rFonts w:eastAsia="仿宋_GB2312"/>
                <w:color w:val="auto"/>
                <w:kern w:val="2"/>
                <w:sz w:val="21"/>
                <w:szCs w:val="21"/>
                <w:highlight w:val="none"/>
              </w:rPr>
            </w:pPr>
          </w:p>
        </w:tc>
      </w:tr>
      <w:tr w14:paraId="591965FA">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F78EFEB">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16FB67C">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71977E6">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BFBE12D">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5F3A82B">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0FB0AEE">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FFC9D7C">
            <w:pPr>
              <w:pStyle w:val="21"/>
              <w:keepNext/>
              <w:spacing w:line="440" w:lineRule="exact"/>
              <w:ind w:left="63" w:right="63"/>
              <w:rPr>
                <w:rFonts w:eastAsia="仿宋_GB2312"/>
                <w:color w:val="auto"/>
                <w:kern w:val="2"/>
                <w:sz w:val="21"/>
                <w:szCs w:val="21"/>
                <w:highlight w:val="none"/>
              </w:rPr>
            </w:pPr>
          </w:p>
        </w:tc>
      </w:tr>
      <w:tr w14:paraId="336E687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422B88BC">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124F0DA0">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2E070AEB">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29C07374">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033A0529">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6C4E40AC">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39ACE15B">
            <w:pPr>
              <w:pStyle w:val="21"/>
              <w:keepNext/>
              <w:spacing w:line="440" w:lineRule="exact"/>
              <w:ind w:left="63" w:right="63"/>
              <w:rPr>
                <w:rFonts w:eastAsia="仿宋_GB2312"/>
                <w:color w:val="auto"/>
                <w:kern w:val="2"/>
                <w:sz w:val="21"/>
                <w:szCs w:val="21"/>
                <w:highlight w:val="none"/>
              </w:rPr>
            </w:pPr>
          </w:p>
        </w:tc>
      </w:tr>
    </w:tbl>
    <w:p w14:paraId="11D8145C">
      <w:pPr>
        <w:spacing w:before="145" w:beforeLines="50" w:after="145" w:afterLines="50" w:line="440" w:lineRule="exact"/>
        <w:rPr>
          <w:rFonts w:ascii="Times New Roman" w:hAnsi="Times New Roman" w:eastAsia="黑体"/>
          <w:color w:val="auto"/>
          <w:sz w:val="22"/>
          <w:szCs w:val="22"/>
          <w:highlight w:val="none"/>
        </w:rPr>
      </w:pPr>
      <w:r>
        <w:rPr>
          <w:rFonts w:hint="eastAsia" w:ascii="Times New Roman" w:hAnsi="Times New Roman" w:eastAsia="黑体"/>
          <w:color w:val="auto"/>
          <w:sz w:val="22"/>
          <w:szCs w:val="22"/>
          <w:highlight w:val="none"/>
        </w:rPr>
        <w:t xml:space="preserve"> </w:t>
      </w:r>
    </w:p>
    <w:p w14:paraId="1BB5FD76">
      <w:pPr>
        <w:spacing w:before="145" w:beforeLines="50" w:after="145" w:afterLines="50" w:line="440" w:lineRule="exact"/>
        <w:jc w:val="center"/>
        <w:rPr>
          <w:rFonts w:hint="eastAsia"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br w:type="page"/>
      </w:r>
      <w:r>
        <w:rPr>
          <w:rFonts w:ascii="Times New Roman" w:hAnsi="Times New Roman" w:eastAsia="黑体" w:cs="Times New Roman"/>
          <w:color w:val="auto"/>
          <w:sz w:val="22"/>
          <w:szCs w:val="22"/>
          <w:highlight w:val="none"/>
        </w:rPr>
        <w:t>11-2</w:t>
      </w:r>
      <w:r>
        <w:rPr>
          <w:rFonts w:ascii="黑体" w:hAnsi="黑体" w:eastAsia="黑体" w:cs="Times New Roman"/>
          <w:color w:val="auto"/>
          <w:sz w:val="22"/>
          <w:szCs w:val="22"/>
          <w:highlight w:val="none"/>
        </w:rPr>
        <w:t>：工程设备暂估价表</w:t>
      </w:r>
    </w:p>
    <w:tbl>
      <w:tblPr>
        <w:tblStyle w:val="51"/>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223C3DE2">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0EAB220F">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4E997552">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76E9156D">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58E4F32F">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38CD51B0">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68F670D6">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01D27DB6">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634007EA">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2165B11B">
            <w:pPr>
              <w:pStyle w:val="21"/>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4A6C6F4D">
            <w:pPr>
              <w:pStyle w:val="21"/>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27BA5457">
            <w:pPr>
              <w:pStyle w:val="21"/>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7F9DD244">
            <w:pPr>
              <w:pStyle w:val="21"/>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3361CE08">
            <w:pPr>
              <w:pStyle w:val="21"/>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457F2A6E">
            <w:pPr>
              <w:pStyle w:val="21"/>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10BAF092">
            <w:pPr>
              <w:pStyle w:val="21"/>
              <w:keepNext/>
              <w:spacing w:line="440" w:lineRule="exact"/>
              <w:ind w:left="63" w:right="63"/>
              <w:rPr>
                <w:rFonts w:eastAsia="仿宋_GB2312"/>
                <w:color w:val="auto"/>
                <w:kern w:val="2"/>
                <w:sz w:val="21"/>
                <w:szCs w:val="21"/>
                <w:highlight w:val="none"/>
              </w:rPr>
            </w:pPr>
          </w:p>
        </w:tc>
      </w:tr>
      <w:tr w14:paraId="1337A490">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35F2906D">
            <w:pPr>
              <w:pStyle w:val="21"/>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1036EF4E">
            <w:pPr>
              <w:pStyle w:val="21"/>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7B5A2855">
            <w:pPr>
              <w:pStyle w:val="21"/>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0A6FEE25">
            <w:pPr>
              <w:pStyle w:val="21"/>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3DCD8969">
            <w:pPr>
              <w:pStyle w:val="21"/>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6D6A8D35">
            <w:pPr>
              <w:pStyle w:val="21"/>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5C0EF237">
            <w:pPr>
              <w:pStyle w:val="21"/>
              <w:keepNext/>
              <w:spacing w:line="440" w:lineRule="exact"/>
              <w:ind w:left="63" w:right="63"/>
              <w:rPr>
                <w:rFonts w:eastAsia="仿宋_GB2312"/>
                <w:color w:val="auto"/>
                <w:kern w:val="2"/>
                <w:sz w:val="21"/>
                <w:szCs w:val="21"/>
                <w:highlight w:val="none"/>
              </w:rPr>
            </w:pPr>
          </w:p>
        </w:tc>
      </w:tr>
      <w:tr w14:paraId="1FA25FA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5381442">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1029CCD">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812BE07">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81D7CFD">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6D19089">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70B3039">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DAC3F5">
            <w:pPr>
              <w:pStyle w:val="21"/>
              <w:keepNext/>
              <w:spacing w:line="440" w:lineRule="exact"/>
              <w:ind w:left="63" w:right="63"/>
              <w:rPr>
                <w:rFonts w:eastAsia="仿宋_GB2312"/>
                <w:color w:val="auto"/>
                <w:kern w:val="2"/>
                <w:sz w:val="21"/>
                <w:szCs w:val="21"/>
                <w:highlight w:val="none"/>
              </w:rPr>
            </w:pPr>
          </w:p>
        </w:tc>
      </w:tr>
      <w:tr w14:paraId="420FFC4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FE556FB">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90BA36">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B119370">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68F8B1A">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E7EDCB6">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0D88D1">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B6EA0B7">
            <w:pPr>
              <w:pStyle w:val="21"/>
              <w:keepNext/>
              <w:spacing w:line="440" w:lineRule="exact"/>
              <w:ind w:left="63" w:right="63"/>
              <w:rPr>
                <w:rFonts w:eastAsia="仿宋_GB2312"/>
                <w:color w:val="auto"/>
                <w:kern w:val="2"/>
                <w:sz w:val="21"/>
                <w:szCs w:val="21"/>
                <w:highlight w:val="none"/>
              </w:rPr>
            </w:pPr>
          </w:p>
        </w:tc>
      </w:tr>
      <w:tr w14:paraId="305293F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B107DC1">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2D5CC3">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EE5765A">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4CE9D39">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5F5AE0E">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EADF4AE">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DA0EEEE">
            <w:pPr>
              <w:pStyle w:val="21"/>
              <w:keepNext/>
              <w:spacing w:line="440" w:lineRule="exact"/>
              <w:ind w:left="63" w:right="63"/>
              <w:rPr>
                <w:rFonts w:eastAsia="仿宋_GB2312"/>
                <w:color w:val="auto"/>
                <w:kern w:val="2"/>
                <w:sz w:val="21"/>
                <w:szCs w:val="21"/>
                <w:highlight w:val="none"/>
              </w:rPr>
            </w:pPr>
          </w:p>
        </w:tc>
      </w:tr>
      <w:tr w14:paraId="28955C1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FCAC55F">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0D1C5CC">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4BDE7B0">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DCDB127">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C1347E9">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CE721AA">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C74FEB3">
            <w:pPr>
              <w:pStyle w:val="21"/>
              <w:keepNext/>
              <w:spacing w:line="440" w:lineRule="exact"/>
              <w:ind w:left="63" w:right="63"/>
              <w:rPr>
                <w:rFonts w:eastAsia="仿宋_GB2312"/>
                <w:color w:val="auto"/>
                <w:kern w:val="2"/>
                <w:sz w:val="21"/>
                <w:szCs w:val="21"/>
                <w:highlight w:val="none"/>
              </w:rPr>
            </w:pPr>
          </w:p>
        </w:tc>
      </w:tr>
      <w:tr w14:paraId="25FF424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3BC437D">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6D73E44">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2DCF892">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4A92A90">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D24FDD">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4984A9C">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DDB0C60">
            <w:pPr>
              <w:pStyle w:val="21"/>
              <w:keepNext/>
              <w:spacing w:line="440" w:lineRule="exact"/>
              <w:ind w:left="63" w:right="63"/>
              <w:rPr>
                <w:rFonts w:eastAsia="仿宋_GB2312"/>
                <w:color w:val="auto"/>
                <w:kern w:val="2"/>
                <w:sz w:val="21"/>
                <w:szCs w:val="21"/>
                <w:highlight w:val="none"/>
              </w:rPr>
            </w:pPr>
          </w:p>
        </w:tc>
      </w:tr>
      <w:tr w14:paraId="0B43094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934D753">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6561ADF">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16DD319">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81C94D1">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47431ED">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614E95C">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CD60E5E">
            <w:pPr>
              <w:pStyle w:val="21"/>
              <w:keepNext/>
              <w:spacing w:line="440" w:lineRule="exact"/>
              <w:ind w:left="63" w:right="63"/>
              <w:rPr>
                <w:rFonts w:eastAsia="仿宋_GB2312"/>
                <w:color w:val="auto"/>
                <w:kern w:val="2"/>
                <w:sz w:val="21"/>
                <w:szCs w:val="21"/>
                <w:highlight w:val="none"/>
              </w:rPr>
            </w:pPr>
          </w:p>
        </w:tc>
      </w:tr>
      <w:tr w14:paraId="29422F78">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60262B3">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0A83273">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B595B41">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30F80E3">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95404F6">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354C21D">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73BDD88">
            <w:pPr>
              <w:pStyle w:val="21"/>
              <w:keepNext/>
              <w:spacing w:line="440" w:lineRule="exact"/>
              <w:ind w:left="63" w:right="63"/>
              <w:rPr>
                <w:rFonts w:eastAsia="仿宋_GB2312"/>
                <w:color w:val="auto"/>
                <w:kern w:val="2"/>
                <w:sz w:val="21"/>
                <w:szCs w:val="21"/>
                <w:highlight w:val="none"/>
              </w:rPr>
            </w:pPr>
          </w:p>
        </w:tc>
      </w:tr>
      <w:tr w14:paraId="0CD51C4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A1F82B0">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17C581">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B2889C1">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57C9003">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90FEE8B">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D0AB03F">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BC7A728">
            <w:pPr>
              <w:pStyle w:val="21"/>
              <w:keepNext/>
              <w:spacing w:line="440" w:lineRule="exact"/>
              <w:ind w:left="63" w:right="63"/>
              <w:rPr>
                <w:rFonts w:eastAsia="仿宋_GB2312"/>
                <w:color w:val="auto"/>
                <w:kern w:val="2"/>
                <w:sz w:val="21"/>
                <w:szCs w:val="21"/>
                <w:highlight w:val="none"/>
              </w:rPr>
            </w:pPr>
          </w:p>
        </w:tc>
      </w:tr>
      <w:tr w14:paraId="6656D5D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A908EC8">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438B6D">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2F96181">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8FC7D32">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BE6BDAE">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C2AF4BB">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9EC0AA8">
            <w:pPr>
              <w:pStyle w:val="21"/>
              <w:keepNext/>
              <w:spacing w:line="440" w:lineRule="exact"/>
              <w:ind w:left="63" w:right="63"/>
              <w:rPr>
                <w:rFonts w:eastAsia="仿宋_GB2312"/>
                <w:color w:val="auto"/>
                <w:kern w:val="2"/>
                <w:sz w:val="21"/>
                <w:szCs w:val="21"/>
                <w:highlight w:val="none"/>
              </w:rPr>
            </w:pPr>
          </w:p>
        </w:tc>
      </w:tr>
      <w:tr w14:paraId="2833E08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906D18B">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2BC7B2">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4A10FE3">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718A972">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FDB4037">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3B92CFC">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503DF1A">
            <w:pPr>
              <w:pStyle w:val="21"/>
              <w:keepNext/>
              <w:spacing w:line="440" w:lineRule="exact"/>
              <w:ind w:left="63" w:right="63"/>
              <w:rPr>
                <w:rFonts w:eastAsia="仿宋_GB2312"/>
                <w:color w:val="auto"/>
                <w:kern w:val="2"/>
                <w:sz w:val="21"/>
                <w:szCs w:val="21"/>
                <w:highlight w:val="none"/>
              </w:rPr>
            </w:pPr>
          </w:p>
        </w:tc>
      </w:tr>
      <w:tr w14:paraId="33B85CC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8B006C3">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60F18AD">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740F606">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034B9F6">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39AAE6C">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5633322">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3035173">
            <w:pPr>
              <w:pStyle w:val="21"/>
              <w:keepNext/>
              <w:spacing w:line="440" w:lineRule="exact"/>
              <w:ind w:left="63" w:right="63"/>
              <w:rPr>
                <w:rFonts w:eastAsia="仿宋_GB2312"/>
                <w:color w:val="auto"/>
                <w:kern w:val="2"/>
                <w:sz w:val="21"/>
                <w:szCs w:val="21"/>
                <w:highlight w:val="none"/>
              </w:rPr>
            </w:pPr>
          </w:p>
        </w:tc>
      </w:tr>
      <w:tr w14:paraId="4B719798">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AE93CCF">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D095FD4">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67C3E8">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387209A">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3F08F28">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E2E54F">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5D8EAFD">
            <w:pPr>
              <w:pStyle w:val="21"/>
              <w:keepNext/>
              <w:spacing w:line="440" w:lineRule="exact"/>
              <w:ind w:left="63" w:right="63"/>
              <w:rPr>
                <w:rFonts w:eastAsia="仿宋_GB2312"/>
                <w:color w:val="auto"/>
                <w:kern w:val="2"/>
                <w:sz w:val="21"/>
                <w:szCs w:val="21"/>
                <w:highlight w:val="none"/>
              </w:rPr>
            </w:pPr>
          </w:p>
        </w:tc>
      </w:tr>
      <w:tr w14:paraId="6F8A1D6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0504413">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87302A5">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3A10BD4">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EE442B2">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4B76E11">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2F9F979">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7B4B19B">
            <w:pPr>
              <w:pStyle w:val="21"/>
              <w:keepNext/>
              <w:spacing w:line="440" w:lineRule="exact"/>
              <w:ind w:left="63" w:right="63"/>
              <w:rPr>
                <w:rFonts w:eastAsia="仿宋_GB2312"/>
                <w:color w:val="auto"/>
                <w:kern w:val="2"/>
                <w:sz w:val="21"/>
                <w:szCs w:val="21"/>
                <w:highlight w:val="none"/>
              </w:rPr>
            </w:pPr>
          </w:p>
        </w:tc>
      </w:tr>
      <w:tr w14:paraId="1E1CAD4A">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D0E284C">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08CE367">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3AEB10A">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DBEE93D">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6B1CE8D">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7099E1">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CF4EFFE">
            <w:pPr>
              <w:pStyle w:val="21"/>
              <w:keepNext/>
              <w:spacing w:line="440" w:lineRule="exact"/>
              <w:ind w:left="63" w:right="63"/>
              <w:rPr>
                <w:rFonts w:eastAsia="仿宋_GB2312"/>
                <w:color w:val="auto"/>
                <w:kern w:val="2"/>
                <w:sz w:val="21"/>
                <w:szCs w:val="21"/>
                <w:highlight w:val="none"/>
              </w:rPr>
            </w:pPr>
          </w:p>
        </w:tc>
      </w:tr>
      <w:tr w14:paraId="4C14D6F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B22CF3B">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61E6C77">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4935DB4">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D732649">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224A1EB">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1316F9D">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0425849">
            <w:pPr>
              <w:pStyle w:val="21"/>
              <w:keepNext/>
              <w:spacing w:line="440" w:lineRule="exact"/>
              <w:ind w:left="63" w:right="63"/>
              <w:rPr>
                <w:rFonts w:eastAsia="仿宋_GB2312"/>
                <w:color w:val="auto"/>
                <w:kern w:val="2"/>
                <w:sz w:val="21"/>
                <w:szCs w:val="21"/>
                <w:highlight w:val="none"/>
              </w:rPr>
            </w:pPr>
          </w:p>
        </w:tc>
      </w:tr>
      <w:tr w14:paraId="3E94CE4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D6D87BA">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3FA5699">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695D62F">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4F6BF7F">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A36A5E7">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66ACDB3">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FEBCE2C">
            <w:pPr>
              <w:pStyle w:val="21"/>
              <w:keepNext/>
              <w:spacing w:line="440" w:lineRule="exact"/>
              <w:ind w:left="63" w:right="63"/>
              <w:rPr>
                <w:rFonts w:eastAsia="仿宋_GB2312"/>
                <w:color w:val="auto"/>
                <w:kern w:val="2"/>
                <w:sz w:val="21"/>
                <w:szCs w:val="21"/>
                <w:highlight w:val="none"/>
              </w:rPr>
            </w:pPr>
          </w:p>
        </w:tc>
      </w:tr>
      <w:tr w14:paraId="18CFAED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5838A46">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C32A9A2">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2C6E853">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99B1620">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D4DDE54">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7EEAB4B">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D171E28">
            <w:pPr>
              <w:pStyle w:val="21"/>
              <w:keepNext/>
              <w:spacing w:line="440" w:lineRule="exact"/>
              <w:ind w:left="63" w:right="63"/>
              <w:rPr>
                <w:rFonts w:eastAsia="仿宋_GB2312"/>
                <w:color w:val="auto"/>
                <w:kern w:val="2"/>
                <w:sz w:val="21"/>
                <w:szCs w:val="21"/>
                <w:highlight w:val="none"/>
              </w:rPr>
            </w:pPr>
          </w:p>
        </w:tc>
      </w:tr>
      <w:tr w14:paraId="4392536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94316AE">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1192A36">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A4341D">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0153975">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B8A1ACE">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9F9796">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4BEAE64">
            <w:pPr>
              <w:pStyle w:val="21"/>
              <w:keepNext/>
              <w:spacing w:line="440" w:lineRule="exact"/>
              <w:ind w:left="63" w:right="63"/>
              <w:rPr>
                <w:rFonts w:eastAsia="仿宋_GB2312"/>
                <w:color w:val="auto"/>
                <w:kern w:val="2"/>
                <w:sz w:val="21"/>
                <w:szCs w:val="21"/>
                <w:highlight w:val="none"/>
              </w:rPr>
            </w:pPr>
          </w:p>
        </w:tc>
      </w:tr>
      <w:tr w14:paraId="339B8E1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A1D737A">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51B255A">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62A1A5B">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285A26E">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8FC278F">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8DCF063">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44B2466">
            <w:pPr>
              <w:pStyle w:val="21"/>
              <w:keepNext/>
              <w:spacing w:line="440" w:lineRule="exact"/>
              <w:ind w:left="63" w:right="63"/>
              <w:rPr>
                <w:rFonts w:eastAsia="仿宋_GB2312"/>
                <w:color w:val="auto"/>
                <w:kern w:val="2"/>
                <w:sz w:val="21"/>
                <w:szCs w:val="21"/>
                <w:highlight w:val="none"/>
              </w:rPr>
            </w:pPr>
          </w:p>
        </w:tc>
      </w:tr>
      <w:tr w14:paraId="6122A50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D6FD865">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EB67A90">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4D0C2CA">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6965233">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5CB8994">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67AC46F">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C9C6FBE">
            <w:pPr>
              <w:pStyle w:val="21"/>
              <w:keepNext/>
              <w:spacing w:line="440" w:lineRule="exact"/>
              <w:ind w:left="63" w:right="63"/>
              <w:rPr>
                <w:rFonts w:eastAsia="仿宋_GB2312"/>
                <w:color w:val="auto"/>
                <w:kern w:val="2"/>
                <w:sz w:val="21"/>
                <w:szCs w:val="21"/>
                <w:highlight w:val="none"/>
              </w:rPr>
            </w:pPr>
          </w:p>
        </w:tc>
      </w:tr>
      <w:tr w14:paraId="4CA21D9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B26ABCB">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E9E3A9">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B08F8B5">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0C043B6">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A9CE7F5">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E122EFA">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5031ABB">
            <w:pPr>
              <w:pStyle w:val="21"/>
              <w:keepNext/>
              <w:spacing w:line="440" w:lineRule="exact"/>
              <w:ind w:left="63" w:right="63"/>
              <w:rPr>
                <w:rFonts w:eastAsia="仿宋_GB2312"/>
                <w:color w:val="auto"/>
                <w:kern w:val="2"/>
                <w:sz w:val="21"/>
                <w:szCs w:val="21"/>
                <w:highlight w:val="none"/>
              </w:rPr>
            </w:pPr>
          </w:p>
        </w:tc>
      </w:tr>
      <w:tr w14:paraId="136D94D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E6829AC">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117F9D9">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588163D">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B95562C">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948A6D7">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3179C2C">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A94D65A">
            <w:pPr>
              <w:pStyle w:val="21"/>
              <w:keepNext/>
              <w:spacing w:line="440" w:lineRule="exact"/>
              <w:ind w:left="63" w:right="63"/>
              <w:rPr>
                <w:rFonts w:eastAsia="仿宋_GB2312"/>
                <w:color w:val="auto"/>
                <w:kern w:val="2"/>
                <w:sz w:val="21"/>
                <w:szCs w:val="21"/>
                <w:highlight w:val="none"/>
              </w:rPr>
            </w:pPr>
          </w:p>
        </w:tc>
      </w:tr>
      <w:tr w14:paraId="07D32FA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F7E8770">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0299446">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E8772FB">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C647241">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AADADE">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FD3F5E">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82C135A">
            <w:pPr>
              <w:pStyle w:val="21"/>
              <w:keepNext/>
              <w:spacing w:line="440" w:lineRule="exact"/>
              <w:ind w:left="63" w:right="63"/>
              <w:rPr>
                <w:rFonts w:eastAsia="仿宋_GB2312"/>
                <w:color w:val="auto"/>
                <w:kern w:val="2"/>
                <w:sz w:val="21"/>
                <w:szCs w:val="21"/>
                <w:highlight w:val="none"/>
              </w:rPr>
            </w:pPr>
          </w:p>
        </w:tc>
      </w:tr>
      <w:tr w14:paraId="05D0C61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283CE03">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65C3F2">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8DF4308">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2AE92C5">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89A8549">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90CB9BA">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D0990E7">
            <w:pPr>
              <w:pStyle w:val="21"/>
              <w:keepNext/>
              <w:spacing w:line="440" w:lineRule="exact"/>
              <w:ind w:left="63" w:right="63"/>
              <w:rPr>
                <w:rFonts w:eastAsia="仿宋_GB2312"/>
                <w:color w:val="auto"/>
                <w:kern w:val="2"/>
                <w:sz w:val="21"/>
                <w:szCs w:val="21"/>
                <w:highlight w:val="none"/>
              </w:rPr>
            </w:pPr>
          </w:p>
        </w:tc>
      </w:tr>
      <w:tr w14:paraId="5EC6455A">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6DBD033">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09C035B">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22D967F">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53DDD85">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E110248">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B52090E">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7DCB459">
            <w:pPr>
              <w:pStyle w:val="21"/>
              <w:keepNext/>
              <w:spacing w:line="440" w:lineRule="exact"/>
              <w:ind w:left="63" w:right="63"/>
              <w:rPr>
                <w:rFonts w:eastAsia="仿宋_GB2312"/>
                <w:color w:val="auto"/>
                <w:kern w:val="2"/>
                <w:sz w:val="21"/>
                <w:szCs w:val="21"/>
                <w:highlight w:val="none"/>
              </w:rPr>
            </w:pPr>
          </w:p>
        </w:tc>
      </w:tr>
      <w:tr w14:paraId="6359327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24BEBB74">
            <w:pPr>
              <w:pStyle w:val="21"/>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137FD511">
            <w:pPr>
              <w:pStyle w:val="21"/>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583F714F">
            <w:pPr>
              <w:pStyle w:val="21"/>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35BBC1F8">
            <w:pPr>
              <w:pStyle w:val="21"/>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7FA4D913">
            <w:pPr>
              <w:pStyle w:val="21"/>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29148430">
            <w:pPr>
              <w:pStyle w:val="21"/>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6E496193">
            <w:pPr>
              <w:pStyle w:val="21"/>
              <w:keepNext/>
              <w:spacing w:line="440" w:lineRule="exact"/>
              <w:ind w:left="63" w:right="63"/>
              <w:rPr>
                <w:rFonts w:eastAsia="仿宋_GB2312"/>
                <w:color w:val="auto"/>
                <w:kern w:val="2"/>
                <w:sz w:val="21"/>
                <w:szCs w:val="21"/>
                <w:highlight w:val="none"/>
              </w:rPr>
            </w:pPr>
          </w:p>
        </w:tc>
      </w:tr>
    </w:tbl>
    <w:p w14:paraId="46CBE34C">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45C7045">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Times New Roman" w:hAnsi="Times New Roman" w:eastAsia="黑体" w:cs="Times New Roman"/>
          <w:color w:val="auto"/>
          <w:sz w:val="22"/>
          <w:szCs w:val="22"/>
          <w:highlight w:val="none"/>
        </w:rPr>
        <w:t>11-3</w:t>
      </w:r>
      <w:r>
        <w:rPr>
          <w:rFonts w:ascii="黑体" w:hAnsi="黑体" w:eastAsia="黑体" w:cs="Times New Roman"/>
          <w:color w:val="auto"/>
          <w:sz w:val="22"/>
          <w:szCs w:val="22"/>
          <w:highlight w:val="none"/>
        </w:rPr>
        <w:t>：专业工程暂估价表</w:t>
      </w:r>
    </w:p>
    <w:tbl>
      <w:tblPr>
        <w:tblStyle w:val="51"/>
        <w:tblW w:w="0" w:type="auto"/>
        <w:tblInd w:w="80" w:type="dxa"/>
        <w:tblLayout w:type="fixed"/>
        <w:tblCellMar>
          <w:top w:w="0" w:type="dxa"/>
          <w:left w:w="28" w:type="dxa"/>
          <w:bottom w:w="0" w:type="dxa"/>
          <w:right w:w="28" w:type="dxa"/>
        </w:tblCellMar>
      </w:tblPr>
      <w:tblGrid>
        <w:gridCol w:w="879"/>
        <w:gridCol w:w="1984"/>
        <w:gridCol w:w="4678"/>
        <w:gridCol w:w="1276"/>
      </w:tblGrid>
      <w:tr w14:paraId="7A229244">
        <w:tblPrEx>
          <w:tblCellMar>
            <w:top w:w="0" w:type="dxa"/>
            <w:left w:w="28" w:type="dxa"/>
            <w:bottom w:w="0" w:type="dxa"/>
            <w:right w:w="28" w:type="dxa"/>
          </w:tblCellMar>
        </w:tblPrEx>
        <w:tc>
          <w:tcPr>
            <w:tcW w:w="879" w:type="dxa"/>
            <w:tcBorders>
              <w:top w:val="single" w:color="auto" w:sz="12" w:space="0"/>
              <w:left w:val="single" w:color="auto" w:sz="12" w:space="0"/>
              <w:bottom w:val="double" w:color="auto" w:sz="2" w:space="0"/>
              <w:right w:val="single" w:color="auto" w:sz="6" w:space="0"/>
            </w:tcBorders>
            <w:noWrap w:val="0"/>
            <w:vAlign w:val="top"/>
          </w:tcPr>
          <w:p w14:paraId="7308547C">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02A4A3A6">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专业工程名称</w:t>
            </w:r>
          </w:p>
        </w:tc>
        <w:tc>
          <w:tcPr>
            <w:tcW w:w="4678" w:type="dxa"/>
            <w:tcBorders>
              <w:top w:val="single" w:color="auto" w:sz="12" w:space="0"/>
              <w:left w:val="single" w:color="auto" w:sz="6" w:space="0"/>
              <w:bottom w:val="double" w:color="auto" w:sz="2" w:space="0"/>
              <w:right w:val="single" w:color="auto" w:sz="6" w:space="0"/>
            </w:tcBorders>
            <w:noWrap w:val="0"/>
            <w:vAlign w:val="top"/>
          </w:tcPr>
          <w:p w14:paraId="7216D775">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工程内容</w:t>
            </w:r>
          </w:p>
        </w:tc>
        <w:tc>
          <w:tcPr>
            <w:tcW w:w="1276" w:type="dxa"/>
            <w:tcBorders>
              <w:top w:val="single" w:color="auto" w:sz="12" w:space="0"/>
              <w:left w:val="single" w:color="auto" w:sz="6" w:space="0"/>
              <w:bottom w:val="double" w:color="auto" w:sz="2" w:space="0"/>
              <w:right w:val="single" w:color="auto" w:sz="12" w:space="0"/>
            </w:tcBorders>
            <w:noWrap w:val="0"/>
            <w:vAlign w:val="top"/>
          </w:tcPr>
          <w:p w14:paraId="110A719D">
            <w:pPr>
              <w:pStyle w:val="21"/>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金额</w:t>
            </w:r>
          </w:p>
        </w:tc>
      </w:tr>
      <w:tr w14:paraId="690B7D6B">
        <w:tblPrEx>
          <w:tblCellMar>
            <w:top w:w="0" w:type="dxa"/>
            <w:left w:w="28" w:type="dxa"/>
            <w:bottom w:w="0" w:type="dxa"/>
            <w:right w:w="28" w:type="dxa"/>
          </w:tblCellMar>
        </w:tblPrEx>
        <w:tc>
          <w:tcPr>
            <w:tcW w:w="879" w:type="dxa"/>
            <w:tcBorders>
              <w:top w:val="double" w:color="auto" w:sz="2" w:space="0"/>
              <w:left w:val="single" w:color="auto" w:sz="12" w:space="0"/>
              <w:bottom w:val="single" w:color="auto" w:sz="6" w:space="0"/>
              <w:right w:val="single" w:color="auto" w:sz="6" w:space="0"/>
            </w:tcBorders>
            <w:noWrap w:val="0"/>
            <w:vAlign w:val="top"/>
          </w:tcPr>
          <w:p w14:paraId="304BFD07">
            <w:pPr>
              <w:pStyle w:val="21"/>
              <w:keepNext/>
              <w:spacing w:line="440" w:lineRule="exact"/>
              <w:ind w:left="63" w:right="63"/>
              <w:rPr>
                <w:color w:val="auto"/>
                <w:kern w:val="2"/>
                <w:sz w:val="16"/>
                <w:szCs w:val="16"/>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66274CED">
            <w:pPr>
              <w:pStyle w:val="21"/>
              <w:keepNext/>
              <w:spacing w:line="440" w:lineRule="exact"/>
              <w:ind w:left="63" w:right="63"/>
              <w:rPr>
                <w:color w:val="auto"/>
                <w:kern w:val="2"/>
                <w:sz w:val="16"/>
                <w:szCs w:val="16"/>
                <w:highlight w:val="none"/>
              </w:rPr>
            </w:pPr>
          </w:p>
        </w:tc>
        <w:tc>
          <w:tcPr>
            <w:tcW w:w="4678" w:type="dxa"/>
            <w:tcBorders>
              <w:top w:val="double" w:color="auto" w:sz="2" w:space="0"/>
              <w:left w:val="single" w:color="auto" w:sz="6" w:space="0"/>
              <w:bottom w:val="single" w:color="auto" w:sz="6" w:space="0"/>
              <w:right w:val="single" w:color="auto" w:sz="6" w:space="0"/>
            </w:tcBorders>
            <w:noWrap w:val="0"/>
            <w:vAlign w:val="top"/>
          </w:tcPr>
          <w:p w14:paraId="6D2275BB">
            <w:pPr>
              <w:pStyle w:val="21"/>
              <w:keepNext/>
              <w:spacing w:line="440" w:lineRule="exact"/>
              <w:ind w:left="63" w:right="63"/>
              <w:rPr>
                <w:color w:val="auto"/>
                <w:kern w:val="2"/>
                <w:sz w:val="16"/>
                <w:szCs w:val="16"/>
                <w:highlight w:val="none"/>
              </w:rPr>
            </w:pPr>
          </w:p>
        </w:tc>
        <w:tc>
          <w:tcPr>
            <w:tcW w:w="1276" w:type="dxa"/>
            <w:tcBorders>
              <w:top w:val="double" w:color="auto" w:sz="2" w:space="0"/>
              <w:left w:val="single" w:color="auto" w:sz="6" w:space="0"/>
              <w:bottom w:val="single" w:color="auto" w:sz="6" w:space="0"/>
              <w:right w:val="single" w:color="auto" w:sz="12" w:space="0"/>
            </w:tcBorders>
            <w:noWrap w:val="0"/>
            <w:vAlign w:val="top"/>
          </w:tcPr>
          <w:p w14:paraId="3475319C">
            <w:pPr>
              <w:pStyle w:val="21"/>
              <w:keepNext/>
              <w:spacing w:line="440" w:lineRule="exact"/>
              <w:ind w:left="63" w:right="63"/>
              <w:rPr>
                <w:color w:val="auto"/>
                <w:kern w:val="2"/>
                <w:sz w:val="16"/>
                <w:szCs w:val="16"/>
                <w:highlight w:val="none"/>
              </w:rPr>
            </w:pPr>
          </w:p>
        </w:tc>
      </w:tr>
      <w:tr w14:paraId="45171E1E">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5E95FA73">
            <w:pPr>
              <w:pStyle w:val="21"/>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04043506">
            <w:pPr>
              <w:pStyle w:val="21"/>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48342601">
            <w:pPr>
              <w:pStyle w:val="21"/>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4705166F">
            <w:pPr>
              <w:pStyle w:val="21"/>
              <w:keepNext/>
              <w:spacing w:line="440" w:lineRule="exact"/>
              <w:ind w:left="63" w:right="63"/>
              <w:rPr>
                <w:color w:val="auto"/>
                <w:kern w:val="2"/>
                <w:sz w:val="16"/>
                <w:szCs w:val="16"/>
                <w:highlight w:val="none"/>
              </w:rPr>
            </w:pPr>
          </w:p>
        </w:tc>
      </w:tr>
      <w:tr w14:paraId="5B16BA7B">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32DF2B1E">
            <w:pPr>
              <w:pStyle w:val="21"/>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3E3DFE22">
            <w:pPr>
              <w:pStyle w:val="21"/>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3C9516AF">
            <w:pPr>
              <w:pStyle w:val="21"/>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16864EAA">
            <w:pPr>
              <w:pStyle w:val="21"/>
              <w:keepNext/>
              <w:spacing w:line="440" w:lineRule="exact"/>
              <w:ind w:left="63" w:right="63"/>
              <w:rPr>
                <w:color w:val="auto"/>
                <w:kern w:val="2"/>
                <w:sz w:val="16"/>
                <w:szCs w:val="16"/>
                <w:highlight w:val="none"/>
              </w:rPr>
            </w:pPr>
          </w:p>
        </w:tc>
      </w:tr>
      <w:tr w14:paraId="2C38739A">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3AAEB21">
            <w:pPr>
              <w:pStyle w:val="21"/>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EDB2DFB">
            <w:pPr>
              <w:pStyle w:val="21"/>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58E7BF4">
            <w:pPr>
              <w:pStyle w:val="21"/>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AB6109B">
            <w:pPr>
              <w:pStyle w:val="21"/>
              <w:keepNext/>
              <w:spacing w:line="440" w:lineRule="exact"/>
              <w:ind w:left="63" w:right="63"/>
              <w:rPr>
                <w:color w:val="auto"/>
                <w:kern w:val="2"/>
                <w:sz w:val="16"/>
                <w:szCs w:val="16"/>
                <w:highlight w:val="none"/>
              </w:rPr>
            </w:pPr>
          </w:p>
        </w:tc>
      </w:tr>
      <w:tr w14:paraId="62BA5FCE">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2F847C5">
            <w:pPr>
              <w:pStyle w:val="21"/>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30C8E87">
            <w:pPr>
              <w:pStyle w:val="21"/>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50F1AC0">
            <w:pPr>
              <w:pStyle w:val="21"/>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FA48649">
            <w:pPr>
              <w:pStyle w:val="21"/>
              <w:keepNext/>
              <w:spacing w:line="440" w:lineRule="exact"/>
              <w:ind w:left="63" w:right="63"/>
              <w:rPr>
                <w:color w:val="auto"/>
                <w:kern w:val="2"/>
                <w:sz w:val="16"/>
                <w:szCs w:val="16"/>
                <w:highlight w:val="none"/>
              </w:rPr>
            </w:pPr>
          </w:p>
        </w:tc>
      </w:tr>
      <w:tr w14:paraId="7582F69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52260FC5">
            <w:pPr>
              <w:pStyle w:val="21"/>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2BFC63">
            <w:pPr>
              <w:pStyle w:val="21"/>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65B2F2B">
            <w:pPr>
              <w:pStyle w:val="21"/>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B2886E4">
            <w:pPr>
              <w:pStyle w:val="21"/>
              <w:keepNext/>
              <w:spacing w:line="440" w:lineRule="exact"/>
              <w:ind w:left="63" w:right="63"/>
              <w:rPr>
                <w:color w:val="auto"/>
                <w:kern w:val="2"/>
                <w:sz w:val="16"/>
                <w:szCs w:val="16"/>
                <w:highlight w:val="none"/>
              </w:rPr>
            </w:pPr>
          </w:p>
        </w:tc>
      </w:tr>
      <w:tr w14:paraId="3CD93134">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344B72F">
            <w:pPr>
              <w:pStyle w:val="21"/>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B492B47">
            <w:pPr>
              <w:pStyle w:val="21"/>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8C3D33D">
            <w:pPr>
              <w:pStyle w:val="21"/>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49B7FCC">
            <w:pPr>
              <w:pStyle w:val="21"/>
              <w:keepNext/>
              <w:spacing w:line="440" w:lineRule="exact"/>
              <w:ind w:left="63" w:right="63"/>
              <w:rPr>
                <w:color w:val="auto"/>
                <w:kern w:val="2"/>
                <w:sz w:val="16"/>
                <w:szCs w:val="16"/>
                <w:highlight w:val="none"/>
              </w:rPr>
            </w:pPr>
          </w:p>
        </w:tc>
      </w:tr>
      <w:tr w14:paraId="3528CAAD">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A535EB9">
            <w:pPr>
              <w:pStyle w:val="21"/>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BD8FF6A">
            <w:pPr>
              <w:pStyle w:val="21"/>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D6966A1">
            <w:pPr>
              <w:pStyle w:val="21"/>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88DAF6F">
            <w:pPr>
              <w:pStyle w:val="21"/>
              <w:keepNext/>
              <w:spacing w:line="440" w:lineRule="exact"/>
              <w:ind w:left="63" w:right="63"/>
              <w:rPr>
                <w:color w:val="auto"/>
                <w:kern w:val="2"/>
                <w:sz w:val="16"/>
                <w:szCs w:val="16"/>
                <w:highlight w:val="none"/>
              </w:rPr>
            </w:pPr>
          </w:p>
        </w:tc>
      </w:tr>
      <w:tr w14:paraId="0444978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FAC059C">
            <w:pPr>
              <w:pStyle w:val="21"/>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5030627">
            <w:pPr>
              <w:pStyle w:val="21"/>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F7406DA">
            <w:pPr>
              <w:pStyle w:val="21"/>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32349F1">
            <w:pPr>
              <w:pStyle w:val="21"/>
              <w:keepNext/>
              <w:spacing w:line="440" w:lineRule="exact"/>
              <w:ind w:left="63" w:right="63"/>
              <w:rPr>
                <w:color w:val="auto"/>
                <w:kern w:val="2"/>
                <w:sz w:val="16"/>
                <w:szCs w:val="16"/>
                <w:highlight w:val="none"/>
              </w:rPr>
            </w:pPr>
          </w:p>
        </w:tc>
      </w:tr>
      <w:tr w14:paraId="0EB6B938">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4A48150">
            <w:pPr>
              <w:pStyle w:val="21"/>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BA7E545">
            <w:pPr>
              <w:pStyle w:val="21"/>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7FFBCEF">
            <w:pPr>
              <w:pStyle w:val="21"/>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CECB1E3">
            <w:pPr>
              <w:pStyle w:val="21"/>
              <w:keepNext/>
              <w:spacing w:line="440" w:lineRule="exact"/>
              <w:ind w:left="63" w:right="63"/>
              <w:rPr>
                <w:color w:val="auto"/>
                <w:kern w:val="2"/>
                <w:sz w:val="16"/>
                <w:szCs w:val="16"/>
                <w:highlight w:val="none"/>
              </w:rPr>
            </w:pPr>
          </w:p>
        </w:tc>
      </w:tr>
      <w:tr w14:paraId="7B7FA3E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3382123">
            <w:pPr>
              <w:pStyle w:val="21"/>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8AC6C71">
            <w:pPr>
              <w:pStyle w:val="21"/>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E9C96E3">
            <w:pPr>
              <w:pStyle w:val="21"/>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34BA924">
            <w:pPr>
              <w:pStyle w:val="21"/>
              <w:keepNext/>
              <w:spacing w:line="440" w:lineRule="exact"/>
              <w:ind w:left="63" w:right="63"/>
              <w:rPr>
                <w:color w:val="auto"/>
                <w:kern w:val="2"/>
                <w:sz w:val="16"/>
                <w:szCs w:val="16"/>
                <w:highlight w:val="none"/>
              </w:rPr>
            </w:pPr>
          </w:p>
        </w:tc>
      </w:tr>
      <w:tr w14:paraId="5941C648">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C629FBC">
            <w:pPr>
              <w:pStyle w:val="21"/>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9D30B4E">
            <w:pPr>
              <w:pStyle w:val="21"/>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E21336A">
            <w:pPr>
              <w:pStyle w:val="21"/>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28A12D9">
            <w:pPr>
              <w:pStyle w:val="21"/>
              <w:keepNext/>
              <w:spacing w:line="440" w:lineRule="exact"/>
              <w:ind w:left="63" w:right="63"/>
              <w:rPr>
                <w:color w:val="auto"/>
                <w:kern w:val="2"/>
                <w:sz w:val="16"/>
                <w:szCs w:val="16"/>
                <w:highlight w:val="none"/>
              </w:rPr>
            </w:pPr>
          </w:p>
        </w:tc>
      </w:tr>
      <w:tr w14:paraId="06B6E52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58C70A29">
            <w:pPr>
              <w:pStyle w:val="21"/>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6E110A5">
            <w:pPr>
              <w:pStyle w:val="21"/>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342255C">
            <w:pPr>
              <w:pStyle w:val="21"/>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05FB9B4">
            <w:pPr>
              <w:pStyle w:val="21"/>
              <w:keepNext/>
              <w:spacing w:line="440" w:lineRule="exact"/>
              <w:ind w:left="63" w:right="63"/>
              <w:rPr>
                <w:color w:val="auto"/>
                <w:kern w:val="2"/>
                <w:sz w:val="16"/>
                <w:szCs w:val="16"/>
                <w:highlight w:val="none"/>
              </w:rPr>
            </w:pPr>
          </w:p>
        </w:tc>
      </w:tr>
      <w:tr w14:paraId="49D96860">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CB7D8E2">
            <w:pPr>
              <w:pStyle w:val="21"/>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7331F3A">
            <w:pPr>
              <w:pStyle w:val="21"/>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AE8CC1E">
            <w:pPr>
              <w:pStyle w:val="21"/>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2E0A4F6">
            <w:pPr>
              <w:pStyle w:val="21"/>
              <w:keepNext/>
              <w:spacing w:line="440" w:lineRule="exact"/>
              <w:ind w:left="63" w:right="63"/>
              <w:rPr>
                <w:color w:val="auto"/>
                <w:kern w:val="2"/>
                <w:sz w:val="16"/>
                <w:szCs w:val="16"/>
                <w:highlight w:val="none"/>
              </w:rPr>
            </w:pPr>
          </w:p>
        </w:tc>
      </w:tr>
      <w:tr w14:paraId="24CCD3BA">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51C8E3A2">
            <w:pPr>
              <w:pStyle w:val="21"/>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92DB81A">
            <w:pPr>
              <w:pStyle w:val="21"/>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FE1D672">
            <w:pPr>
              <w:pStyle w:val="21"/>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5EEBA08">
            <w:pPr>
              <w:pStyle w:val="21"/>
              <w:keepNext/>
              <w:spacing w:line="440" w:lineRule="exact"/>
              <w:ind w:left="63" w:right="63"/>
              <w:rPr>
                <w:color w:val="auto"/>
                <w:kern w:val="2"/>
                <w:sz w:val="16"/>
                <w:szCs w:val="16"/>
                <w:highlight w:val="none"/>
              </w:rPr>
            </w:pPr>
          </w:p>
        </w:tc>
      </w:tr>
      <w:tr w14:paraId="1E829E6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06738D1F">
            <w:pPr>
              <w:pStyle w:val="21"/>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C02F287">
            <w:pPr>
              <w:pStyle w:val="21"/>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C7D79F5">
            <w:pPr>
              <w:pStyle w:val="21"/>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B6AE8CF">
            <w:pPr>
              <w:pStyle w:val="21"/>
              <w:keepNext/>
              <w:spacing w:line="440" w:lineRule="exact"/>
              <w:ind w:left="63" w:right="63"/>
              <w:rPr>
                <w:color w:val="auto"/>
                <w:kern w:val="2"/>
                <w:sz w:val="16"/>
                <w:szCs w:val="16"/>
                <w:highlight w:val="none"/>
              </w:rPr>
            </w:pPr>
          </w:p>
        </w:tc>
      </w:tr>
      <w:tr w14:paraId="43B6A6B8">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F7E586D">
            <w:pPr>
              <w:pStyle w:val="21"/>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B1DBEF">
            <w:pPr>
              <w:pStyle w:val="21"/>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18AC976">
            <w:pPr>
              <w:pStyle w:val="21"/>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57E68DA">
            <w:pPr>
              <w:pStyle w:val="21"/>
              <w:keepNext/>
              <w:spacing w:line="440" w:lineRule="exact"/>
              <w:ind w:left="63" w:right="63"/>
              <w:rPr>
                <w:color w:val="auto"/>
                <w:kern w:val="2"/>
                <w:sz w:val="16"/>
                <w:szCs w:val="16"/>
                <w:highlight w:val="none"/>
              </w:rPr>
            </w:pPr>
          </w:p>
        </w:tc>
      </w:tr>
      <w:tr w14:paraId="1ECE38F0">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00060032">
            <w:pPr>
              <w:pStyle w:val="21"/>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DC17AEC">
            <w:pPr>
              <w:pStyle w:val="21"/>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BED9A67">
            <w:pPr>
              <w:pStyle w:val="21"/>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30AEAAD">
            <w:pPr>
              <w:pStyle w:val="21"/>
              <w:keepNext/>
              <w:spacing w:line="440" w:lineRule="exact"/>
              <w:ind w:left="63" w:right="63"/>
              <w:rPr>
                <w:color w:val="auto"/>
                <w:kern w:val="2"/>
                <w:sz w:val="16"/>
                <w:szCs w:val="16"/>
                <w:highlight w:val="none"/>
              </w:rPr>
            </w:pPr>
          </w:p>
        </w:tc>
      </w:tr>
      <w:tr w14:paraId="1A73BC2F">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5FDB9AB1">
            <w:pPr>
              <w:pStyle w:val="21"/>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ADB741">
            <w:pPr>
              <w:pStyle w:val="21"/>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E21AB06">
            <w:pPr>
              <w:pStyle w:val="21"/>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99A62C0">
            <w:pPr>
              <w:pStyle w:val="21"/>
              <w:keepNext/>
              <w:spacing w:line="440" w:lineRule="exact"/>
              <w:ind w:left="63" w:right="63"/>
              <w:rPr>
                <w:color w:val="auto"/>
                <w:kern w:val="2"/>
                <w:sz w:val="16"/>
                <w:szCs w:val="16"/>
                <w:highlight w:val="none"/>
              </w:rPr>
            </w:pPr>
          </w:p>
        </w:tc>
      </w:tr>
      <w:tr w14:paraId="3DE51564">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0E0174A3">
            <w:pPr>
              <w:pStyle w:val="21"/>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468C1DB">
            <w:pPr>
              <w:pStyle w:val="21"/>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F870259">
            <w:pPr>
              <w:pStyle w:val="21"/>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F1B96F7">
            <w:pPr>
              <w:pStyle w:val="21"/>
              <w:keepNext/>
              <w:spacing w:line="440" w:lineRule="exact"/>
              <w:ind w:left="63" w:right="63"/>
              <w:rPr>
                <w:color w:val="auto"/>
                <w:kern w:val="2"/>
                <w:sz w:val="16"/>
                <w:szCs w:val="16"/>
                <w:highlight w:val="none"/>
              </w:rPr>
            </w:pPr>
          </w:p>
        </w:tc>
      </w:tr>
      <w:tr w14:paraId="7A5F5B91">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84E4264">
            <w:pPr>
              <w:pStyle w:val="21"/>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8F83F39">
            <w:pPr>
              <w:pStyle w:val="21"/>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3F7218B">
            <w:pPr>
              <w:pStyle w:val="21"/>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8552EBF">
            <w:pPr>
              <w:pStyle w:val="21"/>
              <w:keepNext/>
              <w:spacing w:line="440" w:lineRule="exact"/>
              <w:ind w:left="63" w:right="63"/>
              <w:rPr>
                <w:color w:val="auto"/>
                <w:kern w:val="2"/>
                <w:sz w:val="16"/>
                <w:szCs w:val="16"/>
                <w:highlight w:val="none"/>
              </w:rPr>
            </w:pPr>
          </w:p>
        </w:tc>
      </w:tr>
      <w:tr w14:paraId="017E52E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EA446C8">
            <w:pPr>
              <w:pStyle w:val="21"/>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50041AB">
            <w:pPr>
              <w:pStyle w:val="21"/>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905A7CF">
            <w:pPr>
              <w:pStyle w:val="21"/>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DA15D5F">
            <w:pPr>
              <w:pStyle w:val="21"/>
              <w:keepNext/>
              <w:spacing w:line="440" w:lineRule="exact"/>
              <w:ind w:left="63" w:right="63"/>
              <w:rPr>
                <w:color w:val="auto"/>
                <w:kern w:val="2"/>
                <w:sz w:val="16"/>
                <w:szCs w:val="16"/>
                <w:highlight w:val="none"/>
              </w:rPr>
            </w:pPr>
          </w:p>
        </w:tc>
      </w:tr>
      <w:tr w14:paraId="24549BD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0C7DBC2A">
            <w:pPr>
              <w:pStyle w:val="21"/>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B671490">
            <w:pPr>
              <w:pStyle w:val="21"/>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4CD005A">
            <w:pPr>
              <w:pStyle w:val="21"/>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E18BFB4">
            <w:pPr>
              <w:pStyle w:val="21"/>
              <w:keepNext/>
              <w:spacing w:line="440" w:lineRule="exact"/>
              <w:ind w:left="63" w:right="63"/>
              <w:rPr>
                <w:color w:val="auto"/>
                <w:kern w:val="2"/>
                <w:sz w:val="16"/>
                <w:szCs w:val="16"/>
                <w:highlight w:val="none"/>
              </w:rPr>
            </w:pPr>
          </w:p>
        </w:tc>
      </w:tr>
      <w:tr w14:paraId="3441834D">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43B1BB9">
            <w:pPr>
              <w:pStyle w:val="21"/>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19276E5">
            <w:pPr>
              <w:pStyle w:val="21"/>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AE9F623">
            <w:pPr>
              <w:pStyle w:val="21"/>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15CFE53">
            <w:pPr>
              <w:pStyle w:val="21"/>
              <w:keepNext/>
              <w:spacing w:line="440" w:lineRule="exact"/>
              <w:ind w:left="63" w:right="63"/>
              <w:rPr>
                <w:color w:val="auto"/>
                <w:kern w:val="2"/>
                <w:sz w:val="16"/>
                <w:szCs w:val="16"/>
                <w:highlight w:val="none"/>
              </w:rPr>
            </w:pPr>
          </w:p>
        </w:tc>
      </w:tr>
      <w:tr w14:paraId="6676BA8F">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C80DB8D">
            <w:pPr>
              <w:pStyle w:val="21"/>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69C46E0">
            <w:pPr>
              <w:pStyle w:val="21"/>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2CFD9ED">
            <w:pPr>
              <w:pStyle w:val="21"/>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1F9794C">
            <w:pPr>
              <w:pStyle w:val="21"/>
              <w:keepNext/>
              <w:spacing w:line="440" w:lineRule="exact"/>
              <w:ind w:left="63" w:right="63"/>
              <w:rPr>
                <w:color w:val="auto"/>
                <w:kern w:val="2"/>
                <w:sz w:val="16"/>
                <w:szCs w:val="16"/>
                <w:highlight w:val="none"/>
              </w:rPr>
            </w:pPr>
          </w:p>
        </w:tc>
      </w:tr>
      <w:tr w14:paraId="1A0324B4">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09873AF5">
            <w:pPr>
              <w:pStyle w:val="21"/>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290E029">
            <w:pPr>
              <w:pStyle w:val="21"/>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70070F4">
            <w:pPr>
              <w:pStyle w:val="21"/>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471FB10">
            <w:pPr>
              <w:pStyle w:val="21"/>
              <w:keepNext/>
              <w:spacing w:line="440" w:lineRule="exact"/>
              <w:ind w:left="63" w:right="63"/>
              <w:rPr>
                <w:color w:val="auto"/>
                <w:kern w:val="2"/>
                <w:sz w:val="16"/>
                <w:szCs w:val="16"/>
                <w:highlight w:val="none"/>
              </w:rPr>
            </w:pPr>
          </w:p>
        </w:tc>
      </w:tr>
      <w:tr w14:paraId="4ABACB79">
        <w:tblPrEx>
          <w:tblCellMar>
            <w:top w:w="0" w:type="dxa"/>
            <w:left w:w="28" w:type="dxa"/>
            <w:bottom w:w="0" w:type="dxa"/>
            <w:right w:w="28" w:type="dxa"/>
          </w:tblCellMar>
        </w:tblPrEx>
        <w:tc>
          <w:tcPr>
            <w:tcW w:w="8817" w:type="dxa"/>
            <w:gridSpan w:val="4"/>
            <w:tcBorders>
              <w:top w:val="single" w:color="auto" w:sz="6" w:space="0"/>
              <w:left w:val="single" w:color="auto" w:sz="12" w:space="0"/>
              <w:bottom w:val="single" w:color="auto" w:sz="12" w:space="0"/>
              <w:right w:val="single" w:color="auto" w:sz="12" w:space="0"/>
            </w:tcBorders>
            <w:noWrap w:val="0"/>
            <w:vAlign w:val="top"/>
          </w:tcPr>
          <w:p w14:paraId="4F8FE731">
            <w:pPr>
              <w:pStyle w:val="21"/>
              <w:keepNext/>
              <w:spacing w:line="440" w:lineRule="exact"/>
              <w:ind w:left="63" w:right="63"/>
              <w:rPr>
                <w:color w:val="auto"/>
                <w:kern w:val="2"/>
                <w:sz w:val="16"/>
                <w:szCs w:val="16"/>
                <w:highlight w:val="none"/>
              </w:rPr>
            </w:pPr>
            <w:r>
              <w:rPr>
                <w:rFonts w:eastAsia="仿宋_GB2312"/>
                <w:color w:val="auto"/>
                <w:kern w:val="2"/>
                <w:sz w:val="21"/>
                <w:szCs w:val="21"/>
                <w:highlight w:val="none"/>
              </w:rPr>
              <w:t>小计：</w:t>
            </w:r>
          </w:p>
        </w:tc>
      </w:tr>
    </w:tbl>
    <w:p w14:paraId="1902E18F">
      <w:pPr>
        <w:rPr>
          <w:color w:val="auto"/>
          <w:highlight w:val="none"/>
        </w:rPr>
        <w:sectPr>
          <w:footerReference r:id="rId12" w:type="default"/>
          <w:pgSz w:w="11910" w:h="16840"/>
          <w:pgMar w:top="918" w:right="1579" w:bottom="1074" w:left="1767" w:header="0" w:footer="949" w:gutter="0"/>
          <w:pgNumType w:fmt="decimal"/>
          <w:cols w:space="720" w:num="1"/>
        </w:sectPr>
      </w:pPr>
    </w:p>
    <w:p w14:paraId="7BE953F4">
      <w:pPr>
        <w:widowControl/>
        <w:spacing w:line="240" w:lineRule="auto"/>
        <w:jc w:val="center"/>
        <w:rPr>
          <w:b/>
          <w:bCs/>
          <w:color w:val="auto"/>
          <w:sz w:val="44"/>
          <w:szCs w:val="44"/>
          <w:highlight w:val="none"/>
        </w:rPr>
      </w:pPr>
      <w:bookmarkStart w:id="193" w:name="_Toc201719183"/>
      <w:r>
        <w:rPr>
          <w:rFonts w:hint="eastAsia"/>
          <w:b/>
          <w:bCs/>
          <w:color w:val="auto"/>
          <w:sz w:val="44"/>
          <w:szCs w:val="44"/>
          <w:highlight w:val="none"/>
        </w:rPr>
        <w:t>第</w:t>
      </w:r>
      <w:r>
        <w:rPr>
          <w:rFonts w:hint="eastAsia"/>
          <w:b/>
          <w:bCs/>
          <w:color w:val="auto"/>
          <w:sz w:val="44"/>
          <w:szCs w:val="44"/>
          <w:highlight w:val="none"/>
          <w:lang w:val="en-US" w:eastAsia="zh-CN"/>
        </w:rPr>
        <w:t>五</w:t>
      </w:r>
      <w:r>
        <w:rPr>
          <w:rFonts w:hint="eastAsia"/>
          <w:b/>
          <w:bCs/>
          <w:color w:val="auto"/>
          <w:sz w:val="44"/>
          <w:szCs w:val="44"/>
          <w:highlight w:val="none"/>
        </w:rPr>
        <w:t xml:space="preserve">章  </w:t>
      </w:r>
      <w:bookmarkStart w:id="194" w:name="_Toc11729"/>
      <w:r>
        <w:rPr>
          <w:rFonts w:hint="eastAsia"/>
          <w:b/>
          <w:bCs/>
          <w:color w:val="auto"/>
          <w:sz w:val="44"/>
          <w:szCs w:val="44"/>
          <w:highlight w:val="none"/>
          <w:lang w:val="zh-CN"/>
        </w:rPr>
        <w:t>工程量</w:t>
      </w:r>
      <w:r>
        <w:rPr>
          <w:rFonts w:hint="eastAsia"/>
          <w:b/>
          <w:bCs/>
          <w:color w:val="auto"/>
          <w:sz w:val="44"/>
          <w:szCs w:val="44"/>
          <w:highlight w:val="none"/>
        </w:rPr>
        <w:t>清单</w:t>
      </w:r>
      <w:bookmarkEnd w:id="194"/>
    </w:p>
    <w:p w14:paraId="19044B3E">
      <w:pPr>
        <w:spacing w:line="360" w:lineRule="auto"/>
        <w:ind w:firstLine="411" w:firstLineChars="196"/>
        <w:rPr>
          <w:rFonts w:ascii="宋体" w:hAnsi="宋体"/>
          <w:b w:val="0"/>
          <w:bCs w:val="0"/>
          <w:color w:val="auto"/>
          <w:szCs w:val="21"/>
          <w:highlight w:val="none"/>
        </w:rPr>
      </w:pPr>
    </w:p>
    <w:p w14:paraId="01694EA9">
      <w:pPr>
        <w:spacing w:line="360" w:lineRule="auto"/>
        <w:ind w:firstLine="411" w:firstLineChars="196"/>
        <w:rPr>
          <w:rFonts w:ascii="宋体" w:hAnsi="宋体"/>
          <w:b w:val="0"/>
          <w:bCs w:val="0"/>
          <w:color w:val="auto"/>
          <w:szCs w:val="21"/>
          <w:highlight w:val="none"/>
        </w:rPr>
      </w:pPr>
    </w:p>
    <w:p w14:paraId="2890B550">
      <w:pPr>
        <w:spacing w:line="360" w:lineRule="auto"/>
        <w:ind w:firstLine="551" w:firstLineChars="196"/>
        <w:jc w:val="center"/>
        <w:rPr>
          <w:rFonts w:ascii="宋体" w:hAnsi="宋体"/>
          <w:b/>
          <w:bCs/>
          <w:color w:val="auto"/>
          <w:szCs w:val="21"/>
          <w:highlight w:val="none"/>
        </w:rPr>
        <w:sectPr>
          <w:footerReference r:id="rId13" w:type="default"/>
          <w:pgSz w:w="11907" w:h="16840"/>
          <w:pgMar w:top="1247" w:right="1247" w:bottom="1247" w:left="1020" w:header="851" w:footer="992" w:gutter="397"/>
          <w:pgNumType w:fmt="decimal"/>
          <w:cols w:space="720" w:num="1"/>
          <w:docGrid w:linePitch="435" w:charSpace="0"/>
        </w:sectPr>
      </w:pPr>
      <w:r>
        <w:rPr>
          <w:rFonts w:hint="eastAsia" w:ascii="宋体" w:hAnsi="宋体"/>
          <w:b/>
          <w:bCs/>
          <w:color w:val="auto"/>
          <w:sz w:val="28"/>
          <w:szCs w:val="28"/>
          <w:highlight w:val="none"/>
        </w:rPr>
        <w:t>（另</w:t>
      </w:r>
      <w:r>
        <w:rPr>
          <w:rFonts w:hint="eastAsia" w:ascii="宋体" w:hAnsi="宋体"/>
          <w:b/>
          <w:bCs/>
          <w:color w:val="auto"/>
          <w:sz w:val="28"/>
          <w:szCs w:val="28"/>
          <w:highlight w:val="none"/>
          <w:lang w:val="en-US" w:eastAsia="zh-CN"/>
        </w:rPr>
        <w:t>册</w:t>
      </w:r>
      <w:r>
        <w:rPr>
          <w:rFonts w:hint="eastAsia" w:ascii="宋体" w:hAnsi="宋体"/>
          <w:b/>
          <w:bCs/>
          <w:color w:val="auto"/>
          <w:sz w:val="28"/>
          <w:szCs w:val="28"/>
          <w:highlight w:val="none"/>
        </w:rPr>
        <w:t>）</w:t>
      </w:r>
    </w:p>
    <w:bookmarkEnd w:id="193"/>
    <w:p w14:paraId="6BCE2762">
      <w:pPr>
        <w:pStyle w:val="47"/>
        <w:spacing w:line="400" w:lineRule="exact"/>
        <w:rPr>
          <w:color w:val="auto"/>
          <w:highlight w:val="none"/>
        </w:rPr>
      </w:pPr>
      <w:bookmarkStart w:id="195" w:name="_Toc504654797"/>
      <w:bookmarkStart w:id="196" w:name="_Toc19749"/>
      <w:r>
        <w:rPr>
          <w:rFonts w:hint="eastAsia"/>
          <w:color w:val="auto"/>
          <w:highlight w:val="none"/>
        </w:rPr>
        <w:t xml:space="preserve">第六章    </w:t>
      </w:r>
      <w:bookmarkEnd w:id="195"/>
      <w:r>
        <w:rPr>
          <w:rFonts w:hint="eastAsia"/>
          <w:color w:val="auto"/>
          <w:highlight w:val="none"/>
        </w:rPr>
        <w:t>图  纸</w:t>
      </w:r>
      <w:bookmarkEnd w:id="196"/>
    </w:p>
    <w:p w14:paraId="7DD43601">
      <w:pPr>
        <w:pStyle w:val="47"/>
        <w:spacing w:line="400" w:lineRule="exact"/>
        <w:rPr>
          <w:rFonts w:hint="eastAsia" w:ascii="宋体" w:hAnsi="宋体"/>
          <w:b/>
          <w:bCs/>
          <w:color w:val="auto"/>
          <w:kern w:val="2"/>
          <w:sz w:val="21"/>
          <w:szCs w:val="21"/>
          <w:highlight w:val="none"/>
          <w:lang w:val="en-US" w:eastAsia="zh-CN" w:bidi="ar-SA"/>
        </w:rPr>
      </w:pPr>
      <w:bookmarkStart w:id="197" w:name="_Toc10711"/>
      <w:r>
        <w:rPr>
          <w:rFonts w:hint="eastAsia" w:ascii="宋体" w:hAnsi="宋体"/>
          <w:b/>
          <w:bCs/>
          <w:color w:val="auto"/>
          <w:kern w:val="2"/>
          <w:sz w:val="28"/>
          <w:szCs w:val="28"/>
          <w:highlight w:val="none"/>
          <w:lang w:val="en-US" w:eastAsia="zh-CN" w:bidi="ar-SA"/>
        </w:rPr>
        <w:t>（无）</w:t>
      </w:r>
      <w:bookmarkEnd w:id="197"/>
    </w:p>
    <w:p w14:paraId="2544A9F1">
      <w:pPr>
        <w:widowControl/>
        <w:spacing w:line="400" w:lineRule="exact"/>
        <w:ind w:firstLine="2520"/>
        <w:rPr>
          <w:rFonts w:ascii="宋体" w:hAnsi="宋体" w:cs="宋体"/>
          <w:b/>
          <w:bCs/>
          <w:color w:val="auto"/>
          <w:kern w:val="0"/>
          <w:sz w:val="28"/>
          <w:szCs w:val="28"/>
          <w:highlight w:val="none"/>
        </w:rPr>
      </w:pPr>
    </w:p>
    <w:p w14:paraId="4DED6483">
      <w:pPr>
        <w:widowControl/>
        <w:spacing w:line="400" w:lineRule="exact"/>
        <w:ind w:firstLine="2520"/>
        <w:rPr>
          <w:rFonts w:ascii="宋体" w:hAnsi="宋体" w:cs="宋体"/>
          <w:b/>
          <w:bCs/>
          <w:color w:val="auto"/>
          <w:kern w:val="0"/>
          <w:sz w:val="28"/>
          <w:szCs w:val="28"/>
          <w:highlight w:val="none"/>
        </w:rPr>
      </w:pPr>
    </w:p>
    <w:p w14:paraId="39DB1DA6">
      <w:pPr>
        <w:widowControl/>
        <w:spacing w:line="400" w:lineRule="exact"/>
        <w:ind w:firstLine="2520"/>
        <w:rPr>
          <w:rFonts w:ascii="宋体" w:hAnsi="宋体" w:cs="宋体"/>
          <w:b/>
          <w:bCs/>
          <w:color w:val="auto"/>
          <w:kern w:val="0"/>
          <w:sz w:val="28"/>
          <w:szCs w:val="28"/>
          <w:highlight w:val="none"/>
        </w:rPr>
      </w:pPr>
    </w:p>
    <w:p w14:paraId="3B7E3A4C">
      <w:pPr>
        <w:numPr>
          <w:ilvl w:val="0"/>
          <w:numId w:val="0"/>
        </w:numPr>
        <w:ind w:leftChars="0"/>
        <w:jc w:val="center"/>
        <w:outlineLvl w:val="0"/>
        <w:rPr>
          <w:rFonts w:hint="eastAsia" w:ascii="宋体" w:hAnsi="宋体"/>
          <w:b/>
          <w:color w:val="auto"/>
          <w:sz w:val="32"/>
          <w:highlight w:val="none"/>
        </w:rPr>
      </w:pPr>
      <w:r>
        <w:rPr>
          <w:color w:val="auto"/>
          <w:highlight w:val="none"/>
        </w:rPr>
        <w:br w:type="page"/>
      </w:r>
      <w:bookmarkStart w:id="198" w:name="_Toc28757"/>
      <w:bookmarkStart w:id="199" w:name="_Toc310088859"/>
      <w:bookmarkStart w:id="200" w:name="_Toc469666529"/>
      <w:bookmarkStart w:id="201" w:name="_Toc311205808"/>
      <w:bookmarkStart w:id="202" w:name="_Toc515629898"/>
      <w:bookmarkStart w:id="203" w:name="_Toc226966804"/>
      <w:bookmarkStart w:id="204" w:name="_Toc268068458"/>
      <w:r>
        <w:rPr>
          <w:rFonts w:hint="eastAsia" w:ascii="Arial" w:hAnsi="Arial" w:eastAsia="宋体" w:cs="Times New Roman"/>
          <w:b/>
          <w:bCs/>
          <w:color w:val="auto"/>
          <w:kern w:val="0"/>
          <w:sz w:val="44"/>
          <w:szCs w:val="32"/>
          <w:highlight w:val="none"/>
          <w:lang w:val="en-US" w:eastAsia="zh-CN" w:bidi="ar-SA"/>
        </w:rPr>
        <w:t>第七章  技术标准和要求</w:t>
      </w:r>
      <w:bookmarkEnd w:id="198"/>
      <w:bookmarkEnd w:id="199"/>
      <w:bookmarkEnd w:id="200"/>
      <w:bookmarkEnd w:id="201"/>
      <w:bookmarkEnd w:id="202"/>
    </w:p>
    <w:p w14:paraId="5F14BE8F">
      <w:pPr>
        <w:pStyle w:val="50"/>
        <w:numPr>
          <w:ilvl w:val="0"/>
          <w:numId w:val="0"/>
        </w:numPr>
        <w:ind w:leftChars="0"/>
        <w:rPr>
          <w:color w:val="auto"/>
          <w:highlight w:val="none"/>
        </w:rPr>
      </w:pPr>
    </w:p>
    <w:bookmarkEnd w:id="203"/>
    <w:bookmarkEnd w:id="204"/>
    <w:p w14:paraId="1FDA2993">
      <w:pPr>
        <w:spacing w:line="340" w:lineRule="exact"/>
        <w:ind w:firstLine="411" w:firstLineChars="196"/>
        <w:rPr>
          <w:color w:val="auto"/>
          <w:highlight w:val="none"/>
        </w:rPr>
      </w:pPr>
      <w:bookmarkStart w:id="205" w:name="_Toc310088872"/>
      <w:bookmarkStart w:id="206" w:name="_Toc311205821"/>
    </w:p>
    <w:p w14:paraId="78166D80">
      <w:pPr>
        <w:spacing w:line="480" w:lineRule="auto"/>
        <w:ind w:firstLine="420" w:firstLineChars="200"/>
        <w:outlineLvl w:val="1"/>
        <w:rPr>
          <w:rFonts w:hint="eastAsia" w:ascii="宋体" w:hAnsi="宋体" w:eastAsia="宋体" w:cs="宋体"/>
          <w:b w:val="0"/>
          <w:bCs/>
          <w:color w:val="auto"/>
          <w:szCs w:val="21"/>
          <w:highlight w:val="none"/>
        </w:rPr>
      </w:pPr>
      <w:bookmarkStart w:id="207" w:name="_Toc460361771"/>
      <w:bookmarkStart w:id="208" w:name="_Toc511232025"/>
      <w:bookmarkStart w:id="209" w:name="_Toc460361829"/>
      <w:r>
        <w:rPr>
          <w:rFonts w:hint="eastAsia" w:ascii="宋体" w:hAnsi="宋体" w:eastAsia="宋体" w:cs="宋体"/>
          <w:b w:val="0"/>
          <w:bCs/>
          <w:color w:val="auto"/>
          <w:szCs w:val="21"/>
          <w:highlight w:val="none"/>
        </w:rPr>
        <w:t>１、依据</w:t>
      </w:r>
      <w:r>
        <w:rPr>
          <w:rFonts w:hint="eastAsia" w:ascii="宋体" w:hAnsi="宋体" w:eastAsia="宋体" w:cs="宋体"/>
          <w:b w:val="0"/>
          <w:bCs/>
          <w:color w:val="auto"/>
          <w:szCs w:val="21"/>
          <w:highlight w:val="none"/>
          <w:lang w:val="en-US" w:eastAsia="zh-CN"/>
        </w:rPr>
        <w:t>磋商</w:t>
      </w:r>
      <w:r>
        <w:rPr>
          <w:rFonts w:hint="eastAsia" w:ascii="宋体" w:hAnsi="宋体" w:eastAsia="宋体" w:cs="宋体"/>
          <w:b w:val="0"/>
          <w:bCs/>
          <w:color w:val="auto"/>
          <w:szCs w:val="21"/>
          <w:highlight w:val="none"/>
        </w:rPr>
        <w:t>文件的要求，本招标工程项目的材料、设备、施工须达到现行中华人民共和国以及省、自治区、直辖市或行业的工程建设标准、规范的要求。</w:t>
      </w:r>
      <w:bookmarkEnd w:id="207"/>
      <w:bookmarkEnd w:id="208"/>
      <w:bookmarkEnd w:id="209"/>
    </w:p>
    <w:p w14:paraId="3B9F4E4A">
      <w:pPr>
        <w:spacing w:line="480" w:lineRule="auto"/>
        <w:ind w:firstLine="420" w:firstLineChars="200"/>
        <w:outlineLvl w:val="1"/>
        <w:rPr>
          <w:rFonts w:hint="eastAsia" w:ascii="宋体" w:hAnsi="宋体" w:eastAsia="宋体" w:cs="宋体"/>
          <w:b w:val="0"/>
          <w:bCs/>
          <w:color w:val="auto"/>
          <w:szCs w:val="21"/>
          <w:highlight w:val="none"/>
        </w:rPr>
      </w:pPr>
      <w:bookmarkStart w:id="210" w:name="_Toc460361772"/>
      <w:bookmarkStart w:id="211" w:name="_Toc460361830"/>
      <w:bookmarkStart w:id="212" w:name="_Toc511232026"/>
      <w:r>
        <w:rPr>
          <w:rFonts w:hint="eastAsia" w:ascii="宋体" w:hAnsi="宋体" w:eastAsia="宋体" w:cs="宋体"/>
          <w:b w:val="0"/>
          <w:bCs/>
          <w:color w:val="auto"/>
          <w:szCs w:val="21"/>
          <w:highlight w:val="none"/>
        </w:rPr>
        <w:t>２、本工程施工图纸要求。</w:t>
      </w:r>
      <w:bookmarkEnd w:id="210"/>
      <w:bookmarkEnd w:id="211"/>
      <w:bookmarkEnd w:id="212"/>
    </w:p>
    <w:p w14:paraId="08F44018">
      <w:pPr>
        <w:spacing w:line="340" w:lineRule="exact"/>
        <w:ind w:firstLine="411" w:firstLineChars="196"/>
        <w:rPr>
          <w:color w:val="auto"/>
          <w:highlight w:val="none"/>
        </w:rPr>
      </w:pPr>
    </w:p>
    <w:p w14:paraId="7912F237">
      <w:pPr>
        <w:spacing w:line="340" w:lineRule="exact"/>
        <w:ind w:firstLine="411" w:firstLineChars="196"/>
        <w:rPr>
          <w:color w:val="auto"/>
          <w:highlight w:val="none"/>
        </w:rPr>
      </w:pPr>
    </w:p>
    <w:p w14:paraId="01BA4569">
      <w:pPr>
        <w:pStyle w:val="21"/>
        <w:rPr>
          <w:color w:val="auto"/>
          <w:highlight w:val="none"/>
        </w:rPr>
      </w:pPr>
    </w:p>
    <w:p w14:paraId="1F322928">
      <w:pPr>
        <w:pStyle w:val="21"/>
        <w:rPr>
          <w:color w:val="auto"/>
          <w:highlight w:val="none"/>
        </w:rPr>
      </w:pPr>
    </w:p>
    <w:p w14:paraId="6766C3AA">
      <w:pPr>
        <w:pStyle w:val="21"/>
        <w:rPr>
          <w:color w:val="auto"/>
          <w:highlight w:val="none"/>
        </w:rPr>
      </w:pPr>
    </w:p>
    <w:bookmarkEnd w:id="205"/>
    <w:bookmarkEnd w:id="206"/>
    <w:p w14:paraId="40806D8C">
      <w:pPr>
        <w:spacing w:line="360" w:lineRule="auto"/>
        <w:rPr>
          <w:rFonts w:ascii="宋体" w:hAnsi="宋体"/>
          <w:color w:val="auto"/>
          <w:szCs w:val="21"/>
          <w:highlight w:val="none"/>
        </w:rPr>
      </w:pPr>
    </w:p>
    <w:p w14:paraId="29D917DC">
      <w:pPr>
        <w:spacing w:line="360" w:lineRule="auto"/>
        <w:rPr>
          <w:rFonts w:ascii="宋体" w:hAnsi="宋体"/>
          <w:color w:val="auto"/>
          <w:szCs w:val="21"/>
          <w:highlight w:val="none"/>
        </w:rPr>
      </w:pPr>
    </w:p>
    <w:p w14:paraId="119B7222">
      <w:pPr>
        <w:pStyle w:val="47"/>
        <w:spacing w:line="400" w:lineRule="exact"/>
        <w:outlineLvl w:val="9"/>
        <w:rPr>
          <w:rFonts w:ascii="宋体" w:hAnsi="宋体"/>
          <w:b w:val="0"/>
          <w:bCs w:val="0"/>
          <w:color w:val="auto"/>
          <w:szCs w:val="44"/>
          <w:highlight w:val="none"/>
        </w:rPr>
      </w:pPr>
    </w:p>
    <w:p w14:paraId="51019FF3">
      <w:pPr>
        <w:pStyle w:val="47"/>
        <w:spacing w:line="400" w:lineRule="exact"/>
        <w:outlineLvl w:val="9"/>
        <w:rPr>
          <w:rFonts w:ascii="宋体" w:hAnsi="宋体"/>
          <w:b w:val="0"/>
          <w:bCs w:val="0"/>
          <w:color w:val="auto"/>
          <w:szCs w:val="44"/>
          <w:highlight w:val="none"/>
        </w:rPr>
      </w:pPr>
    </w:p>
    <w:p w14:paraId="1C2626A3">
      <w:pPr>
        <w:pStyle w:val="47"/>
        <w:spacing w:line="400" w:lineRule="exact"/>
        <w:outlineLvl w:val="9"/>
        <w:rPr>
          <w:rFonts w:ascii="宋体" w:hAnsi="宋体"/>
          <w:b w:val="0"/>
          <w:bCs w:val="0"/>
          <w:color w:val="auto"/>
          <w:szCs w:val="44"/>
          <w:highlight w:val="none"/>
        </w:rPr>
      </w:pPr>
    </w:p>
    <w:p w14:paraId="257D9ABD">
      <w:pPr>
        <w:pStyle w:val="47"/>
        <w:spacing w:line="400" w:lineRule="exact"/>
        <w:outlineLvl w:val="9"/>
        <w:rPr>
          <w:rFonts w:ascii="宋体" w:hAnsi="宋体"/>
          <w:b w:val="0"/>
          <w:bCs w:val="0"/>
          <w:color w:val="auto"/>
          <w:szCs w:val="44"/>
          <w:highlight w:val="none"/>
        </w:rPr>
      </w:pPr>
    </w:p>
    <w:p w14:paraId="603BD092">
      <w:pPr>
        <w:pStyle w:val="47"/>
        <w:spacing w:line="400" w:lineRule="exact"/>
        <w:outlineLvl w:val="9"/>
        <w:rPr>
          <w:rFonts w:ascii="宋体" w:hAnsi="宋体"/>
          <w:b w:val="0"/>
          <w:bCs w:val="0"/>
          <w:color w:val="auto"/>
          <w:szCs w:val="44"/>
          <w:highlight w:val="none"/>
        </w:rPr>
      </w:pPr>
    </w:p>
    <w:p w14:paraId="729AAD60">
      <w:pPr>
        <w:pStyle w:val="47"/>
        <w:spacing w:line="400" w:lineRule="exact"/>
        <w:outlineLvl w:val="9"/>
        <w:rPr>
          <w:rFonts w:ascii="宋体" w:hAnsi="宋体"/>
          <w:b w:val="0"/>
          <w:bCs w:val="0"/>
          <w:color w:val="auto"/>
          <w:szCs w:val="44"/>
          <w:highlight w:val="none"/>
        </w:rPr>
      </w:pPr>
    </w:p>
    <w:p w14:paraId="25D45859">
      <w:pPr>
        <w:pStyle w:val="47"/>
        <w:spacing w:line="400" w:lineRule="exact"/>
        <w:outlineLvl w:val="9"/>
        <w:rPr>
          <w:rFonts w:ascii="宋体" w:hAnsi="宋体"/>
          <w:b w:val="0"/>
          <w:bCs w:val="0"/>
          <w:color w:val="auto"/>
          <w:szCs w:val="44"/>
          <w:highlight w:val="none"/>
        </w:rPr>
      </w:pPr>
    </w:p>
    <w:p w14:paraId="227F3299">
      <w:pPr>
        <w:pStyle w:val="47"/>
        <w:spacing w:line="400" w:lineRule="exact"/>
        <w:outlineLvl w:val="9"/>
        <w:rPr>
          <w:rFonts w:ascii="宋体" w:hAnsi="宋体"/>
          <w:b w:val="0"/>
          <w:bCs w:val="0"/>
          <w:color w:val="auto"/>
          <w:szCs w:val="44"/>
          <w:highlight w:val="none"/>
        </w:rPr>
      </w:pPr>
    </w:p>
    <w:p w14:paraId="5A040F51">
      <w:pPr>
        <w:pStyle w:val="47"/>
        <w:spacing w:line="400" w:lineRule="exact"/>
        <w:outlineLvl w:val="9"/>
        <w:rPr>
          <w:rFonts w:ascii="宋体" w:hAnsi="宋体"/>
          <w:b w:val="0"/>
          <w:bCs w:val="0"/>
          <w:color w:val="auto"/>
          <w:szCs w:val="44"/>
          <w:highlight w:val="none"/>
        </w:rPr>
      </w:pPr>
    </w:p>
    <w:p w14:paraId="0AEEBD62">
      <w:pPr>
        <w:pStyle w:val="47"/>
        <w:spacing w:line="400" w:lineRule="exact"/>
        <w:outlineLvl w:val="9"/>
        <w:rPr>
          <w:rFonts w:ascii="宋体" w:hAnsi="宋体"/>
          <w:b w:val="0"/>
          <w:bCs w:val="0"/>
          <w:color w:val="auto"/>
          <w:szCs w:val="44"/>
          <w:highlight w:val="none"/>
        </w:rPr>
      </w:pPr>
    </w:p>
    <w:p w14:paraId="403FF736">
      <w:pPr>
        <w:pStyle w:val="47"/>
        <w:spacing w:line="400" w:lineRule="exact"/>
        <w:outlineLvl w:val="9"/>
        <w:rPr>
          <w:rFonts w:ascii="宋体" w:hAnsi="宋体"/>
          <w:b w:val="0"/>
          <w:bCs w:val="0"/>
          <w:color w:val="auto"/>
          <w:szCs w:val="44"/>
          <w:highlight w:val="none"/>
        </w:rPr>
      </w:pPr>
    </w:p>
    <w:p w14:paraId="28A1B8C4">
      <w:pPr>
        <w:pStyle w:val="47"/>
        <w:spacing w:line="400" w:lineRule="exact"/>
        <w:outlineLvl w:val="9"/>
        <w:rPr>
          <w:rFonts w:ascii="宋体" w:hAnsi="宋体"/>
          <w:b w:val="0"/>
          <w:bCs w:val="0"/>
          <w:color w:val="auto"/>
          <w:szCs w:val="44"/>
          <w:highlight w:val="none"/>
        </w:rPr>
      </w:pPr>
    </w:p>
    <w:p w14:paraId="08315F51">
      <w:pPr>
        <w:pStyle w:val="47"/>
        <w:spacing w:line="400" w:lineRule="exact"/>
        <w:rPr>
          <w:rFonts w:hint="eastAsia"/>
          <w:color w:val="auto"/>
          <w:highlight w:val="none"/>
        </w:rPr>
      </w:pPr>
      <w:bookmarkStart w:id="213" w:name="_Toc6845"/>
    </w:p>
    <w:p w14:paraId="7DAA6C34">
      <w:pPr>
        <w:pStyle w:val="47"/>
        <w:spacing w:line="400" w:lineRule="exact"/>
        <w:rPr>
          <w:rFonts w:hint="eastAsia"/>
          <w:color w:val="auto"/>
          <w:highlight w:val="none"/>
        </w:rPr>
      </w:pPr>
    </w:p>
    <w:p w14:paraId="7FB6C3D7">
      <w:pPr>
        <w:pStyle w:val="47"/>
        <w:spacing w:line="400" w:lineRule="exact"/>
        <w:rPr>
          <w:color w:val="auto"/>
          <w:highlight w:val="none"/>
        </w:rPr>
      </w:pPr>
      <w:r>
        <w:rPr>
          <w:rFonts w:hint="eastAsia"/>
          <w:color w:val="auto"/>
          <w:highlight w:val="none"/>
        </w:rPr>
        <w:t>第八章  磋商响应文件格式</w:t>
      </w:r>
      <w:bookmarkEnd w:id="213"/>
    </w:p>
    <w:p w14:paraId="2B3CBBF8">
      <w:pPr>
        <w:pStyle w:val="47"/>
        <w:spacing w:line="400" w:lineRule="exact"/>
        <w:outlineLvl w:val="9"/>
        <w:rPr>
          <w:color w:val="auto"/>
          <w:highlight w:val="none"/>
        </w:rPr>
      </w:pPr>
    </w:p>
    <w:p w14:paraId="6DBDCAE4">
      <w:pPr>
        <w:widowControl/>
        <w:jc w:val="left"/>
        <w:rPr>
          <w:rFonts w:ascii="宋体" w:hAnsi="宋体"/>
          <w:b/>
          <w:bCs/>
          <w:color w:val="auto"/>
          <w:kern w:val="0"/>
          <w:sz w:val="44"/>
          <w:szCs w:val="44"/>
          <w:highlight w:val="none"/>
        </w:rPr>
      </w:pPr>
    </w:p>
    <w:p w14:paraId="35A7D689">
      <w:pPr>
        <w:widowControl/>
        <w:spacing w:line="400" w:lineRule="exact"/>
        <w:rPr>
          <w:rFonts w:ascii="宋体" w:hAnsi="宋体"/>
          <w:b/>
          <w:bCs/>
          <w:color w:val="auto"/>
          <w:kern w:val="0"/>
          <w:sz w:val="44"/>
          <w:szCs w:val="44"/>
          <w:highlight w:val="none"/>
        </w:rPr>
      </w:pPr>
    </w:p>
    <w:p w14:paraId="4E6C64D0">
      <w:pPr>
        <w:widowControl/>
        <w:spacing w:line="400" w:lineRule="exact"/>
        <w:rPr>
          <w:rFonts w:ascii="宋体" w:hAnsi="宋体"/>
          <w:b/>
          <w:bCs/>
          <w:color w:val="auto"/>
          <w:kern w:val="0"/>
          <w:sz w:val="44"/>
          <w:szCs w:val="44"/>
          <w:highlight w:val="none"/>
        </w:rPr>
      </w:pPr>
    </w:p>
    <w:p w14:paraId="2B8EE624">
      <w:pPr>
        <w:widowControl/>
        <w:spacing w:line="400" w:lineRule="exact"/>
        <w:rPr>
          <w:rFonts w:ascii="宋体" w:hAnsi="宋体"/>
          <w:b/>
          <w:bCs/>
          <w:color w:val="auto"/>
          <w:kern w:val="0"/>
          <w:sz w:val="44"/>
          <w:szCs w:val="44"/>
          <w:highlight w:val="none"/>
        </w:rPr>
      </w:pPr>
    </w:p>
    <w:p w14:paraId="4C727E6B">
      <w:pPr>
        <w:widowControl/>
        <w:spacing w:line="400" w:lineRule="exact"/>
        <w:rPr>
          <w:rFonts w:ascii="宋体" w:hAnsi="宋体"/>
          <w:b/>
          <w:bCs/>
          <w:color w:val="auto"/>
          <w:kern w:val="0"/>
          <w:sz w:val="44"/>
          <w:szCs w:val="44"/>
          <w:highlight w:val="none"/>
        </w:rPr>
      </w:pPr>
    </w:p>
    <w:p w14:paraId="311E1450">
      <w:pPr>
        <w:widowControl/>
        <w:spacing w:line="400" w:lineRule="exact"/>
        <w:rPr>
          <w:rFonts w:ascii="宋体" w:hAnsi="宋体"/>
          <w:b/>
          <w:bCs/>
          <w:color w:val="auto"/>
          <w:kern w:val="0"/>
          <w:sz w:val="44"/>
          <w:szCs w:val="44"/>
          <w:highlight w:val="none"/>
        </w:rPr>
      </w:pPr>
    </w:p>
    <w:p w14:paraId="5DC72BCB">
      <w:pPr>
        <w:ind w:firstLine="1325" w:firstLineChars="300"/>
        <w:outlineLvl w:val="0"/>
        <w:rPr>
          <w:rFonts w:ascii="宋体" w:hAnsi="宋体"/>
          <w:b/>
          <w:color w:val="auto"/>
          <w:sz w:val="36"/>
          <w:highlight w:val="none"/>
        </w:rPr>
      </w:pPr>
      <w:r>
        <w:rPr>
          <w:rFonts w:ascii="宋体" w:hAnsi="宋体"/>
          <w:b/>
          <w:bCs/>
          <w:color w:val="auto"/>
          <w:kern w:val="0"/>
          <w:sz w:val="44"/>
          <w:szCs w:val="44"/>
          <w:highlight w:val="none"/>
        </w:rPr>
        <w:br w:type="page"/>
      </w:r>
    </w:p>
    <w:p w14:paraId="442DB3E6">
      <w:pPr>
        <w:spacing w:line="360" w:lineRule="auto"/>
        <w:ind w:firstLine="1400" w:firstLineChars="500"/>
        <w:rPr>
          <w:rFonts w:ascii="宋体" w:hAnsi="宋体"/>
          <w:color w:val="auto"/>
          <w:sz w:val="20"/>
          <w:highlight w:val="none"/>
        </w:rPr>
      </w:pP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（项目名称）</w:t>
      </w:r>
    </w:p>
    <w:p w14:paraId="34BB66F3">
      <w:pPr>
        <w:spacing w:line="360" w:lineRule="auto"/>
        <w:jc w:val="center"/>
        <w:rPr>
          <w:rFonts w:ascii="宋体" w:hAnsi="宋体"/>
          <w:color w:val="auto"/>
          <w:sz w:val="20"/>
          <w:highlight w:val="none"/>
        </w:rPr>
      </w:pPr>
    </w:p>
    <w:p w14:paraId="3B912586">
      <w:pPr>
        <w:spacing w:line="360" w:lineRule="auto"/>
        <w:rPr>
          <w:rFonts w:hint="eastAsia" w:ascii="宋体" w:hAnsi="宋体"/>
          <w:color w:val="auto"/>
          <w:sz w:val="20"/>
          <w:highlight w:val="none"/>
        </w:rPr>
      </w:pPr>
    </w:p>
    <w:p w14:paraId="449CFC6C">
      <w:pPr>
        <w:spacing w:line="360" w:lineRule="auto"/>
        <w:rPr>
          <w:rFonts w:hint="eastAsia" w:ascii="宋体" w:hAnsi="宋体"/>
          <w:color w:val="auto"/>
          <w:sz w:val="20"/>
          <w:highlight w:val="none"/>
        </w:rPr>
      </w:pPr>
    </w:p>
    <w:p w14:paraId="465032FF">
      <w:pPr>
        <w:spacing w:line="360" w:lineRule="auto"/>
        <w:rPr>
          <w:rFonts w:hint="eastAsia" w:ascii="宋体" w:hAnsi="宋体"/>
          <w:color w:val="auto"/>
          <w:sz w:val="20"/>
          <w:highlight w:val="none"/>
        </w:rPr>
      </w:pPr>
    </w:p>
    <w:p w14:paraId="6235F538">
      <w:pPr>
        <w:spacing w:line="360" w:lineRule="auto"/>
        <w:rPr>
          <w:rFonts w:hint="eastAsia" w:ascii="宋体" w:hAnsi="宋体"/>
          <w:color w:val="auto"/>
          <w:sz w:val="20"/>
          <w:highlight w:val="none"/>
        </w:rPr>
      </w:pPr>
    </w:p>
    <w:p w14:paraId="0BFD490C">
      <w:pPr>
        <w:spacing w:line="360" w:lineRule="auto"/>
        <w:jc w:val="center"/>
        <w:rPr>
          <w:rFonts w:hint="eastAsia" w:ascii="宋体" w:hAnsi="宋体"/>
          <w:color w:val="auto"/>
          <w:sz w:val="72"/>
          <w:szCs w:val="72"/>
          <w:highlight w:val="none"/>
        </w:rPr>
      </w:pPr>
      <w:r>
        <w:rPr>
          <w:rFonts w:hint="eastAsia" w:ascii="宋体" w:hAnsi="宋体"/>
          <w:color w:val="auto"/>
          <w:sz w:val="72"/>
          <w:szCs w:val="72"/>
          <w:highlight w:val="none"/>
        </w:rPr>
        <w:t>磋商响应文件</w:t>
      </w:r>
    </w:p>
    <w:p w14:paraId="02FA12DF">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项目编号：</w:t>
      </w:r>
    </w:p>
    <w:p w14:paraId="033471A5">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w:t>
      </w:r>
    </w:p>
    <w:p w14:paraId="126BD5E1">
      <w:pPr>
        <w:spacing w:line="360" w:lineRule="auto"/>
        <w:rPr>
          <w:rFonts w:ascii="宋体" w:hAnsi="宋体"/>
          <w:color w:val="auto"/>
          <w:sz w:val="28"/>
          <w:szCs w:val="28"/>
          <w:highlight w:val="none"/>
        </w:rPr>
      </w:pPr>
    </w:p>
    <w:p w14:paraId="55BFF66F">
      <w:pPr>
        <w:spacing w:line="360" w:lineRule="auto"/>
        <w:rPr>
          <w:rFonts w:ascii="宋体" w:hAnsi="宋体"/>
          <w:color w:val="auto"/>
          <w:sz w:val="28"/>
          <w:szCs w:val="28"/>
          <w:highlight w:val="none"/>
        </w:rPr>
      </w:pPr>
    </w:p>
    <w:p w14:paraId="293F2897">
      <w:pPr>
        <w:spacing w:line="360" w:lineRule="auto"/>
        <w:rPr>
          <w:rFonts w:ascii="宋体" w:hAnsi="宋体"/>
          <w:color w:val="auto"/>
          <w:sz w:val="28"/>
          <w:szCs w:val="28"/>
          <w:highlight w:val="none"/>
        </w:rPr>
      </w:pPr>
    </w:p>
    <w:p w14:paraId="4BE1516E">
      <w:pPr>
        <w:spacing w:line="360" w:lineRule="auto"/>
        <w:rPr>
          <w:rFonts w:ascii="宋体" w:hAnsi="宋体"/>
          <w:color w:val="auto"/>
          <w:sz w:val="28"/>
          <w:szCs w:val="28"/>
          <w:highlight w:val="none"/>
        </w:rPr>
      </w:pPr>
    </w:p>
    <w:p w14:paraId="77001C12">
      <w:pPr>
        <w:spacing w:line="360" w:lineRule="auto"/>
        <w:rPr>
          <w:rFonts w:ascii="宋体" w:hAnsi="宋体"/>
          <w:color w:val="auto"/>
          <w:sz w:val="28"/>
          <w:szCs w:val="28"/>
          <w:highlight w:val="none"/>
        </w:rPr>
      </w:pPr>
    </w:p>
    <w:p w14:paraId="52A7711B">
      <w:pPr>
        <w:spacing w:line="360" w:lineRule="auto"/>
        <w:rPr>
          <w:rFonts w:ascii="宋体" w:hAnsi="宋体"/>
          <w:color w:val="auto"/>
          <w:sz w:val="28"/>
          <w:szCs w:val="28"/>
          <w:highlight w:val="none"/>
        </w:rPr>
      </w:pPr>
    </w:p>
    <w:p w14:paraId="77073704">
      <w:pPr>
        <w:spacing w:line="360" w:lineRule="auto"/>
        <w:rPr>
          <w:rFonts w:ascii="宋体" w:hAnsi="宋体"/>
          <w:color w:val="auto"/>
          <w:sz w:val="28"/>
          <w:szCs w:val="28"/>
          <w:highlight w:val="none"/>
        </w:rPr>
      </w:pPr>
    </w:p>
    <w:p w14:paraId="4E561DD9">
      <w:pPr>
        <w:spacing w:line="360" w:lineRule="auto"/>
        <w:jc w:val="center"/>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67087E9F">
      <w:pPr>
        <w:spacing w:line="360" w:lineRule="auto"/>
        <w:jc w:val="center"/>
        <w:rPr>
          <w:rFonts w:ascii="宋体" w:hAnsi="宋体"/>
          <w:color w:val="auto"/>
          <w:sz w:val="28"/>
          <w:szCs w:val="28"/>
          <w:highlight w:val="none"/>
          <w:u w:val="single"/>
        </w:rPr>
      </w:pPr>
      <w:r>
        <w:rPr>
          <w:rFonts w:hint="eastAsia" w:ascii="宋体" w:hAnsi="宋体"/>
          <w:color w:val="auto"/>
          <w:sz w:val="28"/>
          <w:szCs w:val="28"/>
          <w:highlight w:val="none"/>
        </w:rPr>
        <w:t>供应商：</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（盖单位章）</w:t>
      </w:r>
    </w:p>
    <w:p w14:paraId="26EF3DAE">
      <w:pPr>
        <w:spacing w:line="360" w:lineRule="auto"/>
        <w:ind w:firstLine="840" w:firstLineChars="300"/>
        <w:jc w:val="left"/>
        <w:rPr>
          <w:rFonts w:ascii="宋体" w:hAnsi="宋体"/>
          <w:color w:val="auto"/>
          <w:sz w:val="28"/>
          <w:szCs w:val="28"/>
          <w:highlight w:val="none"/>
        </w:rPr>
      </w:pPr>
      <w:r>
        <w:rPr>
          <w:rFonts w:hint="eastAsia" w:ascii="宋体" w:hAnsi="宋体"/>
          <w:color w:val="auto"/>
          <w:sz w:val="28"/>
          <w:szCs w:val="28"/>
          <w:highlight w:val="none"/>
        </w:rPr>
        <w:t>法定代表人或其委托代理人：</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（签字）</w:t>
      </w:r>
    </w:p>
    <w:p w14:paraId="05B11919">
      <w:pPr>
        <w:spacing w:line="360" w:lineRule="auto"/>
        <w:jc w:val="center"/>
        <w:rPr>
          <w:rFonts w:ascii="宋体" w:hAnsi="宋体"/>
          <w:color w:val="auto"/>
          <w:sz w:val="28"/>
          <w:szCs w:val="28"/>
          <w:highlight w:val="none"/>
        </w:rPr>
      </w:pPr>
      <w:r>
        <w:rPr>
          <w:rFonts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ascii="宋体" w:hAnsi="宋体"/>
          <w:color w:val="auto"/>
          <w:sz w:val="28"/>
          <w:szCs w:val="28"/>
          <w:highlight w:val="none"/>
          <w:u w:val="single"/>
        </w:rPr>
        <w:t xml:space="preserve">        </w:t>
      </w:r>
      <w:r>
        <w:rPr>
          <w:rFonts w:hint="eastAsia" w:ascii="宋体" w:hAnsi="宋体"/>
          <w:color w:val="auto"/>
          <w:sz w:val="28"/>
          <w:szCs w:val="28"/>
          <w:highlight w:val="none"/>
        </w:rPr>
        <w:t>日</w:t>
      </w:r>
    </w:p>
    <w:p w14:paraId="01DDEBD0">
      <w:pPr>
        <w:pStyle w:val="47"/>
        <w:spacing w:line="360" w:lineRule="auto"/>
        <w:jc w:val="both"/>
        <w:rPr>
          <w:rFonts w:hint="eastAsia" w:ascii="宋体" w:hAnsi="宋体"/>
          <w:b w:val="0"/>
          <w:color w:val="auto"/>
          <w:sz w:val="40"/>
          <w:szCs w:val="40"/>
          <w:highlight w:val="none"/>
        </w:rPr>
      </w:pPr>
    </w:p>
    <w:p w14:paraId="1FD6426B">
      <w:pPr>
        <w:pStyle w:val="47"/>
        <w:spacing w:line="360" w:lineRule="auto"/>
        <w:jc w:val="both"/>
        <w:rPr>
          <w:rFonts w:hint="eastAsia" w:ascii="宋体" w:hAnsi="宋体"/>
          <w:b w:val="0"/>
          <w:color w:val="auto"/>
          <w:sz w:val="40"/>
          <w:szCs w:val="40"/>
          <w:highlight w:val="none"/>
        </w:rPr>
      </w:pPr>
    </w:p>
    <w:p w14:paraId="703FF19E">
      <w:pPr>
        <w:autoSpaceDE w:val="0"/>
        <w:autoSpaceDN w:val="0"/>
        <w:adjustRightInd w:val="0"/>
        <w:spacing w:line="360" w:lineRule="auto"/>
        <w:ind w:firstLine="3960" w:firstLineChars="900"/>
        <w:jc w:val="both"/>
        <w:rPr>
          <w:rFonts w:ascii="宋体" w:hAnsi="宋体"/>
          <w:color w:val="auto"/>
          <w:sz w:val="44"/>
          <w:szCs w:val="44"/>
          <w:highlight w:val="none"/>
          <w:lang w:val="zh-CN"/>
        </w:rPr>
      </w:pPr>
      <w:r>
        <w:rPr>
          <w:rFonts w:hint="eastAsia" w:ascii="宋体" w:hAnsi="宋体"/>
          <w:color w:val="auto"/>
          <w:sz w:val="44"/>
          <w:szCs w:val="44"/>
          <w:highlight w:val="none"/>
          <w:lang w:val="zh-CN"/>
        </w:rPr>
        <w:t>目  录</w:t>
      </w:r>
    </w:p>
    <w:p w14:paraId="1DB14D4E">
      <w:pPr>
        <w:autoSpaceDE w:val="0"/>
        <w:autoSpaceDN w:val="0"/>
        <w:adjustRightInd w:val="0"/>
        <w:spacing w:line="360" w:lineRule="auto"/>
        <w:jc w:val="left"/>
        <w:rPr>
          <w:rFonts w:hint="eastAsia" w:ascii="宋体" w:hAnsi="宋体" w:cs="宋体"/>
          <w:color w:val="auto"/>
          <w:sz w:val="21"/>
          <w:szCs w:val="18"/>
          <w:lang w:val="zh-CN"/>
        </w:rPr>
      </w:pPr>
    </w:p>
    <w:p w14:paraId="3DDA9E4A">
      <w:pPr>
        <w:widowControl w:val="0"/>
        <w:autoSpaceDE w:val="0"/>
        <w:autoSpaceDN w:val="0"/>
        <w:adjustRightInd w:val="0"/>
        <w:spacing w:line="360" w:lineRule="auto"/>
        <w:ind w:firstLine="480" w:firstLineChars="200"/>
        <w:jc w:val="left"/>
        <w:rPr>
          <w:rFonts w:hint="eastAsia" w:ascii="宋体" w:hAnsi="宋体" w:eastAsia="宋体" w:cs="宋体"/>
          <w:b w:val="0"/>
          <w:color w:val="auto"/>
          <w:kern w:val="2"/>
          <w:sz w:val="24"/>
          <w:szCs w:val="24"/>
          <w:lang w:val="zh-CN"/>
        </w:rPr>
      </w:pPr>
    </w:p>
    <w:p w14:paraId="50335741">
      <w:pPr>
        <w:widowControl w:val="0"/>
        <w:autoSpaceDE w:val="0"/>
        <w:autoSpaceDN w:val="0"/>
        <w:adjustRightInd w:val="0"/>
        <w:spacing w:line="360" w:lineRule="auto"/>
        <w:ind w:firstLine="480" w:firstLineChars="200"/>
        <w:jc w:val="left"/>
        <w:rPr>
          <w:rFonts w:hint="default" w:ascii="宋体" w:hAnsi="宋体" w:eastAsia="宋体" w:cs="宋体"/>
          <w:b w:val="0"/>
          <w:color w:val="auto"/>
          <w:kern w:val="2"/>
          <w:sz w:val="24"/>
          <w:szCs w:val="24"/>
          <w:lang w:val="en-US" w:eastAsia="zh-CN"/>
        </w:rPr>
      </w:pPr>
      <w:r>
        <w:rPr>
          <w:rFonts w:hint="eastAsia" w:ascii="宋体" w:hAnsi="宋体" w:eastAsia="宋体" w:cs="宋体"/>
          <w:b w:val="0"/>
          <w:color w:val="auto"/>
          <w:kern w:val="2"/>
          <w:sz w:val="24"/>
          <w:szCs w:val="24"/>
          <w:lang w:val="en-US" w:eastAsia="zh-CN"/>
        </w:rPr>
        <w:t>一</w:t>
      </w:r>
      <w:r>
        <w:rPr>
          <w:rFonts w:hint="eastAsia" w:ascii="宋体" w:hAnsi="宋体" w:eastAsia="宋体" w:cs="宋体"/>
          <w:b w:val="0"/>
          <w:color w:val="auto"/>
          <w:kern w:val="2"/>
          <w:sz w:val="24"/>
          <w:szCs w:val="24"/>
          <w:lang w:val="zh-CN"/>
        </w:rPr>
        <w:t>、</w:t>
      </w:r>
      <w:r>
        <w:rPr>
          <w:rFonts w:hint="eastAsia" w:ascii="宋体" w:hAnsi="宋体" w:eastAsia="宋体" w:cs="宋体"/>
          <w:b w:val="0"/>
          <w:color w:val="auto"/>
          <w:kern w:val="2"/>
          <w:sz w:val="24"/>
          <w:szCs w:val="24"/>
          <w:lang w:val="en-US" w:eastAsia="zh-CN"/>
        </w:rPr>
        <w:t>报价</w:t>
      </w:r>
      <w:r>
        <w:rPr>
          <w:rFonts w:hint="eastAsia" w:ascii="宋体" w:hAnsi="宋体" w:eastAsia="宋体" w:cs="宋体"/>
          <w:b w:val="0"/>
          <w:color w:val="auto"/>
          <w:kern w:val="2"/>
          <w:sz w:val="24"/>
          <w:szCs w:val="24"/>
          <w:lang w:val="zh-CN"/>
        </w:rPr>
        <w:t>函</w:t>
      </w:r>
      <w:r>
        <w:rPr>
          <w:rFonts w:hint="eastAsia" w:ascii="宋体" w:hAnsi="宋体" w:eastAsia="宋体" w:cs="宋体"/>
          <w:b w:val="0"/>
          <w:color w:val="auto"/>
          <w:kern w:val="2"/>
          <w:sz w:val="24"/>
          <w:szCs w:val="24"/>
          <w:lang w:val="en-US" w:eastAsia="zh-CN"/>
        </w:rPr>
        <w:t>及报价函附录</w:t>
      </w:r>
    </w:p>
    <w:p w14:paraId="6049F2C5">
      <w:pPr>
        <w:widowControl w:val="0"/>
        <w:autoSpaceDE w:val="0"/>
        <w:autoSpaceDN w:val="0"/>
        <w:adjustRightInd w:val="0"/>
        <w:spacing w:line="360" w:lineRule="auto"/>
        <w:ind w:firstLine="480" w:firstLineChars="200"/>
        <w:jc w:val="left"/>
        <w:rPr>
          <w:rFonts w:hint="eastAsia" w:ascii="宋体" w:hAnsi="宋体" w:eastAsia="宋体" w:cs="宋体"/>
          <w:b w:val="0"/>
          <w:color w:val="auto"/>
          <w:kern w:val="2"/>
          <w:sz w:val="24"/>
          <w:szCs w:val="24"/>
          <w:lang w:val="zh-CN"/>
        </w:rPr>
      </w:pPr>
      <w:r>
        <w:rPr>
          <w:rFonts w:hint="eastAsia" w:ascii="宋体" w:hAnsi="宋体" w:eastAsia="宋体" w:cs="宋体"/>
          <w:b w:val="0"/>
          <w:color w:val="auto"/>
          <w:kern w:val="2"/>
          <w:sz w:val="24"/>
          <w:szCs w:val="24"/>
          <w:lang w:val="en-US" w:eastAsia="zh-CN"/>
        </w:rPr>
        <w:t>二</w:t>
      </w:r>
      <w:r>
        <w:rPr>
          <w:rFonts w:hint="eastAsia" w:ascii="宋体" w:hAnsi="宋体" w:eastAsia="宋体" w:cs="宋体"/>
          <w:b w:val="0"/>
          <w:color w:val="auto"/>
          <w:kern w:val="2"/>
          <w:sz w:val="24"/>
          <w:szCs w:val="24"/>
          <w:lang w:val="zh-CN"/>
        </w:rPr>
        <w:t>、法</w:t>
      </w:r>
      <w:r>
        <w:rPr>
          <w:rFonts w:hint="eastAsia" w:ascii="宋体" w:hAnsi="宋体" w:eastAsia="宋体" w:cs="宋体"/>
          <w:b w:val="0"/>
          <w:color w:val="auto"/>
          <w:kern w:val="2"/>
          <w:sz w:val="24"/>
          <w:szCs w:val="24"/>
          <w:lang w:val="en-US" w:eastAsia="zh-CN"/>
        </w:rPr>
        <w:t>定代表</w:t>
      </w:r>
      <w:r>
        <w:rPr>
          <w:rFonts w:hint="eastAsia" w:ascii="宋体" w:hAnsi="宋体" w:eastAsia="宋体" w:cs="宋体"/>
          <w:b w:val="0"/>
          <w:color w:val="auto"/>
          <w:kern w:val="2"/>
          <w:sz w:val="24"/>
          <w:szCs w:val="24"/>
          <w:lang w:val="zh-CN"/>
        </w:rPr>
        <w:t>人授权委托书</w:t>
      </w:r>
    </w:p>
    <w:p w14:paraId="3E226D1F">
      <w:pPr>
        <w:widowControl w:val="0"/>
        <w:autoSpaceDE w:val="0"/>
        <w:autoSpaceDN w:val="0"/>
        <w:adjustRightInd w:val="0"/>
        <w:spacing w:line="360" w:lineRule="auto"/>
        <w:ind w:firstLine="480" w:firstLineChars="200"/>
        <w:jc w:val="left"/>
        <w:rPr>
          <w:rFonts w:hint="eastAsia" w:ascii="宋体" w:hAnsi="宋体" w:eastAsia="宋体" w:cs="宋体"/>
          <w:b w:val="0"/>
          <w:color w:val="auto"/>
          <w:kern w:val="2"/>
          <w:sz w:val="24"/>
          <w:szCs w:val="24"/>
          <w:lang w:val="zh-CN"/>
        </w:rPr>
      </w:pPr>
      <w:r>
        <w:rPr>
          <w:rFonts w:hint="eastAsia" w:ascii="宋体" w:hAnsi="宋体" w:eastAsia="宋体" w:cs="宋体"/>
          <w:b w:val="0"/>
          <w:color w:val="auto"/>
          <w:kern w:val="2"/>
          <w:sz w:val="24"/>
          <w:szCs w:val="24"/>
          <w:lang w:val="en-US" w:eastAsia="zh-CN"/>
        </w:rPr>
        <w:t>三、</w:t>
      </w:r>
      <w:r>
        <w:rPr>
          <w:rFonts w:hint="eastAsia" w:ascii="宋体" w:hAnsi="宋体" w:eastAsia="宋体" w:cs="宋体"/>
          <w:b w:val="0"/>
          <w:color w:val="auto"/>
          <w:kern w:val="2"/>
          <w:sz w:val="24"/>
          <w:szCs w:val="24"/>
          <w:lang w:val="zh-CN"/>
        </w:rPr>
        <w:t>法定代表人身份证明</w:t>
      </w:r>
    </w:p>
    <w:p w14:paraId="2797BF48">
      <w:pPr>
        <w:widowControl w:val="0"/>
        <w:autoSpaceDE w:val="0"/>
        <w:autoSpaceDN w:val="0"/>
        <w:adjustRightInd w:val="0"/>
        <w:spacing w:line="360" w:lineRule="auto"/>
        <w:ind w:firstLine="480" w:firstLineChars="200"/>
        <w:jc w:val="left"/>
        <w:rPr>
          <w:rFonts w:hint="eastAsia" w:ascii="宋体" w:hAnsi="宋体" w:eastAsia="宋体" w:cs="宋体"/>
          <w:b w:val="0"/>
          <w:color w:val="auto"/>
          <w:kern w:val="2"/>
          <w:sz w:val="24"/>
          <w:szCs w:val="24"/>
          <w:lang w:val="zh-CN"/>
        </w:rPr>
      </w:pPr>
      <w:r>
        <w:rPr>
          <w:rFonts w:hint="eastAsia" w:ascii="宋体" w:hAnsi="宋体" w:eastAsia="宋体" w:cs="宋体"/>
          <w:b w:val="0"/>
          <w:color w:val="auto"/>
          <w:kern w:val="2"/>
          <w:sz w:val="24"/>
          <w:szCs w:val="24"/>
          <w:lang w:val="en-US" w:eastAsia="zh-CN"/>
        </w:rPr>
        <w:t>四</w:t>
      </w:r>
      <w:r>
        <w:rPr>
          <w:rFonts w:hint="eastAsia" w:ascii="宋体" w:hAnsi="宋体" w:eastAsia="宋体" w:cs="宋体"/>
          <w:b w:val="0"/>
          <w:color w:val="auto"/>
          <w:kern w:val="2"/>
          <w:sz w:val="24"/>
          <w:szCs w:val="24"/>
          <w:lang w:val="zh-CN"/>
        </w:rPr>
        <w:t>、</w:t>
      </w:r>
      <w:r>
        <w:rPr>
          <w:rFonts w:hint="eastAsia" w:ascii="宋体" w:hAnsi="宋体" w:eastAsia="宋体" w:cs="宋体"/>
          <w:b w:val="0"/>
          <w:color w:val="auto"/>
          <w:kern w:val="2"/>
          <w:sz w:val="24"/>
          <w:szCs w:val="24"/>
          <w:lang w:val="en-US" w:eastAsia="zh-CN"/>
        </w:rPr>
        <w:t>首次次报价一览</w:t>
      </w:r>
      <w:r>
        <w:rPr>
          <w:rFonts w:hint="eastAsia" w:ascii="宋体" w:hAnsi="宋体" w:eastAsia="宋体" w:cs="宋体"/>
          <w:b w:val="0"/>
          <w:color w:val="auto"/>
          <w:kern w:val="2"/>
          <w:sz w:val="24"/>
          <w:szCs w:val="24"/>
          <w:lang w:val="zh-CN"/>
        </w:rPr>
        <w:t>表</w:t>
      </w:r>
    </w:p>
    <w:p w14:paraId="20E3C714">
      <w:pPr>
        <w:widowControl w:val="0"/>
        <w:autoSpaceDE w:val="0"/>
        <w:autoSpaceDN w:val="0"/>
        <w:adjustRightInd w:val="0"/>
        <w:spacing w:line="360" w:lineRule="auto"/>
        <w:ind w:firstLine="480" w:firstLineChars="200"/>
        <w:jc w:val="left"/>
        <w:rPr>
          <w:rFonts w:hint="eastAsia" w:ascii="宋体" w:hAnsi="宋体" w:eastAsia="宋体" w:cs="宋体"/>
          <w:b w:val="0"/>
          <w:color w:val="auto"/>
          <w:kern w:val="2"/>
          <w:sz w:val="24"/>
          <w:szCs w:val="24"/>
          <w:lang w:val="zh-CN"/>
        </w:rPr>
      </w:pPr>
      <w:r>
        <w:rPr>
          <w:rFonts w:hint="eastAsia" w:ascii="宋体" w:hAnsi="宋体" w:eastAsia="宋体" w:cs="宋体"/>
          <w:b w:val="0"/>
          <w:color w:val="auto"/>
          <w:kern w:val="2"/>
          <w:sz w:val="24"/>
          <w:szCs w:val="24"/>
          <w:lang w:val="en-US" w:eastAsia="zh-CN"/>
        </w:rPr>
        <w:t>五</w:t>
      </w:r>
      <w:r>
        <w:rPr>
          <w:rFonts w:hint="eastAsia" w:ascii="宋体" w:hAnsi="宋体" w:eastAsia="宋体" w:cs="宋体"/>
          <w:b w:val="0"/>
          <w:color w:val="auto"/>
          <w:kern w:val="2"/>
          <w:sz w:val="24"/>
          <w:szCs w:val="24"/>
          <w:lang w:val="zh-CN"/>
        </w:rPr>
        <w:t>、</w:t>
      </w:r>
      <w:r>
        <w:rPr>
          <w:rFonts w:hint="eastAsia" w:ascii="宋体" w:hAnsi="宋体" w:eastAsia="宋体" w:cs="宋体"/>
          <w:b w:val="0"/>
          <w:color w:val="auto"/>
          <w:kern w:val="2"/>
          <w:sz w:val="24"/>
          <w:szCs w:val="24"/>
          <w:lang w:val="en-US" w:eastAsia="zh-CN"/>
        </w:rPr>
        <w:t>磋商</w:t>
      </w:r>
      <w:r>
        <w:rPr>
          <w:rFonts w:hint="eastAsia" w:ascii="宋体" w:hAnsi="宋体" w:eastAsia="宋体" w:cs="宋体"/>
          <w:b w:val="0"/>
          <w:color w:val="auto"/>
          <w:kern w:val="2"/>
          <w:sz w:val="24"/>
          <w:szCs w:val="24"/>
          <w:lang w:val="zh-CN"/>
        </w:rPr>
        <w:t>保证金（</w:t>
      </w:r>
      <w:r>
        <w:rPr>
          <w:rFonts w:hint="eastAsia" w:ascii="宋体" w:hAnsi="宋体" w:eastAsia="宋体" w:cs="宋体"/>
          <w:b w:val="0"/>
          <w:color w:val="auto"/>
          <w:kern w:val="2"/>
          <w:sz w:val="24"/>
          <w:szCs w:val="24"/>
          <w:lang w:val="en-US" w:eastAsia="zh-CN"/>
        </w:rPr>
        <w:t>如有</w:t>
      </w:r>
      <w:r>
        <w:rPr>
          <w:rFonts w:hint="eastAsia" w:ascii="宋体" w:hAnsi="宋体" w:eastAsia="宋体" w:cs="宋体"/>
          <w:b w:val="0"/>
          <w:color w:val="auto"/>
          <w:kern w:val="2"/>
          <w:sz w:val="24"/>
          <w:szCs w:val="24"/>
          <w:lang w:val="zh-CN"/>
        </w:rPr>
        <w:t>）</w:t>
      </w:r>
    </w:p>
    <w:p w14:paraId="43EE80B5">
      <w:pPr>
        <w:widowControl w:val="0"/>
        <w:autoSpaceDE w:val="0"/>
        <w:autoSpaceDN w:val="0"/>
        <w:adjustRightInd w:val="0"/>
        <w:spacing w:line="360" w:lineRule="auto"/>
        <w:ind w:firstLine="480" w:firstLineChars="200"/>
        <w:jc w:val="left"/>
        <w:rPr>
          <w:rFonts w:hint="eastAsia" w:ascii="宋体" w:hAnsi="宋体" w:eastAsia="宋体" w:cs="宋体"/>
          <w:b w:val="0"/>
          <w:color w:val="auto"/>
          <w:kern w:val="2"/>
          <w:sz w:val="24"/>
          <w:szCs w:val="24"/>
          <w:lang w:val="zh-CN"/>
        </w:rPr>
      </w:pPr>
      <w:r>
        <w:rPr>
          <w:rFonts w:hint="eastAsia" w:ascii="宋体" w:hAnsi="宋体" w:eastAsia="宋体" w:cs="宋体"/>
          <w:b w:val="0"/>
          <w:color w:val="auto"/>
          <w:kern w:val="2"/>
          <w:sz w:val="24"/>
          <w:szCs w:val="24"/>
          <w:lang w:val="en-US" w:eastAsia="zh-CN"/>
        </w:rPr>
        <w:t>六</w:t>
      </w:r>
      <w:r>
        <w:rPr>
          <w:rFonts w:hint="eastAsia" w:ascii="宋体" w:hAnsi="宋体" w:eastAsia="宋体" w:cs="宋体"/>
          <w:b w:val="0"/>
          <w:color w:val="auto"/>
          <w:kern w:val="2"/>
          <w:sz w:val="24"/>
          <w:szCs w:val="24"/>
          <w:lang w:val="zh-CN"/>
        </w:rPr>
        <w:t>、己标价工程量清单</w:t>
      </w:r>
    </w:p>
    <w:p w14:paraId="21C4BA36">
      <w:pPr>
        <w:widowControl w:val="0"/>
        <w:autoSpaceDE w:val="0"/>
        <w:autoSpaceDN w:val="0"/>
        <w:adjustRightInd w:val="0"/>
        <w:spacing w:line="360" w:lineRule="auto"/>
        <w:ind w:firstLine="480" w:firstLineChars="200"/>
        <w:jc w:val="left"/>
        <w:rPr>
          <w:rFonts w:hint="eastAsia" w:ascii="宋体" w:hAnsi="宋体" w:eastAsia="宋体" w:cs="宋体"/>
          <w:b w:val="0"/>
          <w:color w:val="auto"/>
          <w:kern w:val="2"/>
          <w:sz w:val="24"/>
          <w:szCs w:val="24"/>
          <w:lang w:val="zh-CN"/>
        </w:rPr>
      </w:pPr>
      <w:r>
        <w:rPr>
          <w:rFonts w:hint="eastAsia" w:ascii="宋体" w:hAnsi="宋体" w:eastAsia="宋体" w:cs="宋体"/>
          <w:b w:val="0"/>
          <w:color w:val="auto"/>
          <w:kern w:val="2"/>
          <w:sz w:val="24"/>
          <w:szCs w:val="24"/>
          <w:lang w:val="en-US" w:eastAsia="zh-CN"/>
        </w:rPr>
        <w:t>七</w:t>
      </w:r>
      <w:r>
        <w:rPr>
          <w:rFonts w:hint="eastAsia" w:ascii="宋体" w:hAnsi="宋体" w:eastAsia="宋体" w:cs="宋体"/>
          <w:b w:val="0"/>
          <w:color w:val="auto"/>
          <w:kern w:val="2"/>
          <w:sz w:val="24"/>
          <w:szCs w:val="24"/>
          <w:lang w:val="zh-CN"/>
        </w:rPr>
        <w:t>、施工组织设计</w:t>
      </w:r>
    </w:p>
    <w:p w14:paraId="69A9FC60">
      <w:pPr>
        <w:widowControl w:val="0"/>
        <w:autoSpaceDE w:val="0"/>
        <w:autoSpaceDN w:val="0"/>
        <w:adjustRightInd w:val="0"/>
        <w:spacing w:line="360" w:lineRule="auto"/>
        <w:ind w:firstLine="480" w:firstLineChars="200"/>
        <w:jc w:val="left"/>
        <w:rPr>
          <w:rFonts w:hint="eastAsia" w:ascii="宋体" w:hAnsi="宋体" w:eastAsia="宋体" w:cs="宋体"/>
          <w:b w:val="0"/>
          <w:color w:val="auto"/>
          <w:kern w:val="2"/>
          <w:sz w:val="24"/>
          <w:szCs w:val="24"/>
          <w:lang w:val="zh-CN"/>
        </w:rPr>
      </w:pPr>
      <w:r>
        <w:rPr>
          <w:rFonts w:hint="eastAsia" w:ascii="宋体" w:hAnsi="宋体" w:eastAsia="宋体" w:cs="宋体"/>
          <w:b w:val="0"/>
          <w:color w:val="auto"/>
          <w:kern w:val="2"/>
          <w:sz w:val="24"/>
          <w:szCs w:val="24"/>
          <w:lang w:val="en-US" w:eastAsia="zh-CN"/>
        </w:rPr>
        <w:t>八</w:t>
      </w:r>
      <w:r>
        <w:rPr>
          <w:rFonts w:hint="eastAsia" w:ascii="宋体" w:hAnsi="宋体" w:eastAsia="宋体" w:cs="宋体"/>
          <w:b w:val="0"/>
          <w:color w:val="auto"/>
          <w:kern w:val="2"/>
          <w:sz w:val="24"/>
          <w:szCs w:val="24"/>
          <w:lang w:val="zh-CN"/>
        </w:rPr>
        <w:t>、项目管理机构</w:t>
      </w:r>
    </w:p>
    <w:p w14:paraId="1FE0332D">
      <w:pPr>
        <w:widowControl w:val="0"/>
        <w:autoSpaceDE w:val="0"/>
        <w:autoSpaceDN w:val="0"/>
        <w:adjustRightInd w:val="0"/>
        <w:spacing w:line="360" w:lineRule="auto"/>
        <w:ind w:firstLine="480" w:firstLineChars="200"/>
        <w:jc w:val="left"/>
        <w:rPr>
          <w:rFonts w:hint="eastAsia" w:ascii="宋体" w:hAnsi="宋体" w:eastAsia="宋体" w:cs="宋体"/>
          <w:b w:val="0"/>
          <w:color w:val="auto"/>
          <w:kern w:val="2"/>
          <w:sz w:val="24"/>
          <w:szCs w:val="24"/>
          <w:lang w:val="zh-CN"/>
        </w:rPr>
      </w:pPr>
      <w:r>
        <w:rPr>
          <w:rFonts w:hint="eastAsia" w:ascii="宋体" w:hAnsi="宋体" w:eastAsia="宋体" w:cs="宋体"/>
          <w:b w:val="0"/>
          <w:color w:val="auto"/>
          <w:kern w:val="2"/>
          <w:sz w:val="24"/>
          <w:szCs w:val="24"/>
          <w:lang w:val="en-US" w:eastAsia="zh-CN"/>
        </w:rPr>
        <w:t>九</w:t>
      </w:r>
      <w:r>
        <w:rPr>
          <w:rFonts w:hint="eastAsia" w:ascii="宋体" w:hAnsi="宋体" w:eastAsia="宋体" w:cs="宋体"/>
          <w:b w:val="0"/>
          <w:color w:val="auto"/>
          <w:kern w:val="2"/>
          <w:sz w:val="24"/>
          <w:szCs w:val="24"/>
          <w:lang w:val="zh-CN"/>
        </w:rPr>
        <w:t>、资格审查资料</w:t>
      </w:r>
    </w:p>
    <w:p w14:paraId="7FAB317E">
      <w:pPr>
        <w:widowControl w:val="0"/>
        <w:autoSpaceDE w:val="0"/>
        <w:autoSpaceDN w:val="0"/>
        <w:adjustRightInd w:val="0"/>
        <w:spacing w:line="360" w:lineRule="auto"/>
        <w:ind w:firstLine="480" w:firstLineChars="200"/>
        <w:jc w:val="left"/>
        <w:rPr>
          <w:rFonts w:hint="eastAsia" w:ascii="宋体" w:hAnsi="宋体" w:eastAsia="宋体" w:cs="宋体"/>
          <w:b w:val="0"/>
          <w:color w:val="auto"/>
          <w:kern w:val="2"/>
          <w:sz w:val="21"/>
          <w:szCs w:val="21"/>
        </w:rPr>
      </w:pPr>
      <w:r>
        <w:rPr>
          <w:rFonts w:hint="eastAsia" w:ascii="宋体" w:hAnsi="宋体" w:eastAsia="宋体" w:cs="宋体"/>
          <w:b w:val="0"/>
          <w:color w:val="auto"/>
          <w:kern w:val="2"/>
          <w:sz w:val="24"/>
          <w:szCs w:val="24"/>
          <w:lang w:val="en-US" w:eastAsia="zh-CN"/>
        </w:rPr>
        <w:t>十</w:t>
      </w:r>
      <w:r>
        <w:rPr>
          <w:rFonts w:hint="eastAsia" w:ascii="宋体" w:hAnsi="宋体" w:eastAsia="宋体" w:cs="宋体"/>
          <w:b w:val="0"/>
          <w:color w:val="auto"/>
          <w:kern w:val="2"/>
          <w:sz w:val="24"/>
          <w:szCs w:val="24"/>
          <w:lang w:val="zh-CN"/>
        </w:rPr>
        <w:t>、</w:t>
      </w:r>
      <w:r>
        <w:rPr>
          <w:rFonts w:hint="eastAsia" w:ascii="宋体" w:hAnsi="宋体" w:eastAsia="宋体" w:cs="宋体"/>
          <w:b w:val="0"/>
          <w:color w:val="auto"/>
          <w:kern w:val="2"/>
          <w:sz w:val="24"/>
          <w:szCs w:val="24"/>
        </w:rPr>
        <w:t>投标人提供的其他材料</w:t>
      </w:r>
    </w:p>
    <w:p w14:paraId="5508B0EE">
      <w:pPr>
        <w:autoSpaceDE w:val="0"/>
        <w:autoSpaceDN w:val="0"/>
        <w:adjustRightInd w:val="0"/>
        <w:jc w:val="left"/>
        <w:rPr>
          <w:rFonts w:hint="eastAsia" w:ascii="宋体" w:hAnsi="宋体"/>
          <w:color w:val="auto"/>
          <w:szCs w:val="18"/>
        </w:rPr>
      </w:pPr>
    </w:p>
    <w:p w14:paraId="31BABF5A">
      <w:pPr>
        <w:autoSpaceDE w:val="0"/>
        <w:autoSpaceDN w:val="0"/>
        <w:adjustRightInd w:val="0"/>
        <w:spacing w:line="480" w:lineRule="auto"/>
        <w:rPr>
          <w:rFonts w:hint="eastAsia" w:ascii="宋体" w:hAnsi="宋体"/>
          <w:color w:val="auto"/>
          <w:sz w:val="24"/>
          <w:highlight w:val="none"/>
          <w:u w:val="single"/>
        </w:rPr>
      </w:pPr>
    </w:p>
    <w:p w14:paraId="68D5D806">
      <w:pPr>
        <w:autoSpaceDE w:val="0"/>
        <w:autoSpaceDN w:val="0"/>
        <w:adjustRightInd w:val="0"/>
        <w:spacing w:line="480" w:lineRule="auto"/>
        <w:rPr>
          <w:rFonts w:hint="eastAsia" w:ascii="宋体" w:hAnsi="宋体"/>
          <w:color w:val="auto"/>
          <w:sz w:val="24"/>
          <w:highlight w:val="none"/>
          <w:u w:val="single"/>
        </w:rPr>
      </w:pPr>
    </w:p>
    <w:p w14:paraId="19C4D5D0">
      <w:pPr>
        <w:autoSpaceDE w:val="0"/>
        <w:autoSpaceDN w:val="0"/>
        <w:adjustRightInd w:val="0"/>
        <w:spacing w:line="480" w:lineRule="auto"/>
        <w:jc w:val="center"/>
        <w:rPr>
          <w:rFonts w:hint="eastAsia" w:ascii="宋体" w:hAnsi="宋体"/>
          <w:b/>
          <w:bCs/>
          <w:color w:val="auto"/>
          <w:sz w:val="24"/>
          <w:highlight w:val="none"/>
          <w:u w:val="single"/>
        </w:rPr>
      </w:pPr>
      <w:r>
        <w:rPr>
          <w:rFonts w:hint="eastAsia" w:ascii="宋体" w:hAnsi="宋体"/>
          <w:b/>
          <w:bCs/>
          <w:color w:val="auto"/>
          <w:sz w:val="24"/>
          <w:highlight w:val="none"/>
          <w:u w:val="single"/>
        </w:rPr>
        <w:t>要求自行编制目录，并</w:t>
      </w:r>
      <w:r>
        <w:rPr>
          <w:rFonts w:hint="eastAsia" w:ascii="宋体" w:hAnsi="宋体"/>
          <w:b/>
          <w:bCs/>
          <w:color w:val="auto"/>
          <w:sz w:val="24"/>
          <w:highlight w:val="none"/>
          <w:u w:val="single"/>
          <w:lang w:val="en-US" w:eastAsia="zh-CN"/>
        </w:rPr>
        <w:t>详细</w:t>
      </w:r>
      <w:r>
        <w:rPr>
          <w:rFonts w:hint="eastAsia" w:ascii="宋体" w:hAnsi="宋体"/>
          <w:b/>
          <w:bCs/>
          <w:color w:val="auto"/>
          <w:sz w:val="24"/>
          <w:highlight w:val="none"/>
          <w:u w:val="single"/>
        </w:rPr>
        <w:t>编制对应页码。</w:t>
      </w:r>
    </w:p>
    <w:p w14:paraId="7CAE6597">
      <w:pPr>
        <w:pStyle w:val="47"/>
        <w:spacing w:line="360" w:lineRule="auto"/>
        <w:jc w:val="both"/>
        <w:rPr>
          <w:rFonts w:hint="eastAsia" w:ascii="宋体" w:hAnsi="宋体"/>
          <w:b w:val="0"/>
          <w:color w:val="auto"/>
          <w:sz w:val="40"/>
          <w:szCs w:val="40"/>
          <w:highlight w:val="none"/>
        </w:rPr>
      </w:pPr>
    </w:p>
    <w:p w14:paraId="2BC650BB">
      <w:pPr>
        <w:pStyle w:val="47"/>
        <w:spacing w:line="360" w:lineRule="auto"/>
        <w:jc w:val="both"/>
        <w:rPr>
          <w:rFonts w:hint="eastAsia" w:ascii="宋体" w:hAnsi="宋体"/>
          <w:b w:val="0"/>
          <w:color w:val="auto"/>
          <w:sz w:val="40"/>
          <w:szCs w:val="40"/>
          <w:highlight w:val="none"/>
        </w:rPr>
      </w:pPr>
    </w:p>
    <w:p w14:paraId="52A7669C">
      <w:pPr>
        <w:pStyle w:val="47"/>
        <w:spacing w:line="360" w:lineRule="auto"/>
        <w:jc w:val="both"/>
        <w:rPr>
          <w:rFonts w:hint="eastAsia" w:ascii="宋体" w:hAnsi="宋体"/>
          <w:b w:val="0"/>
          <w:color w:val="auto"/>
          <w:sz w:val="40"/>
          <w:szCs w:val="40"/>
          <w:highlight w:val="none"/>
        </w:rPr>
      </w:pPr>
    </w:p>
    <w:p w14:paraId="04AD9288">
      <w:pPr>
        <w:pStyle w:val="47"/>
        <w:spacing w:line="360" w:lineRule="auto"/>
        <w:jc w:val="both"/>
        <w:rPr>
          <w:rFonts w:hint="eastAsia" w:ascii="宋体" w:hAnsi="宋体"/>
          <w:b w:val="0"/>
          <w:color w:val="auto"/>
          <w:sz w:val="40"/>
          <w:szCs w:val="40"/>
          <w:highlight w:val="none"/>
        </w:rPr>
      </w:pPr>
    </w:p>
    <w:p w14:paraId="41A3EB86">
      <w:pPr>
        <w:pStyle w:val="47"/>
        <w:spacing w:line="360" w:lineRule="auto"/>
        <w:jc w:val="both"/>
        <w:rPr>
          <w:rFonts w:hint="eastAsia" w:ascii="宋体" w:hAnsi="宋体"/>
          <w:b w:val="0"/>
          <w:color w:val="auto"/>
          <w:sz w:val="40"/>
          <w:szCs w:val="40"/>
          <w:highlight w:val="none"/>
        </w:rPr>
      </w:pPr>
    </w:p>
    <w:p w14:paraId="7AD612C1">
      <w:pPr>
        <w:numPr>
          <w:ilvl w:val="0"/>
          <w:numId w:val="0"/>
        </w:numPr>
        <w:spacing w:line="315" w:lineRule="auto"/>
        <w:jc w:val="both"/>
        <w:rPr>
          <w:rFonts w:hint="eastAsia" w:ascii="宋体" w:hAnsi="宋体" w:cs="宋体"/>
          <w:b/>
          <w:bCs/>
          <w:color w:val="auto"/>
          <w:sz w:val="32"/>
          <w:szCs w:val="32"/>
          <w:highlight w:val="none"/>
          <w:lang w:val="en-US" w:eastAsia="zh-CN"/>
        </w:rPr>
      </w:pPr>
    </w:p>
    <w:p w14:paraId="6DD06F4A">
      <w:pPr>
        <w:numPr>
          <w:ilvl w:val="0"/>
          <w:numId w:val="0"/>
        </w:numPr>
        <w:spacing w:line="315" w:lineRule="auto"/>
        <w:jc w:val="both"/>
        <w:rPr>
          <w:rFonts w:hint="eastAsia" w:ascii="宋体" w:hAnsi="宋体" w:cs="宋体"/>
          <w:b/>
          <w:bCs/>
          <w:color w:val="auto"/>
          <w:sz w:val="32"/>
          <w:szCs w:val="32"/>
          <w:highlight w:val="none"/>
          <w:lang w:val="en-US" w:eastAsia="zh-CN"/>
        </w:rPr>
      </w:pPr>
    </w:p>
    <w:p w14:paraId="08E059CF">
      <w:pPr>
        <w:numPr>
          <w:ilvl w:val="0"/>
          <w:numId w:val="0"/>
        </w:numPr>
        <w:spacing w:line="315" w:lineRule="auto"/>
        <w:jc w:val="both"/>
        <w:rPr>
          <w:rFonts w:hint="eastAsia" w:ascii="宋体" w:hAnsi="宋体" w:cs="宋体"/>
          <w:b/>
          <w:bCs/>
          <w:color w:val="auto"/>
          <w:sz w:val="28"/>
          <w:szCs w:val="28"/>
          <w:highlight w:val="none"/>
          <w:lang w:val="en-US" w:eastAsia="zh-CN"/>
        </w:rPr>
      </w:pPr>
    </w:p>
    <w:p w14:paraId="4E5B4678">
      <w:pPr>
        <w:numPr>
          <w:ilvl w:val="0"/>
          <w:numId w:val="0"/>
        </w:numPr>
        <w:spacing w:line="315" w:lineRule="auto"/>
        <w:ind w:firstLine="3092" w:firstLineChars="1100"/>
        <w:jc w:val="both"/>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一、</w:t>
      </w:r>
      <w:r>
        <w:rPr>
          <w:rFonts w:hint="eastAsia" w:ascii="宋体" w:hAnsi="宋体" w:cs="宋体"/>
          <w:b/>
          <w:bCs/>
          <w:color w:val="auto"/>
          <w:sz w:val="28"/>
          <w:szCs w:val="28"/>
          <w:highlight w:val="none"/>
        </w:rPr>
        <w:t>报价函</w:t>
      </w:r>
      <w:r>
        <w:rPr>
          <w:rFonts w:hint="eastAsia" w:ascii="宋体" w:hAnsi="宋体" w:cs="宋体"/>
          <w:b/>
          <w:bCs/>
          <w:color w:val="auto"/>
          <w:sz w:val="28"/>
          <w:szCs w:val="28"/>
          <w:highlight w:val="none"/>
          <w:lang w:val="en-US" w:eastAsia="zh-CN"/>
        </w:rPr>
        <w:t>及报价函附录</w:t>
      </w:r>
    </w:p>
    <w:p w14:paraId="73891EF5">
      <w:pPr>
        <w:autoSpaceDE w:val="0"/>
        <w:autoSpaceDN w:val="0"/>
        <w:adjustRightInd w:val="0"/>
        <w:ind w:firstLine="3920" w:firstLineChars="1400"/>
        <w:jc w:val="left"/>
        <w:outlineLvl w:val="2"/>
        <w:rPr>
          <w:rFonts w:hint="eastAsia" w:ascii="宋体" w:hAnsi="宋体" w:cs="宋体"/>
          <w:b w:val="0"/>
          <w:color w:val="auto"/>
          <w:sz w:val="28"/>
          <w:szCs w:val="28"/>
          <w:lang w:val="zh-CN"/>
        </w:rPr>
      </w:pPr>
      <w:r>
        <w:rPr>
          <w:rFonts w:hint="eastAsia" w:ascii="宋体" w:hAnsi="宋体" w:cs="宋体"/>
          <w:b w:val="0"/>
          <w:color w:val="auto"/>
          <w:sz w:val="28"/>
          <w:szCs w:val="28"/>
          <w:lang w:val="zh-CN"/>
        </w:rPr>
        <w:t>(一)</w:t>
      </w:r>
      <w:r>
        <w:rPr>
          <w:rFonts w:hint="eastAsia" w:ascii="宋体" w:hAnsi="宋体" w:cs="宋体"/>
          <w:b w:val="0"/>
          <w:color w:val="auto"/>
          <w:sz w:val="28"/>
          <w:szCs w:val="28"/>
          <w:lang w:val="en-US" w:eastAsia="zh-CN"/>
        </w:rPr>
        <w:t>报价</w:t>
      </w:r>
      <w:r>
        <w:rPr>
          <w:rFonts w:hint="eastAsia" w:ascii="宋体" w:hAnsi="宋体" w:cs="宋体"/>
          <w:b w:val="0"/>
          <w:color w:val="auto"/>
          <w:sz w:val="28"/>
          <w:szCs w:val="28"/>
          <w:lang w:val="zh-CN"/>
        </w:rPr>
        <w:t>函</w:t>
      </w:r>
    </w:p>
    <w:p w14:paraId="43CF8A1F">
      <w:pPr>
        <w:spacing w:line="315"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（采购人全称）　　　　　　     　　</w:t>
      </w:r>
    </w:p>
    <w:p w14:paraId="1C500D76">
      <w:p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我单位收到贵公司　</w:t>
      </w:r>
      <w:r>
        <w:rPr>
          <w:rFonts w:hint="eastAsia" w:ascii="宋体" w:hAnsi="宋体" w:cs="宋体"/>
          <w:color w:val="auto"/>
          <w:sz w:val="21"/>
          <w:szCs w:val="21"/>
          <w:highlight w:val="none"/>
          <w:u w:val="single"/>
        </w:rPr>
        <w:t>（项目名称、编号）　　　　　　　</w:t>
      </w:r>
      <w:r>
        <w:rPr>
          <w:rFonts w:hint="eastAsia" w:ascii="宋体" w:hAnsi="宋体" w:cs="宋体"/>
          <w:color w:val="auto"/>
          <w:sz w:val="21"/>
          <w:szCs w:val="21"/>
          <w:highlight w:val="none"/>
        </w:rPr>
        <w:t>竞争性磋商文件，经详细研究，我们决定参加组织</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项目（编号为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）的竞争性磋商活动，为此，我方着重声明如下：</w:t>
      </w:r>
    </w:p>
    <w:p w14:paraId="0C5CC74F">
      <w:pPr>
        <w:numPr>
          <w:ilvl w:val="0"/>
          <w:numId w:val="13"/>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我方愿意按照竞争性磋商响应文件中的一切要求，</w:t>
      </w:r>
      <w:r>
        <w:rPr>
          <w:rFonts w:hint="eastAsia" w:ascii="宋体" w:hAnsi="宋体"/>
          <w:color w:val="auto"/>
          <w:sz w:val="21"/>
          <w:szCs w:val="21"/>
          <w:highlight w:val="none"/>
          <w:lang w:val="zh-CN"/>
        </w:rPr>
        <w:t>按合同约定实施和完成承包工程，修补工程中的任何缺陷，工程质量达到</w:t>
      </w:r>
      <w:r>
        <w:rPr>
          <w:rFonts w:hint="eastAsia" w:ascii="宋体" w:hAnsi="宋体"/>
          <w:color w:val="auto"/>
          <w:sz w:val="21"/>
          <w:szCs w:val="21"/>
          <w:highlight w:val="none"/>
          <w:u w:val="single"/>
          <w:lang w:val="zh-CN"/>
        </w:rPr>
        <w:t xml:space="preserve">           </w:t>
      </w:r>
      <w:r>
        <w:rPr>
          <w:rFonts w:hint="eastAsia" w:ascii="宋体" w:hAnsi="宋体"/>
          <w:color w:val="auto"/>
          <w:sz w:val="21"/>
          <w:szCs w:val="21"/>
          <w:highlight w:val="none"/>
          <w:lang w:val="zh-CN"/>
        </w:rPr>
        <w:t>。</w:t>
      </w:r>
      <w:r>
        <w:rPr>
          <w:rFonts w:hint="eastAsia" w:ascii="宋体" w:hAnsi="宋体" w:cs="宋体"/>
          <w:color w:val="auto"/>
          <w:sz w:val="21"/>
          <w:szCs w:val="21"/>
          <w:highlight w:val="none"/>
        </w:rPr>
        <w:t>磋商报价为：</w:t>
      </w:r>
      <w:r>
        <w:rPr>
          <w:rFonts w:hint="eastAsia" w:ascii="宋体" w:hAnsi="宋体"/>
          <w:color w:val="auto"/>
          <w:sz w:val="21"/>
          <w:szCs w:val="21"/>
          <w:highlight w:val="none"/>
          <w:lang w:val="zh-CN"/>
        </w:rPr>
        <w:t>人民币</w:t>
      </w:r>
      <w:r>
        <w:rPr>
          <w:rFonts w:ascii="宋体" w:hAnsi="宋体"/>
          <w:color w:val="auto"/>
          <w:sz w:val="21"/>
          <w:szCs w:val="21"/>
          <w:highlight w:val="none"/>
          <w:lang w:val="zh-CN"/>
        </w:rPr>
        <w:t>(</w:t>
      </w:r>
      <w:r>
        <w:rPr>
          <w:rFonts w:hint="eastAsia" w:ascii="宋体" w:hAnsi="宋体"/>
          <w:color w:val="auto"/>
          <w:sz w:val="21"/>
          <w:szCs w:val="21"/>
          <w:highlight w:val="none"/>
          <w:lang w:val="zh-CN"/>
        </w:rPr>
        <w:t>大写</w:t>
      </w:r>
      <w:r>
        <w:rPr>
          <w:rFonts w:ascii="宋体" w:hAnsi="宋体"/>
          <w:color w:val="auto"/>
          <w:sz w:val="21"/>
          <w:szCs w:val="21"/>
          <w:highlight w:val="none"/>
          <w:lang w:val="zh-CN"/>
        </w:rPr>
        <w:t>)</w:t>
      </w:r>
      <w:r>
        <w:rPr>
          <w:rFonts w:hint="eastAsia" w:ascii="宋体" w:hAnsi="宋体"/>
          <w:color w:val="auto"/>
          <w:sz w:val="21"/>
          <w:szCs w:val="21"/>
          <w:highlight w:val="none"/>
          <w:u w:val="single"/>
          <w:lang w:val="zh-CN"/>
        </w:rPr>
        <w:t xml:space="preserve">           </w:t>
      </w:r>
      <w:r>
        <w:rPr>
          <w:rFonts w:hint="eastAsia" w:ascii="宋体" w:hAnsi="宋体"/>
          <w:color w:val="auto"/>
          <w:sz w:val="21"/>
          <w:szCs w:val="21"/>
          <w:highlight w:val="none"/>
          <w:lang w:val="zh-CN"/>
        </w:rPr>
        <w:t>元</w:t>
      </w:r>
      <w:r>
        <w:rPr>
          <w:rFonts w:ascii="宋体" w:hAnsi="宋体"/>
          <w:color w:val="auto"/>
          <w:sz w:val="21"/>
          <w:szCs w:val="21"/>
          <w:highlight w:val="none"/>
          <w:lang w:val="zh-CN"/>
        </w:rPr>
        <w:t>(</w:t>
      </w:r>
      <w:r>
        <w:rPr>
          <w:rFonts w:hint="eastAsia" w:ascii="宋体" w:hAnsi="宋体"/>
          <w:color w:val="auto"/>
          <w:sz w:val="21"/>
          <w:szCs w:val="21"/>
          <w:highlight w:val="none"/>
          <w:lang w:val="zh-CN"/>
        </w:rPr>
        <w:t>￥</w:t>
      </w:r>
      <w:r>
        <w:rPr>
          <w:rFonts w:hint="eastAsia" w:ascii="宋体" w:hAnsi="宋体"/>
          <w:color w:val="auto"/>
          <w:sz w:val="21"/>
          <w:szCs w:val="21"/>
          <w:highlight w:val="none"/>
          <w:u w:val="single"/>
          <w:lang w:val="zh-CN"/>
        </w:rPr>
        <w:t xml:space="preserve">            </w:t>
      </w:r>
      <w:r>
        <w:rPr>
          <w:rFonts w:ascii="宋体" w:hAnsi="宋体"/>
          <w:color w:val="auto"/>
          <w:sz w:val="21"/>
          <w:szCs w:val="21"/>
          <w:highlight w:val="none"/>
          <w:lang w:val="zh-CN"/>
        </w:rPr>
        <w:t>)</w:t>
      </w:r>
      <w:r>
        <w:rPr>
          <w:rFonts w:hint="eastAsia" w:ascii="宋体" w:hAnsi="宋体"/>
          <w:color w:val="auto"/>
          <w:sz w:val="21"/>
          <w:szCs w:val="21"/>
          <w:highlight w:val="none"/>
          <w:lang w:val="zh-CN"/>
        </w:rPr>
        <w:t>的磋商总报价，工期</w:t>
      </w:r>
      <w:r>
        <w:rPr>
          <w:rFonts w:hint="eastAsia" w:ascii="宋体" w:hAnsi="宋体"/>
          <w:color w:val="auto"/>
          <w:sz w:val="21"/>
          <w:szCs w:val="21"/>
          <w:highlight w:val="none"/>
          <w:u w:val="single"/>
          <w:lang w:val="zh-CN"/>
        </w:rPr>
        <w:t xml:space="preserve">      </w:t>
      </w:r>
      <w:r>
        <w:rPr>
          <w:rFonts w:hint="eastAsia" w:ascii="宋体" w:hAnsi="宋体"/>
          <w:color w:val="auto"/>
          <w:sz w:val="21"/>
          <w:szCs w:val="21"/>
          <w:highlight w:val="none"/>
          <w:lang w:val="zh-CN"/>
        </w:rPr>
        <w:t>。</w:t>
      </w:r>
    </w:p>
    <w:p w14:paraId="7BEB6127">
      <w:pPr>
        <w:numPr>
          <w:ilvl w:val="0"/>
          <w:numId w:val="13"/>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我方承诺已经具备〈中华人民共和国政府采购法〉中规定的参加政府采购活动的供应商应当具备的条件：</w:t>
      </w:r>
    </w:p>
    <w:p w14:paraId="4BA6C1E1">
      <w:pPr>
        <w:numPr>
          <w:ilvl w:val="0"/>
          <w:numId w:val="14"/>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具有独立承担民事责任的能力；</w:t>
      </w:r>
    </w:p>
    <w:p w14:paraId="3BAFC5D2">
      <w:pPr>
        <w:numPr>
          <w:ilvl w:val="0"/>
          <w:numId w:val="14"/>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具有良好的商业信誉和健全的财务会计制度；</w:t>
      </w:r>
    </w:p>
    <w:p w14:paraId="2A072475">
      <w:pPr>
        <w:numPr>
          <w:ilvl w:val="0"/>
          <w:numId w:val="14"/>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具有履行合同所必需的设备和专业技术能力；</w:t>
      </w:r>
    </w:p>
    <w:p w14:paraId="5EBE8972">
      <w:pPr>
        <w:numPr>
          <w:ilvl w:val="0"/>
          <w:numId w:val="14"/>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有依法缴纳税收和社会保障资金的良好记录；</w:t>
      </w:r>
    </w:p>
    <w:p w14:paraId="6E1EB26F">
      <w:pPr>
        <w:numPr>
          <w:ilvl w:val="0"/>
          <w:numId w:val="14"/>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参加此项采购活动前三年内，在经营活动中没有重大违法记录。</w:t>
      </w:r>
    </w:p>
    <w:p w14:paraId="4230903C">
      <w:pPr>
        <w:numPr>
          <w:ilvl w:val="0"/>
          <w:numId w:val="0"/>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kern w:val="2"/>
          <w:sz w:val="21"/>
          <w:szCs w:val="21"/>
          <w:lang w:val="en-US" w:eastAsia="zh-CN" w:bidi="ar-SA"/>
        </w:rPr>
        <w:t>３、</w:t>
      </w:r>
      <w:r>
        <w:rPr>
          <w:rFonts w:hint="eastAsia" w:ascii="宋体" w:hAnsi="宋体" w:cs="宋体"/>
          <w:color w:val="auto"/>
          <w:sz w:val="21"/>
          <w:szCs w:val="21"/>
          <w:highlight w:val="none"/>
        </w:rPr>
        <w:t>提供磋商须知规定的全部磋商响应文件，包括磋商响应文件正本、副本、首次报价一览表和电子文档。</w:t>
      </w:r>
    </w:p>
    <w:p w14:paraId="678924E8">
      <w:pPr>
        <w:numPr>
          <w:ilvl w:val="0"/>
          <w:numId w:val="0"/>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kern w:val="2"/>
          <w:sz w:val="21"/>
          <w:szCs w:val="21"/>
          <w:lang w:val="en-US" w:eastAsia="zh-CN" w:bidi="ar-SA"/>
        </w:rPr>
        <w:t>４、</w:t>
      </w:r>
      <w:r>
        <w:rPr>
          <w:rFonts w:hint="eastAsia" w:ascii="宋体" w:hAnsi="宋体" w:cs="宋体"/>
          <w:color w:val="auto"/>
          <w:sz w:val="21"/>
          <w:szCs w:val="21"/>
          <w:highlight w:val="none"/>
        </w:rPr>
        <w:t>按磋商文件要求提供和交付的服务的磋商报价详见首次报价一览表。</w:t>
      </w:r>
    </w:p>
    <w:p w14:paraId="35C14221">
      <w:pPr>
        <w:numPr>
          <w:ilvl w:val="0"/>
          <w:numId w:val="0"/>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kern w:val="2"/>
          <w:sz w:val="21"/>
          <w:szCs w:val="21"/>
          <w:lang w:val="en-US" w:eastAsia="zh-CN" w:bidi="ar-SA"/>
        </w:rPr>
        <w:t>５、</w:t>
      </w:r>
      <w:r>
        <w:rPr>
          <w:rFonts w:hint="eastAsia" w:ascii="宋体" w:hAnsi="宋体" w:cs="宋体"/>
          <w:color w:val="auto"/>
          <w:sz w:val="21"/>
          <w:szCs w:val="21"/>
          <w:highlight w:val="none"/>
        </w:rPr>
        <w:t>我方承诺：完全理解磋商报价超过磋商时公布的预算金额时，响应文件将被拒绝。</w:t>
      </w:r>
    </w:p>
    <w:p w14:paraId="66A5061D">
      <w:pPr>
        <w:numPr>
          <w:ilvl w:val="0"/>
          <w:numId w:val="0"/>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kern w:val="2"/>
          <w:sz w:val="21"/>
          <w:szCs w:val="21"/>
          <w:lang w:val="en-US" w:eastAsia="zh-CN" w:bidi="ar-SA"/>
        </w:rPr>
        <w:t>６、</w:t>
      </w:r>
      <w:r>
        <w:rPr>
          <w:rFonts w:hint="eastAsia" w:ascii="宋体" w:hAnsi="宋体" w:cs="宋体"/>
          <w:color w:val="auto"/>
          <w:sz w:val="21"/>
          <w:szCs w:val="21"/>
          <w:highlight w:val="none"/>
        </w:rPr>
        <w:t>保证忠实地执行双方所签订的合同，并承担合同规定的责任和义务。</w:t>
      </w:r>
    </w:p>
    <w:p w14:paraId="07D53604">
      <w:pPr>
        <w:numPr>
          <w:ilvl w:val="0"/>
          <w:numId w:val="0"/>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kern w:val="2"/>
          <w:sz w:val="21"/>
          <w:szCs w:val="21"/>
          <w:lang w:val="en-US" w:eastAsia="zh-CN" w:bidi="ar-SA"/>
        </w:rPr>
        <w:t>７、</w:t>
      </w:r>
      <w:r>
        <w:rPr>
          <w:rFonts w:hint="eastAsia" w:ascii="宋体" w:hAnsi="宋体" w:cs="宋体"/>
          <w:color w:val="auto"/>
          <w:sz w:val="21"/>
          <w:szCs w:val="21"/>
          <w:highlight w:val="none"/>
        </w:rPr>
        <w:t>承诺完全满足和响应磋商文件中的各项商务和技术要求，若有偏差，已在磋商响应文件商务条款偏离表中予以明确特别说明。</w:t>
      </w:r>
    </w:p>
    <w:p w14:paraId="6C77C4C2">
      <w:pPr>
        <w:numPr>
          <w:ilvl w:val="0"/>
          <w:numId w:val="0"/>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kern w:val="2"/>
          <w:sz w:val="21"/>
          <w:szCs w:val="21"/>
          <w:lang w:val="en-US" w:eastAsia="zh-CN" w:bidi="ar-SA"/>
        </w:rPr>
        <w:t>８、</w:t>
      </w:r>
      <w:r>
        <w:rPr>
          <w:rFonts w:hint="eastAsia" w:ascii="宋体" w:hAnsi="宋体" w:cs="宋体"/>
          <w:color w:val="auto"/>
          <w:sz w:val="21"/>
          <w:szCs w:val="21"/>
          <w:highlight w:val="none"/>
        </w:rPr>
        <w:t>保证遵守磋商文件的规定。</w:t>
      </w:r>
    </w:p>
    <w:p w14:paraId="4D078CB0">
      <w:pPr>
        <w:numPr>
          <w:ilvl w:val="0"/>
          <w:numId w:val="0"/>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kern w:val="2"/>
          <w:sz w:val="21"/>
          <w:szCs w:val="21"/>
          <w:lang w:val="en-US" w:eastAsia="zh-CN" w:bidi="ar-SA"/>
        </w:rPr>
        <w:t>９、</w:t>
      </w:r>
      <w:r>
        <w:rPr>
          <w:rFonts w:hint="eastAsia" w:ascii="宋体" w:hAnsi="宋体" w:cs="宋体"/>
          <w:color w:val="auto"/>
          <w:sz w:val="21"/>
          <w:szCs w:val="21"/>
          <w:highlight w:val="none"/>
        </w:rPr>
        <w:t>我方完全理解贵方不一定接受最低价的磋商或收到的任何响应文件。</w:t>
      </w:r>
    </w:p>
    <w:p w14:paraId="4061A44A">
      <w:pPr>
        <w:numPr>
          <w:ilvl w:val="0"/>
          <w:numId w:val="0"/>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kern w:val="2"/>
          <w:sz w:val="21"/>
          <w:szCs w:val="21"/>
          <w:lang w:val="en-US" w:eastAsia="zh-CN" w:bidi="ar-SA"/>
        </w:rPr>
        <w:t>１０、</w:t>
      </w:r>
      <w:r>
        <w:rPr>
          <w:rFonts w:hint="eastAsia" w:ascii="宋体" w:hAnsi="宋体" w:cs="宋体"/>
          <w:color w:val="auto"/>
          <w:sz w:val="21"/>
          <w:szCs w:val="21"/>
          <w:highlight w:val="none"/>
        </w:rPr>
        <w:t>我方愿意向贵方提供任何与本项磋商有关的数据、情况和技术资料。若贵方需要，我方愿意提供我方作出的一切承诺的证明材料。</w:t>
      </w:r>
    </w:p>
    <w:p w14:paraId="461907E7">
      <w:pPr>
        <w:numPr>
          <w:ilvl w:val="0"/>
          <w:numId w:val="0"/>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kern w:val="2"/>
          <w:sz w:val="21"/>
          <w:szCs w:val="21"/>
          <w:lang w:val="en-US" w:eastAsia="zh-CN" w:bidi="ar-SA"/>
        </w:rPr>
        <w:t>１１、</w:t>
      </w:r>
      <w:r>
        <w:rPr>
          <w:rFonts w:hint="eastAsia" w:ascii="宋体" w:hAnsi="宋体" w:cs="宋体"/>
          <w:color w:val="auto"/>
          <w:sz w:val="21"/>
          <w:szCs w:val="21"/>
          <w:highlight w:val="none"/>
        </w:rPr>
        <w:t>我方已详细审核全部磋商响应文件，包括磋商响应文件修改书（如有的话）、参考资料及有关附件，确认无误。</w:t>
      </w:r>
    </w:p>
    <w:p w14:paraId="1AF7DBC9">
      <w:pPr>
        <w:numPr>
          <w:ilvl w:val="0"/>
          <w:numId w:val="0"/>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kern w:val="2"/>
          <w:sz w:val="21"/>
          <w:szCs w:val="21"/>
          <w:lang w:val="en-US" w:eastAsia="zh-CN" w:bidi="ar-SA"/>
        </w:rPr>
        <w:t>１２、</w:t>
      </w:r>
      <w:r>
        <w:rPr>
          <w:rFonts w:hint="eastAsia" w:ascii="宋体" w:hAnsi="宋体" w:cs="宋体"/>
          <w:color w:val="auto"/>
          <w:sz w:val="21"/>
          <w:szCs w:val="21"/>
          <w:highlight w:val="none"/>
        </w:rPr>
        <w:t>我方承诺：采购人若需追回采购本项目磋商文件所列相关服务的，在不改变合同其他实质性条款的前提下，按相同或更优惠的折扣率保证供货。</w:t>
      </w:r>
    </w:p>
    <w:p w14:paraId="789BF30B">
      <w:pPr>
        <w:numPr>
          <w:ilvl w:val="0"/>
          <w:numId w:val="0"/>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kern w:val="2"/>
          <w:sz w:val="21"/>
          <w:szCs w:val="21"/>
          <w:lang w:val="en-US" w:eastAsia="zh-CN" w:bidi="ar-SA"/>
        </w:rPr>
        <w:t>１３、</w:t>
      </w:r>
      <w:r>
        <w:rPr>
          <w:rFonts w:hint="eastAsia" w:ascii="宋体" w:hAnsi="宋体" w:cs="宋体"/>
          <w:color w:val="auto"/>
          <w:sz w:val="21"/>
          <w:szCs w:val="21"/>
          <w:highlight w:val="none"/>
        </w:rPr>
        <w:t>我方承诺接受磋商文件中〈商务主要条款〉的全部条款且无任何异议。</w:t>
      </w:r>
    </w:p>
    <w:p w14:paraId="06382B15">
      <w:pPr>
        <w:numPr>
          <w:ilvl w:val="0"/>
          <w:numId w:val="0"/>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kern w:val="2"/>
          <w:sz w:val="21"/>
          <w:szCs w:val="21"/>
          <w:lang w:val="en-US" w:eastAsia="zh-CN" w:bidi="ar-SA"/>
        </w:rPr>
        <w:t>１４、</w:t>
      </w:r>
      <w:r>
        <w:rPr>
          <w:rFonts w:hint="eastAsia" w:ascii="宋体" w:hAnsi="宋体" w:cs="宋体"/>
          <w:color w:val="auto"/>
          <w:sz w:val="21"/>
          <w:szCs w:val="21"/>
          <w:highlight w:val="none"/>
        </w:rPr>
        <w:t>我方将严格遵守〈中华人民共和国政府采购法〉的有关规定，若有下列情形之一的，将被处理以采购金额</w:t>
      </w:r>
      <w:r>
        <w:rPr>
          <w:rFonts w:hint="eastAsia" w:ascii="宋体" w:hAnsi="宋体" w:cs="宋体"/>
          <w:color w:val="auto"/>
          <w:sz w:val="21"/>
          <w:szCs w:val="21"/>
          <w:highlight w:val="none"/>
          <w:lang w:val="en-US" w:eastAsia="zh-CN"/>
        </w:rPr>
        <w:t>5%以</w:t>
      </w:r>
      <w:r>
        <w:rPr>
          <w:rFonts w:hint="eastAsia" w:ascii="宋体" w:hAnsi="宋体" w:cs="宋体"/>
          <w:color w:val="auto"/>
          <w:sz w:val="21"/>
          <w:szCs w:val="21"/>
          <w:highlight w:val="none"/>
        </w:rPr>
        <w:t>上</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7E8E16F0">
      <w:pPr>
        <w:numPr>
          <w:ilvl w:val="0"/>
          <w:numId w:val="15"/>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提供虚假材料谋取中标、成交的；</w:t>
      </w:r>
    </w:p>
    <w:p w14:paraId="1525C851">
      <w:pPr>
        <w:numPr>
          <w:ilvl w:val="0"/>
          <w:numId w:val="15"/>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采取不正当手段诋毁、排挤其他供应商的；</w:t>
      </w:r>
    </w:p>
    <w:p w14:paraId="4AA96481">
      <w:pPr>
        <w:numPr>
          <w:ilvl w:val="0"/>
          <w:numId w:val="15"/>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与采购人、其它供应商或者代理机构工作人员恶意串通的；</w:t>
      </w:r>
    </w:p>
    <w:p w14:paraId="0B72FA64">
      <w:pPr>
        <w:numPr>
          <w:ilvl w:val="0"/>
          <w:numId w:val="15"/>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向采购人、代理机构工作人员行贿或提供其他不正当利益的；</w:t>
      </w:r>
    </w:p>
    <w:p w14:paraId="4A695A8F">
      <w:pPr>
        <w:numPr>
          <w:ilvl w:val="0"/>
          <w:numId w:val="15"/>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未经代理机构同意，在采购过程中与采购人进行协商谈判的；</w:t>
      </w:r>
    </w:p>
    <w:p w14:paraId="70496AAB">
      <w:pPr>
        <w:numPr>
          <w:ilvl w:val="0"/>
          <w:numId w:val="15"/>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拒绝有关部门监督检查虚假情况的。</w:t>
      </w:r>
    </w:p>
    <w:p w14:paraId="41B95804">
      <w:pPr>
        <w:numPr>
          <w:ilvl w:val="0"/>
          <w:numId w:val="16"/>
        </w:num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所有关于本次磋商的函电，请按下列地址联系。</w:t>
      </w:r>
    </w:p>
    <w:p w14:paraId="006701F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供应商全称（印章）：</w:t>
      </w:r>
    </w:p>
    <w:p w14:paraId="2A78264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地    址：　　　　　　　　　　　　　　　　　　       </w:t>
      </w:r>
    </w:p>
    <w:p w14:paraId="77A152ED">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开户银行：　　　　　　　　　　　　　　　              　　</w:t>
      </w:r>
    </w:p>
    <w:p w14:paraId="105E751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帐   号：　　　　　　　　　　　　　　　　　　　　　　　</w:t>
      </w:r>
    </w:p>
    <w:p w14:paraId="78779AD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电   话：　　　　　　　　　　　　　　　　　　　　　　　</w:t>
      </w:r>
    </w:p>
    <w:p w14:paraId="3B324E8D">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传   真：　　　　　　　　　　　　　　　　　　　　　　　</w:t>
      </w:r>
    </w:p>
    <w:p w14:paraId="76FC4469">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邮   编：　　　　　　　　　　　　　　　　　　　　　　　</w:t>
      </w:r>
    </w:p>
    <w:p w14:paraId="040259E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法定代表人或被授权人签字：　　　　　　　　　　　　　　　　　　　　　　</w:t>
      </w:r>
    </w:p>
    <w:p w14:paraId="31C51FC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192DA7F6">
      <w:pPr>
        <w:spacing w:line="360" w:lineRule="auto"/>
        <w:ind w:firstLine="420" w:firstLineChars="200"/>
        <w:rPr>
          <w:rFonts w:hint="eastAsia" w:ascii="宋体" w:hAnsi="宋体" w:cs="宋体"/>
          <w:color w:val="auto"/>
          <w:sz w:val="21"/>
          <w:szCs w:val="21"/>
          <w:highlight w:val="none"/>
        </w:rPr>
      </w:pPr>
    </w:p>
    <w:p w14:paraId="2D4E3C3E">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年         月       日</w:t>
      </w:r>
    </w:p>
    <w:p w14:paraId="1386EB2F">
      <w:pPr>
        <w:pStyle w:val="68"/>
        <w:rPr>
          <w:rFonts w:hint="eastAsia" w:ascii="宋体" w:hAnsi="宋体" w:cs="宋体"/>
          <w:color w:val="auto"/>
          <w:sz w:val="21"/>
          <w:szCs w:val="21"/>
          <w:highlight w:val="none"/>
        </w:rPr>
      </w:pPr>
    </w:p>
    <w:p w14:paraId="62E4B1A8">
      <w:pPr>
        <w:pStyle w:val="68"/>
        <w:rPr>
          <w:rFonts w:hint="eastAsia" w:ascii="宋体" w:hAnsi="宋体" w:cs="宋体"/>
          <w:color w:val="auto"/>
          <w:sz w:val="21"/>
          <w:szCs w:val="21"/>
          <w:highlight w:val="none"/>
        </w:rPr>
      </w:pPr>
    </w:p>
    <w:p w14:paraId="6322A1A6">
      <w:pPr>
        <w:pStyle w:val="68"/>
        <w:rPr>
          <w:rFonts w:hint="eastAsia" w:ascii="宋体" w:hAnsi="宋体" w:cs="宋体"/>
          <w:color w:val="auto"/>
          <w:sz w:val="21"/>
          <w:szCs w:val="21"/>
          <w:highlight w:val="none"/>
        </w:rPr>
      </w:pPr>
    </w:p>
    <w:p w14:paraId="7D06AF18">
      <w:pPr>
        <w:spacing w:line="315" w:lineRule="auto"/>
        <w:ind w:firstLine="420" w:firstLineChars="200"/>
        <w:rPr>
          <w:rFonts w:hint="eastAsia" w:ascii="宋体" w:hAnsi="宋体" w:cs="宋体"/>
          <w:color w:val="auto"/>
          <w:sz w:val="21"/>
          <w:szCs w:val="21"/>
          <w:highlight w:val="none"/>
        </w:rPr>
      </w:pPr>
    </w:p>
    <w:p w14:paraId="1AB9834D">
      <w:pPr>
        <w:spacing w:line="315" w:lineRule="auto"/>
        <w:ind w:firstLine="420" w:firstLineChars="200"/>
        <w:rPr>
          <w:rFonts w:hint="eastAsia" w:ascii="宋体" w:hAnsi="宋体" w:cs="宋体"/>
          <w:color w:val="auto"/>
          <w:sz w:val="21"/>
          <w:szCs w:val="21"/>
          <w:highlight w:val="none"/>
        </w:rPr>
      </w:pPr>
    </w:p>
    <w:p w14:paraId="6AC6C45F">
      <w:pPr>
        <w:spacing w:line="315" w:lineRule="auto"/>
        <w:ind w:firstLine="420" w:firstLineChars="200"/>
        <w:rPr>
          <w:rFonts w:hint="eastAsia" w:ascii="宋体" w:hAnsi="宋体" w:cs="宋体"/>
          <w:color w:val="auto"/>
          <w:sz w:val="21"/>
          <w:szCs w:val="21"/>
          <w:highlight w:val="none"/>
        </w:rPr>
      </w:pPr>
    </w:p>
    <w:p w14:paraId="73A8D44C">
      <w:pPr>
        <w:spacing w:line="315" w:lineRule="auto"/>
        <w:ind w:firstLine="420" w:firstLineChars="200"/>
        <w:rPr>
          <w:rFonts w:hint="eastAsia" w:ascii="宋体" w:hAnsi="宋体" w:cs="宋体"/>
          <w:color w:val="auto"/>
          <w:sz w:val="21"/>
          <w:szCs w:val="21"/>
          <w:highlight w:val="none"/>
        </w:rPr>
      </w:pPr>
    </w:p>
    <w:p w14:paraId="4BD59CF7">
      <w:pPr>
        <w:spacing w:line="315" w:lineRule="auto"/>
        <w:ind w:firstLine="420" w:firstLineChars="200"/>
        <w:rPr>
          <w:rFonts w:hint="eastAsia" w:ascii="宋体" w:hAnsi="宋体" w:cs="宋体"/>
          <w:color w:val="auto"/>
          <w:sz w:val="21"/>
          <w:szCs w:val="21"/>
          <w:highlight w:val="none"/>
        </w:rPr>
      </w:pPr>
    </w:p>
    <w:p w14:paraId="29804D9A">
      <w:pPr>
        <w:spacing w:line="315" w:lineRule="auto"/>
        <w:ind w:firstLine="480" w:firstLineChars="200"/>
        <w:rPr>
          <w:rFonts w:hint="eastAsia" w:ascii="宋体" w:hAnsi="宋体" w:cs="宋体"/>
          <w:color w:val="auto"/>
          <w:sz w:val="24"/>
          <w:szCs w:val="24"/>
          <w:highlight w:val="none"/>
        </w:rPr>
      </w:pPr>
    </w:p>
    <w:p w14:paraId="65562621">
      <w:pPr>
        <w:spacing w:line="315" w:lineRule="auto"/>
        <w:ind w:firstLine="480" w:firstLineChars="200"/>
        <w:rPr>
          <w:rFonts w:hint="eastAsia" w:ascii="宋体" w:hAnsi="宋体" w:cs="宋体"/>
          <w:color w:val="auto"/>
          <w:sz w:val="24"/>
          <w:szCs w:val="24"/>
          <w:highlight w:val="none"/>
        </w:rPr>
      </w:pPr>
    </w:p>
    <w:p w14:paraId="39CCC181">
      <w:pPr>
        <w:spacing w:line="315" w:lineRule="auto"/>
        <w:ind w:firstLine="480" w:firstLineChars="200"/>
        <w:rPr>
          <w:rFonts w:hint="eastAsia" w:ascii="宋体" w:hAnsi="宋体" w:cs="宋体"/>
          <w:color w:val="auto"/>
          <w:sz w:val="24"/>
          <w:szCs w:val="24"/>
          <w:highlight w:val="none"/>
        </w:rPr>
      </w:pPr>
    </w:p>
    <w:p w14:paraId="1E858D0A">
      <w:pPr>
        <w:spacing w:line="315" w:lineRule="auto"/>
        <w:ind w:firstLine="480" w:firstLineChars="200"/>
        <w:rPr>
          <w:rFonts w:hint="eastAsia" w:ascii="宋体" w:hAnsi="宋体" w:cs="宋体"/>
          <w:color w:val="auto"/>
          <w:sz w:val="24"/>
          <w:szCs w:val="24"/>
          <w:highlight w:val="none"/>
        </w:rPr>
      </w:pPr>
    </w:p>
    <w:p w14:paraId="4EDB2A66">
      <w:pPr>
        <w:autoSpaceDE w:val="0"/>
        <w:autoSpaceDN w:val="0"/>
        <w:adjustRightInd w:val="0"/>
        <w:spacing w:line="360" w:lineRule="auto"/>
        <w:rPr>
          <w:rFonts w:ascii="宋体" w:hAnsi="宋体"/>
          <w:color w:val="auto"/>
          <w:sz w:val="24"/>
          <w:highlight w:val="none"/>
          <w:lang w:val="zh-CN"/>
        </w:rPr>
      </w:pPr>
    </w:p>
    <w:p w14:paraId="58091DE1">
      <w:pPr>
        <w:autoSpaceDE w:val="0"/>
        <w:autoSpaceDN w:val="0"/>
        <w:adjustRightInd w:val="0"/>
        <w:spacing w:line="360" w:lineRule="auto"/>
        <w:rPr>
          <w:rFonts w:ascii="宋体" w:hAnsi="宋体"/>
          <w:color w:val="auto"/>
          <w:sz w:val="24"/>
          <w:highlight w:val="none"/>
          <w:lang w:val="zh-CN"/>
        </w:rPr>
      </w:pPr>
    </w:p>
    <w:p w14:paraId="4EBBE5B0">
      <w:pPr>
        <w:autoSpaceDE w:val="0"/>
        <w:autoSpaceDN w:val="0"/>
        <w:adjustRightInd w:val="0"/>
        <w:spacing w:line="360" w:lineRule="auto"/>
        <w:rPr>
          <w:rFonts w:ascii="宋体" w:hAnsi="宋体"/>
          <w:color w:val="auto"/>
          <w:sz w:val="24"/>
          <w:highlight w:val="none"/>
          <w:lang w:val="zh-CN"/>
        </w:rPr>
      </w:pPr>
    </w:p>
    <w:p w14:paraId="45F79CD1">
      <w:pPr>
        <w:numPr>
          <w:ilvl w:val="0"/>
          <w:numId w:val="0"/>
        </w:numPr>
        <w:autoSpaceDE w:val="0"/>
        <w:autoSpaceDN w:val="0"/>
        <w:adjustRightInd w:val="0"/>
        <w:spacing w:line="360" w:lineRule="auto"/>
        <w:ind w:firstLine="3640" w:firstLineChars="1300"/>
        <w:rPr>
          <w:rFonts w:hint="eastAsia" w:ascii="宋体" w:hAnsi="宋体"/>
          <w:color w:val="auto"/>
          <w:kern w:val="2"/>
          <w:sz w:val="28"/>
          <w:szCs w:val="28"/>
          <w:lang w:val="zh-CN" w:eastAsia="zh-CN" w:bidi="ar-SA"/>
        </w:rPr>
      </w:pPr>
    </w:p>
    <w:p w14:paraId="7111AAD2">
      <w:pPr>
        <w:numPr>
          <w:ilvl w:val="0"/>
          <w:numId w:val="0"/>
        </w:numPr>
        <w:autoSpaceDE w:val="0"/>
        <w:autoSpaceDN w:val="0"/>
        <w:adjustRightInd w:val="0"/>
        <w:spacing w:line="360" w:lineRule="auto"/>
        <w:ind w:firstLine="3640" w:firstLineChars="1300"/>
        <w:rPr>
          <w:rFonts w:ascii="宋体" w:hAnsi="宋体"/>
          <w:color w:val="auto"/>
          <w:sz w:val="28"/>
          <w:szCs w:val="28"/>
          <w:highlight w:val="none"/>
          <w:lang w:val="zh-CN"/>
        </w:rPr>
      </w:pPr>
      <w:r>
        <w:rPr>
          <w:rFonts w:hint="eastAsia" w:ascii="宋体" w:hAnsi="宋体"/>
          <w:color w:val="auto"/>
          <w:kern w:val="2"/>
          <w:sz w:val="28"/>
          <w:szCs w:val="28"/>
          <w:lang w:val="zh-CN" w:eastAsia="zh-CN" w:bidi="ar-SA"/>
        </w:rPr>
        <w:t>(二)</w:t>
      </w:r>
      <w:r>
        <w:rPr>
          <w:rFonts w:hint="eastAsia" w:ascii="宋体" w:hAnsi="宋体"/>
          <w:color w:val="auto"/>
          <w:sz w:val="28"/>
          <w:szCs w:val="28"/>
          <w:highlight w:val="none"/>
          <w:lang w:val="zh-CN"/>
        </w:rPr>
        <w:t>报价</w:t>
      </w:r>
      <w:r>
        <w:rPr>
          <w:rFonts w:ascii="宋体" w:hAnsi="宋体"/>
          <w:color w:val="auto"/>
          <w:sz w:val="28"/>
          <w:szCs w:val="28"/>
          <w:highlight w:val="none"/>
          <w:lang w:val="zh-CN"/>
        </w:rPr>
        <w:t>函附录</w:t>
      </w:r>
    </w:p>
    <w:p w14:paraId="60BF7E94">
      <w:pPr>
        <w:widowControl w:val="0"/>
        <w:jc w:val="both"/>
        <w:rPr>
          <w:rFonts w:hint="eastAsia" w:ascii="宋体" w:hAnsi="宋体" w:cs="宋体"/>
          <w:b w:val="0"/>
          <w:color w:val="auto"/>
          <w:kern w:val="2"/>
          <w:sz w:val="21"/>
          <w:szCs w:val="21"/>
        </w:rPr>
      </w:pPr>
      <w:r>
        <w:rPr>
          <w:rFonts w:hint="eastAsia" w:ascii="宋体" w:hAnsi="宋体" w:cs="宋体"/>
          <w:b w:val="0"/>
          <w:color w:val="auto"/>
          <w:kern w:val="2"/>
          <w:sz w:val="21"/>
          <w:szCs w:val="21"/>
        </w:rPr>
        <w:t>工程名称：</w:t>
      </w:r>
      <w:r>
        <w:rPr>
          <w:rFonts w:hint="eastAsia" w:ascii="宋体" w:hAnsi="宋体" w:cs="宋体"/>
          <w:b w:val="0"/>
          <w:color w:val="auto"/>
          <w:kern w:val="2"/>
          <w:sz w:val="21"/>
          <w:szCs w:val="21"/>
          <w:u w:val="single"/>
        </w:rPr>
        <w:t xml:space="preserve">               </w:t>
      </w:r>
      <w:r>
        <w:rPr>
          <w:rFonts w:hint="eastAsia" w:ascii="宋体" w:hAnsi="宋体" w:cs="宋体"/>
          <w:b w:val="0"/>
          <w:color w:val="auto"/>
          <w:kern w:val="2"/>
          <w:sz w:val="21"/>
          <w:szCs w:val="21"/>
        </w:rPr>
        <w:t>（项目名称）</w:t>
      </w:r>
    </w:p>
    <w:p w14:paraId="1A3284CB">
      <w:pPr>
        <w:pStyle w:val="21"/>
        <w:numPr>
          <w:ilvl w:val="0"/>
          <w:numId w:val="0"/>
        </w:numPr>
        <w:rPr>
          <w:color w:val="auto"/>
          <w:lang w:val="zh-CN"/>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1871"/>
        <w:gridCol w:w="6171"/>
        <w:gridCol w:w="1031"/>
      </w:tblGrid>
      <w:tr w14:paraId="28C2E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2C4D7763">
            <w:pPr>
              <w:autoSpaceDE w:val="0"/>
              <w:autoSpaceDN w:val="0"/>
              <w:adjustRightInd w:val="0"/>
              <w:spacing w:line="360" w:lineRule="auto"/>
              <w:jc w:val="center"/>
              <w:rPr>
                <w:rFonts w:ascii="宋体" w:hAnsi="宋体"/>
                <w:color w:val="auto"/>
                <w:szCs w:val="21"/>
                <w:highlight w:val="none"/>
                <w:lang w:val="zh-CN"/>
              </w:rPr>
            </w:pPr>
            <w:r>
              <w:rPr>
                <w:rFonts w:hint="eastAsia" w:ascii="宋体" w:hAnsi="宋体"/>
                <w:color w:val="auto"/>
                <w:szCs w:val="21"/>
                <w:highlight w:val="none"/>
                <w:lang w:val="zh-CN"/>
              </w:rPr>
              <w:t>序号</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678F490E">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条款名称</w:t>
            </w:r>
          </w:p>
        </w:tc>
        <w:tc>
          <w:tcPr>
            <w:tcW w:w="6171" w:type="dxa"/>
            <w:tcBorders>
              <w:top w:val="single" w:color="auto" w:sz="4" w:space="0"/>
              <w:left w:val="single" w:color="auto" w:sz="4" w:space="0"/>
              <w:bottom w:val="single" w:color="auto" w:sz="4" w:space="0"/>
              <w:right w:val="single" w:color="auto" w:sz="4" w:space="0"/>
            </w:tcBorders>
            <w:noWrap w:val="0"/>
            <w:vAlign w:val="center"/>
          </w:tcPr>
          <w:p w14:paraId="4895980F">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约定内容</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F27A60B">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是否</w:t>
            </w:r>
          </w:p>
          <w:p w14:paraId="69482380">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响应</w:t>
            </w:r>
          </w:p>
        </w:tc>
      </w:tr>
      <w:tr w14:paraId="21578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577583F1">
            <w:pPr>
              <w:autoSpaceDE w:val="0"/>
              <w:autoSpaceDN w:val="0"/>
              <w:adjustRightInd w:val="0"/>
              <w:spacing w:line="360" w:lineRule="auto"/>
              <w:jc w:val="center"/>
              <w:rPr>
                <w:rFonts w:ascii="宋体" w:hAnsi="宋体"/>
                <w:color w:val="auto"/>
                <w:szCs w:val="21"/>
                <w:highlight w:val="none"/>
                <w:lang w:val="zh-CN"/>
              </w:rPr>
            </w:pPr>
            <w:r>
              <w:rPr>
                <w:rFonts w:ascii="宋体" w:hAnsi="宋体"/>
                <w:color w:val="auto"/>
                <w:szCs w:val="21"/>
                <w:highlight w:val="none"/>
                <w:lang w:val="zh-CN"/>
              </w:rPr>
              <w:t>1</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41D3EA46">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项目经理</w:t>
            </w:r>
          </w:p>
        </w:tc>
        <w:tc>
          <w:tcPr>
            <w:tcW w:w="6171" w:type="dxa"/>
            <w:tcBorders>
              <w:top w:val="single" w:color="auto" w:sz="4" w:space="0"/>
              <w:left w:val="single" w:color="auto" w:sz="4" w:space="0"/>
              <w:bottom w:val="single" w:color="auto" w:sz="4" w:space="0"/>
              <w:right w:val="single" w:color="auto" w:sz="4" w:space="0"/>
            </w:tcBorders>
            <w:noWrap w:val="0"/>
            <w:vAlign w:val="center"/>
          </w:tcPr>
          <w:p w14:paraId="3BF04EC3">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姓名：</w:t>
            </w:r>
            <w:r>
              <w:rPr>
                <w:rFonts w:ascii="宋体" w:hAnsi="宋体"/>
                <w:color w:val="auto"/>
                <w:szCs w:val="21"/>
                <w:highlight w:val="none"/>
                <w:u w:val="single"/>
                <w:lang w:val="zh-CN"/>
              </w:rPr>
              <w:t xml:space="preserve">       </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2F9EABA">
            <w:pPr>
              <w:autoSpaceDE w:val="0"/>
              <w:autoSpaceDN w:val="0"/>
              <w:adjustRightInd w:val="0"/>
              <w:spacing w:line="360" w:lineRule="auto"/>
              <w:rPr>
                <w:rFonts w:ascii="宋体" w:hAnsi="宋体"/>
                <w:color w:val="auto"/>
                <w:szCs w:val="21"/>
                <w:highlight w:val="none"/>
                <w:lang w:val="zh-CN"/>
              </w:rPr>
            </w:pPr>
          </w:p>
        </w:tc>
      </w:tr>
      <w:tr w14:paraId="19AE1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075AF7BB">
            <w:pPr>
              <w:autoSpaceDE w:val="0"/>
              <w:autoSpaceDN w:val="0"/>
              <w:adjustRightInd w:val="0"/>
              <w:spacing w:line="360" w:lineRule="auto"/>
              <w:jc w:val="center"/>
              <w:rPr>
                <w:rFonts w:ascii="宋体" w:hAnsi="宋体"/>
                <w:color w:val="auto"/>
                <w:szCs w:val="21"/>
                <w:highlight w:val="none"/>
                <w:lang w:val="zh-CN"/>
              </w:rPr>
            </w:pPr>
            <w:r>
              <w:rPr>
                <w:rFonts w:ascii="宋体" w:hAnsi="宋体"/>
                <w:color w:val="auto"/>
                <w:szCs w:val="21"/>
                <w:highlight w:val="none"/>
                <w:lang w:val="zh-CN"/>
              </w:rPr>
              <w:t>2</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56D7DFDE">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en-US" w:eastAsia="zh-CN"/>
              </w:rPr>
              <w:t>计划</w:t>
            </w:r>
            <w:r>
              <w:rPr>
                <w:rFonts w:hint="eastAsia" w:ascii="宋体" w:hAnsi="宋体"/>
                <w:color w:val="auto"/>
                <w:szCs w:val="21"/>
                <w:highlight w:val="none"/>
                <w:lang w:val="zh-CN"/>
              </w:rPr>
              <w:t>工期</w:t>
            </w:r>
          </w:p>
        </w:tc>
        <w:tc>
          <w:tcPr>
            <w:tcW w:w="6171" w:type="dxa"/>
            <w:tcBorders>
              <w:top w:val="single" w:color="auto" w:sz="4" w:space="0"/>
              <w:left w:val="single" w:color="auto" w:sz="4" w:space="0"/>
              <w:bottom w:val="single" w:color="auto" w:sz="4" w:space="0"/>
              <w:right w:val="single" w:color="auto" w:sz="4" w:space="0"/>
            </w:tcBorders>
            <w:noWrap w:val="0"/>
            <w:vAlign w:val="center"/>
          </w:tcPr>
          <w:p w14:paraId="59A257AB">
            <w:pPr>
              <w:autoSpaceDE w:val="0"/>
              <w:autoSpaceDN w:val="0"/>
              <w:adjustRightInd w:val="0"/>
              <w:spacing w:line="360" w:lineRule="auto"/>
              <w:jc w:val="left"/>
              <w:rPr>
                <w:rFonts w:hint="default" w:ascii="宋体" w:hAnsi="宋体" w:eastAsia="宋体"/>
                <w:color w:val="auto"/>
                <w:szCs w:val="21"/>
                <w:highlight w:val="none"/>
                <w:lang w:val="en-US" w:eastAsia="zh-CN"/>
              </w:rPr>
            </w:pPr>
            <w:r>
              <w:rPr>
                <w:rFonts w:hint="eastAsia" w:ascii="宋体" w:hAnsi="宋体" w:eastAsia="宋体" w:cs="宋体"/>
                <w:color w:val="auto"/>
                <w:sz w:val="21"/>
                <w:szCs w:val="21"/>
                <w:highlight w:val="none"/>
                <w:lang w:val="en-US" w:eastAsia="zh-CN"/>
              </w:rPr>
              <w:t>开工日期：2025年04月01日，竣工日期：2025年08月31日</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A916DB8">
            <w:pPr>
              <w:autoSpaceDE w:val="0"/>
              <w:autoSpaceDN w:val="0"/>
              <w:adjustRightInd w:val="0"/>
              <w:spacing w:line="360" w:lineRule="auto"/>
              <w:rPr>
                <w:rFonts w:ascii="宋体" w:hAnsi="宋体"/>
                <w:color w:val="auto"/>
                <w:szCs w:val="21"/>
                <w:highlight w:val="none"/>
                <w:lang w:val="zh-CN"/>
              </w:rPr>
            </w:pPr>
          </w:p>
        </w:tc>
      </w:tr>
      <w:tr w14:paraId="16529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60B65374">
            <w:pPr>
              <w:autoSpaceDE w:val="0"/>
              <w:autoSpaceDN w:val="0"/>
              <w:adjustRightInd w:val="0"/>
              <w:spacing w:line="360" w:lineRule="auto"/>
              <w:jc w:val="center"/>
              <w:rPr>
                <w:rFonts w:ascii="宋体" w:hAnsi="宋体"/>
                <w:color w:val="auto"/>
                <w:szCs w:val="21"/>
                <w:highlight w:val="none"/>
                <w:lang w:val="zh-CN"/>
              </w:rPr>
            </w:pPr>
            <w:r>
              <w:rPr>
                <w:rFonts w:ascii="宋体" w:hAnsi="宋体"/>
                <w:color w:val="auto"/>
                <w:szCs w:val="21"/>
                <w:highlight w:val="none"/>
                <w:lang w:val="zh-CN"/>
              </w:rPr>
              <w:t>3</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1F334303">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磋商有效期</w:t>
            </w:r>
          </w:p>
        </w:tc>
        <w:tc>
          <w:tcPr>
            <w:tcW w:w="6171" w:type="dxa"/>
            <w:tcBorders>
              <w:top w:val="single" w:color="auto" w:sz="4" w:space="0"/>
              <w:left w:val="single" w:color="auto" w:sz="4" w:space="0"/>
              <w:bottom w:val="single" w:color="auto" w:sz="4" w:space="0"/>
              <w:right w:val="single" w:color="auto" w:sz="4" w:space="0"/>
            </w:tcBorders>
            <w:noWrap w:val="0"/>
            <w:vAlign w:val="center"/>
          </w:tcPr>
          <w:p w14:paraId="1FE31B53">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bCs/>
                <w:color w:val="auto"/>
                <w:szCs w:val="21"/>
                <w:highlight w:val="none"/>
              </w:rPr>
              <w:t>响应文件截止之日后</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lang w:val="zh-CN"/>
              </w:rPr>
              <w:t>0天</w:t>
            </w:r>
            <w:r>
              <w:rPr>
                <w:rFonts w:hint="eastAsia" w:ascii="宋体" w:hAnsi="宋体"/>
                <w:bCs/>
                <w:color w:val="auto"/>
                <w:szCs w:val="21"/>
                <w:highlight w:val="none"/>
                <w:lang w:val="zh-CN"/>
              </w:rPr>
              <w:t>（日历天）</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C07A27E">
            <w:pPr>
              <w:autoSpaceDE w:val="0"/>
              <w:autoSpaceDN w:val="0"/>
              <w:adjustRightInd w:val="0"/>
              <w:spacing w:line="360" w:lineRule="auto"/>
              <w:rPr>
                <w:rFonts w:ascii="宋体" w:hAnsi="宋体"/>
                <w:color w:val="auto"/>
                <w:szCs w:val="21"/>
                <w:highlight w:val="none"/>
                <w:lang w:val="zh-CN"/>
              </w:rPr>
            </w:pPr>
          </w:p>
        </w:tc>
      </w:tr>
      <w:tr w14:paraId="5E3E2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64F076C3">
            <w:pPr>
              <w:autoSpaceDE w:val="0"/>
              <w:autoSpaceDN w:val="0"/>
              <w:adjustRightInd w:val="0"/>
              <w:spacing w:line="360" w:lineRule="auto"/>
              <w:jc w:val="center"/>
              <w:rPr>
                <w:rFonts w:ascii="宋体" w:hAnsi="宋体"/>
                <w:color w:val="auto"/>
                <w:szCs w:val="21"/>
                <w:highlight w:val="none"/>
                <w:lang w:val="zh-CN"/>
              </w:rPr>
            </w:pPr>
            <w:r>
              <w:rPr>
                <w:rFonts w:ascii="宋体" w:hAnsi="宋体"/>
                <w:color w:val="auto"/>
                <w:szCs w:val="21"/>
                <w:highlight w:val="none"/>
                <w:lang w:val="zh-CN"/>
              </w:rPr>
              <w:t>4</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4AA31B61">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lang w:val="zh-CN"/>
              </w:rPr>
              <w:t>履约担保</w:t>
            </w:r>
          </w:p>
        </w:tc>
        <w:tc>
          <w:tcPr>
            <w:tcW w:w="6171" w:type="dxa"/>
            <w:tcBorders>
              <w:top w:val="single" w:color="auto" w:sz="4" w:space="0"/>
              <w:left w:val="single" w:color="auto" w:sz="4" w:space="0"/>
              <w:bottom w:val="single" w:color="auto" w:sz="4" w:space="0"/>
              <w:right w:val="single" w:color="auto" w:sz="4" w:space="0"/>
            </w:tcBorders>
            <w:noWrap w:val="0"/>
            <w:vAlign w:val="center"/>
          </w:tcPr>
          <w:p w14:paraId="6D3D9E2D">
            <w:pPr>
              <w:autoSpaceDE w:val="0"/>
              <w:autoSpaceDN w:val="0"/>
              <w:adjustRightInd w:val="0"/>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按合同约定</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148FE96">
            <w:pPr>
              <w:autoSpaceDE w:val="0"/>
              <w:autoSpaceDN w:val="0"/>
              <w:adjustRightInd w:val="0"/>
              <w:spacing w:line="360" w:lineRule="auto"/>
              <w:rPr>
                <w:rFonts w:ascii="宋体" w:hAnsi="宋体"/>
                <w:color w:val="auto"/>
                <w:szCs w:val="21"/>
                <w:highlight w:val="none"/>
                <w:lang w:val="zh-CN"/>
              </w:rPr>
            </w:pPr>
          </w:p>
        </w:tc>
      </w:tr>
      <w:tr w14:paraId="0B892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0222BBAB">
            <w:pPr>
              <w:autoSpaceDE w:val="0"/>
              <w:autoSpaceDN w:val="0"/>
              <w:adjustRightInd w:val="0"/>
              <w:spacing w:line="360" w:lineRule="auto"/>
              <w:jc w:val="center"/>
              <w:rPr>
                <w:rFonts w:ascii="宋体" w:hAnsi="宋体"/>
                <w:color w:val="auto"/>
                <w:szCs w:val="21"/>
                <w:highlight w:val="none"/>
                <w:lang w:val="zh-CN"/>
              </w:rPr>
            </w:pPr>
            <w:r>
              <w:rPr>
                <w:rFonts w:ascii="宋体" w:hAnsi="宋体"/>
                <w:color w:val="auto"/>
                <w:szCs w:val="21"/>
                <w:highlight w:val="none"/>
                <w:lang w:val="zh-CN"/>
              </w:rPr>
              <w:t>5</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659E36AE">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分包</w:t>
            </w:r>
          </w:p>
        </w:tc>
        <w:tc>
          <w:tcPr>
            <w:tcW w:w="6171" w:type="dxa"/>
            <w:tcBorders>
              <w:top w:val="single" w:color="auto" w:sz="4" w:space="0"/>
              <w:left w:val="single" w:color="auto" w:sz="4" w:space="0"/>
              <w:bottom w:val="single" w:color="auto" w:sz="4" w:space="0"/>
              <w:right w:val="single" w:color="auto" w:sz="4" w:space="0"/>
            </w:tcBorders>
            <w:noWrap w:val="0"/>
            <w:vAlign w:val="center"/>
          </w:tcPr>
          <w:p w14:paraId="49535B5B">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本工程不允许分包。</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4E873D0">
            <w:pPr>
              <w:autoSpaceDE w:val="0"/>
              <w:autoSpaceDN w:val="0"/>
              <w:adjustRightInd w:val="0"/>
              <w:spacing w:line="360" w:lineRule="auto"/>
              <w:rPr>
                <w:rFonts w:ascii="宋体" w:hAnsi="宋体"/>
                <w:color w:val="auto"/>
                <w:szCs w:val="21"/>
                <w:highlight w:val="none"/>
                <w:lang w:val="zh-CN"/>
              </w:rPr>
            </w:pPr>
          </w:p>
        </w:tc>
      </w:tr>
      <w:tr w14:paraId="252B7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4B5A0CE7">
            <w:pPr>
              <w:autoSpaceDE w:val="0"/>
              <w:autoSpaceDN w:val="0"/>
              <w:adjustRightInd w:val="0"/>
              <w:spacing w:line="360" w:lineRule="auto"/>
              <w:jc w:val="center"/>
              <w:rPr>
                <w:rFonts w:ascii="宋体" w:hAnsi="宋体"/>
                <w:color w:val="auto"/>
                <w:szCs w:val="21"/>
                <w:highlight w:val="none"/>
                <w:lang w:val="zh-CN"/>
              </w:rPr>
            </w:pPr>
            <w:r>
              <w:rPr>
                <w:rFonts w:ascii="宋体" w:hAnsi="宋体"/>
                <w:color w:val="auto"/>
                <w:szCs w:val="21"/>
                <w:highlight w:val="none"/>
                <w:lang w:val="zh-CN"/>
              </w:rPr>
              <w:t>6</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3AF1BC78">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lang w:val="zh-CN"/>
              </w:rPr>
              <w:t>工期提前</w:t>
            </w:r>
          </w:p>
        </w:tc>
        <w:tc>
          <w:tcPr>
            <w:tcW w:w="6171" w:type="dxa"/>
            <w:tcBorders>
              <w:top w:val="single" w:color="auto" w:sz="4" w:space="0"/>
              <w:left w:val="single" w:color="auto" w:sz="4" w:space="0"/>
              <w:bottom w:val="single" w:color="auto" w:sz="4" w:space="0"/>
              <w:right w:val="single" w:color="auto" w:sz="4" w:space="0"/>
            </w:tcBorders>
            <w:noWrap w:val="0"/>
            <w:vAlign w:val="center"/>
          </w:tcPr>
          <w:p w14:paraId="763E7EAF">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lang w:val="zh-CN"/>
              </w:rPr>
              <w:t>承包人提前竣工，不奖励。</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79B4DCA">
            <w:pPr>
              <w:autoSpaceDE w:val="0"/>
              <w:autoSpaceDN w:val="0"/>
              <w:adjustRightInd w:val="0"/>
              <w:spacing w:line="360" w:lineRule="auto"/>
              <w:rPr>
                <w:rFonts w:ascii="宋体" w:hAnsi="宋体"/>
                <w:color w:val="auto"/>
                <w:szCs w:val="21"/>
                <w:highlight w:val="none"/>
                <w:lang w:val="zh-CN"/>
              </w:rPr>
            </w:pPr>
          </w:p>
        </w:tc>
      </w:tr>
      <w:tr w14:paraId="5FA8F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755BF0E3">
            <w:pPr>
              <w:autoSpaceDE w:val="0"/>
              <w:autoSpaceDN w:val="0"/>
              <w:adjustRightInd w:val="0"/>
              <w:spacing w:line="360" w:lineRule="auto"/>
              <w:jc w:val="center"/>
              <w:rPr>
                <w:rFonts w:ascii="宋体" w:hAnsi="宋体"/>
                <w:color w:val="auto"/>
                <w:szCs w:val="21"/>
                <w:highlight w:val="none"/>
                <w:lang w:val="zh-CN"/>
              </w:rPr>
            </w:pPr>
            <w:r>
              <w:rPr>
                <w:rFonts w:ascii="宋体" w:hAnsi="宋体"/>
                <w:color w:val="auto"/>
                <w:szCs w:val="21"/>
                <w:highlight w:val="none"/>
                <w:lang w:val="zh-CN"/>
              </w:rPr>
              <w:t>7</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24F97794">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rPr>
              <w:t>质量标准</w:t>
            </w:r>
          </w:p>
        </w:tc>
        <w:tc>
          <w:tcPr>
            <w:tcW w:w="6171" w:type="dxa"/>
            <w:tcBorders>
              <w:top w:val="single" w:color="auto" w:sz="4" w:space="0"/>
              <w:left w:val="single" w:color="auto" w:sz="4" w:space="0"/>
              <w:bottom w:val="single" w:color="auto" w:sz="4" w:space="0"/>
              <w:right w:val="single" w:color="auto" w:sz="4" w:space="0"/>
            </w:tcBorders>
            <w:noWrap w:val="0"/>
            <w:vAlign w:val="center"/>
          </w:tcPr>
          <w:p w14:paraId="1A09ACB0">
            <w:pPr>
              <w:autoSpaceDE w:val="0"/>
              <w:autoSpaceDN w:val="0"/>
              <w:adjustRightInd w:val="0"/>
              <w:spacing w:line="360" w:lineRule="auto"/>
              <w:rPr>
                <w:rFonts w:ascii="宋体" w:hAnsi="宋体"/>
                <w:color w:val="auto"/>
                <w:kern w:val="15"/>
                <w:szCs w:val="21"/>
                <w:highlight w:val="none"/>
                <w:u w:val="single"/>
              </w:rPr>
            </w:pPr>
            <w:r>
              <w:rPr>
                <w:rFonts w:hint="eastAsia" w:ascii="宋体" w:hAnsi="宋体"/>
                <w:bCs/>
                <w:color w:val="auto"/>
                <w:highlight w:val="none"/>
                <w:lang w:val="en-US" w:eastAsia="zh-CN"/>
              </w:rPr>
              <w:t>完工后</w:t>
            </w:r>
            <w:r>
              <w:rPr>
                <w:rFonts w:hint="eastAsia" w:ascii="宋体" w:hAnsi="宋体"/>
                <w:bCs/>
                <w:color w:val="auto"/>
                <w:highlight w:val="none"/>
              </w:rPr>
              <w:t>符合国家现行工程施工质量验收统一标准及相关标准的合格工程</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BFBF3F5">
            <w:pPr>
              <w:autoSpaceDE w:val="0"/>
              <w:autoSpaceDN w:val="0"/>
              <w:adjustRightInd w:val="0"/>
              <w:spacing w:line="360" w:lineRule="auto"/>
              <w:rPr>
                <w:rFonts w:ascii="宋体" w:hAnsi="宋体"/>
                <w:color w:val="auto"/>
                <w:szCs w:val="21"/>
                <w:highlight w:val="none"/>
                <w:lang w:val="zh-CN"/>
              </w:rPr>
            </w:pPr>
          </w:p>
        </w:tc>
      </w:tr>
      <w:tr w14:paraId="624A9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61"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3A091D07">
            <w:pPr>
              <w:autoSpaceDE w:val="0"/>
              <w:autoSpaceDN w:val="0"/>
              <w:adjustRightInd w:val="0"/>
              <w:spacing w:line="360" w:lineRule="auto"/>
              <w:jc w:val="center"/>
              <w:rPr>
                <w:rFonts w:ascii="宋体" w:hAnsi="宋体"/>
                <w:color w:val="auto"/>
                <w:szCs w:val="21"/>
                <w:highlight w:val="none"/>
                <w:lang w:val="zh-CN"/>
              </w:rPr>
            </w:pPr>
            <w:r>
              <w:rPr>
                <w:rFonts w:ascii="宋体" w:hAnsi="宋体"/>
                <w:color w:val="auto"/>
                <w:szCs w:val="21"/>
                <w:highlight w:val="none"/>
                <w:lang w:val="zh-CN"/>
              </w:rPr>
              <w:t>8</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7920D702">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偏离</w:t>
            </w:r>
          </w:p>
        </w:tc>
        <w:tc>
          <w:tcPr>
            <w:tcW w:w="6171" w:type="dxa"/>
            <w:tcBorders>
              <w:top w:val="single" w:color="auto" w:sz="4" w:space="0"/>
              <w:left w:val="single" w:color="auto" w:sz="4" w:space="0"/>
              <w:bottom w:val="single" w:color="auto" w:sz="4" w:space="0"/>
              <w:right w:val="single" w:color="auto" w:sz="4" w:space="0"/>
            </w:tcBorders>
            <w:noWrap w:val="0"/>
            <w:vAlign w:val="center"/>
          </w:tcPr>
          <w:p w14:paraId="56F5D3A3">
            <w:pPr>
              <w:autoSpaceDE w:val="0"/>
              <w:autoSpaceDN w:val="0"/>
              <w:adjustRightInd w:val="0"/>
              <w:spacing w:line="360" w:lineRule="auto"/>
              <w:rPr>
                <w:rFonts w:ascii="宋体" w:hAnsi="宋体"/>
                <w:color w:val="auto"/>
                <w:kern w:val="15"/>
                <w:szCs w:val="21"/>
                <w:highlight w:val="none"/>
              </w:rPr>
            </w:pPr>
            <w:r>
              <w:rPr>
                <w:rFonts w:hint="eastAsia" w:ascii="宋体" w:hAnsi="宋体"/>
                <w:color w:val="auto"/>
                <w:kern w:val="15"/>
                <w:szCs w:val="21"/>
                <w:highlight w:val="none"/>
              </w:rPr>
              <w:t>本工程不允许偏离</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92687CE">
            <w:pPr>
              <w:autoSpaceDE w:val="0"/>
              <w:autoSpaceDN w:val="0"/>
              <w:adjustRightInd w:val="0"/>
              <w:spacing w:line="360" w:lineRule="auto"/>
              <w:rPr>
                <w:rFonts w:ascii="宋体" w:hAnsi="宋体"/>
                <w:color w:val="auto"/>
                <w:szCs w:val="21"/>
                <w:highlight w:val="none"/>
                <w:lang w:val="zh-CN"/>
              </w:rPr>
            </w:pPr>
          </w:p>
        </w:tc>
      </w:tr>
      <w:tr w14:paraId="59FEE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54FFDBA7">
            <w:pPr>
              <w:autoSpaceDE w:val="0"/>
              <w:autoSpaceDN w:val="0"/>
              <w:adjustRightInd w:val="0"/>
              <w:spacing w:line="360" w:lineRule="auto"/>
              <w:jc w:val="center"/>
              <w:rPr>
                <w:rFonts w:ascii="宋体" w:hAnsi="宋体"/>
                <w:color w:val="auto"/>
                <w:szCs w:val="21"/>
                <w:highlight w:val="none"/>
                <w:lang w:val="zh-CN"/>
              </w:rPr>
            </w:pPr>
            <w:r>
              <w:rPr>
                <w:rFonts w:ascii="宋体" w:hAnsi="宋体"/>
                <w:color w:val="auto"/>
                <w:szCs w:val="21"/>
                <w:highlight w:val="none"/>
                <w:lang w:val="zh-CN"/>
              </w:rPr>
              <w:t>9</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427AC583">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保修期</w:t>
            </w:r>
          </w:p>
        </w:tc>
        <w:tc>
          <w:tcPr>
            <w:tcW w:w="6171" w:type="dxa"/>
            <w:tcBorders>
              <w:top w:val="single" w:color="auto" w:sz="4" w:space="0"/>
              <w:left w:val="single" w:color="auto" w:sz="4" w:space="0"/>
              <w:bottom w:val="single" w:color="auto" w:sz="4" w:space="0"/>
              <w:right w:val="single" w:color="auto" w:sz="4" w:space="0"/>
            </w:tcBorders>
            <w:noWrap w:val="0"/>
            <w:vAlign w:val="center"/>
          </w:tcPr>
          <w:p w14:paraId="1D1C0D6F">
            <w:pPr>
              <w:autoSpaceDE w:val="0"/>
              <w:autoSpaceDN w:val="0"/>
              <w:adjustRightInd w:val="0"/>
              <w:spacing w:line="360" w:lineRule="auto"/>
              <w:jc w:val="left"/>
              <w:rPr>
                <w:rFonts w:hint="default" w:ascii="宋体" w:hAnsi="宋体" w:eastAsia="宋体"/>
                <w:color w:val="auto"/>
                <w:kern w:val="15"/>
                <w:szCs w:val="21"/>
                <w:highlight w:val="none"/>
                <w:u w:val="single"/>
                <w:lang w:val="en-US" w:eastAsia="zh-CN"/>
              </w:rPr>
            </w:pPr>
            <w:r>
              <w:rPr>
                <w:rFonts w:hint="eastAsia" w:ascii="宋体" w:hAnsi="宋体"/>
                <w:color w:val="auto"/>
                <w:kern w:val="15"/>
                <w:szCs w:val="21"/>
                <w:highlight w:val="none"/>
                <w:u w:val="none"/>
                <w:lang w:val="en-US" w:eastAsia="zh-CN"/>
              </w:rPr>
              <w:t>按合同约定</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6C451AF">
            <w:pPr>
              <w:autoSpaceDE w:val="0"/>
              <w:autoSpaceDN w:val="0"/>
              <w:adjustRightInd w:val="0"/>
              <w:spacing w:line="360" w:lineRule="auto"/>
              <w:rPr>
                <w:rFonts w:ascii="宋体" w:hAnsi="宋体"/>
                <w:color w:val="auto"/>
                <w:szCs w:val="21"/>
                <w:highlight w:val="none"/>
                <w:lang w:val="zh-CN"/>
              </w:rPr>
            </w:pPr>
          </w:p>
        </w:tc>
      </w:tr>
      <w:tr w14:paraId="563BE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4FA8741B">
            <w:pPr>
              <w:autoSpaceDE w:val="0"/>
              <w:autoSpaceDN w:val="0"/>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7D81D8AC">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缺陷责任期</w:t>
            </w:r>
          </w:p>
        </w:tc>
        <w:tc>
          <w:tcPr>
            <w:tcW w:w="6171" w:type="dxa"/>
            <w:tcBorders>
              <w:top w:val="single" w:color="auto" w:sz="4" w:space="0"/>
              <w:left w:val="single" w:color="auto" w:sz="4" w:space="0"/>
              <w:bottom w:val="single" w:color="auto" w:sz="4" w:space="0"/>
              <w:right w:val="single" w:color="auto" w:sz="4" w:space="0"/>
            </w:tcBorders>
            <w:noWrap w:val="0"/>
            <w:vAlign w:val="center"/>
          </w:tcPr>
          <w:p w14:paraId="2667415B">
            <w:pPr>
              <w:autoSpaceDE w:val="0"/>
              <w:autoSpaceDN w:val="0"/>
              <w:adjustRightInd w:val="0"/>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按合同约定</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81CA7A6">
            <w:pPr>
              <w:autoSpaceDE w:val="0"/>
              <w:autoSpaceDN w:val="0"/>
              <w:adjustRightInd w:val="0"/>
              <w:spacing w:line="360" w:lineRule="auto"/>
              <w:rPr>
                <w:rFonts w:ascii="宋体" w:hAnsi="宋体"/>
                <w:color w:val="auto"/>
                <w:szCs w:val="21"/>
                <w:highlight w:val="none"/>
              </w:rPr>
            </w:pPr>
          </w:p>
        </w:tc>
      </w:tr>
      <w:tr w14:paraId="62718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0F258C02">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rPr>
              <w:t>……</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2F38D886">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rPr>
              <w:t>……</w:t>
            </w:r>
          </w:p>
        </w:tc>
        <w:tc>
          <w:tcPr>
            <w:tcW w:w="6171" w:type="dxa"/>
            <w:tcBorders>
              <w:top w:val="single" w:color="auto" w:sz="4" w:space="0"/>
              <w:left w:val="single" w:color="auto" w:sz="4" w:space="0"/>
              <w:bottom w:val="single" w:color="auto" w:sz="4" w:space="0"/>
              <w:right w:val="single" w:color="auto" w:sz="4" w:space="0"/>
            </w:tcBorders>
            <w:noWrap w:val="0"/>
            <w:vAlign w:val="center"/>
          </w:tcPr>
          <w:p w14:paraId="542DB0BA">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D395C6D">
            <w:pPr>
              <w:autoSpaceDE w:val="0"/>
              <w:autoSpaceDN w:val="0"/>
              <w:adjustRightInd w:val="0"/>
              <w:spacing w:line="360" w:lineRule="auto"/>
              <w:rPr>
                <w:rFonts w:ascii="宋体" w:hAnsi="宋体"/>
                <w:color w:val="auto"/>
                <w:szCs w:val="21"/>
                <w:highlight w:val="none"/>
              </w:rPr>
            </w:pPr>
          </w:p>
        </w:tc>
      </w:tr>
    </w:tbl>
    <w:p w14:paraId="0AF7BBA2">
      <w:pPr>
        <w:autoSpaceDE w:val="0"/>
        <w:autoSpaceDN w:val="0"/>
        <w:adjustRightInd w:val="0"/>
        <w:spacing w:line="360" w:lineRule="auto"/>
        <w:jc w:val="left"/>
        <w:rPr>
          <w:rFonts w:ascii="宋体" w:hAnsi="宋体"/>
          <w:color w:val="auto"/>
          <w:highlight w:val="none"/>
        </w:rPr>
      </w:pPr>
    </w:p>
    <w:p w14:paraId="4056624B">
      <w:pPr>
        <w:widowControl w:val="0"/>
        <w:jc w:val="both"/>
        <w:rPr>
          <w:rFonts w:hint="eastAsia" w:ascii="宋体" w:hAnsi="宋体" w:cs="宋体"/>
          <w:color w:val="auto"/>
          <w:kern w:val="2"/>
          <w:sz w:val="21"/>
          <w:szCs w:val="21"/>
        </w:rPr>
      </w:pPr>
    </w:p>
    <w:p w14:paraId="4C4D73B2">
      <w:pPr>
        <w:widowControl w:val="0"/>
        <w:ind w:firstLine="420" w:firstLineChars="200"/>
        <w:jc w:val="both"/>
        <w:rPr>
          <w:rFonts w:hint="eastAsia" w:ascii="宋体" w:hAnsi="宋体" w:cs="宋体"/>
          <w:b w:val="0"/>
          <w:color w:val="auto"/>
          <w:kern w:val="2"/>
          <w:sz w:val="21"/>
          <w:szCs w:val="21"/>
        </w:rPr>
      </w:pPr>
      <w:r>
        <w:rPr>
          <w:rFonts w:hint="eastAsia" w:ascii="宋体" w:hAnsi="宋体" w:cs="宋体"/>
          <w:b w:val="0"/>
          <w:color w:val="auto"/>
          <w:kern w:val="2"/>
          <w:sz w:val="21"/>
          <w:szCs w:val="21"/>
          <w:lang w:val="en-US" w:eastAsia="zh-CN"/>
        </w:rPr>
        <w:t>供应商名称</w:t>
      </w:r>
      <w:r>
        <w:rPr>
          <w:rFonts w:hint="eastAsia" w:ascii="宋体" w:hAnsi="宋体" w:cs="宋体"/>
          <w:b w:val="0"/>
          <w:color w:val="auto"/>
          <w:kern w:val="2"/>
          <w:sz w:val="21"/>
          <w:szCs w:val="21"/>
        </w:rPr>
        <w:t>（</w:t>
      </w:r>
      <w:r>
        <w:rPr>
          <w:rFonts w:hint="eastAsia" w:ascii="宋体" w:hAnsi="宋体" w:cs="宋体"/>
          <w:b w:val="0"/>
          <w:color w:val="auto"/>
          <w:kern w:val="2"/>
          <w:sz w:val="21"/>
          <w:szCs w:val="21"/>
          <w:lang w:val="en-US" w:eastAsia="zh-CN"/>
        </w:rPr>
        <w:t>加</w:t>
      </w:r>
      <w:r>
        <w:rPr>
          <w:rFonts w:hint="eastAsia" w:ascii="宋体" w:hAnsi="宋体" w:cs="宋体"/>
          <w:b w:val="0"/>
          <w:color w:val="auto"/>
          <w:kern w:val="2"/>
          <w:sz w:val="21"/>
          <w:szCs w:val="21"/>
        </w:rPr>
        <w:t>盖</w:t>
      </w:r>
      <w:r>
        <w:rPr>
          <w:rFonts w:hint="eastAsia" w:ascii="宋体" w:hAnsi="宋体" w:cs="宋体"/>
          <w:b w:val="0"/>
          <w:color w:val="auto"/>
          <w:kern w:val="2"/>
          <w:sz w:val="21"/>
          <w:szCs w:val="21"/>
          <w:lang w:eastAsia="zh-CN"/>
        </w:rPr>
        <w:t>公</w:t>
      </w:r>
      <w:r>
        <w:rPr>
          <w:rFonts w:hint="eastAsia" w:ascii="宋体" w:hAnsi="宋体" w:cs="宋体"/>
          <w:b w:val="0"/>
          <w:color w:val="auto"/>
          <w:kern w:val="2"/>
          <w:sz w:val="21"/>
          <w:szCs w:val="21"/>
        </w:rPr>
        <w:t>章）：</w:t>
      </w:r>
    </w:p>
    <w:p w14:paraId="56DB9B01">
      <w:pPr>
        <w:widowControl w:val="0"/>
        <w:ind w:firstLine="420" w:firstLineChars="200"/>
        <w:jc w:val="both"/>
        <w:rPr>
          <w:rFonts w:hint="eastAsia" w:ascii="宋体" w:hAnsi="宋体" w:cs="宋体"/>
          <w:b w:val="0"/>
          <w:color w:val="auto"/>
          <w:kern w:val="2"/>
          <w:sz w:val="21"/>
          <w:szCs w:val="21"/>
        </w:rPr>
      </w:pPr>
    </w:p>
    <w:p w14:paraId="57686617">
      <w:pPr>
        <w:widowControl w:val="0"/>
        <w:ind w:firstLine="420" w:firstLineChars="200"/>
        <w:jc w:val="both"/>
        <w:rPr>
          <w:rFonts w:hint="eastAsia" w:ascii="宋体" w:hAnsi="宋体" w:cs="宋体"/>
          <w:b w:val="0"/>
          <w:color w:val="auto"/>
          <w:kern w:val="2"/>
          <w:sz w:val="21"/>
          <w:szCs w:val="21"/>
        </w:rPr>
      </w:pPr>
      <w:r>
        <w:rPr>
          <w:rFonts w:hint="eastAsia" w:ascii="宋体" w:hAnsi="宋体" w:cs="宋体"/>
          <w:b w:val="0"/>
          <w:color w:val="auto"/>
          <w:kern w:val="2"/>
          <w:sz w:val="21"/>
          <w:szCs w:val="21"/>
        </w:rPr>
        <w:t>法</w:t>
      </w:r>
      <w:r>
        <w:rPr>
          <w:rFonts w:hint="eastAsia" w:ascii="宋体" w:hAnsi="宋体" w:cs="宋体"/>
          <w:b w:val="0"/>
          <w:color w:val="auto"/>
          <w:kern w:val="2"/>
          <w:sz w:val="21"/>
          <w:szCs w:val="21"/>
          <w:lang w:val="en-US" w:eastAsia="zh-CN"/>
        </w:rPr>
        <w:t>定代表</w:t>
      </w:r>
      <w:r>
        <w:rPr>
          <w:rFonts w:hint="eastAsia" w:ascii="宋体" w:hAnsi="宋体" w:cs="宋体"/>
          <w:b w:val="0"/>
          <w:color w:val="auto"/>
          <w:kern w:val="2"/>
          <w:sz w:val="21"/>
          <w:szCs w:val="21"/>
        </w:rPr>
        <w:t>人或委托代理人（签字或盖章）：</w:t>
      </w:r>
    </w:p>
    <w:p w14:paraId="4C060428">
      <w:pPr>
        <w:widowControl w:val="0"/>
        <w:ind w:firstLine="420" w:firstLineChars="200"/>
        <w:jc w:val="both"/>
        <w:rPr>
          <w:rFonts w:hint="eastAsia" w:ascii="宋体" w:hAnsi="宋体" w:cs="宋体"/>
          <w:b w:val="0"/>
          <w:color w:val="auto"/>
          <w:kern w:val="2"/>
          <w:sz w:val="21"/>
          <w:szCs w:val="21"/>
        </w:rPr>
      </w:pPr>
    </w:p>
    <w:p w14:paraId="575497BB">
      <w:pPr>
        <w:widowControl w:val="0"/>
        <w:ind w:firstLine="525" w:firstLineChars="250"/>
        <w:jc w:val="both"/>
        <w:rPr>
          <w:rFonts w:hint="eastAsia" w:ascii="宋体" w:hAnsi="宋体" w:cs="宋体"/>
          <w:b w:val="0"/>
          <w:color w:val="auto"/>
          <w:kern w:val="2"/>
          <w:sz w:val="21"/>
          <w:szCs w:val="21"/>
        </w:rPr>
      </w:pPr>
    </w:p>
    <w:p w14:paraId="57963A9F">
      <w:pPr>
        <w:pStyle w:val="449"/>
        <w:ind w:firstLine="6300" w:firstLineChars="3000"/>
        <w:rPr>
          <w:rFonts w:hint="eastAsia" w:ascii="宋体" w:hAnsi="宋体" w:cs="宋体"/>
          <w:color w:val="auto"/>
          <w:sz w:val="32"/>
          <w:szCs w:val="18"/>
        </w:rPr>
      </w:pPr>
      <w:r>
        <w:rPr>
          <w:rFonts w:hint="eastAsia" w:ascii="宋体" w:hAnsi="宋体" w:cs="宋体"/>
          <w:b w:val="0"/>
          <w:color w:val="auto"/>
          <w:kern w:val="2"/>
          <w:sz w:val="21"/>
          <w:szCs w:val="21"/>
        </w:rPr>
        <w:t>日期：  年  月  日</w:t>
      </w:r>
    </w:p>
    <w:p w14:paraId="1E4FC4F9">
      <w:pPr>
        <w:pStyle w:val="449"/>
        <w:rPr>
          <w:rFonts w:hint="eastAsia" w:ascii="宋体" w:hAnsi="宋体" w:cs="宋体"/>
          <w:color w:val="auto"/>
          <w:sz w:val="32"/>
          <w:szCs w:val="18"/>
        </w:rPr>
      </w:pPr>
    </w:p>
    <w:p w14:paraId="6EEED8D2">
      <w:pPr>
        <w:autoSpaceDE w:val="0"/>
        <w:autoSpaceDN w:val="0"/>
        <w:adjustRightInd w:val="0"/>
        <w:spacing w:line="360" w:lineRule="auto"/>
        <w:ind w:firstLine="420" w:firstLineChars="200"/>
        <w:jc w:val="left"/>
        <w:rPr>
          <w:rFonts w:hint="eastAsia" w:ascii="宋体" w:hAnsi="宋体"/>
          <w:color w:val="auto"/>
          <w:highlight w:val="none"/>
        </w:rPr>
      </w:pPr>
    </w:p>
    <w:p w14:paraId="582D64A3">
      <w:pPr>
        <w:autoSpaceDE w:val="0"/>
        <w:autoSpaceDN w:val="0"/>
        <w:adjustRightInd w:val="0"/>
        <w:spacing w:line="360" w:lineRule="auto"/>
        <w:ind w:firstLine="420" w:firstLineChars="200"/>
        <w:jc w:val="left"/>
        <w:rPr>
          <w:rFonts w:hint="eastAsia" w:ascii="宋体" w:hAnsi="宋体"/>
          <w:color w:val="auto"/>
          <w:highlight w:val="none"/>
        </w:rPr>
      </w:pPr>
    </w:p>
    <w:p w14:paraId="13333AD9">
      <w:pPr>
        <w:autoSpaceDE w:val="0"/>
        <w:autoSpaceDN w:val="0"/>
        <w:adjustRightInd w:val="0"/>
        <w:spacing w:line="360" w:lineRule="auto"/>
        <w:ind w:firstLine="420" w:firstLineChars="200"/>
        <w:jc w:val="left"/>
        <w:rPr>
          <w:rFonts w:hint="eastAsia" w:ascii="宋体" w:hAnsi="宋体"/>
          <w:color w:val="auto"/>
          <w:highlight w:val="none"/>
        </w:rPr>
      </w:pPr>
    </w:p>
    <w:p w14:paraId="78E2193B">
      <w:pPr>
        <w:autoSpaceDE w:val="0"/>
        <w:autoSpaceDN w:val="0"/>
        <w:adjustRightInd w:val="0"/>
        <w:spacing w:line="360" w:lineRule="auto"/>
        <w:jc w:val="center"/>
        <w:rPr>
          <w:rFonts w:hint="eastAsia" w:ascii="宋体" w:hAnsi="宋体" w:cs="宋体"/>
          <w:color w:val="auto"/>
          <w:sz w:val="24"/>
          <w:szCs w:val="24"/>
          <w:highlight w:val="none"/>
          <w:lang w:val="en-US" w:eastAsia="zh-CN"/>
        </w:rPr>
      </w:pPr>
    </w:p>
    <w:p w14:paraId="5B70EBE2">
      <w:pPr>
        <w:spacing w:line="315"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二、</w:t>
      </w:r>
      <w:r>
        <w:rPr>
          <w:rFonts w:hint="eastAsia" w:ascii="宋体" w:hAnsi="宋体" w:cs="宋体"/>
          <w:b/>
          <w:bCs/>
          <w:color w:val="auto"/>
          <w:sz w:val="28"/>
          <w:szCs w:val="28"/>
          <w:highlight w:val="none"/>
        </w:rPr>
        <w:t>法定代表人授权书</w:t>
      </w:r>
    </w:p>
    <w:p w14:paraId="10E24C75">
      <w:p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致： </w:t>
      </w:r>
      <w:r>
        <w:rPr>
          <w:rFonts w:hint="eastAsia" w:ascii="宋体" w:hAnsi="宋体" w:cs="宋体"/>
          <w:color w:val="auto"/>
          <w:sz w:val="21"/>
          <w:szCs w:val="21"/>
          <w:highlight w:val="none"/>
          <w:u w:val="single"/>
        </w:rPr>
        <w:t>　　　　　（采购人全称）　　　　　　　　</w:t>
      </w:r>
    </w:p>
    <w:p w14:paraId="61E059CE">
      <w:pPr>
        <w:spacing w:line="315"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（供应商全称）法定代表人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授权</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（全权代表名称）为全权代表，参加贵公司组织的</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项目（项目编号</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）竞争性磋商活动，其在磋商中的一切活动本公司均予承认。</w:t>
      </w:r>
    </w:p>
    <w:p w14:paraId="2B448E7D">
      <w:pPr>
        <w:spacing w:line="315" w:lineRule="auto"/>
        <w:ind w:firstLine="420" w:firstLineChars="200"/>
        <w:jc w:val="center"/>
        <w:rPr>
          <w:rFonts w:hint="eastAsia" w:ascii="宋体" w:hAnsi="宋体" w:cs="宋体"/>
          <w:color w:val="auto"/>
          <w:sz w:val="21"/>
          <w:szCs w:val="21"/>
          <w:highlight w:val="none"/>
        </w:rPr>
      </w:pPr>
    </w:p>
    <w:p w14:paraId="63C7E98B">
      <w:pPr>
        <w:spacing w:line="315" w:lineRule="auto"/>
        <w:ind w:firstLine="420" w:firstLineChars="200"/>
        <w:jc w:val="center"/>
        <w:rPr>
          <w:rFonts w:hint="eastAsia" w:ascii="宋体" w:hAnsi="宋体" w:cs="宋体"/>
          <w:color w:val="auto"/>
          <w:sz w:val="21"/>
          <w:szCs w:val="21"/>
          <w:highlight w:val="none"/>
        </w:rPr>
      </w:pPr>
    </w:p>
    <w:p w14:paraId="26804ACF">
      <w:p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法定代表人签字：</w:t>
      </w:r>
    </w:p>
    <w:p w14:paraId="5C63AFCC">
      <w:pPr>
        <w:spacing w:line="315"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单位公章：</w:t>
      </w:r>
    </w:p>
    <w:p w14:paraId="7136F297">
      <w:pPr>
        <w:spacing w:line="315" w:lineRule="auto"/>
        <w:ind w:firstLine="420" w:firstLineChars="200"/>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月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209DE5DF">
      <w:pPr>
        <w:spacing w:line="48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被授权人签字：</w:t>
      </w:r>
      <w:r>
        <w:rPr>
          <w:rFonts w:hint="eastAsia" w:ascii="宋体" w:hAnsi="宋体" w:cs="宋体"/>
          <w:color w:val="auto"/>
          <w:sz w:val="21"/>
          <w:szCs w:val="21"/>
          <w:highlight w:val="none"/>
          <w:u w:val="single"/>
        </w:rPr>
        <w:t>　　　　　　　　　　　</w:t>
      </w:r>
    </w:p>
    <w:p w14:paraId="17A9585D">
      <w:pPr>
        <w:spacing w:line="48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职务：</w:t>
      </w:r>
      <w:r>
        <w:rPr>
          <w:rFonts w:hint="eastAsia" w:ascii="宋体" w:hAnsi="宋体" w:cs="宋体"/>
          <w:color w:val="auto"/>
          <w:sz w:val="21"/>
          <w:szCs w:val="21"/>
          <w:highlight w:val="none"/>
          <w:u w:val="single"/>
        </w:rPr>
        <w:t>　　　　　　　　　　　　　　　</w:t>
      </w:r>
    </w:p>
    <w:p w14:paraId="2D5E5E83">
      <w:pPr>
        <w:spacing w:line="48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详细通讯地址：</w:t>
      </w:r>
      <w:r>
        <w:rPr>
          <w:rFonts w:hint="eastAsia" w:ascii="宋体" w:hAnsi="宋体" w:cs="宋体"/>
          <w:color w:val="auto"/>
          <w:sz w:val="21"/>
          <w:szCs w:val="21"/>
          <w:highlight w:val="none"/>
          <w:u w:val="single"/>
        </w:rPr>
        <w:t>　　　　　　　　　　　　　　　　　　　　　　　　　　　</w:t>
      </w:r>
    </w:p>
    <w:p w14:paraId="2AC14A47">
      <w:pPr>
        <w:spacing w:line="48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传真：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电话：</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　　　　　　　　　　</w:t>
      </w:r>
    </w:p>
    <w:p w14:paraId="371FEB76">
      <w:pPr>
        <w:spacing w:line="480" w:lineRule="auto"/>
        <w:ind w:firstLine="420" w:firstLineChars="200"/>
        <w:rPr>
          <w:rFonts w:hint="eastAsia" w:ascii="宋体" w:hAnsi="宋体" w:cs="宋体"/>
          <w:color w:val="auto"/>
          <w:sz w:val="21"/>
          <w:szCs w:val="21"/>
          <w:highlight w:val="none"/>
        </w:rPr>
      </w:pPr>
    </w:p>
    <w:p w14:paraId="6FEC3542">
      <w:pPr>
        <w:spacing w:line="480" w:lineRule="auto"/>
        <w:ind w:firstLine="420" w:firstLineChars="200"/>
        <w:rPr>
          <w:rFonts w:hint="eastAsia" w:ascii="宋体" w:hAnsi="宋体" w:cs="宋体"/>
          <w:color w:val="auto"/>
          <w:sz w:val="21"/>
          <w:szCs w:val="21"/>
          <w:highlight w:val="none"/>
        </w:rPr>
      </w:pPr>
    </w:p>
    <w:p w14:paraId="5FD73158">
      <w:pPr>
        <w:spacing w:line="48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以下贴被授权代理人的身份证复印件：</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5"/>
      </w:tblGrid>
      <w:tr w14:paraId="5996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9905" w:type="dxa"/>
            <w:noWrap w:val="0"/>
            <w:vAlign w:val="top"/>
          </w:tcPr>
          <w:p w14:paraId="4006B93C">
            <w:pPr>
              <w:spacing w:line="315" w:lineRule="auto"/>
              <w:ind w:firstLine="420" w:firstLineChars="200"/>
              <w:rPr>
                <w:rFonts w:hint="eastAsia" w:ascii="宋体" w:hAnsi="宋体" w:cs="宋体"/>
                <w:color w:val="auto"/>
                <w:sz w:val="21"/>
                <w:szCs w:val="21"/>
                <w:highlight w:val="none"/>
              </w:rPr>
            </w:pPr>
          </w:p>
          <w:p w14:paraId="5236D5B5">
            <w:pPr>
              <w:spacing w:line="315" w:lineRule="auto"/>
              <w:ind w:firstLine="420" w:firstLineChars="200"/>
              <w:rPr>
                <w:rFonts w:hint="eastAsia" w:ascii="宋体" w:hAnsi="宋体" w:cs="宋体"/>
                <w:color w:val="auto"/>
                <w:sz w:val="21"/>
                <w:szCs w:val="21"/>
                <w:highlight w:val="none"/>
              </w:rPr>
            </w:pPr>
          </w:p>
          <w:p w14:paraId="7A5FE781">
            <w:pPr>
              <w:spacing w:line="315" w:lineRule="auto"/>
              <w:ind w:firstLine="420" w:firstLineChars="200"/>
              <w:rPr>
                <w:rFonts w:hint="eastAsia" w:ascii="宋体" w:hAnsi="宋体" w:cs="宋体"/>
                <w:color w:val="auto"/>
                <w:sz w:val="21"/>
                <w:szCs w:val="21"/>
                <w:highlight w:val="none"/>
              </w:rPr>
            </w:pPr>
          </w:p>
          <w:p w14:paraId="0836DB2F">
            <w:pPr>
              <w:spacing w:line="315" w:lineRule="auto"/>
              <w:ind w:firstLine="420" w:firstLineChars="200"/>
              <w:jc w:val="center"/>
              <w:rPr>
                <w:rFonts w:hint="eastAsia" w:ascii="宋体" w:hAnsi="宋体" w:cs="宋体"/>
                <w:color w:val="auto"/>
                <w:sz w:val="21"/>
                <w:szCs w:val="21"/>
                <w:highlight w:val="none"/>
              </w:rPr>
            </w:pPr>
          </w:p>
          <w:p w14:paraId="4DF857FC">
            <w:pPr>
              <w:spacing w:line="315" w:lineRule="auto"/>
              <w:ind w:firstLine="420" w:firstLineChars="200"/>
              <w:jc w:val="center"/>
              <w:rPr>
                <w:rFonts w:hint="eastAsia" w:ascii="宋体" w:hAnsi="宋体" w:cs="宋体"/>
                <w:color w:val="auto"/>
                <w:sz w:val="21"/>
                <w:szCs w:val="21"/>
                <w:highlight w:val="none"/>
              </w:rPr>
            </w:pPr>
          </w:p>
          <w:p w14:paraId="2CD368C8">
            <w:pPr>
              <w:spacing w:line="315" w:lineRule="auto"/>
              <w:ind w:firstLine="420" w:firstLineChars="20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被授权代理人身份证复印件</w:t>
            </w:r>
          </w:p>
          <w:p w14:paraId="0177050B">
            <w:pPr>
              <w:spacing w:line="315" w:lineRule="auto"/>
              <w:ind w:firstLine="420" w:firstLineChars="200"/>
              <w:jc w:val="center"/>
              <w:rPr>
                <w:rFonts w:hint="eastAsia" w:ascii="宋体" w:hAnsi="宋体" w:cs="宋体"/>
                <w:color w:val="auto"/>
                <w:sz w:val="21"/>
                <w:szCs w:val="21"/>
                <w:highlight w:val="none"/>
              </w:rPr>
            </w:pPr>
          </w:p>
          <w:p w14:paraId="6BBBC107">
            <w:pPr>
              <w:spacing w:line="315" w:lineRule="auto"/>
              <w:ind w:firstLine="420" w:firstLineChars="200"/>
              <w:jc w:val="center"/>
              <w:rPr>
                <w:rFonts w:hint="eastAsia" w:ascii="宋体" w:hAnsi="宋体" w:cs="宋体"/>
                <w:color w:val="auto"/>
                <w:sz w:val="21"/>
                <w:szCs w:val="21"/>
                <w:highlight w:val="none"/>
              </w:rPr>
            </w:pPr>
          </w:p>
          <w:p w14:paraId="0E92B422">
            <w:pPr>
              <w:spacing w:line="315" w:lineRule="auto"/>
              <w:ind w:firstLine="420" w:firstLineChars="200"/>
              <w:jc w:val="center"/>
              <w:rPr>
                <w:rFonts w:hint="eastAsia" w:ascii="宋体" w:hAnsi="宋体" w:cs="宋体"/>
                <w:color w:val="auto"/>
                <w:sz w:val="21"/>
                <w:szCs w:val="21"/>
                <w:highlight w:val="none"/>
              </w:rPr>
            </w:pPr>
          </w:p>
          <w:p w14:paraId="43E0EBA4">
            <w:pPr>
              <w:spacing w:line="315" w:lineRule="auto"/>
              <w:ind w:firstLine="420" w:firstLineChars="200"/>
              <w:jc w:val="center"/>
              <w:rPr>
                <w:rFonts w:hint="eastAsia" w:ascii="宋体" w:hAnsi="宋体" w:cs="宋体"/>
                <w:color w:val="auto"/>
                <w:sz w:val="21"/>
                <w:szCs w:val="21"/>
                <w:highlight w:val="none"/>
              </w:rPr>
            </w:pPr>
          </w:p>
        </w:tc>
      </w:tr>
    </w:tbl>
    <w:p w14:paraId="5241BDEB">
      <w:pPr>
        <w:autoSpaceDE w:val="0"/>
        <w:autoSpaceDN w:val="0"/>
        <w:adjustRightInd w:val="0"/>
        <w:spacing w:line="360" w:lineRule="auto"/>
        <w:jc w:val="both"/>
        <w:rPr>
          <w:rFonts w:hint="eastAsia" w:ascii="宋体" w:hAnsi="宋体" w:cs="宋体"/>
          <w:color w:val="auto"/>
          <w:sz w:val="32"/>
          <w:szCs w:val="32"/>
          <w:highlight w:val="none"/>
        </w:rPr>
      </w:pPr>
    </w:p>
    <w:p w14:paraId="1613F83D">
      <w:pPr>
        <w:autoSpaceDE w:val="0"/>
        <w:autoSpaceDN w:val="0"/>
        <w:adjustRightInd w:val="0"/>
        <w:spacing w:line="360" w:lineRule="auto"/>
        <w:jc w:val="center"/>
        <w:rPr>
          <w:rFonts w:hint="eastAsia" w:ascii="宋体" w:hAnsi="宋体" w:cs="宋体"/>
          <w:color w:val="auto"/>
          <w:sz w:val="32"/>
          <w:szCs w:val="32"/>
          <w:highlight w:val="none"/>
        </w:rPr>
      </w:pPr>
    </w:p>
    <w:p w14:paraId="49E1053B">
      <w:pPr>
        <w:autoSpaceDE w:val="0"/>
        <w:autoSpaceDN w:val="0"/>
        <w:adjustRightInd w:val="0"/>
        <w:spacing w:line="360" w:lineRule="auto"/>
        <w:jc w:val="both"/>
        <w:rPr>
          <w:rFonts w:hint="eastAsia" w:ascii="宋体" w:hAnsi="宋体" w:cs="宋体"/>
          <w:color w:val="auto"/>
          <w:sz w:val="24"/>
          <w:szCs w:val="24"/>
          <w:highlight w:val="none"/>
          <w:lang w:val="en-US" w:eastAsia="zh-CN"/>
        </w:rPr>
      </w:pPr>
    </w:p>
    <w:p w14:paraId="0621355B">
      <w:pPr>
        <w:autoSpaceDE w:val="0"/>
        <w:autoSpaceDN w:val="0"/>
        <w:adjustRightInd w:val="0"/>
        <w:spacing w:line="360" w:lineRule="auto"/>
        <w:ind w:firstLine="3373" w:firstLineChars="1200"/>
        <w:jc w:val="both"/>
        <w:rPr>
          <w:rFonts w:ascii="宋体" w:hAnsi="宋体"/>
          <w:b/>
          <w:bCs/>
          <w:color w:val="auto"/>
          <w:sz w:val="28"/>
          <w:szCs w:val="28"/>
          <w:highlight w:val="none"/>
          <w:lang w:val="zh-CN"/>
        </w:rPr>
      </w:pPr>
      <w:r>
        <w:rPr>
          <w:rFonts w:hint="eastAsia" w:ascii="宋体" w:hAnsi="宋体" w:cs="宋体"/>
          <w:b/>
          <w:bCs/>
          <w:color w:val="auto"/>
          <w:sz w:val="28"/>
          <w:szCs w:val="28"/>
          <w:highlight w:val="none"/>
          <w:lang w:val="en-US" w:eastAsia="zh-CN"/>
        </w:rPr>
        <w:t>三、</w:t>
      </w:r>
      <w:r>
        <w:rPr>
          <w:rFonts w:hint="eastAsia" w:ascii="宋体" w:hAnsi="宋体"/>
          <w:b/>
          <w:bCs/>
          <w:color w:val="auto"/>
          <w:sz w:val="28"/>
          <w:szCs w:val="28"/>
          <w:highlight w:val="none"/>
          <w:lang w:val="zh-CN"/>
        </w:rPr>
        <w:t>法定代表人身份证明</w:t>
      </w:r>
    </w:p>
    <w:p w14:paraId="1944AA49">
      <w:pPr>
        <w:autoSpaceDE w:val="0"/>
        <w:autoSpaceDN w:val="0"/>
        <w:adjustRightInd w:val="0"/>
        <w:spacing w:line="360" w:lineRule="auto"/>
        <w:jc w:val="left"/>
        <w:rPr>
          <w:rFonts w:hint="eastAsia" w:ascii="宋体" w:hAnsi="宋体"/>
          <w:color w:val="auto"/>
          <w:sz w:val="28"/>
          <w:szCs w:val="28"/>
          <w:highlight w:val="none"/>
          <w:lang w:val="zh-CN"/>
        </w:rPr>
      </w:pPr>
    </w:p>
    <w:p w14:paraId="3B9F3CB0">
      <w:pPr>
        <w:autoSpaceDE w:val="0"/>
        <w:autoSpaceDN w:val="0"/>
        <w:adjustRightInd w:val="0"/>
        <w:spacing w:line="360" w:lineRule="auto"/>
        <w:jc w:val="left"/>
        <w:rPr>
          <w:rFonts w:ascii="宋体" w:hAnsi="宋体"/>
          <w:color w:val="auto"/>
          <w:sz w:val="24"/>
          <w:highlight w:val="none"/>
          <w:u w:val="single"/>
          <w:lang w:val="zh-CN"/>
        </w:rPr>
      </w:pPr>
      <w:r>
        <w:rPr>
          <w:rFonts w:hint="eastAsia" w:ascii="宋体" w:hAnsi="宋体"/>
          <w:color w:val="auto"/>
          <w:sz w:val="24"/>
          <w:highlight w:val="none"/>
          <w:lang w:val="zh-CN"/>
        </w:rPr>
        <w:t>供应商名称</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zh-CN"/>
        </w:rPr>
        <w:t xml:space="preserve">        </w:t>
      </w:r>
    </w:p>
    <w:p w14:paraId="6A1D31C1">
      <w:pPr>
        <w:autoSpaceDE w:val="0"/>
        <w:autoSpaceDN w:val="0"/>
        <w:adjustRightInd w:val="0"/>
        <w:spacing w:line="360" w:lineRule="auto"/>
        <w:jc w:val="left"/>
        <w:rPr>
          <w:rFonts w:ascii="宋体" w:hAnsi="宋体"/>
          <w:color w:val="auto"/>
          <w:sz w:val="24"/>
          <w:highlight w:val="none"/>
          <w:lang w:val="zh-CN"/>
        </w:rPr>
      </w:pPr>
      <w:r>
        <w:rPr>
          <w:rFonts w:hint="eastAsia" w:ascii="宋体" w:hAnsi="宋体"/>
          <w:color w:val="auto"/>
          <w:sz w:val="24"/>
          <w:highlight w:val="none"/>
          <w:lang w:val="zh-CN"/>
        </w:rPr>
        <w:t>单位性质</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zh-CN"/>
        </w:rPr>
        <w:t xml:space="preserve">       </w:t>
      </w:r>
    </w:p>
    <w:p w14:paraId="5A7D0602">
      <w:pPr>
        <w:autoSpaceDE w:val="0"/>
        <w:autoSpaceDN w:val="0"/>
        <w:adjustRightInd w:val="0"/>
        <w:spacing w:line="360" w:lineRule="auto"/>
        <w:jc w:val="left"/>
        <w:rPr>
          <w:rFonts w:ascii="宋体" w:hAnsi="宋体"/>
          <w:color w:val="auto"/>
          <w:sz w:val="24"/>
          <w:highlight w:val="none"/>
          <w:u w:val="single"/>
          <w:lang w:val="zh-CN"/>
        </w:rPr>
      </w:pPr>
      <w:r>
        <w:rPr>
          <w:rFonts w:hint="eastAsia" w:ascii="宋体" w:hAnsi="宋体"/>
          <w:color w:val="auto"/>
          <w:sz w:val="24"/>
          <w:highlight w:val="none"/>
          <w:lang w:val="zh-CN"/>
        </w:rPr>
        <w:t>地址</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zh-CN"/>
        </w:rPr>
        <w:t xml:space="preserve">     </w:t>
      </w:r>
    </w:p>
    <w:p w14:paraId="010C59E7">
      <w:pPr>
        <w:autoSpaceDE w:val="0"/>
        <w:autoSpaceDN w:val="0"/>
        <w:adjustRightInd w:val="0"/>
        <w:spacing w:line="360" w:lineRule="auto"/>
        <w:jc w:val="left"/>
        <w:rPr>
          <w:rFonts w:ascii="宋体" w:hAnsi="宋体"/>
          <w:color w:val="auto"/>
          <w:sz w:val="24"/>
          <w:highlight w:val="none"/>
          <w:lang w:val="zh-CN"/>
        </w:rPr>
      </w:pPr>
      <w:r>
        <w:rPr>
          <w:rFonts w:hint="eastAsia" w:ascii="宋体" w:hAnsi="宋体"/>
          <w:color w:val="auto"/>
          <w:sz w:val="24"/>
          <w:highlight w:val="none"/>
          <w:lang w:val="zh-CN"/>
        </w:rPr>
        <w:t>成立时间</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hint="eastAsia"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lang w:val="zh-CN"/>
        </w:rPr>
        <w:t>月</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日</w:t>
      </w:r>
    </w:p>
    <w:p w14:paraId="4BBB58DF">
      <w:pPr>
        <w:autoSpaceDE w:val="0"/>
        <w:autoSpaceDN w:val="0"/>
        <w:adjustRightInd w:val="0"/>
        <w:spacing w:line="360" w:lineRule="auto"/>
        <w:jc w:val="left"/>
        <w:rPr>
          <w:rFonts w:ascii="宋体" w:hAnsi="宋体"/>
          <w:color w:val="auto"/>
          <w:sz w:val="24"/>
          <w:highlight w:val="none"/>
          <w:lang w:val="zh-CN"/>
        </w:rPr>
      </w:pPr>
      <w:r>
        <w:rPr>
          <w:rFonts w:hint="eastAsia" w:ascii="宋体" w:hAnsi="宋体"/>
          <w:color w:val="auto"/>
          <w:sz w:val="24"/>
          <w:highlight w:val="none"/>
          <w:lang w:val="zh-CN"/>
        </w:rPr>
        <w:t>经营期限</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p>
    <w:p w14:paraId="394CCD54">
      <w:pPr>
        <w:autoSpaceDE w:val="0"/>
        <w:autoSpaceDN w:val="0"/>
        <w:adjustRightInd w:val="0"/>
        <w:spacing w:line="360" w:lineRule="auto"/>
        <w:jc w:val="left"/>
        <w:rPr>
          <w:rFonts w:hint="eastAsia" w:ascii="宋体" w:hAnsi="宋体"/>
          <w:color w:val="auto"/>
          <w:sz w:val="24"/>
          <w:highlight w:val="none"/>
          <w:lang w:val="zh-CN"/>
        </w:rPr>
      </w:pPr>
      <w:r>
        <w:rPr>
          <w:rFonts w:hint="eastAsia" w:ascii="宋体" w:hAnsi="宋体"/>
          <w:color w:val="auto"/>
          <w:sz w:val="24"/>
          <w:highlight w:val="none"/>
          <w:lang w:val="zh-CN"/>
        </w:rPr>
        <w:t>姓名</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 xml:space="preserve"> 性别</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 xml:space="preserve"> 年龄</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 xml:space="preserve"> 职务</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p>
    <w:p w14:paraId="012F2AE8">
      <w:pPr>
        <w:autoSpaceDE w:val="0"/>
        <w:autoSpaceDN w:val="0"/>
        <w:adjustRightInd w:val="0"/>
        <w:spacing w:line="360" w:lineRule="auto"/>
        <w:jc w:val="left"/>
        <w:rPr>
          <w:rFonts w:ascii="宋体" w:hAnsi="宋体"/>
          <w:color w:val="auto"/>
          <w:sz w:val="24"/>
          <w:highlight w:val="none"/>
          <w:lang w:val="zh-CN"/>
        </w:rPr>
      </w:pPr>
      <w:r>
        <w:rPr>
          <w:rFonts w:hint="eastAsia" w:ascii="宋体" w:hAnsi="宋体"/>
          <w:color w:val="auto"/>
          <w:sz w:val="24"/>
          <w:highlight w:val="none"/>
          <w:lang w:val="zh-CN"/>
        </w:rPr>
        <w:t>系</w:t>
      </w:r>
      <w:r>
        <w:rPr>
          <w:rFonts w:hint="eastAsia"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zh-CN"/>
        </w:rPr>
        <w:t xml:space="preserve">      </w:t>
      </w:r>
      <w:r>
        <w:rPr>
          <w:rFonts w:ascii="宋体" w:hAnsi="宋体"/>
          <w:color w:val="auto"/>
          <w:sz w:val="24"/>
          <w:highlight w:val="none"/>
          <w:lang w:val="zh-CN"/>
        </w:rPr>
        <w:t>(</w:t>
      </w:r>
      <w:r>
        <w:rPr>
          <w:rFonts w:hint="eastAsia" w:ascii="宋体" w:hAnsi="宋体"/>
          <w:color w:val="auto"/>
          <w:sz w:val="24"/>
          <w:highlight w:val="none"/>
          <w:lang w:val="zh-CN"/>
        </w:rPr>
        <w:t>供应商名称</w:t>
      </w:r>
      <w:r>
        <w:rPr>
          <w:rFonts w:ascii="宋体" w:hAnsi="宋体"/>
          <w:color w:val="auto"/>
          <w:sz w:val="24"/>
          <w:highlight w:val="none"/>
          <w:lang w:val="zh-CN"/>
        </w:rPr>
        <w:t>)</w:t>
      </w:r>
      <w:r>
        <w:rPr>
          <w:rFonts w:hint="eastAsia" w:ascii="宋体" w:hAnsi="宋体"/>
          <w:color w:val="auto"/>
          <w:sz w:val="24"/>
          <w:highlight w:val="none"/>
          <w:lang w:val="zh-CN"/>
        </w:rPr>
        <w:t>的法定代表人。</w:t>
      </w:r>
    </w:p>
    <w:p w14:paraId="69A59853">
      <w:pPr>
        <w:autoSpaceDE w:val="0"/>
        <w:autoSpaceDN w:val="0"/>
        <w:adjustRightInd w:val="0"/>
        <w:spacing w:line="360" w:lineRule="auto"/>
        <w:jc w:val="left"/>
        <w:rPr>
          <w:rFonts w:ascii="宋体" w:hAnsi="宋体"/>
          <w:color w:val="auto"/>
          <w:sz w:val="24"/>
          <w:highlight w:val="none"/>
          <w:lang w:val="zh-CN"/>
        </w:rPr>
      </w:pPr>
      <w:r>
        <w:rPr>
          <w:rFonts w:ascii="宋体" w:hAnsi="宋体"/>
          <w:color w:val="auto"/>
          <w:sz w:val="24"/>
          <w:highlight w:val="none"/>
          <w:lang w:val="zh-CN"/>
        </w:rPr>
        <w:t xml:space="preserve">    </w:t>
      </w:r>
      <w:r>
        <w:rPr>
          <w:rFonts w:hint="eastAsia" w:ascii="宋体" w:hAnsi="宋体"/>
          <w:color w:val="auto"/>
          <w:sz w:val="24"/>
          <w:highlight w:val="none"/>
          <w:lang w:val="zh-CN"/>
        </w:rPr>
        <w:t>特此证明。</w:t>
      </w:r>
    </w:p>
    <w:p w14:paraId="73F4098B">
      <w:pPr>
        <w:autoSpaceDE w:val="0"/>
        <w:autoSpaceDN w:val="0"/>
        <w:adjustRightInd w:val="0"/>
        <w:spacing w:line="360" w:lineRule="auto"/>
        <w:jc w:val="left"/>
        <w:rPr>
          <w:rFonts w:hint="eastAsia" w:ascii="宋体" w:hAnsi="宋体"/>
          <w:color w:val="auto"/>
          <w:sz w:val="24"/>
          <w:highlight w:val="none"/>
          <w:lang w:val="zh-CN"/>
        </w:rPr>
      </w:pPr>
    </w:p>
    <w:p w14:paraId="27FE083F">
      <w:pPr>
        <w:spacing w:line="360" w:lineRule="auto"/>
        <w:rPr>
          <w:rFonts w:hint="eastAsia" w:ascii="宋体" w:hAnsi="宋体"/>
          <w:bCs/>
          <w:color w:val="auto"/>
          <w:sz w:val="24"/>
          <w:highlight w:val="none"/>
        </w:rPr>
      </w:pPr>
      <w:r>
        <w:rPr>
          <w:rFonts w:hint="eastAsia" w:ascii="宋体" w:hAnsi="宋体"/>
          <w:bCs/>
          <w:color w:val="auto"/>
          <w:sz w:val="24"/>
          <w:highlight w:val="none"/>
        </w:rPr>
        <w:t>后附：法定代表人身份证复印件加盖公章。</w:t>
      </w:r>
    </w:p>
    <w:p w14:paraId="7501AC69">
      <w:pPr>
        <w:autoSpaceDE w:val="0"/>
        <w:autoSpaceDN w:val="0"/>
        <w:adjustRightInd w:val="0"/>
        <w:spacing w:line="360" w:lineRule="auto"/>
        <w:jc w:val="left"/>
        <w:rPr>
          <w:rFonts w:hint="eastAsia" w:ascii="宋体" w:hAnsi="宋体"/>
          <w:color w:val="auto"/>
          <w:sz w:val="24"/>
          <w:highlight w:val="none"/>
          <w:lang w:val="zh-CN"/>
        </w:rPr>
      </w:pPr>
    </w:p>
    <w:p w14:paraId="11443AB8">
      <w:pPr>
        <w:autoSpaceDE w:val="0"/>
        <w:autoSpaceDN w:val="0"/>
        <w:adjustRightInd w:val="0"/>
        <w:spacing w:line="360" w:lineRule="auto"/>
        <w:jc w:val="left"/>
        <w:rPr>
          <w:rFonts w:hint="eastAsia" w:ascii="宋体" w:hAnsi="宋体"/>
          <w:color w:val="auto"/>
          <w:sz w:val="24"/>
          <w:highlight w:val="none"/>
          <w:lang w:val="zh-CN"/>
        </w:rPr>
      </w:pPr>
    </w:p>
    <w:p w14:paraId="63BC65A6">
      <w:pPr>
        <w:autoSpaceDE w:val="0"/>
        <w:autoSpaceDN w:val="0"/>
        <w:adjustRightInd w:val="0"/>
        <w:spacing w:line="360" w:lineRule="auto"/>
        <w:jc w:val="left"/>
        <w:rPr>
          <w:rFonts w:hint="eastAsia" w:ascii="宋体" w:hAnsi="宋体"/>
          <w:color w:val="auto"/>
          <w:sz w:val="24"/>
          <w:highlight w:val="none"/>
          <w:lang w:val="zh-CN"/>
        </w:rPr>
      </w:pPr>
    </w:p>
    <w:p w14:paraId="0D0C0BA5">
      <w:pPr>
        <w:autoSpaceDE w:val="0"/>
        <w:autoSpaceDN w:val="0"/>
        <w:adjustRightInd w:val="0"/>
        <w:spacing w:line="360" w:lineRule="auto"/>
        <w:jc w:val="left"/>
        <w:rPr>
          <w:rFonts w:hint="eastAsia" w:ascii="宋体" w:hAnsi="宋体"/>
          <w:color w:val="auto"/>
          <w:sz w:val="24"/>
          <w:highlight w:val="none"/>
          <w:lang w:val="zh-CN"/>
        </w:rPr>
      </w:pPr>
    </w:p>
    <w:p w14:paraId="52A98F1C">
      <w:pPr>
        <w:autoSpaceDE w:val="0"/>
        <w:autoSpaceDN w:val="0"/>
        <w:adjustRightInd w:val="0"/>
        <w:spacing w:line="360" w:lineRule="auto"/>
        <w:ind w:firstLine="4252" w:firstLineChars="1772"/>
        <w:jc w:val="left"/>
        <w:rPr>
          <w:rFonts w:ascii="宋体" w:hAnsi="宋体"/>
          <w:color w:val="auto"/>
          <w:sz w:val="24"/>
          <w:highlight w:val="none"/>
          <w:lang w:val="zh-CN"/>
        </w:rPr>
      </w:pPr>
      <w:r>
        <w:rPr>
          <w:rFonts w:hint="eastAsia" w:ascii="宋体" w:hAnsi="宋体"/>
          <w:color w:val="auto"/>
          <w:sz w:val="24"/>
          <w:highlight w:val="none"/>
          <w:lang w:val="zh-CN"/>
        </w:rPr>
        <w:t>供应商</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r>
        <w:rPr>
          <w:rFonts w:ascii="宋体" w:hAnsi="宋体"/>
          <w:color w:val="auto"/>
          <w:sz w:val="24"/>
          <w:highlight w:val="none"/>
          <w:lang w:val="zh-CN"/>
        </w:rPr>
        <w:t>(</w:t>
      </w:r>
      <w:r>
        <w:rPr>
          <w:rFonts w:hint="eastAsia" w:ascii="宋体" w:hAnsi="宋体"/>
          <w:color w:val="auto"/>
          <w:sz w:val="24"/>
          <w:highlight w:val="none"/>
          <w:lang w:val="zh-CN"/>
        </w:rPr>
        <w:t>盖单位章</w:t>
      </w:r>
      <w:r>
        <w:rPr>
          <w:rFonts w:ascii="宋体" w:hAnsi="宋体"/>
          <w:color w:val="auto"/>
          <w:sz w:val="24"/>
          <w:highlight w:val="none"/>
          <w:lang w:val="zh-CN"/>
        </w:rPr>
        <w:t>)</w:t>
      </w:r>
    </w:p>
    <w:p w14:paraId="7660EDDF">
      <w:pPr>
        <w:autoSpaceDE w:val="0"/>
        <w:autoSpaceDN w:val="0"/>
        <w:adjustRightInd w:val="0"/>
        <w:spacing w:line="360" w:lineRule="auto"/>
        <w:ind w:firstLine="6480" w:firstLineChars="2700"/>
        <w:jc w:val="left"/>
        <w:rPr>
          <w:rFonts w:hint="eastAsia" w:ascii="宋体" w:hAnsi="宋体"/>
          <w:color w:val="auto"/>
          <w:sz w:val="24"/>
          <w:highlight w:val="none"/>
          <w:lang w:val="zh-CN"/>
        </w:rPr>
      </w:pPr>
    </w:p>
    <w:p w14:paraId="2EBF769C">
      <w:pPr>
        <w:autoSpaceDE w:val="0"/>
        <w:autoSpaceDN w:val="0"/>
        <w:adjustRightInd w:val="0"/>
        <w:spacing w:line="360" w:lineRule="auto"/>
        <w:ind w:firstLine="4252" w:firstLineChars="1772"/>
        <w:jc w:val="left"/>
        <w:rPr>
          <w:rFonts w:ascii="宋体" w:hAnsi="宋体"/>
          <w:color w:val="auto"/>
          <w:sz w:val="24"/>
          <w:highlight w:val="none"/>
          <w:lang w:val="zh-CN"/>
        </w:rPr>
      </w:pPr>
      <w:r>
        <w:rPr>
          <w:rFonts w:hint="eastAsia" w:ascii="宋体" w:hAnsi="宋体"/>
          <w:color w:val="auto"/>
          <w:sz w:val="24"/>
          <w:highlight w:val="none"/>
          <w:u w:val="single"/>
          <w:lang w:val="zh-CN"/>
        </w:rPr>
        <w:t xml:space="preserve">    </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日</w:t>
      </w:r>
    </w:p>
    <w:p w14:paraId="32732D2B">
      <w:pPr>
        <w:autoSpaceDE w:val="0"/>
        <w:autoSpaceDN w:val="0"/>
        <w:adjustRightInd w:val="0"/>
        <w:spacing w:line="360" w:lineRule="auto"/>
        <w:jc w:val="left"/>
        <w:rPr>
          <w:rFonts w:ascii="宋体" w:hAnsi="宋体"/>
          <w:color w:val="auto"/>
          <w:sz w:val="24"/>
          <w:highlight w:val="none"/>
          <w:lang w:val="zh-CN"/>
        </w:rPr>
      </w:pPr>
    </w:p>
    <w:p w14:paraId="70CFDA82">
      <w:pPr>
        <w:spacing w:line="315" w:lineRule="auto"/>
        <w:rPr>
          <w:rFonts w:hint="eastAsia" w:ascii="宋体" w:hAnsi="宋体" w:cs="宋体"/>
          <w:color w:val="auto"/>
          <w:sz w:val="24"/>
          <w:szCs w:val="24"/>
          <w:highlight w:val="none"/>
        </w:rPr>
      </w:pPr>
    </w:p>
    <w:p w14:paraId="4B7A7DAE">
      <w:pPr>
        <w:spacing w:line="315" w:lineRule="auto"/>
        <w:rPr>
          <w:rFonts w:hint="eastAsia" w:ascii="宋体" w:hAnsi="宋体" w:cs="宋体"/>
          <w:color w:val="auto"/>
          <w:sz w:val="24"/>
          <w:szCs w:val="24"/>
          <w:highlight w:val="none"/>
        </w:rPr>
      </w:pPr>
    </w:p>
    <w:p w14:paraId="17EEC39F">
      <w:pPr>
        <w:autoSpaceDE w:val="0"/>
        <w:autoSpaceDN w:val="0"/>
        <w:adjustRightInd w:val="0"/>
        <w:spacing w:line="360" w:lineRule="auto"/>
        <w:jc w:val="both"/>
        <w:rPr>
          <w:rFonts w:hint="eastAsia" w:ascii="宋体" w:hAnsi="宋体" w:cs="宋体"/>
          <w:color w:val="auto"/>
          <w:sz w:val="24"/>
          <w:szCs w:val="24"/>
          <w:highlight w:val="none"/>
        </w:rPr>
      </w:pPr>
    </w:p>
    <w:p w14:paraId="2091334D">
      <w:pPr>
        <w:spacing w:line="315" w:lineRule="auto"/>
        <w:rPr>
          <w:rFonts w:hint="eastAsia" w:ascii="宋体" w:hAnsi="宋体" w:cs="宋体"/>
          <w:color w:val="auto"/>
          <w:sz w:val="24"/>
          <w:szCs w:val="24"/>
          <w:highlight w:val="none"/>
        </w:rPr>
      </w:pPr>
    </w:p>
    <w:p w14:paraId="62145BFF">
      <w:pPr>
        <w:spacing w:line="315" w:lineRule="auto"/>
        <w:rPr>
          <w:rFonts w:hint="eastAsia" w:ascii="宋体" w:hAnsi="宋体" w:cs="宋体"/>
          <w:color w:val="auto"/>
          <w:sz w:val="24"/>
          <w:szCs w:val="24"/>
          <w:highlight w:val="none"/>
        </w:rPr>
      </w:pPr>
    </w:p>
    <w:p w14:paraId="445CE4FA">
      <w:pPr>
        <w:spacing w:line="315" w:lineRule="auto"/>
        <w:rPr>
          <w:rFonts w:hint="eastAsia" w:ascii="宋体" w:hAnsi="宋体" w:cs="宋体"/>
          <w:color w:val="auto"/>
          <w:sz w:val="24"/>
          <w:szCs w:val="24"/>
          <w:highlight w:val="none"/>
        </w:rPr>
      </w:pPr>
    </w:p>
    <w:p w14:paraId="2885438D">
      <w:pPr>
        <w:spacing w:line="315" w:lineRule="auto"/>
        <w:rPr>
          <w:rFonts w:hint="eastAsia" w:ascii="宋体" w:hAnsi="宋体" w:cs="宋体"/>
          <w:color w:val="auto"/>
          <w:sz w:val="24"/>
          <w:szCs w:val="24"/>
          <w:highlight w:val="none"/>
        </w:rPr>
      </w:pPr>
    </w:p>
    <w:p w14:paraId="77865168">
      <w:pPr>
        <w:spacing w:line="315" w:lineRule="auto"/>
        <w:rPr>
          <w:rFonts w:hint="eastAsia" w:ascii="宋体" w:hAnsi="宋体" w:cs="宋体"/>
          <w:color w:val="auto"/>
          <w:sz w:val="24"/>
          <w:szCs w:val="24"/>
          <w:highlight w:val="none"/>
        </w:rPr>
      </w:pPr>
    </w:p>
    <w:p w14:paraId="101347C3">
      <w:pPr>
        <w:spacing w:line="315" w:lineRule="auto"/>
        <w:rPr>
          <w:rFonts w:hint="eastAsia" w:ascii="宋体" w:hAnsi="宋体" w:cs="宋体"/>
          <w:color w:val="auto"/>
          <w:sz w:val="24"/>
          <w:szCs w:val="24"/>
          <w:highlight w:val="none"/>
        </w:rPr>
      </w:pPr>
    </w:p>
    <w:p w14:paraId="387017EE">
      <w:pPr>
        <w:spacing w:line="315" w:lineRule="auto"/>
        <w:rPr>
          <w:rFonts w:hint="eastAsia" w:ascii="宋体" w:hAnsi="宋体" w:cs="宋体"/>
          <w:color w:val="auto"/>
          <w:sz w:val="24"/>
          <w:szCs w:val="24"/>
          <w:highlight w:val="none"/>
        </w:rPr>
      </w:pPr>
    </w:p>
    <w:p w14:paraId="37145B5D">
      <w:pPr>
        <w:ind w:firstLine="1968" w:firstLineChars="700"/>
        <w:rPr>
          <w:rFonts w:ascii="黑体" w:eastAsia="黑体"/>
          <w:b/>
          <w:bCs w:val="0"/>
          <w:color w:val="auto"/>
          <w:sz w:val="28"/>
          <w:szCs w:val="28"/>
          <w:highlight w:val="none"/>
          <w:u w:val="single"/>
          <w:lang w:val="zh-CN"/>
        </w:rPr>
      </w:pPr>
      <w:r>
        <w:rPr>
          <w:rFonts w:hint="eastAsia" w:ascii="宋体" w:hAnsi="宋体" w:cs="宋体"/>
          <w:b/>
          <w:bCs w:val="0"/>
          <w:color w:val="auto"/>
          <w:sz w:val="28"/>
          <w:szCs w:val="28"/>
          <w:lang w:val="en-US" w:eastAsia="zh-CN"/>
        </w:rPr>
        <w:t>四</w:t>
      </w:r>
      <w:r>
        <w:rPr>
          <w:rFonts w:hint="eastAsia" w:ascii="宋体" w:hAnsi="宋体" w:cs="宋体"/>
          <w:b/>
          <w:bCs w:val="0"/>
          <w:color w:val="auto"/>
          <w:sz w:val="28"/>
          <w:szCs w:val="28"/>
        </w:rPr>
        <w:t>、</w:t>
      </w:r>
      <w:r>
        <w:rPr>
          <w:rFonts w:hint="eastAsia" w:ascii="黑体" w:eastAsia="黑体" w:cs="黑体"/>
          <w:b/>
          <w:bCs w:val="0"/>
          <w:color w:val="auto"/>
          <w:sz w:val="28"/>
          <w:szCs w:val="28"/>
          <w:highlight w:val="none"/>
          <w:lang w:val="en-US" w:eastAsia="zh-CN"/>
        </w:rPr>
        <w:t>首次报价</w:t>
      </w:r>
      <w:r>
        <w:rPr>
          <w:rFonts w:hint="eastAsia" w:ascii="黑体" w:eastAsia="黑体" w:cs="黑体"/>
          <w:b/>
          <w:bCs w:val="0"/>
          <w:color w:val="auto"/>
          <w:sz w:val="28"/>
          <w:szCs w:val="28"/>
          <w:highlight w:val="none"/>
          <w:lang w:val="zh-CN"/>
        </w:rPr>
        <w:t>一览表</w:t>
      </w:r>
      <w:r>
        <w:rPr>
          <w:rFonts w:ascii="黑体" w:eastAsia="黑体" w:cs="黑体"/>
          <w:b/>
          <w:bCs w:val="0"/>
          <w:color w:val="auto"/>
          <w:sz w:val="28"/>
          <w:szCs w:val="28"/>
          <w:highlight w:val="none"/>
          <w:lang w:val="zh-CN"/>
        </w:rPr>
        <w:t xml:space="preserve"> </w:t>
      </w:r>
      <w:r>
        <w:rPr>
          <w:rFonts w:hint="eastAsia" w:ascii="宋体" w:cs="宋体"/>
          <w:b/>
          <w:bCs w:val="0"/>
          <w:color w:val="auto"/>
          <w:sz w:val="28"/>
          <w:szCs w:val="28"/>
          <w:highlight w:val="none"/>
          <w:lang w:val="zh-CN"/>
        </w:rPr>
        <w:t>（</w:t>
      </w:r>
      <w:r>
        <w:rPr>
          <w:rFonts w:hint="eastAsia" w:ascii="宋体" w:cs="宋体"/>
          <w:b/>
          <w:bCs w:val="0"/>
          <w:color w:val="auto"/>
          <w:sz w:val="28"/>
          <w:szCs w:val="28"/>
          <w:highlight w:val="none"/>
          <w:lang w:val="en-US" w:eastAsia="zh-CN"/>
        </w:rPr>
        <w:t>以政采云平台生成为准</w:t>
      </w:r>
      <w:r>
        <w:rPr>
          <w:rFonts w:hint="eastAsia" w:ascii="宋体" w:cs="宋体"/>
          <w:b/>
          <w:bCs w:val="0"/>
          <w:color w:val="auto"/>
          <w:sz w:val="28"/>
          <w:szCs w:val="28"/>
          <w:highlight w:val="none"/>
          <w:lang w:val="zh-CN"/>
        </w:rPr>
        <w:t>）</w:t>
      </w:r>
    </w:p>
    <w:p w14:paraId="4F700932">
      <w:pPr>
        <w:rPr>
          <w:rFonts w:ascii="宋体"/>
          <w:color w:val="auto"/>
          <w:sz w:val="21"/>
          <w:szCs w:val="21"/>
          <w:highlight w:val="none"/>
          <w:lang w:val="zh-CN"/>
        </w:rPr>
      </w:pPr>
    </w:p>
    <w:p w14:paraId="68DDB676">
      <w:pPr>
        <w:rPr>
          <w:rFonts w:ascii="宋体"/>
          <w:color w:val="auto"/>
          <w:sz w:val="21"/>
          <w:szCs w:val="21"/>
          <w:highlight w:val="none"/>
          <w:lang w:val="zh-CN"/>
        </w:rPr>
      </w:pPr>
      <w:r>
        <w:rPr>
          <w:rFonts w:hint="eastAsia" w:ascii="宋体" w:cs="宋体"/>
          <w:color w:val="auto"/>
          <w:sz w:val="21"/>
          <w:szCs w:val="21"/>
          <w:highlight w:val="none"/>
          <w:lang w:val="zh-CN"/>
        </w:rPr>
        <w:t>项目名称：</w:t>
      </w:r>
    </w:p>
    <w:p w14:paraId="15B5447B">
      <w:pPr>
        <w:rPr>
          <w:rFonts w:ascii="宋体"/>
          <w:color w:val="auto"/>
          <w:sz w:val="21"/>
          <w:szCs w:val="21"/>
          <w:highlight w:val="none"/>
          <w:lang w:val="zh-CN"/>
        </w:rPr>
      </w:pPr>
      <w:r>
        <w:rPr>
          <w:rFonts w:hint="eastAsia" w:ascii="宋体" w:cs="宋体"/>
          <w:color w:val="auto"/>
          <w:sz w:val="21"/>
          <w:szCs w:val="21"/>
          <w:highlight w:val="none"/>
          <w:lang w:val="zh-CN"/>
        </w:rPr>
        <w:t>供应商名称</w:t>
      </w:r>
      <w:r>
        <w:rPr>
          <w:rFonts w:hint="eastAsia" w:ascii="黑体" w:eastAsia="黑体" w:cs="黑体"/>
          <w:b/>
          <w:bCs/>
          <w:color w:val="auto"/>
          <w:sz w:val="21"/>
          <w:szCs w:val="21"/>
          <w:highlight w:val="none"/>
          <w:lang w:val="zh-CN"/>
        </w:rPr>
        <w:t>（加盖供应商公章）：</w:t>
      </w:r>
      <w:r>
        <w:rPr>
          <w:rFonts w:ascii="黑体" w:eastAsia="黑体" w:cs="黑体"/>
          <w:b/>
          <w:bCs/>
          <w:color w:val="auto"/>
          <w:sz w:val="21"/>
          <w:szCs w:val="21"/>
          <w:highlight w:val="none"/>
          <w:lang w:val="zh-CN"/>
        </w:rPr>
        <w:t xml:space="preserve"> </w:t>
      </w:r>
      <w:r>
        <w:rPr>
          <w:rFonts w:ascii="宋体" w:cs="宋体"/>
          <w:b/>
          <w:bCs/>
          <w:color w:val="auto"/>
          <w:sz w:val="21"/>
          <w:szCs w:val="21"/>
          <w:highlight w:val="none"/>
          <w:lang w:val="zh-CN"/>
        </w:rPr>
        <w:t xml:space="preserve">  </w:t>
      </w:r>
      <w:r>
        <w:rPr>
          <w:rFonts w:ascii="宋体" w:cs="宋体"/>
          <w:color w:val="auto"/>
          <w:sz w:val="21"/>
          <w:szCs w:val="21"/>
          <w:highlight w:val="none"/>
          <w:lang w:val="zh-CN"/>
        </w:rPr>
        <w:t xml:space="preserve">        </w:t>
      </w:r>
      <w:r>
        <w:rPr>
          <w:rFonts w:hint="eastAsia" w:ascii="宋体" w:cs="宋体"/>
          <w:color w:val="auto"/>
          <w:sz w:val="21"/>
          <w:szCs w:val="21"/>
          <w:highlight w:val="none"/>
          <w:lang w:val="zh-CN"/>
        </w:rPr>
        <w:t xml:space="preserve">   </w:t>
      </w:r>
      <w:r>
        <w:rPr>
          <w:rFonts w:ascii="宋体" w:cs="宋体"/>
          <w:color w:val="auto"/>
          <w:sz w:val="21"/>
          <w:szCs w:val="21"/>
          <w:highlight w:val="none"/>
          <w:lang w:val="zh-CN"/>
        </w:rPr>
        <w:t xml:space="preserve">  </w:t>
      </w:r>
      <w:r>
        <w:rPr>
          <w:rFonts w:hint="eastAsia" w:ascii="宋体" w:cs="宋体"/>
          <w:color w:val="auto"/>
          <w:sz w:val="21"/>
          <w:szCs w:val="21"/>
          <w:highlight w:val="none"/>
          <w:lang w:val="zh-CN"/>
        </w:rPr>
        <w:t xml:space="preserve">             年</w:t>
      </w:r>
      <w:r>
        <w:rPr>
          <w:rFonts w:ascii="宋体" w:cs="宋体"/>
          <w:color w:val="auto"/>
          <w:sz w:val="21"/>
          <w:szCs w:val="21"/>
          <w:highlight w:val="none"/>
          <w:lang w:val="zh-CN"/>
        </w:rPr>
        <w:t xml:space="preserve">  </w:t>
      </w:r>
      <w:r>
        <w:rPr>
          <w:rFonts w:hint="eastAsia" w:ascii="宋体" w:cs="宋体"/>
          <w:color w:val="auto"/>
          <w:sz w:val="21"/>
          <w:szCs w:val="21"/>
          <w:highlight w:val="none"/>
          <w:lang w:val="zh-CN"/>
        </w:rPr>
        <w:t>月</w:t>
      </w:r>
      <w:r>
        <w:rPr>
          <w:rFonts w:ascii="宋体" w:cs="宋体"/>
          <w:color w:val="auto"/>
          <w:sz w:val="21"/>
          <w:szCs w:val="21"/>
          <w:highlight w:val="none"/>
          <w:lang w:val="zh-CN"/>
        </w:rPr>
        <w:t xml:space="preserve">  </w:t>
      </w:r>
      <w:r>
        <w:rPr>
          <w:rFonts w:hint="eastAsia" w:ascii="宋体" w:cs="宋体"/>
          <w:color w:val="auto"/>
          <w:sz w:val="21"/>
          <w:szCs w:val="21"/>
          <w:highlight w:val="none"/>
          <w:lang w:val="zh-CN"/>
        </w:rPr>
        <w:t>日</w:t>
      </w:r>
    </w:p>
    <w:tbl>
      <w:tblPr>
        <w:tblStyle w:val="51"/>
        <w:tblpPr w:leftFromText="180" w:rightFromText="180" w:vertAnchor="text" w:horzAnchor="page" w:tblpX="2921" w:tblpY="534"/>
        <w:tblOverlap w:val="never"/>
        <w:tblW w:w="0" w:type="auto"/>
        <w:tblInd w:w="0" w:type="dxa"/>
        <w:tblLayout w:type="fixed"/>
        <w:tblCellMar>
          <w:top w:w="0" w:type="dxa"/>
          <w:left w:w="108" w:type="dxa"/>
          <w:bottom w:w="0" w:type="dxa"/>
          <w:right w:w="108" w:type="dxa"/>
        </w:tblCellMar>
      </w:tblPr>
      <w:tblGrid>
        <w:gridCol w:w="3718"/>
        <w:gridCol w:w="2792"/>
      </w:tblGrid>
      <w:tr w14:paraId="4FB86462">
        <w:tblPrEx>
          <w:tblCellMar>
            <w:top w:w="0" w:type="dxa"/>
            <w:left w:w="108" w:type="dxa"/>
            <w:bottom w:w="0" w:type="dxa"/>
            <w:right w:w="108" w:type="dxa"/>
          </w:tblCellMar>
        </w:tblPrEx>
        <w:trPr>
          <w:trHeight w:val="567" w:hRule="atLeast"/>
        </w:trPr>
        <w:tc>
          <w:tcPr>
            <w:tcW w:w="3718" w:type="dxa"/>
            <w:tcBorders>
              <w:top w:val="single" w:color="auto" w:sz="6" w:space="0"/>
              <w:left w:val="single" w:color="auto" w:sz="6" w:space="0"/>
              <w:bottom w:val="single" w:color="auto" w:sz="6" w:space="0"/>
              <w:right w:val="single" w:color="auto" w:sz="6" w:space="0"/>
            </w:tcBorders>
            <w:noWrap w:val="0"/>
            <w:vAlign w:val="center"/>
          </w:tcPr>
          <w:p w14:paraId="69E9624D">
            <w:pPr>
              <w:ind w:firstLine="525" w:firstLineChars="250"/>
              <w:rPr>
                <w:rFonts w:hint="eastAsia" w:ascii="宋体" w:eastAsia="宋体"/>
                <w:color w:val="auto"/>
                <w:sz w:val="21"/>
                <w:szCs w:val="21"/>
                <w:highlight w:val="none"/>
                <w:lang w:val="zh-CN" w:eastAsia="zh-CN"/>
              </w:rPr>
            </w:pPr>
            <w:r>
              <w:rPr>
                <w:rFonts w:hint="eastAsia" w:ascii="宋体" w:cs="宋体"/>
                <w:color w:val="auto"/>
                <w:sz w:val="21"/>
                <w:szCs w:val="21"/>
                <w:highlight w:val="none"/>
                <w:lang w:val="en-US" w:eastAsia="zh-CN"/>
              </w:rPr>
              <w:t>标题</w:t>
            </w:r>
          </w:p>
        </w:tc>
        <w:tc>
          <w:tcPr>
            <w:tcW w:w="2792" w:type="dxa"/>
            <w:tcBorders>
              <w:top w:val="single" w:color="auto" w:sz="6" w:space="0"/>
              <w:left w:val="single" w:color="auto" w:sz="6" w:space="0"/>
              <w:bottom w:val="single" w:color="auto" w:sz="6" w:space="0"/>
              <w:right w:val="single" w:color="auto" w:sz="6" w:space="0"/>
            </w:tcBorders>
            <w:noWrap w:val="0"/>
            <w:vAlign w:val="center"/>
          </w:tcPr>
          <w:p w14:paraId="7152BEA8">
            <w:pPr>
              <w:jc w:val="center"/>
              <w:rPr>
                <w:rFonts w:hint="eastAsia" w:ascii="宋体" w:eastAsia="宋体"/>
                <w:b/>
                <w:bCs/>
                <w:color w:val="auto"/>
                <w:sz w:val="21"/>
                <w:szCs w:val="21"/>
                <w:highlight w:val="none"/>
                <w:lang w:val="zh-CN" w:eastAsia="zh-CN"/>
              </w:rPr>
            </w:pPr>
            <w:r>
              <w:rPr>
                <w:rFonts w:hint="eastAsia" w:ascii="宋体" w:cs="宋体"/>
                <w:color w:val="auto"/>
                <w:sz w:val="21"/>
                <w:szCs w:val="21"/>
                <w:highlight w:val="none"/>
                <w:lang w:val="en-US" w:eastAsia="zh-CN"/>
              </w:rPr>
              <w:t>内容</w:t>
            </w:r>
          </w:p>
        </w:tc>
      </w:tr>
      <w:tr w14:paraId="2A43272B">
        <w:tblPrEx>
          <w:tblCellMar>
            <w:top w:w="0" w:type="dxa"/>
            <w:left w:w="108" w:type="dxa"/>
            <w:bottom w:w="0" w:type="dxa"/>
            <w:right w:w="108" w:type="dxa"/>
          </w:tblCellMar>
        </w:tblPrEx>
        <w:trPr>
          <w:trHeight w:val="397" w:hRule="exact"/>
        </w:trPr>
        <w:tc>
          <w:tcPr>
            <w:tcW w:w="3718" w:type="dxa"/>
            <w:tcBorders>
              <w:top w:val="single" w:color="auto" w:sz="6" w:space="0"/>
              <w:left w:val="single" w:color="auto" w:sz="6" w:space="0"/>
              <w:bottom w:val="single" w:color="auto" w:sz="6" w:space="0"/>
              <w:right w:val="single" w:color="auto" w:sz="6" w:space="0"/>
            </w:tcBorders>
            <w:noWrap w:val="0"/>
            <w:vAlign w:val="top"/>
          </w:tcPr>
          <w:p w14:paraId="18FB937C">
            <w:pPr>
              <w:rPr>
                <w:rFonts w:hint="eastAsia" w:ascii="宋体" w:eastAsia="宋体"/>
                <w:b/>
                <w:bCs/>
                <w:color w:val="auto"/>
                <w:sz w:val="21"/>
                <w:szCs w:val="21"/>
                <w:highlight w:val="none"/>
                <w:lang w:val="en-US" w:eastAsia="zh-CN"/>
              </w:rPr>
            </w:pPr>
            <w:r>
              <w:rPr>
                <w:rFonts w:hint="eastAsia" w:ascii="宋体"/>
                <w:b/>
                <w:bCs/>
                <w:color w:val="auto"/>
                <w:sz w:val="21"/>
                <w:szCs w:val="21"/>
                <w:highlight w:val="none"/>
                <w:lang w:val="en-US" w:eastAsia="zh-CN"/>
              </w:rPr>
              <w:t>响应总价</w:t>
            </w:r>
          </w:p>
        </w:tc>
        <w:tc>
          <w:tcPr>
            <w:tcW w:w="2792" w:type="dxa"/>
            <w:tcBorders>
              <w:top w:val="single" w:color="auto" w:sz="6" w:space="0"/>
              <w:left w:val="single" w:color="auto" w:sz="6" w:space="0"/>
              <w:bottom w:val="single" w:color="auto" w:sz="6" w:space="0"/>
              <w:right w:val="single" w:color="auto" w:sz="6" w:space="0"/>
            </w:tcBorders>
            <w:noWrap w:val="0"/>
            <w:vAlign w:val="top"/>
          </w:tcPr>
          <w:p w14:paraId="0A479DB3">
            <w:pPr>
              <w:rPr>
                <w:rFonts w:hint="eastAsia" w:ascii="宋体" w:eastAsia="宋体"/>
                <w:b/>
                <w:bCs/>
                <w:color w:val="auto"/>
                <w:sz w:val="21"/>
                <w:szCs w:val="21"/>
                <w:highlight w:val="none"/>
                <w:lang w:val="en-US" w:eastAsia="zh-CN"/>
              </w:rPr>
            </w:pPr>
            <w:r>
              <w:rPr>
                <w:rFonts w:hint="eastAsia" w:ascii="宋体"/>
                <w:b/>
                <w:bCs/>
                <w:color w:val="auto"/>
                <w:sz w:val="21"/>
                <w:szCs w:val="21"/>
                <w:highlight w:val="none"/>
                <w:lang w:val="en-US" w:eastAsia="zh-CN"/>
              </w:rPr>
              <w:t xml:space="preserve">               元</w:t>
            </w:r>
          </w:p>
        </w:tc>
      </w:tr>
      <w:tr w14:paraId="331B7771">
        <w:tblPrEx>
          <w:tblCellMar>
            <w:top w:w="0" w:type="dxa"/>
            <w:left w:w="108" w:type="dxa"/>
            <w:bottom w:w="0" w:type="dxa"/>
            <w:right w:w="108" w:type="dxa"/>
          </w:tblCellMar>
        </w:tblPrEx>
        <w:trPr>
          <w:trHeight w:val="397" w:hRule="exact"/>
        </w:trPr>
        <w:tc>
          <w:tcPr>
            <w:tcW w:w="3718" w:type="dxa"/>
            <w:tcBorders>
              <w:top w:val="single" w:color="auto" w:sz="6" w:space="0"/>
              <w:left w:val="single" w:color="auto" w:sz="6" w:space="0"/>
              <w:bottom w:val="single" w:color="auto" w:sz="6" w:space="0"/>
              <w:right w:val="single" w:color="auto" w:sz="6" w:space="0"/>
            </w:tcBorders>
            <w:noWrap w:val="0"/>
            <w:vAlign w:val="top"/>
          </w:tcPr>
          <w:p w14:paraId="48A439CC">
            <w:pP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工期（自</w:t>
            </w:r>
            <w:r>
              <w:rPr>
                <w:rFonts w:hint="eastAsia" w:ascii="宋体"/>
                <w:b/>
                <w:bCs/>
                <w:color w:val="auto"/>
                <w:sz w:val="21"/>
                <w:szCs w:val="21"/>
                <w:highlight w:val="none"/>
                <w:lang w:val="en-US" w:eastAsia="zh-CN"/>
              </w:rPr>
              <w:t>签订合同之日起</w:t>
            </w:r>
            <w:r>
              <w:rPr>
                <w:rFonts w:hint="eastAsia"/>
                <w:b/>
                <w:bCs/>
                <w:color w:val="auto"/>
                <w:sz w:val="21"/>
                <w:szCs w:val="21"/>
                <w:highlight w:val="none"/>
                <w:lang w:val="en-US" w:eastAsia="zh-CN"/>
              </w:rPr>
              <w:t>）</w:t>
            </w:r>
          </w:p>
        </w:tc>
        <w:tc>
          <w:tcPr>
            <w:tcW w:w="2792" w:type="dxa"/>
            <w:tcBorders>
              <w:top w:val="single" w:color="auto" w:sz="6" w:space="0"/>
              <w:left w:val="single" w:color="auto" w:sz="6" w:space="0"/>
              <w:bottom w:val="single" w:color="auto" w:sz="6" w:space="0"/>
              <w:right w:val="single" w:color="auto" w:sz="6" w:space="0"/>
            </w:tcBorders>
            <w:noWrap w:val="0"/>
            <w:vAlign w:val="top"/>
          </w:tcPr>
          <w:p w14:paraId="105F9939">
            <w:pPr>
              <w:ind w:firstLine="1687" w:firstLineChars="800"/>
              <w:rPr>
                <w:rFonts w:hint="eastAsia" w:ascii="宋体" w:eastAsia="宋体"/>
                <w:b/>
                <w:bCs/>
                <w:color w:val="auto"/>
                <w:sz w:val="21"/>
                <w:szCs w:val="21"/>
                <w:highlight w:val="none"/>
                <w:lang w:val="en-US" w:eastAsia="zh-CN"/>
              </w:rPr>
            </w:pPr>
            <w:r>
              <w:rPr>
                <w:rFonts w:hint="eastAsia" w:ascii="宋体"/>
                <w:b/>
                <w:bCs/>
                <w:color w:val="auto"/>
                <w:sz w:val="21"/>
                <w:szCs w:val="21"/>
                <w:highlight w:val="none"/>
                <w:lang w:val="en-US" w:eastAsia="zh-CN"/>
              </w:rPr>
              <w:t>天</w:t>
            </w:r>
          </w:p>
        </w:tc>
      </w:tr>
      <w:tr w14:paraId="17977F97">
        <w:tblPrEx>
          <w:tblCellMar>
            <w:top w:w="0" w:type="dxa"/>
            <w:left w:w="108" w:type="dxa"/>
            <w:bottom w:w="0" w:type="dxa"/>
            <w:right w:w="108" w:type="dxa"/>
          </w:tblCellMar>
        </w:tblPrEx>
        <w:trPr>
          <w:trHeight w:val="397" w:hRule="exact"/>
        </w:trPr>
        <w:tc>
          <w:tcPr>
            <w:tcW w:w="3718" w:type="dxa"/>
            <w:tcBorders>
              <w:top w:val="single" w:color="auto" w:sz="6" w:space="0"/>
              <w:left w:val="single" w:color="auto" w:sz="6" w:space="0"/>
              <w:bottom w:val="single" w:color="auto" w:sz="6" w:space="0"/>
              <w:right w:val="single" w:color="auto" w:sz="6" w:space="0"/>
            </w:tcBorders>
            <w:noWrap w:val="0"/>
            <w:vAlign w:val="top"/>
          </w:tcPr>
          <w:p w14:paraId="0D1E20B1">
            <w:pPr>
              <w:rPr>
                <w:rFonts w:hint="default" w:eastAsia="宋体"/>
                <w:b/>
                <w:bCs/>
                <w:color w:val="auto"/>
                <w:sz w:val="21"/>
                <w:szCs w:val="21"/>
                <w:highlight w:val="none"/>
                <w:lang w:val="en-US" w:eastAsia="zh-CN"/>
              </w:rPr>
            </w:pPr>
            <w:r>
              <w:rPr>
                <w:rFonts w:hint="eastAsia" w:eastAsia="宋体"/>
                <w:b/>
                <w:bCs/>
                <w:color w:val="auto"/>
                <w:sz w:val="21"/>
                <w:szCs w:val="21"/>
                <w:highlight w:val="none"/>
                <w:lang w:val="en-US" w:eastAsia="zh-CN"/>
              </w:rPr>
              <w:t>资质等级</w:t>
            </w:r>
          </w:p>
        </w:tc>
        <w:tc>
          <w:tcPr>
            <w:tcW w:w="2792" w:type="dxa"/>
            <w:tcBorders>
              <w:top w:val="single" w:color="auto" w:sz="6" w:space="0"/>
              <w:left w:val="single" w:color="auto" w:sz="6" w:space="0"/>
              <w:bottom w:val="single" w:color="auto" w:sz="6" w:space="0"/>
              <w:right w:val="single" w:color="auto" w:sz="6" w:space="0"/>
            </w:tcBorders>
            <w:noWrap w:val="0"/>
            <w:vAlign w:val="top"/>
          </w:tcPr>
          <w:p w14:paraId="2BF8DDA9">
            <w:pPr>
              <w:rPr>
                <w:rFonts w:hint="eastAsia" w:ascii="宋体" w:eastAsia="宋体"/>
                <w:b/>
                <w:bCs/>
                <w:color w:val="auto"/>
                <w:sz w:val="21"/>
                <w:szCs w:val="21"/>
                <w:highlight w:val="none"/>
                <w:lang w:val="en-US" w:eastAsia="zh-CN"/>
              </w:rPr>
            </w:pPr>
          </w:p>
        </w:tc>
      </w:tr>
      <w:tr w14:paraId="6ED7F200">
        <w:tblPrEx>
          <w:tblCellMar>
            <w:top w:w="0" w:type="dxa"/>
            <w:left w:w="108" w:type="dxa"/>
            <w:bottom w:w="0" w:type="dxa"/>
            <w:right w:w="108" w:type="dxa"/>
          </w:tblCellMar>
        </w:tblPrEx>
        <w:trPr>
          <w:trHeight w:val="397" w:hRule="exact"/>
        </w:trPr>
        <w:tc>
          <w:tcPr>
            <w:tcW w:w="3718" w:type="dxa"/>
            <w:tcBorders>
              <w:top w:val="single" w:color="auto" w:sz="6" w:space="0"/>
              <w:left w:val="single" w:color="auto" w:sz="6" w:space="0"/>
              <w:bottom w:val="single" w:color="auto" w:sz="6" w:space="0"/>
              <w:right w:val="single" w:color="auto" w:sz="6" w:space="0"/>
            </w:tcBorders>
            <w:noWrap w:val="0"/>
            <w:vAlign w:val="top"/>
          </w:tcPr>
          <w:p w14:paraId="6F0A1D66">
            <w:pPr>
              <w:rPr>
                <w:rFonts w:hint="eastAsia" w:ascii="Copperplate Gothic Bold" w:hAnsi="Copperplate Gothic Bold" w:eastAsia="宋体"/>
                <w:b/>
                <w:bCs/>
                <w:color w:val="auto"/>
                <w:sz w:val="21"/>
                <w:szCs w:val="21"/>
                <w:highlight w:val="none"/>
                <w:lang w:val="en-US" w:eastAsia="zh-CN" w:bidi="ar-SA"/>
              </w:rPr>
            </w:pPr>
            <w:r>
              <w:rPr>
                <w:rFonts w:hint="eastAsia"/>
                <w:b/>
                <w:bCs/>
                <w:color w:val="auto"/>
                <w:sz w:val="21"/>
                <w:szCs w:val="21"/>
                <w:highlight w:val="none"/>
                <w:lang w:val="en-US" w:eastAsia="zh-CN"/>
              </w:rPr>
              <w:t>磋商保证金</w:t>
            </w:r>
          </w:p>
        </w:tc>
        <w:tc>
          <w:tcPr>
            <w:tcW w:w="2792" w:type="dxa"/>
            <w:tcBorders>
              <w:top w:val="single" w:color="auto" w:sz="6" w:space="0"/>
              <w:left w:val="single" w:color="auto" w:sz="6" w:space="0"/>
              <w:bottom w:val="single" w:color="auto" w:sz="6" w:space="0"/>
              <w:right w:val="single" w:color="auto" w:sz="6" w:space="0"/>
            </w:tcBorders>
            <w:noWrap w:val="0"/>
            <w:vAlign w:val="top"/>
          </w:tcPr>
          <w:p w14:paraId="1904CF2B">
            <w:pPr>
              <w:rPr>
                <w:rFonts w:hint="eastAsia" w:ascii="宋体" w:hAnsi="Copperplate Gothic Bold" w:eastAsia="宋体"/>
                <w:b/>
                <w:bCs/>
                <w:color w:val="auto"/>
                <w:sz w:val="21"/>
                <w:szCs w:val="21"/>
                <w:highlight w:val="none"/>
                <w:lang w:val="en-US" w:eastAsia="zh-CN" w:bidi="ar-SA"/>
              </w:rPr>
            </w:pPr>
            <w:r>
              <w:rPr>
                <w:rFonts w:hint="eastAsia" w:ascii="宋体"/>
                <w:b/>
                <w:bCs/>
                <w:color w:val="auto"/>
                <w:sz w:val="21"/>
                <w:szCs w:val="21"/>
                <w:highlight w:val="none"/>
                <w:lang w:val="en-US" w:eastAsia="zh-CN"/>
              </w:rPr>
              <w:t xml:space="preserve">               元</w:t>
            </w:r>
          </w:p>
        </w:tc>
      </w:tr>
    </w:tbl>
    <w:p w14:paraId="0A84B711">
      <w:pPr>
        <w:rPr>
          <w:rFonts w:hint="eastAsia" w:ascii="宋体" w:cs="宋体"/>
          <w:b/>
          <w:bCs/>
          <w:color w:val="auto"/>
          <w:sz w:val="21"/>
          <w:szCs w:val="21"/>
          <w:highlight w:val="none"/>
          <w:lang w:val="zh-CN"/>
        </w:rPr>
      </w:pPr>
    </w:p>
    <w:p w14:paraId="4E025DB4">
      <w:pPr>
        <w:rPr>
          <w:rFonts w:hint="eastAsia" w:ascii="宋体" w:hAnsi="宋体" w:cs="宋体"/>
          <w:b/>
          <w:bCs/>
          <w:color w:val="auto"/>
          <w:sz w:val="21"/>
          <w:szCs w:val="21"/>
          <w:highlight w:val="none"/>
          <w:lang w:val="zh-CN"/>
        </w:rPr>
      </w:pPr>
    </w:p>
    <w:p w14:paraId="62741BCC">
      <w:pPr>
        <w:rPr>
          <w:rFonts w:hint="eastAsia" w:ascii="宋体" w:hAnsi="宋体" w:cs="宋体"/>
          <w:b/>
          <w:bCs/>
          <w:color w:val="auto"/>
          <w:sz w:val="21"/>
          <w:szCs w:val="21"/>
          <w:highlight w:val="none"/>
          <w:lang w:val="zh-CN"/>
        </w:rPr>
      </w:pPr>
    </w:p>
    <w:p w14:paraId="323D73BD">
      <w:pPr>
        <w:rPr>
          <w:rFonts w:hint="eastAsia" w:ascii="宋体" w:hAnsi="宋体" w:cs="宋体"/>
          <w:b/>
          <w:bCs/>
          <w:color w:val="auto"/>
          <w:sz w:val="21"/>
          <w:szCs w:val="21"/>
          <w:highlight w:val="none"/>
          <w:lang w:val="zh-CN"/>
        </w:rPr>
      </w:pPr>
    </w:p>
    <w:p w14:paraId="7856E89B">
      <w:pPr>
        <w:rPr>
          <w:rFonts w:hint="eastAsia" w:ascii="宋体" w:hAnsi="宋体" w:cs="宋体"/>
          <w:b/>
          <w:bCs/>
          <w:color w:val="auto"/>
          <w:sz w:val="21"/>
          <w:szCs w:val="21"/>
          <w:highlight w:val="none"/>
          <w:lang w:val="zh-CN"/>
        </w:rPr>
      </w:pPr>
    </w:p>
    <w:p w14:paraId="705A2F9A">
      <w:pPr>
        <w:rPr>
          <w:rFonts w:hint="eastAsia" w:ascii="宋体" w:hAnsi="宋体" w:cs="宋体"/>
          <w:b/>
          <w:bCs/>
          <w:color w:val="auto"/>
          <w:sz w:val="21"/>
          <w:szCs w:val="21"/>
          <w:highlight w:val="none"/>
          <w:lang w:val="zh-CN"/>
        </w:rPr>
      </w:pPr>
    </w:p>
    <w:p w14:paraId="1D44B742">
      <w:pPr>
        <w:rPr>
          <w:rFonts w:hint="eastAsia" w:ascii="宋体" w:hAnsi="宋体" w:cs="宋体"/>
          <w:b/>
          <w:bCs/>
          <w:color w:val="auto"/>
          <w:sz w:val="21"/>
          <w:szCs w:val="21"/>
          <w:highlight w:val="none"/>
          <w:lang w:val="zh-CN"/>
        </w:rPr>
      </w:pPr>
    </w:p>
    <w:p w14:paraId="6F9763B9">
      <w:pPr>
        <w:rPr>
          <w:rFonts w:hint="eastAsia" w:ascii="宋体" w:hAnsi="宋体" w:cs="宋体"/>
          <w:b/>
          <w:bCs/>
          <w:color w:val="auto"/>
          <w:sz w:val="21"/>
          <w:szCs w:val="21"/>
          <w:highlight w:val="none"/>
          <w:lang w:val="zh-CN"/>
        </w:rPr>
      </w:pPr>
    </w:p>
    <w:p w14:paraId="3FC81B72">
      <w:pPr>
        <w:rPr>
          <w:rFonts w:hint="eastAsia" w:ascii="宋体" w:hAnsi="宋体" w:cs="宋体"/>
          <w:b/>
          <w:bCs/>
          <w:color w:val="auto"/>
          <w:sz w:val="21"/>
          <w:szCs w:val="21"/>
          <w:highlight w:val="none"/>
          <w:lang w:val="zh-CN"/>
        </w:rPr>
      </w:pPr>
    </w:p>
    <w:p w14:paraId="1934F838">
      <w:pPr>
        <w:rPr>
          <w:rFonts w:hint="eastAsia" w:ascii="宋体" w:hAnsi="宋体" w:cs="宋体"/>
          <w:b/>
          <w:bCs/>
          <w:color w:val="auto"/>
          <w:sz w:val="21"/>
          <w:szCs w:val="21"/>
          <w:highlight w:val="none"/>
          <w:lang w:val="zh-CN"/>
        </w:rPr>
      </w:pPr>
    </w:p>
    <w:p w14:paraId="59EC2416">
      <w:pPr>
        <w:rPr>
          <w:rFonts w:ascii="宋体" w:hAnsi="宋体"/>
          <w:b/>
          <w:bCs/>
          <w:color w:val="auto"/>
          <w:sz w:val="21"/>
          <w:szCs w:val="21"/>
          <w:highlight w:val="none"/>
          <w:lang w:val="zh-CN"/>
        </w:rPr>
      </w:pPr>
      <w:r>
        <w:rPr>
          <w:rFonts w:hint="eastAsia" w:ascii="宋体" w:hAnsi="宋体" w:cs="宋体"/>
          <w:b/>
          <w:bCs/>
          <w:color w:val="auto"/>
          <w:sz w:val="21"/>
          <w:szCs w:val="21"/>
          <w:highlight w:val="none"/>
          <w:lang w:val="zh-CN"/>
        </w:rPr>
        <w:t>响应要求：</w:t>
      </w:r>
    </w:p>
    <w:p w14:paraId="02A81B73">
      <w:pPr>
        <w:ind w:firstLine="480"/>
        <w:rPr>
          <w:rFonts w:ascii="宋体" w:hAnsi="宋体" w:cs="宋体"/>
          <w:color w:val="auto"/>
          <w:sz w:val="21"/>
          <w:szCs w:val="21"/>
          <w:highlight w:val="none"/>
          <w:lang w:val="zh-CN"/>
        </w:rPr>
      </w:pPr>
      <w:r>
        <w:rPr>
          <w:rFonts w:ascii="宋体" w:hAnsi="宋体" w:cs="宋体"/>
          <w:color w:val="auto"/>
          <w:sz w:val="21"/>
          <w:szCs w:val="21"/>
          <w:highlight w:val="none"/>
          <w:lang w:val="zh-CN"/>
        </w:rPr>
        <w:t>1.</w:t>
      </w:r>
      <w:r>
        <w:rPr>
          <w:rFonts w:ascii="宋体" w:hAnsi="宋体"/>
          <w:color w:val="auto"/>
          <w:sz w:val="21"/>
          <w:szCs w:val="21"/>
          <w:highlight w:val="none"/>
        </w:rPr>
        <w:t>“</w:t>
      </w:r>
      <w:r>
        <w:rPr>
          <w:rFonts w:hint="eastAsia" w:ascii="宋体" w:hAnsi="宋体" w:cs="宋体"/>
          <w:color w:val="auto"/>
          <w:sz w:val="21"/>
          <w:szCs w:val="21"/>
          <w:highlight w:val="none"/>
          <w:lang w:val="zh-CN"/>
        </w:rPr>
        <w:t>开启一览表</w:t>
      </w:r>
      <w:r>
        <w:rPr>
          <w:rFonts w:ascii="宋体" w:hAnsi="宋体"/>
          <w:color w:val="auto"/>
          <w:sz w:val="21"/>
          <w:szCs w:val="21"/>
          <w:highlight w:val="none"/>
        </w:rPr>
        <w:t>”</w:t>
      </w:r>
      <w:r>
        <w:rPr>
          <w:rFonts w:hint="eastAsia" w:ascii="宋体" w:hAnsi="宋体" w:cs="宋体"/>
          <w:color w:val="auto"/>
          <w:sz w:val="21"/>
          <w:szCs w:val="21"/>
          <w:highlight w:val="none"/>
          <w:lang w:val="zh-CN"/>
        </w:rPr>
        <w:t>的内容应与</w:t>
      </w:r>
      <w:r>
        <w:rPr>
          <w:rFonts w:ascii="宋体" w:hAnsi="宋体"/>
          <w:color w:val="auto"/>
          <w:sz w:val="21"/>
          <w:szCs w:val="21"/>
          <w:highlight w:val="none"/>
        </w:rPr>
        <w:t>“</w:t>
      </w:r>
      <w:r>
        <w:rPr>
          <w:rFonts w:hint="eastAsia" w:ascii="宋体" w:hAnsi="宋体" w:cs="宋体"/>
          <w:color w:val="auto"/>
          <w:sz w:val="21"/>
          <w:szCs w:val="21"/>
          <w:highlight w:val="none"/>
          <w:lang w:val="zh-CN"/>
        </w:rPr>
        <w:t>响应报价明细表</w:t>
      </w:r>
      <w:r>
        <w:rPr>
          <w:rFonts w:ascii="宋体" w:hAnsi="宋体"/>
          <w:color w:val="auto"/>
          <w:sz w:val="21"/>
          <w:szCs w:val="21"/>
          <w:highlight w:val="none"/>
        </w:rPr>
        <w:t>”</w:t>
      </w:r>
      <w:r>
        <w:rPr>
          <w:rFonts w:hint="eastAsia" w:ascii="宋体" w:hAnsi="宋体" w:cs="宋体"/>
          <w:color w:val="auto"/>
          <w:sz w:val="21"/>
          <w:szCs w:val="21"/>
          <w:highlight w:val="none"/>
          <w:lang w:val="zh-CN"/>
        </w:rPr>
        <w:t>以及响应文件的其他相关内容一致。</w:t>
      </w:r>
    </w:p>
    <w:p w14:paraId="3064969E">
      <w:pPr>
        <w:ind w:firstLine="480"/>
        <w:rPr>
          <w:rFonts w:hint="eastAsia" w:ascii="宋体" w:hAnsi="宋体" w:cs="宋体"/>
          <w:b/>
          <w:bCs/>
          <w:color w:val="auto"/>
          <w:sz w:val="21"/>
          <w:szCs w:val="21"/>
          <w:highlight w:val="none"/>
          <w:lang w:val="zh-CN"/>
        </w:rPr>
      </w:pPr>
      <w:r>
        <w:rPr>
          <w:rFonts w:hint="eastAsia" w:ascii="宋体" w:hAnsi="宋体" w:cs="宋体"/>
          <w:color w:val="auto"/>
          <w:sz w:val="21"/>
          <w:szCs w:val="21"/>
          <w:highlight w:val="none"/>
          <w:lang w:val="zh-CN"/>
        </w:rPr>
        <w:t>2.</w:t>
      </w:r>
      <w:r>
        <w:rPr>
          <w:rFonts w:ascii="宋体" w:hAnsi="宋体"/>
          <w:color w:val="auto"/>
          <w:sz w:val="21"/>
          <w:szCs w:val="21"/>
          <w:highlight w:val="none"/>
        </w:rPr>
        <w:t>“</w:t>
      </w:r>
      <w:r>
        <w:rPr>
          <w:rFonts w:hint="eastAsia" w:ascii="宋体" w:hAnsi="宋体" w:cs="宋体"/>
          <w:color w:val="auto"/>
          <w:sz w:val="21"/>
          <w:szCs w:val="21"/>
          <w:highlight w:val="none"/>
          <w:lang w:val="zh-CN"/>
        </w:rPr>
        <w:t>开启一览表</w:t>
      </w:r>
      <w:r>
        <w:rPr>
          <w:rFonts w:ascii="宋体" w:hAnsi="宋体"/>
          <w:color w:val="auto"/>
          <w:sz w:val="21"/>
          <w:szCs w:val="21"/>
          <w:highlight w:val="none"/>
        </w:rPr>
        <w:t>”</w:t>
      </w:r>
      <w:r>
        <w:rPr>
          <w:rFonts w:hint="eastAsia" w:ascii="宋体" w:hAnsi="宋体" w:cs="宋体"/>
          <w:color w:val="auto"/>
          <w:sz w:val="21"/>
          <w:szCs w:val="21"/>
          <w:highlight w:val="none"/>
          <w:lang w:val="zh-CN"/>
        </w:rPr>
        <w:t>中各个栏目都必须完整、准确填写。</w:t>
      </w:r>
      <w:r>
        <w:rPr>
          <w:rFonts w:hint="eastAsia" w:ascii="宋体" w:hAnsi="宋体" w:cs="宋体"/>
          <w:b/>
          <w:bCs/>
          <w:color w:val="auto"/>
          <w:sz w:val="21"/>
          <w:szCs w:val="21"/>
          <w:highlight w:val="none"/>
          <w:lang w:val="zh-CN"/>
        </w:rPr>
        <w:t>开启时，</w:t>
      </w:r>
      <w:r>
        <w:rPr>
          <w:rFonts w:ascii="宋体" w:hAnsi="宋体"/>
          <w:b/>
          <w:bCs/>
          <w:color w:val="auto"/>
          <w:sz w:val="21"/>
          <w:szCs w:val="21"/>
          <w:highlight w:val="none"/>
        </w:rPr>
        <w:t>“</w:t>
      </w:r>
      <w:r>
        <w:rPr>
          <w:rFonts w:hint="eastAsia" w:ascii="宋体" w:hAnsi="宋体" w:cs="宋体"/>
          <w:b/>
          <w:bCs/>
          <w:color w:val="auto"/>
          <w:sz w:val="21"/>
          <w:szCs w:val="21"/>
          <w:highlight w:val="none"/>
          <w:lang w:val="zh-CN"/>
        </w:rPr>
        <w:t>开启一览表</w:t>
      </w:r>
      <w:r>
        <w:rPr>
          <w:rFonts w:ascii="宋体" w:hAnsi="宋体"/>
          <w:b/>
          <w:bCs/>
          <w:color w:val="auto"/>
          <w:sz w:val="21"/>
          <w:szCs w:val="21"/>
          <w:highlight w:val="none"/>
        </w:rPr>
        <w:t>”</w:t>
      </w:r>
      <w:r>
        <w:rPr>
          <w:rFonts w:hint="eastAsia" w:ascii="宋体" w:hAnsi="宋体" w:cs="宋体"/>
          <w:b/>
          <w:bCs/>
          <w:color w:val="auto"/>
          <w:sz w:val="21"/>
          <w:szCs w:val="21"/>
          <w:highlight w:val="none"/>
          <w:lang w:val="zh-CN"/>
        </w:rPr>
        <w:t>的所有内容都不允许补充或者修改。</w:t>
      </w:r>
    </w:p>
    <w:p w14:paraId="273B4FAC">
      <w:pPr>
        <w:rPr>
          <w:rFonts w:hint="eastAsia" w:ascii="黑体" w:hAnsi="黑体" w:eastAsia="黑体"/>
          <w:b/>
          <w:bCs/>
          <w:color w:val="auto"/>
          <w:sz w:val="21"/>
          <w:szCs w:val="21"/>
          <w:highlight w:val="none"/>
        </w:rPr>
      </w:pPr>
    </w:p>
    <w:p w14:paraId="423A02D1">
      <w:pPr>
        <w:spacing w:line="315" w:lineRule="auto"/>
        <w:ind w:firstLine="420" w:firstLineChars="200"/>
        <w:rPr>
          <w:rFonts w:hint="eastAsia" w:ascii="宋体" w:hAnsi="宋体" w:cs="宋体"/>
          <w:color w:val="auto"/>
          <w:sz w:val="21"/>
          <w:szCs w:val="21"/>
          <w:highlight w:val="none"/>
          <w:u w:val="single"/>
        </w:rPr>
      </w:pPr>
    </w:p>
    <w:p w14:paraId="29B4BF1D">
      <w:pPr>
        <w:spacing w:line="315" w:lineRule="auto"/>
        <w:ind w:firstLine="420" w:firstLineChars="200"/>
        <w:rPr>
          <w:rFonts w:hint="eastAsia" w:ascii="宋体" w:hAnsi="宋体" w:cs="宋体"/>
          <w:color w:val="auto"/>
          <w:sz w:val="21"/>
          <w:szCs w:val="21"/>
          <w:highlight w:val="none"/>
          <w:u w:val="single"/>
        </w:rPr>
      </w:pPr>
    </w:p>
    <w:p w14:paraId="78BF42FD">
      <w:pPr>
        <w:autoSpaceDE w:val="0"/>
        <w:autoSpaceDN w:val="0"/>
        <w:adjustRightInd w:val="0"/>
        <w:spacing w:line="360" w:lineRule="auto"/>
        <w:ind w:firstLine="2880" w:firstLineChars="1200"/>
        <w:jc w:val="both"/>
        <w:rPr>
          <w:rFonts w:hint="eastAsia" w:ascii="宋体" w:hAnsi="宋体" w:cs="宋体"/>
          <w:color w:val="auto"/>
          <w:sz w:val="24"/>
          <w:szCs w:val="24"/>
          <w:highlight w:val="none"/>
          <w:lang w:val="en-US" w:eastAsia="zh-CN"/>
        </w:rPr>
      </w:pPr>
    </w:p>
    <w:p w14:paraId="724DD0BA">
      <w:pPr>
        <w:autoSpaceDE w:val="0"/>
        <w:autoSpaceDN w:val="0"/>
        <w:adjustRightInd w:val="0"/>
        <w:spacing w:line="360" w:lineRule="auto"/>
        <w:ind w:firstLine="3840" w:firstLineChars="1200"/>
        <w:jc w:val="both"/>
        <w:rPr>
          <w:rFonts w:hint="eastAsia" w:ascii="宋体" w:hAnsi="宋体" w:cs="宋体"/>
          <w:color w:val="auto"/>
          <w:sz w:val="32"/>
          <w:szCs w:val="32"/>
          <w:highlight w:val="none"/>
          <w:lang w:val="en-US" w:eastAsia="zh-CN"/>
        </w:rPr>
      </w:pPr>
    </w:p>
    <w:p w14:paraId="5231F253">
      <w:pPr>
        <w:autoSpaceDE w:val="0"/>
        <w:autoSpaceDN w:val="0"/>
        <w:adjustRightInd w:val="0"/>
        <w:spacing w:line="360" w:lineRule="auto"/>
        <w:ind w:firstLine="3840" w:firstLineChars="1200"/>
        <w:jc w:val="both"/>
        <w:rPr>
          <w:rFonts w:hint="eastAsia" w:ascii="宋体" w:hAnsi="宋体" w:cs="宋体"/>
          <w:color w:val="auto"/>
          <w:sz w:val="32"/>
          <w:szCs w:val="32"/>
          <w:highlight w:val="none"/>
          <w:lang w:val="en-US" w:eastAsia="zh-CN"/>
        </w:rPr>
      </w:pPr>
    </w:p>
    <w:p w14:paraId="24FD44F1">
      <w:pPr>
        <w:autoSpaceDE w:val="0"/>
        <w:autoSpaceDN w:val="0"/>
        <w:adjustRightInd w:val="0"/>
        <w:spacing w:line="360" w:lineRule="auto"/>
        <w:ind w:firstLine="3840" w:firstLineChars="1200"/>
        <w:jc w:val="both"/>
        <w:rPr>
          <w:rFonts w:hint="eastAsia" w:ascii="宋体" w:hAnsi="宋体" w:cs="宋体"/>
          <w:color w:val="auto"/>
          <w:sz w:val="32"/>
          <w:szCs w:val="32"/>
          <w:highlight w:val="none"/>
          <w:lang w:val="en-US" w:eastAsia="zh-CN"/>
        </w:rPr>
      </w:pPr>
    </w:p>
    <w:p w14:paraId="40905C1E">
      <w:pPr>
        <w:autoSpaceDE w:val="0"/>
        <w:autoSpaceDN w:val="0"/>
        <w:adjustRightInd w:val="0"/>
        <w:spacing w:line="360" w:lineRule="auto"/>
        <w:ind w:firstLine="3840" w:firstLineChars="1200"/>
        <w:jc w:val="both"/>
        <w:rPr>
          <w:rFonts w:hint="eastAsia" w:ascii="宋体" w:hAnsi="宋体" w:cs="宋体"/>
          <w:color w:val="auto"/>
          <w:sz w:val="32"/>
          <w:szCs w:val="32"/>
          <w:highlight w:val="none"/>
          <w:lang w:val="en-US" w:eastAsia="zh-CN"/>
        </w:rPr>
      </w:pPr>
    </w:p>
    <w:p w14:paraId="20668EAE">
      <w:pPr>
        <w:autoSpaceDE w:val="0"/>
        <w:autoSpaceDN w:val="0"/>
        <w:adjustRightInd w:val="0"/>
        <w:spacing w:line="360" w:lineRule="auto"/>
        <w:ind w:firstLine="3840" w:firstLineChars="1200"/>
        <w:jc w:val="both"/>
        <w:rPr>
          <w:rFonts w:hint="eastAsia" w:ascii="宋体" w:hAnsi="宋体" w:cs="宋体"/>
          <w:color w:val="auto"/>
          <w:sz w:val="32"/>
          <w:szCs w:val="32"/>
          <w:highlight w:val="none"/>
          <w:lang w:val="en-US" w:eastAsia="zh-CN"/>
        </w:rPr>
      </w:pPr>
    </w:p>
    <w:p w14:paraId="67FE1452">
      <w:pPr>
        <w:autoSpaceDE w:val="0"/>
        <w:autoSpaceDN w:val="0"/>
        <w:adjustRightInd w:val="0"/>
        <w:spacing w:line="360" w:lineRule="auto"/>
        <w:ind w:firstLine="3840" w:firstLineChars="1200"/>
        <w:jc w:val="both"/>
        <w:rPr>
          <w:rFonts w:hint="eastAsia" w:ascii="宋体" w:hAnsi="宋体" w:cs="宋体"/>
          <w:color w:val="auto"/>
          <w:sz w:val="32"/>
          <w:szCs w:val="32"/>
          <w:highlight w:val="none"/>
          <w:lang w:val="en-US" w:eastAsia="zh-CN"/>
        </w:rPr>
      </w:pPr>
    </w:p>
    <w:p w14:paraId="1C8CD794">
      <w:pPr>
        <w:autoSpaceDE w:val="0"/>
        <w:autoSpaceDN w:val="0"/>
        <w:adjustRightInd w:val="0"/>
        <w:spacing w:line="360" w:lineRule="auto"/>
        <w:ind w:firstLine="3840" w:firstLineChars="1200"/>
        <w:jc w:val="both"/>
        <w:rPr>
          <w:rFonts w:hint="eastAsia" w:ascii="宋体" w:hAnsi="宋体" w:cs="宋体"/>
          <w:color w:val="auto"/>
          <w:sz w:val="32"/>
          <w:szCs w:val="32"/>
          <w:highlight w:val="none"/>
          <w:lang w:val="en-US" w:eastAsia="zh-CN"/>
        </w:rPr>
      </w:pPr>
    </w:p>
    <w:p w14:paraId="2CF6B5B8">
      <w:pPr>
        <w:autoSpaceDE w:val="0"/>
        <w:autoSpaceDN w:val="0"/>
        <w:adjustRightInd w:val="0"/>
        <w:spacing w:line="360" w:lineRule="auto"/>
        <w:ind w:firstLine="3840" w:firstLineChars="1200"/>
        <w:jc w:val="both"/>
        <w:rPr>
          <w:rFonts w:hint="eastAsia" w:ascii="宋体" w:hAnsi="宋体" w:cs="宋体"/>
          <w:color w:val="auto"/>
          <w:sz w:val="32"/>
          <w:szCs w:val="32"/>
          <w:highlight w:val="none"/>
          <w:lang w:val="en-US" w:eastAsia="zh-CN"/>
        </w:rPr>
      </w:pPr>
    </w:p>
    <w:p w14:paraId="4939F24F">
      <w:pPr>
        <w:autoSpaceDE w:val="0"/>
        <w:autoSpaceDN w:val="0"/>
        <w:adjustRightInd w:val="0"/>
        <w:spacing w:line="360" w:lineRule="auto"/>
        <w:ind w:firstLine="3840" w:firstLineChars="1200"/>
        <w:jc w:val="both"/>
        <w:rPr>
          <w:rFonts w:hint="eastAsia" w:ascii="宋体" w:hAnsi="宋体" w:cs="宋体"/>
          <w:color w:val="auto"/>
          <w:sz w:val="32"/>
          <w:szCs w:val="32"/>
          <w:highlight w:val="none"/>
          <w:lang w:val="en-US" w:eastAsia="zh-CN"/>
        </w:rPr>
      </w:pPr>
    </w:p>
    <w:p w14:paraId="3E09A3AD">
      <w:pPr>
        <w:autoSpaceDE w:val="0"/>
        <w:autoSpaceDN w:val="0"/>
        <w:adjustRightInd w:val="0"/>
        <w:spacing w:line="360" w:lineRule="auto"/>
        <w:ind w:firstLine="3855" w:firstLineChars="1200"/>
        <w:jc w:val="both"/>
        <w:rPr>
          <w:rFonts w:hint="eastAsia" w:ascii="宋体" w:hAnsi="宋体" w:cs="宋体"/>
          <w:b/>
          <w:bCs/>
          <w:color w:val="auto"/>
          <w:sz w:val="32"/>
          <w:szCs w:val="32"/>
          <w:highlight w:val="none"/>
          <w:lang w:val="en-US" w:eastAsia="zh-CN"/>
        </w:rPr>
      </w:pPr>
    </w:p>
    <w:p w14:paraId="068A6E1A">
      <w:pPr>
        <w:autoSpaceDE w:val="0"/>
        <w:autoSpaceDN w:val="0"/>
        <w:adjustRightInd w:val="0"/>
        <w:spacing w:line="360" w:lineRule="auto"/>
        <w:ind w:firstLine="3855" w:firstLineChars="1200"/>
        <w:jc w:val="both"/>
        <w:rPr>
          <w:rFonts w:hint="eastAsia" w:ascii="宋体" w:hAnsi="宋体" w:cs="宋体"/>
          <w:b/>
          <w:bCs/>
          <w:color w:val="auto"/>
          <w:sz w:val="32"/>
          <w:szCs w:val="32"/>
          <w:highlight w:val="none"/>
          <w:lang w:val="en-US" w:eastAsia="zh-CN"/>
        </w:rPr>
      </w:pPr>
    </w:p>
    <w:p w14:paraId="797E5890">
      <w:pPr>
        <w:autoSpaceDE w:val="0"/>
        <w:autoSpaceDN w:val="0"/>
        <w:adjustRightInd w:val="0"/>
        <w:spacing w:line="360" w:lineRule="auto"/>
        <w:ind w:firstLine="3654" w:firstLineChars="1300"/>
        <w:jc w:val="both"/>
        <w:rPr>
          <w:rFonts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五、</w:t>
      </w:r>
      <w:r>
        <w:rPr>
          <w:rFonts w:hint="eastAsia" w:ascii="宋体" w:hAnsi="宋体" w:cs="宋体"/>
          <w:b/>
          <w:bCs/>
          <w:color w:val="auto"/>
          <w:sz w:val="28"/>
          <w:szCs w:val="28"/>
          <w:highlight w:val="none"/>
        </w:rPr>
        <w:t>磋商保证金</w:t>
      </w:r>
    </w:p>
    <w:p w14:paraId="36569829">
      <w:pPr>
        <w:autoSpaceDE w:val="0"/>
        <w:autoSpaceDN w:val="0"/>
        <w:adjustRightInd w:val="0"/>
        <w:spacing w:line="360" w:lineRule="auto"/>
        <w:jc w:val="left"/>
        <w:rPr>
          <w:rFonts w:hint="eastAsia" w:ascii="宋体" w:hAnsi="宋体"/>
          <w:color w:val="auto"/>
          <w:sz w:val="28"/>
          <w:szCs w:val="28"/>
          <w:highlight w:val="none"/>
          <w:u w:val="single"/>
          <w:lang w:val="zh-CN"/>
        </w:rPr>
      </w:pPr>
    </w:p>
    <w:p w14:paraId="7E402993">
      <w:pPr>
        <w:spacing w:before="312" w:beforeLines="100" w:after="156" w:afterLines="50" w:line="360" w:lineRule="auto"/>
        <w:rPr>
          <w:rFonts w:ascii="宋体" w:hAnsi="宋体"/>
          <w:color w:val="auto"/>
          <w:sz w:val="21"/>
          <w:szCs w:val="21"/>
          <w:highlight w:val="none"/>
        </w:rPr>
      </w:pPr>
      <w:r>
        <w:rPr>
          <w:rFonts w:hint="eastAsia" w:ascii="宋体" w:hAnsi="宋体"/>
          <w:bCs/>
          <w:color w:val="auto"/>
          <w:sz w:val="21"/>
          <w:szCs w:val="21"/>
          <w:highlight w:val="none"/>
        </w:rPr>
        <w:t>注：后附转款单位转款凭证、银行基本账户开户证明的复印件加盖公章。</w:t>
      </w:r>
    </w:p>
    <w:p w14:paraId="6569AE47">
      <w:pPr>
        <w:spacing w:line="315" w:lineRule="auto"/>
        <w:ind w:firstLine="480" w:firstLineChars="200"/>
        <w:jc w:val="center"/>
        <w:rPr>
          <w:rFonts w:hint="eastAsia" w:ascii="宋体" w:hAnsi="宋体" w:cs="宋体"/>
          <w:color w:val="auto"/>
          <w:sz w:val="24"/>
          <w:szCs w:val="24"/>
          <w:highlight w:val="none"/>
        </w:rPr>
      </w:pPr>
    </w:p>
    <w:p w14:paraId="2D2990B3">
      <w:pPr>
        <w:spacing w:line="315" w:lineRule="auto"/>
        <w:ind w:firstLine="480" w:firstLineChars="200"/>
        <w:rPr>
          <w:rFonts w:hint="eastAsia" w:ascii="宋体" w:hAnsi="宋体" w:cs="宋体"/>
          <w:color w:val="auto"/>
          <w:sz w:val="24"/>
          <w:szCs w:val="24"/>
          <w:highlight w:val="none"/>
        </w:rPr>
      </w:pPr>
    </w:p>
    <w:p w14:paraId="14C1EF72">
      <w:pPr>
        <w:spacing w:line="315" w:lineRule="auto"/>
        <w:ind w:firstLine="480" w:firstLineChars="200"/>
        <w:rPr>
          <w:rFonts w:hint="eastAsia" w:ascii="宋体" w:hAnsi="宋体" w:cs="宋体"/>
          <w:color w:val="auto"/>
          <w:sz w:val="24"/>
          <w:szCs w:val="24"/>
          <w:highlight w:val="none"/>
        </w:rPr>
      </w:pPr>
    </w:p>
    <w:p w14:paraId="104EED3E">
      <w:pPr>
        <w:spacing w:line="315" w:lineRule="auto"/>
        <w:ind w:firstLine="480" w:firstLineChars="200"/>
        <w:rPr>
          <w:rFonts w:hint="eastAsia" w:ascii="宋体" w:hAnsi="宋体" w:cs="宋体"/>
          <w:color w:val="auto"/>
          <w:sz w:val="24"/>
          <w:szCs w:val="24"/>
          <w:highlight w:val="none"/>
        </w:rPr>
      </w:pPr>
    </w:p>
    <w:p w14:paraId="74C3BBEC">
      <w:pPr>
        <w:spacing w:line="315" w:lineRule="auto"/>
        <w:ind w:firstLine="480" w:firstLineChars="200"/>
        <w:rPr>
          <w:rFonts w:hint="eastAsia" w:ascii="宋体" w:hAnsi="宋体" w:cs="宋体"/>
          <w:color w:val="auto"/>
          <w:sz w:val="24"/>
          <w:szCs w:val="24"/>
          <w:highlight w:val="none"/>
        </w:rPr>
      </w:pPr>
    </w:p>
    <w:p w14:paraId="3B73D5B7">
      <w:pPr>
        <w:spacing w:line="315" w:lineRule="auto"/>
        <w:ind w:firstLine="480" w:firstLineChars="200"/>
        <w:rPr>
          <w:rFonts w:hint="eastAsia" w:ascii="宋体" w:hAnsi="宋体" w:cs="宋体"/>
          <w:color w:val="auto"/>
          <w:sz w:val="24"/>
          <w:szCs w:val="24"/>
          <w:highlight w:val="none"/>
        </w:rPr>
      </w:pPr>
    </w:p>
    <w:p w14:paraId="65E6B36A">
      <w:pPr>
        <w:spacing w:line="315" w:lineRule="auto"/>
        <w:ind w:firstLine="480" w:firstLineChars="200"/>
        <w:rPr>
          <w:rFonts w:hint="eastAsia" w:ascii="宋体" w:hAnsi="宋体" w:cs="宋体"/>
          <w:color w:val="auto"/>
          <w:sz w:val="24"/>
          <w:szCs w:val="24"/>
          <w:highlight w:val="none"/>
        </w:rPr>
      </w:pPr>
    </w:p>
    <w:p w14:paraId="498D8F48">
      <w:pPr>
        <w:spacing w:line="315" w:lineRule="auto"/>
        <w:ind w:firstLine="480" w:firstLineChars="200"/>
        <w:rPr>
          <w:rFonts w:hint="eastAsia" w:ascii="宋体" w:hAnsi="宋体" w:cs="宋体"/>
          <w:color w:val="auto"/>
          <w:sz w:val="24"/>
          <w:szCs w:val="24"/>
          <w:highlight w:val="none"/>
        </w:rPr>
      </w:pPr>
    </w:p>
    <w:p w14:paraId="6AC03291">
      <w:pPr>
        <w:spacing w:line="315" w:lineRule="auto"/>
        <w:ind w:firstLine="480" w:firstLineChars="200"/>
        <w:rPr>
          <w:rFonts w:hint="eastAsia" w:ascii="宋体" w:hAnsi="宋体" w:cs="宋体"/>
          <w:color w:val="auto"/>
          <w:sz w:val="24"/>
          <w:szCs w:val="24"/>
          <w:highlight w:val="none"/>
        </w:rPr>
      </w:pPr>
    </w:p>
    <w:p w14:paraId="62D64FB9">
      <w:pPr>
        <w:spacing w:line="315" w:lineRule="auto"/>
        <w:ind w:firstLine="480" w:firstLineChars="200"/>
        <w:rPr>
          <w:rFonts w:hint="eastAsia" w:ascii="宋体" w:hAnsi="宋体" w:cs="宋体"/>
          <w:color w:val="auto"/>
          <w:sz w:val="24"/>
          <w:szCs w:val="24"/>
          <w:highlight w:val="none"/>
        </w:rPr>
      </w:pPr>
    </w:p>
    <w:p w14:paraId="1153C709">
      <w:pPr>
        <w:spacing w:line="315" w:lineRule="auto"/>
        <w:ind w:firstLine="480" w:firstLineChars="200"/>
        <w:rPr>
          <w:rFonts w:hint="eastAsia" w:ascii="宋体" w:hAnsi="宋体" w:cs="宋体"/>
          <w:color w:val="auto"/>
          <w:sz w:val="24"/>
          <w:szCs w:val="24"/>
          <w:highlight w:val="none"/>
        </w:rPr>
      </w:pPr>
    </w:p>
    <w:p w14:paraId="7C331B40">
      <w:pPr>
        <w:spacing w:line="315" w:lineRule="auto"/>
        <w:ind w:firstLine="480" w:firstLineChars="200"/>
        <w:rPr>
          <w:rFonts w:hint="eastAsia" w:ascii="宋体" w:hAnsi="宋体" w:cs="宋体"/>
          <w:color w:val="auto"/>
          <w:sz w:val="24"/>
          <w:szCs w:val="24"/>
          <w:highlight w:val="none"/>
        </w:rPr>
      </w:pPr>
    </w:p>
    <w:p w14:paraId="0D21F301">
      <w:pPr>
        <w:spacing w:line="315" w:lineRule="auto"/>
        <w:ind w:firstLine="480" w:firstLineChars="200"/>
        <w:rPr>
          <w:rFonts w:hint="eastAsia" w:ascii="宋体" w:hAnsi="宋体" w:cs="宋体"/>
          <w:color w:val="auto"/>
          <w:sz w:val="24"/>
          <w:szCs w:val="24"/>
          <w:highlight w:val="none"/>
        </w:rPr>
      </w:pPr>
    </w:p>
    <w:p w14:paraId="38F9EFE6">
      <w:pPr>
        <w:spacing w:line="315" w:lineRule="auto"/>
        <w:ind w:firstLine="480" w:firstLineChars="200"/>
        <w:rPr>
          <w:rFonts w:hint="eastAsia" w:ascii="宋体" w:hAnsi="宋体" w:cs="宋体"/>
          <w:color w:val="auto"/>
          <w:sz w:val="24"/>
          <w:szCs w:val="24"/>
          <w:highlight w:val="none"/>
        </w:rPr>
      </w:pPr>
    </w:p>
    <w:p w14:paraId="0A41FF07">
      <w:pPr>
        <w:spacing w:line="315" w:lineRule="auto"/>
        <w:ind w:firstLine="480" w:firstLineChars="200"/>
        <w:rPr>
          <w:rFonts w:hint="eastAsia" w:ascii="宋体" w:hAnsi="宋体" w:cs="宋体"/>
          <w:color w:val="auto"/>
          <w:sz w:val="24"/>
          <w:szCs w:val="24"/>
          <w:highlight w:val="none"/>
        </w:rPr>
      </w:pPr>
    </w:p>
    <w:p w14:paraId="5ADB1A4E">
      <w:pPr>
        <w:spacing w:line="315" w:lineRule="auto"/>
        <w:ind w:firstLine="480" w:firstLineChars="200"/>
        <w:rPr>
          <w:rFonts w:hint="eastAsia" w:ascii="宋体" w:hAnsi="宋体" w:cs="宋体"/>
          <w:color w:val="auto"/>
          <w:sz w:val="24"/>
          <w:szCs w:val="24"/>
          <w:highlight w:val="none"/>
        </w:rPr>
      </w:pPr>
    </w:p>
    <w:p w14:paraId="46B8526C">
      <w:pPr>
        <w:spacing w:line="315" w:lineRule="auto"/>
        <w:ind w:firstLine="480" w:firstLineChars="200"/>
        <w:rPr>
          <w:rFonts w:hint="eastAsia" w:ascii="宋体" w:hAnsi="宋体" w:cs="宋体"/>
          <w:color w:val="auto"/>
          <w:sz w:val="24"/>
          <w:szCs w:val="24"/>
          <w:highlight w:val="none"/>
        </w:rPr>
      </w:pPr>
    </w:p>
    <w:p w14:paraId="5371F502">
      <w:pPr>
        <w:spacing w:line="315" w:lineRule="auto"/>
        <w:ind w:firstLine="480" w:firstLineChars="200"/>
        <w:rPr>
          <w:rFonts w:hint="eastAsia" w:ascii="宋体" w:hAnsi="宋体" w:cs="宋体"/>
          <w:color w:val="auto"/>
          <w:sz w:val="24"/>
          <w:szCs w:val="24"/>
          <w:highlight w:val="none"/>
        </w:rPr>
      </w:pPr>
    </w:p>
    <w:p w14:paraId="798945C3">
      <w:pPr>
        <w:spacing w:line="315" w:lineRule="auto"/>
        <w:ind w:firstLine="480" w:firstLineChars="200"/>
        <w:rPr>
          <w:rFonts w:hint="eastAsia" w:ascii="宋体" w:hAnsi="宋体" w:cs="宋体"/>
          <w:color w:val="auto"/>
          <w:sz w:val="24"/>
          <w:szCs w:val="24"/>
          <w:highlight w:val="none"/>
        </w:rPr>
      </w:pPr>
    </w:p>
    <w:p w14:paraId="0B99708B">
      <w:pPr>
        <w:spacing w:line="315" w:lineRule="auto"/>
        <w:ind w:firstLine="480" w:firstLineChars="200"/>
        <w:rPr>
          <w:rFonts w:hint="eastAsia" w:ascii="宋体" w:hAnsi="宋体" w:cs="宋体"/>
          <w:color w:val="auto"/>
          <w:sz w:val="24"/>
          <w:szCs w:val="24"/>
          <w:highlight w:val="none"/>
        </w:rPr>
      </w:pPr>
    </w:p>
    <w:p w14:paraId="5524EB22">
      <w:pPr>
        <w:spacing w:line="315" w:lineRule="auto"/>
        <w:ind w:firstLine="480" w:firstLineChars="200"/>
        <w:rPr>
          <w:rFonts w:hint="eastAsia" w:ascii="宋体" w:hAnsi="宋体" w:cs="宋体"/>
          <w:color w:val="auto"/>
          <w:sz w:val="24"/>
          <w:szCs w:val="24"/>
          <w:highlight w:val="none"/>
        </w:rPr>
      </w:pPr>
    </w:p>
    <w:p w14:paraId="13EFE1E1">
      <w:pPr>
        <w:spacing w:line="315" w:lineRule="auto"/>
        <w:ind w:firstLine="480" w:firstLineChars="200"/>
        <w:rPr>
          <w:rFonts w:hint="eastAsia" w:ascii="宋体" w:hAnsi="宋体" w:cs="宋体"/>
          <w:color w:val="auto"/>
          <w:sz w:val="24"/>
          <w:szCs w:val="24"/>
          <w:highlight w:val="none"/>
        </w:rPr>
      </w:pPr>
    </w:p>
    <w:p w14:paraId="7DF6EA32">
      <w:pPr>
        <w:spacing w:line="315" w:lineRule="auto"/>
        <w:ind w:firstLine="480" w:firstLineChars="200"/>
        <w:rPr>
          <w:rFonts w:hint="eastAsia" w:ascii="宋体" w:hAnsi="宋体" w:cs="宋体"/>
          <w:color w:val="auto"/>
          <w:sz w:val="24"/>
          <w:szCs w:val="24"/>
          <w:highlight w:val="none"/>
        </w:rPr>
      </w:pPr>
    </w:p>
    <w:p w14:paraId="47474B93">
      <w:pPr>
        <w:spacing w:line="315" w:lineRule="auto"/>
        <w:ind w:firstLine="480" w:firstLineChars="200"/>
        <w:rPr>
          <w:rFonts w:hint="eastAsia" w:ascii="宋体" w:hAnsi="宋体" w:cs="宋体"/>
          <w:color w:val="auto"/>
          <w:sz w:val="24"/>
          <w:szCs w:val="24"/>
          <w:highlight w:val="none"/>
        </w:rPr>
      </w:pPr>
    </w:p>
    <w:p w14:paraId="09F9C12E">
      <w:pPr>
        <w:spacing w:line="315" w:lineRule="auto"/>
        <w:ind w:firstLine="480" w:firstLineChars="200"/>
        <w:rPr>
          <w:rFonts w:hint="eastAsia" w:ascii="宋体" w:hAnsi="宋体" w:cs="宋体"/>
          <w:color w:val="auto"/>
          <w:sz w:val="24"/>
          <w:szCs w:val="24"/>
          <w:highlight w:val="none"/>
        </w:rPr>
      </w:pPr>
    </w:p>
    <w:p w14:paraId="0D6F8319">
      <w:pPr>
        <w:spacing w:line="315" w:lineRule="auto"/>
        <w:ind w:firstLine="480" w:firstLineChars="200"/>
        <w:rPr>
          <w:rFonts w:hint="eastAsia" w:ascii="宋体" w:hAnsi="宋体" w:cs="宋体"/>
          <w:color w:val="auto"/>
          <w:sz w:val="24"/>
          <w:szCs w:val="24"/>
          <w:highlight w:val="none"/>
        </w:rPr>
      </w:pPr>
    </w:p>
    <w:p w14:paraId="488DF817">
      <w:pPr>
        <w:spacing w:line="315" w:lineRule="auto"/>
        <w:ind w:firstLine="480" w:firstLineChars="200"/>
        <w:rPr>
          <w:rFonts w:hint="eastAsia" w:ascii="宋体" w:hAnsi="宋体" w:cs="宋体"/>
          <w:color w:val="auto"/>
          <w:sz w:val="24"/>
          <w:szCs w:val="24"/>
          <w:highlight w:val="none"/>
        </w:rPr>
      </w:pPr>
    </w:p>
    <w:p w14:paraId="532AEB2F">
      <w:pPr>
        <w:spacing w:line="315" w:lineRule="auto"/>
        <w:ind w:firstLine="480" w:firstLineChars="200"/>
        <w:rPr>
          <w:rFonts w:hint="eastAsia" w:ascii="宋体" w:hAnsi="宋体" w:cs="宋体"/>
          <w:color w:val="auto"/>
          <w:sz w:val="24"/>
          <w:szCs w:val="24"/>
          <w:highlight w:val="none"/>
        </w:rPr>
      </w:pPr>
    </w:p>
    <w:p w14:paraId="32F61C9F">
      <w:pPr>
        <w:autoSpaceDE w:val="0"/>
        <w:autoSpaceDN w:val="0"/>
        <w:adjustRightInd w:val="0"/>
        <w:spacing w:line="360" w:lineRule="auto"/>
        <w:ind w:firstLine="2560" w:firstLineChars="800"/>
        <w:jc w:val="both"/>
        <w:rPr>
          <w:rFonts w:hint="eastAsia" w:ascii="宋体" w:hAnsi="宋体" w:cs="宋体"/>
          <w:color w:val="auto"/>
          <w:sz w:val="32"/>
          <w:szCs w:val="32"/>
          <w:highlight w:val="none"/>
          <w:lang w:val="en-US" w:eastAsia="zh-CN"/>
        </w:rPr>
      </w:pPr>
    </w:p>
    <w:p w14:paraId="533F02F3">
      <w:pPr>
        <w:autoSpaceDE w:val="0"/>
        <w:autoSpaceDN w:val="0"/>
        <w:adjustRightInd w:val="0"/>
        <w:spacing w:line="360" w:lineRule="auto"/>
        <w:ind w:firstLine="3213" w:firstLineChars="1000"/>
        <w:jc w:val="both"/>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六、</w:t>
      </w:r>
      <w:r>
        <w:rPr>
          <w:rFonts w:hint="eastAsia" w:ascii="宋体" w:hAnsi="宋体" w:cs="宋体"/>
          <w:b/>
          <w:bCs/>
          <w:color w:val="auto"/>
          <w:sz w:val="32"/>
          <w:szCs w:val="32"/>
          <w:highlight w:val="none"/>
        </w:rPr>
        <w:t>已标价工程量清单</w:t>
      </w:r>
    </w:p>
    <w:p w14:paraId="244756D1">
      <w:pPr>
        <w:autoSpaceDE w:val="0"/>
        <w:autoSpaceDN w:val="0"/>
        <w:adjustRightInd w:val="0"/>
        <w:spacing w:line="360" w:lineRule="auto"/>
        <w:jc w:val="left"/>
        <w:rPr>
          <w:rFonts w:hint="eastAsia" w:ascii="宋体" w:hAnsi="宋体"/>
          <w:color w:val="auto"/>
          <w:highlight w:val="none"/>
          <w:lang w:val="zh-CN"/>
        </w:rPr>
      </w:pPr>
    </w:p>
    <w:p w14:paraId="19A71C34">
      <w:pPr>
        <w:spacing w:line="360" w:lineRule="auto"/>
        <w:rPr>
          <w:rFonts w:hint="eastAsia" w:ascii="宋体" w:hAnsi="宋体"/>
          <w:color w:val="auto"/>
          <w:highlight w:val="none"/>
        </w:rPr>
      </w:pPr>
    </w:p>
    <w:p w14:paraId="21C1618D">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报价说明</w:t>
      </w:r>
    </w:p>
    <w:p w14:paraId="201BC067">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     供应商人应按照《建设工程工程量清单计价规范》提供的工程量清单计价格式编制。已标价工程量清单封皮有</w:t>
      </w:r>
      <w:r>
        <w:rPr>
          <w:rFonts w:hint="eastAsia" w:ascii="宋体" w:hAnsi="宋体" w:cs="宋体"/>
          <w:color w:val="auto"/>
          <w:kern w:val="0"/>
          <w:sz w:val="24"/>
          <w:szCs w:val="24"/>
          <w:highlight w:val="none"/>
          <w:em w:val="dot"/>
        </w:rPr>
        <w:t>注册造价师</w:t>
      </w:r>
      <w:r>
        <w:rPr>
          <w:rFonts w:hint="eastAsia" w:ascii="宋体" w:hAnsi="宋体" w:cs="宋体"/>
          <w:color w:val="auto"/>
          <w:kern w:val="0"/>
          <w:sz w:val="24"/>
          <w:szCs w:val="24"/>
          <w:highlight w:val="none"/>
        </w:rPr>
        <w:t>签字并盖专用章。</w:t>
      </w:r>
    </w:p>
    <w:p w14:paraId="6656F572">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2FCAF47D">
      <w:pPr>
        <w:spacing w:line="360" w:lineRule="auto"/>
        <w:rPr>
          <w:rFonts w:hint="eastAsia" w:ascii="宋体" w:hAnsi="宋体"/>
          <w:color w:val="auto"/>
          <w:sz w:val="24"/>
          <w:szCs w:val="24"/>
          <w:highlight w:val="none"/>
        </w:rPr>
      </w:pPr>
    </w:p>
    <w:p w14:paraId="5ACD829F">
      <w:pPr>
        <w:spacing w:line="360" w:lineRule="auto"/>
        <w:rPr>
          <w:rFonts w:hint="eastAsia" w:ascii="宋体" w:hAnsi="宋体"/>
          <w:color w:val="auto"/>
          <w:sz w:val="24"/>
          <w:szCs w:val="24"/>
          <w:highlight w:val="none"/>
        </w:rPr>
      </w:pPr>
    </w:p>
    <w:p w14:paraId="5E115D5B">
      <w:pPr>
        <w:spacing w:line="360" w:lineRule="auto"/>
        <w:rPr>
          <w:rFonts w:hint="eastAsia" w:ascii="宋体" w:hAnsi="宋体"/>
          <w:color w:val="auto"/>
          <w:highlight w:val="none"/>
        </w:rPr>
      </w:pPr>
    </w:p>
    <w:p w14:paraId="3D3F71E9">
      <w:pPr>
        <w:spacing w:line="360" w:lineRule="auto"/>
        <w:rPr>
          <w:rFonts w:hint="eastAsia" w:ascii="宋体" w:hAnsi="宋体"/>
          <w:color w:val="auto"/>
          <w:highlight w:val="none"/>
        </w:rPr>
      </w:pPr>
    </w:p>
    <w:p w14:paraId="1782B5AF">
      <w:pPr>
        <w:spacing w:line="360" w:lineRule="auto"/>
        <w:rPr>
          <w:rFonts w:hint="eastAsia" w:ascii="宋体" w:hAnsi="宋体"/>
          <w:color w:val="auto"/>
          <w:highlight w:val="none"/>
        </w:rPr>
      </w:pPr>
    </w:p>
    <w:p w14:paraId="5A6C4EE7">
      <w:pPr>
        <w:spacing w:line="360" w:lineRule="auto"/>
        <w:rPr>
          <w:rFonts w:hint="eastAsia" w:ascii="宋体" w:hAnsi="宋体"/>
          <w:color w:val="auto"/>
          <w:highlight w:val="none"/>
        </w:rPr>
      </w:pPr>
    </w:p>
    <w:p w14:paraId="1E16EA0C">
      <w:pPr>
        <w:spacing w:line="360" w:lineRule="auto"/>
        <w:rPr>
          <w:rFonts w:hint="eastAsia" w:ascii="宋体" w:hAnsi="宋体"/>
          <w:color w:val="auto"/>
          <w:highlight w:val="none"/>
        </w:rPr>
      </w:pPr>
    </w:p>
    <w:p w14:paraId="6AA8713D">
      <w:pPr>
        <w:spacing w:line="360" w:lineRule="auto"/>
        <w:rPr>
          <w:rFonts w:hint="eastAsia" w:ascii="宋体" w:hAnsi="宋体"/>
          <w:color w:val="auto"/>
          <w:highlight w:val="none"/>
        </w:rPr>
      </w:pPr>
    </w:p>
    <w:p w14:paraId="3069EB63">
      <w:pPr>
        <w:spacing w:line="360" w:lineRule="auto"/>
        <w:rPr>
          <w:rFonts w:hint="eastAsia" w:ascii="宋体" w:hAnsi="宋体"/>
          <w:color w:val="auto"/>
          <w:highlight w:val="none"/>
        </w:rPr>
      </w:pPr>
    </w:p>
    <w:p w14:paraId="73C98173">
      <w:pPr>
        <w:spacing w:line="360" w:lineRule="auto"/>
        <w:rPr>
          <w:rFonts w:hint="eastAsia" w:ascii="宋体" w:hAnsi="宋体"/>
          <w:color w:val="auto"/>
          <w:highlight w:val="none"/>
        </w:rPr>
      </w:pPr>
    </w:p>
    <w:p w14:paraId="29AE1490">
      <w:pPr>
        <w:spacing w:line="360" w:lineRule="auto"/>
        <w:rPr>
          <w:rFonts w:hint="eastAsia" w:ascii="宋体" w:hAnsi="宋体"/>
          <w:color w:val="auto"/>
          <w:highlight w:val="none"/>
        </w:rPr>
      </w:pPr>
    </w:p>
    <w:p w14:paraId="2C2560FF">
      <w:pPr>
        <w:spacing w:line="360" w:lineRule="auto"/>
        <w:rPr>
          <w:rFonts w:hint="eastAsia" w:ascii="宋体" w:hAnsi="宋体"/>
          <w:color w:val="auto"/>
          <w:highlight w:val="none"/>
        </w:rPr>
      </w:pPr>
    </w:p>
    <w:p w14:paraId="2EAE453C">
      <w:pPr>
        <w:spacing w:line="360" w:lineRule="auto"/>
        <w:rPr>
          <w:rFonts w:hint="eastAsia" w:ascii="宋体" w:hAnsi="宋体"/>
          <w:color w:val="auto"/>
          <w:highlight w:val="none"/>
        </w:rPr>
      </w:pPr>
    </w:p>
    <w:p w14:paraId="20848B49">
      <w:pPr>
        <w:spacing w:line="360" w:lineRule="auto"/>
        <w:rPr>
          <w:rFonts w:hint="eastAsia" w:ascii="宋体" w:hAnsi="宋体"/>
          <w:color w:val="auto"/>
          <w:highlight w:val="none"/>
        </w:rPr>
      </w:pPr>
    </w:p>
    <w:p w14:paraId="419C0C78">
      <w:pPr>
        <w:spacing w:line="360" w:lineRule="auto"/>
        <w:rPr>
          <w:rFonts w:hint="eastAsia" w:ascii="宋体" w:hAnsi="宋体"/>
          <w:color w:val="auto"/>
          <w:highlight w:val="none"/>
        </w:rPr>
      </w:pPr>
    </w:p>
    <w:p w14:paraId="40E2D544">
      <w:pPr>
        <w:spacing w:line="360" w:lineRule="auto"/>
        <w:rPr>
          <w:rFonts w:hint="eastAsia" w:ascii="宋体" w:hAnsi="宋体"/>
          <w:color w:val="auto"/>
          <w:highlight w:val="none"/>
        </w:rPr>
      </w:pPr>
    </w:p>
    <w:p w14:paraId="4AEE3C8D">
      <w:pPr>
        <w:spacing w:line="360" w:lineRule="auto"/>
        <w:rPr>
          <w:rFonts w:hint="eastAsia" w:ascii="宋体" w:hAnsi="宋体"/>
          <w:color w:val="auto"/>
          <w:highlight w:val="none"/>
        </w:rPr>
      </w:pPr>
    </w:p>
    <w:p w14:paraId="0CBF3175">
      <w:pPr>
        <w:spacing w:line="360" w:lineRule="auto"/>
        <w:rPr>
          <w:rFonts w:hint="eastAsia" w:ascii="宋体" w:hAnsi="宋体"/>
          <w:color w:val="auto"/>
          <w:highlight w:val="none"/>
        </w:rPr>
      </w:pPr>
    </w:p>
    <w:p w14:paraId="38E68785">
      <w:pPr>
        <w:spacing w:line="360" w:lineRule="auto"/>
        <w:rPr>
          <w:rFonts w:hint="eastAsia" w:ascii="宋体" w:hAnsi="宋体"/>
          <w:color w:val="auto"/>
          <w:highlight w:val="none"/>
        </w:rPr>
      </w:pPr>
    </w:p>
    <w:p w14:paraId="14162A2F">
      <w:pPr>
        <w:spacing w:line="360" w:lineRule="auto"/>
        <w:rPr>
          <w:rFonts w:hint="eastAsia" w:ascii="宋体" w:hAnsi="宋体"/>
          <w:color w:val="auto"/>
          <w:highlight w:val="none"/>
        </w:rPr>
      </w:pPr>
    </w:p>
    <w:p w14:paraId="6F7E5A45">
      <w:pPr>
        <w:spacing w:line="360" w:lineRule="auto"/>
        <w:rPr>
          <w:rFonts w:hint="eastAsia" w:ascii="宋体" w:hAnsi="宋体"/>
          <w:color w:val="auto"/>
          <w:highlight w:val="none"/>
        </w:rPr>
      </w:pPr>
    </w:p>
    <w:p w14:paraId="732D397A">
      <w:pPr>
        <w:spacing w:line="360" w:lineRule="auto"/>
        <w:rPr>
          <w:rFonts w:hint="eastAsia" w:ascii="宋体" w:hAnsi="宋体"/>
          <w:color w:val="auto"/>
          <w:highlight w:val="none"/>
        </w:rPr>
      </w:pPr>
    </w:p>
    <w:p w14:paraId="41E1D0C4">
      <w:pPr>
        <w:spacing w:line="360" w:lineRule="auto"/>
        <w:rPr>
          <w:rFonts w:hint="eastAsia" w:ascii="宋体" w:hAnsi="宋体"/>
          <w:color w:val="auto"/>
          <w:highlight w:val="none"/>
        </w:rPr>
      </w:pPr>
    </w:p>
    <w:tbl>
      <w:tblPr>
        <w:tblStyle w:val="51"/>
        <w:tblW w:w="0" w:type="auto"/>
        <w:jc w:val="center"/>
        <w:tblLayout w:type="fixed"/>
        <w:tblCellMar>
          <w:top w:w="0" w:type="dxa"/>
          <w:left w:w="108" w:type="dxa"/>
          <w:bottom w:w="0" w:type="dxa"/>
          <w:right w:w="108" w:type="dxa"/>
        </w:tblCellMar>
      </w:tblPr>
      <w:tblGrid>
        <w:gridCol w:w="1705"/>
        <w:gridCol w:w="40"/>
        <w:gridCol w:w="140"/>
        <w:gridCol w:w="500"/>
        <w:gridCol w:w="140"/>
        <w:gridCol w:w="100"/>
        <w:gridCol w:w="5850"/>
        <w:gridCol w:w="105"/>
        <w:gridCol w:w="425"/>
        <w:gridCol w:w="355"/>
      </w:tblGrid>
      <w:tr w14:paraId="5DB498A8">
        <w:tblPrEx>
          <w:tblCellMar>
            <w:top w:w="0" w:type="dxa"/>
            <w:left w:w="108" w:type="dxa"/>
            <w:bottom w:w="0" w:type="dxa"/>
            <w:right w:w="108" w:type="dxa"/>
          </w:tblCellMar>
        </w:tblPrEx>
        <w:trPr>
          <w:trHeight w:val="1110" w:hRule="atLeast"/>
          <w:jc w:val="center"/>
        </w:trPr>
        <w:tc>
          <w:tcPr>
            <w:tcW w:w="9360" w:type="dxa"/>
            <w:gridSpan w:val="10"/>
            <w:tcBorders>
              <w:top w:val="nil"/>
              <w:left w:val="nil"/>
              <w:bottom w:val="nil"/>
              <w:right w:val="nil"/>
            </w:tcBorders>
            <w:noWrap w:val="0"/>
            <w:vAlign w:val="bottom"/>
          </w:tcPr>
          <w:p w14:paraId="690A3D75">
            <w:pPr>
              <w:widowControl/>
              <w:spacing w:line="360" w:lineRule="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附件：已标价工程量清单封皮</w:t>
            </w:r>
          </w:p>
          <w:p w14:paraId="23A7A006">
            <w:pPr>
              <w:widowControl/>
              <w:spacing w:line="360" w:lineRule="auto"/>
              <w:jc w:val="center"/>
              <w:rPr>
                <w:rFonts w:ascii="宋体" w:hAnsi="宋体" w:cs="宋体"/>
                <w:b/>
                <w:bCs/>
                <w:color w:val="auto"/>
                <w:kern w:val="0"/>
                <w:sz w:val="44"/>
                <w:szCs w:val="44"/>
                <w:highlight w:val="none"/>
              </w:rPr>
            </w:pPr>
            <w:r>
              <w:rPr>
                <w:rFonts w:hint="eastAsia" w:ascii="宋体" w:hAnsi="宋体" w:cs="宋体"/>
                <w:b/>
                <w:bCs/>
                <w:color w:val="auto"/>
                <w:kern w:val="0"/>
                <w:sz w:val="44"/>
                <w:szCs w:val="44"/>
                <w:highlight w:val="none"/>
              </w:rPr>
              <w:t>投  标  总  价</w:t>
            </w:r>
          </w:p>
        </w:tc>
      </w:tr>
      <w:tr w14:paraId="2814FCF6">
        <w:tblPrEx>
          <w:tblCellMar>
            <w:top w:w="0" w:type="dxa"/>
            <w:left w:w="108" w:type="dxa"/>
            <w:bottom w:w="0" w:type="dxa"/>
            <w:right w:w="108" w:type="dxa"/>
          </w:tblCellMar>
        </w:tblPrEx>
        <w:trPr>
          <w:trHeight w:val="1155" w:hRule="atLeast"/>
          <w:jc w:val="center"/>
        </w:trPr>
        <w:tc>
          <w:tcPr>
            <w:tcW w:w="2385" w:type="dxa"/>
            <w:gridSpan w:val="4"/>
            <w:tcBorders>
              <w:top w:val="nil"/>
              <w:left w:val="nil"/>
              <w:bottom w:val="nil"/>
              <w:right w:val="nil"/>
            </w:tcBorders>
            <w:noWrap w:val="0"/>
            <w:vAlign w:val="bottom"/>
          </w:tcPr>
          <w:p w14:paraId="561B6808">
            <w:pPr>
              <w:widowControl/>
              <w:spacing w:line="360" w:lineRule="auto"/>
              <w:ind w:right="600"/>
              <w:rPr>
                <w:rFonts w:ascii="宋体" w:hAnsi="宋体" w:cs="宋体"/>
                <w:b/>
                <w:bCs/>
                <w:color w:val="auto"/>
                <w:kern w:val="0"/>
                <w:sz w:val="24"/>
                <w:highlight w:val="none"/>
              </w:rPr>
            </w:pPr>
            <w:r>
              <w:rPr>
                <w:rFonts w:hint="eastAsia" w:ascii="宋体" w:hAnsi="宋体" w:cs="宋体"/>
                <w:b/>
                <w:bCs/>
                <w:color w:val="auto"/>
                <w:kern w:val="0"/>
                <w:sz w:val="24"/>
                <w:highlight w:val="none"/>
              </w:rPr>
              <w:t>招标人:</w:t>
            </w:r>
          </w:p>
        </w:tc>
        <w:tc>
          <w:tcPr>
            <w:tcW w:w="6090" w:type="dxa"/>
            <w:gridSpan w:val="3"/>
            <w:tcBorders>
              <w:top w:val="nil"/>
              <w:left w:val="nil"/>
              <w:bottom w:val="single" w:color="auto" w:sz="4" w:space="0"/>
              <w:right w:val="nil"/>
            </w:tcBorders>
            <w:noWrap w:val="0"/>
            <w:vAlign w:val="bottom"/>
          </w:tcPr>
          <w:p w14:paraId="3671382E">
            <w:pPr>
              <w:widowControl/>
              <w:spacing w:line="360" w:lineRule="auto"/>
              <w:rPr>
                <w:rFonts w:ascii="宋体" w:hAnsi="宋体" w:cs="宋体"/>
                <w:color w:val="auto"/>
                <w:kern w:val="0"/>
                <w:sz w:val="22"/>
                <w:highlight w:val="none"/>
              </w:rPr>
            </w:pPr>
          </w:p>
        </w:tc>
        <w:tc>
          <w:tcPr>
            <w:tcW w:w="885" w:type="dxa"/>
            <w:gridSpan w:val="3"/>
            <w:tcBorders>
              <w:top w:val="nil"/>
              <w:left w:val="nil"/>
              <w:bottom w:val="nil"/>
              <w:right w:val="nil"/>
            </w:tcBorders>
            <w:noWrap w:val="0"/>
            <w:vAlign w:val="bottom"/>
          </w:tcPr>
          <w:p w14:paraId="7BEB1BC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320F9EF">
        <w:tblPrEx>
          <w:tblCellMar>
            <w:top w:w="0" w:type="dxa"/>
            <w:left w:w="108" w:type="dxa"/>
            <w:bottom w:w="0" w:type="dxa"/>
            <w:right w:w="108" w:type="dxa"/>
          </w:tblCellMar>
        </w:tblPrEx>
        <w:trPr>
          <w:trHeight w:val="915" w:hRule="atLeast"/>
          <w:jc w:val="center"/>
        </w:trPr>
        <w:tc>
          <w:tcPr>
            <w:tcW w:w="2385" w:type="dxa"/>
            <w:gridSpan w:val="4"/>
            <w:tcBorders>
              <w:top w:val="nil"/>
              <w:left w:val="nil"/>
              <w:bottom w:val="nil"/>
              <w:right w:val="nil"/>
            </w:tcBorders>
            <w:noWrap w:val="0"/>
            <w:vAlign w:val="bottom"/>
          </w:tcPr>
          <w:p w14:paraId="0D687330">
            <w:pPr>
              <w:widowControl/>
              <w:spacing w:line="360" w:lineRule="auto"/>
              <w:ind w:right="480"/>
              <w:rPr>
                <w:rFonts w:ascii="宋体" w:hAnsi="宋体" w:cs="宋体"/>
                <w:b/>
                <w:bCs/>
                <w:color w:val="auto"/>
                <w:kern w:val="0"/>
                <w:sz w:val="24"/>
                <w:highlight w:val="none"/>
              </w:rPr>
            </w:pPr>
            <w:r>
              <w:rPr>
                <w:rFonts w:hint="eastAsia" w:ascii="宋体" w:hAnsi="宋体" w:cs="宋体"/>
                <w:b/>
                <w:bCs/>
                <w:color w:val="auto"/>
                <w:kern w:val="0"/>
                <w:sz w:val="24"/>
                <w:highlight w:val="none"/>
              </w:rPr>
              <w:t>工程名称:</w:t>
            </w:r>
          </w:p>
        </w:tc>
        <w:tc>
          <w:tcPr>
            <w:tcW w:w="6090" w:type="dxa"/>
            <w:gridSpan w:val="3"/>
            <w:tcBorders>
              <w:top w:val="nil"/>
              <w:left w:val="nil"/>
              <w:bottom w:val="single" w:color="auto" w:sz="4" w:space="0"/>
              <w:right w:val="nil"/>
            </w:tcBorders>
            <w:noWrap w:val="0"/>
            <w:vAlign w:val="bottom"/>
          </w:tcPr>
          <w:p w14:paraId="7A5FAC0C">
            <w:pPr>
              <w:widowControl/>
              <w:spacing w:line="360" w:lineRule="auto"/>
              <w:jc w:val="center"/>
              <w:rPr>
                <w:rFonts w:ascii="宋体" w:hAnsi="宋体" w:cs="宋体"/>
                <w:color w:val="auto"/>
                <w:kern w:val="0"/>
                <w:sz w:val="22"/>
                <w:highlight w:val="none"/>
              </w:rPr>
            </w:pPr>
          </w:p>
        </w:tc>
        <w:tc>
          <w:tcPr>
            <w:tcW w:w="885" w:type="dxa"/>
            <w:gridSpan w:val="3"/>
            <w:tcBorders>
              <w:top w:val="nil"/>
              <w:left w:val="nil"/>
              <w:bottom w:val="nil"/>
              <w:right w:val="nil"/>
            </w:tcBorders>
            <w:noWrap w:val="0"/>
            <w:vAlign w:val="bottom"/>
          </w:tcPr>
          <w:p w14:paraId="58964DC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9D1D68B">
        <w:tblPrEx>
          <w:tblCellMar>
            <w:top w:w="0" w:type="dxa"/>
            <w:left w:w="108" w:type="dxa"/>
            <w:bottom w:w="0" w:type="dxa"/>
            <w:right w:w="108" w:type="dxa"/>
          </w:tblCellMar>
        </w:tblPrEx>
        <w:trPr>
          <w:trHeight w:val="795" w:hRule="atLeast"/>
          <w:jc w:val="center"/>
        </w:trPr>
        <w:tc>
          <w:tcPr>
            <w:tcW w:w="2385" w:type="dxa"/>
            <w:gridSpan w:val="4"/>
            <w:tcBorders>
              <w:top w:val="nil"/>
              <w:left w:val="nil"/>
              <w:bottom w:val="nil"/>
              <w:right w:val="nil"/>
            </w:tcBorders>
            <w:noWrap w:val="0"/>
            <w:vAlign w:val="bottom"/>
          </w:tcPr>
          <w:p w14:paraId="5CEB32FA">
            <w:pPr>
              <w:widowControl/>
              <w:spacing w:line="360" w:lineRule="auto"/>
              <w:ind w:right="-3"/>
              <w:rPr>
                <w:rFonts w:ascii="宋体" w:hAnsi="宋体" w:cs="宋体"/>
                <w:b/>
                <w:bCs/>
                <w:color w:val="auto"/>
                <w:kern w:val="0"/>
                <w:sz w:val="24"/>
                <w:highlight w:val="none"/>
              </w:rPr>
            </w:pPr>
            <w:r>
              <w:rPr>
                <w:rFonts w:hint="eastAsia" w:ascii="宋体" w:hAnsi="宋体" w:cs="宋体"/>
                <w:b/>
                <w:bCs/>
                <w:color w:val="auto"/>
                <w:kern w:val="0"/>
                <w:sz w:val="24"/>
                <w:highlight w:val="none"/>
              </w:rPr>
              <w:t>投标总价(小写):</w:t>
            </w:r>
          </w:p>
        </w:tc>
        <w:tc>
          <w:tcPr>
            <w:tcW w:w="6090" w:type="dxa"/>
            <w:gridSpan w:val="3"/>
            <w:tcBorders>
              <w:top w:val="nil"/>
              <w:left w:val="nil"/>
              <w:bottom w:val="single" w:color="auto" w:sz="4" w:space="0"/>
              <w:right w:val="nil"/>
            </w:tcBorders>
            <w:noWrap w:val="0"/>
            <w:vAlign w:val="bottom"/>
          </w:tcPr>
          <w:p w14:paraId="6E6FA606">
            <w:pPr>
              <w:widowControl/>
              <w:spacing w:line="360" w:lineRule="auto"/>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85" w:type="dxa"/>
            <w:gridSpan w:val="3"/>
            <w:tcBorders>
              <w:top w:val="nil"/>
              <w:left w:val="nil"/>
              <w:bottom w:val="nil"/>
              <w:right w:val="nil"/>
            </w:tcBorders>
            <w:noWrap w:val="0"/>
            <w:vAlign w:val="bottom"/>
          </w:tcPr>
          <w:p w14:paraId="6F59BDE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42D21D7">
        <w:tblPrEx>
          <w:tblCellMar>
            <w:top w:w="0" w:type="dxa"/>
            <w:left w:w="108" w:type="dxa"/>
            <w:bottom w:w="0" w:type="dxa"/>
            <w:right w:w="108" w:type="dxa"/>
          </w:tblCellMar>
        </w:tblPrEx>
        <w:trPr>
          <w:trHeight w:val="468" w:hRule="atLeast"/>
          <w:jc w:val="center"/>
        </w:trPr>
        <w:tc>
          <w:tcPr>
            <w:tcW w:w="2385" w:type="dxa"/>
            <w:gridSpan w:val="4"/>
            <w:vMerge w:val="restart"/>
            <w:tcBorders>
              <w:top w:val="nil"/>
              <w:left w:val="nil"/>
              <w:bottom w:val="nil"/>
              <w:right w:val="nil"/>
            </w:tcBorders>
            <w:noWrap w:val="0"/>
            <w:vAlign w:val="bottom"/>
          </w:tcPr>
          <w:p w14:paraId="4F54626B">
            <w:pPr>
              <w:widowControl/>
              <w:spacing w:line="360" w:lineRule="auto"/>
              <w:ind w:right="480" w:firstLine="843" w:firstLineChars="350"/>
              <w:rPr>
                <w:rFonts w:ascii="宋体" w:hAnsi="宋体" w:cs="宋体"/>
                <w:b/>
                <w:bCs/>
                <w:color w:val="auto"/>
                <w:kern w:val="0"/>
                <w:sz w:val="24"/>
                <w:highlight w:val="none"/>
              </w:rPr>
            </w:pPr>
            <w:r>
              <w:rPr>
                <w:rFonts w:hint="eastAsia" w:ascii="宋体" w:hAnsi="宋体" w:cs="宋体"/>
                <w:b/>
                <w:bCs/>
                <w:color w:val="auto"/>
                <w:kern w:val="0"/>
                <w:sz w:val="24"/>
                <w:highlight w:val="none"/>
              </w:rPr>
              <w:t>(大写):</w:t>
            </w:r>
          </w:p>
        </w:tc>
        <w:tc>
          <w:tcPr>
            <w:tcW w:w="6090" w:type="dxa"/>
            <w:gridSpan w:val="3"/>
            <w:vMerge w:val="restart"/>
            <w:tcBorders>
              <w:top w:val="nil"/>
              <w:left w:val="nil"/>
              <w:bottom w:val="single" w:color="auto" w:sz="4" w:space="0"/>
              <w:right w:val="nil"/>
            </w:tcBorders>
            <w:noWrap w:val="0"/>
            <w:vAlign w:val="bottom"/>
          </w:tcPr>
          <w:p w14:paraId="4D518A05">
            <w:pPr>
              <w:widowControl/>
              <w:spacing w:line="360" w:lineRule="auto"/>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85" w:type="dxa"/>
            <w:gridSpan w:val="3"/>
            <w:vMerge w:val="restart"/>
            <w:tcBorders>
              <w:top w:val="nil"/>
              <w:left w:val="nil"/>
              <w:bottom w:val="nil"/>
              <w:right w:val="nil"/>
            </w:tcBorders>
            <w:noWrap w:val="0"/>
            <w:vAlign w:val="bottom"/>
          </w:tcPr>
          <w:p w14:paraId="31EF0D5C">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5E7C418">
        <w:tblPrEx>
          <w:tblCellMar>
            <w:top w:w="0" w:type="dxa"/>
            <w:left w:w="108" w:type="dxa"/>
            <w:bottom w:w="0" w:type="dxa"/>
            <w:right w:w="108" w:type="dxa"/>
          </w:tblCellMar>
        </w:tblPrEx>
        <w:trPr>
          <w:trHeight w:val="468" w:hRule="atLeast"/>
          <w:jc w:val="center"/>
        </w:trPr>
        <w:tc>
          <w:tcPr>
            <w:tcW w:w="2385" w:type="dxa"/>
            <w:gridSpan w:val="4"/>
            <w:vMerge w:val="continue"/>
            <w:tcBorders>
              <w:top w:val="nil"/>
              <w:left w:val="nil"/>
              <w:bottom w:val="nil"/>
              <w:right w:val="nil"/>
            </w:tcBorders>
            <w:noWrap w:val="0"/>
            <w:vAlign w:val="center"/>
          </w:tcPr>
          <w:p w14:paraId="7D356D81">
            <w:pPr>
              <w:widowControl/>
              <w:spacing w:line="360" w:lineRule="auto"/>
              <w:jc w:val="left"/>
              <w:rPr>
                <w:rFonts w:ascii="宋体" w:hAnsi="宋体" w:cs="宋体"/>
                <w:b/>
                <w:bCs/>
                <w:color w:val="auto"/>
                <w:kern w:val="0"/>
                <w:sz w:val="24"/>
                <w:highlight w:val="none"/>
              </w:rPr>
            </w:pPr>
          </w:p>
        </w:tc>
        <w:tc>
          <w:tcPr>
            <w:tcW w:w="6090" w:type="dxa"/>
            <w:gridSpan w:val="3"/>
            <w:vMerge w:val="continue"/>
            <w:tcBorders>
              <w:top w:val="nil"/>
              <w:left w:val="nil"/>
              <w:bottom w:val="single" w:color="auto" w:sz="4" w:space="0"/>
              <w:right w:val="nil"/>
            </w:tcBorders>
            <w:noWrap w:val="0"/>
            <w:vAlign w:val="center"/>
          </w:tcPr>
          <w:p w14:paraId="4C17A1CD">
            <w:pPr>
              <w:widowControl/>
              <w:spacing w:line="360" w:lineRule="auto"/>
              <w:jc w:val="left"/>
              <w:rPr>
                <w:rFonts w:ascii="宋体" w:hAnsi="宋体" w:cs="宋体"/>
                <w:color w:val="auto"/>
                <w:kern w:val="0"/>
                <w:sz w:val="22"/>
                <w:highlight w:val="none"/>
              </w:rPr>
            </w:pPr>
          </w:p>
        </w:tc>
        <w:tc>
          <w:tcPr>
            <w:tcW w:w="885" w:type="dxa"/>
            <w:gridSpan w:val="3"/>
            <w:vMerge w:val="continue"/>
            <w:tcBorders>
              <w:top w:val="nil"/>
              <w:left w:val="nil"/>
              <w:bottom w:val="nil"/>
              <w:right w:val="nil"/>
            </w:tcBorders>
            <w:noWrap w:val="0"/>
            <w:vAlign w:val="center"/>
          </w:tcPr>
          <w:p w14:paraId="525CE1B9">
            <w:pPr>
              <w:widowControl/>
              <w:spacing w:line="360" w:lineRule="auto"/>
              <w:jc w:val="left"/>
              <w:rPr>
                <w:rFonts w:ascii="宋体" w:hAnsi="宋体" w:cs="宋体"/>
                <w:color w:val="auto"/>
                <w:kern w:val="0"/>
                <w:sz w:val="24"/>
                <w:highlight w:val="none"/>
              </w:rPr>
            </w:pPr>
          </w:p>
        </w:tc>
      </w:tr>
      <w:tr w14:paraId="5DFF4D0A">
        <w:tblPrEx>
          <w:tblCellMar>
            <w:top w:w="0" w:type="dxa"/>
            <w:left w:w="108" w:type="dxa"/>
            <w:bottom w:w="0" w:type="dxa"/>
            <w:right w:w="108" w:type="dxa"/>
          </w:tblCellMar>
        </w:tblPrEx>
        <w:trPr>
          <w:trHeight w:val="780" w:hRule="atLeast"/>
          <w:jc w:val="center"/>
        </w:trPr>
        <w:tc>
          <w:tcPr>
            <w:tcW w:w="9360" w:type="dxa"/>
            <w:gridSpan w:val="10"/>
            <w:tcBorders>
              <w:top w:val="nil"/>
              <w:left w:val="nil"/>
              <w:bottom w:val="nil"/>
              <w:right w:val="nil"/>
            </w:tcBorders>
            <w:noWrap w:val="0"/>
            <w:vAlign w:val="bottom"/>
          </w:tcPr>
          <w:p w14:paraId="38B99C7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B0264ED">
        <w:tblPrEx>
          <w:tblCellMar>
            <w:top w:w="0" w:type="dxa"/>
            <w:left w:w="108" w:type="dxa"/>
            <w:bottom w:w="0" w:type="dxa"/>
            <w:right w:w="108" w:type="dxa"/>
          </w:tblCellMar>
        </w:tblPrEx>
        <w:trPr>
          <w:trHeight w:val="1095" w:hRule="atLeast"/>
          <w:jc w:val="center"/>
        </w:trPr>
        <w:tc>
          <w:tcPr>
            <w:tcW w:w="2385" w:type="dxa"/>
            <w:gridSpan w:val="4"/>
            <w:tcBorders>
              <w:top w:val="nil"/>
              <w:left w:val="nil"/>
              <w:bottom w:val="nil"/>
              <w:right w:val="nil"/>
            </w:tcBorders>
            <w:noWrap w:val="0"/>
            <w:vAlign w:val="bottom"/>
          </w:tcPr>
          <w:p w14:paraId="3E6C915A">
            <w:pPr>
              <w:widowControl/>
              <w:spacing w:line="360" w:lineRule="auto"/>
              <w:ind w:right="480"/>
              <w:rPr>
                <w:rFonts w:ascii="宋体" w:hAnsi="宋体" w:cs="宋体"/>
                <w:b/>
                <w:bCs/>
                <w:color w:val="auto"/>
                <w:kern w:val="0"/>
                <w:sz w:val="24"/>
                <w:highlight w:val="none"/>
              </w:rPr>
            </w:pPr>
            <w:r>
              <w:rPr>
                <w:rFonts w:hint="eastAsia" w:ascii="宋体" w:hAnsi="宋体" w:cs="宋体"/>
                <w:b/>
                <w:bCs/>
                <w:color w:val="auto"/>
                <w:kern w:val="0"/>
                <w:sz w:val="24"/>
                <w:highlight w:val="none"/>
              </w:rPr>
              <w:t>投　标　人:</w:t>
            </w:r>
          </w:p>
        </w:tc>
        <w:tc>
          <w:tcPr>
            <w:tcW w:w="6195" w:type="dxa"/>
            <w:gridSpan w:val="4"/>
            <w:tcBorders>
              <w:top w:val="nil"/>
              <w:left w:val="nil"/>
              <w:bottom w:val="single" w:color="auto" w:sz="4" w:space="0"/>
              <w:right w:val="nil"/>
            </w:tcBorders>
            <w:noWrap w:val="0"/>
            <w:vAlign w:val="bottom"/>
          </w:tcPr>
          <w:p w14:paraId="65CA5D6E">
            <w:pPr>
              <w:widowControl/>
              <w:spacing w:line="360" w:lineRule="auto"/>
              <w:jc w:val="center"/>
              <w:rPr>
                <w:rFonts w:ascii="宋体" w:hAnsi="宋体" w:cs="宋体"/>
                <w:color w:val="auto"/>
                <w:kern w:val="0"/>
                <w:sz w:val="22"/>
                <w:highlight w:val="none"/>
              </w:rPr>
            </w:pPr>
            <w:r>
              <w:rPr>
                <w:rFonts w:hint="eastAsia" w:ascii="宋体" w:hAnsi="宋体" w:cs="宋体"/>
                <w:color w:val="auto"/>
                <w:kern w:val="0"/>
                <w:sz w:val="22"/>
                <w:highlight w:val="none"/>
              </w:rPr>
              <w:t xml:space="preserve"> </w:t>
            </w:r>
          </w:p>
        </w:tc>
        <w:tc>
          <w:tcPr>
            <w:tcW w:w="780" w:type="dxa"/>
            <w:gridSpan w:val="2"/>
            <w:tcBorders>
              <w:top w:val="nil"/>
              <w:left w:val="nil"/>
              <w:bottom w:val="nil"/>
              <w:right w:val="nil"/>
            </w:tcBorders>
            <w:noWrap w:val="0"/>
            <w:vAlign w:val="bottom"/>
          </w:tcPr>
          <w:p w14:paraId="6300D1E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3F160E5">
        <w:tblPrEx>
          <w:tblCellMar>
            <w:top w:w="0" w:type="dxa"/>
            <w:left w:w="108" w:type="dxa"/>
            <w:bottom w:w="0" w:type="dxa"/>
            <w:right w:w="108" w:type="dxa"/>
          </w:tblCellMar>
        </w:tblPrEx>
        <w:trPr>
          <w:trHeight w:val="390" w:hRule="atLeast"/>
          <w:jc w:val="center"/>
        </w:trPr>
        <w:tc>
          <w:tcPr>
            <w:tcW w:w="1745" w:type="dxa"/>
            <w:gridSpan w:val="2"/>
            <w:tcBorders>
              <w:top w:val="nil"/>
              <w:left w:val="nil"/>
              <w:bottom w:val="nil"/>
              <w:right w:val="nil"/>
            </w:tcBorders>
            <w:noWrap w:val="0"/>
            <w:vAlign w:val="bottom"/>
          </w:tcPr>
          <w:p w14:paraId="60030CA9">
            <w:pPr>
              <w:widowControl/>
              <w:spacing w:line="360" w:lineRule="auto"/>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w:t>
            </w:r>
          </w:p>
        </w:tc>
        <w:tc>
          <w:tcPr>
            <w:tcW w:w="7615" w:type="dxa"/>
            <w:gridSpan w:val="8"/>
            <w:tcBorders>
              <w:top w:val="nil"/>
              <w:left w:val="nil"/>
              <w:bottom w:val="nil"/>
              <w:right w:val="nil"/>
            </w:tcBorders>
            <w:noWrap w:val="0"/>
            <w:vAlign w:val="center"/>
          </w:tcPr>
          <w:p w14:paraId="0C2973F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(单位盖章)</w:t>
            </w:r>
          </w:p>
        </w:tc>
      </w:tr>
      <w:tr w14:paraId="1151451C">
        <w:tblPrEx>
          <w:tblCellMar>
            <w:top w:w="0" w:type="dxa"/>
            <w:left w:w="108" w:type="dxa"/>
            <w:bottom w:w="0" w:type="dxa"/>
            <w:right w:w="108" w:type="dxa"/>
          </w:tblCellMar>
        </w:tblPrEx>
        <w:trPr>
          <w:trHeight w:val="1560" w:hRule="atLeast"/>
          <w:jc w:val="center"/>
        </w:trPr>
        <w:tc>
          <w:tcPr>
            <w:tcW w:w="2625" w:type="dxa"/>
            <w:gridSpan w:val="6"/>
            <w:tcBorders>
              <w:top w:val="nil"/>
              <w:left w:val="nil"/>
              <w:bottom w:val="nil"/>
              <w:right w:val="nil"/>
            </w:tcBorders>
            <w:noWrap w:val="0"/>
            <w:vAlign w:val="bottom"/>
          </w:tcPr>
          <w:p w14:paraId="2728CD33">
            <w:pPr>
              <w:widowControl/>
              <w:spacing w:line="360" w:lineRule="auto"/>
              <w:ind w:right="480"/>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 xml:space="preserve">法定代表人 </w:t>
            </w:r>
          </w:p>
          <w:p w14:paraId="60C882EE">
            <w:pPr>
              <w:widowControl/>
              <w:spacing w:line="360" w:lineRule="auto"/>
              <w:ind w:right="480"/>
              <w:rPr>
                <w:rFonts w:ascii="宋体" w:hAnsi="宋体" w:cs="宋体"/>
                <w:b/>
                <w:bCs/>
                <w:color w:val="auto"/>
                <w:kern w:val="0"/>
                <w:sz w:val="24"/>
                <w:highlight w:val="none"/>
              </w:rPr>
            </w:pPr>
            <w:r>
              <w:rPr>
                <w:rFonts w:hint="eastAsia" w:ascii="宋体" w:hAnsi="宋体" w:cs="宋体"/>
                <w:b/>
                <w:bCs/>
                <w:color w:val="auto"/>
                <w:kern w:val="0"/>
                <w:sz w:val="24"/>
                <w:highlight w:val="none"/>
              </w:rPr>
              <w:t>或其授权人:</w:t>
            </w:r>
          </w:p>
        </w:tc>
        <w:tc>
          <w:tcPr>
            <w:tcW w:w="5955" w:type="dxa"/>
            <w:gridSpan w:val="2"/>
            <w:tcBorders>
              <w:top w:val="nil"/>
              <w:left w:val="nil"/>
              <w:bottom w:val="single" w:color="auto" w:sz="4" w:space="0"/>
              <w:right w:val="nil"/>
            </w:tcBorders>
            <w:noWrap w:val="0"/>
            <w:vAlign w:val="bottom"/>
          </w:tcPr>
          <w:p w14:paraId="6B8EEEF8">
            <w:pPr>
              <w:widowControl/>
              <w:spacing w:line="360" w:lineRule="auto"/>
              <w:jc w:val="center"/>
              <w:rPr>
                <w:rFonts w:ascii="宋体" w:hAnsi="宋体" w:cs="宋体"/>
                <w:color w:val="auto"/>
                <w:kern w:val="0"/>
                <w:sz w:val="22"/>
                <w:highlight w:val="none"/>
              </w:rPr>
            </w:pPr>
            <w:r>
              <w:rPr>
                <w:rFonts w:hint="eastAsia" w:ascii="宋体" w:hAnsi="宋体" w:cs="宋体"/>
                <w:color w:val="auto"/>
                <w:kern w:val="0"/>
                <w:sz w:val="22"/>
                <w:highlight w:val="none"/>
              </w:rPr>
              <w:t xml:space="preserve"> </w:t>
            </w:r>
          </w:p>
        </w:tc>
        <w:tc>
          <w:tcPr>
            <w:tcW w:w="780" w:type="dxa"/>
            <w:gridSpan w:val="2"/>
            <w:tcBorders>
              <w:top w:val="nil"/>
              <w:left w:val="nil"/>
              <w:bottom w:val="nil"/>
              <w:right w:val="nil"/>
            </w:tcBorders>
            <w:noWrap w:val="0"/>
            <w:vAlign w:val="bottom"/>
          </w:tcPr>
          <w:p w14:paraId="5D87BE7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612B66D">
        <w:tblPrEx>
          <w:tblCellMar>
            <w:top w:w="0" w:type="dxa"/>
            <w:left w:w="108" w:type="dxa"/>
            <w:bottom w:w="0" w:type="dxa"/>
            <w:right w:w="108" w:type="dxa"/>
          </w:tblCellMar>
        </w:tblPrEx>
        <w:trPr>
          <w:trHeight w:val="450" w:hRule="atLeast"/>
          <w:jc w:val="center"/>
        </w:trPr>
        <w:tc>
          <w:tcPr>
            <w:tcW w:w="1705" w:type="dxa"/>
            <w:tcBorders>
              <w:top w:val="nil"/>
              <w:left w:val="nil"/>
              <w:bottom w:val="nil"/>
              <w:right w:val="nil"/>
            </w:tcBorders>
            <w:noWrap w:val="0"/>
            <w:vAlign w:val="bottom"/>
          </w:tcPr>
          <w:p w14:paraId="42945825">
            <w:pPr>
              <w:widowControl/>
              <w:spacing w:line="360" w:lineRule="auto"/>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       </w:t>
            </w:r>
          </w:p>
        </w:tc>
        <w:tc>
          <w:tcPr>
            <w:tcW w:w="7655" w:type="dxa"/>
            <w:gridSpan w:val="9"/>
            <w:tcBorders>
              <w:top w:val="nil"/>
              <w:left w:val="nil"/>
              <w:bottom w:val="nil"/>
              <w:right w:val="nil"/>
            </w:tcBorders>
            <w:noWrap w:val="0"/>
            <w:vAlign w:val="center"/>
          </w:tcPr>
          <w:p w14:paraId="6E11277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(签字或盖章)</w:t>
            </w:r>
          </w:p>
        </w:tc>
      </w:tr>
      <w:tr w14:paraId="38CABF86">
        <w:tblPrEx>
          <w:tblCellMar>
            <w:top w:w="0" w:type="dxa"/>
            <w:left w:w="108" w:type="dxa"/>
            <w:bottom w:w="0" w:type="dxa"/>
            <w:right w:w="108" w:type="dxa"/>
          </w:tblCellMar>
        </w:tblPrEx>
        <w:trPr>
          <w:trHeight w:val="1545" w:hRule="atLeast"/>
          <w:jc w:val="center"/>
        </w:trPr>
        <w:tc>
          <w:tcPr>
            <w:tcW w:w="2625" w:type="dxa"/>
            <w:gridSpan w:val="6"/>
            <w:tcBorders>
              <w:top w:val="nil"/>
              <w:left w:val="nil"/>
              <w:bottom w:val="nil"/>
              <w:right w:val="nil"/>
            </w:tcBorders>
            <w:noWrap w:val="0"/>
            <w:vAlign w:val="bottom"/>
          </w:tcPr>
          <w:p w14:paraId="2FCCBE7F">
            <w:pPr>
              <w:widowControl/>
              <w:spacing w:line="360" w:lineRule="auto"/>
              <w:ind w:right="480"/>
              <w:rPr>
                <w:rFonts w:ascii="宋体" w:hAnsi="宋体" w:cs="宋体"/>
                <w:b/>
                <w:bCs/>
                <w:color w:val="auto"/>
                <w:kern w:val="0"/>
                <w:sz w:val="24"/>
                <w:highlight w:val="none"/>
              </w:rPr>
            </w:pPr>
            <w:r>
              <w:rPr>
                <w:rFonts w:hint="eastAsia" w:ascii="宋体" w:hAnsi="宋体" w:cs="宋体"/>
                <w:b/>
                <w:bCs/>
                <w:color w:val="auto"/>
                <w:kern w:val="0"/>
                <w:sz w:val="24"/>
                <w:highlight w:val="none"/>
              </w:rPr>
              <w:t>编　制　人:</w:t>
            </w:r>
          </w:p>
        </w:tc>
        <w:tc>
          <w:tcPr>
            <w:tcW w:w="5955" w:type="dxa"/>
            <w:gridSpan w:val="2"/>
            <w:tcBorders>
              <w:top w:val="nil"/>
              <w:left w:val="nil"/>
              <w:bottom w:val="single" w:color="auto" w:sz="4" w:space="0"/>
              <w:right w:val="nil"/>
            </w:tcBorders>
            <w:noWrap w:val="0"/>
            <w:vAlign w:val="bottom"/>
          </w:tcPr>
          <w:p w14:paraId="529E38A4">
            <w:pPr>
              <w:widowControl/>
              <w:spacing w:line="360" w:lineRule="auto"/>
              <w:jc w:val="center"/>
              <w:rPr>
                <w:rFonts w:ascii="宋体" w:hAnsi="宋体" w:cs="宋体"/>
                <w:color w:val="auto"/>
                <w:kern w:val="0"/>
                <w:sz w:val="22"/>
                <w:highlight w:val="none"/>
              </w:rPr>
            </w:pPr>
            <w:r>
              <w:rPr>
                <w:rFonts w:hint="eastAsia" w:ascii="宋体" w:hAnsi="宋体" w:cs="宋体"/>
                <w:color w:val="auto"/>
                <w:kern w:val="0"/>
                <w:sz w:val="22"/>
                <w:highlight w:val="none"/>
              </w:rPr>
              <w:t xml:space="preserve"> </w:t>
            </w:r>
          </w:p>
        </w:tc>
        <w:tc>
          <w:tcPr>
            <w:tcW w:w="780" w:type="dxa"/>
            <w:gridSpan w:val="2"/>
            <w:tcBorders>
              <w:top w:val="nil"/>
              <w:left w:val="nil"/>
              <w:bottom w:val="nil"/>
              <w:right w:val="nil"/>
            </w:tcBorders>
            <w:noWrap w:val="0"/>
            <w:vAlign w:val="bottom"/>
          </w:tcPr>
          <w:p w14:paraId="36D354E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12047F1">
        <w:tblPrEx>
          <w:tblCellMar>
            <w:top w:w="0" w:type="dxa"/>
            <w:left w:w="108" w:type="dxa"/>
            <w:bottom w:w="0" w:type="dxa"/>
            <w:right w:w="108" w:type="dxa"/>
          </w:tblCellMar>
        </w:tblPrEx>
        <w:trPr>
          <w:trHeight w:val="420" w:hRule="atLeast"/>
          <w:jc w:val="center"/>
        </w:trPr>
        <w:tc>
          <w:tcPr>
            <w:tcW w:w="1885" w:type="dxa"/>
            <w:gridSpan w:val="3"/>
            <w:tcBorders>
              <w:top w:val="nil"/>
              <w:left w:val="nil"/>
              <w:bottom w:val="nil"/>
              <w:right w:val="nil"/>
            </w:tcBorders>
            <w:noWrap w:val="0"/>
            <w:vAlign w:val="bottom"/>
          </w:tcPr>
          <w:p w14:paraId="2F9E3CFC">
            <w:pPr>
              <w:widowControl/>
              <w:spacing w:line="360" w:lineRule="auto"/>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w:t>
            </w:r>
          </w:p>
        </w:tc>
        <w:tc>
          <w:tcPr>
            <w:tcW w:w="7475" w:type="dxa"/>
            <w:gridSpan w:val="7"/>
            <w:tcBorders>
              <w:top w:val="nil"/>
              <w:left w:val="nil"/>
              <w:bottom w:val="nil"/>
              <w:right w:val="nil"/>
            </w:tcBorders>
            <w:noWrap w:val="0"/>
            <w:vAlign w:val="center"/>
          </w:tcPr>
          <w:p w14:paraId="4F65BE44">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em w:val="dot"/>
              </w:rPr>
              <w:t>注册造价师</w:t>
            </w:r>
            <w:r>
              <w:rPr>
                <w:rFonts w:hint="eastAsia" w:ascii="宋体" w:hAnsi="宋体" w:cs="宋体"/>
                <w:color w:val="auto"/>
                <w:kern w:val="0"/>
                <w:szCs w:val="21"/>
                <w:highlight w:val="none"/>
              </w:rPr>
              <w:t>签字并盖专用章)</w:t>
            </w:r>
          </w:p>
        </w:tc>
      </w:tr>
      <w:tr w14:paraId="7F019370">
        <w:tblPrEx>
          <w:tblCellMar>
            <w:top w:w="0" w:type="dxa"/>
            <w:left w:w="108" w:type="dxa"/>
            <w:bottom w:w="0" w:type="dxa"/>
            <w:right w:w="108" w:type="dxa"/>
          </w:tblCellMar>
        </w:tblPrEx>
        <w:trPr>
          <w:trHeight w:val="1485" w:hRule="atLeast"/>
          <w:jc w:val="center"/>
        </w:trPr>
        <w:tc>
          <w:tcPr>
            <w:tcW w:w="2525" w:type="dxa"/>
            <w:gridSpan w:val="5"/>
            <w:tcBorders>
              <w:top w:val="nil"/>
              <w:left w:val="nil"/>
              <w:bottom w:val="nil"/>
              <w:right w:val="nil"/>
            </w:tcBorders>
            <w:noWrap w:val="0"/>
            <w:vAlign w:val="bottom"/>
          </w:tcPr>
          <w:p w14:paraId="12F3673C">
            <w:pPr>
              <w:widowControl/>
              <w:spacing w:line="360" w:lineRule="auto"/>
              <w:ind w:right="480"/>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 编制时间:</w:t>
            </w:r>
          </w:p>
        </w:tc>
        <w:tc>
          <w:tcPr>
            <w:tcW w:w="6480" w:type="dxa"/>
            <w:gridSpan w:val="4"/>
            <w:tcBorders>
              <w:top w:val="nil"/>
              <w:left w:val="nil"/>
              <w:bottom w:val="nil"/>
              <w:right w:val="nil"/>
            </w:tcBorders>
            <w:noWrap w:val="0"/>
            <w:vAlign w:val="bottom"/>
          </w:tcPr>
          <w:p w14:paraId="6B948BD5">
            <w:pPr>
              <w:widowControl/>
              <w:spacing w:line="360" w:lineRule="auto"/>
              <w:jc w:val="left"/>
              <w:rPr>
                <w:rFonts w:ascii="宋体" w:hAnsi="宋体" w:cs="宋体"/>
                <w:color w:val="auto"/>
                <w:kern w:val="0"/>
                <w:sz w:val="22"/>
                <w:highlight w:val="none"/>
                <w:u w:val="single"/>
              </w:rPr>
            </w:pPr>
            <w:r>
              <w:rPr>
                <w:rFonts w:hint="eastAsia" w:ascii="宋体" w:hAnsi="宋体" w:cs="宋体"/>
                <w:color w:val="auto"/>
                <w:kern w:val="0"/>
                <w:sz w:val="22"/>
                <w:highlight w:val="none"/>
              </w:rPr>
              <w:t xml:space="preserve"> </w:t>
            </w:r>
            <w:r>
              <w:rPr>
                <w:rFonts w:hint="eastAsia" w:ascii="宋体" w:hAnsi="宋体" w:cs="宋体"/>
                <w:color w:val="auto"/>
                <w:kern w:val="0"/>
                <w:sz w:val="22"/>
                <w:highlight w:val="none"/>
                <w:u w:val="single"/>
              </w:rPr>
              <w:t xml:space="preserve">                                                     </w:t>
            </w:r>
          </w:p>
        </w:tc>
        <w:tc>
          <w:tcPr>
            <w:tcW w:w="355" w:type="dxa"/>
            <w:tcBorders>
              <w:top w:val="nil"/>
              <w:left w:val="nil"/>
              <w:bottom w:val="nil"/>
              <w:right w:val="nil"/>
            </w:tcBorders>
            <w:noWrap w:val="0"/>
            <w:vAlign w:val="bottom"/>
          </w:tcPr>
          <w:p w14:paraId="7B11FB7F">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bl>
    <w:p w14:paraId="0C51A471">
      <w:pPr>
        <w:autoSpaceDE w:val="0"/>
        <w:autoSpaceDN w:val="0"/>
        <w:adjustRightInd w:val="0"/>
        <w:spacing w:line="360" w:lineRule="auto"/>
        <w:jc w:val="left"/>
        <w:rPr>
          <w:rFonts w:hint="eastAsia" w:ascii="宋体" w:hAnsi="宋体"/>
          <w:color w:val="auto"/>
          <w:highlight w:val="none"/>
        </w:rPr>
      </w:pPr>
    </w:p>
    <w:p w14:paraId="37D4485E">
      <w:pPr>
        <w:autoSpaceDE w:val="0"/>
        <w:autoSpaceDN w:val="0"/>
        <w:adjustRightInd w:val="0"/>
        <w:spacing w:line="360" w:lineRule="auto"/>
        <w:jc w:val="center"/>
        <w:rPr>
          <w:rFonts w:ascii="宋体" w:hAnsi="宋体" w:cs="宋体"/>
          <w:color w:val="auto"/>
          <w:sz w:val="32"/>
          <w:szCs w:val="32"/>
          <w:highlight w:val="none"/>
        </w:rPr>
        <w:sectPr>
          <w:pgSz w:w="11906" w:h="16838"/>
          <w:pgMar w:top="1247" w:right="964" w:bottom="1134" w:left="964" w:header="851" w:footer="992" w:gutter="0"/>
          <w:pgNumType w:fmt="decimal"/>
          <w:cols w:space="720" w:num="1"/>
          <w:titlePg/>
          <w:docGrid w:type="lines" w:linePitch="312" w:charSpace="0"/>
        </w:sectPr>
      </w:pPr>
    </w:p>
    <w:p w14:paraId="193DDC6A">
      <w:pPr>
        <w:autoSpaceDE w:val="0"/>
        <w:autoSpaceDN w:val="0"/>
        <w:adjustRightInd w:val="0"/>
        <w:spacing w:line="360" w:lineRule="auto"/>
        <w:jc w:val="center"/>
        <w:rPr>
          <w:rFonts w:ascii="宋体" w:hAnsi="宋体"/>
          <w:b/>
          <w:color w:val="auto"/>
          <w:sz w:val="28"/>
          <w:szCs w:val="28"/>
          <w:highlight w:val="none"/>
          <w:lang w:val="zh-CN"/>
        </w:rPr>
      </w:pPr>
      <w:r>
        <w:rPr>
          <w:rFonts w:hint="eastAsia" w:ascii="宋体" w:hAnsi="宋体" w:cs="宋体"/>
          <w:b/>
          <w:bCs/>
          <w:color w:val="auto"/>
          <w:sz w:val="32"/>
          <w:szCs w:val="32"/>
          <w:highlight w:val="none"/>
          <w:lang w:val="en-US" w:eastAsia="zh-CN"/>
        </w:rPr>
        <w:t>七、</w:t>
      </w:r>
      <w:r>
        <w:rPr>
          <w:rFonts w:hint="eastAsia" w:ascii="宋体" w:hAnsi="宋体"/>
          <w:b/>
          <w:color w:val="auto"/>
          <w:sz w:val="28"/>
          <w:szCs w:val="28"/>
          <w:highlight w:val="none"/>
          <w:lang w:val="zh-CN"/>
        </w:rPr>
        <w:t>施工组织设计</w:t>
      </w:r>
    </w:p>
    <w:p w14:paraId="1CB0BAFB">
      <w:pPr>
        <w:autoSpaceDE w:val="0"/>
        <w:autoSpaceDN w:val="0"/>
        <w:adjustRightInd w:val="0"/>
        <w:spacing w:line="360" w:lineRule="auto"/>
        <w:jc w:val="left"/>
        <w:rPr>
          <w:rFonts w:hint="eastAsia" w:ascii="宋体" w:hAnsi="宋体"/>
          <w:color w:val="auto"/>
          <w:highlight w:val="none"/>
          <w:lang w:val="zh-CN"/>
        </w:rPr>
      </w:pPr>
    </w:p>
    <w:p w14:paraId="122F03B3">
      <w:pPr>
        <w:autoSpaceDE w:val="0"/>
        <w:autoSpaceDN w:val="0"/>
        <w:adjustRightInd w:val="0"/>
        <w:spacing w:line="360" w:lineRule="auto"/>
        <w:jc w:val="left"/>
        <w:rPr>
          <w:rFonts w:hint="eastAsia" w:ascii="宋体" w:hAnsi="宋体"/>
          <w:color w:val="auto"/>
          <w:sz w:val="21"/>
          <w:szCs w:val="21"/>
          <w:highlight w:val="none"/>
        </w:rPr>
      </w:pPr>
      <w:r>
        <w:rPr>
          <w:rFonts w:ascii="宋体" w:hAnsi="宋体"/>
          <w:color w:val="auto"/>
          <w:sz w:val="21"/>
          <w:szCs w:val="21"/>
          <w:highlight w:val="none"/>
          <w:lang w:val="zh-CN"/>
        </w:rPr>
        <w:t xml:space="preserve">   </w:t>
      </w:r>
      <w:r>
        <w:rPr>
          <w:rFonts w:hint="eastAsia" w:ascii="宋体" w:hAnsi="宋体"/>
          <w:color w:val="auto"/>
          <w:sz w:val="21"/>
          <w:szCs w:val="21"/>
          <w:highlight w:val="none"/>
        </w:rPr>
        <w:t>1．供应商应根据磋商文件及工程量清单，采用文字并结合图表形式，参考以下要点编制本工程的施工组织设计：</w:t>
      </w:r>
    </w:p>
    <w:p w14:paraId="0FAAC399">
      <w:pPr>
        <w:autoSpaceDE w:val="0"/>
        <w:autoSpaceDN w:val="0"/>
        <w:adjustRightIn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（1）内容完整性和编制水平</w:t>
      </w:r>
    </w:p>
    <w:p w14:paraId="374598F8">
      <w:pPr>
        <w:autoSpaceDE w:val="0"/>
        <w:autoSpaceDN w:val="0"/>
        <w:adjustRightIn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（2）施工方案与技术措施</w:t>
      </w:r>
    </w:p>
    <w:p w14:paraId="3E1AEA97">
      <w:pPr>
        <w:autoSpaceDE w:val="0"/>
        <w:autoSpaceDN w:val="0"/>
        <w:adjustRightIn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（3）质量管理体系与措施</w:t>
      </w:r>
    </w:p>
    <w:p w14:paraId="19F77E83">
      <w:pPr>
        <w:autoSpaceDE w:val="0"/>
        <w:autoSpaceDN w:val="0"/>
        <w:adjustRightIn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（4）安全管理体系与措施</w:t>
      </w:r>
    </w:p>
    <w:p w14:paraId="44F1C098">
      <w:pPr>
        <w:autoSpaceDE w:val="0"/>
        <w:autoSpaceDN w:val="0"/>
        <w:adjustRightIn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（5）环境保护管理体系与措施</w:t>
      </w:r>
    </w:p>
    <w:p w14:paraId="59FD7ABB">
      <w:pPr>
        <w:autoSpaceDE w:val="0"/>
        <w:autoSpaceDN w:val="0"/>
        <w:adjustRightIn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（6）工程进度计划与措施（包括以横道图或标明关键线路的网络进度计划、保障进度计划需要的主要施工机械设备、劳动力需求计划及保证措施、材料设备进场计划及其他保证措施等）</w:t>
      </w:r>
    </w:p>
    <w:p w14:paraId="65B21A42">
      <w:pPr>
        <w:autoSpaceDE w:val="0"/>
        <w:autoSpaceDN w:val="0"/>
        <w:adjustRightIn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（7）</w:t>
      </w:r>
      <w:r>
        <w:rPr>
          <w:rFonts w:hint="eastAsia" w:ascii="宋体" w:hAnsi="宋体" w:eastAsia="宋体" w:cs="宋体"/>
          <w:bCs/>
          <w:color w:val="auto"/>
          <w:spacing w:val="-6"/>
          <w:sz w:val="21"/>
          <w:szCs w:val="21"/>
          <w:highlight w:val="none"/>
        </w:rPr>
        <w:t>资源配备计划</w:t>
      </w:r>
    </w:p>
    <w:p w14:paraId="2A2BD4AF">
      <w:pPr>
        <w:autoSpaceDE w:val="0"/>
        <w:autoSpaceDN w:val="0"/>
        <w:adjustRightIn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（8）</w:t>
      </w:r>
      <w:r>
        <w:rPr>
          <w:rFonts w:hint="eastAsia" w:ascii="宋体" w:hAnsi="宋体" w:eastAsia="宋体" w:cs="宋体"/>
          <w:bCs/>
          <w:color w:val="auto"/>
          <w:sz w:val="21"/>
          <w:szCs w:val="21"/>
          <w:highlight w:val="none"/>
          <w:lang w:val="en-US" w:eastAsia="zh-CN"/>
        </w:rPr>
        <w:t>成品保护和工程保修工作的管理措施和承诺</w:t>
      </w:r>
    </w:p>
    <w:p w14:paraId="2BC3AA9D">
      <w:pPr>
        <w:autoSpaceDE w:val="0"/>
        <w:autoSpaceDN w:val="0"/>
        <w:adjustRightInd w:val="0"/>
        <w:spacing w:line="360" w:lineRule="auto"/>
        <w:jc w:val="left"/>
        <w:rPr>
          <w:rFonts w:hint="eastAsia" w:ascii="宋体" w:hAnsi="宋体" w:eastAsia="宋体" w:cs="宋体"/>
          <w:bCs/>
          <w:color w:val="auto"/>
          <w:sz w:val="21"/>
          <w:szCs w:val="21"/>
          <w:highlight w:val="none"/>
          <w:lang w:val="zh-CN"/>
        </w:rPr>
      </w:pPr>
      <w:r>
        <w:rPr>
          <w:rFonts w:hint="eastAsia" w:ascii="宋体" w:hAnsi="宋体"/>
          <w:color w:val="auto"/>
          <w:sz w:val="21"/>
          <w:szCs w:val="21"/>
          <w:highlight w:val="none"/>
        </w:rPr>
        <w:t>（9）</w:t>
      </w:r>
      <w:r>
        <w:rPr>
          <w:rFonts w:hint="eastAsia" w:ascii="宋体" w:hAnsi="宋体" w:eastAsia="宋体" w:cs="宋体"/>
          <w:bCs/>
          <w:color w:val="auto"/>
          <w:sz w:val="21"/>
          <w:szCs w:val="21"/>
          <w:highlight w:val="none"/>
          <w:lang w:val="zh-CN"/>
        </w:rPr>
        <w:t>紧急情况的处理措施、预案以及抵抗风险的措施</w:t>
      </w:r>
    </w:p>
    <w:p w14:paraId="67FFF167">
      <w:pPr>
        <w:autoSpaceDE w:val="0"/>
        <w:autoSpaceDN w:val="0"/>
        <w:adjustRightInd w:val="0"/>
        <w:spacing w:line="360" w:lineRule="auto"/>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）施工现场平面图</w:t>
      </w:r>
    </w:p>
    <w:p w14:paraId="011F8A4D">
      <w:pPr>
        <w:autoSpaceDE w:val="0"/>
        <w:autoSpaceDN w:val="0"/>
        <w:adjustRightInd w:val="0"/>
        <w:spacing w:line="360" w:lineRule="auto"/>
        <w:jc w:val="left"/>
        <w:rPr>
          <w:rFonts w:hint="eastAsia" w:ascii="宋体" w:hAnsi="宋体"/>
          <w:color w:val="auto"/>
          <w:sz w:val="21"/>
          <w:szCs w:val="21"/>
          <w:highlight w:val="none"/>
        </w:rPr>
      </w:pP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11</w:t>
      </w:r>
      <w:r>
        <w:rPr>
          <w:rFonts w:hint="eastAsia" w:ascii="宋体" w:hAnsi="宋体" w:eastAsia="宋体" w:cs="宋体"/>
          <w:bCs/>
          <w:color w:val="auto"/>
          <w:sz w:val="21"/>
          <w:szCs w:val="21"/>
          <w:highlight w:val="none"/>
          <w:lang w:val="zh-CN"/>
        </w:rPr>
        <w:t>）施工进度计划横道图或网络图</w:t>
      </w:r>
    </w:p>
    <w:p w14:paraId="670A8408">
      <w:pPr>
        <w:autoSpaceDE w:val="0"/>
        <w:autoSpaceDN w:val="0"/>
        <w:adjustRightIn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）项目组织管理机构</w:t>
      </w:r>
    </w:p>
    <w:p w14:paraId="0DDA5234">
      <w:pPr>
        <w:autoSpaceDE w:val="0"/>
        <w:autoSpaceDN w:val="0"/>
        <w:adjustRightIn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）磋商文件规定的其他内容</w:t>
      </w:r>
    </w:p>
    <w:p w14:paraId="1C16717A">
      <w:pPr>
        <w:autoSpaceDE w:val="0"/>
        <w:autoSpaceDN w:val="0"/>
        <w:adjustRightInd w:val="0"/>
        <w:spacing w:line="360" w:lineRule="auto"/>
        <w:jc w:val="left"/>
        <w:rPr>
          <w:rFonts w:hint="eastAsia" w:ascii="宋体" w:hAnsi="宋体"/>
          <w:color w:val="auto"/>
          <w:sz w:val="21"/>
          <w:szCs w:val="21"/>
          <w:highlight w:val="none"/>
          <w:lang w:val="zh-CN"/>
        </w:rPr>
      </w:pPr>
      <w:r>
        <w:rPr>
          <w:rFonts w:ascii="宋体" w:hAnsi="宋体"/>
          <w:color w:val="auto"/>
          <w:sz w:val="21"/>
          <w:szCs w:val="21"/>
          <w:highlight w:val="none"/>
          <w:lang w:val="zh-CN"/>
        </w:rPr>
        <w:t>2.</w:t>
      </w:r>
      <w:r>
        <w:rPr>
          <w:rFonts w:hint="eastAsia" w:ascii="宋体" w:hAnsi="宋体"/>
          <w:color w:val="auto"/>
          <w:sz w:val="21"/>
          <w:szCs w:val="21"/>
          <w:highlight w:val="none"/>
          <w:lang w:val="zh-CN"/>
        </w:rPr>
        <w:t>施工组织设计除采用文字表述外可附下列图表，图表及格式要求附后。</w:t>
      </w:r>
    </w:p>
    <w:p w14:paraId="0137AEBD">
      <w:pPr>
        <w:autoSpaceDE w:val="0"/>
        <w:autoSpaceDN w:val="0"/>
        <w:adjustRightInd w:val="0"/>
        <w:spacing w:line="360" w:lineRule="auto"/>
        <w:jc w:val="left"/>
        <w:rPr>
          <w:rFonts w:ascii="宋体" w:hAnsi="宋体"/>
          <w:color w:val="auto"/>
          <w:sz w:val="21"/>
          <w:szCs w:val="21"/>
          <w:highlight w:val="none"/>
          <w:lang w:val="zh-CN"/>
        </w:rPr>
      </w:pPr>
      <w:r>
        <w:rPr>
          <w:rFonts w:ascii="宋体" w:hAnsi="宋体"/>
          <w:color w:val="auto"/>
          <w:sz w:val="21"/>
          <w:szCs w:val="21"/>
          <w:highlight w:val="none"/>
          <w:lang w:val="zh-CN"/>
        </w:rPr>
        <w:t xml:space="preserve">     </w:t>
      </w:r>
      <w:r>
        <w:rPr>
          <w:rFonts w:hint="eastAsia" w:ascii="宋体" w:hAnsi="宋体"/>
          <w:color w:val="auto"/>
          <w:sz w:val="21"/>
          <w:szCs w:val="21"/>
          <w:highlight w:val="none"/>
          <w:lang w:val="zh-CN"/>
        </w:rPr>
        <w:t xml:space="preserve"> 附表一  拟投入本招标项目的主要施工设备表</w:t>
      </w:r>
    </w:p>
    <w:p w14:paraId="7930059C">
      <w:pPr>
        <w:autoSpaceDE w:val="0"/>
        <w:autoSpaceDN w:val="0"/>
        <w:adjustRightInd w:val="0"/>
        <w:spacing w:line="360" w:lineRule="auto"/>
        <w:jc w:val="left"/>
        <w:rPr>
          <w:rFonts w:ascii="宋体" w:hAnsi="宋体"/>
          <w:color w:val="auto"/>
          <w:sz w:val="21"/>
          <w:szCs w:val="21"/>
          <w:highlight w:val="none"/>
          <w:lang w:val="zh-CN"/>
        </w:rPr>
      </w:pPr>
      <w:r>
        <w:rPr>
          <w:rFonts w:ascii="宋体" w:hAnsi="宋体"/>
          <w:color w:val="auto"/>
          <w:sz w:val="21"/>
          <w:szCs w:val="21"/>
          <w:highlight w:val="none"/>
          <w:lang w:val="zh-CN"/>
        </w:rPr>
        <w:t xml:space="preserve">      </w:t>
      </w:r>
      <w:r>
        <w:rPr>
          <w:rFonts w:hint="eastAsia" w:ascii="宋体" w:hAnsi="宋体"/>
          <w:color w:val="auto"/>
          <w:sz w:val="21"/>
          <w:szCs w:val="21"/>
          <w:highlight w:val="none"/>
          <w:lang w:val="zh-CN"/>
        </w:rPr>
        <w:t>附表二  拟配备本招标项目的试验和检测仪器设备表</w:t>
      </w:r>
    </w:p>
    <w:p w14:paraId="0FA55372">
      <w:pPr>
        <w:autoSpaceDE w:val="0"/>
        <w:autoSpaceDN w:val="0"/>
        <w:adjustRightInd w:val="0"/>
        <w:spacing w:line="360" w:lineRule="auto"/>
        <w:jc w:val="left"/>
        <w:rPr>
          <w:rFonts w:ascii="宋体" w:hAnsi="宋体"/>
          <w:color w:val="auto"/>
          <w:sz w:val="21"/>
          <w:szCs w:val="21"/>
          <w:highlight w:val="none"/>
          <w:lang w:val="zh-CN"/>
        </w:rPr>
      </w:pPr>
      <w:r>
        <w:rPr>
          <w:rFonts w:ascii="宋体" w:hAnsi="宋体"/>
          <w:color w:val="auto"/>
          <w:sz w:val="21"/>
          <w:szCs w:val="21"/>
          <w:highlight w:val="none"/>
          <w:lang w:val="zh-CN"/>
        </w:rPr>
        <w:t xml:space="preserve">     </w:t>
      </w:r>
      <w:r>
        <w:rPr>
          <w:rFonts w:hint="eastAsia" w:ascii="宋体" w:hAnsi="宋体"/>
          <w:color w:val="auto"/>
          <w:sz w:val="21"/>
          <w:szCs w:val="21"/>
          <w:highlight w:val="none"/>
          <w:lang w:val="zh-CN"/>
        </w:rPr>
        <w:t xml:space="preserve"> 附表三  劳动力计划表</w:t>
      </w:r>
    </w:p>
    <w:p w14:paraId="46D15E69">
      <w:pPr>
        <w:autoSpaceDE w:val="0"/>
        <w:autoSpaceDN w:val="0"/>
        <w:adjustRightInd w:val="0"/>
        <w:spacing w:line="360" w:lineRule="auto"/>
        <w:jc w:val="left"/>
        <w:rPr>
          <w:rFonts w:ascii="宋体" w:hAnsi="宋体"/>
          <w:color w:val="auto"/>
          <w:sz w:val="21"/>
          <w:szCs w:val="21"/>
          <w:highlight w:val="none"/>
          <w:lang w:val="zh-CN"/>
        </w:rPr>
      </w:pPr>
      <w:r>
        <w:rPr>
          <w:rFonts w:ascii="宋体" w:hAnsi="宋体"/>
          <w:color w:val="auto"/>
          <w:sz w:val="21"/>
          <w:szCs w:val="21"/>
          <w:highlight w:val="none"/>
          <w:lang w:val="zh-CN"/>
        </w:rPr>
        <w:t xml:space="preserve">      </w:t>
      </w:r>
      <w:r>
        <w:rPr>
          <w:rFonts w:hint="eastAsia" w:ascii="宋体" w:hAnsi="宋体"/>
          <w:color w:val="auto"/>
          <w:sz w:val="21"/>
          <w:szCs w:val="21"/>
          <w:highlight w:val="none"/>
          <w:lang w:val="zh-CN"/>
        </w:rPr>
        <w:t>附表四  计划开、竣工日期和施工进度网络图</w:t>
      </w:r>
    </w:p>
    <w:p w14:paraId="30301076">
      <w:pPr>
        <w:autoSpaceDE w:val="0"/>
        <w:autoSpaceDN w:val="0"/>
        <w:adjustRightInd w:val="0"/>
        <w:spacing w:line="360" w:lineRule="auto"/>
        <w:jc w:val="left"/>
        <w:rPr>
          <w:rFonts w:ascii="宋体" w:hAnsi="宋体"/>
          <w:color w:val="auto"/>
          <w:sz w:val="21"/>
          <w:szCs w:val="21"/>
          <w:highlight w:val="none"/>
          <w:lang w:val="zh-CN"/>
        </w:rPr>
      </w:pPr>
      <w:r>
        <w:rPr>
          <w:rFonts w:ascii="宋体" w:hAnsi="宋体"/>
          <w:color w:val="auto"/>
          <w:sz w:val="21"/>
          <w:szCs w:val="21"/>
          <w:highlight w:val="none"/>
          <w:lang w:val="zh-CN"/>
        </w:rPr>
        <w:t xml:space="preserve">      </w:t>
      </w:r>
      <w:r>
        <w:rPr>
          <w:rFonts w:hint="eastAsia" w:ascii="宋体" w:hAnsi="宋体"/>
          <w:color w:val="auto"/>
          <w:sz w:val="21"/>
          <w:szCs w:val="21"/>
          <w:highlight w:val="none"/>
          <w:lang w:val="zh-CN"/>
        </w:rPr>
        <w:t>附表五  施工总平面图</w:t>
      </w:r>
    </w:p>
    <w:p w14:paraId="03ECFD64">
      <w:pPr>
        <w:autoSpaceDE w:val="0"/>
        <w:autoSpaceDN w:val="0"/>
        <w:adjustRightInd w:val="0"/>
        <w:spacing w:line="360" w:lineRule="auto"/>
        <w:jc w:val="left"/>
        <w:rPr>
          <w:rFonts w:ascii="宋体" w:hAnsi="宋体"/>
          <w:color w:val="auto"/>
          <w:sz w:val="21"/>
          <w:szCs w:val="21"/>
          <w:highlight w:val="none"/>
          <w:lang w:val="zh-CN"/>
        </w:rPr>
      </w:pPr>
      <w:r>
        <w:rPr>
          <w:rFonts w:ascii="宋体" w:hAnsi="宋体"/>
          <w:color w:val="auto"/>
          <w:sz w:val="21"/>
          <w:szCs w:val="21"/>
          <w:highlight w:val="none"/>
          <w:lang w:val="zh-CN"/>
        </w:rPr>
        <w:t xml:space="preserve">      </w:t>
      </w:r>
      <w:r>
        <w:rPr>
          <w:rFonts w:hint="eastAsia" w:ascii="宋体" w:hAnsi="宋体"/>
          <w:color w:val="auto"/>
          <w:sz w:val="21"/>
          <w:szCs w:val="21"/>
          <w:highlight w:val="none"/>
          <w:lang w:val="zh-CN"/>
        </w:rPr>
        <w:t>附表六  临时用地表</w:t>
      </w:r>
    </w:p>
    <w:p w14:paraId="2CC41BC3">
      <w:pPr>
        <w:autoSpaceDE w:val="0"/>
        <w:autoSpaceDN w:val="0"/>
        <w:adjustRightInd w:val="0"/>
        <w:spacing w:line="360" w:lineRule="auto"/>
        <w:jc w:val="left"/>
        <w:rPr>
          <w:rFonts w:hint="eastAsia" w:ascii="宋体" w:hAnsi="宋体"/>
          <w:b/>
          <w:color w:val="auto"/>
          <w:sz w:val="24"/>
          <w:szCs w:val="24"/>
          <w:highlight w:val="none"/>
          <w:lang w:val="zh-CN"/>
        </w:rPr>
      </w:pPr>
      <w:r>
        <w:rPr>
          <w:rFonts w:ascii="宋体" w:hAnsi="宋体"/>
          <w:color w:val="auto"/>
          <w:sz w:val="21"/>
          <w:szCs w:val="21"/>
          <w:highlight w:val="none"/>
        </w:rPr>
        <w:br w:type="page"/>
      </w:r>
      <w:r>
        <w:rPr>
          <w:rFonts w:hint="eastAsia" w:ascii="宋体" w:hAnsi="宋体"/>
          <w:b/>
          <w:color w:val="auto"/>
          <w:sz w:val="24"/>
          <w:szCs w:val="24"/>
          <w:highlight w:val="none"/>
          <w:lang w:val="zh-CN"/>
        </w:rPr>
        <w:t>附表一</w:t>
      </w:r>
      <w:r>
        <w:rPr>
          <w:rFonts w:ascii="宋体" w:hAnsi="宋体"/>
          <w:b/>
          <w:color w:val="auto"/>
          <w:sz w:val="24"/>
          <w:szCs w:val="24"/>
          <w:highlight w:val="none"/>
          <w:lang w:val="zh-CN"/>
        </w:rPr>
        <w:t>：</w:t>
      </w:r>
      <w:r>
        <w:rPr>
          <w:rFonts w:hint="eastAsia" w:ascii="宋体" w:hAnsi="宋体"/>
          <w:b/>
          <w:color w:val="auto"/>
          <w:sz w:val="24"/>
          <w:szCs w:val="24"/>
          <w:highlight w:val="none"/>
          <w:lang w:val="zh-CN"/>
        </w:rPr>
        <w:t>拟投入本招标项目的主要施工设备表</w:t>
      </w:r>
    </w:p>
    <w:tbl>
      <w:tblPr>
        <w:tblStyle w:val="51"/>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1096"/>
        <w:gridCol w:w="676"/>
        <w:gridCol w:w="1124"/>
        <w:gridCol w:w="648"/>
      </w:tblGrid>
      <w:tr w14:paraId="0ABB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1A6D4F8">
            <w:pPr>
              <w:autoSpaceDE w:val="0"/>
              <w:autoSpaceDN w:val="0"/>
              <w:adjustRightInd w:val="0"/>
              <w:spacing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序号</w:t>
            </w:r>
          </w:p>
        </w:tc>
        <w:tc>
          <w:tcPr>
            <w:tcW w:w="885" w:type="dxa"/>
            <w:noWrap w:val="0"/>
            <w:vAlign w:val="center"/>
          </w:tcPr>
          <w:p w14:paraId="68C757E2">
            <w:pPr>
              <w:autoSpaceDE w:val="0"/>
              <w:autoSpaceDN w:val="0"/>
              <w:adjustRightInd w:val="0"/>
              <w:spacing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设备</w:t>
            </w:r>
          </w:p>
          <w:p w14:paraId="3F1A69B9">
            <w:pPr>
              <w:autoSpaceDE w:val="0"/>
              <w:autoSpaceDN w:val="0"/>
              <w:adjustRightInd w:val="0"/>
              <w:spacing w:line="360" w:lineRule="auto"/>
              <w:rPr>
                <w:rFonts w:ascii="宋体" w:hAnsi="宋体"/>
                <w:color w:val="auto"/>
                <w:sz w:val="21"/>
                <w:szCs w:val="21"/>
                <w:highlight w:val="none"/>
                <w:lang w:val="zh-CN"/>
              </w:rPr>
            </w:pPr>
            <w:r>
              <w:rPr>
                <w:rFonts w:hint="eastAsia" w:ascii="宋体" w:hAnsi="宋体"/>
                <w:color w:val="auto"/>
                <w:sz w:val="21"/>
                <w:szCs w:val="21"/>
                <w:highlight w:val="none"/>
                <w:lang w:val="zh-CN"/>
              </w:rPr>
              <w:t>名称</w:t>
            </w:r>
          </w:p>
        </w:tc>
        <w:tc>
          <w:tcPr>
            <w:tcW w:w="885" w:type="dxa"/>
            <w:noWrap w:val="0"/>
            <w:vAlign w:val="center"/>
          </w:tcPr>
          <w:p w14:paraId="4A9C4BC7">
            <w:pPr>
              <w:autoSpaceDE w:val="0"/>
              <w:autoSpaceDN w:val="0"/>
              <w:adjustRightInd w:val="0"/>
              <w:spacing w:line="360" w:lineRule="auto"/>
              <w:rPr>
                <w:rFonts w:ascii="宋体" w:hAnsi="宋体"/>
                <w:color w:val="auto"/>
                <w:sz w:val="21"/>
                <w:szCs w:val="21"/>
                <w:highlight w:val="none"/>
                <w:lang w:val="zh-CN"/>
              </w:rPr>
            </w:pPr>
            <w:r>
              <w:rPr>
                <w:rFonts w:hint="eastAsia" w:ascii="宋体" w:hAnsi="宋体"/>
                <w:color w:val="auto"/>
                <w:sz w:val="21"/>
                <w:szCs w:val="21"/>
                <w:highlight w:val="none"/>
                <w:lang w:val="zh-CN"/>
              </w:rPr>
              <w:t>型号</w:t>
            </w:r>
          </w:p>
          <w:p w14:paraId="3ADF639F">
            <w:pPr>
              <w:autoSpaceDE w:val="0"/>
              <w:autoSpaceDN w:val="0"/>
              <w:adjustRightInd w:val="0"/>
              <w:spacing w:line="360" w:lineRule="auto"/>
              <w:rPr>
                <w:rFonts w:ascii="宋体" w:hAnsi="宋体"/>
                <w:color w:val="auto"/>
                <w:sz w:val="21"/>
                <w:szCs w:val="21"/>
                <w:highlight w:val="none"/>
                <w:lang w:val="zh-CN"/>
              </w:rPr>
            </w:pPr>
            <w:r>
              <w:rPr>
                <w:rFonts w:hint="eastAsia" w:ascii="宋体" w:hAnsi="宋体"/>
                <w:color w:val="auto"/>
                <w:sz w:val="21"/>
                <w:szCs w:val="21"/>
                <w:highlight w:val="none"/>
                <w:lang w:val="zh-CN"/>
              </w:rPr>
              <w:t>规格</w:t>
            </w:r>
          </w:p>
        </w:tc>
        <w:tc>
          <w:tcPr>
            <w:tcW w:w="885" w:type="dxa"/>
            <w:noWrap w:val="0"/>
            <w:vAlign w:val="center"/>
          </w:tcPr>
          <w:p w14:paraId="79CCB7A9">
            <w:pPr>
              <w:autoSpaceDE w:val="0"/>
              <w:autoSpaceDN w:val="0"/>
              <w:adjustRightInd w:val="0"/>
              <w:spacing w:line="360" w:lineRule="auto"/>
              <w:rPr>
                <w:rFonts w:ascii="宋体" w:hAnsi="宋体"/>
                <w:color w:val="auto"/>
                <w:sz w:val="21"/>
                <w:szCs w:val="21"/>
                <w:highlight w:val="none"/>
                <w:lang w:val="zh-CN"/>
              </w:rPr>
            </w:pPr>
            <w:r>
              <w:rPr>
                <w:rFonts w:hint="eastAsia" w:ascii="宋体" w:hAnsi="宋体"/>
                <w:color w:val="auto"/>
                <w:sz w:val="21"/>
                <w:szCs w:val="21"/>
                <w:highlight w:val="none"/>
                <w:lang w:val="zh-CN"/>
              </w:rPr>
              <w:t>数量</w:t>
            </w:r>
          </w:p>
        </w:tc>
        <w:tc>
          <w:tcPr>
            <w:tcW w:w="886" w:type="dxa"/>
            <w:noWrap w:val="0"/>
            <w:vAlign w:val="center"/>
          </w:tcPr>
          <w:p w14:paraId="2820D35A">
            <w:pPr>
              <w:autoSpaceDE w:val="0"/>
              <w:autoSpaceDN w:val="0"/>
              <w:adjustRightInd w:val="0"/>
              <w:spacing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国别</w:t>
            </w:r>
          </w:p>
          <w:p w14:paraId="07FFCB99">
            <w:pPr>
              <w:autoSpaceDE w:val="0"/>
              <w:autoSpaceDN w:val="0"/>
              <w:adjustRightInd w:val="0"/>
              <w:spacing w:line="360" w:lineRule="auto"/>
              <w:rPr>
                <w:rFonts w:ascii="宋体" w:hAnsi="宋体"/>
                <w:color w:val="auto"/>
                <w:sz w:val="21"/>
                <w:szCs w:val="21"/>
                <w:highlight w:val="none"/>
                <w:lang w:val="zh-CN"/>
              </w:rPr>
            </w:pPr>
            <w:r>
              <w:rPr>
                <w:rFonts w:hint="eastAsia" w:ascii="宋体" w:hAnsi="宋体"/>
                <w:color w:val="auto"/>
                <w:sz w:val="21"/>
                <w:szCs w:val="21"/>
                <w:highlight w:val="none"/>
                <w:lang w:val="zh-CN"/>
              </w:rPr>
              <w:t>产地</w:t>
            </w:r>
          </w:p>
        </w:tc>
        <w:tc>
          <w:tcPr>
            <w:tcW w:w="886" w:type="dxa"/>
            <w:noWrap w:val="0"/>
            <w:vAlign w:val="center"/>
          </w:tcPr>
          <w:p w14:paraId="2922DFE9">
            <w:pPr>
              <w:autoSpaceDE w:val="0"/>
              <w:autoSpaceDN w:val="0"/>
              <w:adjustRightInd w:val="0"/>
              <w:spacing w:line="360" w:lineRule="auto"/>
              <w:rPr>
                <w:rFonts w:ascii="宋体" w:hAnsi="宋体"/>
                <w:color w:val="auto"/>
                <w:sz w:val="21"/>
                <w:szCs w:val="21"/>
                <w:highlight w:val="none"/>
                <w:lang w:val="zh-CN"/>
              </w:rPr>
            </w:pPr>
            <w:r>
              <w:rPr>
                <w:rFonts w:hint="eastAsia" w:ascii="宋体" w:hAnsi="宋体"/>
                <w:color w:val="auto"/>
                <w:sz w:val="21"/>
                <w:szCs w:val="21"/>
                <w:highlight w:val="none"/>
                <w:lang w:val="zh-CN"/>
              </w:rPr>
              <w:t>制造</w:t>
            </w:r>
          </w:p>
          <w:p w14:paraId="3562583D">
            <w:pPr>
              <w:autoSpaceDE w:val="0"/>
              <w:autoSpaceDN w:val="0"/>
              <w:adjustRightInd w:val="0"/>
              <w:spacing w:line="360" w:lineRule="auto"/>
              <w:rPr>
                <w:rFonts w:ascii="宋体" w:hAnsi="宋体"/>
                <w:color w:val="auto"/>
                <w:sz w:val="21"/>
                <w:szCs w:val="21"/>
                <w:highlight w:val="none"/>
                <w:lang w:val="zh-CN"/>
              </w:rPr>
            </w:pPr>
            <w:r>
              <w:rPr>
                <w:rFonts w:hint="eastAsia" w:ascii="宋体" w:hAnsi="宋体"/>
                <w:color w:val="auto"/>
                <w:sz w:val="21"/>
                <w:szCs w:val="21"/>
                <w:highlight w:val="none"/>
                <w:lang w:val="zh-CN"/>
              </w:rPr>
              <w:t>年份</w:t>
            </w:r>
          </w:p>
        </w:tc>
        <w:tc>
          <w:tcPr>
            <w:tcW w:w="1096" w:type="dxa"/>
            <w:noWrap w:val="0"/>
            <w:vAlign w:val="center"/>
          </w:tcPr>
          <w:p w14:paraId="6C036AFC">
            <w:pPr>
              <w:autoSpaceDE w:val="0"/>
              <w:autoSpaceDN w:val="0"/>
              <w:adjustRightInd w:val="0"/>
              <w:spacing w:line="360" w:lineRule="auto"/>
              <w:rPr>
                <w:rFonts w:ascii="宋体" w:hAnsi="宋体"/>
                <w:color w:val="auto"/>
                <w:sz w:val="21"/>
                <w:szCs w:val="21"/>
                <w:highlight w:val="none"/>
                <w:lang w:val="zh-CN"/>
              </w:rPr>
            </w:pPr>
            <w:r>
              <w:rPr>
                <w:rFonts w:hint="eastAsia" w:ascii="宋体" w:hAnsi="宋体"/>
                <w:color w:val="auto"/>
                <w:sz w:val="21"/>
                <w:szCs w:val="21"/>
                <w:highlight w:val="none"/>
                <w:lang w:val="zh-CN"/>
              </w:rPr>
              <w:t>额定功率</w:t>
            </w:r>
          </w:p>
          <w:p w14:paraId="06892402">
            <w:pPr>
              <w:autoSpaceDE w:val="0"/>
              <w:autoSpaceDN w:val="0"/>
              <w:adjustRightInd w:val="0"/>
              <w:spacing w:line="360" w:lineRule="auto"/>
              <w:rPr>
                <w:rFonts w:hint="eastAsia" w:ascii="宋体" w:hAnsi="宋体"/>
                <w:color w:val="auto"/>
                <w:sz w:val="21"/>
                <w:szCs w:val="21"/>
                <w:highlight w:val="none"/>
                <w:lang w:val="zh-CN"/>
              </w:rPr>
            </w:pPr>
            <w:r>
              <w:rPr>
                <w:rFonts w:ascii="宋体" w:hAnsi="宋体"/>
                <w:color w:val="auto"/>
                <w:sz w:val="21"/>
                <w:szCs w:val="21"/>
                <w:highlight w:val="none"/>
                <w:lang w:val="zh-CN"/>
              </w:rPr>
              <w:t>(KW)</w:t>
            </w:r>
          </w:p>
        </w:tc>
        <w:tc>
          <w:tcPr>
            <w:tcW w:w="676" w:type="dxa"/>
            <w:noWrap w:val="0"/>
            <w:vAlign w:val="center"/>
          </w:tcPr>
          <w:p w14:paraId="7834639B">
            <w:pPr>
              <w:autoSpaceDE w:val="0"/>
              <w:autoSpaceDN w:val="0"/>
              <w:adjustRightInd w:val="0"/>
              <w:spacing w:line="360" w:lineRule="auto"/>
              <w:rPr>
                <w:rFonts w:ascii="宋体" w:hAnsi="宋体"/>
                <w:color w:val="auto"/>
                <w:sz w:val="21"/>
                <w:szCs w:val="21"/>
                <w:highlight w:val="none"/>
                <w:lang w:val="zh-CN"/>
              </w:rPr>
            </w:pPr>
            <w:r>
              <w:rPr>
                <w:rFonts w:hint="eastAsia" w:ascii="宋体" w:hAnsi="宋体"/>
                <w:color w:val="auto"/>
                <w:sz w:val="21"/>
                <w:szCs w:val="21"/>
                <w:highlight w:val="none"/>
                <w:lang w:val="zh-CN"/>
              </w:rPr>
              <w:t>生产</w:t>
            </w:r>
          </w:p>
          <w:p w14:paraId="1DE31FB0">
            <w:pPr>
              <w:autoSpaceDE w:val="0"/>
              <w:autoSpaceDN w:val="0"/>
              <w:adjustRightInd w:val="0"/>
              <w:spacing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能力</w:t>
            </w:r>
          </w:p>
        </w:tc>
        <w:tc>
          <w:tcPr>
            <w:tcW w:w="1124" w:type="dxa"/>
            <w:noWrap w:val="0"/>
            <w:vAlign w:val="center"/>
          </w:tcPr>
          <w:p w14:paraId="7B0D415E">
            <w:pPr>
              <w:autoSpaceDE w:val="0"/>
              <w:autoSpaceDN w:val="0"/>
              <w:adjustRightInd w:val="0"/>
              <w:spacing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用于施工</w:t>
            </w:r>
          </w:p>
          <w:p w14:paraId="4D050021">
            <w:pPr>
              <w:autoSpaceDE w:val="0"/>
              <w:autoSpaceDN w:val="0"/>
              <w:adjustRightInd w:val="0"/>
              <w:spacing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部位</w:t>
            </w:r>
          </w:p>
        </w:tc>
        <w:tc>
          <w:tcPr>
            <w:tcW w:w="648" w:type="dxa"/>
            <w:noWrap w:val="0"/>
            <w:vAlign w:val="center"/>
          </w:tcPr>
          <w:p w14:paraId="04A0B448">
            <w:pPr>
              <w:autoSpaceDE w:val="0"/>
              <w:autoSpaceDN w:val="0"/>
              <w:adjustRightInd w:val="0"/>
              <w:spacing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备注</w:t>
            </w:r>
          </w:p>
        </w:tc>
      </w:tr>
      <w:tr w14:paraId="1848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7409A7F">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70C6091B">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03A4CDC3">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7168B0F0">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61950A4F">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743C3343">
            <w:pPr>
              <w:autoSpaceDE w:val="0"/>
              <w:autoSpaceDN w:val="0"/>
              <w:adjustRightInd w:val="0"/>
              <w:spacing w:line="360" w:lineRule="auto"/>
              <w:rPr>
                <w:rFonts w:ascii="宋体" w:hAnsi="宋体"/>
                <w:color w:val="auto"/>
                <w:sz w:val="21"/>
                <w:szCs w:val="21"/>
                <w:highlight w:val="none"/>
                <w:lang w:val="zh-CN"/>
              </w:rPr>
            </w:pPr>
          </w:p>
        </w:tc>
        <w:tc>
          <w:tcPr>
            <w:tcW w:w="1096" w:type="dxa"/>
            <w:noWrap w:val="0"/>
            <w:vAlign w:val="center"/>
          </w:tcPr>
          <w:p w14:paraId="58032779">
            <w:pPr>
              <w:autoSpaceDE w:val="0"/>
              <w:autoSpaceDN w:val="0"/>
              <w:adjustRightInd w:val="0"/>
              <w:spacing w:line="360" w:lineRule="auto"/>
              <w:rPr>
                <w:rFonts w:ascii="宋体" w:hAnsi="宋体"/>
                <w:color w:val="auto"/>
                <w:sz w:val="21"/>
                <w:szCs w:val="21"/>
                <w:highlight w:val="none"/>
                <w:lang w:val="zh-CN"/>
              </w:rPr>
            </w:pPr>
          </w:p>
        </w:tc>
        <w:tc>
          <w:tcPr>
            <w:tcW w:w="676" w:type="dxa"/>
            <w:noWrap w:val="0"/>
            <w:vAlign w:val="center"/>
          </w:tcPr>
          <w:p w14:paraId="76CA943D">
            <w:pPr>
              <w:autoSpaceDE w:val="0"/>
              <w:autoSpaceDN w:val="0"/>
              <w:adjustRightInd w:val="0"/>
              <w:spacing w:line="360" w:lineRule="auto"/>
              <w:rPr>
                <w:rFonts w:ascii="宋体" w:hAnsi="宋体"/>
                <w:color w:val="auto"/>
                <w:sz w:val="21"/>
                <w:szCs w:val="21"/>
                <w:highlight w:val="none"/>
                <w:lang w:val="zh-CN"/>
              </w:rPr>
            </w:pPr>
          </w:p>
        </w:tc>
        <w:tc>
          <w:tcPr>
            <w:tcW w:w="1124" w:type="dxa"/>
            <w:noWrap w:val="0"/>
            <w:vAlign w:val="center"/>
          </w:tcPr>
          <w:p w14:paraId="44A26B6B">
            <w:pPr>
              <w:autoSpaceDE w:val="0"/>
              <w:autoSpaceDN w:val="0"/>
              <w:adjustRightInd w:val="0"/>
              <w:spacing w:line="360" w:lineRule="auto"/>
              <w:rPr>
                <w:rFonts w:ascii="宋体" w:hAnsi="宋体"/>
                <w:color w:val="auto"/>
                <w:sz w:val="21"/>
                <w:szCs w:val="21"/>
                <w:highlight w:val="none"/>
                <w:lang w:val="zh-CN"/>
              </w:rPr>
            </w:pPr>
          </w:p>
        </w:tc>
        <w:tc>
          <w:tcPr>
            <w:tcW w:w="648" w:type="dxa"/>
            <w:noWrap w:val="0"/>
            <w:vAlign w:val="center"/>
          </w:tcPr>
          <w:p w14:paraId="0B03CC80">
            <w:pPr>
              <w:autoSpaceDE w:val="0"/>
              <w:autoSpaceDN w:val="0"/>
              <w:adjustRightInd w:val="0"/>
              <w:spacing w:line="360" w:lineRule="auto"/>
              <w:rPr>
                <w:rFonts w:ascii="宋体" w:hAnsi="宋体"/>
                <w:color w:val="auto"/>
                <w:sz w:val="21"/>
                <w:szCs w:val="21"/>
                <w:highlight w:val="none"/>
                <w:lang w:val="zh-CN"/>
              </w:rPr>
            </w:pPr>
          </w:p>
        </w:tc>
      </w:tr>
      <w:tr w14:paraId="74D6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12452AC">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1B38E6CF">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159790DD">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05B6EF78">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2C661313">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7007F581">
            <w:pPr>
              <w:autoSpaceDE w:val="0"/>
              <w:autoSpaceDN w:val="0"/>
              <w:adjustRightInd w:val="0"/>
              <w:spacing w:line="360" w:lineRule="auto"/>
              <w:rPr>
                <w:rFonts w:ascii="宋体" w:hAnsi="宋体"/>
                <w:color w:val="auto"/>
                <w:sz w:val="21"/>
                <w:szCs w:val="21"/>
                <w:highlight w:val="none"/>
                <w:lang w:val="zh-CN"/>
              </w:rPr>
            </w:pPr>
          </w:p>
        </w:tc>
        <w:tc>
          <w:tcPr>
            <w:tcW w:w="1096" w:type="dxa"/>
            <w:noWrap w:val="0"/>
            <w:vAlign w:val="center"/>
          </w:tcPr>
          <w:p w14:paraId="0C7C2EED">
            <w:pPr>
              <w:autoSpaceDE w:val="0"/>
              <w:autoSpaceDN w:val="0"/>
              <w:adjustRightInd w:val="0"/>
              <w:spacing w:line="360" w:lineRule="auto"/>
              <w:rPr>
                <w:rFonts w:ascii="宋体" w:hAnsi="宋体"/>
                <w:color w:val="auto"/>
                <w:sz w:val="21"/>
                <w:szCs w:val="21"/>
                <w:highlight w:val="none"/>
                <w:lang w:val="zh-CN"/>
              </w:rPr>
            </w:pPr>
          </w:p>
        </w:tc>
        <w:tc>
          <w:tcPr>
            <w:tcW w:w="676" w:type="dxa"/>
            <w:noWrap w:val="0"/>
            <w:vAlign w:val="center"/>
          </w:tcPr>
          <w:p w14:paraId="4C4DABA2">
            <w:pPr>
              <w:autoSpaceDE w:val="0"/>
              <w:autoSpaceDN w:val="0"/>
              <w:adjustRightInd w:val="0"/>
              <w:spacing w:line="360" w:lineRule="auto"/>
              <w:rPr>
                <w:rFonts w:ascii="宋体" w:hAnsi="宋体"/>
                <w:color w:val="auto"/>
                <w:sz w:val="21"/>
                <w:szCs w:val="21"/>
                <w:highlight w:val="none"/>
                <w:lang w:val="zh-CN"/>
              </w:rPr>
            </w:pPr>
          </w:p>
        </w:tc>
        <w:tc>
          <w:tcPr>
            <w:tcW w:w="1124" w:type="dxa"/>
            <w:noWrap w:val="0"/>
            <w:vAlign w:val="center"/>
          </w:tcPr>
          <w:p w14:paraId="49470EFA">
            <w:pPr>
              <w:autoSpaceDE w:val="0"/>
              <w:autoSpaceDN w:val="0"/>
              <w:adjustRightInd w:val="0"/>
              <w:spacing w:line="360" w:lineRule="auto"/>
              <w:rPr>
                <w:rFonts w:ascii="宋体" w:hAnsi="宋体"/>
                <w:color w:val="auto"/>
                <w:sz w:val="21"/>
                <w:szCs w:val="21"/>
                <w:highlight w:val="none"/>
                <w:lang w:val="zh-CN"/>
              </w:rPr>
            </w:pPr>
          </w:p>
        </w:tc>
        <w:tc>
          <w:tcPr>
            <w:tcW w:w="648" w:type="dxa"/>
            <w:noWrap w:val="0"/>
            <w:vAlign w:val="center"/>
          </w:tcPr>
          <w:p w14:paraId="0C7651DE">
            <w:pPr>
              <w:autoSpaceDE w:val="0"/>
              <w:autoSpaceDN w:val="0"/>
              <w:adjustRightInd w:val="0"/>
              <w:spacing w:line="360" w:lineRule="auto"/>
              <w:rPr>
                <w:rFonts w:ascii="宋体" w:hAnsi="宋体"/>
                <w:color w:val="auto"/>
                <w:sz w:val="21"/>
                <w:szCs w:val="21"/>
                <w:highlight w:val="none"/>
                <w:lang w:val="zh-CN"/>
              </w:rPr>
            </w:pPr>
          </w:p>
        </w:tc>
      </w:tr>
      <w:tr w14:paraId="49F1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CD0B893">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00054632">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72624124">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0AFD3C76">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7033DA47">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2970B31B">
            <w:pPr>
              <w:autoSpaceDE w:val="0"/>
              <w:autoSpaceDN w:val="0"/>
              <w:adjustRightInd w:val="0"/>
              <w:spacing w:line="360" w:lineRule="auto"/>
              <w:rPr>
                <w:rFonts w:ascii="宋体" w:hAnsi="宋体"/>
                <w:color w:val="auto"/>
                <w:sz w:val="21"/>
                <w:szCs w:val="21"/>
                <w:highlight w:val="none"/>
                <w:lang w:val="zh-CN"/>
              </w:rPr>
            </w:pPr>
          </w:p>
        </w:tc>
        <w:tc>
          <w:tcPr>
            <w:tcW w:w="1096" w:type="dxa"/>
            <w:noWrap w:val="0"/>
            <w:vAlign w:val="center"/>
          </w:tcPr>
          <w:p w14:paraId="4300EE5C">
            <w:pPr>
              <w:autoSpaceDE w:val="0"/>
              <w:autoSpaceDN w:val="0"/>
              <w:adjustRightInd w:val="0"/>
              <w:spacing w:line="360" w:lineRule="auto"/>
              <w:rPr>
                <w:rFonts w:ascii="宋体" w:hAnsi="宋体"/>
                <w:color w:val="auto"/>
                <w:sz w:val="21"/>
                <w:szCs w:val="21"/>
                <w:highlight w:val="none"/>
                <w:lang w:val="zh-CN"/>
              </w:rPr>
            </w:pPr>
          </w:p>
        </w:tc>
        <w:tc>
          <w:tcPr>
            <w:tcW w:w="676" w:type="dxa"/>
            <w:noWrap w:val="0"/>
            <w:vAlign w:val="center"/>
          </w:tcPr>
          <w:p w14:paraId="55A53824">
            <w:pPr>
              <w:autoSpaceDE w:val="0"/>
              <w:autoSpaceDN w:val="0"/>
              <w:adjustRightInd w:val="0"/>
              <w:spacing w:line="360" w:lineRule="auto"/>
              <w:rPr>
                <w:rFonts w:ascii="宋体" w:hAnsi="宋体"/>
                <w:color w:val="auto"/>
                <w:sz w:val="21"/>
                <w:szCs w:val="21"/>
                <w:highlight w:val="none"/>
                <w:lang w:val="zh-CN"/>
              </w:rPr>
            </w:pPr>
          </w:p>
        </w:tc>
        <w:tc>
          <w:tcPr>
            <w:tcW w:w="1124" w:type="dxa"/>
            <w:noWrap w:val="0"/>
            <w:vAlign w:val="center"/>
          </w:tcPr>
          <w:p w14:paraId="6233C922">
            <w:pPr>
              <w:autoSpaceDE w:val="0"/>
              <w:autoSpaceDN w:val="0"/>
              <w:adjustRightInd w:val="0"/>
              <w:spacing w:line="360" w:lineRule="auto"/>
              <w:rPr>
                <w:rFonts w:ascii="宋体" w:hAnsi="宋体"/>
                <w:color w:val="auto"/>
                <w:sz w:val="21"/>
                <w:szCs w:val="21"/>
                <w:highlight w:val="none"/>
                <w:lang w:val="zh-CN"/>
              </w:rPr>
            </w:pPr>
          </w:p>
        </w:tc>
        <w:tc>
          <w:tcPr>
            <w:tcW w:w="648" w:type="dxa"/>
            <w:noWrap w:val="0"/>
            <w:vAlign w:val="center"/>
          </w:tcPr>
          <w:p w14:paraId="4A8B67F7">
            <w:pPr>
              <w:autoSpaceDE w:val="0"/>
              <w:autoSpaceDN w:val="0"/>
              <w:adjustRightInd w:val="0"/>
              <w:spacing w:line="360" w:lineRule="auto"/>
              <w:rPr>
                <w:rFonts w:ascii="宋体" w:hAnsi="宋体"/>
                <w:color w:val="auto"/>
                <w:sz w:val="21"/>
                <w:szCs w:val="21"/>
                <w:highlight w:val="none"/>
                <w:lang w:val="zh-CN"/>
              </w:rPr>
            </w:pPr>
          </w:p>
        </w:tc>
      </w:tr>
      <w:tr w14:paraId="2AA4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E40B5AE">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45D67BEF">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69D35B6F">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425777CA">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548E610F">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28740B0A">
            <w:pPr>
              <w:autoSpaceDE w:val="0"/>
              <w:autoSpaceDN w:val="0"/>
              <w:adjustRightInd w:val="0"/>
              <w:spacing w:line="360" w:lineRule="auto"/>
              <w:rPr>
                <w:rFonts w:ascii="宋体" w:hAnsi="宋体"/>
                <w:color w:val="auto"/>
                <w:sz w:val="21"/>
                <w:szCs w:val="21"/>
                <w:highlight w:val="none"/>
                <w:lang w:val="zh-CN"/>
              </w:rPr>
            </w:pPr>
          </w:p>
        </w:tc>
        <w:tc>
          <w:tcPr>
            <w:tcW w:w="1096" w:type="dxa"/>
            <w:noWrap w:val="0"/>
            <w:vAlign w:val="center"/>
          </w:tcPr>
          <w:p w14:paraId="4AD16A56">
            <w:pPr>
              <w:autoSpaceDE w:val="0"/>
              <w:autoSpaceDN w:val="0"/>
              <w:adjustRightInd w:val="0"/>
              <w:spacing w:line="360" w:lineRule="auto"/>
              <w:rPr>
                <w:rFonts w:ascii="宋体" w:hAnsi="宋体"/>
                <w:color w:val="auto"/>
                <w:sz w:val="21"/>
                <w:szCs w:val="21"/>
                <w:highlight w:val="none"/>
                <w:lang w:val="zh-CN"/>
              </w:rPr>
            </w:pPr>
          </w:p>
        </w:tc>
        <w:tc>
          <w:tcPr>
            <w:tcW w:w="676" w:type="dxa"/>
            <w:noWrap w:val="0"/>
            <w:vAlign w:val="center"/>
          </w:tcPr>
          <w:p w14:paraId="01C2D80B">
            <w:pPr>
              <w:autoSpaceDE w:val="0"/>
              <w:autoSpaceDN w:val="0"/>
              <w:adjustRightInd w:val="0"/>
              <w:spacing w:line="360" w:lineRule="auto"/>
              <w:rPr>
                <w:rFonts w:ascii="宋体" w:hAnsi="宋体"/>
                <w:color w:val="auto"/>
                <w:sz w:val="21"/>
                <w:szCs w:val="21"/>
                <w:highlight w:val="none"/>
                <w:lang w:val="zh-CN"/>
              </w:rPr>
            </w:pPr>
          </w:p>
        </w:tc>
        <w:tc>
          <w:tcPr>
            <w:tcW w:w="1124" w:type="dxa"/>
            <w:noWrap w:val="0"/>
            <w:vAlign w:val="center"/>
          </w:tcPr>
          <w:p w14:paraId="5D63EC07">
            <w:pPr>
              <w:autoSpaceDE w:val="0"/>
              <w:autoSpaceDN w:val="0"/>
              <w:adjustRightInd w:val="0"/>
              <w:spacing w:line="360" w:lineRule="auto"/>
              <w:rPr>
                <w:rFonts w:ascii="宋体" w:hAnsi="宋体"/>
                <w:color w:val="auto"/>
                <w:sz w:val="21"/>
                <w:szCs w:val="21"/>
                <w:highlight w:val="none"/>
                <w:lang w:val="zh-CN"/>
              </w:rPr>
            </w:pPr>
          </w:p>
        </w:tc>
        <w:tc>
          <w:tcPr>
            <w:tcW w:w="648" w:type="dxa"/>
            <w:noWrap w:val="0"/>
            <w:vAlign w:val="center"/>
          </w:tcPr>
          <w:p w14:paraId="014D33F5">
            <w:pPr>
              <w:autoSpaceDE w:val="0"/>
              <w:autoSpaceDN w:val="0"/>
              <w:adjustRightInd w:val="0"/>
              <w:spacing w:line="360" w:lineRule="auto"/>
              <w:rPr>
                <w:rFonts w:ascii="宋体" w:hAnsi="宋体"/>
                <w:color w:val="auto"/>
                <w:sz w:val="21"/>
                <w:szCs w:val="21"/>
                <w:highlight w:val="none"/>
                <w:lang w:val="zh-CN"/>
              </w:rPr>
            </w:pPr>
          </w:p>
        </w:tc>
      </w:tr>
      <w:tr w14:paraId="095D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07BD463">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2DF3EC21">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20C32414">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21771F83">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1D998DFB">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3E7FD201">
            <w:pPr>
              <w:autoSpaceDE w:val="0"/>
              <w:autoSpaceDN w:val="0"/>
              <w:adjustRightInd w:val="0"/>
              <w:spacing w:line="360" w:lineRule="auto"/>
              <w:rPr>
                <w:rFonts w:ascii="宋体" w:hAnsi="宋体"/>
                <w:color w:val="auto"/>
                <w:sz w:val="21"/>
                <w:szCs w:val="21"/>
                <w:highlight w:val="none"/>
                <w:lang w:val="zh-CN"/>
              </w:rPr>
            </w:pPr>
          </w:p>
        </w:tc>
        <w:tc>
          <w:tcPr>
            <w:tcW w:w="1096" w:type="dxa"/>
            <w:noWrap w:val="0"/>
            <w:vAlign w:val="center"/>
          </w:tcPr>
          <w:p w14:paraId="2E1B698F">
            <w:pPr>
              <w:autoSpaceDE w:val="0"/>
              <w:autoSpaceDN w:val="0"/>
              <w:adjustRightInd w:val="0"/>
              <w:spacing w:line="360" w:lineRule="auto"/>
              <w:rPr>
                <w:rFonts w:ascii="宋体" w:hAnsi="宋体"/>
                <w:color w:val="auto"/>
                <w:sz w:val="21"/>
                <w:szCs w:val="21"/>
                <w:highlight w:val="none"/>
                <w:lang w:val="zh-CN"/>
              </w:rPr>
            </w:pPr>
          </w:p>
        </w:tc>
        <w:tc>
          <w:tcPr>
            <w:tcW w:w="676" w:type="dxa"/>
            <w:noWrap w:val="0"/>
            <w:vAlign w:val="center"/>
          </w:tcPr>
          <w:p w14:paraId="5A769E23">
            <w:pPr>
              <w:autoSpaceDE w:val="0"/>
              <w:autoSpaceDN w:val="0"/>
              <w:adjustRightInd w:val="0"/>
              <w:spacing w:line="360" w:lineRule="auto"/>
              <w:rPr>
                <w:rFonts w:ascii="宋体" w:hAnsi="宋体"/>
                <w:color w:val="auto"/>
                <w:sz w:val="21"/>
                <w:szCs w:val="21"/>
                <w:highlight w:val="none"/>
                <w:lang w:val="zh-CN"/>
              </w:rPr>
            </w:pPr>
          </w:p>
        </w:tc>
        <w:tc>
          <w:tcPr>
            <w:tcW w:w="1124" w:type="dxa"/>
            <w:noWrap w:val="0"/>
            <w:vAlign w:val="center"/>
          </w:tcPr>
          <w:p w14:paraId="0B0C3ABF">
            <w:pPr>
              <w:autoSpaceDE w:val="0"/>
              <w:autoSpaceDN w:val="0"/>
              <w:adjustRightInd w:val="0"/>
              <w:spacing w:line="360" w:lineRule="auto"/>
              <w:rPr>
                <w:rFonts w:ascii="宋体" w:hAnsi="宋体"/>
                <w:color w:val="auto"/>
                <w:sz w:val="21"/>
                <w:szCs w:val="21"/>
                <w:highlight w:val="none"/>
                <w:lang w:val="zh-CN"/>
              </w:rPr>
            </w:pPr>
          </w:p>
        </w:tc>
        <w:tc>
          <w:tcPr>
            <w:tcW w:w="648" w:type="dxa"/>
            <w:noWrap w:val="0"/>
            <w:vAlign w:val="center"/>
          </w:tcPr>
          <w:p w14:paraId="5BF8EFA1">
            <w:pPr>
              <w:autoSpaceDE w:val="0"/>
              <w:autoSpaceDN w:val="0"/>
              <w:adjustRightInd w:val="0"/>
              <w:spacing w:line="360" w:lineRule="auto"/>
              <w:rPr>
                <w:rFonts w:ascii="宋体" w:hAnsi="宋体"/>
                <w:color w:val="auto"/>
                <w:sz w:val="21"/>
                <w:szCs w:val="21"/>
                <w:highlight w:val="none"/>
                <w:lang w:val="zh-CN"/>
              </w:rPr>
            </w:pPr>
          </w:p>
        </w:tc>
      </w:tr>
      <w:tr w14:paraId="243D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1ADED55">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6A1C8680">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136F443F">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48901B3A">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76A883C0">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58FBFFE7">
            <w:pPr>
              <w:autoSpaceDE w:val="0"/>
              <w:autoSpaceDN w:val="0"/>
              <w:adjustRightInd w:val="0"/>
              <w:spacing w:line="360" w:lineRule="auto"/>
              <w:rPr>
                <w:rFonts w:ascii="宋体" w:hAnsi="宋体"/>
                <w:color w:val="auto"/>
                <w:sz w:val="21"/>
                <w:szCs w:val="21"/>
                <w:highlight w:val="none"/>
                <w:lang w:val="zh-CN"/>
              </w:rPr>
            </w:pPr>
          </w:p>
        </w:tc>
        <w:tc>
          <w:tcPr>
            <w:tcW w:w="1096" w:type="dxa"/>
            <w:noWrap w:val="0"/>
            <w:vAlign w:val="center"/>
          </w:tcPr>
          <w:p w14:paraId="280FC2DD">
            <w:pPr>
              <w:autoSpaceDE w:val="0"/>
              <w:autoSpaceDN w:val="0"/>
              <w:adjustRightInd w:val="0"/>
              <w:spacing w:line="360" w:lineRule="auto"/>
              <w:rPr>
                <w:rFonts w:ascii="宋体" w:hAnsi="宋体"/>
                <w:color w:val="auto"/>
                <w:sz w:val="21"/>
                <w:szCs w:val="21"/>
                <w:highlight w:val="none"/>
                <w:lang w:val="zh-CN"/>
              </w:rPr>
            </w:pPr>
          </w:p>
        </w:tc>
        <w:tc>
          <w:tcPr>
            <w:tcW w:w="676" w:type="dxa"/>
            <w:noWrap w:val="0"/>
            <w:vAlign w:val="center"/>
          </w:tcPr>
          <w:p w14:paraId="6E49F7B0">
            <w:pPr>
              <w:autoSpaceDE w:val="0"/>
              <w:autoSpaceDN w:val="0"/>
              <w:adjustRightInd w:val="0"/>
              <w:spacing w:line="360" w:lineRule="auto"/>
              <w:rPr>
                <w:rFonts w:ascii="宋体" w:hAnsi="宋体"/>
                <w:color w:val="auto"/>
                <w:sz w:val="21"/>
                <w:szCs w:val="21"/>
                <w:highlight w:val="none"/>
                <w:lang w:val="zh-CN"/>
              </w:rPr>
            </w:pPr>
          </w:p>
        </w:tc>
        <w:tc>
          <w:tcPr>
            <w:tcW w:w="1124" w:type="dxa"/>
            <w:noWrap w:val="0"/>
            <w:vAlign w:val="center"/>
          </w:tcPr>
          <w:p w14:paraId="08D2EB10">
            <w:pPr>
              <w:autoSpaceDE w:val="0"/>
              <w:autoSpaceDN w:val="0"/>
              <w:adjustRightInd w:val="0"/>
              <w:spacing w:line="360" w:lineRule="auto"/>
              <w:rPr>
                <w:rFonts w:ascii="宋体" w:hAnsi="宋体"/>
                <w:color w:val="auto"/>
                <w:sz w:val="21"/>
                <w:szCs w:val="21"/>
                <w:highlight w:val="none"/>
                <w:lang w:val="zh-CN"/>
              </w:rPr>
            </w:pPr>
          </w:p>
        </w:tc>
        <w:tc>
          <w:tcPr>
            <w:tcW w:w="648" w:type="dxa"/>
            <w:noWrap w:val="0"/>
            <w:vAlign w:val="center"/>
          </w:tcPr>
          <w:p w14:paraId="243B5981">
            <w:pPr>
              <w:autoSpaceDE w:val="0"/>
              <w:autoSpaceDN w:val="0"/>
              <w:adjustRightInd w:val="0"/>
              <w:spacing w:line="360" w:lineRule="auto"/>
              <w:rPr>
                <w:rFonts w:ascii="宋体" w:hAnsi="宋体"/>
                <w:color w:val="auto"/>
                <w:sz w:val="21"/>
                <w:szCs w:val="21"/>
                <w:highlight w:val="none"/>
                <w:lang w:val="zh-CN"/>
              </w:rPr>
            </w:pPr>
          </w:p>
        </w:tc>
      </w:tr>
      <w:tr w14:paraId="1C35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F1C2782">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536572D8">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2EFFB763">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22E0B607">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2D29B76E">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3E8F258C">
            <w:pPr>
              <w:autoSpaceDE w:val="0"/>
              <w:autoSpaceDN w:val="0"/>
              <w:adjustRightInd w:val="0"/>
              <w:spacing w:line="360" w:lineRule="auto"/>
              <w:rPr>
                <w:rFonts w:ascii="宋体" w:hAnsi="宋体"/>
                <w:color w:val="auto"/>
                <w:sz w:val="21"/>
                <w:szCs w:val="21"/>
                <w:highlight w:val="none"/>
                <w:lang w:val="zh-CN"/>
              </w:rPr>
            </w:pPr>
          </w:p>
        </w:tc>
        <w:tc>
          <w:tcPr>
            <w:tcW w:w="1096" w:type="dxa"/>
            <w:noWrap w:val="0"/>
            <w:vAlign w:val="center"/>
          </w:tcPr>
          <w:p w14:paraId="08D748CD">
            <w:pPr>
              <w:autoSpaceDE w:val="0"/>
              <w:autoSpaceDN w:val="0"/>
              <w:adjustRightInd w:val="0"/>
              <w:spacing w:line="360" w:lineRule="auto"/>
              <w:rPr>
                <w:rFonts w:ascii="宋体" w:hAnsi="宋体"/>
                <w:color w:val="auto"/>
                <w:sz w:val="21"/>
                <w:szCs w:val="21"/>
                <w:highlight w:val="none"/>
                <w:lang w:val="zh-CN"/>
              </w:rPr>
            </w:pPr>
          </w:p>
        </w:tc>
        <w:tc>
          <w:tcPr>
            <w:tcW w:w="676" w:type="dxa"/>
            <w:noWrap w:val="0"/>
            <w:vAlign w:val="center"/>
          </w:tcPr>
          <w:p w14:paraId="5207C9F3">
            <w:pPr>
              <w:autoSpaceDE w:val="0"/>
              <w:autoSpaceDN w:val="0"/>
              <w:adjustRightInd w:val="0"/>
              <w:spacing w:line="360" w:lineRule="auto"/>
              <w:rPr>
                <w:rFonts w:ascii="宋体" w:hAnsi="宋体"/>
                <w:color w:val="auto"/>
                <w:sz w:val="21"/>
                <w:szCs w:val="21"/>
                <w:highlight w:val="none"/>
                <w:lang w:val="zh-CN"/>
              </w:rPr>
            </w:pPr>
          </w:p>
        </w:tc>
        <w:tc>
          <w:tcPr>
            <w:tcW w:w="1124" w:type="dxa"/>
            <w:noWrap w:val="0"/>
            <w:vAlign w:val="center"/>
          </w:tcPr>
          <w:p w14:paraId="1642910E">
            <w:pPr>
              <w:autoSpaceDE w:val="0"/>
              <w:autoSpaceDN w:val="0"/>
              <w:adjustRightInd w:val="0"/>
              <w:spacing w:line="360" w:lineRule="auto"/>
              <w:rPr>
                <w:rFonts w:ascii="宋体" w:hAnsi="宋体"/>
                <w:color w:val="auto"/>
                <w:sz w:val="21"/>
                <w:szCs w:val="21"/>
                <w:highlight w:val="none"/>
                <w:lang w:val="zh-CN"/>
              </w:rPr>
            </w:pPr>
          </w:p>
        </w:tc>
        <w:tc>
          <w:tcPr>
            <w:tcW w:w="648" w:type="dxa"/>
            <w:noWrap w:val="0"/>
            <w:vAlign w:val="center"/>
          </w:tcPr>
          <w:p w14:paraId="4970751C">
            <w:pPr>
              <w:autoSpaceDE w:val="0"/>
              <w:autoSpaceDN w:val="0"/>
              <w:adjustRightInd w:val="0"/>
              <w:spacing w:line="360" w:lineRule="auto"/>
              <w:rPr>
                <w:rFonts w:ascii="宋体" w:hAnsi="宋体"/>
                <w:color w:val="auto"/>
                <w:sz w:val="21"/>
                <w:szCs w:val="21"/>
                <w:highlight w:val="none"/>
                <w:lang w:val="zh-CN"/>
              </w:rPr>
            </w:pPr>
          </w:p>
        </w:tc>
      </w:tr>
      <w:tr w14:paraId="1F39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1DC6B69">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11695EDC">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42CF9796">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245E479B">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125AD64F">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03EFD505">
            <w:pPr>
              <w:autoSpaceDE w:val="0"/>
              <w:autoSpaceDN w:val="0"/>
              <w:adjustRightInd w:val="0"/>
              <w:spacing w:line="360" w:lineRule="auto"/>
              <w:rPr>
                <w:rFonts w:ascii="宋体" w:hAnsi="宋体"/>
                <w:color w:val="auto"/>
                <w:sz w:val="21"/>
                <w:szCs w:val="21"/>
                <w:highlight w:val="none"/>
                <w:lang w:val="zh-CN"/>
              </w:rPr>
            </w:pPr>
          </w:p>
        </w:tc>
        <w:tc>
          <w:tcPr>
            <w:tcW w:w="1096" w:type="dxa"/>
            <w:noWrap w:val="0"/>
            <w:vAlign w:val="center"/>
          </w:tcPr>
          <w:p w14:paraId="3B5BDEE7">
            <w:pPr>
              <w:autoSpaceDE w:val="0"/>
              <w:autoSpaceDN w:val="0"/>
              <w:adjustRightInd w:val="0"/>
              <w:spacing w:line="360" w:lineRule="auto"/>
              <w:rPr>
                <w:rFonts w:ascii="宋体" w:hAnsi="宋体"/>
                <w:color w:val="auto"/>
                <w:sz w:val="21"/>
                <w:szCs w:val="21"/>
                <w:highlight w:val="none"/>
                <w:lang w:val="zh-CN"/>
              </w:rPr>
            </w:pPr>
          </w:p>
        </w:tc>
        <w:tc>
          <w:tcPr>
            <w:tcW w:w="676" w:type="dxa"/>
            <w:noWrap w:val="0"/>
            <w:vAlign w:val="center"/>
          </w:tcPr>
          <w:p w14:paraId="009E9486">
            <w:pPr>
              <w:autoSpaceDE w:val="0"/>
              <w:autoSpaceDN w:val="0"/>
              <w:adjustRightInd w:val="0"/>
              <w:spacing w:line="360" w:lineRule="auto"/>
              <w:rPr>
                <w:rFonts w:ascii="宋体" w:hAnsi="宋体"/>
                <w:color w:val="auto"/>
                <w:sz w:val="21"/>
                <w:szCs w:val="21"/>
                <w:highlight w:val="none"/>
                <w:lang w:val="zh-CN"/>
              </w:rPr>
            </w:pPr>
          </w:p>
        </w:tc>
        <w:tc>
          <w:tcPr>
            <w:tcW w:w="1124" w:type="dxa"/>
            <w:noWrap w:val="0"/>
            <w:vAlign w:val="center"/>
          </w:tcPr>
          <w:p w14:paraId="65231280">
            <w:pPr>
              <w:autoSpaceDE w:val="0"/>
              <w:autoSpaceDN w:val="0"/>
              <w:adjustRightInd w:val="0"/>
              <w:spacing w:line="360" w:lineRule="auto"/>
              <w:rPr>
                <w:rFonts w:ascii="宋体" w:hAnsi="宋体"/>
                <w:color w:val="auto"/>
                <w:sz w:val="21"/>
                <w:szCs w:val="21"/>
                <w:highlight w:val="none"/>
                <w:lang w:val="zh-CN"/>
              </w:rPr>
            </w:pPr>
          </w:p>
        </w:tc>
        <w:tc>
          <w:tcPr>
            <w:tcW w:w="648" w:type="dxa"/>
            <w:noWrap w:val="0"/>
            <w:vAlign w:val="center"/>
          </w:tcPr>
          <w:p w14:paraId="79F6D3E5">
            <w:pPr>
              <w:autoSpaceDE w:val="0"/>
              <w:autoSpaceDN w:val="0"/>
              <w:adjustRightInd w:val="0"/>
              <w:spacing w:line="360" w:lineRule="auto"/>
              <w:rPr>
                <w:rFonts w:ascii="宋体" w:hAnsi="宋体"/>
                <w:color w:val="auto"/>
                <w:sz w:val="21"/>
                <w:szCs w:val="21"/>
                <w:highlight w:val="none"/>
                <w:lang w:val="zh-CN"/>
              </w:rPr>
            </w:pPr>
          </w:p>
        </w:tc>
      </w:tr>
      <w:tr w14:paraId="633D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E02E367">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56556A8C">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0BC9E50F">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551A9CA7">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25C11DC3">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5CCA7F8D">
            <w:pPr>
              <w:autoSpaceDE w:val="0"/>
              <w:autoSpaceDN w:val="0"/>
              <w:adjustRightInd w:val="0"/>
              <w:spacing w:line="360" w:lineRule="auto"/>
              <w:rPr>
                <w:rFonts w:ascii="宋体" w:hAnsi="宋体"/>
                <w:color w:val="auto"/>
                <w:sz w:val="21"/>
                <w:szCs w:val="21"/>
                <w:highlight w:val="none"/>
                <w:lang w:val="zh-CN"/>
              </w:rPr>
            </w:pPr>
          </w:p>
        </w:tc>
        <w:tc>
          <w:tcPr>
            <w:tcW w:w="1096" w:type="dxa"/>
            <w:noWrap w:val="0"/>
            <w:vAlign w:val="center"/>
          </w:tcPr>
          <w:p w14:paraId="1F2217D3">
            <w:pPr>
              <w:autoSpaceDE w:val="0"/>
              <w:autoSpaceDN w:val="0"/>
              <w:adjustRightInd w:val="0"/>
              <w:spacing w:line="360" w:lineRule="auto"/>
              <w:rPr>
                <w:rFonts w:ascii="宋体" w:hAnsi="宋体"/>
                <w:color w:val="auto"/>
                <w:sz w:val="21"/>
                <w:szCs w:val="21"/>
                <w:highlight w:val="none"/>
                <w:lang w:val="zh-CN"/>
              </w:rPr>
            </w:pPr>
          </w:p>
        </w:tc>
        <w:tc>
          <w:tcPr>
            <w:tcW w:w="676" w:type="dxa"/>
            <w:noWrap w:val="0"/>
            <w:vAlign w:val="center"/>
          </w:tcPr>
          <w:p w14:paraId="28E9D7EE">
            <w:pPr>
              <w:autoSpaceDE w:val="0"/>
              <w:autoSpaceDN w:val="0"/>
              <w:adjustRightInd w:val="0"/>
              <w:spacing w:line="360" w:lineRule="auto"/>
              <w:rPr>
                <w:rFonts w:ascii="宋体" w:hAnsi="宋体"/>
                <w:color w:val="auto"/>
                <w:sz w:val="21"/>
                <w:szCs w:val="21"/>
                <w:highlight w:val="none"/>
                <w:lang w:val="zh-CN"/>
              </w:rPr>
            </w:pPr>
          </w:p>
        </w:tc>
        <w:tc>
          <w:tcPr>
            <w:tcW w:w="1124" w:type="dxa"/>
            <w:noWrap w:val="0"/>
            <w:vAlign w:val="center"/>
          </w:tcPr>
          <w:p w14:paraId="76D30E7C">
            <w:pPr>
              <w:autoSpaceDE w:val="0"/>
              <w:autoSpaceDN w:val="0"/>
              <w:adjustRightInd w:val="0"/>
              <w:spacing w:line="360" w:lineRule="auto"/>
              <w:rPr>
                <w:rFonts w:ascii="宋体" w:hAnsi="宋体"/>
                <w:color w:val="auto"/>
                <w:sz w:val="21"/>
                <w:szCs w:val="21"/>
                <w:highlight w:val="none"/>
                <w:lang w:val="zh-CN"/>
              </w:rPr>
            </w:pPr>
          </w:p>
        </w:tc>
        <w:tc>
          <w:tcPr>
            <w:tcW w:w="648" w:type="dxa"/>
            <w:noWrap w:val="0"/>
            <w:vAlign w:val="center"/>
          </w:tcPr>
          <w:p w14:paraId="2A906ABF">
            <w:pPr>
              <w:autoSpaceDE w:val="0"/>
              <w:autoSpaceDN w:val="0"/>
              <w:adjustRightInd w:val="0"/>
              <w:spacing w:line="360" w:lineRule="auto"/>
              <w:rPr>
                <w:rFonts w:ascii="宋体" w:hAnsi="宋体"/>
                <w:color w:val="auto"/>
                <w:sz w:val="21"/>
                <w:szCs w:val="21"/>
                <w:highlight w:val="none"/>
                <w:lang w:val="zh-CN"/>
              </w:rPr>
            </w:pPr>
          </w:p>
        </w:tc>
      </w:tr>
      <w:tr w14:paraId="2A9F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1905848">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7ECA9D41">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71324AE9">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54BC0500">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7B04A991">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679AB41F">
            <w:pPr>
              <w:autoSpaceDE w:val="0"/>
              <w:autoSpaceDN w:val="0"/>
              <w:adjustRightInd w:val="0"/>
              <w:spacing w:line="360" w:lineRule="auto"/>
              <w:rPr>
                <w:rFonts w:ascii="宋体" w:hAnsi="宋体"/>
                <w:color w:val="auto"/>
                <w:sz w:val="21"/>
                <w:szCs w:val="21"/>
                <w:highlight w:val="none"/>
                <w:lang w:val="zh-CN"/>
              </w:rPr>
            </w:pPr>
          </w:p>
        </w:tc>
        <w:tc>
          <w:tcPr>
            <w:tcW w:w="1096" w:type="dxa"/>
            <w:noWrap w:val="0"/>
            <w:vAlign w:val="center"/>
          </w:tcPr>
          <w:p w14:paraId="74D0077D">
            <w:pPr>
              <w:autoSpaceDE w:val="0"/>
              <w:autoSpaceDN w:val="0"/>
              <w:adjustRightInd w:val="0"/>
              <w:spacing w:line="360" w:lineRule="auto"/>
              <w:rPr>
                <w:rFonts w:ascii="宋体" w:hAnsi="宋体"/>
                <w:color w:val="auto"/>
                <w:sz w:val="21"/>
                <w:szCs w:val="21"/>
                <w:highlight w:val="none"/>
                <w:lang w:val="zh-CN"/>
              </w:rPr>
            </w:pPr>
          </w:p>
        </w:tc>
        <w:tc>
          <w:tcPr>
            <w:tcW w:w="676" w:type="dxa"/>
            <w:noWrap w:val="0"/>
            <w:vAlign w:val="center"/>
          </w:tcPr>
          <w:p w14:paraId="16940233">
            <w:pPr>
              <w:autoSpaceDE w:val="0"/>
              <w:autoSpaceDN w:val="0"/>
              <w:adjustRightInd w:val="0"/>
              <w:spacing w:line="360" w:lineRule="auto"/>
              <w:rPr>
                <w:rFonts w:ascii="宋体" w:hAnsi="宋体"/>
                <w:color w:val="auto"/>
                <w:sz w:val="21"/>
                <w:szCs w:val="21"/>
                <w:highlight w:val="none"/>
                <w:lang w:val="zh-CN"/>
              </w:rPr>
            </w:pPr>
          </w:p>
        </w:tc>
        <w:tc>
          <w:tcPr>
            <w:tcW w:w="1124" w:type="dxa"/>
            <w:noWrap w:val="0"/>
            <w:vAlign w:val="center"/>
          </w:tcPr>
          <w:p w14:paraId="2FAC50B2">
            <w:pPr>
              <w:autoSpaceDE w:val="0"/>
              <w:autoSpaceDN w:val="0"/>
              <w:adjustRightInd w:val="0"/>
              <w:spacing w:line="360" w:lineRule="auto"/>
              <w:rPr>
                <w:rFonts w:ascii="宋体" w:hAnsi="宋体"/>
                <w:color w:val="auto"/>
                <w:sz w:val="21"/>
                <w:szCs w:val="21"/>
                <w:highlight w:val="none"/>
                <w:lang w:val="zh-CN"/>
              </w:rPr>
            </w:pPr>
          </w:p>
        </w:tc>
        <w:tc>
          <w:tcPr>
            <w:tcW w:w="648" w:type="dxa"/>
            <w:noWrap w:val="0"/>
            <w:vAlign w:val="center"/>
          </w:tcPr>
          <w:p w14:paraId="3F3DCBC0">
            <w:pPr>
              <w:autoSpaceDE w:val="0"/>
              <w:autoSpaceDN w:val="0"/>
              <w:adjustRightInd w:val="0"/>
              <w:spacing w:line="360" w:lineRule="auto"/>
              <w:rPr>
                <w:rFonts w:ascii="宋体" w:hAnsi="宋体"/>
                <w:color w:val="auto"/>
                <w:sz w:val="21"/>
                <w:szCs w:val="21"/>
                <w:highlight w:val="none"/>
                <w:lang w:val="zh-CN"/>
              </w:rPr>
            </w:pPr>
          </w:p>
        </w:tc>
      </w:tr>
      <w:tr w14:paraId="554B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4F2C6A3">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0359CB69">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7D2834A2">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2BF2FFF6">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5F6BC5D2">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721D760C">
            <w:pPr>
              <w:autoSpaceDE w:val="0"/>
              <w:autoSpaceDN w:val="0"/>
              <w:adjustRightInd w:val="0"/>
              <w:spacing w:line="360" w:lineRule="auto"/>
              <w:rPr>
                <w:rFonts w:ascii="宋体" w:hAnsi="宋体"/>
                <w:color w:val="auto"/>
                <w:sz w:val="21"/>
                <w:szCs w:val="21"/>
                <w:highlight w:val="none"/>
                <w:lang w:val="zh-CN"/>
              </w:rPr>
            </w:pPr>
          </w:p>
        </w:tc>
        <w:tc>
          <w:tcPr>
            <w:tcW w:w="1096" w:type="dxa"/>
            <w:noWrap w:val="0"/>
            <w:vAlign w:val="center"/>
          </w:tcPr>
          <w:p w14:paraId="0460BCEB">
            <w:pPr>
              <w:autoSpaceDE w:val="0"/>
              <w:autoSpaceDN w:val="0"/>
              <w:adjustRightInd w:val="0"/>
              <w:spacing w:line="360" w:lineRule="auto"/>
              <w:rPr>
                <w:rFonts w:ascii="宋体" w:hAnsi="宋体"/>
                <w:color w:val="auto"/>
                <w:sz w:val="21"/>
                <w:szCs w:val="21"/>
                <w:highlight w:val="none"/>
                <w:lang w:val="zh-CN"/>
              </w:rPr>
            </w:pPr>
          </w:p>
        </w:tc>
        <w:tc>
          <w:tcPr>
            <w:tcW w:w="676" w:type="dxa"/>
            <w:noWrap w:val="0"/>
            <w:vAlign w:val="center"/>
          </w:tcPr>
          <w:p w14:paraId="2BC69C5E">
            <w:pPr>
              <w:autoSpaceDE w:val="0"/>
              <w:autoSpaceDN w:val="0"/>
              <w:adjustRightInd w:val="0"/>
              <w:spacing w:line="360" w:lineRule="auto"/>
              <w:rPr>
                <w:rFonts w:ascii="宋体" w:hAnsi="宋体"/>
                <w:color w:val="auto"/>
                <w:sz w:val="21"/>
                <w:szCs w:val="21"/>
                <w:highlight w:val="none"/>
                <w:lang w:val="zh-CN"/>
              </w:rPr>
            </w:pPr>
          </w:p>
        </w:tc>
        <w:tc>
          <w:tcPr>
            <w:tcW w:w="1124" w:type="dxa"/>
            <w:noWrap w:val="0"/>
            <w:vAlign w:val="center"/>
          </w:tcPr>
          <w:p w14:paraId="50112F68">
            <w:pPr>
              <w:autoSpaceDE w:val="0"/>
              <w:autoSpaceDN w:val="0"/>
              <w:adjustRightInd w:val="0"/>
              <w:spacing w:line="360" w:lineRule="auto"/>
              <w:rPr>
                <w:rFonts w:ascii="宋体" w:hAnsi="宋体"/>
                <w:color w:val="auto"/>
                <w:sz w:val="21"/>
                <w:szCs w:val="21"/>
                <w:highlight w:val="none"/>
                <w:lang w:val="zh-CN"/>
              </w:rPr>
            </w:pPr>
          </w:p>
        </w:tc>
        <w:tc>
          <w:tcPr>
            <w:tcW w:w="648" w:type="dxa"/>
            <w:noWrap w:val="0"/>
            <w:vAlign w:val="center"/>
          </w:tcPr>
          <w:p w14:paraId="39C9C982">
            <w:pPr>
              <w:autoSpaceDE w:val="0"/>
              <w:autoSpaceDN w:val="0"/>
              <w:adjustRightInd w:val="0"/>
              <w:spacing w:line="360" w:lineRule="auto"/>
              <w:rPr>
                <w:rFonts w:ascii="宋体" w:hAnsi="宋体"/>
                <w:color w:val="auto"/>
                <w:sz w:val="21"/>
                <w:szCs w:val="21"/>
                <w:highlight w:val="none"/>
                <w:lang w:val="zh-CN"/>
              </w:rPr>
            </w:pPr>
          </w:p>
        </w:tc>
      </w:tr>
      <w:tr w14:paraId="44EF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7FD490E">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7D742C2A">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41E22D8D">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08723CFC">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693B2986">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53DBAE0F">
            <w:pPr>
              <w:autoSpaceDE w:val="0"/>
              <w:autoSpaceDN w:val="0"/>
              <w:adjustRightInd w:val="0"/>
              <w:spacing w:line="360" w:lineRule="auto"/>
              <w:rPr>
                <w:rFonts w:ascii="宋体" w:hAnsi="宋体"/>
                <w:color w:val="auto"/>
                <w:sz w:val="21"/>
                <w:szCs w:val="21"/>
                <w:highlight w:val="none"/>
                <w:lang w:val="zh-CN"/>
              </w:rPr>
            </w:pPr>
          </w:p>
        </w:tc>
        <w:tc>
          <w:tcPr>
            <w:tcW w:w="1096" w:type="dxa"/>
            <w:noWrap w:val="0"/>
            <w:vAlign w:val="center"/>
          </w:tcPr>
          <w:p w14:paraId="4805B550">
            <w:pPr>
              <w:autoSpaceDE w:val="0"/>
              <w:autoSpaceDN w:val="0"/>
              <w:adjustRightInd w:val="0"/>
              <w:spacing w:line="360" w:lineRule="auto"/>
              <w:rPr>
                <w:rFonts w:ascii="宋体" w:hAnsi="宋体"/>
                <w:color w:val="auto"/>
                <w:sz w:val="21"/>
                <w:szCs w:val="21"/>
                <w:highlight w:val="none"/>
                <w:lang w:val="zh-CN"/>
              </w:rPr>
            </w:pPr>
          </w:p>
        </w:tc>
        <w:tc>
          <w:tcPr>
            <w:tcW w:w="676" w:type="dxa"/>
            <w:noWrap w:val="0"/>
            <w:vAlign w:val="center"/>
          </w:tcPr>
          <w:p w14:paraId="182EA296">
            <w:pPr>
              <w:autoSpaceDE w:val="0"/>
              <w:autoSpaceDN w:val="0"/>
              <w:adjustRightInd w:val="0"/>
              <w:spacing w:line="360" w:lineRule="auto"/>
              <w:rPr>
                <w:rFonts w:ascii="宋体" w:hAnsi="宋体"/>
                <w:color w:val="auto"/>
                <w:sz w:val="21"/>
                <w:szCs w:val="21"/>
                <w:highlight w:val="none"/>
                <w:lang w:val="zh-CN"/>
              </w:rPr>
            </w:pPr>
          </w:p>
        </w:tc>
        <w:tc>
          <w:tcPr>
            <w:tcW w:w="1124" w:type="dxa"/>
            <w:noWrap w:val="0"/>
            <w:vAlign w:val="center"/>
          </w:tcPr>
          <w:p w14:paraId="057912DF">
            <w:pPr>
              <w:autoSpaceDE w:val="0"/>
              <w:autoSpaceDN w:val="0"/>
              <w:adjustRightInd w:val="0"/>
              <w:spacing w:line="360" w:lineRule="auto"/>
              <w:rPr>
                <w:rFonts w:ascii="宋体" w:hAnsi="宋体"/>
                <w:color w:val="auto"/>
                <w:sz w:val="21"/>
                <w:szCs w:val="21"/>
                <w:highlight w:val="none"/>
                <w:lang w:val="zh-CN"/>
              </w:rPr>
            </w:pPr>
          </w:p>
        </w:tc>
        <w:tc>
          <w:tcPr>
            <w:tcW w:w="648" w:type="dxa"/>
            <w:noWrap w:val="0"/>
            <w:vAlign w:val="center"/>
          </w:tcPr>
          <w:p w14:paraId="14AC8372">
            <w:pPr>
              <w:autoSpaceDE w:val="0"/>
              <w:autoSpaceDN w:val="0"/>
              <w:adjustRightInd w:val="0"/>
              <w:spacing w:line="360" w:lineRule="auto"/>
              <w:rPr>
                <w:rFonts w:ascii="宋体" w:hAnsi="宋体"/>
                <w:color w:val="auto"/>
                <w:sz w:val="21"/>
                <w:szCs w:val="21"/>
                <w:highlight w:val="none"/>
                <w:lang w:val="zh-CN"/>
              </w:rPr>
            </w:pPr>
          </w:p>
        </w:tc>
      </w:tr>
      <w:tr w14:paraId="7757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5A96378">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3E6CBD27">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2B59FCF2">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0C0F72B5">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5CF808FF">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51BFEAA6">
            <w:pPr>
              <w:autoSpaceDE w:val="0"/>
              <w:autoSpaceDN w:val="0"/>
              <w:adjustRightInd w:val="0"/>
              <w:spacing w:line="360" w:lineRule="auto"/>
              <w:rPr>
                <w:rFonts w:ascii="宋体" w:hAnsi="宋体"/>
                <w:color w:val="auto"/>
                <w:sz w:val="21"/>
                <w:szCs w:val="21"/>
                <w:highlight w:val="none"/>
                <w:lang w:val="zh-CN"/>
              </w:rPr>
            </w:pPr>
          </w:p>
        </w:tc>
        <w:tc>
          <w:tcPr>
            <w:tcW w:w="1096" w:type="dxa"/>
            <w:noWrap w:val="0"/>
            <w:vAlign w:val="center"/>
          </w:tcPr>
          <w:p w14:paraId="31CE3315">
            <w:pPr>
              <w:autoSpaceDE w:val="0"/>
              <w:autoSpaceDN w:val="0"/>
              <w:adjustRightInd w:val="0"/>
              <w:spacing w:line="360" w:lineRule="auto"/>
              <w:rPr>
                <w:rFonts w:ascii="宋体" w:hAnsi="宋体"/>
                <w:color w:val="auto"/>
                <w:sz w:val="21"/>
                <w:szCs w:val="21"/>
                <w:highlight w:val="none"/>
                <w:lang w:val="zh-CN"/>
              </w:rPr>
            </w:pPr>
          </w:p>
        </w:tc>
        <w:tc>
          <w:tcPr>
            <w:tcW w:w="676" w:type="dxa"/>
            <w:noWrap w:val="0"/>
            <w:vAlign w:val="center"/>
          </w:tcPr>
          <w:p w14:paraId="7333770B">
            <w:pPr>
              <w:autoSpaceDE w:val="0"/>
              <w:autoSpaceDN w:val="0"/>
              <w:adjustRightInd w:val="0"/>
              <w:spacing w:line="360" w:lineRule="auto"/>
              <w:rPr>
                <w:rFonts w:ascii="宋体" w:hAnsi="宋体"/>
                <w:color w:val="auto"/>
                <w:sz w:val="21"/>
                <w:szCs w:val="21"/>
                <w:highlight w:val="none"/>
                <w:lang w:val="zh-CN"/>
              </w:rPr>
            </w:pPr>
          </w:p>
        </w:tc>
        <w:tc>
          <w:tcPr>
            <w:tcW w:w="1124" w:type="dxa"/>
            <w:noWrap w:val="0"/>
            <w:vAlign w:val="center"/>
          </w:tcPr>
          <w:p w14:paraId="0B47F53A">
            <w:pPr>
              <w:autoSpaceDE w:val="0"/>
              <w:autoSpaceDN w:val="0"/>
              <w:adjustRightInd w:val="0"/>
              <w:spacing w:line="360" w:lineRule="auto"/>
              <w:rPr>
                <w:rFonts w:ascii="宋体" w:hAnsi="宋体"/>
                <w:color w:val="auto"/>
                <w:sz w:val="21"/>
                <w:szCs w:val="21"/>
                <w:highlight w:val="none"/>
                <w:lang w:val="zh-CN"/>
              </w:rPr>
            </w:pPr>
          </w:p>
        </w:tc>
        <w:tc>
          <w:tcPr>
            <w:tcW w:w="648" w:type="dxa"/>
            <w:noWrap w:val="0"/>
            <w:vAlign w:val="center"/>
          </w:tcPr>
          <w:p w14:paraId="1A1B75EE">
            <w:pPr>
              <w:autoSpaceDE w:val="0"/>
              <w:autoSpaceDN w:val="0"/>
              <w:adjustRightInd w:val="0"/>
              <w:spacing w:line="360" w:lineRule="auto"/>
              <w:rPr>
                <w:rFonts w:ascii="宋体" w:hAnsi="宋体"/>
                <w:color w:val="auto"/>
                <w:sz w:val="21"/>
                <w:szCs w:val="21"/>
                <w:highlight w:val="none"/>
                <w:lang w:val="zh-CN"/>
              </w:rPr>
            </w:pPr>
          </w:p>
        </w:tc>
      </w:tr>
      <w:tr w14:paraId="743E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B3D7A3F">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01F638BF">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657BE105">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09A62844">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1C097D73">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3C92DA9D">
            <w:pPr>
              <w:autoSpaceDE w:val="0"/>
              <w:autoSpaceDN w:val="0"/>
              <w:adjustRightInd w:val="0"/>
              <w:spacing w:line="360" w:lineRule="auto"/>
              <w:rPr>
                <w:rFonts w:ascii="宋体" w:hAnsi="宋体"/>
                <w:color w:val="auto"/>
                <w:sz w:val="21"/>
                <w:szCs w:val="21"/>
                <w:highlight w:val="none"/>
                <w:lang w:val="zh-CN"/>
              </w:rPr>
            </w:pPr>
          </w:p>
        </w:tc>
        <w:tc>
          <w:tcPr>
            <w:tcW w:w="1096" w:type="dxa"/>
            <w:noWrap w:val="0"/>
            <w:vAlign w:val="center"/>
          </w:tcPr>
          <w:p w14:paraId="58F81BDF">
            <w:pPr>
              <w:autoSpaceDE w:val="0"/>
              <w:autoSpaceDN w:val="0"/>
              <w:adjustRightInd w:val="0"/>
              <w:spacing w:line="360" w:lineRule="auto"/>
              <w:rPr>
                <w:rFonts w:ascii="宋体" w:hAnsi="宋体"/>
                <w:color w:val="auto"/>
                <w:sz w:val="21"/>
                <w:szCs w:val="21"/>
                <w:highlight w:val="none"/>
                <w:lang w:val="zh-CN"/>
              </w:rPr>
            </w:pPr>
          </w:p>
        </w:tc>
        <w:tc>
          <w:tcPr>
            <w:tcW w:w="676" w:type="dxa"/>
            <w:noWrap w:val="0"/>
            <w:vAlign w:val="center"/>
          </w:tcPr>
          <w:p w14:paraId="4C529338">
            <w:pPr>
              <w:autoSpaceDE w:val="0"/>
              <w:autoSpaceDN w:val="0"/>
              <w:adjustRightInd w:val="0"/>
              <w:spacing w:line="360" w:lineRule="auto"/>
              <w:rPr>
                <w:rFonts w:ascii="宋体" w:hAnsi="宋体"/>
                <w:color w:val="auto"/>
                <w:sz w:val="21"/>
                <w:szCs w:val="21"/>
                <w:highlight w:val="none"/>
                <w:lang w:val="zh-CN"/>
              </w:rPr>
            </w:pPr>
          </w:p>
        </w:tc>
        <w:tc>
          <w:tcPr>
            <w:tcW w:w="1124" w:type="dxa"/>
            <w:noWrap w:val="0"/>
            <w:vAlign w:val="center"/>
          </w:tcPr>
          <w:p w14:paraId="0C674A3D">
            <w:pPr>
              <w:autoSpaceDE w:val="0"/>
              <w:autoSpaceDN w:val="0"/>
              <w:adjustRightInd w:val="0"/>
              <w:spacing w:line="360" w:lineRule="auto"/>
              <w:rPr>
                <w:rFonts w:ascii="宋体" w:hAnsi="宋体"/>
                <w:color w:val="auto"/>
                <w:sz w:val="21"/>
                <w:szCs w:val="21"/>
                <w:highlight w:val="none"/>
                <w:lang w:val="zh-CN"/>
              </w:rPr>
            </w:pPr>
          </w:p>
        </w:tc>
        <w:tc>
          <w:tcPr>
            <w:tcW w:w="648" w:type="dxa"/>
            <w:noWrap w:val="0"/>
            <w:vAlign w:val="center"/>
          </w:tcPr>
          <w:p w14:paraId="51C5A21D">
            <w:pPr>
              <w:autoSpaceDE w:val="0"/>
              <w:autoSpaceDN w:val="0"/>
              <w:adjustRightInd w:val="0"/>
              <w:spacing w:line="360" w:lineRule="auto"/>
              <w:rPr>
                <w:rFonts w:ascii="宋体" w:hAnsi="宋体"/>
                <w:color w:val="auto"/>
                <w:sz w:val="21"/>
                <w:szCs w:val="21"/>
                <w:highlight w:val="none"/>
                <w:lang w:val="zh-CN"/>
              </w:rPr>
            </w:pPr>
          </w:p>
        </w:tc>
      </w:tr>
      <w:tr w14:paraId="7B33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467AB26">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40A22A73">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2D95C517">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479FA4A6">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29EC7C87">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6E006826">
            <w:pPr>
              <w:autoSpaceDE w:val="0"/>
              <w:autoSpaceDN w:val="0"/>
              <w:adjustRightInd w:val="0"/>
              <w:spacing w:line="360" w:lineRule="auto"/>
              <w:rPr>
                <w:rFonts w:ascii="宋体" w:hAnsi="宋体"/>
                <w:color w:val="auto"/>
                <w:sz w:val="21"/>
                <w:szCs w:val="21"/>
                <w:highlight w:val="none"/>
                <w:lang w:val="zh-CN"/>
              </w:rPr>
            </w:pPr>
          </w:p>
        </w:tc>
        <w:tc>
          <w:tcPr>
            <w:tcW w:w="1096" w:type="dxa"/>
            <w:noWrap w:val="0"/>
            <w:vAlign w:val="center"/>
          </w:tcPr>
          <w:p w14:paraId="084E664C">
            <w:pPr>
              <w:autoSpaceDE w:val="0"/>
              <w:autoSpaceDN w:val="0"/>
              <w:adjustRightInd w:val="0"/>
              <w:spacing w:line="360" w:lineRule="auto"/>
              <w:rPr>
                <w:rFonts w:ascii="宋体" w:hAnsi="宋体"/>
                <w:color w:val="auto"/>
                <w:sz w:val="21"/>
                <w:szCs w:val="21"/>
                <w:highlight w:val="none"/>
                <w:lang w:val="zh-CN"/>
              </w:rPr>
            </w:pPr>
          </w:p>
        </w:tc>
        <w:tc>
          <w:tcPr>
            <w:tcW w:w="676" w:type="dxa"/>
            <w:noWrap w:val="0"/>
            <w:vAlign w:val="center"/>
          </w:tcPr>
          <w:p w14:paraId="0C032398">
            <w:pPr>
              <w:autoSpaceDE w:val="0"/>
              <w:autoSpaceDN w:val="0"/>
              <w:adjustRightInd w:val="0"/>
              <w:spacing w:line="360" w:lineRule="auto"/>
              <w:rPr>
                <w:rFonts w:ascii="宋体" w:hAnsi="宋体"/>
                <w:color w:val="auto"/>
                <w:sz w:val="21"/>
                <w:szCs w:val="21"/>
                <w:highlight w:val="none"/>
                <w:lang w:val="zh-CN"/>
              </w:rPr>
            </w:pPr>
          </w:p>
        </w:tc>
        <w:tc>
          <w:tcPr>
            <w:tcW w:w="1124" w:type="dxa"/>
            <w:noWrap w:val="0"/>
            <w:vAlign w:val="center"/>
          </w:tcPr>
          <w:p w14:paraId="4B6B0730">
            <w:pPr>
              <w:autoSpaceDE w:val="0"/>
              <w:autoSpaceDN w:val="0"/>
              <w:adjustRightInd w:val="0"/>
              <w:spacing w:line="360" w:lineRule="auto"/>
              <w:rPr>
                <w:rFonts w:ascii="宋体" w:hAnsi="宋体"/>
                <w:color w:val="auto"/>
                <w:sz w:val="21"/>
                <w:szCs w:val="21"/>
                <w:highlight w:val="none"/>
                <w:lang w:val="zh-CN"/>
              </w:rPr>
            </w:pPr>
          </w:p>
        </w:tc>
        <w:tc>
          <w:tcPr>
            <w:tcW w:w="648" w:type="dxa"/>
            <w:noWrap w:val="0"/>
            <w:vAlign w:val="center"/>
          </w:tcPr>
          <w:p w14:paraId="6974551A">
            <w:pPr>
              <w:autoSpaceDE w:val="0"/>
              <w:autoSpaceDN w:val="0"/>
              <w:adjustRightInd w:val="0"/>
              <w:spacing w:line="360" w:lineRule="auto"/>
              <w:rPr>
                <w:rFonts w:ascii="宋体" w:hAnsi="宋体"/>
                <w:color w:val="auto"/>
                <w:sz w:val="21"/>
                <w:szCs w:val="21"/>
                <w:highlight w:val="none"/>
                <w:lang w:val="zh-CN"/>
              </w:rPr>
            </w:pPr>
          </w:p>
        </w:tc>
      </w:tr>
      <w:tr w14:paraId="32E0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300A907">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0CD77070">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6796242F">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4462F77E">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129D1702">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0EE88AD0">
            <w:pPr>
              <w:autoSpaceDE w:val="0"/>
              <w:autoSpaceDN w:val="0"/>
              <w:adjustRightInd w:val="0"/>
              <w:spacing w:line="360" w:lineRule="auto"/>
              <w:rPr>
                <w:rFonts w:ascii="宋体" w:hAnsi="宋体"/>
                <w:color w:val="auto"/>
                <w:sz w:val="21"/>
                <w:szCs w:val="21"/>
                <w:highlight w:val="none"/>
                <w:lang w:val="zh-CN"/>
              </w:rPr>
            </w:pPr>
          </w:p>
        </w:tc>
        <w:tc>
          <w:tcPr>
            <w:tcW w:w="1096" w:type="dxa"/>
            <w:noWrap w:val="0"/>
            <w:vAlign w:val="center"/>
          </w:tcPr>
          <w:p w14:paraId="31540538">
            <w:pPr>
              <w:autoSpaceDE w:val="0"/>
              <w:autoSpaceDN w:val="0"/>
              <w:adjustRightInd w:val="0"/>
              <w:spacing w:line="360" w:lineRule="auto"/>
              <w:rPr>
                <w:rFonts w:ascii="宋体" w:hAnsi="宋体"/>
                <w:color w:val="auto"/>
                <w:sz w:val="21"/>
                <w:szCs w:val="21"/>
                <w:highlight w:val="none"/>
                <w:lang w:val="zh-CN"/>
              </w:rPr>
            </w:pPr>
          </w:p>
        </w:tc>
        <w:tc>
          <w:tcPr>
            <w:tcW w:w="676" w:type="dxa"/>
            <w:noWrap w:val="0"/>
            <w:vAlign w:val="center"/>
          </w:tcPr>
          <w:p w14:paraId="7239C8D6">
            <w:pPr>
              <w:autoSpaceDE w:val="0"/>
              <w:autoSpaceDN w:val="0"/>
              <w:adjustRightInd w:val="0"/>
              <w:spacing w:line="360" w:lineRule="auto"/>
              <w:rPr>
                <w:rFonts w:ascii="宋体" w:hAnsi="宋体"/>
                <w:color w:val="auto"/>
                <w:sz w:val="21"/>
                <w:szCs w:val="21"/>
                <w:highlight w:val="none"/>
                <w:lang w:val="zh-CN"/>
              </w:rPr>
            </w:pPr>
          </w:p>
        </w:tc>
        <w:tc>
          <w:tcPr>
            <w:tcW w:w="1124" w:type="dxa"/>
            <w:noWrap w:val="0"/>
            <w:vAlign w:val="center"/>
          </w:tcPr>
          <w:p w14:paraId="7FBFD55E">
            <w:pPr>
              <w:autoSpaceDE w:val="0"/>
              <w:autoSpaceDN w:val="0"/>
              <w:adjustRightInd w:val="0"/>
              <w:spacing w:line="360" w:lineRule="auto"/>
              <w:rPr>
                <w:rFonts w:ascii="宋体" w:hAnsi="宋体"/>
                <w:color w:val="auto"/>
                <w:sz w:val="21"/>
                <w:szCs w:val="21"/>
                <w:highlight w:val="none"/>
                <w:lang w:val="zh-CN"/>
              </w:rPr>
            </w:pPr>
          </w:p>
        </w:tc>
        <w:tc>
          <w:tcPr>
            <w:tcW w:w="648" w:type="dxa"/>
            <w:noWrap w:val="0"/>
            <w:vAlign w:val="center"/>
          </w:tcPr>
          <w:p w14:paraId="17885AFA">
            <w:pPr>
              <w:autoSpaceDE w:val="0"/>
              <w:autoSpaceDN w:val="0"/>
              <w:adjustRightInd w:val="0"/>
              <w:spacing w:line="360" w:lineRule="auto"/>
              <w:rPr>
                <w:rFonts w:ascii="宋体" w:hAnsi="宋体"/>
                <w:color w:val="auto"/>
                <w:sz w:val="21"/>
                <w:szCs w:val="21"/>
                <w:highlight w:val="none"/>
                <w:lang w:val="zh-CN"/>
              </w:rPr>
            </w:pPr>
          </w:p>
        </w:tc>
      </w:tr>
      <w:tr w14:paraId="0685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72905EE">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3907E15E">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00975F66">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20BCE68E">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52F497AF">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62186BF6">
            <w:pPr>
              <w:autoSpaceDE w:val="0"/>
              <w:autoSpaceDN w:val="0"/>
              <w:adjustRightInd w:val="0"/>
              <w:spacing w:line="360" w:lineRule="auto"/>
              <w:rPr>
                <w:rFonts w:ascii="宋体" w:hAnsi="宋体"/>
                <w:color w:val="auto"/>
                <w:sz w:val="21"/>
                <w:szCs w:val="21"/>
                <w:highlight w:val="none"/>
                <w:lang w:val="zh-CN"/>
              </w:rPr>
            </w:pPr>
          </w:p>
        </w:tc>
        <w:tc>
          <w:tcPr>
            <w:tcW w:w="1096" w:type="dxa"/>
            <w:noWrap w:val="0"/>
            <w:vAlign w:val="center"/>
          </w:tcPr>
          <w:p w14:paraId="7E95D1EF">
            <w:pPr>
              <w:autoSpaceDE w:val="0"/>
              <w:autoSpaceDN w:val="0"/>
              <w:adjustRightInd w:val="0"/>
              <w:spacing w:line="360" w:lineRule="auto"/>
              <w:rPr>
                <w:rFonts w:ascii="宋体" w:hAnsi="宋体"/>
                <w:color w:val="auto"/>
                <w:sz w:val="21"/>
                <w:szCs w:val="21"/>
                <w:highlight w:val="none"/>
                <w:lang w:val="zh-CN"/>
              </w:rPr>
            </w:pPr>
          </w:p>
        </w:tc>
        <w:tc>
          <w:tcPr>
            <w:tcW w:w="676" w:type="dxa"/>
            <w:noWrap w:val="0"/>
            <w:vAlign w:val="center"/>
          </w:tcPr>
          <w:p w14:paraId="77ED87C7">
            <w:pPr>
              <w:autoSpaceDE w:val="0"/>
              <w:autoSpaceDN w:val="0"/>
              <w:adjustRightInd w:val="0"/>
              <w:spacing w:line="360" w:lineRule="auto"/>
              <w:rPr>
                <w:rFonts w:ascii="宋体" w:hAnsi="宋体"/>
                <w:color w:val="auto"/>
                <w:sz w:val="21"/>
                <w:szCs w:val="21"/>
                <w:highlight w:val="none"/>
                <w:lang w:val="zh-CN"/>
              </w:rPr>
            </w:pPr>
          </w:p>
        </w:tc>
        <w:tc>
          <w:tcPr>
            <w:tcW w:w="1124" w:type="dxa"/>
            <w:noWrap w:val="0"/>
            <w:vAlign w:val="center"/>
          </w:tcPr>
          <w:p w14:paraId="13A37AD0">
            <w:pPr>
              <w:autoSpaceDE w:val="0"/>
              <w:autoSpaceDN w:val="0"/>
              <w:adjustRightInd w:val="0"/>
              <w:spacing w:line="360" w:lineRule="auto"/>
              <w:rPr>
                <w:rFonts w:ascii="宋体" w:hAnsi="宋体"/>
                <w:color w:val="auto"/>
                <w:sz w:val="21"/>
                <w:szCs w:val="21"/>
                <w:highlight w:val="none"/>
                <w:lang w:val="zh-CN"/>
              </w:rPr>
            </w:pPr>
          </w:p>
        </w:tc>
        <w:tc>
          <w:tcPr>
            <w:tcW w:w="648" w:type="dxa"/>
            <w:noWrap w:val="0"/>
            <w:vAlign w:val="center"/>
          </w:tcPr>
          <w:p w14:paraId="29A7BC9D">
            <w:pPr>
              <w:autoSpaceDE w:val="0"/>
              <w:autoSpaceDN w:val="0"/>
              <w:adjustRightInd w:val="0"/>
              <w:spacing w:line="360" w:lineRule="auto"/>
              <w:rPr>
                <w:rFonts w:ascii="宋体" w:hAnsi="宋体"/>
                <w:color w:val="auto"/>
                <w:sz w:val="21"/>
                <w:szCs w:val="21"/>
                <w:highlight w:val="none"/>
                <w:lang w:val="zh-CN"/>
              </w:rPr>
            </w:pPr>
          </w:p>
        </w:tc>
      </w:tr>
      <w:tr w14:paraId="1E8D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B781670">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4A0F2BA5">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5AB1E539">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4475F22B">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7252FE66">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3AA31D2B">
            <w:pPr>
              <w:autoSpaceDE w:val="0"/>
              <w:autoSpaceDN w:val="0"/>
              <w:adjustRightInd w:val="0"/>
              <w:spacing w:line="360" w:lineRule="auto"/>
              <w:rPr>
                <w:rFonts w:ascii="宋体" w:hAnsi="宋体"/>
                <w:color w:val="auto"/>
                <w:sz w:val="21"/>
                <w:szCs w:val="21"/>
                <w:highlight w:val="none"/>
                <w:lang w:val="zh-CN"/>
              </w:rPr>
            </w:pPr>
          </w:p>
        </w:tc>
        <w:tc>
          <w:tcPr>
            <w:tcW w:w="1096" w:type="dxa"/>
            <w:noWrap w:val="0"/>
            <w:vAlign w:val="center"/>
          </w:tcPr>
          <w:p w14:paraId="0F0F1B2A">
            <w:pPr>
              <w:autoSpaceDE w:val="0"/>
              <w:autoSpaceDN w:val="0"/>
              <w:adjustRightInd w:val="0"/>
              <w:spacing w:line="360" w:lineRule="auto"/>
              <w:rPr>
                <w:rFonts w:ascii="宋体" w:hAnsi="宋体"/>
                <w:color w:val="auto"/>
                <w:sz w:val="21"/>
                <w:szCs w:val="21"/>
                <w:highlight w:val="none"/>
                <w:lang w:val="zh-CN"/>
              </w:rPr>
            </w:pPr>
          </w:p>
        </w:tc>
        <w:tc>
          <w:tcPr>
            <w:tcW w:w="676" w:type="dxa"/>
            <w:noWrap w:val="0"/>
            <w:vAlign w:val="center"/>
          </w:tcPr>
          <w:p w14:paraId="745148F8">
            <w:pPr>
              <w:autoSpaceDE w:val="0"/>
              <w:autoSpaceDN w:val="0"/>
              <w:adjustRightInd w:val="0"/>
              <w:spacing w:line="360" w:lineRule="auto"/>
              <w:rPr>
                <w:rFonts w:ascii="宋体" w:hAnsi="宋体"/>
                <w:color w:val="auto"/>
                <w:sz w:val="21"/>
                <w:szCs w:val="21"/>
                <w:highlight w:val="none"/>
                <w:lang w:val="zh-CN"/>
              </w:rPr>
            </w:pPr>
          </w:p>
        </w:tc>
        <w:tc>
          <w:tcPr>
            <w:tcW w:w="1124" w:type="dxa"/>
            <w:noWrap w:val="0"/>
            <w:vAlign w:val="center"/>
          </w:tcPr>
          <w:p w14:paraId="0D17F606">
            <w:pPr>
              <w:autoSpaceDE w:val="0"/>
              <w:autoSpaceDN w:val="0"/>
              <w:adjustRightInd w:val="0"/>
              <w:spacing w:line="360" w:lineRule="auto"/>
              <w:rPr>
                <w:rFonts w:ascii="宋体" w:hAnsi="宋体"/>
                <w:color w:val="auto"/>
                <w:sz w:val="21"/>
                <w:szCs w:val="21"/>
                <w:highlight w:val="none"/>
                <w:lang w:val="zh-CN"/>
              </w:rPr>
            </w:pPr>
          </w:p>
        </w:tc>
        <w:tc>
          <w:tcPr>
            <w:tcW w:w="648" w:type="dxa"/>
            <w:noWrap w:val="0"/>
            <w:vAlign w:val="center"/>
          </w:tcPr>
          <w:p w14:paraId="28E6FDFF">
            <w:pPr>
              <w:autoSpaceDE w:val="0"/>
              <w:autoSpaceDN w:val="0"/>
              <w:adjustRightInd w:val="0"/>
              <w:spacing w:line="360" w:lineRule="auto"/>
              <w:rPr>
                <w:rFonts w:ascii="宋体" w:hAnsi="宋体"/>
                <w:color w:val="auto"/>
                <w:sz w:val="21"/>
                <w:szCs w:val="21"/>
                <w:highlight w:val="none"/>
                <w:lang w:val="zh-CN"/>
              </w:rPr>
            </w:pPr>
          </w:p>
        </w:tc>
      </w:tr>
      <w:tr w14:paraId="7893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295AF1D">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4E48DC9B">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43B1EE63">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4C34A981">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2FBCC81B">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206256C3">
            <w:pPr>
              <w:autoSpaceDE w:val="0"/>
              <w:autoSpaceDN w:val="0"/>
              <w:adjustRightInd w:val="0"/>
              <w:spacing w:line="360" w:lineRule="auto"/>
              <w:rPr>
                <w:rFonts w:ascii="宋体" w:hAnsi="宋体"/>
                <w:color w:val="auto"/>
                <w:sz w:val="21"/>
                <w:szCs w:val="21"/>
                <w:highlight w:val="none"/>
                <w:lang w:val="zh-CN"/>
              </w:rPr>
            </w:pPr>
          </w:p>
        </w:tc>
        <w:tc>
          <w:tcPr>
            <w:tcW w:w="1096" w:type="dxa"/>
            <w:noWrap w:val="0"/>
            <w:vAlign w:val="center"/>
          </w:tcPr>
          <w:p w14:paraId="6D6843DE">
            <w:pPr>
              <w:autoSpaceDE w:val="0"/>
              <w:autoSpaceDN w:val="0"/>
              <w:adjustRightInd w:val="0"/>
              <w:spacing w:line="360" w:lineRule="auto"/>
              <w:rPr>
                <w:rFonts w:ascii="宋体" w:hAnsi="宋体"/>
                <w:color w:val="auto"/>
                <w:sz w:val="21"/>
                <w:szCs w:val="21"/>
                <w:highlight w:val="none"/>
                <w:lang w:val="zh-CN"/>
              </w:rPr>
            </w:pPr>
          </w:p>
        </w:tc>
        <w:tc>
          <w:tcPr>
            <w:tcW w:w="676" w:type="dxa"/>
            <w:noWrap w:val="0"/>
            <w:vAlign w:val="center"/>
          </w:tcPr>
          <w:p w14:paraId="5E2A10A0">
            <w:pPr>
              <w:autoSpaceDE w:val="0"/>
              <w:autoSpaceDN w:val="0"/>
              <w:adjustRightInd w:val="0"/>
              <w:spacing w:line="360" w:lineRule="auto"/>
              <w:rPr>
                <w:rFonts w:ascii="宋体" w:hAnsi="宋体"/>
                <w:color w:val="auto"/>
                <w:sz w:val="21"/>
                <w:szCs w:val="21"/>
                <w:highlight w:val="none"/>
                <w:lang w:val="zh-CN"/>
              </w:rPr>
            </w:pPr>
          </w:p>
        </w:tc>
        <w:tc>
          <w:tcPr>
            <w:tcW w:w="1124" w:type="dxa"/>
            <w:noWrap w:val="0"/>
            <w:vAlign w:val="center"/>
          </w:tcPr>
          <w:p w14:paraId="48C9D791">
            <w:pPr>
              <w:autoSpaceDE w:val="0"/>
              <w:autoSpaceDN w:val="0"/>
              <w:adjustRightInd w:val="0"/>
              <w:spacing w:line="360" w:lineRule="auto"/>
              <w:rPr>
                <w:rFonts w:ascii="宋体" w:hAnsi="宋体"/>
                <w:color w:val="auto"/>
                <w:sz w:val="21"/>
                <w:szCs w:val="21"/>
                <w:highlight w:val="none"/>
                <w:lang w:val="zh-CN"/>
              </w:rPr>
            </w:pPr>
          </w:p>
        </w:tc>
        <w:tc>
          <w:tcPr>
            <w:tcW w:w="648" w:type="dxa"/>
            <w:noWrap w:val="0"/>
            <w:vAlign w:val="center"/>
          </w:tcPr>
          <w:p w14:paraId="4D445627">
            <w:pPr>
              <w:autoSpaceDE w:val="0"/>
              <w:autoSpaceDN w:val="0"/>
              <w:adjustRightInd w:val="0"/>
              <w:spacing w:line="360" w:lineRule="auto"/>
              <w:rPr>
                <w:rFonts w:ascii="宋体" w:hAnsi="宋体"/>
                <w:color w:val="auto"/>
                <w:sz w:val="21"/>
                <w:szCs w:val="21"/>
                <w:highlight w:val="none"/>
                <w:lang w:val="zh-CN"/>
              </w:rPr>
            </w:pPr>
          </w:p>
        </w:tc>
      </w:tr>
      <w:tr w14:paraId="4383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897CBC6">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00B69898">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3608061C">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1C61A2B0">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04877EF3">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208ED5A6">
            <w:pPr>
              <w:autoSpaceDE w:val="0"/>
              <w:autoSpaceDN w:val="0"/>
              <w:adjustRightInd w:val="0"/>
              <w:spacing w:line="360" w:lineRule="auto"/>
              <w:rPr>
                <w:rFonts w:ascii="宋体" w:hAnsi="宋体"/>
                <w:color w:val="auto"/>
                <w:sz w:val="21"/>
                <w:szCs w:val="21"/>
                <w:highlight w:val="none"/>
                <w:lang w:val="zh-CN"/>
              </w:rPr>
            </w:pPr>
          </w:p>
        </w:tc>
        <w:tc>
          <w:tcPr>
            <w:tcW w:w="1096" w:type="dxa"/>
            <w:noWrap w:val="0"/>
            <w:vAlign w:val="center"/>
          </w:tcPr>
          <w:p w14:paraId="369E74F9">
            <w:pPr>
              <w:autoSpaceDE w:val="0"/>
              <w:autoSpaceDN w:val="0"/>
              <w:adjustRightInd w:val="0"/>
              <w:spacing w:line="360" w:lineRule="auto"/>
              <w:rPr>
                <w:rFonts w:ascii="宋体" w:hAnsi="宋体"/>
                <w:color w:val="auto"/>
                <w:sz w:val="21"/>
                <w:szCs w:val="21"/>
                <w:highlight w:val="none"/>
                <w:lang w:val="zh-CN"/>
              </w:rPr>
            </w:pPr>
          </w:p>
        </w:tc>
        <w:tc>
          <w:tcPr>
            <w:tcW w:w="676" w:type="dxa"/>
            <w:noWrap w:val="0"/>
            <w:vAlign w:val="center"/>
          </w:tcPr>
          <w:p w14:paraId="68FD4A26">
            <w:pPr>
              <w:autoSpaceDE w:val="0"/>
              <w:autoSpaceDN w:val="0"/>
              <w:adjustRightInd w:val="0"/>
              <w:spacing w:line="360" w:lineRule="auto"/>
              <w:rPr>
                <w:rFonts w:ascii="宋体" w:hAnsi="宋体"/>
                <w:color w:val="auto"/>
                <w:sz w:val="21"/>
                <w:szCs w:val="21"/>
                <w:highlight w:val="none"/>
                <w:lang w:val="zh-CN"/>
              </w:rPr>
            </w:pPr>
          </w:p>
        </w:tc>
        <w:tc>
          <w:tcPr>
            <w:tcW w:w="1124" w:type="dxa"/>
            <w:noWrap w:val="0"/>
            <w:vAlign w:val="center"/>
          </w:tcPr>
          <w:p w14:paraId="380CAEF3">
            <w:pPr>
              <w:autoSpaceDE w:val="0"/>
              <w:autoSpaceDN w:val="0"/>
              <w:adjustRightInd w:val="0"/>
              <w:spacing w:line="360" w:lineRule="auto"/>
              <w:rPr>
                <w:rFonts w:ascii="宋体" w:hAnsi="宋体"/>
                <w:color w:val="auto"/>
                <w:sz w:val="21"/>
                <w:szCs w:val="21"/>
                <w:highlight w:val="none"/>
                <w:lang w:val="zh-CN"/>
              </w:rPr>
            </w:pPr>
          </w:p>
        </w:tc>
        <w:tc>
          <w:tcPr>
            <w:tcW w:w="648" w:type="dxa"/>
            <w:noWrap w:val="0"/>
            <w:vAlign w:val="center"/>
          </w:tcPr>
          <w:p w14:paraId="440BFE94">
            <w:pPr>
              <w:autoSpaceDE w:val="0"/>
              <w:autoSpaceDN w:val="0"/>
              <w:adjustRightInd w:val="0"/>
              <w:spacing w:line="360" w:lineRule="auto"/>
              <w:rPr>
                <w:rFonts w:ascii="宋体" w:hAnsi="宋体"/>
                <w:color w:val="auto"/>
                <w:sz w:val="21"/>
                <w:szCs w:val="21"/>
                <w:highlight w:val="none"/>
                <w:lang w:val="zh-CN"/>
              </w:rPr>
            </w:pPr>
          </w:p>
        </w:tc>
      </w:tr>
      <w:tr w14:paraId="23B0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B3AD9C4">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25FC229D">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311491CD">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288FC457">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128020A9">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4EFE4833">
            <w:pPr>
              <w:autoSpaceDE w:val="0"/>
              <w:autoSpaceDN w:val="0"/>
              <w:adjustRightInd w:val="0"/>
              <w:spacing w:line="360" w:lineRule="auto"/>
              <w:rPr>
                <w:rFonts w:ascii="宋体" w:hAnsi="宋体"/>
                <w:color w:val="auto"/>
                <w:sz w:val="21"/>
                <w:szCs w:val="21"/>
                <w:highlight w:val="none"/>
                <w:lang w:val="zh-CN"/>
              </w:rPr>
            </w:pPr>
          </w:p>
        </w:tc>
        <w:tc>
          <w:tcPr>
            <w:tcW w:w="1096" w:type="dxa"/>
            <w:noWrap w:val="0"/>
            <w:vAlign w:val="center"/>
          </w:tcPr>
          <w:p w14:paraId="7655CB2B">
            <w:pPr>
              <w:autoSpaceDE w:val="0"/>
              <w:autoSpaceDN w:val="0"/>
              <w:adjustRightInd w:val="0"/>
              <w:spacing w:line="360" w:lineRule="auto"/>
              <w:rPr>
                <w:rFonts w:ascii="宋体" w:hAnsi="宋体"/>
                <w:color w:val="auto"/>
                <w:sz w:val="21"/>
                <w:szCs w:val="21"/>
                <w:highlight w:val="none"/>
                <w:lang w:val="zh-CN"/>
              </w:rPr>
            </w:pPr>
          </w:p>
        </w:tc>
        <w:tc>
          <w:tcPr>
            <w:tcW w:w="676" w:type="dxa"/>
            <w:noWrap w:val="0"/>
            <w:vAlign w:val="center"/>
          </w:tcPr>
          <w:p w14:paraId="0070ED54">
            <w:pPr>
              <w:autoSpaceDE w:val="0"/>
              <w:autoSpaceDN w:val="0"/>
              <w:adjustRightInd w:val="0"/>
              <w:spacing w:line="360" w:lineRule="auto"/>
              <w:rPr>
                <w:rFonts w:ascii="宋体" w:hAnsi="宋体"/>
                <w:color w:val="auto"/>
                <w:sz w:val="21"/>
                <w:szCs w:val="21"/>
                <w:highlight w:val="none"/>
                <w:lang w:val="zh-CN"/>
              </w:rPr>
            </w:pPr>
          </w:p>
        </w:tc>
        <w:tc>
          <w:tcPr>
            <w:tcW w:w="1124" w:type="dxa"/>
            <w:noWrap w:val="0"/>
            <w:vAlign w:val="center"/>
          </w:tcPr>
          <w:p w14:paraId="052025E7">
            <w:pPr>
              <w:autoSpaceDE w:val="0"/>
              <w:autoSpaceDN w:val="0"/>
              <w:adjustRightInd w:val="0"/>
              <w:spacing w:line="360" w:lineRule="auto"/>
              <w:rPr>
                <w:rFonts w:ascii="宋体" w:hAnsi="宋体"/>
                <w:color w:val="auto"/>
                <w:sz w:val="21"/>
                <w:szCs w:val="21"/>
                <w:highlight w:val="none"/>
                <w:lang w:val="zh-CN"/>
              </w:rPr>
            </w:pPr>
          </w:p>
        </w:tc>
        <w:tc>
          <w:tcPr>
            <w:tcW w:w="648" w:type="dxa"/>
            <w:noWrap w:val="0"/>
            <w:vAlign w:val="center"/>
          </w:tcPr>
          <w:p w14:paraId="1615A24C">
            <w:pPr>
              <w:autoSpaceDE w:val="0"/>
              <w:autoSpaceDN w:val="0"/>
              <w:adjustRightInd w:val="0"/>
              <w:spacing w:line="360" w:lineRule="auto"/>
              <w:rPr>
                <w:rFonts w:ascii="宋体" w:hAnsi="宋体"/>
                <w:color w:val="auto"/>
                <w:sz w:val="21"/>
                <w:szCs w:val="21"/>
                <w:highlight w:val="none"/>
                <w:lang w:val="zh-CN"/>
              </w:rPr>
            </w:pPr>
          </w:p>
        </w:tc>
      </w:tr>
      <w:tr w14:paraId="300C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39BB9E6">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5E04F18E">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4DDBD60D">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181938E0">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01BE2282">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7F1D9933">
            <w:pPr>
              <w:autoSpaceDE w:val="0"/>
              <w:autoSpaceDN w:val="0"/>
              <w:adjustRightInd w:val="0"/>
              <w:spacing w:line="360" w:lineRule="auto"/>
              <w:rPr>
                <w:rFonts w:ascii="宋体" w:hAnsi="宋体"/>
                <w:color w:val="auto"/>
                <w:sz w:val="21"/>
                <w:szCs w:val="21"/>
                <w:highlight w:val="none"/>
                <w:lang w:val="zh-CN"/>
              </w:rPr>
            </w:pPr>
          </w:p>
        </w:tc>
        <w:tc>
          <w:tcPr>
            <w:tcW w:w="1096" w:type="dxa"/>
            <w:noWrap w:val="0"/>
            <w:vAlign w:val="center"/>
          </w:tcPr>
          <w:p w14:paraId="48D04411">
            <w:pPr>
              <w:autoSpaceDE w:val="0"/>
              <w:autoSpaceDN w:val="0"/>
              <w:adjustRightInd w:val="0"/>
              <w:spacing w:line="360" w:lineRule="auto"/>
              <w:rPr>
                <w:rFonts w:ascii="宋体" w:hAnsi="宋体"/>
                <w:color w:val="auto"/>
                <w:sz w:val="21"/>
                <w:szCs w:val="21"/>
                <w:highlight w:val="none"/>
                <w:lang w:val="zh-CN"/>
              </w:rPr>
            </w:pPr>
          </w:p>
        </w:tc>
        <w:tc>
          <w:tcPr>
            <w:tcW w:w="676" w:type="dxa"/>
            <w:noWrap w:val="0"/>
            <w:vAlign w:val="center"/>
          </w:tcPr>
          <w:p w14:paraId="79BA9D2C">
            <w:pPr>
              <w:autoSpaceDE w:val="0"/>
              <w:autoSpaceDN w:val="0"/>
              <w:adjustRightInd w:val="0"/>
              <w:spacing w:line="360" w:lineRule="auto"/>
              <w:rPr>
                <w:rFonts w:ascii="宋体" w:hAnsi="宋体"/>
                <w:color w:val="auto"/>
                <w:sz w:val="21"/>
                <w:szCs w:val="21"/>
                <w:highlight w:val="none"/>
                <w:lang w:val="zh-CN"/>
              </w:rPr>
            </w:pPr>
          </w:p>
        </w:tc>
        <w:tc>
          <w:tcPr>
            <w:tcW w:w="1124" w:type="dxa"/>
            <w:noWrap w:val="0"/>
            <w:vAlign w:val="center"/>
          </w:tcPr>
          <w:p w14:paraId="3D4AFC08">
            <w:pPr>
              <w:autoSpaceDE w:val="0"/>
              <w:autoSpaceDN w:val="0"/>
              <w:adjustRightInd w:val="0"/>
              <w:spacing w:line="360" w:lineRule="auto"/>
              <w:rPr>
                <w:rFonts w:ascii="宋体" w:hAnsi="宋体"/>
                <w:color w:val="auto"/>
                <w:sz w:val="21"/>
                <w:szCs w:val="21"/>
                <w:highlight w:val="none"/>
                <w:lang w:val="zh-CN"/>
              </w:rPr>
            </w:pPr>
          </w:p>
        </w:tc>
        <w:tc>
          <w:tcPr>
            <w:tcW w:w="648" w:type="dxa"/>
            <w:noWrap w:val="0"/>
            <w:vAlign w:val="center"/>
          </w:tcPr>
          <w:p w14:paraId="082B9304">
            <w:pPr>
              <w:autoSpaceDE w:val="0"/>
              <w:autoSpaceDN w:val="0"/>
              <w:adjustRightInd w:val="0"/>
              <w:spacing w:line="360" w:lineRule="auto"/>
              <w:rPr>
                <w:rFonts w:ascii="宋体" w:hAnsi="宋体"/>
                <w:color w:val="auto"/>
                <w:sz w:val="21"/>
                <w:szCs w:val="21"/>
                <w:highlight w:val="none"/>
                <w:lang w:val="zh-CN"/>
              </w:rPr>
            </w:pPr>
          </w:p>
        </w:tc>
      </w:tr>
      <w:tr w14:paraId="2DF2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75465F2">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67C8AE09">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17396D91">
            <w:pPr>
              <w:autoSpaceDE w:val="0"/>
              <w:autoSpaceDN w:val="0"/>
              <w:adjustRightInd w:val="0"/>
              <w:spacing w:line="360" w:lineRule="auto"/>
              <w:rPr>
                <w:rFonts w:ascii="宋体" w:hAnsi="宋体"/>
                <w:color w:val="auto"/>
                <w:sz w:val="21"/>
                <w:szCs w:val="21"/>
                <w:highlight w:val="none"/>
                <w:lang w:val="zh-CN"/>
              </w:rPr>
            </w:pPr>
          </w:p>
        </w:tc>
        <w:tc>
          <w:tcPr>
            <w:tcW w:w="885" w:type="dxa"/>
            <w:noWrap w:val="0"/>
            <w:vAlign w:val="center"/>
          </w:tcPr>
          <w:p w14:paraId="754F7A5F">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6F0F7A3A">
            <w:pPr>
              <w:autoSpaceDE w:val="0"/>
              <w:autoSpaceDN w:val="0"/>
              <w:adjustRightInd w:val="0"/>
              <w:spacing w:line="360" w:lineRule="auto"/>
              <w:rPr>
                <w:rFonts w:ascii="宋体" w:hAnsi="宋体"/>
                <w:color w:val="auto"/>
                <w:sz w:val="21"/>
                <w:szCs w:val="21"/>
                <w:highlight w:val="none"/>
                <w:lang w:val="zh-CN"/>
              </w:rPr>
            </w:pPr>
          </w:p>
        </w:tc>
        <w:tc>
          <w:tcPr>
            <w:tcW w:w="886" w:type="dxa"/>
            <w:noWrap w:val="0"/>
            <w:vAlign w:val="center"/>
          </w:tcPr>
          <w:p w14:paraId="7183B454">
            <w:pPr>
              <w:autoSpaceDE w:val="0"/>
              <w:autoSpaceDN w:val="0"/>
              <w:adjustRightInd w:val="0"/>
              <w:spacing w:line="360" w:lineRule="auto"/>
              <w:rPr>
                <w:rFonts w:ascii="宋体" w:hAnsi="宋体"/>
                <w:color w:val="auto"/>
                <w:sz w:val="21"/>
                <w:szCs w:val="21"/>
                <w:highlight w:val="none"/>
                <w:lang w:val="zh-CN"/>
              </w:rPr>
            </w:pPr>
          </w:p>
        </w:tc>
        <w:tc>
          <w:tcPr>
            <w:tcW w:w="1096" w:type="dxa"/>
            <w:noWrap w:val="0"/>
            <w:vAlign w:val="center"/>
          </w:tcPr>
          <w:p w14:paraId="7BAF8A3F">
            <w:pPr>
              <w:autoSpaceDE w:val="0"/>
              <w:autoSpaceDN w:val="0"/>
              <w:adjustRightInd w:val="0"/>
              <w:spacing w:line="360" w:lineRule="auto"/>
              <w:rPr>
                <w:rFonts w:ascii="宋体" w:hAnsi="宋体"/>
                <w:color w:val="auto"/>
                <w:sz w:val="21"/>
                <w:szCs w:val="21"/>
                <w:highlight w:val="none"/>
                <w:lang w:val="zh-CN"/>
              </w:rPr>
            </w:pPr>
          </w:p>
        </w:tc>
        <w:tc>
          <w:tcPr>
            <w:tcW w:w="676" w:type="dxa"/>
            <w:noWrap w:val="0"/>
            <w:vAlign w:val="center"/>
          </w:tcPr>
          <w:p w14:paraId="29C09224">
            <w:pPr>
              <w:autoSpaceDE w:val="0"/>
              <w:autoSpaceDN w:val="0"/>
              <w:adjustRightInd w:val="0"/>
              <w:spacing w:line="360" w:lineRule="auto"/>
              <w:rPr>
                <w:rFonts w:ascii="宋体" w:hAnsi="宋体"/>
                <w:color w:val="auto"/>
                <w:sz w:val="21"/>
                <w:szCs w:val="21"/>
                <w:highlight w:val="none"/>
                <w:lang w:val="zh-CN"/>
              </w:rPr>
            </w:pPr>
          </w:p>
        </w:tc>
        <w:tc>
          <w:tcPr>
            <w:tcW w:w="1124" w:type="dxa"/>
            <w:noWrap w:val="0"/>
            <w:vAlign w:val="center"/>
          </w:tcPr>
          <w:p w14:paraId="7B20E100">
            <w:pPr>
              <w:autoSpaceDE w:val="0"/>
              <w:autoSpaceDN w:val="0"/>
              <w:adjustRightInd w:val="0"/>
              <w:spacing w:line="360" w:lineRule="auto"/>
              <w:rPr>
                <w:rFonts w:ascii="宋体" w:hAnsi="宋体"/>
                <w:color w:val="auto"/>
                <w:sz w:val="21"/>
                <w:szCs w:val="21"/>
                <w:highlight w:val="none"/>
                <w:lang w:val="zh-CN"/>
              </w:rPr>
            </w:pPr>
          </w:p>
        </w:tc>
        <w:tc>
          <w:tcPr>
            <w:tcW w:w="648" w:type="dxa"/>
            <w:noWrap w:val="0"/>
            <w:vAlign w:val="center"/>
          </w:tcPr>
          <w:p w14:paraId="5AF71342">
            <w:pPr>
              <w:autoSpaceDE w:val="0"/>
              <w:autoSpaceDN w:val="0"/>
              <w:adjustRightInd w:val="0"/>
              <w:spacing w:line="360" w:lineRule="auto"/>
              <w:rPr>
                <w:rFonts w:ascii="宋体" w:hAnsi="宋体"/>
                <w:color w:val="auto"/>
                <w:sz w:val="21"/>
                <w:szCs w:val="21"/>
                <w:highlight w:val="none"/>
                <w:lang w:val="zh-CN"/>
              </w:rPr>
            </w:pPr>
          </w:p>
        </w:tc>
      </w:tr>
    </w:tbl>
    <w:p w14:paraId="3F6A0353">
      <w:pPr>
        <w:autoSpaceDE w:val="0"/>
        <w:autoSpaceDN w:val="0"/>
        <w:adjustRightInd w:val="0"/>
        <w:spacing w:line="360" w:lineRule="auto"/>
        <w:jc w:val="left"/>
        <w:rPr>
          <w:rFonts w:ascii="宋体" w:hAnsi="宋体"/>
          <w:color w:val="auto"/>
          <w:sz w:val="21"/>
          <w:szCs w:val="21"/>
          <w:highlight w:val="none"/>
          <w:lang w:val="zh-CN"/>
        </w:rPr>
      </w:pPr>
    </w:p>
    <w:p w14:paraId="7FC4B352">
      <w:pPr>
        <w:autoSpaceDE w:val="0"/>
        <w:autoSpaceDN w:val="0"/>
        <w:adjustRightInd w:val="0"/>
        <w:spacing w:line="360" w:lineRule="auto"/>
        <w:jc w:val="left"/>
        <w:rPr>
          <w:rFonts w:hint="eastAsia" w:ascii="宋体" w:hAnsi="宋体"/>
          <w:color w:val="auto"/>
          <w:sz w:val="24"/>
          <w:szCs w:val="24"/>
          <w:highlight w:val="none"/>
          <w:lang w:val="zh-CN"/>
        </w:rPr>
      </w:pPr>
    </w:p>
    <w:p w14:paraId="46E3CA85">
      <w:pPr>
        <w:autoSpaceDE w:val="0"/>
        <w:autoSpaceDN w:val="0"/>
        <w:adjustRightInd w:val="0"/>
        <w:spacing w:line="360" w:lineRule="auto"/>
        <w:rPr>
          <w:rFonts w:hint="eastAsia" w:ascii="宋体" w:hAnsi="宋体"/>
          <w:b/>
          <w:color w:val="auto"/>
          <w:sz w:val="24"/>
          <w:szCs w:val="24"/>
          <w:highlight w:val="none"/>
          <w:lang w:val="zh-CN"/>
        </w:rPr>
      </w:pPr>
    </w:p>
    <w:p w14:paraId="15560563">
      <w:pPr>
        <w:autoSpaceDE w:val="0"/>
        <w:autoSpaceDN w:val="0"/>
        <w:adjustRightInd w:val="0"/>
        <w:spacing w:line="360" w:lineRule="auto"/>
        <w:rPr>
          <w:rFonts w:ascii="宋体" w:hAnsi="宋体"/>
          <w:b/>
          <w:color w:val="auto"/>
          <w:sz w:val="24"/>
          <w:szCs w:val="24"/>
          <w:highlight w:val="none"/>
          <w:lang w:val="zh-CN"/>
        </w:rPr>
      </w:pPr>
      <w:r>
        <w:rPr>
          <w:rFonts w:hint="eastAsia" w:ascii="宋体" w:hAnsi="宋体"/>
          <w:b/>
          <w:color w:val="auto"/>
          <w:sz w:val="24"/>
          <w:szCs w:val="24"/>
          <w:highlight w:val="none"/>
          <w:lang w:val="zh-CN"/>
        </w:rPr>
        <w:t>附表二</w:t>
      </w:r>
      <w:r>
        <w:rPr>
          <w:rFonts w:ascii="宋体" w:hAnsi="宋体"/>
          <w:b/>
          <w:color w:val="auto"/>
          <w:sz w:val="24"/>
          <w:szCs w:val="24"/>
          <w:highlight w:val="none"/>
          <w:lang w:val="zh-CN"/>
        </w:rPr>
        <w:t>：</w:t>
      </w:r>
      <w:r>
        <w:rPr>
          <w:rFonts w:hint="eastAsia" w:ascii="宋体" w:hAnsi="宋体"/>
          <w:b/>
          <w:color w:val="auto"/>
          <w:sz w:val="24"/>
          <w:szCs w:val="24"/>
          <w:highlight w:val="none"/>
          <w:lang w:val="zh-CN"/>
        </w:rPr>
        <w:t>拟配备本招标项目的试验和检测仪器设备表</w:t>
      </w:r>
    </w:p>
    <w:p w14:paraId="05FAA2BD">
      <w:pPr>
        <w:autoSpaceDE w:val="0"/>
        <w:autoSpaceDN w:val="0"/>
        <w:adjustRightInd w:val="0"/>
        <w:spacing w:line="360" w:lineRule="auto"/>
        <w:jc w:val="left"/>
        <w:rPr>
          <w:rFonts w:ascii="宋体" w:hAnsi="宋体"/>
          <w:b/>
          <w:color w:val="auto"/>
          <w:sz w:val="32"/>
          <w:highlight w:val="none"/>
          <w:lang w:val="zh-CN"/>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22"/>
        <w:gridCol w:w="885"/>
        <w:gridCol w:w="885"/>
        <w:gridCol w:w="886"/>
        <w:gridCol w:w="886"/>
        <w:gridCol w:w="1096"/>
        <w:gridCol w:w="1440"/>
        <w:gridCol w:w="900"/>
      </w:tblGrid>
      <w:tr w14:paraId="26B9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70736BD">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序号</w:t>
            </w:r>
          </w:p>
        </w:tc>
        <w:tc>
          <w:tcPr>
            <w:tcW w:w="1122" w:type="dxa"/>
            <w:noWrap w:val="0"/>
            <w:vAlign w:val="center"/>
          </w:tcPr>
          <w:p w14:paraId="5FDA1773">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仪器设备</w:t>
            </w:r>
          </w:p>
          <w:p w14:paraId="3B90225C">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名称</w:t>
            </w:r>
          </w:p>
        </w:tc>
        <w:tc>
          <w:tcPr>
            <w:tcW w:w="885" w:type="dxa"/>
            <w:noWrap w:val="0"/>
            <w:vAlign w:val="center"/>
          </w:tcPr>
          <w:p w14:paraId="0AB12448">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型号</w:t>
            </w:r>
          </w:p>
          <w:p w14:paraId="04D06B92">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规格</w:t>
            </w:r>
          </w:p>
        </w:tc>
        <w:tc>
          <w:tcPr>
            <w:tcW w:w="885" w:type="dxa"/>
            <w:noWrap w:val="0"/>
            <w:vAlign w:val="center"/>
          </w:tcPr>
          <w:p w14:paraId="202E42FE">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数量</w:t>
            </w:r>
          </w:p>
        </w:tc>
        <w:tc>
          <w:tcPr>
            <w:tcW w:w="886" w:type="dxa"/>
            <w:noWrap w:val="0"/>
            <w:vAlign w:val="center"/>
          </w:tcPr>
          <w:p w14:paraId="71615D82">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国别</w:t>
            </w:r>
          </w:p>
          <w:p w14:paraId="1E6F4687">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产地</w:t>
            </w:r>
          </w:p>
        </w:tc>
        <w:tc>
          <w:tcPr>
            <w:tcW w:w="886" w:type="dxa"/>
            <w:noWrap w:val="0"/>
            <w:vAlign w:val="center"/>
          </w:tcPr>
          <w:p w14:paraId="69889F6F">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制造</w:t>
            </w:r>
          </w:p>
          <w:p w14:paraId="431022CC">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年份</w:t>
            </w:r>
          </w:p>
        </w:tc>
        <w:tc>
          <w:tcPr>
            <w:tcW w:w="1096" w:type="dxa"/>
            <w:noWrap w:val="0"/>
            <w:vAlign w:val="center"/>
          </w:tcPr>
          <w:p w14:paraId="198D804D">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已使用</w:t>
            </w:r>
          </w:p>
          <w:p w14:paraId="433749B0">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台时数</w:t>
            </w:r>
          </w:p>
        </w:tc>
        <w:tc>
          <w:tcPr>
            <w:tcW w:w="1440" w:type="dxa"/>
            <w:noWrap w:val="0"/>
            <w:vAlign w:val="center"/>
          </w:tcPr>
          <w:p w14:paraId="1815CDB8">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用途</w:t>
            </w:r>
          </w:p>
        </w:tc>
        <w:tc>
          <w:tcPr>
            <w:tcW w:w="900" w:type="dxa"/>
            <w:noWrap w:val="0"/>
            <w:vAlign w:val="center"/>
          </w:tcPr>
          <w:p w14:paraId="56D39A74">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备注</w:t>
            </w:r>
          </w:p>
        </w:tc>
      </w:tr>
      <w:tr w14:paraId="0D56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D4C50E8">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4E80E09D">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2B405DF4">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47D86952">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08F070B4">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092D7377">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1CBA69D8">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71E0FC0E">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42B427D6">
            <w:pPr>
              <w:autoSpaceDE w:val="0"/>
              <w:autoSpaceDN w:val="0"/>
              <w:adjustRightInd w:val="0"/>
              <w:spacing w:line="360" w:lineRule="auto"/>
              <w:rPr>
                <w:rFonts w:ascii="宋体" w:hAnsi="宋体"/>
                <w:color w:val="auto"/>
                <w:szCs w:val="21"/>
                <w:highlight w:val="none"/>
                <w:lang w:val="zh-CN"/>
              </w:rPr>
            </w:pPr>
          </w:p>
        </w:tc>
      </w:tr>
      <w:tr w14:paraId="4C78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DA79500">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43B6356F">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672E980C">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367AC7FB">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3832D580">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28CAA5BD">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4F628288">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18D6F6AF">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345522C3">
            <w:pPr>
              <w:autoSpaceDE w:val="0"/>
              <w:autoSpaceDN w:val="0"/>
              <w:adjustRightInd w:val="0"/>
              <w:spacing w:line="360" w:lineRule="auto"/>
              <w:rPr>
                <w:rFonts w:ascii="宋体" w:hAnsi="宋体"/>
                <w:color w:val="auto"/>
                <w:szCs w:val="21"/>
                <w:highlight w:val="none"/>
                <w:lang w:val="zh-CN"/>
              </w:rPr>
            </w:pPr>
          </w:p>
        </w:tc>
      </w:tr>
      <w:tr w14:paraId="6506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333C988">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14406E49">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4E9339CC">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C8CFF42">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058E24D3">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1D560461">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70874D10">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08617402">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1006DA02">
            <w:pPr>
              <w:autoSpaceDE w:val="0"/>
              <w:autoSpaceDN w:val="0"/>
              <w:adjustRightInd w:val="0"/>
              <w:spacing w:line="360" w:lineRule="auto"/>
              <w:rPr>
                <w:rFonts w:ascii="宋体" w:hAnsi="宋体"/>
                <w:color w:val="auto"/>
                <w:szCs w:val="21"/>
                <w:highlight w:val="none"/>
                <w:lang w:val="zh-CN"/>
              </w:rPr>
            </w:pPr>
          </w:p>
        </w:tc>
      </w:tr>
      <w:tr w14:paraId="01F0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FD67563">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7B2A6472">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3AC62FC8">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3676191">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38B141ED">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612990FF">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27B27379">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4A7534E7">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4C0AF950">
            <w:pPr>
              <w:autoSpaceDE w:val="0"/>
              <w:autoSpaceDN w:val="0"/>
              <w:adjustRightInd w:val="0"/>
              <w:spacing w:line="360" w:lineRule="auto"/>
              <w:rPr>
                <w:rFonts w:ascii="宋体" w:hAnsi="宋体"/>
                <w:color w:val="auto"/>
                <w:szCs w:val="21"/>
                <w:highlight w:val="none"/>
                <w:lang w:val="zh-CN"/>
              </w:rPr>
            </w:pPr>
          </w:p>
        </w:tc>
      </w:tr>
      <w:tr w14:paraId="4C4B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5ACD492">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7A12C7C2">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AFCA506">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5E6713F4">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01E1F6B7">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30B3BAB1">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6E614044">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41B0E303">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109A34BE">
            <w:pPr>
              <w:autoSpaceDE w:val="0"/>
              <w:autoSpaceDN w:val="0"/>
              <w:adjustRightInd w:val="0"/>
              <w:spacing w:line="360" w:lineRule="auto"/>
              <w:rPr>
                <w:rFonts w:ascii="宋体" w:hAnsi="宋体"/>
                <w:color w:val="auto"/>
                <w:szCs w:val="21"/>
                <w:highlight w:val="none"/>
                <w:lang w:val="zh-CN"/>
              </w:rPr>
            </w:pPr>
          </w:p>
        </w:tc>
      </w:tr>
      <w:tr w14:paraId="1779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202F4AC">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1EF45436">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9DBFD15">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2A8F6C3C">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06A40723">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32850130">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46CB923A">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65688139">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5C9D346F">
            <w:pPr>
              <w:autoSpaceDE w:val="0"/>
              <w:autoSpaceDN w:val="0"/>
              <w:adjustRightInd w:val="0"/>
              <w:spacing w:line="360" w:lineRule="auto"/>
              <w:rPr>
                <w:rFonts w:ascii="宋体" w:hAnsi="宋体"/>
                <w:color w:val="auto"/>
                <w:szCs w:val="21"/>
                <w:highlight w:val="none"/>
                <w:lang w:val="zh-CN"/>
              </w:rPr>
            </w:pPr>
          </w:p>
        </w:tc>
      </w:tr>
      <w:tr w14:paraId="729C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1FA4795">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15AC56C0">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29383568">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5A9C5A9C">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31B87A10">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2BD5754A">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354D0191">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19F54F18">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305BE2DA">
            <w:pPr>
              <w:autoSpaceDE w:val="0"/>
              <w:autoSpaceDN w:val="0"/>
              <w:adjustRightInd w:val="0"/>
              <w:spacing w:line="360" w:lineRule="auto"/>
              <w:rPr>
                <w:rFonts w:ascii="宋体" w:hAnsi="宋体"/>
                <w:color w:val="auto"/>
                <w:szCs w:val="21"/>
                <w:highlight w:val="none"/>
                <w:lang w:val="zh-CN"/>
              </w:rPr>
            </w:pPr>
          </w:p>
        </w:tc>
      </w:tr>
      <w:tr w14:paraId="0856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389FCEE">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01CC8329">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347DB6C1">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3AACDB66">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732D715C">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690D24ED">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42B1D04D">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21AC6604">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6CB268F9">
            <w:pPr>
              <w:autoSpaceDE w:val="0"/>
              <w:autoSpaceDN w:val="0"/>
              <w:adjustRightInd w:val="0"/>
              <w:spacing w:line="360" w:lineRule="auto"/>
              <w:rPr>
                <w:rFonts w:ascii="宋体" w:hAnsi="宋体"/>
                <w:color w:val="auto"/>
                <w:szCs w:val="21"/>
                <w:highlight w:val="none"/>
                <w:lang w:val="zh-CN"/>
              </w:rPr>
            </w:pPr>
          </w:p>
        </w:tc>
      </w:tr>
      <w:tr w14:paraId="3A5E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523E07C">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63BAF0CE">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1DCE5139">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02E77871">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079486F0">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592651AF">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2FBA6A4D">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34C189BD">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54BA2E9F">
            <w:pPr>
              <w:autoSpaceDE w:val="0"/>
              <w:autoSpaceDN w:val="0"/>
              <w:adjustRightInd w:val="0"/>
              <w:spacing w:line="360" w:lineRule="auto"/>
              <w:rPr>
                <w:rFonts w:ascii="宋体" w:hAnsi="宋体"/>
                <w:color w:val="auto"/>
                <w:szCs w:val="21"/>
                <w:highlight w:val="none"/>
                <w:lang w:val="zh-CN"/>
              </w:rPr>
            </w:pPr>
          </w:p>
        </w:tc>
      </w:tr>
      <w:tr w14:paraId="0AE8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7B7069C">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7BDC5A0A">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404FF596">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0116237D">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15A8547B">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7E9B8E2B">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7F749A3B">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5FA48433">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468297D4">
            <w:pPr>
              <w:autoSpaceDE w:val="0"/>
              <w:autoSpaceDN w:val="0"/>
              <w:adjustRightInd w:val="0"/>
              <w:spacing w:line="360" w:lineRule="auto"/>
              <w:rPr>
                <w:rFonts w:ascii="宋体" w:hAnsi="宋体"/>
                <w:color w:val="auto"/>
                <w:szCs w:val="21"/>
                <w:highlight w:val="none"/>
                <w:lang w:val="zh-CN"/>
              </w:rPr>
            </w:pPr>
          </w:p>
        </w:tc>
      </w:tr>
      <w:tr w14:paraId="6094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55B96E7">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0334F8FE">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20219D93">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44E4C770">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042FA114">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450F7739">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6AE94D1A">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3FB37359">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030DB99F">
            <w:pPr>
              <w:autoSpaceDE w:val="0"/>
              <w:autoSpaceDN w:val="0"/>
              <w:adjustRightInd w:val="0"/>
              <w:spacing w:line="360" w:lineRule="auto"/>
              <w:rPr>
                <w:rFonts w:ascii="宋体" w:hAnsi="宋体"/>
                <w:color w:val="auto"/>
                <w:szCs w:val="21"/>
                <w:highlight w:val="none"/>
                <w:lang w:val="zh-CN"/>
              </w:rPr>
            </w:pPr>
          </w:p>
        </w:tc>
      </w:tr>
      <w:tr w14:paraId="1145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0F7817C">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5927AADD">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317C0904">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61EF7DA1">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41F1AF90">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28F31E57">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00945CFF">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6AE37F54">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64C5C814">
            <w:pPr>
              <w:autoSpaceDE w:val="0"/>
              <w:autoSpaceDN w:val="0"/>
              <w:adjustRightInd w:val="0"/>
              <w:spacing w:line="360" w:lineRule="auto"/>
              <w:rPr>
                <w:rFonts w:ascii="宋体" w:hAnsi="宋体"/>
                <w:color w:val="auto"/>
                <w:szCs w:val="21"/>
                <w:highlight w:val="none"/>
                <w:lang w:val="zh-CN"/>
              </w:rPr>
            </w:pPr>
          </w:p>
        </w:tc>
      </w:tr>
      <w:tr w14:paraId="320B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4DCB039">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69D41BDF">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5BC0459A">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57EC9B5">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38395B33">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38D431EB">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2999A2F0">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7C4C575B">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03023CC9">
            <w:pPr>
              <w:autoSpaceDE w:val="0"/>
              <w:autoSpaceDN w:val="0"/>
              <w:adjustRightInd w:val="0"/>
              <w:spacing w:line="360" w:lineRule="auto"/>
              <w:rPr>
                <w:rFonts w:ascii="宋体" w:hAnsi="宋体"/>
                <w:color w:val="auto"/>
                <w:szCs w:val="21"/>
                <w:highlight w:val="none"/>
                <w:lang w:val="zh-CN"/>
              </w:rPr>
            </w:pPr>
          </w:p>
        </w:tc>
      </w:tr>
      <w:tr w14:paraId="5D1B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FB016B8">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50F6D9C5">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5237C591">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A1C97AF">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5A397FF0">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4242F90E">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080871B9">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1D896A6B">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4614E09D">
            <w:pPr>
              <w:autoSpaceDE w:val="0"/>
              <w:autoSpaceDN w:val="0"/>
              <w:adjustRightInd w:val="0"/>
              <w:spacing w:line="360" w:lineRule="auto"/>
              <w:rPr>
                <w:rFonts w:ascii="宋体" w:hAnsi="宋体"/>
                <w:color w:val="auto"/>
                <w:szCs w:val="21"/>
                <w:highlight w:val="none"/>
                <w:lang w:val="zh-CN"/>
              </w:rPr>
            </w:pPr>
          </w:p>
        </w:tc>
      </w:tr>
      <w:tr w14:paraId="32C9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3F2B288">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7EF37EDD">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0E4083F9">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4252D72D">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53306CD1">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118C5B5C">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2D007A52">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0C3C521F">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28639398">
            <w:pPr>
              <w:autoSpaceDE w:val="0"/>
              <w:autoSpaceDN w:val="0"/>
              <w:adjustRightInd w:val="0"/>
              <w:spacing w:line="360" w:lineRule="auto"/>
              <w:rPr>
                <w:rFonts w:ascii="宋体" w:hAnsi="宋体"/>
                <w:color w:val="auto"/>
                <w:szCs w:val="21"/>
                <w:highlight w:val="none"/>
                <w:lang w:val="zh-CN"/>
              </w:rPr>
            </w:pPr>
          </w:p>
        </w:tc>
      </w:tr>
      <w:tr w14:paraId="3F90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CAFC89A">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02DD6FE1">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17D93FE">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E453C23">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4E1EF4C5">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09CCF32B">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0DDEDFD1">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3D668E19">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41FFDAFA">
            <w:pPr>
              <w:autoSpaceDE w:val="0"/>
              <w:autoSpaceDN w:val="0"/>
              <w:adjustRightInd w:val="0"/>
              <w:spacing w:line="360" w:lineRule="auto"/>
              <w:rPr>
                <w:rFonts w:ascii="宋体" w:hAnsi="宋体"/>
                <w:color w:val="auto"/>
                <w:szCs w:val="21"/>
                <w:highlight w:val="none"/>
                <w:lang w:val="zh-CN"/>
              </w:rPr>
            </w:pPr>
          </w:p>
        </w:tc>
      </w:tr>
      <w:tr w14:paraId="34CC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F06A714">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458AB52C">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1FB2E4A2">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68A927F9">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4BE04405">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4A94C6C2">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267D0D6F">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12DF586C">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74E56BFB">
            <w:pPr>
              <w:autoSpaceDE w:val="0"/>
              <w:autoSpaceDN w:val="0"/>
              <w:adjustRightInd w:val="0"/>
              <w:spacing w:line="360" w:lineRule="auto"/>
              <w:rPr>
                <w:rFonts w:ascii="宋体" w:hAnsi="宋体"/>
                <w:color w:val="auto"/>
                <w:szCs w:val="21"/>
                <w:highlight w:val="none"/>
                <w:lang w:val="zh-CN"/>
              </w:rPr>
            </w:pPr>
          </w:p>
        </w:tc>
      </w:tr>
      <w:tr w14:paraId="5A9F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953C00E">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786C17F1">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56241588">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531F48FF">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07F39877">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134534DD">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74439E98">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128F1202">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5DD2B4B2">
            <w:pPr>
              <w:autoSpaceDE w:val="0"/>
              <w:autoSpaceDN w:val="0"/>
              <w:adjustRightInd w:val="0"/>
              <w:spacing w:line="360" w:lineRule="auto"/>
              <w:rPr>
                <w:rFonts w:ascii="宋体" w:hAnsi="宋体"/>
                <w:color w:val="auto"/>
                <w:szCs w:val="21"/>
                <w:highlight w:val="none"/>
                <w:lang w:val="zh-CN"/>
              </w:rPr>
            </w:pPr>
          </w:p>
        </w:tc>
      </w:tr>
      <w:tr w14:paraId="2823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4735744">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7E5E39C8">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5491F918">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936012C">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14B66970">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4423E962">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09D75528">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54A266E1">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7B6C565C">
            <w:pPr>
              <w:autoSpaceDE w:val="0"/>
              <w:autoSpaceDN w:val="0"/>
              <w:adjustRightInd w:val="0"/>
              <w:spacing w:line="360" w:lineRule="auto"/>
              <w:rPr>
                <w:rFonts w:ascii="宋体" w:hAnsi="宋体"/>
                <w:color w:val="auto"/>
                <w:szCs w:val="21"/>
                <w:highlight w:val="none"/>
                <w:lang w:val="zh-CN"/>
              </w:rPr>
            </w:pPr>
          </w:p>
        </w:tc>
      </w:tr>
      <w:tr w14:paraId="43CF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20AF0B0">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3DDB5F42">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49AE5B8">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2CDFDE66">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69D98465">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3388D89C">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39EBA004">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3D5FDC6C">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36A55A99">
            <w:pPr>
              <w:autoSpaceDE w:val="0"/>
              <w:autoSpaceDN w:val="0"/>
              <w:adjustRightInd w:val="0"/>
              <w:spacing w:line="360" w:lineRule="auto"/>
              <w:rPr>
                <w:rFonts w:ascii="宋体" w:hAnsi="宋体"/>
                <w:color w:val="auto"/>
                <w:szCs w:val="21"/>
                <w:highlight w:val="none"/>
                <w:lang w:val="zh-CN"/>
              </w:rPr>
            </w:pPr>
          </w:p>
        </w:tc>
      </w:tr>
      <w:tr w14:paraId="1B12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E880D9F">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5E5038AF">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22EBFB14">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00354991">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36AF8B24">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3AF9FAC2">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4C474367">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311323A7">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0FE140D3">
            <w:pPr>
              <w:autoSpaceDE w:val="0"/>
              <w:autoSpaceDN w:val="0"/>
              <w:adjustRightInd w:val="0"/>
              <w:spacing w:line="360" w:lineRule="auto"/>
              <w:rPr>
                <w:rFonts w:ascii="宋体" w:hAnsi="宋体"/>
                <w:color w:val="auto"/>
                <w:szCs w:val="21"/>
                <w:highlight w:val="none"/>
                <w:lang w:val="zh-CN"/>
              </w:rPr>
            </w:pPr>
          </w:p>
        </w:tc>
      </w:tr>
      <w:tr w14:paraId="735E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199582E">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54066E4B">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20594C95">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31F46598">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78D040F9">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73B993EB">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2DA1A305">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3FA7F948">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31F17DCA">
            <w:pPr>
              <w:autoSpaceDE w:val="0"/>
              <w:autoSpaceDN w:val="0"/>
              <w:adjustRightInd w:val="0"/>
              <w:spacing w:line="360" w:lineRule="auto"/>
              <w:rPr>
                <w:rFonts w:ascii="宋体" w:hAnsi="宋体"/>
                <w:color w:val="auto"/>
                <w:szCs w:val="21"/>
                <w:highlight w:val="none"/>
                <w:lang w:val="zh-CN"/>
              </w:rPr>
            </w:pPr>
          </w:p>
        </w:tc>
      </w:tr>
      <w:tr w14:paraId="4074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1C7CCC0">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7A43D271">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5EBC3F19">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6DDD5456">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061CD269">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3D18DB45">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1FADEBF6">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18ED894C">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2FD1EAA5">
            <w:pPr>
              <w:autoSpaceDE w:val="0"/>
              <w:autoSpaceDN w:val="0"/>
              <w:adjustRightInd w:val="0"/>
              <w:spacing w:line="360" w:lineRule="auto"/>
              <w:rPr>
                <w:rFonts w:ascii="宋体" w:hAnsi="宋体"/>
                <w:color w:val="auto"/>
                <w:szCs w:val="21"/>
                <w:highlight w:val="none"/>
                <w:lang w:val="zh-CN"/>
              </w:rPr>
            </w:pPr>
          </w:p>
        </w:tc>
      </w:tr>
      <w:tr w14:paraId="7BC2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B9CD6AF">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6343A3EF">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C3C21B3">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3B9906CA">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074190E2">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545E6674">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69E6D307">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4F5A4B26">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48E81194">
            <w:pPr>
              <w:autoSpaceDE w:val="0"/>
              <w:autoSpaceDN w:val="0"/>
              <w:adjustRightInd w:val="0"/>
              <w:spacing w:line="360" w:lineRule="auto"/>
              <w:rPr>
                <w:rFonts w:ascii="宋体" w:hAnsi="宋体"/>
                <w:color w:val="auto"/>
                <w:szCs w:val="21"/>
                <w:highlight w:val="none"/>
                <w:lang w:val="zh-CN"/>
              </w:rPr>
            </w:pPr>
          </w:p>
        </w:tc>
      </w:tr>
    </w:tbl>
    <w:p w14:paraId="4510B425">
      <w:pPr>
        <w:autoSpaceDE w:val="0"/>
        <w:autoSpaceDN w:val="0"/>
        <w:adjustRightInd w:val="0"/>
        <w:spacing w:line="360" w:lineRule="auto"/>
        <w:jc w:val="left"/>
        <w:rPr>
          <w:rFonts w:ascii="宋体" w:hAnsi="宋体"/>
          <w:color w:val="auto"/>
          <w:highlight w:val="none"/>
          <w:lang w:val="zh-CN"/>
        </w:rPr>
      </w:pPr>
    </w:p>
    <w:p w14:paraId="0CAEECC8">
      <w:pPr>
        <w:autoSpaceDE w:val="0"/>
        <w:autoSpaceDN w:val="0"/>
        <w:adjustRightInd w:val="0"/>
        <w:spacing w:line="360" w:lineRule="auto"/>
        <w:rPr>
          <w:rFonts w:ascii="宋体" w:hAnsi="宋体"/>
          <w:b/>
          <w:color w:val="auto"/>
          <w:sz w:val="24"/>
          <w:szCs w:val="24"/>
          <w:highlight w:val="none"/>
          <w:lang w:val="zh-CN"/>
        </w:rPr>
      </w:pPr>
      <w:r>
        <w:rPr>
          <w:rFonts w:hint="eastAsia" w:ascii="宋体" w:hAnsi="宋体"/>
          <w:b/>
          <w:color w:val="auto"/>
          <w:sz w:val="24"/>
          <w:szCs w:val="24"/>
          <w:highlight w:val="none"/>
          <w:lang w:val="zh-CN"/>
        </w:rPr>
        <w:t>附表三</w:t>
      </w:r>
      <w:r>
        <w:rPr>
          <w:rFonts w:ascii="宋体" w:hAnsi="宋体"/>
          <w:b/>
          <w:color w:val="auto"/>
          <w:sz w:val="24"/>
          <w:szCs w:val="24"/>
          <w:highlight w:val="none"/>
          <w:lang w:val="zh-CN"/>
        </w:rPr>
        <w:t>：</w:t>
      </w:r>
      <w:r>
        <w:rPr>
          <w:rFonts w:hint="eastAsia" w:ascii="宋体" w:hAnsi="宋体"/>
          <w:b/>
          <w:color w:val="auto"/>
          <w:sz w:val="24"/>
          <w:szCs w:val="24"/>
          <w:highlight w:val="none"/>
          <w:lang w:val="zh-CN"/>
        </w:rPr>
        <w:t>劳动力计划表</w:t>
      </w:r>
    </w:p>
    <w:p w14:paraId="312E2ED8">
      <w:pPr>
        <w:autoSpaceDE w:val="0"/>
        <w:autoSpaceDN w:val="0"/>
        <w:adjustRightInd w:val="0"/>
        <w:spacing w:line="360" w:lineRule="auto"/>
        <w:jc w:val="left"/>
        <w:rPr>
          <w:rFonts w:hint="eastAsia" w:ascii="宋体" w:hAnsi="宋体"/>
          <w:color w:val="auto"/>
          <w:szCs w:val="21"/>
          <w:highlight w:val="none"/>
          <w:lang w:val="zh-CN"/>
        </w:rPr>
      </w:pPr>
    </w:p>
    <w:p w14:paraId="4EF1D859">
      <w:pPr>
        <w:autoSpaceDE w:val="0"/>
        <w:autoSpaceDN w:val="0"/>
        <w:adjustRightInd w:val="0"/>
        <w:spacing w:line="360" w:lineRule="auto"/>
        <w:jc w:val="left"/>
        <w:rPr>
          <w:rFonts w:ascii="宋体" w:hAnsi="宋体"/>
          <w:color w:val="auto"/>
          <w:szCs w:val="21"/>
          <w:highlight w:val="none"/>
          <w:lang w:val="zh-CN"/>
        </w:rPr>
      </w:pPr>
      <w:r>
        <w:rPr>
          <w:rFonts w:hint="eastAsia" w:ascii="宋体" w:hAnsi="宋体"/>
          <w:color w:val="auto"/>
          <w:szCs w:val="21"/>
          <w:highlight w:val="none"/>
          <w:lang w:val="zh-CN"/>
        </w:rPr>
        <w:t>单位</w:t>
      </w:r>
      <w:r>
        <w:rPr>
          <w:rFonts w:ascii="宋体" w:hAnsi="宋体"/>
          <w:color w:val="auto"/>
          <w:szCs w:val="21"/>
          <w:highlight w:val="none"/>
          <w:lang w:val="zh-CN"/>
        </w:rPr>
        <w:t>：</w:t>
      </w:r>
      <w:r>
        <w:rPr>
          <w:rFonts w:hint="eastAsia" w:ascii="宋体" w:hAnsi="宋体"/>
          <w:color w:val="auto"/>
          <w:szCs w:val="21"/>
          <w:highlight w:val="none"/>
          <w:lang w:val="zh-CN"/>
        </w:rPr>
        <w:t>人</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1107"/>
        <w:gridCol w:w="1107"/>
        <w:gridCol w:w="1107"/>
        <w:gridCol w:w="1107"/>
        <w:gridCol w:w="1107"/>
        <w:gridCol w:w="1107"/>
      </w:tblGrid>
      <w:tr w14:paraId="528D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noWrap w:val="0"/>
            <w:vAlign w:val="center"/>
          </w:tcPr>
          <w:p w14:paraId="11D79B96">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工种</w:t>
            </w:r>
          </w:p>
        </w:tc>
        <w:tc>
          <w:tcPr>
            <w:tcW w:w="7749" w:type="dxa"/>
            <w:gridSpan w:val="7"/>
            <w:noWrap w:val="0"/>
            <w:vAlign w:val="center"/>
          </w:tcPr>
          <w:p w14:paraId="188964AC">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按工程施工阶段投入劳动力情况</w:t>
            </w:r>
          </w:p>
        </w:tc>
      </w:tr>
      <w:tr w14:paraId="050E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E37B68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E45F89B">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3095345">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19A0B6C">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5EDC3C6">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E3D68DA">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7856BE8">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3743D88">
            <w:pPr>
              <w:autoSpaceDE w:val="0"/>
              <w:autoSpaceDN w:val="0"/>
              <w:adjustRightInd w:val="0"/>
              <w:spacing w:line="360" w:lineRule="auto"/>
              <w:jc w:val="left"/>
              <w:rPr>
                <w:rFonts w:ascii="宋体" w:hAnsi="宋体"/>
                <w:color w:val="auto"/>
                <w:szCs w:val="21"/>
                <w:highlight w:val="none"/>
                <w:lang w:val="zh-CN"/>
              </w:rPr>
            </w:pPr>
          </w:p>
        </w:tc>
      </w:tr>
      <w:tr w14:paraId="69C6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C0185A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5986919">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58F6A33">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BFD1C4D">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0D22026">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745ECCC">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F694E7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BF2ADAE">
            <w:pPr>
              <w:autoSpaceDE w:val="0"/>
              <w:autoSpaceDN w:val="0"/>
              <w:adjustRightInd w:val="0"/>
              <w:spacing w:line="360" w:lineRule="auto"/>
              <w:jc w:val="left"/>
              <w:rPr>
                <w:rFonts w:ascii="宋体" w:hAnsi="宋体"/>
                <w:color w:val="auto"/>
                <w:szCs w:val="21"/>
                <w:highlight w:val="none"/>
                <w:lang w:val="zh-CN"/>
              </w:rPr>
            </w:pPr>
          </w:p>
        </w:tc>
      </w:tr>
      <w:tr w14:paraId="4F83E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A77C2BF">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FE828DB">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C670BC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65552BB">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BF229A6">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83F5959">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DA56158">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ACF02F2">
            <w:pPr>
              <w:autoSpaceDE w:val="0"/>
              <w:autoSpaceDN w:val="0"/>
              <w:adjustRightInd w:val="0"/>
              <w:spacing w:line="360" w:lineRule="auto"/>
              <w:jc w:val="left"/>
              <w:rPr>
                <w:rFonts w:ascii="宋体" w:hAnsi="宋体"/>
                <w:color w:val="auto"/>
                <w:szCs w:val="21"/>
                <w:highlight w:val="none"/>
                <w:lang w:val="zh-CN"/>
              </w:rPr>
            </w:pPr>
          </w:p>
        </w:tc>
      </w:tr>
      <w:tr w14:paraId="1241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022F083">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917F43D">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9816E93">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4A338CD">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AB2AC8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7E4A3FC">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76B7E69">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3A58913">
            <w:pPr>
              <w:autoSpaceDE w:val="0"/>
              <w:autoSpaceDN w:val="0"/>
              <w:adjustRightInd w:val="0"/>
              <w:spacing w:line="360" w:lineRule="auto"/>
              <w:jc w:val="left"/>
              <w:rPr>
                <w:rFonts w:ascii="宋体" w:hAnsi="宋体"/>
                <w:color w:val="auto"/>
                <w:szCs w:val="21"/>
                <w:highlight w:val="none"/>
                <w:lang w:val="zh-CN"/>
              </w:rPr>
            </w:pPr>
          </w:p>
        </w:tc>
      </w:tr>
      <w:tr w14:paraId="6CCE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E7BC00A">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35794D2">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DCD2D3F">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F7938D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A94B49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BAE1D0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2879DD9">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F3FB592">
            <w:pPr>
              <w:autoSpaceDE w:val="0"/>
              <w:autoSpaceDN w:val="0"/>
              <w:adjustRightInd w:val="0"/>
              <w:spacing w:line="360" w:lineRule="auto"/>
              <w:jc w:val="left"/>
              <w:rPr>
                <w:rFonts w:ascii="宋体" w:hAnsi="宋体"/>
                <w:color w:val="auto"/>
                <w:szCs w:val="21"/>
                <w:highlight w:val="none"/>
                <w:lang w:val="zh-CN"/>
              </w:rPr>
            </w:pPr>
          </w:p>
        </w:tc>
      </w:tr>
      <w:tr w14:paraId="361F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2BE7098">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E1C0252">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17C6EBC">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A0467BC">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E12477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7AED682">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F2B64B5">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44B4CFC">
            <w:pPr>
              <w:autoSpaceDE w:val="0"/>
              <w:autoSpaceDN w:val="0"/>
              <w:adjustRightInd w:val="0"/>
              <w:spacing w:line="360" w:lineRule="auto"/>
              <w:jc w:val="left"/>
              <w:rPr>
                <w:rFonts w:ascii="宋体" w:hAnsi="宋体"/>
                <w:color w:val="auto"/>
                <w:szCs w:val="21"/>
                <w:highlight w:val="none"/>
                <w:lang w:val="zh-CN"/>
              </w:rPr>
            </w:pPr>
          </w:p>
        </w:tc>
      </w:tr>
      <w:tr w14:paraId="0570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58E043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8C4911C">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1984C07">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5970FBB">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ECF80FF">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EE2E437">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227F8A3">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199859E">
            <w:pPr>
              <w:autoSpaceDE w:val="0"/>
              <w:autoSpaceDN w:val="0"/>
              <w:adjustRightInd w:val="0"/>
              <w:spacing w:line="360" w:lineRule="auto"/>
              <w:jc w:val="left"/>
              <w:rPr>
                <w:rFonts w:ascii="宋体" w:hAnsi="宋体"/>
                <w:color w:val="auto"/>
                <w:szCs w:val="21"/>
                <w:highlight w:val="none"/>
                <w:lang w:val="zh-CN"/>
              </w:rPr>
            </w:pPr>
          </w:p>
        </w:tc>
      </w:tr>
      <w:tr w14:paraId="4517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E5D6EBB">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83ED65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F544102">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15316A3">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DB3ADC8">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A765987">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11D9876">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D920C7D">
            <w:pPr>
              <w:autoSpaceDE w:val="0"/>
              <w:autoSpaceDN w:val="0"/>
              <w:adjustRightInd w:val="0"/>
              <w:spacing w:line="360" w:lineRule="auto"/>
              <w:jc w:val="left"/>
              <w:rPr>
                <w:rFonts w:ascii="宋体" w:hAnsi="宋体"/>
                <w:color w:val="auto"/>
                <w:szCs w:val="21"/>
                <w:highlight w:val="none"/>
                <w:lang w:val="zh-CN"/>
              </w:rPr>
            </w:pPr>
          </w:p>
        </w:tc>
      </w:tr>
      <w:tr w14:paraId="10EE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4277AC5">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D640A3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0F0492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E110B26">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1A1879A">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9F6C25B">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9920E7F">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7A30F52">
            <w:pPr>
              <w:autoSpaceDE w:val="0"/>
              <w:autoSpaceDN w:val="0"/>
              <w:adjustRightInd w:val="0"/>
              <w:spacing w:line="360" w:lineRule="auto"/>
              <w:jc w:val="left"/>
              <w:rPr>
                <w:rFonts w:ascii="宋体" w:hAnsi="宋体"/>
                <w:color w:val="auto"/>
                <w:szCs w:val="21"/>
                <w:highlight w:val="none"/>
                <w:lang w:val="zh-CN"/>
              </w:rPr>
            </w:pPr>
          </w:p>
        </w:tc>
      </w:tr>
      <w:tr w14:paraId="583A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52BB90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A44786F">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DB4EFB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53CA36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D6FDC8C">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7F4CE73">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A850B36">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639837E">
            <w:pPr>
              <w:autoSpaceDE w:val="0"/>
              <w:autoSpaceDN w:val="0"/>
              <w:adjustRightInd w:val="0"/>
              <w:spacing w:line="360" w:lineRule="auto"/>
              <w:jc w:val="left"/>
              <w:rPr>
                <w:rFonts w:ascii="宋体" w:hAnsi="宋体"/>
                <w:color w:val="auto"/>
                <w:szCs w:val="21"/>
                <w:highlight w:val="none"/>
                <w:lang w:val="zh-CN"/>
              </w:rPr>
            </w:pPr>
          </w:p>
        </w:tc>
      </w:tr>
      <w:tr w14:paraId="4B0C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8B6FC9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A4F3D25">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C46AB9B">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50D17C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DDD8268">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E8F49A5">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663B4D2">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C635C04">
            <w:pPr>
              <w:autoSpaceDE w:val="0"/>
              <w:autoSpaceDN w:val="0"/>
              <w:adjustRightInd w:val="0"/>
              <w:spacing w:line="360" w:lineRule="auto"/>
              <w:jc w:val="left"/>
              <w:rPr>
                <w:rFonts w:ascii="宋体" w:hAnsi="宋体"/>
                <w:color w:val="auto"/>
                <w:szCs w:val="21"/>
                <w:highlight w:val="none"/>
                <w:lang w:val="zh-CN"/>
              </w:rPr>
            </w:pPr>
          </w:p>
        </w:tc>
      </w:tr>
      <w:tr w14:paraId="4636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B60039B">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F124483">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58A7427">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F2E3D1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492FB6C">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71743D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930D877">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F56DDAF">
            <w:pPr>
              <w:autoSpaceDE w:val="0"/>
              <w:autoSpaceDN w:val="0"/>
              <w:adjustRightInd w:val="0"/>
              <w:spacing w:line="360" w:lineRule="auto"/>
              <w:jc w:val="left"/>
              <w:rPr>
                <w:rFonts w:ascii="宋体" w:hAnsi="宋体"/>
                <w:color w:val="auto"/>
                <w:szCs w:val="21"/>
                <w:highlight w:val="none"/>
                <w:lang w:val="zh-CN"/>
              </w:rPr>
            </w:pPr>
          </w:p>
        </w:tc>
      </w:tr>
      <w:tr w14:paraId="111D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EE10379">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38BC923">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CA0C5B7">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8DF689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2B4F378">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03FB837">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319359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2EB7647">
            <w:pPr>
              <w:autoSpaceDE w:val="0"/>
              <w:autoSpaceDN w:val="0"/>
              <w:adjustRightInd w:val="0"/>
              <w:spacing w:line="360" w:lineRule="auto"/>
              <w:jc w:val="left"/>
              <w:rPr>
                <w:rFonts w:ascii="宋体" w:hAnsi="宋体"/>
                <w:color w:val="auto"/>
                <w:szCs w:val="21"/>
                <w:highlight w:val="none"/>
                <w:lang w:val="zh-CN"/>
              </w:rPr>
            </w:pPr>
          </w:p>
        </w:tc>
      </w:tr>
      <w:tr w14:paraId="6EB9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D137687">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A908F3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3764C2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1BD7648">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45C657B">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3729BF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25E5899">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0FF5BAB">
            <w:pPr>
              <w:autoSpaceDE w:val="0"/>
              <w:autoSpaceDN w:val="0"/>
              <w:adjustRightInd w:val="0"/>
              <w:spacing w:line="360" w:lineRule="auto"/>
              <w:jc w:val="left"/>
              <w:rPr>
                <w:rFonts w:ascii="宋体" w:hAnsi="宋体"/>
                <w:color w:val="auto"/>
                <w:szCs w:val="21"/>
                <w:highlight w:val="none"/>
                <w:lang w:val="zh-CN"/>
              </w:rPr>
            </w:pPr>
          </w:p>
        </w:tc>
      </w:tr>
      <w:tr w14:paraId="05B9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35F7C68">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A6625E3">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2F32383">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EB9E3E9">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0DE5CB9">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0141C3F">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7525B5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F66F598">
            <w:pPr>
              <w:autoSpaceDE w:val="0"/>
              <w:autoSpaceDN w:val="0"/>
              <w:adjustRightInd w:val="0"/>
              <w:spacing w:line="360" w:lineRule="auto"/>
              <w:jc w:val="left"/>
              <w:rPr>
                <w:rFonts w:ascii="宋体" w:hAnsi="宋体"/>
                <w:color w:val="auto"/>
                <w:szCs w:val="21"/>
                <w:highlight w:val="none"/>
                <w:lang w:val="zh-CN"/>
              </w:rPr>
            </w:pPr>
          </w:p>
        </w:tc>
      </w:tr>
      <w:tr w14:paraId="6100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96E6D18">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732FF1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1D13F60">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742348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724C06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1D07C9B">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4BB0C40">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6C171BE">
            <w:pPr>
              <w:autoSpaceDE w:val="0"/>
              <w:autoSpaceDN w:val="0"/>
              <w:adjustRightInd w:val="0"/>
              <w:spacing w:line="360" w:lineRule="auto"/>
              <w:jc w:val="left"/>
              <w:rPr>
                <w:rFonts w:ascii="宋体" w:hAnsi="宋体"/>
                <w:color w:val="auto"/>
                <w:szCs w:val="21"/>
                <w:highlight w:val="none"/>
                <w:lang w:val="zh-CN"/>
              </w:rPr>
            </w:pPr>
          </w:p>
        </w:tc>
      </w:tr>
      <w:tr w14:paraId="4C82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6E4D88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35F13D2">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968C32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4655D86">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65D47B7">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EC7D3CF">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B6B693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F6CA42A">
            <w:pPr>
              <w:autoSpaceDE w:val="0"/>
              <w:autoSpaceDN w:val="0"/>
              <w:adjustRightInd w:val="0"/>
              <w:spacing w:line="360" w:lineRule="auto"/>
              <w:jc w:val="left"/>
              <w:rPr>
                <w:rFonts w:ascii="宋体" w:hAnsi="宋体"/>
                <w:color w:val="auto"/>
                <w:szCs w:val="21"/>
                <w:highlight w:val="none"/>
                <w:lang w:val="zh-CN"/>
              </w:rPr>
            </w:pPr>
          </w:p>
        </w:tc>
      </w:tr>
      <w:tr w14:paraId="38E0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7C50E06">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1DE317D">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47FE596">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AC91917">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4D585AC">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58DBAB5">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BAF4F3B">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EFFFAA8">
            <w:pPr>
              <w:autoSpaceDE w:val="0"/>
              <w:autoSpaceDN w:val="0"/>
              <w:adjustRightInd w:val="0"/>
              <w:spacing w:line="360" w:lineRule="auto"/>
              <w:jc w:val="left"/>
              <w:rPr>
                <w:rFonts w:ascii="宋体" w:hAnsi="宋体"/>
                <w:color w:val="auto"/>
                <w:szCs w:val="21"/>
                <w:highlight w:val="none"/>
                <w:lang w:val="zh-CN"/>
              </w:rPr>
            </w:pPr>
          </w:p>
        </w:tc>
      </w:tr>
      <w:tr w14:paraId="12A9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CD2006D">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97BFAF6">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4A20368">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77D6C08">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DBF37E5">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250ACFA">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0160040">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6C5AB89">
            <w:pPr>
              <w:autoSpaceDE w:val="0"/>
              <w:autoSpaceDN w:val="0"/>
              <w:adjustRightInd w:val="0"/>
              <w:spacing w:line="360" w:lineRule="auto"/>
              <w:jc w:val="left"/>
              <w:rPr>
                <w:rFonts w:ascii="宋体" w:hAnsi="宋体"/>
                <w:color w:val="auto"/>
                <w:szCs w:val="21"/>
                <w:highlight w:val="none"/>
                <w:lang w:val="zh-CN"/>
              </w:rPr>
            </w:pPr>
          </w:p>
        </w:tc>
      </w:tr>
      <w:tr w14:paraId="25AD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285DC66">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D507D42">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F815CBF">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AEE098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E7C6968">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F1F781D">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030178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2E5C626">
            <w:pPr>
              <w:autoSpaceDE w:val="0"/>
              <w:autoSpaceDN w:val="0"/>
              <w:adjustRightInd w:val="0"/>
              <w:spacing w:line="360" w:lineRule="auto"/>
              <w:jc w:val="left"/>
              <w:rPr>
                <w:rFonts w:ascii="宋体" w:hAnsi="宋体"/>
                <w:color w:val="auto"/>
                <w:szCs w:val="21"/>
                <w:highlight w:val="none"/>
                <w:lang w:val="zh-CN"/>
              </w:rPr>
            </w:pPr>
          </w:p>
        </w:tc>
      </w:tr>
      <w:tr w14:paraId="0617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958D500">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6E2749F">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CA4DDEB">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A3B7D33">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B470F02">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CEFB64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0E82BCD">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379009F">
            <w:pPr>
              <w:autoSpaceDE w:val="0"/>
              <w:autoSpaceDN w:val="0"/>
              <w:adjustRightInd w:val="0"/>
              <w:spacing w:line="360" w:lineRule="auto"/>
              <w:jc w:val="left"/>
              <w:rPr>
                <w:rFonts w:ascii="宋体" w:hAnsi="宋体"/>
                <w:color w:val="auto"/>
                <w:szCs w:val="21"/>
                <w:highlight w:val="none"/>
                <w:lang w:val="zh-CN"/>
              </w:rPr>
            </w:pPr>
          </w:p>
        </w:tc>
      </w:tr>
      <w:tr w14:paraId="5C1B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DE04177">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42EC2F2">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FE032D2">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022CD0C">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E31BF08">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CACD146">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00B5F5A">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F83F3FD">
            <w:pPr>
              <w:autoSpaceDE w:val="0"/>
              <w:autoSpaceDN w:val="0"/>
              <w:adjustRightInd w:val="0"/>
              <w:spacing w:line="360" w:lineRule="auto"/>
              <w:jc w:val="left"/>
              <w:rPr>
                <w:rFonts w:ascii="宋体" w:hAnsi="宋体"/>
                <w:color w:val="auto"/>
                <w:szCs w:val="21"/>
                <w:highlight w:val="none"/>
                <w:lang w:val="zh-CN"/>
              </w:rPr>
            </w:pPr>
          </w:p>
        </w:tc>
      </w:tr>
      <w:tr w14:paraId="2733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CAB980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8C51F62">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33E3C0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B63DC8D">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6DC20B6">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B42F36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98D809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DA1EE01">
            <w:pPr>
              <w:autoSpaceDE w:val="0"/>
              <w:autoSpaceDN w:val="0"/>
              <w:adjustRightInd w:val="0"/>
              <w:spacing w:line="360" w:lineRule="auto"/>
              <w:jc w:val="left"/>
              <w:rPr>
                <w:rFonts w:ascii="宋体" w:hAnsi="宋体"/>
                <w:color w:val="auto"/>
                <w:szCs w:val="21"/>
                <w:highlight w:val="none"/>
                <w:lang w:val="zh-CN"/>
              </w:rPr>
            </w:pPr>
          </w:p>
        </w:tc>
      </w:tr>
      <w:tr w14:paraId="4DEF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675426D">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EF5C6D5">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90F94A7">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805C22C">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9CB661C">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257B49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70D4B88">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B8D3700">
            <w:pPr>
              <w:autoSpaceDE w:val="0"/>
              <w:autoSpaceDN w:val="0"/>
              <w:adjustRightInd w:val="0"/>
              <w:spacing w:line="360" w:lineRule="auto"/>
              <w:jc w:val="left"/>
              <w:rPr>
                <w:rFonts w:ascii="宋体" w:hAnsi="宋体"/>
                <w:color w:val="auto"/>
                <w:szCs w:val="21"/>
                <w:highlight w:val="none"/>
                <w:lang w:val="zh-CN"/>
              </w:rPr>
            </w:pPr>
          </w:p>
        </w:tc>
      </w:tr>
    </w:tbl>
    <w:p w14:paraId="6A1B3E24">
      <w:pPr>
        <w:autoSpaceDE w:val="0"/>
        <w:autoSpaceDN w:val="0"/>
        <w:adjustRightInd w:val="0"/>
        <w:spacing w:line="360" w:lineRule="auto"/>
        <w:jc w:val="left"/>
        <w:rPr>
          <w:rFonts w:ascii="宋体" w:hAnsi="宋体"/>
          <w:color w:val="auto"/>
          <w:highlight w:val="none"/>
          <w:lang w:val="zh-CN"/>
        </w:rPr>
      </w:pPr>
    </w:p>
    <w:p w14:paraId="2DE14F0D">
      <w:pPr>
        <w:autoSpaceDE w:val="0"/>
        <w:autoSpaceDN w:val="0"/>
        <w:adjustRightInd w:val="0"/>
        <w:spacing w:line="360" w:lineRule="auto"/>
        <w:jc w:val="left"/>
        <w:rPr>
          <w:rFonts w:ascii="宋体" w:hAnsi="宋体"/>
          <w:b/>
          <w:color w:val="auto"/>
          <w:sz w:val="24"/>
          <w:szCs w:val="24"/>
          <w:highlight w:val="none"/>
          <w:lang w:val="zh-CN"/>
        </w:rPr>
      </w:pPr>
      <w:r>
        <w:rPr>
          <w:rFonts w:ascii="宋体" w:hAnsi="宋体"/>
          <w:color w:val="auto"/>
          <w:highlight w:val="none"/>
        </w:rPr>
        <w:br w:type="page"/>
      </w:r>
      <w:r>
        <w:rPr>
          <w:rFonts w:hint="eastAsia" w:ascii="宋体" w:hAnsi="宋体"/>
          <w:b/>
          <w:color w:val="auto"/>
          <w:sz w:val="24"/>
          <w:szCs w:val="24"/>
          <w:highlight w:val="none"/>
          <w:lang w:val="zh-CN"/>
        </w:rPr>
        <w:t>附表四</w:t>
      </w:r>
      <w:r>
        <w:rPr>
          <w:rFonts w:ascii="宋体" w:hAnsi="宋体"/>
          <w:b/>
          <w:color w:val="auto"/>
          <w:sz w:val="24"/>
          <w:szCs w:val="24"/>
          <w:highlight w:val="none"/>
          <w:lang w:val="zh-CN"/>
        </w:rPr>
        <w:t>：</w:t>
      </w:r>
      <w:r>
        <w:rPr>
          <w:rFonts w:hint="eastAsia" w:ascii="宋体" w:hAnsi="宋体"/>
          <w:b/>
          <w:color w:val="auto"/>
          <w:sz w:val="24"/>
          <w:szCs w:val="24"/>
          <w:highlight w:val="none"/>
          <w:lang w:val="zh-CN"/>
        </w:rPr>
        <w:t>计划开、竣工日期和施工进度网络图(或横道图)</w:t>
      </w:r>
    </w:p>
    <w:p w14:paraId="776DD1AB">
      <w:pPr>
        <w:autoSpaceDE w:val="0"/>
        <w:autoSpaceDN w:val="0"/>
        <w:adjustRightInd w:val="0"/>
        <w:spacing w:line="360" w:lineRule="auto"/>
        <w:jc w:val="left"/>
        <w:rPr>
          <w:rFonts w:hint="eastAsia" w:ascii="宋体" w:hAnsi="宋体"/>
          <w:b/>
          <w:color w:val="auto"/>
          <w:highlight w:val="none"/>
          <w:lang w:val="zh-CN"/>
        </w:rPr>
      </w:pPr>
    </w:p>
    <w:p w14:paraId="6B775BC3">
      <w:pPr>
        <w:autoSpaceDE w:val="0"/>
        <w:autoSpaceDN w:val="0"/>
        <w:adjustRightInd w:val="0"/>
        <w:spacing w:line="360" w:lineRule="auto"/>
        <w:jc w:val="left"/>
        <w:rPr>
          <w:rFonts w:ascii="宋体" w:hAnsi="宋体"/>
          <w:color w:val="auto"/>
          <w:highlight w:val="none"/>
          <w:lang w:val="zh-CN"/>
        </w:rPr>
      </w:pPr>
      <w:r>
        <w:rPr>
          <w:rFonts w:ascii="宋体" w:hAnsi="宋体"/>
          <w:b/>
          <w:color w:val="auto"/>
          <w:highlight w:val="none"/>
          <w:lang w:val="zh-CN"/>
        </w:rPr>
        <w:t xml:space="preserve">    </w:t>
      </w:r>
      <w:r>
        <w:rPr>
          <w:rFonts w:ascii="宋体" w:hAnsi="宋体"/>
          <w:color w:val="auto"/>
          <w:highlight w:val="none"/>
          <w:lang w:val="zh-CN"/>
        </w:rPr>
        <w:t>1.</w:t>
      </w:r>
      <w:r>
        <w:rPr>
          <w:rFonts w:hint="eastAsia" w:ascii="宋体" w:hAnsi="宋体"/>
          <w:color w:val="auto"/>
          <w:highlight w:val="none"/>
          <w:lang w:val="zh-CN"/>
        </w:rPr>
        <w:t>供应商应递交施工进度网络图或施工进度表，说明按磋商文件要求的计划工期进行</w:t>
      </w:r>
    </w:p>
    <w:p w14:paraId="4C657EFD">
      <w:pPr>
        <w:autoSpaceDE w:val="0"/>
        <w:autoSpaceDN w:val="0"/>
        <w:adjustRightInd w:val="0"/>
        <w:spacing w:line="360" w:lineRule="auto"/>
        <w:jc w:val="left"/>
        <w:rPr>
          <w:rFonts w:ascii="宋体" w:hAnsi="宋体"/>
          <w:color w:val="auto"/>
          <w:highlight w:val="none"/>
          <w:lang w:val="zh-CN"/>
        </w:rPr>
      </w:pPr>
      <w:r>
        <w:rPr>
          <w:rFonts w:hint="eastAsia" w:ascii="宋体" w:hAnsi="宋体"/>
          <w:color w:val="auto"/>
          <w:highlight w:val="none"/>
          <w:lang w:val="zh-CN"/>
        </w:rPr>
        <w:t>施工的各个关键日期。</w:t>
      </w:r>
    </w:p>
    <w:p w14:paraId="7F1A8BD0">
      <w:pPr>
        <w:autoSpaceDE w:val="0"/>
        <w:autoSpaceDN w:val="0"/>
        <w:adjustRightInd w:val="0"/>
        <w:spacing w:line="360" w:lineRule="auto"/>
        <w:jc w:val="left"/>
        <w:rPr>
          <w:rFonts w:ascii="宋体" w:hAnsi="宋体"/>
          <w:color w:val="auto"/>
          <w:highlight w:val="none"/>
          <w:lang w:val="zh-CN"/>
        </w:rPr>
      </w:pPr>
      <w:r>
        <w:rPr>
          <w:rFonts w:ascii="宋体" w:hAnsi="宋体"/>
          <w:color w:val="auto"/>
          <w:highlight w:val="none"/>
          <w:lang w:val="zh-CN"/>
        </w:rPr>
        <w:t xml:space="preserve">    2.</w:t>
      </w:r>
      <w:r>
        <w:rPr>
          <w:rFonts w:hint="eastAsia" w:ascii="宋体" w:hAnsi="宋体"/>
          <w:color w:val="auto"/>
          <w:highlight w:val="none"/>
          <w:lang w:val="zh-CN"/>
        </w:rPr>
        <w:t>施工进度表可采用网络图</w:t>
      </w:r>
      <w:r>
        <w:rPr>
          <w:rFonts w:ascii="宋体" w:hAnsi="宋体"/>
          <w:color w:val="auto"/>
          <w:highlight w:val="none"/>
          <w:lang w:val="zh-CN"/>
        </w:rPr>
        <w:t>(</w:t>
      </w:r>
      <w:r>
        <w:rPr>
          <w:rFonts w:hint="eastAsia" w:ascii="宋体" w:hAnsi="宋体"/>
          <w:color w:val="auto"/>
          <w:highlight w:val="none"/>
          <w:lang w:val="zh-CN"/>
        </w:rPr>
        <w:t>或横道图</w:t>
      </w:r>
      <w:r>
        <w:rPr>
          <w:rFonts w:ascii="宋体" w:hAnsi="宋体"/>
          <w:color w:val="auto"/>
          <w:highlight w:val="none"/>
          <w:lang w:val="zh-CN"/>
        </w:rPr>
        <w:t>)</w:t>
      </w:r>
      <w:r>
        <w:rPr>
          <w:rFonts w:hint="eastAsia" w:ascii="宋体" w:hAnsi="宋体"/>
          <w:color w:val="auto"/>
          <w:highlight w:val="none"/>
          <w:lang w:val="zh-CN"/>
        </w:rPr>
        <w:t>表示。</w:t>
      </w:r>
    </w:p>
    <w:p w14:paraId="3BAFD5E1">
      <w:pPr>
        <w:autoSpaceDE w:val="0"/>
        <w:autoSpaceDN w:val="0"/>
        <w:adjustRightInd w:val="0"/>
        <w:spacing w:line="360" w:lineRule="auto"/>
        <w:jc w:val="left"/>
        <w:rPr>
          <w:rFonts w:ascii="宋体" w:hAnsi="宋体"/>
          <w:b/>
          <w:color w:val="auto"/>
          <w:highlight w:val="none"/>
          <w:lang w:val="zh-CN"/>
        </w:rPr>
      </w:pPr>
    </w:p>
    <w:p w14:paraId="61842AD0">
      <w:pPr>
        <w:autoSpaceDE w:val="0"/>
        <w:autoSpaceDN w:val="0"/>
        <w:adjustRightInd w:val="0"/>
        <w:spacing w:line="360" w:lineRule="auto"/>
        <w:rPr>
          <w:rFonts w:ascii="宋体" w:hAnsi="宋体"/>
          <w:b/>
          <w:color w:val="auto"/>
          <w:sz w:val="24"/>
          <w:szCs w:val="24"/>
          <w:highlight w:val="none"/>
          <w:lang w:val="zh-CN"/>
        </w:rPr>
      </w:pPr>
      <w:r>
        <w:rPr>
          <w:rFonts w:ascii="宋体" w:hAnsi="宋体"/>
          <w:color w:val="auto"/>
          <w:highlight w:val="none"/>
        </w:rPr>
        <w:br w:type="page"/>
      </w:r>
      <w:r>
        <w:rPr>
          <w:rFonts w:hint="eastAsia" w:ascii="宋体" w:hAnsi="宋体"/>
          <w:b/>
          <w:color w:val="auto"/>
          <w:sz w:val="24"/>
          <w:szCs w:val="24"/>
          <w:highlight w:val="none"/>
          <w:lang w:val="zh-CN"/>
        </w:rPr>
        <w:t>附表五</w:t>
      </w:r>
      <w:r>
        <w:rPr>
          <w:rFonts w:ascii="宋体" w:hAnsi="宋体"/>
          <w:b/>
          <w:color w:val="auto"/>
          <w:sz w:val="24"/>
          <w:szCs w:val="24"/>
          <w:highlight w:val="none"/>
          <w:lang w:val="zh-CN"/>
        </w:rPr>
        <w:t>：</w:t>
      </w:r>
      <w:r>
        <w:rPr>
          <w:rFonts w:hint="eastAsia" w:ascii="宋体" w:hAnsi="宋体"/>
          <w:b/>
          <w:color w:val="auto"/>
          <w:sz w:val="24"/>
          <w:szCs w:val="24"/>
          <w:highlight w:val="none"/>
          <w:lang w:val="zh-CN"/>
        </w:rPr>
        <w:t>施工总平面图</w:t>
      </w:r>
    </w:p>
    <w:p w14:paraId="0A3CDCD1">
      <w:pPr>
        <w:autoSpaceDE w:val="0"/>
        <w:autoSpaceDN w:val="0"/>
        <w:adjustRightInd w:val="0"/>
        <w:spacing w:line="360" w:lineRule="auto"/>
        <w:jc w:val="left"/>
        <w:rPr>
          <w:rFonts w:hint="eastAsia" w:ascii="宋体" w:hAnsi="宋体"/>
          <w:b/>
          <w:color w:val="auto"/>
          <w:highlight w:val="none"/>
          <w:lang w:val="zh-CN"/>
        </w:rPr>
      </w:pPr>
    </w:p>
    <w:p w14:paraId="17B0A5AE">
      <w:pPr>
        <w:autoSpaceDE w:val="0"/>
        <w:autoSpaceDN w:val="0"/>
        <w:adjustRightInd w:val="0"/>
        <w:spacing w:line="360" w:lineRule="auto"/>
        <w:jc w:val="left"/>
        <w:rPr>
          <w:rFonts w:ascii="宋体" w:hAnsi="宋体"/>
          <w:color w:val="auto"/>
          <w:highlight w:val="none"/>
          <w:lang w:val="zh-CN"/>
        </w:rPr>
      </w:pPr>
      <w:r>
        <w:rPr>
          <w:rFonts w:ascii="宋体" w:hAnsi="宋体"/>
          <w:b/>
          <w:color w:val="auto"/>
          <w:highlight w:val="none"/>
          <w:lang w:val="zh-CN"/>
        </w:rPr>
        <w:t xml:space="preserve">    </w:t>
      </w:r>
      <w:r>
        <w:rPr>
          <w:rFonts w:hint="eastAsia" w:ascii="宋体" w:hAnsi="宋体"/>
          <w:color w:val="auto"/>
          <w:highlight w:val="none"/>
          <w:lang w:val="zh-CN"/>
        </w:rPr>
        <w:t>供应商应递交一份施工总平面图，绘出现场临时设施布置图表并附文字说明，说明临时</w:t>
      </w:r>
    </w:p>
    <w:p w14:paraId="350A2830">
      <w:pPr>
        <w:autoSpaceDE w:val="0"/>
        <w:autoSpaceDN w:val="0"/>
        <w:adjustRightInd w:val="0"/>
        <w:spacing w:line="360" w:lineRule="auto"/>
        <w:jc w:val="left"/>
        <w:rPr>
          <w:rFonts w:ascii="宋体" w:hAnsi="宋体"/>
          <w:color w:val="auto"/>
          <w:highlight w:val="none"/>
          <w:lang w:val="zh-CN"/>
        </w:rPr>
      </w:pPr>
      <w:r>
        <w:rPr>
          <w:rFonts w:hint="eastAsia" w:ascii="宋体" w:hAnsi="宋体"/>
          <w:color w:val="auto"/>
          <w:highlight w:val="none"/>
          <w:lang w:val="zh-CN"/>
        </w:rPr>
        <w:t>设施、加工车间、现场办公、设备及仓储、供电、供水、卫生、生活、道路、消防等设施的</w:t>
      </w:r>
    </w:p>
    <w:p w14:paraId="0D8F40C2">
      <w:pPr>
        <w:autoSpaceDE w:val="0"/>
        <w:autoSpaceDN w:val="0"/>
        <w:adjustRightInd w:val="0"/>
        <w:spacing w:line="360" w:lineRule="auto"/>
        <w:jc w:val="left"/>
        <w:rPr>
          <w:rFonts w:ascii="宋体" w:hAnsi="宋体"/>
          <w:color w:val="auto"/>
          <w:highlight w:val="none"/>
          <w:lang w:val="zh-CN"/>
        </w:rPr>
      </w:pPr>
      <w:r>
        <w:rPr>
          <w:rFonts w:hint="eastAsia" w:ascii="宋体" w:hAnsi="宋体"/>
          <w:color w:val="auto"/>
          <w:highlight w:val="none"/>
          <w:lang w:val="zh-CN"/>
        </w:rPr>
        <w:t>情况和布置。</w:t>
      </w:r>
    </w:p>
    <w:p w14:paraId="70990992">
      <w:pPr>
        <w:autoSpaceDE w:val="0"/>
        <w:autoSpaceDN w:val="0"/>
        <w:adjustRightInd w:val="0"/>
        <w:spacing w:line="360" w:lineRule="auto"/>
        <w:rPr>
          <w:rFonts w:hint="eastAsia" w:ascii="宋体" w:hAnsi="宋体"/>
          <w:color w:val="auto"/>
          <w:highlight w:val="none"/>
        </w:rPr>
      </w:pPr>
    </w:p>
    <w:p w14:paraId="08557004">
      <w:pPr>
        <w:autoSpaceDE w:val="0"/>
        <w:autoSpaceDN w:val="0"/>
        <w:adjustRightInd w:val="0"/>
        <w:spacing w:line="360" w:lineRule="auto"/>
        <w:rPr>
          <w:rFonts w:hint="eastAsia" w:ascii="宋体" w:hAnsi="宋体"/>
          <w:color w:val="auto"/>
          <w:highlight w:val="none"/>
        </w:rPr>
      </w:pPr>
    </w:p>
    <w:p w14:paraId="75379DFA">
      <w:pPr>
        <w:autoSpaceDE w:val="0"/>
        <w:autoSpaceDN w:val="0"/>
        <w:adjustRightInd w:val="0"/>
        <w:spacing w:line="360" w:lineRule="auto"/>
        <w:rPr>
          <w:rFonts w:hint="eastAsia" w:ascii="宋体" w:hAnsi="宋体"/>
          <w:color w:val="auto"/>
          <w:highlight w:val="none"/>
        </w:rPr>
      </w:pPr>
    </w:p>
    <w:p w14:paraId="1306ABEC">
      <w:pPr>
        <w:autoSpaceDE w:val="0"/>
        <w:autoSpaceDN w:val="0"/>
        <w:adjustRightInd w:val="0"/>
        <w:spacing w:line="360" w:lineRule="auto"/>
        <w:rPr>
          <w:rFonts w:hint="eastAsia" w:ascii="宋体" w:hAnsi="宋体"/>
          <w:color w:val="auto"/>
          <w:highlight w:val="none"/>
        </w:rPr>
      </w:pPr>
    </w:p>
    <w:p w14:paraId="5AFE0BA4">
      <w:pPr>
        <w:autoSpaceDE w:val="0"/>
        <w:autoSpaceDN w:val="0"/>
        <w:adjustRightInd w:val="0"/>
        <w:spacing w:line="360" w:lineRule="auto"/>
        <w:rPr>
          <w:rFonts w:hint="eastAsia" w:ascii="宋体" w:hAnsi="宋体"/>
          <w:color w:val="auto"/>
          <w:highlight w:val="none"/>
        </w:rPr>
      </w:pPr>
    </w:p>
    <w:p w14:paraId="555E0D92">
      <w:pPr>
        <w:autoSpaceDE w:val="0"/>
        <w:autoSpaceDN w:val="0"/>
        <w:adjustRightInd w:val="0"/>
        <w:spacing w:line="360" w:lineRule="auto"/>
        <w:rPr>
          <w:rFonts w:hint="eastAsia" w:ascii="宋体" w:hAnsi="宋体"/>
          <w:color w:val="auto"/>
          <w:highlight w:val="none"/>
        </w:rPr>
      </w:pPr>
    </w:p>
    <w:p w14:paraId="5D13025E">
      <w:pPr>
        <w:autoSpaceDE w:val="0"/>
        <w:autoSpaceDN w:val="0"/>
        <w:adjustRightInd w:val="0"/>
        <w:spacing w:line="360" w:lineRule="auto"/>
        <w:rPr>
          <w:rFonts w:hint="eastAsia" w:ascii="宋体" w:hAnsi="宋体"/>
          <w:color w:val="auto"/>
          <w:highlight w:val="none"/>
        </w:rPr>
      </w:pPr>
    </w:p>
    <w:p w14:paraId="3184D261">
      <w:pPr>
        <w:autoSpaceDE w:val="0"/>
        <w:autoSpaceDN w:val="0"/>
        <w:adjustRightInd w:val="0"/>
        <w:spacing w:line="360" w:lineRule="auto"/>
        <w:rPr>
          <w:rFonts w:hint="eastAsia" w:ascii="宋体" w:hAnsi="宋体"/>
          <w:color w:val="auto"/>
          <w:highlight w:val="none"/>
        </w:rPr>
      </w:pPr>
    </w:p>
    <w:p w14:paraId="2E0F4E37">
      <w:pPr>
        <w:autoSpaceDE w:val="0"/>
        <w:autoSpaceDN w:val="0"/>
        <w:adjustRightInd w:val="0"/>
        <w:spacing w:line="360" w:lineRule="auto"/>
        <w:rPr>
          <w:rFonts w:hint="eastAsia" w:ascii="宋体" w:hAnsi="宋体"/>
          <w:color w:val="auto"/>
          <w:highlight w:val="none"/>
        </w:rPr>
      </w:pPr>
    </w:p>
    <w:p w14:paraId="3F51B16F">
      <w:pPr>
        <w:autoSpaceDE w:val="0"/>
        <w:autoSpaceDN w:val="0"/>
        <w:adjustRightInd w:val="0"/>
        <w:spacing w:line="360" w:lineRule="auto"/>
        <w:rPr>
          <w:rFonts w:hint="eastAsia" w:ascii="宋体" w:hAnsi="宋体"/>
          <w:color w:val="auto"/>
          <w:highlight w:val="none"/>
        </w:rPr>
      </w:pPr>
    </w:p>
    <w:p w14:paraId="31A66062">
      <w:pPr>
        <w:autoSpaceDE w:val="0"/>
        <w:autoSpaceDN w:val="0"/>
        <w:adjustRightInd w:val="0"/>
        <w:spacing w:line="360" w:lineRule="auto"/>
        <w:rPr>
          <w:rFonts w:hint="eastAsia" w:ascii="宋体" w:hAnsi="宋体"/>
          <w:color w:val="auto"/>
          <w:highlight w:val="none"/>
        </w:rPr>
      </w:pPr>
    </w:p>
    <w:p w14:paraId="6CD13C62">
      <w:pPr>
        <w:autoSpaceDE w:val="0"/>
        <w:autoSpaceDN w:val="0"/>
        <w:adjustRightInd w:val="0"/>
        <w:spacing w:line="360" w:lineRule="auto"/>
        <w:rPr>
          <w:rFonts w:hint="eastAsia" w:ascii="宋体" w:hAnsi="宋体"/>
          <w:color w:val="auto"/>
          <w:highlight w:val="none"/>
        </w:rPr>
      </w:pPr>
    </w:p>
    <w:p w14:paraId="7E87BD44">
      <w:pPr>
        <w:autoSpaceDE w:val="0"/>
        <w:autoSpaceDN w:val="0"/>
        <w:adjustRightInd w:val="0"/>
        <w:spacing w:line="360" w:lineRule="auto"/>
        <w:rPr>
          <w:rFonts w:hint="eastAsia" w:ascii="宋体" w:hAnsi="宋体"/>
          <w:color w:val="auto"/>
          <w:highlight w:val="none"/>
        </w:rPr>
      </w:pPr>
    </w:p>
    <w:p w14:paraId="137DD55A">
      <w:pPr>
        <w:autoSpaceDE w:val="0"/>
        <w:autoSpaceDN w:val="0"/>
        <w:adjustRightInd w:val="0"/>
        <w:spacing w:line="360" w:lineRule="auto"/>
        <w:rPr>
          <w:rFonts w:hint="eastAsia" w:ascii="宋体" w:hAnsi="宋体"/>
          <w:color w:val="auto"/>
          <w:highlight w:val="none"/>
        </w:rPr>
      </w:pPr>
    </w:p>
    <w:p w14:paraId="3E36CFE9">
      <w:pPr>
        <w:autoSpaceDE w:val="0"/>
        <w:autoSpaceDN w:val="0"/>
        <w:adjustRightInd w:val="0"/>
        <w:spacing w:line="360" w:lineRule="auto"/>
        <w:rPr>
          <w:rFonts w:hint="eastAsia" w:ascii="宋体" w:hAnsi="宋体"/>
          <w:color w:val="auto"/>
          <w:highlight w:val="none"/>
        </w:rPr>
      </w:pPr>
    </w:p>
    <w:p w14:paraId="6F24C441">
      <w:pPr>
        <w:autoSpaceDE w:val="0"/>
        <w:autoSpaceDN w:val="0"/>
        <w:adjustRightInd w:val="0"/>
        <w:spacing w:line="360" w:lineRule="auto"/>
        <w:rPr>
          <w:rFonts w:hint="eastAsia" w:ascii="宋体" w:hAnsi="宋体"/>
          <w:color w:val="auto"/>
          <w:highlight w:val="none"/>
        </w:rPr>
      </w:pPr>
    </w:p>
    <w:p w14:paraId="34A1E217">
      <w:pPr>
        <w:autoSpaceDE w:val="0"/>
        <w:autoSpaceDN w:val="0"/>
        <w:adjustRightInd w:val="0"/>
        <w:spacing w:line="360" w:lineRule="auto"/>
        <w:rPr>
          <w:rFonts w:hint="eastAsia" w:ascii="宋体" w:hAnsi="宋体"/>
          <w:color w:val="auto"/>
          <w:highlight w:val="none"/>
        </w:rPr>
      </w:pPr>
    </w:p>
    <w:p w14:paraId="5EB33E54">
      <w:pPr>
        <w:autoSpaceDE w:val="0"/>
        <w:autoSpaceDN w:val="0"/>
        <w:adjustRightInd w:val="0"/>
        <w:spacing w:line="360" w:lineRule="auto"/>
        <w:rPr>
          <w:rFonts w:hint="eastAsia" w:ascii="宋体" w:hAnsi="宋体"/>
          <w:color w:val="auto"/>
          <w:highlight w:val="none"/>
        </w:rPr>
      </w:pPr>
    </w:p>
    <w:p w14:paraId="448B44A8">
      <w:pPr>
        <w:autoSpaceDE w:val="0"/>
        <w:autoSpaceDN w:val="0"/>
        <w:adjustRightInd w:val="0"/>
        <w:spacing w:line="360" w:lineRule="auto"/>
        <w:rPr>
          <w:rFonts w:hint="eastAsia" w:ascii="宋体" w:hAnsi="宋体"/>
          <w:color w:val="auto"/>
          <w:highlight w:val="none"/>
        </w:rPr>
      </w:pPr>
    </w:p>
    <w:p w14:paraId="4083243F">
      <w:pPr>
        <w:autoSpaceDE w:val="0"/>
        <w:autoSpaceDN w:val="0"/>
        <w:adjustRightInd w:val="0"/>
        <w:spacing w:line="360" w:lineRule="auto"/>
        <w:rPr>
          <w:rFonts w:hint="eastAsia" w:ascii="宋体" w:hAnsi="宋体"/>
          <w:color w:val="auto"/>
          <w:highlight w:val="none"/>
        </w:rPr>
      </w:pPr>
    </w:p>
    <w:p w14:paraId="3B134594">
      <w:pPr>
        <w:autoSpaceDE w:val="0"/>
        <w:autoSpaceDN w:val="0"/>
        <w:adjustRightInd w:val="0"/>
        <w:spacing w:line="360" w:lineRule="auto"/>
        <w:rPr>
          <w:rFonts w:hint="eastAsia" w:ascii="宋体" w:hAnsi="宋体"/>
          <w:color w:val="auto"/>
          <w:highlight w:val="none"/>
        </w:rPr>
      </w:pPr>
    </w:p>
    <w:p w14:paraId="56953755">
      <w:pPr>
        <w:autoSpaceDE w:val="0"/>
        <w:autoSpaceDN w:val="0"/>
        <w:adjustRightInd w:val="0"/>
        <w:spacing w:line="360" w:lineRule="auto"/>
        <w:rPr>
          <w:rFonts w:hint="eastAsia" w:ascii="宋体" w:hAnsi="宋体"/>
          <w:color w:val="auto"/>
          <w:highlight w:val="none"/>
        </w:rPr>
      </w:pPr>
    </w:p>
    <w:p w14:paraId="01D2B955">
      <w:pPr>
        <w:autoSpaceDE w:val="0"/>
        <w:autoSpaceDN w:val="0"/>
        <w:adjustRightInd w:val="0"/>
        <w:spacing w:line="360" w:lineRule="auto"/>
        <w:rPr>
          <w:rFonts w:hint="eastAsia" w:ascii="宋体" w:hAnsi="宋体"/>
          <w:color w:val="auto"/>
          <w:highlight w:val="none"/>
        </w:rPr>
      </w:pPr>
    </w:p>
    <w:p w14:paraId="6BF6BFE5">
      <w:pPr>
        <w:autoSpaceDE w:val="0"/>
        <w:autoSpaceDN w:val="0"/>
        <w:adjustRightInd w:val="0"/>
        <w:spacing w:line="360" w:lineRule="auto"/>
        <w:rPr>
          <w:rFonts w:hint="eastAsia" w:ascii="宋体" w:hAnsi="宋体"/>
          <w:color w:val="auto"/>
          <w:highlight w:val="none"/>
        </w:rPr>
      </w:pPr>
    </w:p>
    <w:p w14:paraId="30B506BF">
      <w:pPr>
        <w:autoSpaceDE w:val="0"/>
        <w:autoSpaceDN w:val="0"/>
        <w:adjustRightInd w:val="0"/>
        <w:spacing w:line="360" w:lineRule="auto"/>
        <w:rPr>
          <w:rFonts w:hint="eastAsia" w:ascii="宋体" w:hAnsi="宋体"/>
          <w:color w:val="auto"/>
          <w:highlight w:val="none"/>
        </w:rPr>
      </w:pPr>
    </w:p>
    <w:p w14:paraId="2D823EFC">
      <w:pPr>
        <w:autoSpaceDE w:val="0"/>
        <w:autoSpaceDN w:val="0"/>
        <w:adjustRightInd w:val="0"/>
        <w:spacing w:line="360" w:lineRule="auto"/>
        <w:rPr>
          <w:rFonts w:hint="eastAsia" w:ascii="宋体" w:hAnsi="宋体"/>
          <w:b/>
          <w:color w:val="auto"/>
          <w:sz w:val="28"/>
          <w:highlight w:val="none"/>
        </w:rPr>
      </w:pPr>
      <w:r>
        <w:rPr>
          <w:rFonts w:hint="eastAsia" w:ascii="宋体" w:hAnsi="宋体"/>
          <w:b/>
          <w:color w:val="auto"/>
          <w:sz w:val="24"/>
          <w:szCs w:val="24"/>
          <w:highlight w:val="none"/>
        </w:rPr>
        <w:t>附表六：临时用地表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2809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0AD0872D">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用途</w:t>
            </w:r>
          </w:p>
        </w:tc>
        <w:tc>
          <w:tcPr>
            <w:tcW w:w="2214" w:type="dxa"/>
            <w:noWrap w:val="0"/>
            <w:vAlign w:val="center"/>
          </w:tcPr>
          <w:p w14:paraId="7BDBB162">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面积</w:t>
            </w:r>
            <w:r>
              <w:rPr>
                <w:rFonts w:ascii="宋体" w:hAnsi="宋体"/>
                <w:color w:val="auto"/>
                <w:szCs w:val="21"/>
                <w:highlight w:val="none"/>
                <w:lang w:val="zh-CN"/>
              </w:rPr>
              <w:t>(平方米)</w:t>
            </w:r>
          </w:p>
        </w:tc>
        <w:tc>
          <w:tcPr>
            <w:tcW w:w="2214" w:type="dxa"/>
            <w:noWrap w:val="0"/>
            <w:vAlign w:val="center"/>
          </w:tcPr>
          <w:p w14:paraId="7675A11C">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位置</w:t>
            </w:r>
          </w:p>
        </w:tc>
        <w:tc>
          <w:tcPr>
            <w:tcW w:w="2214" w:type="dxa"/>
            <w:noWrap w:val="0"/>
            <w:vAlign w:val="center"/>
          </w:tcPr>
          <w:p w14:paraId="166D86AF">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需用时间</w:t>
            </w:r>
          </w:p>
        </w:tc>
      </w:tr>
      <w:tr w14:paraId="2C9A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115D1E4">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18B56D21">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4EAA382E">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2196F8E6">
            <w:pPr>
              <w:autoSpaceDE w:val="0"/>
              <w:autoSpaceDN w:val="0"/>
              <w:adjustRightInd w:val="0"/>
              <w:spacing w:line="360" w:lineRule="auto"/>
              <w:jc w:val="left"/>
              <w:rPr>
                <w:rFonts w:ascii="宋体" w:hAnsi="宋体"/>
                <w:color w:val="auto"/>
                <w:szCs w:val="21"/>
                <w:highlight w:val="none"/>
                <w:lang w:val="zh-CN"/>
              </w:rPr>
            </w:pPr>
          </w:p>
        </w:tc>
      </w:tr>
      <w:tr w14:paraId="11EF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3969951">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4B64370E">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2EBBE0E6">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593BA627">
            <w:pPr>
              <w:autoSpaceDE w:val="0"/>
              <w:autoSpaceDN w:val="0"/>
              <w:adjustRightInd w:val="0"/>
              <w:spacing w:line="360" w:lineRule="auto"/>
              <w:jc w:val="left"/>
              <w:rPr>
                <w:rFonts w:ascii="宋体" w:hAnsi="宋体"/>
                <w:color w:val="auto"/>
                <w:szCs w:val="21"/>
                <w:highlight w:val="none"/>
                <w:lang w:val="zh-CN"/>
              </w:rPr>
            </w:pPr>
          </w:p>
        </w:tc>
      </w:tr>
      <w:tr w14:paraId="4E49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55C823B">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3A508B50">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73CAD1B2">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496FCBA9">
            <w:pPr>
              <w:autoSpaceDE w:val="0"/>
              <w:autoSpaceDN w:val="0"/>
              <w:adjustRightInd w:val="0"/>
              <w:spacing w:line="360" w:lineRule="auto"/>
              <w:jc w:val="left"/>
              <w:rPr>
                <w:rFonts w:ascii="宋体" w:hAnsi="宋体"/>
                <w:color w:val="auto"/>
                <w:szCs w:val="21"/>
                <w:highlight w:val="none"/>
                <w:lang w:val="zh-CN"/>
              </w:rPr>
            </w:pPr>
          </w:p>
        </w:tc>
      </w:tr>
      <w:tr w14:paraId="77C8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945405D">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6663DDF5">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2A47D61C">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75595BC7">
            <w:pPr>
              <w:autoSpaceDE w:val="0"/>
              <w:autoSpaceDN w:val="0"/>
              <w:adjustRightInd w:val="0"/>
              <w:spacing w:line="360" w:lineRule="auto"/>
              <w:jc w:val="left"/>
              <w:rPr>
                <w:rFonts w:ascii="宋体" w:hAnsi="宋体"/>
                <w:color w:val="auto"/>
                <w:szCs w:val="21"/>
                <w:highlight w:val="none"/>
                <w:lang w:val="zh-CN"/>
              </w:rPr>
            </w:pPr>
          </w:p>
        </w:tc>
      </w:tr>
      <w:tr w14:paraId="40D5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0340EDBF">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20903AA1">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612A7BC9">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004BD126">
            <w:pPr>
              <w:autoSpaceDE w:val="0"/>
              <w:autoSpaceDN w:val="0"/>
              <w:adjustRightInd w:val="0"/>
              <w:spacing w:line="360" w:lineRule="auto"/>
              <w:jc w:val="left"/>
              <w:rPr>
                <w:rFonts w:ascii="宋体" w:hAnsi="宋体"/>
                <w:color w:val="auto"/>
                <w:szCs w:val="21"/>
                <w:highlight w:val="none"/>
                <w:lang w:val="zh-CN"/>
              </w:rPr>
            </w:pPr>
          </w:p>
        </w:tc>
      </w:tr>
      <w:tr w14:paraId="4B87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97B1A11">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407E8FD6">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078100CE">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4D84FAEA">
            <w:pPr>
              <w:autoSpaceDE w:val="0"/>
              <w:autoSpaceDN w:val="0"/>
              <w:adjustRightInd w:val="0"/>
              <w:spacing w:line="360" w:lineRule="auto"/>
              <w:jc w:val="left"/>
              <w:rPr>
                <w:rFonts w:ascii="宋体" w:hAnsi="宋体"/>
                <w:color w:val="auto"/>
                <w:szCs w:val="21"/>
                <w:highlight w:val="none"/>
                <w:lang w:val="zh-CN"/>
              </w:rPr>
            </w:pPr>
          </w:p>
        </w:tc>
      </w:tr>
      <w:tr w14:paraId="0A5B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32B9D9F">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788E7D69">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604D5147">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61F40F66">
            <w:pPr>
              <w:autoSpaceDE w:val="0"/>
              <w:autoSpaceDN w:val="0"/>
              <w:adjustRightInd w:val="0"/>
              <w:spacing w:line="360" w:lineRule="auto"/>
              <w:jc w:val="left"/>
              <w:rPr>
                <w:rFonts w:ascii="宋体" w:hAnsi="宋体"/>
                <w:color w:val="auto"/>
                <w:szCs w:val="21"/>
                <w:highlight w:val="none"/>
                <w:lang w:val="zh-CN"/>
              </w:rPr>
            </w:pPr>
          </w:p>
        </w:tc>
      </w:tr>
      <w:tr w14:paraId="4956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A29FE03">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43F7109D">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32A1581B">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7CE9541B">
            <w:pPr>
              <w:autoSpaceDE w:val="0"/>
              <w:autoSpaceDN w:val="0"/>
              <w:adjustRightInd w:val="0"/>
              <w:spacing w:line="360" w:lineRule="auto"/>
              <w:jc w:val="left"/>
              <w:rPr>
                <w:rFonts w:ascii="宋体" w:hAnsi="宋体"/>
                <w:color w:val="auto"/>
                <w:szCs w:val="21"/>
                <w:highlight w:val="none"/>
                <w:lang w:val="zh-CN"/>
              </w:rPr>
            </w:pPr>
          </w:p>
        </w:tc>
      </w:tr>
      <w:tr w14:paraId="69AD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25329F3">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40C4F2E5">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57D653E0">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18DD1CAA">
            <w:pPr>
              <w:autoSpaceDE w:val="0"/>
              <w:autoSpaceDN w:val="0"/>
              <w:adjustRightInd w:val="0"/>
              <w:spacing w:line="360" w:lineRule="auto"/>
              <w:jc w:val="left"/>
              <w:rPr>
                <w:rFonts w:ascii="宋体" w:hAnsi="宋体"/>
                <w:color w:val="auto"/>
                <w:szCs w:val="21"/>
                <w:highlight w:val="none"/>
                <w:lang w:val="zh-CN"/>
              </w:rPr>
            </w:pPr>
          </w:p>
        </w:tc>
      </w:tr>
      <w:tr w14:paraId="253C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7BA5254">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51DB53DB">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400CF322">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2E9C81B5">
            <w:pPr>
              <w:autoSpaceDE w:val="0"/>
              <w:autoSpaceDN w:val="0"/>
              <w:adjustRightInd w:val="0"/>
              <w:spacing w:line="360" w:lineRule="auto"/>
              <w:jc w:val="left"/>
              <w:rPr>
                <w:rFonts w:ascii="宋体" w:hAnsi="宋体"/>
                <w:color w:val="auto"/>
                <w:szCs w:val="21"/>
                <w:highlight w:val="none"/>
                <w:lang w:val="zh-CN"/>
              </w:rPr>
            </w:pPr>
          </w:p>
        </w:tc>
      </w:tr>
      <w:tr w14:paraId="24B8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5A08786">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16D42E27">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6A8B2A20">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07FC7B23">
            <w:pPr>
              <w:autoSpaceDE w:val="0"/>
              <w:autoSpaceDN w:val="0"/>
              <w:adjustRightInd w:val="0"/>
              <w:spacing w:line="360" w:lineRule="auto"/>
              <w:jc w:val="left"/>
              <w:rPr>
                <w:rFonts w:ascii="宋体" w:hAnsi="宋体"/>
                <w:color w:val="auto"/>
                <w:szCs w:val="21"/>
                <w:highlight w:val="none"/>
                <w:lang w:val="zh-CN"/>
              </w:rPr>
            </w:pPr>
          </w:p>
        </w:tc>
      </w:tr>
      <w:tr w14:paraId="39CD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F33EA41">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2FDE9690">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4F34D581">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2395FEF6">
            <w:pPr>
              <w:autoSpaceDE w:val="0"/>
              <w:autoSpaceDN w:val="0"/>
              <w:adjustRightInd w:val="0"/>
              <w:spacing w:line="360" w:lineRule="auto"/>
              <w:jc w:val="left"/>
              <w:rPr>
                <w:rFonts w:ascii="宋体" w:hAnsi="宋体"/>
                <w:color w:val="auto"/>
                <w:szCs w:val="21"/>
                <w:highlight w:val="none"/>
                <w:lang w:val="zh-CN"/>
              </w:rPr>
            </w:pPr>
          </w:p>
        </w:tc>
      </w:tr>
      <w:tr w14:paraId="0BD5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A4F5422">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74ADEBE3">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4FC6E274">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7814C5F6">
            <w:pPr>
              <w:autoSpaceDE w:val="0"/>
              <w:autoSpaceDN w:val="0"/>
              <w:adjustRightInd w:val="0"/>
              <w:spacing w:line="360" w:lineRule="auto"/>
              <w:jc w:val="left"/>
              <w:rPr>
                <w:rFonts w:ascii="宋体" w:hAnsi="宋体"/>
                <w:color w:val="auto"/>
                <w:szCs w:val="21"/>
                <w:highlight w:val="none"/>
                <w:lang w:val="zh-CN"/>
              </w:rPr>
            </w:pPr>
          </w:p>
        </w:tc>
      </w:tr>
      <w:tr w14:paraId="250C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6DCA3E1">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7AFECBAE">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021DB6D7">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4EEFD85B">
            <w:pPr>
              <w:autoSpaceDE w:val="0"/>
              <w:autoSpaceDN w:val="0"/>
              <w:adjustRightInd w:val="0"/>
              <w:spacing w:line="360" w:lineRule="auto"/>
              <w:jc w:val="left"/>
              <w:rPr>
                <w:rFonts w:ascii="宋体" w:hAnsi="宋体"/>
                <w:color w:val="auto"/>
                <w:szCs w:val="21"/>
                <w:highlight w:val="none"/>
                <w:lang w:val="zh-CN"/>
              </w:rPr>
            </w:pPr>
          </w:p>
        </w:tc>
      </w:tr>
      <w:tr w14:paraId="66E6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381F6B3">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74E61BC5">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3A5AB754">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6568D9C3">
            <w:pPr>
              <w:autoSpaceDE w:val="0"/>
              <w:autoSpaceDN w:val="0"/>
              <w:adjustRightInd w:val="0"/>
              <w:spacing w:line="360" w:lineRule="auto"/>
              <w:jc w:val="left"/>
              <w:rPr>
                <w:rFonts w:ascii="宋体" w:hAnsi="宋体"/>
                <w:color w:val="auto"/>
                <w:szCs w:val="21"/>
                <w:highlight w:val="none"/>
                <w:lang w:val="zh-CN"/>
              </w:rPr>
            </w:pPr>
          </w:p>
        </w:tc>
      </w:tr>
      <w:tr w14:paraId="23BD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9586291">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3C5B64DF">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54D6E22C">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4B834504">
            <w:pPr>
              <w:autoSpaceDE w:val="0"/>
              <w:autoSpaceDN w:val="0"/>
              <w:adjustRightInd w:val="0"/>
              <w:spacing w:line="360" w:lineRule="auto"/>
              <w:jc w:val="left"/>
              <w:rPr>
                <w:rFonts w:ascii="宋体" w:hAnsi="宋体"/>
                <w:color w:val="auto"/>
                <w:szCs w:val="21"/>
                <w:highlight w:val="none"/>
                <w:lang w:val="zh-CN"/>
              </w:rPr>
            </w:pPr>
          </w:p>
        </w:tc>
      </w:tr>
      <w:tr w14:paraId="19D3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ACA6BAD">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4B7306C2">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18CA84EE">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370E8ECE">
            <w:pPr>
              <w:autoSpaceDE w:val="0"/>
              <w:autoSpaceDN w:val="0"/>
              <w:adjustRightInd w:val="0"/>
              <w:spacing w:line="360" w:lineRule="auto"/>
              <w:jc w:val="left"/>
              <w:rPr>
                <w:rFonts w:ascii="宋体" w:hAnsi="宋体"/>
                <w:color w:val="auto"/>
                <w:szCs w:val="21"/>
                <w:highlight w:val="none"/>
                <w:lang w:val="zh-CN"/>
              </w:rPr>
            </w:pPr>
          </w:p>
        </w:tc>
      </w:tr>
      <w:tr w14:paraId="114E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0B39AF67">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2BE44900">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6D4C7F07">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1FA62CBB">
            <w:pPr>
              <w:autoSpaceDE w:val="0"/>
              <w:autoSpaceDN w:val="0"/>
              <w:adjustRightInd w:val="0"/>
              <w:spacing w:line="360" w:lineRule="auto"/>
              <w:jc w:val="left"/>
              <w:rPr>
                <w:rFonts w:ascii="宋体" w:hAnsi="宋体"/>
                <w:color w:val="auto"/>
                <w:szCs w:val="21"/>
                <w:highlight w:val="none"/>
                <w:lang w:val="zh-CN"/>
              </w:rPr>
            </w:pPr>
          </w:p>
        </w:tc>
      </w:tr>
      <w:tr w14:paraId="1FD3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341E5C8">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4F03029D">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6E7DF223">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1F4A40F8">
            <w:pPr>
              <w:autoSpaceDE w:val="0"/>
              <w:autoSpaceDN w:val="0"/>
              <w:adjustRightInd w:val="0"/>
              <w:spacing w:line="360" w:lineRule="auto"/>
              <w:jc w:val="left"/>
              <w:rPr>
                <w:rFonts w:ascii="宋体" w:hAnsi="宋体"/>
                <w:color w:val="auto"/>
                <w:szCs w:val="21"/>
                <w:highlight w:val="none"/>
                <w:lang w:val="zh-CN"/>
              </w:rPr>
            </w:pPr>
          </w:p>
        </w:tc>
      </w:tr>
      <w:tr w14:paraId="58D4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B2F896E">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746B121D">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484694A0">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39CAE21C">
            <w:pPr>
              <w:autoSpaceDE w:val="0"/>
              <w:autoSpaceDN w:val="0"/>
              <w:adjustRightInd w:val="0"/>
              <w:spacing w:line="360" w:lineRule="auto"/>
              <w:jc w:val="left"/>
              <w:rPr>
                <w:rFonts w:ascii="宋体" w:hAnsi="宋体"/>
                <w:color w:val="auto"/>
                <w:szCs w:val="21"/>
                <w:highlight w:val="none"/>
                <w:lang w:val="zh-CN"/>
              </w:rPr>
            </w:pPr>
          </w:p>
        </w:tc>
      </w:tr>
      <w:tr w14:paraId="7D40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FE10DE9">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0BA05A5B">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06CE6654">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5AF6D42F">
            <w:pPr>
              <w:autoSpaceDE w:val="0"/>
              <w:autoSpaceDN w:val="0"/>
              <w:adjustRightInd w:val="0"/>
              <w:spacing w:line="360" w:lineRule="auto"/>
              <w:jc w:val="left"/>
              <w:rPr>
                <w:rFonts w:ascii="宋体" w:hAnsi="宋体"/>
                <w:color w:val="auto"/>
                <w:szCs w:val="21"/>
                <w:highlight w:val="none"/>
                <w:lang w:val="zh-CN"/>
              </w:rPr>
            </w:pPr>
          </w:p>
        </w:tc>
      </w:tr>
      <w:tr w14:paraId="3D23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2900927">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3DA64FD1">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0A6D787A">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78541096">
            <w:pPr>
              <w:autoSpaceDE w:val="0"/>
              <w:autoSpaceDN w:val="0"/>
              <w:adjustRightInd w:val="0"/>
              <w:spacing w:line="360" w:lineRule="auto"/>
              <w:jc w:val="left"/>
              <w:rPr>
                <w:rFonts w:ascii="宋体" w:hAnsi="宋体"/>
                <w:color w:val="auto"/>
                <w:szCs w:val="21"/>
                <w:highlight w:val="none"/>
                <w:lang w:val="zh-CN"/>
              </w:rPr>
            </w:pPr>
          </w:p>
        </w:tc>
      </w:tr>
      <w:tr w14:paraId="5918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370A75E">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3BCFCDCE">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2D89876C">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779F2F8C">
            <w:pPr>
              <w:autoSpaceDE w:val="0"/>
              <w:autoSpaceDN w:val="0"/>
              <w:adjustRightInd w:val="0"/>
              <w:spacing w:line="360" w:lineRule="auto"/>
              <w:jc w:val="left"/>
              <w:rPr>
                <w:rFonts w:ascii="宋体" w:hAnsi="宋体"/>
                <w:color w:val="auto"/>
                <w:szCs w:val="21"/>
                <w:highlight w:val="none"/>
                <w:lang w:val="zh-CN"/>
              </w:rPr>
            </w:pPr>
          </w:p>
        </w:tc>
      </w:tr>
      <w:tr w14:paraId="791E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02DB0551">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716A4896">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04F2E27F">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44200706">
            <w:pPr>
              <w:autoSpaceDE w:val="0"/>
              <w:autoSpaceDN w:val="0"/>
              <w:adjustRightInd w:val="0"/>
              <w:spacing w:line="360" w:lineRule="auto"/>
              <w:jc w:val="left"/>
              <w:rPr>
                <w:rFonts w:ascii="宋体" w:hAnsi="宋体"/>
                <w:color w:val="auto"/>
                <w:szCs w:val="21"/>
                <w:highlight w:val="none"/>
                <w:lang w:val="zh-CN"/>
              </w:rPr>
            </w:pPr>
          </w:p>
        </w:tc>
      </w:tr>
    </w:tbl>
    <w:p w14:paraId="30728ABF">
      <w:pPr>
        <w:autoSpaceDE w:val="0"/>
        <w:autoSpaceDN w:val="0"/>
        <w:adjustRightInd w:val="0"/>
        <w:spacing w:line="360" w:lineRule="auto"/>
        <w:jc w:val="left"/>
        <w:rPr>
          <w:rFonts w:ascii="宋体" w:hAnsi="宋体"/>
          <w:color w:val="auto"/>
          <w:highlight w:val="none"/>
          <w:lang w:val="zh-CN"/>
        </w:rPr>
      </w:pPr>
    </w:p>
    <w:p w14:paraId="04C61BD2">
      <w:pPr>
        <w:spacing w:line="315" w:lineRule="auto"/>
        <w:jc w:val="center"/>
        <w:rPr>
          <w:rFonts w:ascii="宋体" w:hAnsi="宋体"/>
          <w:b/>
          <w:bCs/>
          <w:color w:val="auto"/>
          <w:sz w:val="28"/>
          <w:szCs w:val="28"/>
          <w:highlight w:val="none"/>
          <w:lang w:val="zh-CN"/>
        </w:rPr>
      </w:pPr>
      <w:r>
        <w:rPr>
          <w:rFonts w:ascii="宋体" w:hAnsi="宋体"/>
          <w:color w:val="auto"/>
          <w:highlight w:val="none"/>
        </w:rPr>
        <w:br w:type="page"/>
      </w:r>
      <w:r>
        <w:rPr>
          <w:rFonts w:hint="eastAsia" w:ascii="宋体" w:hAnsi="宋体" w:cs="宋体"/>
          <w:b/>
          <w:bCs/>
          <w:color w:val="auto"/>
          <w:sz w:val="32"/>
          <w:szCs w:val="32"/>
          <w:highlight w:val="none"/>
          <w:lang w:val="en-US" w:eastAsia="zh-CN"/>
        </w:rPr>
        <w:t>八、</w:t>
      </w:r>
      <w:r>
        <w:rPr>
          <w:rFonts w:hint="eastAsia" w:ascii="宋体" w:hAnsi="宋体" w:cs="宋体"/>
          <w:b/>
          <w:bCs/>
          <w:color w:val="auto"/>
          <w:sz w:val="32"/>
          <w:szCs w:val="32"/>
          <w:highlight w:val="none"/>
        </w:rPr>
        <w:t>项目管理机构</w:t>
      </w:r>
    </w:p>
    <w:p w14:paraId="76EC9324">
      <w:pPr>
        <w:autoSpaceDE w:val="0"/>
        <w:autoSpaceDN w:val="0"/>
        <w:adjustRightInd w:val="0"/>
        <w:spacing w:line="360" w:lineRule="auto"/>
        <w:jc w:val="left"/>
        <w:rPr>
          <w:rFonts w:hint="eastAsia" w:ascii="宋体" w:hAnsi="宋体"/>
          <w:color w:val="auto"/>
          <w:sz w:val="28"/>
          <w:highlight w:val="none"/>
          <w:lang w:val="zh-CN"/>
        </w:rPr>
      </w:pPr>
    </w:p>
    <w:p w14:paraId="56AD679C">
      <w:pPr>
        <w:autoSpaceDE w:val="0"/>
        <w:autoSpaceDN w:val="0"/>
        <w:adjustRightInd w:val="0"/>
        <w:spacing w:line="360" w:lineRule="auto"/>
        <w:rPr>
          <w:rFonts w:hint="eastAsia" w:ascii="宋体" w:hAnsi="宋体"/>
          <w:color w:val="auto"/>
          <w:sz w:val="24"/>
          <w:highlight w:val="none"/>
          <w:lang w:val="zh-CN"/>
        </w:rPr>
      </w:pPr>
      <w:r>
        <w:rPr>
          <w:rFonts w:ascii="宋体" w:hAnsi="宋体"/>
          <w:color w:val="auto"/>
          <w:sz w:val="24"/>
          <w:highlight w:val="none"/>
          <w:lang w:val="zh-CN"/>
        </w:rPr>
        <w:t>(</w:t>
      </w:r>
      <w:r>
        <w:rPr>
          <w:rFonts w:hint="eastAsia" w:ascii="宋体" w:hAnsi="宋体"/>
          <w:color w:val="auto"/>
          <w:sz w:val="24"/>
          <w:highlight w:val="none"/>
          <w:lang w:val="zh-CN"/>
        </w:rPr>
        <w:t>一</w:t>
      </w:r>
      <w:r>
        <w:rPr>
          <w:rFonts w:ascii="宋体" w:hAnsi="宋体"/>
          <w:color w:val="auto"/>
          <w:sz w:val="24"/>
          <w:highlight w:val="none"/>
          <w:lang w:val="zh-CN"/>
        </w:rPr>
        <w:t>)</w:t>
      </w:r>
      <w:r>
        <w:rPr>
          <w:rFonts w:hint="eastAsia" w:ascii="宋体" w:hAnsi="宋体"/>
          <w:color w:val="auto"/>
          <w:sz w:val="24"/>
          <w:highlight w:val="none"/>
          <w:lang w:val="zh-CN"/>
        </w:rPr>
        <w:t>项目管理机构组成表</w:t>
      </w:r>
    </w:p>
    <w:p w14:paraId="75630028">
      <w:pPr>
        <w:autoSpaceDE w:val="0"/>
        <w:autoSpaceDN w:val="0"/>
        <w:adjustRightInd w:val="0"/>
        <w:spacing w:line="360" w:lineRule="auto"/>
        <w:jc w:val="left"/>
        <w:rPr>
          <w:rFonts w:ascii="宋体" w:hAnsi="宋体"/>
          <w:color w:val="auto"/>
          <w:sz w:val="28"/>
          <w:szCs w:val="28"/>
          <w:highlight w:val="none"/>
          <w:lang w:val="zh-CN"/>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1116"/>
        <w:gridCol w:w="852"/>
        <w:gridCol w:w="984"/>
        <w:gridCol w:w="684"/>
        <w:gridCol w:w="1440"/>
        <w:gridCol w:w="828"/>
      </w:tblGrid>
      <w:tr w14:paraId="50B8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4" w:type="dxa"/>
            <w:vMerge w:val="restart"/>
            <w:noWrap w:val="0"/>
            <w:vAlign w:val="center"/>
          </w:tcPr>
          <w:p w14:paraId="3A7E496E">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职务</w:t>
            </w:r>
          </w:p>
        </w:tc>
        <w:tc>
          <w:tcPr>
            <w:tcW w:w="984" w:type="dxa"/>
            <w:vMerge w:val="restart"/>
            <w:noWrap w:val="0"/>
            <w:vAlign w:val="center"/>
          </w:tcPr>
          <w:p w14:paraId="62058B2A">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姓名</w:t>
            </w:r>
          </w:p>
        </w:tc>
        <w:tc>
          <w:tcPr>
            <w:tcW w:w="984" w:type="dxa"/>
            <w:vMerge w:val="restart"/>
            <w:noWrap w:val="0"/>
            <w:vAlign w:val="center"/>
          </w:tcPr>
          <w:p w14:paraId="35A32D68">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职称</w:t>
            </w:r>
          </w:p>
        </w:tc>
        <w:tc>
          <w:tcPr>
            <w:tcW w:w="5076" w:type="dxa"/>
            <w:gridSpan w:val="5"/>
            <w:noWrap w:val="0"/>
            <w:vAlign w:val="center"/>
          </w:tcPr>
          <w:p w14:paraId="23FBD915">
            <w:pPr>
              <w:autoSpaceDE w:val="0"/>
              <w:autoSpaceDN w:val="0"/>
              <w:adjustRightInd w:val="0"/>
              <w:spacing w:line="360" w:lineRule="auto"/>
              <w:jc w:val="center"/>
              <w:rPr>
                <w:rFonts w:ascii="宋体" w:hAnsi="宋体"/>
                <w:color w:val="auto"/>
                <w:szCs w:val="21"/>
                <w:highlight w:val="none"/>
                <w:lang w:val="zh-CN"/>
              </w:rPr>
            </w:pPr>
            <w:r>
              <w:rPr>
                <w:rFonts w:hint="eastAsia" w:ascii="宋体" w:hAnsi="宋体"/>
                <w:color w:val="auto"/>
                <w:szCs w:val="21"/>
                <w:highlight w:val="none"/>
                <w:lang w:val="zh-CN"/>
              </w:rPr>
              <w:t>执业或职业资格证明</w:t>
            </w:r>
          </w:p>
        </w:tc>
        <w:tc>
          <w:tcPr>
            <w:tcW w:w="828" w:type="dxa"/>
            <w:vMerge w:val="restart"/>
            <w:noWrap w:val="0"/>
            <w:vAlign w:val="center"/>
          </w:tcPr>
          <w:p w14:paraId="27A53D03">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备注</w:t>
            </w:r>
          </w:p>
        </w:tc>
      </w:tr>
      <w:tr w14:paraId="7FC0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4" w:type="dxa"/>
            <w:vMerge w:val="continue"/>
            <w:noWrap w:val="0"/>
            <w:vAlign w:val="center"/>
          </w:tcPr>
          <w:p w14:paraId="505EC757">
            <w:pPr>
              <w:autoSpaceDE w:val="0"/>
              <w:autoSpaceDN w:val="0"/>
              <w:adjustRightInd w:val="0"/>
              <w:spacing w:line="360" w:lineRule="auto"/>
              <w:rPr>
                <w:rFonts w:ascii="宋体" w:hAnsi="宋体"/>
                <w:color w:val="auto"/>
                <w:szCs w:val="21"/>
                <w:highlight w:val="none"/>
                <w:lang w:val="zh-CN"/>
              </w:rPr>
            </w:pPr>
          </w:p>
        </w:tc>
        <w:tc>
          <w:tcPr>
            <w:tcW w:w="984" w:type="dxa"/>
            <w:vMerge w:val="continue"/>
            <w:noWrap w:val="0"/>
            <w:vAlign w:val="center"/>
          </w:tcPr>
          <w:p w14:paraId="5DDBB489">
            <w:pPr>
              <w:autoSpaceDE w:val="0"/>
              <w:autoSpaceDN w:val="0"/>
              <w:adjustRightInd w:val="0"/>
              <w:spacing w:line="360" w:lineRule="auto"/>
              <w:rPr>
                <w:rFonts w:ascii="宋体" w:hAnsi="宋体"/>
                <w:color w:val="auto"/>
                <w:szCs w:val="21"/>
                <w:highlight w:val="none"/>
                <w:lang w:val="zh-CN"/>
              </w:rPr>
            </w:pPr>
          </w:p>
        </w:tc>
        <w:tc>
          <w:tcPr>
            <w:tcW w:w="984" w:type="dxa"/>
            <w:vMerge w:val="continue"/>
            <w:noWrap w:val="0"/>
            <w:vAlign w:val="center"/>
          </w:tcPr>
          <w:p w14:paraId="2F5F41D1">
            <w:pPr>
              <w:autoSpaceDE w:val="0"/>
              <w:autoSpaceDN w:val="0"/>
              <w:adjustRightInd w:val="0"/>
              <w:spacing w:line="360" w:lineRule="auto"/>
              <w:rPr>
                <w:rFonts w:ascii="宋体" w:hAnsi="宋体"/>
                <w:color w:val="auto"/>
                <w:szCs w:val="21"/>
                <w:highlight w:val="none"/>
                <w:lang w:val="zh-CN"/>
              </w:rPr>
            </w:pPr>
          </w:p>
        </w:tc>
        <w:tc>
          <w:tcPr>
            <w:tcW w:w="1116" w:type="dxa"/>
            <w:noWrap w:val="0"/>
            <w:vAlign w:val="center"/>
          </w:tcPr>
          <w:p w14:paraId="0564EBA7">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证书名称</w:t>
            </w:r>
          </w:p>
        </w:tc>
        <w:tc>
          <w:tcPr>
            <w:tcW w:w="852" w:type="dxa"/>
            <w:noWrap w:val="0"/>
            <w:vAlign w:val="center"/>
          </w:tcPr>
          <w:p w14:paraId="7E844FFF">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级别</w:t>
            </w:r>
          </w:p>
        </w:tc>
        <w:tc>
          <w:tcPr>
            <w:tcW w:w="984" w:type="dxa"/>
            <w:noWrap w:val="0"/>
            <w:vAlign w:val="center"/>
          </w:tcPr>
          <w:p w14:paraId="3249C964">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证号</w:t>
            </w:r>
          </w:p>
        </w:tc>
        <w:tc>
          <w:tcPr>
            <w:tcW w:w="684" w:type="dxa"/>
            <w:noWrap w:val="0"/>
            <w:vAlign w:val="center"/>
          </w:tcPr>
          <w:p w14:paraId="6CE9321B">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专业</w:t>
            </w:r>
          </w:p>
        </w:tc>
        <w:tc>
          <w:tcPr>
            <w:tcW w:w="1440" w:type="dxa"/>
            <w:noWrap w:val="0"/>
            <w:vAlign w:val="center"/>
          </w:tcPr>
          <w:p w14:paraId="2ACC212B">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养老保险</w:t>
            </w:r>
          </w:p>
        </w:tc>
        <w:tc>
          <w:tcPr>
            <w:tcW w:w="828" w:type="dxa"/>
            <w:vMerge w:val="continue"/>
            <w:noWrap w:val="0"/>
            <w:vAlign w:val="center"/>
          </w:tcPr>
          <w:p w14:paraId="41F537E7">
            <w:pPr>
              <w:autoSpaceDE w:val="0"/>
              <w:autoSpaceDN w:val="0"/>
              <w:adjustRightInd w:val="0"/>
              <w:spacing w:line="360" w:lineRule="auto"/>
              <w:rPr>
                <w:rFonts w:ascii="宋体" w:hAnsi="宋体"/>
                <w:color w:val="auto"/>
                <w:szCs w:val="21"/>
                <w:highlight w:val="none"/>
                <w:lang w:val="zh-CN"/>
              </w:rPr>
            </w:pPr>
          </w:p>
        </w:tc>
      </w:tr>
      <w:tr w14:paraId="3DDF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center"/>
          </w:tcPr>
          <w:p w14:paraId="146CBC88">
            <w:pPr>
              <w:autoSpaceDE w:val="0"/>
              <w:autoSpaceDN w:val="0"/>
              <w:adjustRightInd w:val="0"/>
              <w:spacing w:line="360" w:lineRule="auto"/>
              <w:rPr>
                <w:rFonts w:ascii="宋体" w:hAnsi="宋体"/>
                <w:color w:val="auto"/>
                <w:szCs w:val="21"/>
                <w:highlight w:val="none"/>
                <w:lang w:val="zh-CN"/>
              </w:rPr>
            </w:pPr>
          </w:p>
        </w:tc>
        <w:tc>
          <w:tcPr>
            <w:tcW w:w="984" w:type="dxa"/>
            <w:noWrap w:val="0"/>
            <w:vAlign w:val="center"/>
          </w:tcPr>
          <w:p w14:paraId="3A5063F1">
            <w:pPr>
              <w:autoSpaceDE w:val="0"/>
              <w:autoSpaceDN w:val="0"/>
              <w:adjustRightInd w:val="0"/>
              <w:spacing w:line="360" w:lineRule="auto"/>
              <w:rPr>
                <w:rFonts w:ascii="宋体" w:hAnsi="宋体"/>
                <w:color w:val="auto"/>
                <w:szCs w:val="21"/>
                <w:highlight w:val="none"/>
                <w:lang w:val="zh-CN"/>
              </w:rPr>
            </w:pPr>
          </w:p>
        </w:tc>
        <w:tc>
          <w:tcPr>
            <w:tcW w:w="984" w:type="dxa"/>
            <w:noWrap w:val="0"/>
            <w:vAlign w:val="center"/>
          </w:tcPr>
          <w:p w14:paraId="12C263E0">
            <w:pPr>
              <w:autoSpaceDE w:val="0"/>
              <w:autoSpaceDN w:val="0"/>
              <w:adjustRightInd w:val="0"/>
              <w:spacing w:line="360" w:lineRule="auto"/>
              <w:rPr>
                <w:rFonts w:ascii="宋体" w:hAnsi="宋体"/>
                <w:color w:val="auto"/>
                <w:szCs w:val="21"/>
                <w:highlight w:val="none"/>
                <w:lang w:val="zh-CN"/>
              </w:rPr>
            </w:pPr>
          </w:p>
        </w:tc>
        <w:tc>
          <w:tcPr>
            <w:tcW w:w="1116" w:type="dxa"/>
            <w:noWrap w:val="0"/>
            <w:vAlign w:val="center"/>
          </w:tcPr>
          <w:p w14:paraId="508E1D1E">
            <w:pPr>
              <w:autoSpaceDE w:val="0"/>
              <w:autoSpaceDN w:val="0"/>
              <w:adjustRightInd w:val="0"/>
              <w:spacing w:line="360" w:lineRule="auto"/>
              <w:rPr>
                <w:rFonts w:ascii="宋体" w:hAnsi="宋体"/>
                <w:color w:val="auto"/>
                <w:szCs w:val="21"/>
                <w:highlight w:val="none"/>
                <w:lang w:val="zh-CN"/>
              </w:rPr>
            </w:pPr>
          </w:p>
        </w:tc>
        <w:tc>
          <w:tcPr>
            <w:tcW w:w="852" w:type="dxa"/>
            <w:noWrap w:val="0"/>
            <w:vAlign w:val="center"/>
          </w:tcPr>
          <w:p w14:paraId="758FC53C">
            <w:pPr>
              <w:autoSpaceDE w:val="0"/>
              <w:autoSpaceDN w:val="0"/>
              <w:adjustRightInd w:val="0"/>
              <w:spacing w:line="360" w:lineRule="auto"/>
              <w:rPr>
                <w:rFonts w:ascii="宋体" w:hAnsi="宋体"/>
                <w:color w:val="auto"/>
                <w:szCs w:val="21"/>
                <w:highlight w:val="none"/>
                <w:lang w:val="zh-CN"/>
              </w:rPr>
            </w:pPr>
          </w:p>
        </w:tc>
        <w:tc>
          <w:tcPr>
            <w:tcW w:w="984" w:type="dxa"/>
            <w:noWrap w:val="0"/>
            <w:vAlign w:val="center"/>
          </w:tcPr>
          <w:p w14:paraId="2E093774">
            <w:pPr>
              <w:autoSpaceDE w:val="0"/>
              <w:autoSpaceDN w:val="0"/>
              <w:adjustRightInd w:val="0"/>
              <w:spacing w:line="360" w:lineRule="auto"/>
              <w:rPr>
                <w:rFonts w:ascii="宋体" w:hAnsi="宋体"/>
                <w:color w:val="auto"/>
                <w:szCs w:val="21"/>
                <w:highlight w:val="none"/>
                <w:lang w:val="zh-CN"/>
              </w:rPr>
            </w:pPr>
          </w:p>
        </w:tc>
        <w:tc>
          <w:tcPr>
            <w:tcW w:w="684" w:type="dxa"/>
            <w:noWrap w:val="0"/>
            <w:vAlign w:val="center"/>
          </w:tcPr>
          <w:p w14:paraId="13B7A4C9">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74D38CFF">
            <w:pPr>
              <w:autoSpaceDE w:val="0"/>
              <w:autoSpaceDN w:val="0"/>
              <w:adjustRightInd w:val="0"/>
              <w:spacing w:line="360" w:lineRule="auto"/>
              <w:rPr>
                <w:rFonts w:ascii="宋体" w:hAnsi="宋体"/>
                <w:color w:val="auto"/>
                <w:szCs w:val="21"/>
                <w:highlight w:val="none"/>
                <w:lang w:val="zh-CN"/>
              </w:rPr>
            </w:pPr>
          </w:p>
        </w:tc>
        <w:tc>
          <w:tcPr>
            <w:tcW w:w="828" w:type="dxa"/>
            <w:noWrap w:val="0"/>
            <w:vAlign w:val="center"/>
          </w:tcPr>
          <w:p w14:paraId="6AAF0C37">
            <w:pPr>
              <w:autoSpaceDE w:val="0"/>
              <w:autoSpaceDN w:val="0"/>
              <w:adjustRightInd w:val="0"/>
              <w:spacing w:line="360" w:lineRule="auto"/>
              <w:rPr>
                <w:rFonts w:ascii="宋体" w:hAnsi="宋体"/>
                <w:color w:val="auto"/>
                <w:szCs w:val="21"/>
                <w:highlight w:val="none"/>
                <w:lang w:val="zh-CN"/>
              </w:rPr>
            </w:pPr>
          </w:p>
        </w:tc>
      </w:tr>
      <w:tr w14:paraId="2649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545AE365">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3E00D9D8">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51FF4576">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66AE5D96">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0B109DDB">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2FB01B7F">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3E989CAA">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0BFF49B8">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06BB5D0E">
            <w:pPr>
              <w:autoSpaceDE w:val="0"/>
              <w:autoSpaceDN w:val="0"/>
              <w:adjustRightInd w:val="0"/>
              <w:spacing w:line="360" w:lineRule="auto"/>
              <w:jc w:val="left"/>
              <w:rPr>
                <w:rFonts w:ascii="宋体" w:hAnsi="宋体"/>
                <w:color w:val="auto"/>
                <w:szCs w:val="21"/>
                <w:highlight w:val="none"/>
                <w:lang w:val="zh-CN"/>
              </w:rPr>
            </w:pPr>
          </w:p>
        </w:tc>
      </w:tr>
      <w:tr w14:paraId="3FB4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6C3B2C1A">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128008BE">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78CE4F27">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5CDFA269">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6458D539">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085B9D2C">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4AD58C87">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5DA31A9C">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545C4B06">
            <w:pPr>
              <w:autoSpaceDE w:val="0"/>
              <w:autoSpaceDN w:val="0"/>
              <w:adjustRightInd w:val="0"/>
              <w:spacing w:line="360" w:lineRule="auto"/>
              <w:jc w:val="left"/>
              <w:rPr>
                <w:rFonts w:ascii="宋体" w:hAnsi="宋体"/>
                <w:color w:val="auto"/>
                <w:szCs w:val="21"/>
                <w:highlight w:val="none"/>
                <w:lang w:val="zh-CN"/>
              </w:rPr>
            </w:pPr>
          </w:p>
        </w:tc>
      </w:tr>
      <w:tr w14:paraId="71FA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84" w:type="dxa"/>
            <w:noWrap w:val="0"/>
            <w:vAlign w:val="top"/>
          </w:tcPr>
          <w:p w14:paraId="5142DB31">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69411EEE">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4FC63D92">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708B9592">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73A79F4F">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168E8F4B">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32B7F272">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0080347D">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46377350">
            <w:pPr>
              <w:autoSpaceDE w:val="0"/>
              <w:autoSpaceDN w:val="0"/>
              <w:adjustRightInd w:val="0"/>
              <w:spacing w:line="360" w:lineRule="auto"/>
              <w:jc w:val="left"/>
              <w:rPr>
                <w:rFonts w:ascii="宋体" w:hAnsi="宋体"/>
                <w:color w:val="auto"/>
                <w:szCs w:val="21"/>
                <w:highlight w:val="none"/>
                <w:lang w:val="zh-CN"/>
              </w:rPr>
            </w:pPr>
          </w:p>
        </w:tc>
      </w:tr>
      <w:tr w14:paraId="3BAC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63398F96">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071F8060">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7CC91248">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6E19F1CF">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283F9680">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0124ECF2">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14E309CD">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45BF309D">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4924532B">
            <w:pPr>
              <w:autoSpaceDE w:val="0"/>
              <w:autoSpaceDN w:val="0"/>
              <w:adjustRightInd w:val="0"/>
              <w:spacing w:line="360" w:lineRule="auto"/>
              <w:jc w:val="left"/>
              <w:rPr>
                <w:rFonts w:ascii="宋体" w:hAnsi="宋体"/>
                <w:color w:val="auto"/>
                <w:szCs w:val="21"/>
                <w:highlight w:val="none"/>
                <w:lang w:val="zh-CN"/>
              </w:rPr>
            </w:pPr>
          </w:p>
        </w:tc>
      </w:tr>
      <w:tr w14:paraId="408C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2B5B9168">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722B72D9">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5613C27C">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1366E4F8">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32CC5094">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21F6D517">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438508D9">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50055A56">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23FA7C1D">
            <w:pPr>
              <w:autoSpaceDE w:val="0"/>
              <w:autoSpaceDN w:val="0"/>
              <w:adjustRightInd w:val="0"/>
              <w:spacing w:line="360" w:lineRule="auto"/>
              <w:jc w:val="left"/>
              <w:rPr>
                <w:rFonts w:ascii="宋体" w:hAnsi="宋体"/>
                <w:color w:val="auto"/>
                <w:szCs w:val="21"/>
                <w:highlight w:val="none"/>
                <w:lang w:val="zh-CN"/>
              </w:rPr>
            </w:pPr>
          </w:p>
        </w:tc>
      </w:tr>
      <w:tr w14:paraId="1BEB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1A1F9263">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171F84D7">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4500EC73">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086CBAD8">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649838EF">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37EB57C3">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3C077C08">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7627413B">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50E65CA6">
            <w:pPr>
              <w:autoSpaceDE w:val="0"/>
              <w:autoSpaceDN w:val="0"/>
              <w:adjustRightInd w:val="0"/>
              <w:spacing w:line="360" w:lineRule="auto"/>
              <w:jc w:val="left"/>
              <w:rPr>
                <w:rFonts w:ascii="宋体" w:hAnsi="宋体"/>
                <w:color w:val="auto"/>
                <w:szCs w:val="21"/>
                <w:highlight w:val="none"/>
                <w:lang w:val="zh-CN"/>
              </w:rPr>
            </w:pPr>
          </w:p>
        </w:tc>
      </w:tr>
      <w:tr w14:paraId="3BA8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6AAEB9C7">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1F39A389">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7AEDA966">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46BCBA1C">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6D4A4FDD">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6A3154A9">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52530011">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3161E3C1">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1212D293">
            <w:pPr>
              <w:autoSpaceDE w:val="0"/>
              <w:autoSpaceDN w:val="0"/>
              <w:adjustRightInd w:val="0"/>
              <w:spacing w:line="360" w:lineRule="auto"/>
              <w:jc w:val="left"/>
              <w:rPr>
                <w:rFonts w:ascii="宋体" w:hAnsi="宋体"/>
                <w:color w:val="auto"/>
                <w:szCs w:val="21"/>
                <w:highlight w:val="none"/>
                <w:lang w:val="zh-CN"/>
              </w:rPr>
            </w:pPr>
          </w:p>
        </w:tc>
      </w:tr>
      <w:tr w14:paraId="62EE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1D06910F">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13ECA4B1">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39485A7D">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407A82D7">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6F249EAD">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3846A8B6">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6E46B259">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7821DB54">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4BC81D83">
            <w:pPr>
              <w:autoSpaceDE w:val="0"/>
              <w:autoSpaceDN w:val="0"/>
              <w:adjustRightInd w:val="0"/>
              <w:spacing w:line="360" w:lineRule="auto"/>
              <w:jc w:val="left"/>
              <w:rPr>
                <w:rFonts w:ascii="宋体" w:hAnsi="宋体"/>
                <w:color w:val="auto"/>
                <w:szCs w:val="21"/>
                <w:highlight w:val="none"/>
                <w:lang w:val="zh-CN"/>
              </w:rPr>
            </w:pPr>
          </w:p>
        </w:tc>
      </w:tr>
      <w:tr w14:paraId="6EED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0007C278">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3758D7C0">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21DE604A">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68674425">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19C1256E">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2D1E1366">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794DBA34">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5FEC4085">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52D2D54B">
            <w:pPr>
              <w:autoSpaceDE w:val="0"/>
              <w:autoSpaceDN w:val="0"/>
              <w:adjustRightInd w:val="0"/>
              <w:spacing w:line="360" w:lineRule="auto"/>
              <w:jc w:val="left"/>
              <w:rPr>
                <w:rFonts w:ascii="宋体" w:hAnsi="宋体"/>
                <w:color w:val="auto"/>
                <w:szCs w:val="21"/>
                <w:highlight w:val="none"/>
                <w:lang w:val="zh-CN"/>
              </w:rPr>
            </w:pPr>
          </w:p>
        </w:tc>
      </w:tr>
      <w:tr w14:paraId="488C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59149422">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00AB4102">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29BBEE18">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6AB545FA">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554E3F69">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62ABF77F">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3341C365">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46954028">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74386513">
            <w:pPr>
              <w:autoSpaceDE w:val="0"/>
              <w:autoSpaceDN w:val="0"/>
              <w:adjustRightInd w:val="0"/>
              <w:spacing w:line="360" w:lineRule="auto"/>
              <w:jc w:val="left"/>
              <w:rPr>
                <w:rFonts w:ascii="宋体" w:hAnsi="宋体"/>
                <w:color w:val="auto"/>
                <w:szCs w:val="21"/>
                <w:highlight w:val="none"/>
                <w:lang w:val="zh-CN"/>
              </w:rPr>
            </w:pPr>
          </w:p>
        </w:tc>
      </w:tr>
      <w:tr w14:paraId="5DDE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588E7DA8">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3431FBE8">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39C074C4">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39C8B316">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407C87EC">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6DC35F6D">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6A6ECB69">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13531583">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6DB4D529">
            <w:pPr>
              <w:autoSpaceDE w:val="0"/>
              <w:autoSpaceDN w:val="0"/>
              <w:adjustRightInd w:val="0"/>
              <w:spacing w:line="360" w:lineRule="auto"/>
              <w:jc w:val="left"/>
              <w:rPr>
                <w:rFonts w:ascii="宋体" w:hAnsi="宋体"/>
                <w:color w:val="auto"/>
                <w:szCs w:val="21"/>
                <w:highlight w:val="none"/>
                <w:lang w:val="zh-CN"/>
              </w:rPr>
            </w:pPr>
          </w:p>
        </w:tc>
      </w:tr>
      <w:tr w14:paraId="65EC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6135D5FC">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03094FD7">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1C5FD8B0">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61726792">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5BB41A6E">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6308168F">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536B0C20">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2AEE0E3F">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35BA63B1">
            <w:pPr>
              <w:autoSpaceDE w:val="0"/>
              <w:autoSpaceDN w:val="0"/>
              <w:adjustRightInd w:val="0"/>
              <w:spacing w:line="360" w:lineRule="auto"/>
              <w:jc w:val="left"/>
              <w:rPr>
                <w:rFonts w:ascii="宋体" w:hAnsi="宋体"/>
                <w:color w:val="auto"/>
                <w:szCs w:val="21"/>
                <w:highlight w:val="none"/>
                <w:lang w:val="zh-CN"/>
              </w:rPr>
            </w:pPr>
          </w:p>
        </w:tc>
      </w:tr>
      <w:tr w14:paraId="6C6B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77127A37">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13A7D477">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1E5DF4F8">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0300B607">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7C473FAC">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015A5873">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7104F293">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469F654B">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38EEF23E">
            <w:pPr>
              <w:autoSpaceDE w:val="0"/>
              <w:autoSpaceDN w:val="0"/>
              <w:adjustRightInd w:val="0"/>
              <w:spacing w:line="360" w:lineRule="auto"/>
              <w:jc w:val="left"/>
              <w:rPr>
                <w:rFonts w:ascii="宋体" w:hAnsi="宋体"/>
                <w:color w:val="auto"/>
                <w:szCs w:val="21"/>
                <w:highlight w:val="none"/>
                <w:lang w:val="zh-CN"/>
              </w:rPr>
            </w:pPr>
          </w:p>
        </w:tc>
      </w:tr>
      <w:tr w14:paraId="4043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31ED53B0">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2DE70D32">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0F8E6272">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7A7FE59B">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7C0CD9F2">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25D778D9">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0638487F">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36E56EE5">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5788D3A3">
            <w:pPr>
              <w:autoSpaceDE w:val="0"/>
              <w:autoSpaceDN w:val="0"/>
              <w:adjustRightInd w:val="0"/>
              <w:spacing w:line="360" w:lineRule="auto"/>
              <w:jc w:val="left"/>
              <w:rPr>
                <w:rFonts w:ascii="宋体" w:hAnsi="宋体"/>
                <w:color w:val="auto"/>
                <w:szCs w:val="21"/>
                <w:highlight w:val="none"/>
                <w:lang w:val="zh-CN"/>
              </w:rPr>
            </w:pPr>
          </w:p>
        </w:tc>
      </w:tr>
      <w:tr w14:paraId="3C1A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5D7B0ADD">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42227A36">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25F35381">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162C4E4A">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19CF3AD4">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140BEF52">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60EF1F79">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51B7CD04">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15F95F75">
            <w:pPr>
              <w:autoSpaceDE w:val="0"/>
              <w:autoSpaceDN w:val="0"/>
              <w:adjustRightInd w:val="0"/>
              <w:spacing w:line="360" w:lineRule="auto"/>
              <w:jc w:val="left"/>
              <w:rPr>
                <w:rFonts w:ascii="宋体" w:hAnsi="宋体"/>
                <w:color w:val="auto"/>
                <w:szCs w:val="21"/>
                <w:highlight w:val="none"/>
                <w:lang w:val="zh-CN"/>
              </w:rPr>
            </w:pPr>
          </w:p>
        </w:tc>
      </w:tr>
      <w:tr w14:paraId="03BA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7356857E">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1F556DE8">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682A73AF">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677464FA">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1DE160E5">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7CBD8CC4">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6AEB99FC">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6509A03E">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7DD71D9D">
            <w:pPr>
              <w:autoSpaceDE w:val="0"/>
              <w:autoSpaceDN w:val="0"/>
              <w:adjustRightInd w:val="0"/>
              <w:spacing w:line="360" w:lineRule="auto"/>
              <w:jc w:val="left"/>
              <w:rPr>
                <w:rFonts w:ascii="宋体" w:hAnsi="宋体"/>
                <w:color w:val="auto"/>
                <w:szCs w:val="21"/>
                <w:highlight w:val="none"/>
                <w:lang w:val="zh-CN"/>
              </w:rPr>
            </w:pPr>
          </w:p>
        </w:tc>
      </w:tr>
      <w:tr w14:paraId="2E68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19281FB0">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125C1CE7">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57E44B82">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40F3699B">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38ECE83A">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3A634F79">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41B1F660">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08D405DD">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6B84372D">
            <w:pPr>
              <w:autoSpaceDE w:val="0"/>
              <w:autoSpaceDN w:val="0"/>
              <w:adjustRightInd w:val="0"/>
              <w:spacing w:line="360" w:lineRule="auto"/>
              <w:jc w:val="left"/>
              <w:rPr>
                <w:rFonts w:ascii="宋体" w:hAnsi="宋体"/>
                <w:color w:val="auto"/>
                <w:szCs w:val="21"/>
                <w:highlight w:val="none"/>
                <w:lang w:val="zh-CN"/>
              </w:rPr>
            </w:pPr>
          </w:p>
        </w:tc>
      </w:tr>
      <w:tr w14:paraId="2F5F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69CB851E">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77242EAC">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0241E558">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171CE2E3">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30E420E5">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47944B60">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0DC720EB">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6DD4BA8B">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32EFE3C7">
            <w:pPr>
              <w:autoSpaceDE w:val="0"/>
              <w:autoSpaceDN w:val="0"/>
              <w:adjustRightInd w:val="0"/>
              <w:spacing w:line="360" w:lineRule="auto"/>
              <w:jc w:val="left"/>
              <w:rPr>
                <w:rFonts w:ascii="宋体" w:hAnsi="宋体"/>
                <w:color w:val="auto"/>
                <w:szCs w:val="21"/>
                <w:highlight w:val="none"/>
                <w:lang w:val="zh-CN"/>
              </w:rPr>
            </w:pPr>
          </w:p>
        </w:tc>
      </w:tr>
    </w:tbl>
    <w:p w14:paraId="5A006C8C">
      <w:pPr>
        <w:autoSpaceDE w:val="0"/>
        <w:autoSpaceDN w:val="0"/>
        <w:adjustRightInd w:val="0"/>
        <w:spacing w:line="360" w:lineRule="auto"/>
        <w:jc w:val="left"/>
        <w:rPr>
          <w:rFonts w:ascii="宋体" w:hAnsi="宋体"/>
          <w:color w:val="auto"/>
          <w:highlight w:val="none"/>
          <w:lang w:val="zh-CN"/>
        </w:rPr>
      </w:pPr>
    </w:p>
    <w:p w14:paraId="04A8A9B2">
      <w:pPr>
        <w:autoSpaceDE w:val="0"/>
        <w:autoSpaceDN w:val="0"/>
        <w:adjustRightInd w:val="0"/>
        <w:spacing w:line="360" w:lineRule="auto"/>
        <w:rPr>
          <w:rFonts w:hint="eastAsia" w:ascii="宋体" w:hAnsi="宋体"/>
          <w:color w:val="auto"/>
          <w:sz w:val="24"/>
          <w:highlight w:val="none"/>
          <w:lang w:val="zh-CN"/>
        </w:rPr>
      </w:pPr>
      <w:r>
        <w:rPr>
          <w:rFonts w:ascii="宋体" w:hAnsi="宋体"/>
          <w:color w:val="auto"/>
          <w:highlight w:val="none"/>
        </w:rPr>
        <w:br w:type="page"/>
      </w:r>
      <w:r>
        <w:rPr>
          <w:rFonts w:ascii="宋体" w:hAnsi="宋体"/>
          <w:color w:val="auto"/>
          <w:sz w:val="24"/>
          <w:highlight w:val="none"/>
          <w:lang w:val="zh-CN"/>
        </w:rPr>
        <w:t>(</w:t>
      </w:r>
      <w:r>
        <w:rPr>
          <w:rFonts w:hint="eastAsia" w:ascii="宋体" w:hAnsi="宋体"/>
          <w:color w:val="auto"/>
          <w:sz w:val="24"/>
          <w:highlight w:val="none"/>
          <w:lang w:val="zh-CN"/>
        </w:rPr>
        <w:t>二</w:t>
      </w:r>
      <w:r>
        <w:rPr>
          <w:rFonts w:ascii="宋体" w:hAnsi="宋体"/>
          <w:color w:val="auto"/>
          <w:sz w:val="24"/>
          <w:highlight w:val="none"/>
          <w:lang w:val="zh-CN"/>
        </w:rPr>
        <w:t>)</w:t>
      </w:r>
      <w:r>
        <w:rPr>
          <w:rFonts w:hint="eastAsia" w:ascii="宋体" w:hAnsi="宋体"/>
          <w:color w:val="auto"/>
          <w:sz w:val="24"/>
          <w:highlight w:val="none"/>
          <w:lang w:val="zh-CN"/>
        </w:rPr>
        <w:t>主要人员简历表</w:t>
      </w:r>
    </w:p>
    <w:p w14:paraId="5DE8A272">
      <w:pPr>
        <w:spacing w:line="360" w:lineRule="auto"/>
        <w:jc w:val="center"/>
        <w:rPr>
          <w:rFonts w:hint="eastAsia" w:ascii="宋体" w:hAnsi="宋体"/>
          <w:color w:val="auto"/>
          <w:sz w:val="24"/>
          <w:highlight w:val="none"/>
        </w:rPr>
      </w:pPr>
      <w:r>
        <w:rPr>
          <w:rFonts w:hint="eastAsia" w:ascii="宋体" w:hAnsi="宋体"/>
          <w:color w:val="auto"/>
          <w:sz w:val="24"/>
          <w:highlight w:val="none"/>
        </w:rPr>
        <w:t>附1：项目经理简历表</w:t>
      </w:r>
    </w:p>
    <w:tbl>
      <w:tblPr>
        <w:tblStyle w:val="51"/>
        <w:tblpPr w:leftFromText="180" w:rightFromText="180" w:vertAnchor="text" w:horzAnchor="page" w:tblpX="1492" w:tblpY="16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086"/>
        <w:gridCol w:w="1189"/>
        <w:gridCol w:w="1337"/>
        <w:gridCol w:w="1933"/>
        <w:gridCol w:w="2230"/>
      </w:tblGrid>
      <w:tr w14:paraId="3B23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5" w:type="dxa"/>
            <w:noWrap w:val="0"/>
            <w:vAlign w:val="center"/>
          </w:tcPr>
          <w:p w14:paraId="7B64C141">
            <w:pPr>
              <w:spacing w:line="360" w:lineRule="auto"/>
              <w:jc w:val="center"/>
              <w:rPr>
                <w:rFonts w:hint="eastAsia" w:ascii="宋体" w:hAnsi="宋体"/>
                <w:color w:val="auto"/>
                <w:szCs w:val="21"/>
                <w:highlight w:val="none"/>
              </w:rPr>
            </w:pPr>
            <w:r>
              <w:rPr>
                <w:rFonts w:hint="eastAsia" w:ascii="宋体" w:hAnsi="宋体"/>
                <w:color w:val="auto"/>
                <w:szCs w:val="21"/>
                <w:highlight w:val="none"/>
              </w:rPr>
              <w:t>姓  名</w:t>
            </w:r>
          </w:p>
        </w:tc>
        <w:tc>
          <w:tcPr>
            <w:tcW w:w="1086" w:type="dxa"/>
            <w:noWrap w:val="0"/>
            <w:vAlign w:val="center"/>
          </w:tcPr>
          <w:p w14:paraId="61883F54">
            <w:pPr>
              <w:spacing w:line="360" w:lineRule="auto"/>
              <w:jc w:val="center"/>
              <w:rPr>
                <w:rFonts w:hint="eastAsia" w:ascii="宋体" w:hAnsi="宋体"/>
                <w:color w:val="auto"/>
                <w:szCs w:val="21"/>
                <w:highlight w:val="none"/>
              </w:rPr>
            </w:pPr>
          </w:p>
        </w:tc>
        <w:tc>
          <w:tcPr>
            <w:tcW w:w="1189" w:type="dxa"/>
            <w:noWrap w:val="0"/>
            <w:vAlign w:val="center"/>
          </w:tcPr>
          <w:p w14:paraId="6041054F">
            <w:pPr>
              <w:spacing w:line="360" w:lineRule="auto"/>
              <w:jc w:val="center"/>
              <w:rPr>
                <w:rFonts w:hint="eastAsia" w:ascii="宋体" w:hAnsi="宋体"/>
                <w:color w:val="auto"/>
                <w:szCs w:val="21"/>
                <w:highlight w:val="none"/>
              </w:rPr>
            </w:pPr>
            <w:r>
              <w:rPr>
                <w:rFonts w:hint="eastAsia" w:ascii="宋体" w:hAnsi="宋体"/>
                <w:color w:val="auto"/>
                <w:szCs w:val="21"/>
                <w:highlight w:val="none"/>
              </w:rPr>
              <w:t>年  龄</w:t>
            </w:r>
          </w:p>
        </w:tc>
        <w:tc>
          <w:tcPr>
            <w:tcW w:w="1337" w:type="dxa"/>
            <w:noWrap w:val="0"/>
            <w:vAlign w:val="center"/>
          </w:tcPr>
          <w:p w14:paraId="6A558431">
            <w:pPr>
              <w:spacing w:line="360" w:lineRule="auto"/>
              <w:jc w:val="center"/>
              <w:rPr>
                <w:rFonts w:hint="eastAsia" w:ascii="宋体" w:hAnsi="宋体"/>
                <w:color w:val="auto"/>
                <w:szCs w:val="21"/>
                <w:highlight w:val="none"/>
              </w:rPr>
            </w:pPr>
          </w:p>
        </w:tc>
        <w:tc>
          <w:tcPr>
            <w:tcW w:w="1933" w:type="dxa"/>
            <w:noWrap w:val="0"/>
            <w:vAlign w:val="center"/>
          </w:tcPr>
          <w:p w14:paraId="31307087">
            <w:pPr>
              <w:spacing w:line="360" w:lineRule="auto"/>
              <w:jc w:val="center"/>
              <w:rPr>
                <w:rFonts w:hint="eastAsia" w:ascii="宋体" w:hAnsi="宋体"/>
                <w:color w:val="auto"/>
                <w:szCs w:val="21"/>
                <w:highlight w:val="none"/>
              </w:rPr>
            </w:pPr>
            <w:r>
              <w:rPr>
                <w:rFonts w:hint="eastAsia" w:ascii="宋体" w:hAnsi="宋体"/>
                <w:color w:val="auto"/>
                <w:szCs w:val="21"/>
                <w:highlight w:val="none"/>
              </w:rPr>
              <w:t>学历</w:t>
            </w:r>
          </w:p>
        </w:tc>
        <w:tc>
          <w:tcPr>
            <w:tcW w:w="2230" w:type="dxa"/>
            <w:noWrap w:val="0"/>
            <w:vAlign w:val="center"/>
          </w:tcPr>
          <w:p w14:paraId="653AD1A6">
            <w:pPr>
              <w:spacing w:line="360" w:lineRule="auto"/>
              <w:jc w:val="center"/>
              <w:rPr>
                <w:rFonts w:hint="eastAsia" w:ascii="宋体" w:hAnsi="宋体"/>
                <w:color w:val="auto"/>
                <w:szCs w:val="21"/>
                <w:highlight w:val="none"/>
              </w:rPr>
            </w:pPr>
          </w:p>
        </w:tc>
      </w:tr>
      <w:tr w14:paraId="6318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5" w:type="dxa"/>
            <w:noWrap w:val="0"/>
            <w:vAlign w:val="center"/>
          </w:tcPr>
          <w:p w14:paraId="4D8E9472">
            <w:pPr>
              <w:spacing w:line="360" w:lineRule="auto"/>
              <w:jc w:val="center"/>
              <w:rPr>
                <w:rFonts w:hint="eastAsia" w:ascii="宋体" w:hAnsi="宋体"/>
                <w:color w:val="auto"/>
                <w:szCs w:val="21"/>
                <w:highlight w:val="none"/>
              </w:rPr>
            </w:pPr>
            <w:r>
              <w:rPr>
                <w:rFonts w:hint="eastAsia" w:ascii="宋体" w:hAnsi="宋体"/>
                <w:color w:val="auto"/>
                <w:szCs w:val="21"/>
                <w:highlight w:val="none"/>
              </w:rPr>
              <w:t>职  称</w:t>
            </w:r>
          </w:p>
        </w:tc>
        <w:tc>
          <w:tcPr>
            <w:tcW w:w="1086" w:type="dxa"/>
            <w:noWrap w:val="0"/>
            <w:vAlign w:val="center"/>
          </w:tcPr>
          <w:p w14:paraId="3781DD2E">
            <w:pPr>
              <w:spacing w:line="360" w:lineRule="auto"/>
              <w:jc w:val="center"/>
              <w:rPr>
                <w:rFonts w:hint="eastAsia" w:ascii="宋体" w:hAnsi="宋体"/>
                <w:color w:val="auto"/>
                <w:szCs w:val="21"/>
                <w:highlight w:val="none"/>
              </w:rPr>
            </w:pPr>
          </w:p>
        </w:tc>
        <w:tc>
          <w:tcPr>
            <w:tcW w:w="1189" w:type="dxa"/>
            <w:noWrap w:val="0"/>
            <w:vAlign w:val="center"/>
          </w:tcPr>
          <w:p w14:paraId="3D805431">
            <w:pPr>
              <w:spacing w:line="360" w:lineRule="auto"/>
              <w:jc w:val="center"/>
              <w:rPr>
                <w:rFonts w:hint="eastAsia" w:ascii="宋体" w:hAnsi="宋体"/>
                <w:color w:val="auto"/>
                <w:szCs w:val="21"/>
                <w:highlight w:val="none"/>
              </w:rPr>
            </w:pPr>
            <w:r>
              <w:rPr>
                <w:rFonts w:hint="eastAsia" w:ascii="宋体" w:hAnsi="宋体"/>
                <w:color w:val="auto"/>
                <w:szCs w:val="21"/>
                <w:highlight w:val="none"/>
              </w:rPr>
              <w:t>职  务</w:t>
            </w:r>
          </w:p>
        </w:tc>
        <w:tc>
          <w:tcPr>
            <w:tcW w:w="1337" w:type="dxa"/>
            <w:noWrap w:val="0"/>
            <w:vAlign w:val="center"/>
          </w:tcPr>
          <w:p w14:paraId="3F221DA8">
            <w:pPr>
              <w:spacing w:line="360" w:lineRule="auto"/>
              <w:jc w:val="center"/>
              <w:rPr>
                <w:rFonts w:hint="eastAsia" w:ascii="宋体" w:hAnsi="宋体"/>
                <w:color w:val="auto"/>
                <w:szCs w:val="21"/>
                <w:highlight w:val="none"/>
              </w:rPr>
            </w:pPr>
          </w:p>
        </w:tc>
        <w:tc>
          <w:tcPr>
            <w:tcW w:w="1933" w:type="dxa"/>
            <w:noWrap w:val="0"/>
            <w:vAlign w:val="center"/>
          </w:tcPr>
          <w:p w14:paraId="4EDFCEAB">
            <w:pPr>
              <w:spacing w:line="360" w:lineRule="auto"/>
              <w:jc w:val="center"/>
              <w:rPr>
                <w:rFonts w:hint="eastAsia" w:ascii="宋体" w:hAnsi="宋体"/>
                <w:color w:val="auto"/>
                <w:szCs w:val="21"/>
                <w:highlight w:val="none"/>
              </w:rPr>
            </w:pPr>
            <w:r>
              <w:rPr>
                <w:rFonts w:hint="eastAsia" w:ascii="宋体" w:hAnsi="宋体"/>
                <w:color w:val="auto"/>
                <w:szCs w:val="21"/>
                <w:highlight w:val="none"/>
              </w:rPr>
              <w:t>拟在本工程任职</w:t>
            </w:r>
          </w:p>
        </w:tc>
        <w:tc>
          <w:tcPr>
            <w:tcW w:w="2230" w:type="dxa"/>
            <w:noWrap w:val="0"/>
            <w:vAlign w:val="center"/>
          </w:tcPr>
          <w:p w14:paraId="075FB894">
            <w:pPr>
              <w:spacing w:line="360" w:lineRule="auto"/>
              <w:jc w:val="center"/>
              <w:rPr>
                <w:rFonts w:hint="eastAsia" w:ascii="宋体" w:hAnsi="宋体"/>
                <w:color w:val="auto"/>
                <w:szCs w:val="21"/>
                <w:highlight w:val="none"/>
              </w:rPr>
            </w:pPr>
            <w:r>
              <w:rPr>
                <w:rFonts w:hint="eastAsia" w:ascii="宋体" w:hAnsi="宋体"/>
                <w:color w:val="auto"/>
                <w:szCs w:val="21"/>
                <w:highlight w:val="none"/>
              </w:rPr>
              <w:t>项目经理</w:t>
            </w:r>
          </w:p>
        </w:tc>
      </w:tr>
      <w:tr w14:paraId="69FE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20" w:type="dxa"/>
            <w:gridSpan w:val="3"/>
            <w:noWrap w:val="0"/>
            <w:vAlign w:val="center"/>
          </w:tcPr>
          <w:p w14:paraId="4EE8D4EE">
            <w:pPr>
              <w:spacing w:line="360" w:lineRule="auto"/>
              <w:jc w:val="center"/>
              <w:rPr>
                <w:rFonts w:hint="eastAsia" w:ascii="宋体" w:hAnsi="宋体"/>
                <w:color w:val="auto"/>
                <w:szCs w:val="21"/>
                <w:highlight w:val="none"/>
              </w:rPr>
            </w:pPr>
            <w:r>
              <w:rPr>
                <w:rFonts w:hint="eastAsia" w:ascii="宋体" w:hAnsi="宋体"/>
                <w:color w:val="auto"/>
                <w:szCs w:val="21"/>
                <w:highlight w:val="none"/>
              </w:rPr>
              <w:t>资格等级</w:t>
            </w:r>
          </w:p>
        </w:tc>
        <w:tc>
          <w:tcPr>
            <w:tcW w:w="1337" w:type="dxa"/>
            <w:noWrap w:val="0"/>
            <w:vAlign w:val="center"/>
          </w:tcPr>
          <w:p w14:paraId="799C57F1">
            <w:pPr>
              <w:spacing w:line="360" w:lineRule="auto"/>
              <w:jc w:val="center"/>
              <w:rPr>
                <w:rFonts w:hint="eastAsia" w:ascii="宋体" w:hAnsi="宋体"/>
                <w:color w:val="auto"/>
                <w:szCs w:val="21"/>
                <w:highlight w:val="none"/>
              </w:rPr>
            </w:pPr>
            <w:r>
              <w:rPr>
                <w:rFonts w:hint="eastAsia" w:ascii="宋体" w:hAnsi="宋体"/>
                <w:color w:val="auto"/>
                <w:szCs w:val="21"/>
                <w:highlight w:val="none"/>
              </w:rPr>
              <w:t xml:space="preserve">      级</w:t>
            </w:r>
          </w:p>
        </w:tc>
        <w:tc>
          <w:tcPr>
            <w:tcW w:w="1933" w:type="dxa"/>
            <w:noWrap w:val="0"/>
            <w:vAlign w:val="center"/>
          </w:tcPr>
          <w:p w14:paraId="4C9B79AE">
            <w:pPr>
              <w:spacing w:line="360" w:lineRule="auto"/>
              <w:jc w:val="center"/>
              <w:rPr>
                <w:rFonts w:hint="eastAsia" w:ascii="宋体" w:hAnsi="宋体"/>
                <w:color w:val="auto"/>
                <w:szCs w:val="21"/>
                <w:highlight w:val="none"/>
              </w:rPr>
            </w:pPr>
            <w:r>
              <w:rPr>
                <w:rFonts w:hint="eastAsia" w:ascii="宋体" w:hAnsi="宋体"/>
                <w:color w:val="auto"/>
                <w:szCs w:val="21"/>
                <w:highlight w:val="none"/>
              </w:rPr>
              <w:t>专业</w:t>
            </w:r>
          </w:p>
        </w:tc>
        <w:tc>
          <w:tcPr>
            <w:tcW w:w="2230" w:type="dxa"/>
            <w:noWrap w:val="0"/>
            <w:vAlign w:val="center"/>
          </w:tcPr>
          <w:p w14:paraId="41A408DE">
            <w:pPr>
              <w:spacing w:line="360" w:lineRule="auto"/>
              <w:jc w:val="center"/>
              <w:rPr>
                <w:rFonts w:hint="eastAsia" w:ascii="宋体" w:hAnsi="宋体"/>
                <w:color w:val="auto"/>
                <w:szCs w:val="21"/>
                <w:highlight w:val="none"/>
              </w:rPr>
            </w:pPr>
          </w:p>
        </w:tc>
      </w:tr>
      <w:tr w14:paraId="126A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5" w:type="dxa"/>
            <w:noWrap w:val="0"/>
            <w:vAlign w:val="center"/>
          </w:tcPr>
          <w:p w14:paraId="30919953">
            <w:pPr>
              <w:spacing w:line="360" w:lineRule="auto"/>
              <w:jc w:val="center"/>
              <w:rPr>
                <w:rFonts w:hint="eastAsia" w:ascii="宋体" w:hAnsi="宋体"/>
                <w:color w:val="auto"/>
                <w:szCs w:val="21"/>
                <w:highlight w:val="none"/>
              </w:rPr>
            </w:pPr>
            <w:r>
              <w:rPr>
                <w:rFonts w:hint="eastAsia" w:ascii="宋体" w:hAnsi="宋体"/>
                <w:color w:val="auto"/>
                <w:szCs w:val="21"/>
                <w:highlight w:val="none"/>
              </w:rPr>
              <w:t>毕业学校</w:t>
            </w:r>
          </w:p>
        </w:tc>
        <w:tc>
          <w:tcPr>
            <w:tcW w:w="7775" w:type="dxa"/>
            <w:gridSpan w:val="5"/>
            <w:noWrap w:val="0"/>
            <w:vAlign w:val="center"/>
          </w:tcPr>
          <w:p w14:paraId="27734F01">
            <w:pPr>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年毕业于                  学校            专业</w:t>
            </w:r>
          </w:p>
        </w:tc>
      </w:tr>
      <w:tr w14:paraId="0F64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920" w:type="dxa"/>
            <w:gridSpan w:val="6"/>
            <w:noWrap w:val="0"/>
            <w:vAlign w:val="center"/>
          </w:tcPr>
          <w:p w14:paraId="439F1E1B">
            <w:pPr>
              <w:spacing w:line="360" w:lineRule="auto"/>
              <w:jc w:val="center"/>
              <w:rPr>
                <w:rFonts w:hint="eastAsia" w:ascii="宋体" w:hAnsi="宋体"/>
                <w:color w:val="auto"/>
                <w:szCs w:val="21"/>
                <w:highlight w:val="none"/>
              </w:rPr>
            </w:pPr>
            <w:r>
              <w:rPr>
                <w:rFonts w:hint="eastAsia" w:ascii="宋体" w:hAnsi="宋体"/>
                <w:color w:val="auto"/>
                <w:szCs w:val="21"/>
                <w:highlight w:val="none"/>
              </w:rPr>
              <w:t>主要工作经历</w:t>
            </w:r>
          </w:p>
        </w:tc>
      </w:tr>
      <w:tr w14:paraId="5DAE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5" w:type="dxa"/>
            <w:noWrap w:val="0"/>
            <w:vAlign w:val="center"/>
          </w:tcPr>
          <w:p w14:paraId="231A4941">
            <w:pPr>
              <w:spacing w:line="360" w:lineRule="auto"/>
              <w:jc w:val="center"/>
              <w:rPr>
                <w:rFonts w:hint="eastAsia" w:ascii="宋体" w:hAnsi="宋体"/>
                <w:color w:val="auto"/>
                <w:szCs w:val="21"/>
                <w:highlight w:val="none"/>
              </w:rPr>
            </w:pPr>
            <w:r>
              <w:rPr>
                <w:rFonts w:hint="eastAsia" w:ascii="宋体" w:hAnsi="宋体"/>
                <w:color w:val="auto"/>
                <w:szCs w:val="21"/>
                <w:highlight w:val="none"/>
              </w:rPr>
              <w:t>时  间</w:t>
            </w:r>
          </w:p>
        </w:tc>
        <w:tc>
          <w:tcPr>
            <w:tcW w:w="3612" w:type="dxa"/>
            <w:gridSpan w:val="3"/>
            <w:noWrap w:val="0"/>
            <w:vAlign w:val="center"/>
          </w:tcPr>
          <w:p w14:paraId="7B44F76F">
            <w:pPr>
              <w:spacing w:line="360" w:lineRule="auto"/>
              <w:jc w:val="center"/>
              <w:rPr>
                <w:rFonts w:hint="eastAsia" w:ascii="宋体" w:hAnsi="宋体"/>
                <w:color w:val="auto"/>
                <w:szCs w:val="21"/>
                <w:highlight w:val="none"/>
              </w:rPr>
            </w:pPr>
            <w:r>
              <w:rPr>
                <w:rFonts w:hint="eastAsia" w:ascii="宋体" w:hAnsi="宋体"/>
                <w:color w:val="auto"/>
                <w:szCs w:val="21"/>
                <w:highlight w:val="none"/>
              </w:rPr>
              <w:t>参加过的</w:t>
            </w:r>
            <w:r>
              <w:rPr>
                <w:rFonts w:hint="eastAsia" w:ascii="宋体" w:hAnsi="宋体"/>
                <w:color w:val="auto"/>
                <w:szCs w:val="21"/>
                <w:highlight w:val="none"/>
                <w:lang w:val="en-US" w:eastAsia="zh-CN"/>
              </w:rPr>
              <w:t>类似</w:t>
            </w:r>
            <w:r>
              <w:rPr>
                <w:rFonts w:hint="eastAsia" w:ascii="宋体" w:hAnsi="宋体"/>
                <w:color w:val="auto"/>
                <w:szCs w:val="21"/>
                <w:highlight w:val="none"/>
              </w:rPr>
              <w:t>项目名称</w:t>
            </w:r>
          </w:p>
        </w:tc>
        <w:tc>
          <w:tcPr>
            <w:tcW w:w="1933" w:type="dxa"/>
            <w:noWrap w:val="0"/>
            <w:vAlign w:val="center"/>
          </w:tcPr>
          <w:p w14:paraId="53B7EA1E">
            <w:pPr>
              <w:spacing w:line="360" w:lineRule="auto"/>
              <w:jc w:val="center"/>
              <w:rPr>
                <w:rFonts w:hint="eastAsia" w:ascii="宋体" w:hAnsi="宋体"/>
                <w:color w:val="auto"/>
                <w:szCs w:val="21"/>
                <w:highlight w:val="none"/>
              </w:rPr>
            </w:pPr>
            <w:r>
              <w:rPr>
                <w:rFonts w:hint="eastAsia" w:ascii="宋体" w:hAnsi="宋体"/>
                <w:color w:val="auto"/>
                <w:szCs w:val="21"/>
                <w:highlight w:val="none"/>
              </w:rPr>
              <w:t>工程概况说明</w:t>
            </w:r>
          </w:p>
        </w:tc>
        <w:tc>
          <w:tcPr>
            <w:tcW w:w="2230" w:type="dxa"/>
            <w:noWrap w:val="0"/>
            <w:vAlign w:val="center"/>
          </w:tcPr>
          <w:p w14:paraId="1BB529C4">
            <w:pPr>
              <w:spacing w:line="360" w:lineRule="auto"/>
              <w:jc w:val="center"/>
              <w:rPr>
                <w:rFonts w:hint="eastAsia" w:ascii="宋体" w:hAnsi="宋体"/>
                <w:color w:val="auto"/>
                <w:szCs w:val="21"/>
                <w:highlight w:val="none"/>
              </w:rPr>
            </w:pPr>
            <w:r>
              <w:rPr>
                <w:rFonts w:hint="eastAsia" w:ascii="宋体" w:hAnsi="宋体"/>
                <w:color w:val="auto"/>
                <w:szCs w:val="21"/>
                <w:highlight w:val="none"/>
              </w:rPr>
              <w:t>发包人及联系电话</w:t>
            </w:r>
          </w:p>
        </w:tc>
      </w:tr>
      <w:tr w14:paraId="7299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3AD1566B">
            <w:pPr>
              <w:spacing w:line="360" w:lineRule="auto"/>
              <w:jc w:val="center"/>
              <w:rPr>
                <w:rFonts w:hint="eastAsia" w:ascii="宋体" w:hAnsi="宋体"/>
                <w:color w:val="auto"/>
                <w:szCs w:val="21"/>
                <w:highlight w:val="none"/>
              </w:rPr>
            </w:pPr>
          </w:p>
        </w:tc>
        <w:tc>
          <w:tcPr>
            <w:tcW w:w="1086" w:type="dxa"/>
            <w:noWrap w:val="0"/>
            <w:vAlign w:val="center"/>
          </w:tcPr>
          <w:p w14:paraId="6A400681">
            <w:pPr>
              <w:spacing w:line="360" w:lineRule="auto"/>
              <w:jc w:val="center"/>
              <w:rPr>
                <w:rFonts w:hint="eastAsia" w:ascii="宋体" w:hAnsi="宋体"/>
                <w:color w:val="auto"/>
                <w:szCs w:val="21"/>
                <w:highlight w:val="none"/>
              </w:rPr>
            </w:pPr>
          </w:p>
        </w:tc>
        <w:tc>
          <w:tcPr>
            <w:tcW w:w="1189" w:type="dxa"/>
            <w:noWrap w:val="0"/>
            <w:vAlign w:val="center"/>
          </w:tcPr>
          <w:p w14:paraId="4B7DF08C">
            <w:pPr>
              <w:spacing w:line="360" w:lineRule="auto"/>
              <w:jc w:val="center"/>
              <w:rPr>
                <w:rFonts w:hint="eastAsia" w:ascii="宋体" w:hAnsi="宋体"/>
                <w:color w:val="auto"/>
                <w:szCs w:val="21"/>
                <w:highlight w:val="none"/>
              </w:rPr>
            </w:pPr>
          </w:p>
        </w:tc>
        <w:tc>
          <w:tcPr>
            <w:tcW w:w="1337" w:type="dxa"/>
            <w:noWrap w:val="0"/>
            <w:vAlign w:val="center"/>
          </w:tcPr>
          <w:p w14:paraId="50D0D768">
            <w:pPr>
              <w:spacing w:line="360" w:lineRule="auto"/>
              <w:jc w:val="center"/>
              <w:rPr>
                <w:rFonts w:hint="eastAsia" w:ascii="宋体" w:hAnsi="宋体"/>
                <w:color w:val="auto"/>
                <w:szCs w:val="21"/>
                <w:highlight w:val="none"/>
              </w:rPr>
            </w:pPr>
          </w:p>
        </w:tc>
        <w:tc>
          <w:tcPr>
            <w:tcW w:w="1933" w:type="dxa"/>
            <w:noWrap w:val="0"/>
            <w:vAlign w:val="center"/>
          </w:tcPr>
          <w:p w14:paraId="27B3AFAF">
            <w:pPr>
              <w:spacing w:line="360" w:lineRule="auto"/>
              <w:jc w:val="center"/>
              <w:rPr>
                <w:rFonts w:hint="eastAsia" w:ascii="宋体" w:hAnsi="宋体"/>
                <w:color w:val="auto"/>
                <w:szCs w:val="21"/>
                <w:highlight w:val="none"/>
              </w:rPr>
            </w:pPr>
          </w:p>
        </w:tc>
        <w:tc>
          <w:tcPr>
            <w:tcW w:w="2230" w:type="dxa"/>
            <w:noWrap w:val="0"/>
            <w:vAlign w:val="center"/>
          </w:tcPr>
          <w:p w14:paraId="0E14E671">
            <w:pPr>
              <w:spacing w:line="360" w:lineRule="auto"/>
              <w:jc w:val="center"/>
              <w:rPr>
                <w:rFonts w:hint="eastAsia" w:ascii="宋体" w:hAnsi="宋体"/>
                <w:color w:val="auto"/>
                <w:szCs w:val="21"/>
                <w:highlight w:val="none"/>
              </w:rPr>
            </w:pPr>
          </w:p>
        </w:tc>
      </w:tr>
      <w:tr w14:paraId="334B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3D68092B">
            <w:pPr>
              <w:spacing w:line="360" w:lineRule="auto"/>
              <w:jc w:val="center"/>
              <w:rPr>
                <w:rFonts w:hint="eastAsia" w:ascii="宋体" w:hAnsi="宋体"/>
                <w:color w:val="auto"/>
                <w:szCs w:val="21"/>
                <w:highlight w:val="none"/>
              </w:rPr>
            </w:pPr>
          </w:p>
        </w:tc>
        <w:tc>
          <w:tcPr>
            <w:tcW w:w="1086" w:type="dxa"/>
            <w:noWrap w:val="0"/>
            <w:vAlign w:val="center"/>
          </w:tcPr>
          <w:p w14:paraId="41AF34B8">
            <w:pPr>
              <w:spacing w:line="360" w:lineRule="auto"/>
              <w:jc w:val="center"/>
              <w:rPr>
                <w:rFonts w:hint="eastAsia" w:ascii="宋体" w:hAnsi="宋体"/>
                <w:color w:val="auto"/>
                <w:szCs w:val="21"/>
                <w:highlight w:val="none"/>
              </w:rPr>
            </w:pPr>
          </w:p>
        </w:tc>
        <w:tc>
          <w:tcPr>
            <w:tcW w:w="1189" w:type="dxa"/>
            <w:noWrap w:val="0"/>
            <w:vAlign w:val="center"/>
          </w:tcPr>
          <w:p w14:paraId="36478341">
            <w:pPr>
              <w:spacing w:line="360" w:lineRule="auto"/>
              <w:jc w:val="center"/>
              <w:rPr>
                <w:rFonts w:hint="eastAsia" w:ascii="宋体" w:hAnsi="宋体"/>
                <w:color w:val="auto"/>
                <w:szCs w:val="21"/>
                <w:highlight w:val="none"/>
              </w:rPr>
            </w:pPr>
          </w:p>
        </w:tc>
        <w:tc>
          <w:tcPr>
            <w:tcW w:w="1337" w:type="dxa"/>
            <w:noWrap w:val="0"/>
            <w:vAlign w:val="center"/>
          </w:tcPr>
          <w:p w14:paraId="7928C5D3">
            <w:pPr>
              <w:spacing w:line="360" w:lineRule="auto"/>
              <w:jc w:val="center"/>
              <w:rPr>
                <w:rFonts w:hint="eastAsia" w:ascii="宋体" w:hAnsi="宋体"/>
                <w:color w:val="auto"/>
                <w:szCs w:val="21"/>
                <w:highlight w:val="none"/>
              </w:rPr>
            </w:pPr>
          </w:p>
        </w:tc>
        <w:tc>
          <w:tcPr>
            <w:tcW w:w="1933" w:type="dxa"/>
            <w:noWrap w:val="0"/>
            <w:vAlign w:val="center"/>
          </w:tcPr>
          <w:p w14:paraId="38EF6BF5">
            <w:pPr>
              <w:spacing w:line="360" w:lineRule="auto"/>
              <w:jc w:val="center"/>
              <w:rPr>
                <w:rFonts w:hint="eastAsia" w:ascii="宋体" w:hAnsi="宋体"/>
                <w:color w:val="auto"/>
                <w:szCs w:val="21"/>
                <w:highlight w:val="none"/>
              </w:rPr>
            </w:pPr>
          </w:p>
        </w:tc>
        <w:tc>
          <w:tcPr>
            <w:tcW w:w="2230" w:type="dxa"/>
            <w:noWrap w:val="0"/>
            <w:vAlign w:val="center"/>
          </w:tcPr>
          <w:p w14:paraId="3CDF4673">
            <w:pPr>
              <w:spacing w:line="360" w:lineRule="auto"/>
              <w:jc w:val="center"/>
              <w:rPr>
                <w:rFonts w:hint="eastAsia" w:ascii="宋体" w:hAnsi="宋体"/>
                <w:color w:val="auto"/>
                <w:szCs w:val="21"/>
                <w:highlight w:val="none"/>
              </w:rPr>
            </w:pPr>
          </w:p>
        </w:tc>
      </w:tr>
      <w:tr w14:paraId="536F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36E81A38">
            <w:pPr>
              <w:spacing w:line="360" w:lineRule="auto"/>
              <w:jc w:val="center"/>
              <w:rPr>
                <w:rFonts w:hint="eastAsia" w:ascii="宋体" w:hAnsi="宋体"/>
                <w:color w:val="auto"/>
                <w:szCs w:val="21"/>
                <w:highlight w:val="none"/>
              </w:rPr>
            </w:pPr>
          </w:p>
        </w:tc>
        <w:tc>
          <w:tcPr>
            <w:tcW w:w="1086" w:type="dxa"/>
            <w:noWrap w:val="0"/>
            <w:vAlign w:val="center"/>
          </w:tcPr>
          <w:p w14:paraId="7574C830">
            <w:pPr>
              <w:spacing w:line="360" w:lineRule="auto"/>
              <w:jc w:val="center"/>
              <w:rPr>
                <w:rFonts w:hint="eastAsia" w:ascii="宋体" w:hAnsi="宋体"/>
                <w:color w:val="auto"/>
                <w:szCs w:val="21"/>
                <w:highlight w:val="none"/>
              </w:rPr>
            </w:pPr>
          </w:p>
        </w:tc>
        <w:tc>
          <w:tcPr>
            <w:tcW w:w="1189" w:type="dxa"/>
            <w:noWrap w:val="0"/>
            <w:vAlign w:val="center"/>
          </w:tcPr>
          <w:p w14:paraId="1876939A">
            <w:pPr>
              <w:spacing w:line="360" w:lineRule="auto"/>
              <w:jc w:val="center"/>
              <w:rPr>
                <w:rFonts w:hint="eastAsia" w:ascii="宋体" w:hAnsi="宋体"/>
                <w:color w:val="auto"/>
                <w:szCs w:val="21"/>
                <w:highlight w:val="none"/>
              </w:rPr>
            </w:pPr>
          </w:p>
        </w:tc>
        <w:tc>
          <w:tcPr>
            <w:tcW w:w="1337" w:type="dxa"/>
            <w:noWrap w:val="0"/>
            <w:vAlign w:val="center"/>
          </w:tcPr>
          <w:p w14:paraId="61894361">
            <w:pPr>
              <w:spacing w:line="360" w:lineRule="auto"/>
              <w:jc w:val="center"/>
              <w:rPr>
                <w:rFonts w:hint="eastAsia" w:ascii="宋体" w:hAnsi="宋体"/>
                <w:color w:val="auto"/>
                <w:szCs w:val="21"/>
                <w:highlight w:val="none"/>
              </w:rPr>
            </w:pPr>
          </w:p>
        </w:tc>
        <w:tc>
          <w:tcPr>
            <w:tcW w:w="1933" w:type="dxa"/>
            <w:noWrap w:val="0"/>
            <w:vAlign w:val="center"/>
          </w:tcPr>
          <w:p w14:paraId="4A5E4F0A">
            <w:pPr>
              <w:spacing w:line="360" w:lineRule="auto"/>
              <w:jc w:val="center"/>
              <w:rPr>
                <w:rFonts w:hint="eastAsia" w:ascii="宋体" w:hAnsi="宋体"/>
                <w:color w:val="auto"/>
                <w:szCs w:val="21"/>
                <w:highlight w:val="none"/>
              </w:rPr>
            </w:pPr>
          </w:p>
        </w:tc>
        <w:tc>
          <w:tcPr>
            <w:tcW w:w="2230" w:type="dxa"/>
            <w:noWrap w:val="0"/>
            <w:vAlign w:val="center"/>
          </w:tcPr>
          <w:p w14:paraId="1BBF2DCD">
            <w:pPr>
              <w:spacing w:line="360" w:lineRule="auto"/>
              <w:jc w:val="center"/>
              <w:rPr>
                <w:rFonts w:hint="eastAsia" w:ascii="宋体" w:hAnsi="宋体"/>
                <w:color w:val="auto"/>
                <w:szCs w:val="21"/>
                <w:highlight w:val="none"/>
              </w:rPr>
            </w:pPr>
          </w:p>
        </w:tc>
      </w:tr>
      <w:tr w14:paraId="4F9B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3D694BF4">
            <w:pPr>
              <w:spacing w:line="360" w:lineRule="auto"/>
              <w:jc w:val="center"/>
              <w:rPr>
                <w:rFonts w:hint="eastAsia" w:ascii="宋体" w:hAnsi="宋体"/>
                <w:color w:val="auto"/>
                <w:szCs w:val="21"/>
                <w:highlight w:val="none"/>
              </w:rPr>
            </w:pPr>
          </w:p>
        </w:tc>
        <w:tc>
          <w:tcPr>
            <w:tcW w:w="1086" w:type="dxa"/>
            <w:noWrap w:val="0"/>
            <w:vAlign w:val="center"/>
          </w:tcPr>
          <w:p w14:paraId="389341B7">
            <w:pPr>
              <w:spacing w:line="360" w:lineRule="auto"/>
              <w:jc w:val="center"/>
              <w:rPr>
                <w:rFonts w:hint="eastAsia" w:ascii="宋体" w:hAnsi="宋体"/>
                <w:color w:val="auto"/>
                <w:szCs w:val="21"/>
                <w:highlight w:val="none"/>
              </w:rPr>
            </w:pPr>
          </w:p>
        </w:tc>
        <w:tc>
          <w:tcPr>
            <w:tcW w:w="1189" w:type="dxa"/>
            <w:noWrap w:val="0"/>
            <w:vAlign w:val="center"/>
          </w:tcPr>
          <w:p w14:paraId="1F036CB8">
            <w:pPr>
              <w:spacing w:line="360" w:lineRule="auto"/>
              <w:jc w:val="center"/>
              <w:rPr>
                <w:rFonts w:hint="eastAsia" w:ascii="宋体" w:hAnsi="宋体"/>
                <w:color w:val="auto"/>
                <w:szCs w:val="21"/>
                <w:highlight w:val="none"/>
              </w:rPr>
            </w:pPr>
          </w:p>
        </w:tc>
        <w:tc>
          <w:tcPr>
            <w:tcW w:w="1337" w:type="dxa"/>
            <w:noWrap w:val="0"/>
            <w:vAlign w:val="center"/>
          </w:tcPr>
          <w:p w14:paraId="3350F883">
            <w:pPr>
              <w:spacing w:line="360" w:lineRule="auto"/>
              <w:jc w:val="center"/>
              <w:rPr>
                <w:rFonts w:hint="eastAsia" w:ascii="宋体" w:hAnsi="宋体"/>
                <w:color w:val="auto"/>
                <w:szCs w:val="21"/>
                <w:highlight w:val="none"/>
              </w:rPr>
            </w:pPr>
          </w:p>
        </w:tc>
        <w:tc>
          <w:tcPr>
            <w:tcW w:w="1933" w:type="dxa"/>
            <w:noWrap w:val="0"/>
            <w:vAlign w:val="center"/>
          </w:tcPr>
          <w:p w14:paraId="1659085F">
            <w:pPr>
              <w:spacing w:line="360" w:lineRule="auto"/>
              <w:jc w:val="center"/>
              <w:rPr>
                <w:rFonts w:hint="eastAsia" w:ascii="宋体" w:hAnsi="宋体"/>
                <w:color w:val="auto"/>
                <w:szCs w:val="21"/>
                <w:highlight w:val="none"/>
              </w:rPr>
            </w:pPr>
          </w:p>
        </w:tc>
        <w:tc>
          <w:tcPr>
            <w:tcW w:w="2230" w:type="dxa"/>
            <w:noWrap w:val="0"/>
            <w:vAlign w:val="center"/>
          </w:tcPr>
          <w:p w14:paraId="422F0D8C">
            <w:pPr>
              <w:spacing w:line="360" w:lineRule="auto"/>
              <w:jc w:val="center"/>
              <w:rPr>
                <w:rFonts w:hint="eastAsia" w:ascii="宋体" w:hAnsi="宋体"/>
                <w:color w:val="auto"/>
                <w:szCs w:val="21"/>
                <w:highlight w:val="none"/>
              </w:rPr>
            </w:pPr>
          </w:p>
        </w:tc>
      </w:tr>
      <w:tr w14:paraId="3D83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583411E7">
            <w:pPr>
              <w:spacing w:line="360" w:lineRule="auto"/>
              <w:jc w:val="center"/>
              <w:rPr>
                <w:rFonts w:hint="eastAsia" w:ascii="宋体" w:hAnsi="宋体"/>
                <w:color w:val="auto"/>
                <w:szCs w:val="21"/>
                <w:highlight w:val="none"/>
              </w:rPr>
            </w:pPr>
          </w:p>
        </w:tc>
        <w:tc>
          <w:tcPr>
            <w:tcW w:w="1086" w:type="dxa"/>
            <w:noWrap w:val="0"/>
            <w:vAlign w:val="center"/>
          </w:tcPr>
          <w:p w14:paraId="4A09EF71">
            <w:pPr>
              <w:spacing w:line="360" w:lineRule="auto"/>
              <w:jc w:val="center"/>
              <w:rPr>
                <w:rFonts w:hint="eastAsia" w:ascii="宋体" w:hAnsi="宋体"/>
                <w:color w:val="auto"/>
                <w:szCs w:val="21"/>
                <w:highlight w:val="none"/>
              </w:rPr>
            </w:pPr>
          </w:p>
        </w:tc>
        <w:tc>
          <w:tcPr>
            <w:tcW w:w="1189" w:type="dxa"/>
            <w:noWrap w:val="0"/>
            <w:vAlign w:val="center"/>
          </w:tcPr>
          <w:p w14:paraId="1A5C1906">
            <w:pPr>
              <w:spacing w:line="360" w:lineRule="auto"/>
              <w:jc w:val="center"/>
              <w:rPr>
                <w:rFonts w:hint="eastAsia" w:ascii="宋体" w:hAnsi="宋体"/>
                <w:color w:val="auto"/>
                <w:szCs w:val="21"/>
                <w:highlight w:val="none"/>
              </w:rPr>
            </w:pPr>
          </w:p>
        </w:tc>
        <w:tc>
          <w:tcPr>
            <w:tcW w:w="1337" w:type="dxa"/>
            <w:noWrap w:val="0"/>
            <w:vAlign w:val="center"/>
          </w:tcPr>
          <w:p w14:paraId="11A69D66">
            <w:pPr>
              <w:spacing w:line="360" w:lineRule="auto"/>
              <w:jc w:val="center"/>
              <w:rPr>
                <w:rFonts w:hint="eastAsia" w:ascii="宋体" w:hAnsi="宋体"/>
                <w:color w:val="auto"/>
                <w:szCs w:val="21"/>
                <w:highlight w:val="none"/>
              </w:rPr>
            </w:pPr>
          </w:p>
        </w:tc>
        <w:tc>
          <w:tcPr>
            <w:tcW w:w="1933" w:type="dxa"/>
            <w:noWrap w:val="0"/>
            <w:vAlign w:val="center"/>
          </w:tcPr>
          <w:p w14:paraId="4C84A864">
            <w:pPr>
              <w:spacing w:line="360" w:lineRule="auto"/>
              <w:jc w:val="center"/>
              <w:rPr>
                <w:rFonts w:hint="eastAsia" w:ascii="宋体" w:hAnsi="宋体"/>
                <w:color w:val="auto"/>
                <w:szCs w:val="21"/>
                <w:highlight w:val="none"/>
              </w:rPr>
            </w:pPr>
          </w:p>
        </w:tc>
        <w:tc>
          <w:tcPr>
            <w:tcW w:w="2230" w:type="dxa"/>
            <w:noWrap w:val="0"/>
            <w:vAlign w:val="center"/>
          </w:tcPr>
          <w:p w14:paraId="76EA8C95">
            <w:pPr>
              <w:spacing w:line="360" w:lineRule="auto"/>
              <w:jc w:val="center"/>
              <w:rPr>
                <w:rFonts w:hint="eastAsia" w:ascii="宋体" w:hAnsi="宋体"/>
                <w:color w:val="auto"/>
                <w:szCs w:val="21"/>
                <w:highlight w:val="none"/>
              </w:rPr>
            </w:pPr>
          </w:p>
        </w:tc>
      </w:tr>
      <w:tr w14:paraId="5FFD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727BB1A7">
            <w:pPr>
              <w:spacing w:line="360" w:lineRule="auto"/>
              <w:jc w:val="center"/>
              <w:rPr>
                <w:rFonts w:hint="eastAsia" w:ascii="宋体" w:hAnsi="宋体"/>
                <w:color w:val="auto"/>
                <w:szCs w:val="21"/>
                <w:highlight w:val="none"/>
              </w:rPr>
            </w:pPr>
          </w:p>
        </w:tc>
        <w:tc>
          <w:tcPr>
            <w:tcW w:w="1086" w:type="dxa"/>
            <w:noWrap w:val="0"/>
            <w:vAlign w:val="center"/>
          </w:tcPr>
          <w:p w14:paraId="5EBCAEEE">
            <w:pPr>
              <w:spacing w:line="360" w:lineRule="auto"/>
              <w:jc w:val="center"/>
              <w:rPr>
                <w:rFonts w:hint="eastAsia" w:ascii="宋体" w:hAnsi="宋体"/>
                <w:color w:val="auto"/>
                <w:szCs w:val="21"/>
                <w:highlight w:val="none"/>
              </w:rPr>
            </w:pPr>
          </w:p>
        </w:tc>
        <w:tc>
          <w:tcPr>
            <w:tcW w:w="1189" w:type="dxa"/>
            <w:noWrap w:val="0"/>
            <w:vAlign w:val="center"/>
          </w:tcPr>
          <w:p w14:paraId="353C333D">
            <w:pPr>
              <w:spacing w:line="360" w:lineRule="auto"/>
              <w:jc w:val="center"/>
              <w:rPr>
                <w:rFonts w:hint="eastAsia" w:ascii="宋体" w:hAnsi="宋体"/>
                <w:color w:val="auto"/>
                <w:szCs w:val="21"/>
                <w:highlight w:val="none"/>
              </w:rPr>
            </w:pPr>
          </w:p>
        </w:tc>
        <w:tc>
          <w:tcPr>
            <w:tcW w:w="1337" w:type="dxa"/>
            <w:noWrap w:val="0"/>
            <w:vAlign w:val="center"/>
          </w:tcPr>
          <w:p w14:paraId="2D942387">
            <w:pPr>
              <w:spacing w:line="360" w:lineRule="auto"/>
              <w:jc w:val="center"/>
              <w:rPr>
                <w:rFonts w:hint="eastAsia" w:ascii="宋体" w:hAnsi="宋体"/>
                <w:color w:val="auto"/>
                <w:szCs w:val="21"/>
                <w:highlight w:val="none"/>
              </w:rPr>
            </w:pPr>
          </w:p>
        </w:tc>
        <w:tc>
          <w:tcPr>
            <w:tcW w:w="1933" w:type="dxa"/>
            <w:noWrap w:val="0"/>
            <w:vAlign w:val="center"/>
          </w:tcPr>
          <w:p w14:paraId="7BC177E7">
            <w:pPr>
              <w:spacing w:line="360" w:lineRule="auto"/>
              <w:jc w:val="center"/>
              <w:rPr>
                <w:rFonts w:hint="eastAsia" w:ascii="宋体" w:hAnsi="宋体"/>
                <w:color w:val="auto"/>
                <w:szCs w:val="21"/>
                <w:highlight w:val="none"/>
              </w:rPr>
            </w:pPr>
          </w:p>
        </w:tc>
        <w:tc>
          <w:tcPr>
            <w:tcW w:w="2230" w:type="dxa"/>
            <w:noWrap w:val="0"/>
            <w:vAlign w:val="center"/>
          </w:tcPr>
          <w:p w14:paraId="1357BA40">
            <w:pPr>
              <w:spacing w:line="360" w:lineRule="auto"/>
              <w:jc w:val="center"/>
              <w:rPr>
                <w:rFonts w:hint="eastAsia" w:ascii="宋体" w:hAnsi="宋体"/>
                <w:color w:val="auto"/>
                <w:szCs w:val="21"/>
                <w:highlight w:val="none"/>
              </w:rPr>
            </w:pPr>
          </w:p>
        </w:tc>
      </w:tr>
      <w:tr w14:paraId="0E34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03A82E6D">
            <w:pPr>
              <w:spacing w:line="360" w:lineRule="auto"/>
              <w:jc w:val="center"/>
              <w:rPr>
                <w:rFonts w:hint="eastAsia" w:ascii="宋体" w:hAnsi="宋体"/>
                <w:color w:val="auto"/>
                <w:szCs w:val="21"/>
                <w:highlight w:val="none"/>
              </w:rPr>
            </w:pPr>
          </w:p>
        </w:tc>
        <w:tc>
          <w:tcPr>
            <w:tcW w:w="1086" w:type="dxa"/>
            <w:noWrap w:val="0"/>
            <w:vAlign w:val="center"/>
          </w:tcPr>
          <w:p w14:paraId="368B4487">
            <w:pPr>
              <w:spacing w:line="360" w:lineRule="auto"/>
              <w:jc w:val="center"/>
              <w:rPr>
                <w:rFonts w:hint="eastAsia" w:ascii="宋体" w:hAnsi="宋体"/>
                <w:color w:val="auto"/>
                <w:szCs w:val="21"/>
                <w:highlight w:val="none"/>
              </w:rPr>
            </w:pPr>
          </w:p>
        </w:tc>
        <w:tc>
          <w:tcPr>
            <w:tcW w:w="1189" w:type="dxa"/>
            <w:noWrap w:val="0"/>
            <w:vAlign w:val="center"/>
          </w:tcPr>
          <w:p w14:paraId="6627253D">
            <w:pPr>
              <w:spacing w:line="360" w:lineRule="auto"/>
              <w:jc w:val="center"/>
              <w:rPr>
                <w:rFonts w:hint="eastAsia" w:ascii="宋体" w:hAnsi="宋体"/>
                <w:color w:val="auto"/>
                <w:szCs w:val="21"/>
                <w:highlight w:val="none"/>
              </w:rPr>
            </w:pPr>
          </w:p>
        </w:tc>
        <w:tc>
          <w:tcPr>
            <w:tcW w:w="1337" w:type="dxa"/>
            <w:noWrap w:val="0"/>
            <w:vAlign w:val="center"/>
          </w:tcPr>
          <w:p w14:paraId="1E865780">
            <w:pPr>
              <w:spacing w:line="360" w:lineRule="auto"/>
              <w:jc w:val="center"/>
              <w:rPr>
                <w:rFonts w:hint="eastAsia" w:ascii="宋体" w:hAnsi="宋体"/>
                <w:color w:val="auto"/>
                <w:szCs w:val="21"/>
                <w:highlight w:val="none"/>
              </w:rPr>
            </w:pPr>
          </w:p>
        </w:tc>
        <w:tc>
          <w:tcPr>
            <w:tcW w:w="1933" w:type="dxa"/>
            <w:noWrap w:val="0"/>
            <w:vAlign w:val="center"/>
          </w:tcPr>
          <w:p w14:paraId="72860C85">
            <w:pPr>
              <w:spacing w:line="360" w:lineRule="auto"/>
              <w:jc w:val="center"/>
              <w:rPr>
                <w:rFonts w:hint="eastAsia" w:ascii="宋体" w:hAnsi="宋体"/>
                <w:color w:val="auto"/>
                <w:szCs w:val="21"/>
                <w:highlight w:val="none"/>
              </w:rPr>
            </w:pPr>
          </w:p>
        </w:tc>
        <w:tc>
          <w:tcPr>
            <w:tcW w:w="2230" w:type="dxa"/>
            <w:noWrap w:val="0"/>
            <w:vAlign w:val="center"/>
          </w:tcPr>
          <w:p w14:paraId="3B4D3E61">
            <w:pPr>
              <w:spacing w:line="360" w:lineRule="auto"/>
              <w:jc w:val="center"/>
              <w:rPr>
                <w:rFonts w:hint="eastAsia" w:ascii="宋体" w:hAnsi="宋体"/>
                <w:color w:val="auto"/>
                <w:szCs w:val="21"/>
                <w:highlight w:val="none"/>
              </w:rPr>
            </w:pPr>
          </w:p>
        </w:tc>
      </w:tr>
      <w:tr w14:paraId="3C0F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2F94A9F5">
            <w:pPr>
              <w:spacing w:line="360" w:lineRule="auto"/>
              <w:jc w:val="center"/>
              <w:rPr>
                <w:rFonts w:hint="eastAsia" w:ascii="宋体" w:hAnsi="宋体"/>
                <w:color w:val="auto"/>
                <w:szCs w:val="21"/>
                <w:highlight w:val="none"/>
              </w:rPr>
            </w:pPr>
          </w:p>
        </w:tc>
        <w:tc>
          <w:tcPr>
            <w:tcW w:w="1086" w:type="dxa"/>
            <w:noWrap w:val="0"/>
            <w:vAlign w:val="center"/>
          </w:tcPr>
          <w:p w14:paraId="796E7D9F">
            <w:pPr>
              <w:spacing w:line="360" w:lineRule="auto"/>
              <w:jc w:val="center"/>
              <w:rPr>
                <w:rFonts w:hint="eastAsia" w:ascii="宋体" w:hAnsi="宋体"/>
                <w:color w:val="auto"/>
                <w:szCs w:val="21"/>
                <w:highlight w:val="none"/>
              </w:rPr>
            </w:pPr>
          </w:p>
        </w:tc>
        <w:tc>
          <w:tcPr>
            <w:tcW w:w="1189" w:type="dxa"/>
            <w:noWrap w:val="0"/>
            <w:vAlign w:val="center"/>
          </w:tcPr>
          <w:p w14:paraId="24113985">
            <w:pPr>
              <w:spacing w:line="360" w:lineRule="auto"/>
              <w:jc w:val="center"/>
              <w:rPr>
                <w:rFonts w:hint="eastAsia" w:ascii="宋体" w:hAnsi="宋体"/>
                <w:color w:val="auto"/>
                <w:szCs w:val="21"/>
                <w:highlight w:val="none"/>
              </w:rPr>
            </w:pPr>
          </w:p>
        </w:tc>
        <w:tc>
          <w:tcPr>
            <w:tcW w:w="1337" w:type="dxa"/>
            <w:noWrap w:val="0"/>
            <w:vAlign w:val="center"/>
          </w:tcPr>
          <w:p w14:paraId="65EC5F7F">
            <w:pPr>
              <w:spacing w:line="360" w:lineRule="auto"/>
              <w:jc w:val="center"/>
              <w:rPr>
                <w:rFonts w:hint="eastAsia" w:ascii="宋体" w:hAnsi="宋体"/>
                <w:color w:val="auto"/>
                <w:szCs w:val="21"/>
                <w:highlight w:val="none"/>
              </w:rPr>
            </w:pPr>
          </w:p>
        </w:tc>
        <w:tc>
          <w:tcPr>
            <w:tcW w:w="1933" w:type="dxa"/>
            <w:noWrap w:val="0"/>
            <w:vAlign w:val="center"/>
          </w:tcPr>
          <w:p w14:paraId="6F9BEB6A">
            <w:pPr>
              <w:spacing w:line="360" w:lineRule="auto"/>
              <w:jc w:val="center"/>
              <w:rPr>
                <w:rFonts w:hint="eastAsia" w:ascii="宋体" w:hAnsi="宋体"/>
                <w:color w:val="auto"/>
                <w:szCs w:val="21"/>
                <w:highlight w:val="none"/>
              </w:rPr>
            </w:pPr>
          </w:p>
        </w:tc>
        <w:tc>
          <w:tcPr>
            <w:tcW w:w="2230" w:type="dxa"/>
            <w:noWrap w:val="0"/>
            <w:vAlign w:val="center"/>
          </w:tcPr>
          <w:p w14:paraId="0AC8FC6D">
            <w:pPr>
              <w:spacing w:line="360" w:lineRule="auto"/>
              <w:jc w:val="center"/>
              <w:rPr>
                <w:rFonts w:hint="eastAsia" w:ascii="宋体" w:hAnsi="宋体"/>
                <w:color w:val="auto"/>
                <w:szCs w:val="21"/>
                <w:highlight w:val="none"/>
              </w:rPr>
            </w:pPr>
          </w:p>
        </w:tc>
      </w:tr>
      <w:tr w14:paraId="1CCE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7619A611">
            <w:pPr>
              <w:spacing w:line="360" w:lineRule="auto"/>
              <w:jc w:val="center"/>
              <w:rPr>
                <w:rFonts w:hint="eastAsia" w:ascii="宋体" w:hAnsi="宋体"/>
                <w:color w:val="auto"/>
                <w:szCs w:val="21"/>
                <w:highlight w:val="none"/>
              </w:rPr>
            </w:pPr>
          </w:p>
        </w:tc>
        <w:tc>
          <w:tcPr>
            <w:tcW w:w="1086" w:type="dxa"/>
            <w:noWrap w:val="0"/>
            <w:vAlign w:val="center"/>
          </w:tcPr>
          <w:p w14:paraId="3398A6B1">
            <w:pPr>
              <w:spacing w:line="360" w:lineRule="auto"/>
              <w:jc w:val="center"/>
              <w:rPr>
                <w:rFonts w:hint="eastAsia" w:ascii="宋体" w:hAnsi="宋体"/>
                <w:color w:val="auto"/>
                <w:szCs w:val="21"/>
                <w:highlight w:val="none"/>
              </w:rPr>
            </w:pPr>
          </w:p>
        </w:tc>
        <w:tc>
          <w:tcPr>
            <w:tcW w:w="1189" w:type="dxa"/>
            <w:noWrap w:val="0"/>
            <w:vAlign w:val="center"/>
          </w:tcPr>
          <w:p w14:paraId="6BC31D10">
            <w:pPr>
              <w:spacing w:line="360" w:lineRule="auto"/>
              <w:jc w:val="center"/>
              <w:rPr>
                <w:rFonts w:hint="eastAsia" w:ascii="宋体" w:hAnsi="宋体"/>
                <w:color w:val="auto"/>
                <w:szCs w:val="21"/>
                <w:highlight w:val="none"/>
              </w:rPr>
            </w:pPr>
          </w:p>
        </w:tc>
        <w:tc>
          <w:tcPr>
            <w:tcW w:w="1337" w:type="dxa"/>
            <w:noWrap w:val="0"/>
            <w:vAlign w:val="center"/>
          </w:tcPr>
          <w:p w14:paraId="037C1356">
            <w:pPr>
              <w:spacing w:line="360" w:lineRule="auto"/>
              <w:jc w:val="center"/>
              <w:rPr>
                <w:rFonts w:hint="eastAsia" w:ascii="宋体" w:hAnsi="宋体"/>
                <w:color w:val="auto"/>
                <w:szCs w:val="21"/>
                <w:highlight w:val="none"/>
              </w:rPr>
            </w:pPr>
          </w:p>
        </w:tc>
        <w:tc>
          <w:tcPr>
            <w:tcW w:w="1933" w:type="dxa"/>
            <w:noWrap w:val="0"/>
            <w:vAlign w:val="center"/>
          </w:tcPr>
          <w:p w14:paraId="1BD7014D">
            <w:pPr>
              <w:spacing w:line="360" w:lineRule="auto"/>
              <w:jc w:val="center"/>
              <w:rPr>
                <w:rFonts w:hint="eastAsia" w:ascii="宋体" w:hAnsi="宋体"/>
                <w:color w:val="auto"/>
                <w:szCs w:val="21"/>
                <w:highlight w:val="none"/>
              </w:rPr>
            </w:pPr>
          </w:p>
        </w:tc>
        <w:tc>
          <w:tcPr>
            <w:tcW w:w="2230" w:type="dxa"/>
            <w:noWrap w:val="0"/>
            <w:vAlign w:val="center"/>
          </w:tcPr>
          <w:p w14:paraId="388C98AF">
            <w:pPr>
              <w:spacing w:line="360" w:lineRule="auto"/>
              <w:jc w:val="center"/>
              <w:rPr>
                <w:rFonts w:hint="eastAsia" w:ascii="宋体" w:hAnsi="宋体"/>
                <w:color w:val="auto"/>
                <w:szCs w:val="21"/>
                <w:highlight w:val="none"/>
              </w:rPr>
            </w:pPr>
          </w:p>
        </w:tc>
      </w:tr>
      <w:tr w14:paraId="74F7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145" w:type="dxa"/>
            <w:noWrap w:val="0"/>
            <w:vAlign w:val="center"/>
          </w:tcPr>
          <w:p w14:paraId="76A076E2">
            <w:pPr>
              <w:spacing w:line="360" w:lineRule="auto"/>
              <w:jc w:val="center"/>
              <w:rPr>
                <w:rFonts w:hint="eastAsia" w:ascii="宋体" w:hAnsi="宋体"/>
                <w:color w:val="auto"/>
                <w:szCs w:val="21"/>
                <w:highlight w:val="none"/>
              </w:rPr>
            </w:pPr>
          </w:p>
        </w:tc>
        <w:tc>
          <w:tcPr>
            <w:tcW w:w="1086" w:type="dxa"/>
            <w:noWrap w:val="0"/>
            <w:vAlign w:val="center"/>
          </w:tcPr>
          <w:p w14:paraId="4C53977D">
            <w:pPr>
              <w:spacing w:line="360" w:lineRule="auto"/>
              <w:jc w:val="center"/>
              <w:rPr>
                <w:rFonts w:hint="eastAsia" w:ascii="宋体" w:hAnsi="宋体"/>
                <w:color w:val="auto"/>
                <w:szCs w:val="21"/>
                <w:highlight w:val="none"/>
              </w:rPr>
            </w:pPr>
          </w:p>
        </w:tc>
        <w:tc>
          <w:tcPr>
            <w:tcW w:w="1189" w:type="dxa"/>
            <w:noWrap w:val="0"/>
            <w:vAlign w:val="center"/>
          </w:tcPr>
          <w:p w14:paraId="1C3413EC">
            <w:pPr>
              <w:spacing w:line="360" w:lineRule="auto"/>
              <w:jc w:val="center"/>
              <w:rPr>
                <w:rFonts w:hint="eastAsia" w:ascii="宋体" w:hAnsi="宋体"/>
                <w:color w:val="auto"/>
                <w:szCs w:val="21"/>
                <w:highlight w:val="none"/>
              </w:rPr>
            </w:pPr>
          </w:p>
        </w:tc>
        <w:tc>
          <w:tcPr>
            <w:tcW w:w="1337" w:type="dxa"/>
            <w:noWrap w:val="0"/>
            <w:vAlign w:val="center"/>
          </w:tcPr>
          <w:p w14:paraId="70866753">
            <w:pPr>
              <w:spacing w:line="360" w:lineRule="auto"/>
              <w:jc w:val="center"/>
              <w:rPr>
                <w:rFonts w:hint="eastAsia" w:ascii="宋体" w:hAnsi="宋体"/>
                <w:color w:val="auto"/>
                <w:szCs w:val="21"/>
                <w:highlight w:val="none"/>
              </w:rPr>
            </w:pPr>
          </w:p>
        </w:tc>
        <w:tc>
          <w:tcPr>
            <w:tcW w:w="1933" w:type="dxa"/>
            <w:noWrap w:val="0"/>
            <w:vAlign w:val="center"/>
          </w:tcPr>
          <w:p w14:paraId="372A31CC">
            <w:pPr>
              <w:spacing w:line="360" w:lineRule="auto"/>
              <w:jc w:val="center"/>
              <w:rPr>
                <w:rFonts w:hint="eastAsia" w:ascii="宋体" w:hAnsi="宋体"/>
                <w:color w:val="auto"/>
                <w:szCs w:val="21"/>
                <w:highlight w:val="none"/>
              </w:rPr>
            </w:pPr>
          </w:p>
        </w:tc>
        <w:tc>
          <w:tcPr>
            <w:tcW w:w="2230" w:type="dxa"/>
            <w:noWrap w:val="0"/>
            <w:vAlign w:val="center"/>
          </w:tcPr>
          <w:p w14:paraId="3C12AFBC">
            <w:pPr>
              <w:spacing w:line="360" w:lineRule="auto"/>
              <w:jc w:val="center"/>
              <w:rPr>
                <w:rFonts w:hint="eastAsia" w:ascii="宋体" w:hAnsi="宋体"/>
                <w:color w:val="auto"/>
                <w:szCs w:val="21"/>
                <w:highlight w:val="none"/>
              </w:rPr>
            </w:pPr>
          </w:p>
        </w:tc>
      </w:tr>
    </w:tbl>
    <w:p w14:paraId="22774466">
      <w:pPr>
        <w:spacing w:line="360" w:lineRule="auto"/>
        <w:ind w:firstLine="420" w:firstLineChars="200"/>
        <w:rPr>
          <w:rFonts w:hint="eastAsia" w:ascii="宋体" w:hAnsi="宋体"/>
          <w:color w:val="auto"/>
          <w:highlight w:val="none"/>
        </w:rPr>
      </w:pPr>
      <w:r>
        <w:rPr>
          <w:rFonts w:hint="eastAsia" w:ascii="宋体" w:hAnsi="宋体"/>
          <w:color w:val="auto"/>
          <w:highlight w:val="none"/>
          <w:lang w:val="zh-CN"/>
        </w:rPr>
        <w:t>项目经理须附</w:t>
      </w:r>
      <w:r>
        <w:rPr>
          <w:rFonts w:hint="eastAsia"/>
          <w:color w:val="auto"/>
          <w:highlight w:val="none"/>
        </w:rPr>
        <w:t>相关资格证书</w:t>
      </w:r>
      <w:r>
        <w:rPr>
          <w:rFonts w:hint="eastAsia"/>
          <w:color w:val="auto"/>
          <w:highlight w:val="none"/>
          <w:lang w:val="en-US" w:eastAsia="zh-CN"/>
        </w:rPr>
        <w:t>及社会保险证明</w:t>
      </w:r>
      <w:r>
        <w:rPr>
          <w:rFonts w:hint="eastAsia" w:ascii="宋体" w:hAnsi="宋体"/>
          <w:color w:val="auto"/>
          <w:szCs w:val="21"/>
          <w:highlight w:val="none"/>
        </w:rPr>
        <w:t>复印件加盖公章，管理过的项目业绩须附中标通知书</w:t>
      </w:r>
      <w:r>
        <w:rPr>
          <w:rFonts w:hint="eastAsia" w:ascii="宋体" w:hAnsi="宋体"/>
          <w:color w:val="auto"/>
          <w:szCs w:val="21"/>
          <w:highlight w:val="none"/>
          <w:lang w:val="en-US" w:eastAsia="zh-CN"/>
        </w:rPr>
        <w:t>或</w:t>
      </w:r>
      <w:r>
        <w:rPr>
          <w:rFonts w:hint="eastAsia" w:ascii="宋体" w:hAnsi="宋体"/>
          <w:color w:val="auto"/>
          <w:szCs w:val="21"/>
          <w:highlight w:val="none"/>
        </w:rPr>
        <w:t>合同协议书复印件加盖公章。</w:t>
      </w:r>
      <w:r>
        <w:rPr>
          <w:rFonts w:hint="eastAsia" w:ascii="宋体" w:hAnsi="宋体"/>
          <w:color w:val="auto"/>
          <w:szCs w:val="21"/>
          <w:highlight w:val="none"/>
          <w:lang w:val="en-US" w:eastAsia="zh-CN"/>
        </w:rPr>
        <w:t>类似</w:t>
      </w:r>
      <w:r>
        <w:rPr>
          <w:rFonts w:hint="eastAsia" w:ascii="宋体" w:hAnsi="宋体"/>
          <w:color w:val="auto"/>
          <w:szCs w:val="21"/>
          <w:highlight w:val="none"/>
        </w:rPr>
        <w:t>项目限于以项目经理身份参与的项目。</w:t>
      </w:r>
      <w:r>
        <w:rPr>
          <w:rFonts w:hint="eastAsia" w:ascii="宋体" w:hAnsi="宋体"/>
          <w:color w:val="auto"/>
          <w:highlight w:val="none"/>
        </w:rPr>
        <w:t>要求证明材料复印件清晰。</w:t>
      </w:r>
    </w:p>
    <w:p w14:paraId="4D13F59C">
      <w:pPr>
        <w:spacing w:line="360" w:lineRule="auto"/>
        <w:rPr>
          <w:rFonts w:ascii="宋体" w:hAnsi="宋体"/>
          <w:color w:val="auto"/>
          <w:szCs w:val="21"/>
          <w:highlight w:val="none"/>
        </w:rPr>
      </w:pPr>
    </w:p>
    <w:p w14:paraId="0A096234">
      <w:pPr>
        <w:spacing w:line="360" w:lineRule="auto"/>
        <w:jc w:val="center"/>
        <w:rPr>
          <w:rFonts w:hint="eastAsia" w:ascii="宋体" w:hAnsi="宋体"/>
          <w:bCs/>
          <w:color w:val="auto"/>
          <w:sz w:val="24"/>
          <w:highlight w:val="none"/>
        </w:rPr>
      </w:pPr>
      <w:r>
        <w:rPr>
          <w:rFonts w:ascii="宋体" w:hAnsi="宋体"/>
          <w:color w:val="auto"/>
          <w:szCs w:val="21"/>
          <w:highlight w:val="none"/>
        </w:rPr>
        <w:br w:type="page"/>
      </w:r>
      <w:r>
        <w:rPr>
          <w:rFonts w:hint="eastAsia" w:ascii="宋体" w:hAnsi="宋体"/>
          <w:color w:val="auto"/>
          <w:sz w:val="24"/>
          <w:highlight w:val="none"/>
        </w:rPr>
        <w:t>附</w:t>
      </w:r>
      <w:r>
        <w:rPr>
          <w:rFonts w:hint="eastAsia" w:ascii="宋体" w:hAnsi="宋体" w:cs="宋体"/>
          <w:bCs/>
          <w:color w:val="auto"/>
          <w:sz w:val="24"/>
          <w:highlight w:val="none"/>
          <w:lang w:val="zh-CN"/>
        </w:rPr>
        <w:t>2：其他项目管理人员简历表</w:t>
      </w:r>
    </w:p>
    <w:p w14:paraId="7554969B">
      <w:pPr>
        <w:autoSpaceDE w:val="0"/>
        <w:autoSpaceDN w:val="0"/>
        <w:adjustRightInd w:val="0"/>
        <w:spacing w:line="360" w:lineRule="auto"/>
        <w:ind w:firstLine="420" w:firstLineChars="20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其他项目管理人员简历表指技术负责人等岗位人员。技术负责人应附身份证、相关资格证复印件、</w:t>
      </w:r>
      <w:r>
        <w:rPr>
          <w:rFonts w:hint="eastAsia" w:ascii="宋体" w:hAnsi="宋体" w:cs="宋体"/>
          <w:bCs/>
          <w:color w:val="auto"/>
          <w:szCs w:val="21"/>
          <w:highlight w:val="none"/>
          <w:lang w:val="en-US" w:eastAsia="zh-CN"/>
        </w:rPr>
        <w:t>社会保险证明</w:t>
      </w:r>
      <w:r>
        <w:rPr>
          <w:rFonts w:hint="eastAsia" w:ascii="宋体" w:hAnsi="宋体" w:cs="宋体"/>
          <w:bCs/>
          <w:color w:val="auto"/>
          <w:szCs w:val="21"/>
          <w:highlight w:val="none"/>
          <w:lang w:val="zh-CN"/>
        </w:rPr>
        <w:t>加盖公章，管理过的项目业绩须附证明其所任技术职务的企业文件或用户证明复印件；其它主要人员应附相关资格证书、</w:t>
      </w:r>
      <w:r>
        <w:rPr>
          <w:rFonts w:hint="eastAsia" w:ascii="宋体" w:hAnsi="宋体" w:cs="宋体"/>
          <w:bCs/>
          <w:color w:val="auto"/>
          <w:szCs w:val="21"/>
          <w:highlight w:val="none"/>
          <w:lang w:val="en-US" w:eastAsia="zh-CN"/>
        </w:rPr>
        <w:t>社会保险证明</w:t>
      </w:r>
      <w:r>
        <w:rPr>
          <w:rFonts w:hint="eastAsia" w:ascii="宋体" w:hAnsi="宋体" w:cs="宋体"/>
          <w:bCs/>
          <w:color w:val="auto"/>
          <w:szCs w:val="21"/>
          <w:highlight w:val="none"/>
          <w:lang w:val="zh-CN"/>
        </w:rPr>
        <w:t>复印件加盖公章。</w:t>
      </w:r>
    </w:p>
    <w:p w14:paraId="54D758F7">
      <w:pPr>
        <w:spacing w:line="360" w:lineRule="auto"/>
        <w:ind w:firstLine="420" w:firstLineChars="200"/>
        <w:rPr>
          <w:rFonts w:hint="eastAsia" w:ascii="宋体" w:hAnsi="宋体"/>
          <w:color w:val="auto"/>
          <w:highlight w:val="none"/>
        </w:rPr>
      </w:pPr>
      <w:r>
        <w:rPr>
          <w:rFonts w:hint="eastAsia" w:ascii="宋体" w:hAnsi="宋体"/>
          <w:color w:val="auto"/>
          <w:highlight w:val="none"/>
        </w:rPr>
        <w:t>要求证明材料复印件清晰。</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413"/>
        <w:gridCol w:w="1424"/>
        <w:gridCol w:w="1424"/>
        <w:gridCol w:w="1455"/>
        <w:gridCol w:w="242"/>
        <w:gridCol w:w="1140"/>
      </w:tblGrid>
      <w:tr w14:paraId="148E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7474EC5D">
            <w:pPr>
              <w:autoSpaceDE w:val="0"/>
              <w:autoSpaceDN w:val="0"/>
              <w:adjustRightInd w:val="0"/>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岗位名称</w:t>
            </w:r>
          </w:p>
        </w:tc>
        <w:tc>
          <w:tcPr>
            <w:tcW w:w="7098" w:type="dxa"/>
            <w:gridSpan w:val="6"/>
            <w:noWrap w:val="0"/>
            <w:vAlign w:val="center"/>
          </w:tcPr>
          <w:p w14:paraId="58B5F60A">
            <w:pPr>
              <w:autoSpaceDE w:val="0"/>
              <w:autoSpaceDN w:val="0"/>
              <w:adjustRightInd w:val="0"/>
              <w:spacing w:line="360" w:lineRule="auto"/>
              <w:jc w:val="center"/>
              <w:rPr>
                <w:rFonts w:ascii="宋体" w:hAnsi="宋体" w:cs="宋体"/>
                <w:bCs/>
                <w:color w:val="auto"/>
                <w:szCs w:val="21"/>
                <w:highlight w:val="none"/>
                <w:lang w:val="zh-CN"/>
              </w:rPr>
            </w:pPr>
          </w:p>
        </w:tc>
      </w:tr>
      <w:tr w14:paraId="7F3E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3719DF07">
            <w:pPr>
              <w:autoSpaceDE w:val="0"/>
              <w:autoSpaceDN w:val="0"/>
              <w:adjustRightInd w:val="0"/>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姓名</w:t>
            </w:r>
          </w:p>
        </w:tc>
        <w:tc>
          <w:tcPr>
            <w:tcW w:w="1413" w:type="dxa"/>
            <w:noWrap w:val="0"/>
            <w:vAlign w:val="center"/>
          </w:tcPr>
          <w:p w14:paraId="60F97ACE">
            <w:pPr>
              <w:autoSpaceDE w:val="0"/>
              <w:autoSpaceDN w:val="0"/>
              <w:adjustRightInd w:val="0"/>
              <w:spacing w:line="360" w:lineRule="auto"/>
              <w:jc w:val="center"/>
              <w:rPr>
                <w:rFonts w:ascii="宋体" w:hAnsi="宋体" w:cs="宋体"/>
                <w:bCs/>
                <w:color w:val="auto"/>
                <w:szCs w:val="21"/>
                <w:highlight w:val="none"/>
                <w:lang w:val="zh-CN"/>
              </w:rPr>
            </w:pPr>
          </w:p>
        </w:tc>
        <w:tc>
          <w:tcPr>
            <w:tcW w:w="1424" w:type="dxa"/>
            <w:noWrap w:val="0"/>
            <w:vAlign w:val="center"/>
          </w:tcPr>
          <w:p w14:paraId="0F85F54D">
            <w:pPr>
              <w:autoSpaceDE w:val="0"/>
              <w:autoSpaceDN w:val="0"/>
              <w:adjustRightIn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年龄</w:t>
            </w:r>
          </w:p>
        </w:tc>
        <w:tc>
          <w:tcPr>
            <w:tcW w:w="1424" w:type="dxa"/>
            <w:noWrap w:val="0"/>
            <w:vAlign w:val="center"/>
          </w:tcPr>
          <w:p w14:paraId="0A791C17">
            <w:pPr>
              <w:autoSpaceDE w:val="0"/>
              <w:autoSpaceDN w:val="0"/>
              <w:adjustRightInd w:val="0"/>
              <w:spacing w:line="360" w:lineRule="auto"/>
              <w:jc w:val="center"/>
              <w:rPr>
                <w:rFonts w:ascii="宋体" w:hAnsi="宋体" w:cs="宋体"/>
                <w:bCs/>
                <w:color w:val="auto"/>
                <w:szCs w:val="21"/>
                <w:highlight w:val="none"/>
                <w:lang w:val="zh-CN"/>
              </w:rPr>
            </w:pPr>
          </w:p>
        </w:tc>
        <w:tc>
          <w:tcPr>
            <w:tcW w:w="1697" w:type="dxa"/>
            <w:gridSpan w:val="2"/>
            <w:noWrap w:val="0"/>
            <w:vAlign w:val="center"/>
          </w:tcPr>
          <w:p w14:paraId="3119C264">
            <w:pPr>
              <w:autoSpaceDE w:val="0"/>
              <w:autoSpaceDN w:val="0"/>
              <w:adjustRightIn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性别</w:t>
            </w:r>
          </w:p>
        </w:tc>
        <w:tc>
          <w:tcPr>
            <w:tcW w:w="1140" w:type="dxa"/>
            <w:noWrap w:val="0"/>
            <w:vAlign w:val="center"/>
          </w:tcPr>
          <w:p w14:paraId="08756AEE">
            <w:pPr>
              <w:autoSpaceDE w:val="0"/>
              <w:autoSpaceDN w:val="0"/>
              <w:adjustRightInd w:val="0"/>
              <w:spacing w:line="360" w:lineRule="auto"/>
              <w:jc w:val="center"/>
              <w:rPr>
                <w:rFonts w:ascii="宋体" w:hAnsi="宋体" w:cs="宋体"/>
                <w:bCs/>
                <w:color w:val="auto"/>
                <w:szCs w:val="21"/>
                <w:highlight w:val="none"/>
                <w:lang w:val="zh-CN"/>
              </w:rPr>
            </w:pPr>
          </w:p>
        </w:tc>
      </w:tr>
      <w:tr w14:paraId="5CA2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40ED2944">
            <w:pPr>
              <w:autoSpaceDE w:val="0"/>
              <w:autoSpaceDN w:val="0"/>
              <w:adjustRightInd w:val="0"/>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学历</w:t>
            </w:r>
          </w:p>
        </w:tc>
        <w:tc>
          <w:tcPr>
            <w:tcW w:w="1413" w:type="dxa"/>
            <w:noWrap w:val="0"/>
            <w:vAlign w:val="center"/>
          </w:tcPr>
          <w:p w14:paraId="7E91E4FC">
            <w:pPr>
              <w:autoSpaceDE w:val="0"/>
              <w:autoSpaceDN w:val="0"/>
              <w:adjustRightInd w:val="0"/>
              <w:spacing w:line="360" w:lineRule="auto"/>
              <w:jc w:val="center"/>
              <w:rPr>
                <w:rFonts w:ascii="宋体" w:hAnsi="宋体" w:cs="宋体"/>
                <w:bCs/>
                <w:color w:val="auto"/>
                <w:szCs w:val="21"/>
                <w:highlight w:val="none"/>
                <w:lang w:val="zh-CN"/>
              </w:rPr>
            </w:pPr>
          </w:p>
        </w:tc>
        <w:tc>
          <w:tcPr>
            <w:tcW w:w="1424" w:type="dxa"/>
            <w:noWrap w:val="0"/>
            <w:vAlign w:val="center"/>
          </w:tcPr>
          <w:p w14:paraId="76962CE3">
            <w:pPr>
              <w:autoSpaceDE w:val="0"/>
              <w:autoSpaceDN w:val="0"/>
              <w:adjustRightIn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专业</w:t>
            </w:r>
          </w:p>
        </w:tc>
        <w:tc>
          <w:tcPr>
            <w:tcW w:w="1424" w:type="dxa"/>
            <w:noWrap w:val="0"/>
            <w:vAlign w:val="center"/>
          </w:tcPr>
          <w:p w14:paraId="199DCE81">
            <w:pPr>
              <w:autoSpaceDE w:val="0"/>
              <w:autoSpaceDN w:val="0"/>
              <w:adjustRightInd w:val="0"/>
              <w:spacing w:line="360" w:lineRule="auto"/>
              <w:jc w:val="center"/>
              <w:rPr>
                <w:rFonts w:ascii="宋体" w:hAnsi="宋体" w:cs="宋体"/>
                <w:bCs/>
                <w:color w:val="auto"/>
                <w:szCs w:val="21"/>
                <w:highlight w:val="none"/>
                <w:lang w:val="zh-CN"/>
              </w:rPr>
            </w:pPr>
          </w:p>
        </w:tc>
        <w:tc>
          <w:tcPr>
            <w:tcW w:w="1697" w:type="dxa"/>
            <w:gridSpan w:val="2"/>
            <w:noWrap w:val="0"/>
            <w:vAlign w:val="center"/>
          </w:tcPr>
          <w:p w14:paraId="2E81AB96">
            <w:pPr>
              <w:autoSpaceDE w:val="0"/>
              <w:autoSpaceDN w:val="0"/>
              <w:adjustRightInd w:val="0"/>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工作年限</w:t>
            </w:r>
          </w:p>
        </w:tc>
        <w:tc>
          <w:tcPr>
            <w:tcW w:w="1140" w:type="dxa"/>
            <w:noWrap w:val="0"/>
            <w:vAlign w:val="center"/>
          </w:tcPr>
          <w:p w14:paraId="62A9D5A6">
            <w:pPr>
              <w:autoSpaceDE w:val="0"/>
              <w:autoSpaceDN w:val="0"/>
              <w:adjustRightInd w:val="0"/>
              <w:spacing w:line="360" w:lineRule="auto"/>
              <w:jc w:val="center"/>
              <w:rPr>
                <w:rFonts w:ascii="宋体" w:hAnsi="宋体" w:cs="宋体"/>
                <w:bCs/>
                <w:color w:val="auto"/>
                <w:szCs w:val="21"/>
                <w:highlight w:val="none"/>
                <w:lang w:val="zh-CN"/>
              </w:rPr>
            </w:pPr>
          </w:p>
        </w:tc>
      </w:tr>
      <w:tr w14:paraId="64BD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6CD0D15F">
            <w:pPr>
              <w:autoSpaceDE w:val="0"/>
              <w:autoSpaceDN w:val="0"/>
              <w:adjustRightInd w:val="0"/>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执业资格</w:t>
            </w:r>
          </w:p>
        </w:tc>
        <w:tc>
          <w:tcPr>
            <w:tcW w:w="2837" w:type="dxa"/>
            <w:gridSpan w:val="2"/>
            <w:noWrap w:val="0"/>
            <w:vAlign w:val="center"/>
          </w:tcPr>
          <w:p w14:paraId="59DF576E">
            <w:pPr>
              <w:autoSpaceDE w:val="0"/>
              <w:autoSpaceDN w:val="0"/>
              <w:adjustRightInd w:val="0"/>
              <w:spacing w:line="360" w:lineRule="auto"/>
              <w:jc w:val="center"/>
              <w:rPr>
                <w:rFonts w:hint="eastAsia" w:ascii="宋体" w:hAnsi="宋体" w:cs="宋体"/>
                <w:bCs/>
                <w:color w:val="auto"/>
                <w:szCs w:val="21"/>
                <w:highlight w:val="none"/>
                <w:lang w:val="zh-CN"/>
              </w:rPr>
            </w:pPr>
          </w:p>
        </w:tc>
        <w:tc>
          <w:tcPr>
            <w:tcW w:w="1424" w:type="dxa"/>
            <w:noWrap w:val="0"/>
            <w:vAlign w:val="center"/>
          </w:tcPr>
          <w:p w14:paraId="7FDA2509">
            <w:pPr>
              <w:autoSpaceDE w:val="0"/>
              <w:autoSpaceDN w:val="0"/>
              <w:adjustRightIn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证书编号</w:t>
            </w:r>
          </w:p>
        </w:tc>
        <w:tc>
          <w:tcPr>
            <w:tcW w:w="2837" w:type="dxa"/>
            <w:gridSpan w:val="3"/>
            <w:noWrap w:val="0"/>
            <w:vAlign w:val="center"/>
          </w:tcPr>
          <w:p w14:paraId="2218ED85">
            <w:pPr>
              <w:autoSpaceDE w:val="0"/>
              <w:autoSpaceDN w:val="0"/>
              <w:adjustRightInd w:val="0"/>
              <w:spacing w:line="360" w:lineRule="auto"/>
              <w:jc w:val="center"/>
              <w:rPr>
                <w:rFonts w:ascii="宋体" w:hAnsi="宋体" w:cs="宋体"/>
                <w:bCs/>
                <w:color w:val="auto"/>
                <w:szCs w:val="21"/>
                <w:highlight w:val="none"/>
                <w:lang w:val="zh-CN"/>
              </w:rPr>
            </w:pPr>
          </w:p>
        </w:tc>
      </w:tr>
      <w:tr w14:paraId="5771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6143A0A1">
            <w:pPr>
              <w:autoSpaceDE w:val="0"/>
              <w:autoSpaceDN w:val="0"/>
              <w:adjustRightInd w:val="0"/>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毕业学校</w:t>
            </w:r>
          </w:p>
        </w:tc>
        <w:tc>
          <w:tcPr>
            <w:tcW w:w="7098" w:type="dxa"/>
            <w:gridSpan w:val="6"/>
            <w:noWrap w:val="0"/>
            <w:vAlign w:val="center"/>
          </w:tcPr>
          <w:p w14:paraId="2DE81282">
            <w:pPr>
              <w:autoSpaceDE w:val="0"/>
              <w:autoSpaceDN w:val="0"/>
              <w:adjustRightInd w:val="0"/>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年毕业于         学校           专业</w:t>
            </w:r>
          </w:p>
        </w:tc>
      </w:tr>
      <w:tr w14:paraId="5334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7"/>
            <w:noWrap w:val="0"/>
            <w:vAlign w:val="center"/>
          </w:tcPr>
          <w:p w14:paraId="49A2FA91">
            <w:pPr>
              <w:autoSpaceDE w:val="0"/>
              <w:autoSpaceDN w:val="0"/>
              <w:adjustRightIn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主要工作经历</w:t>
            </w:r>
          </w:p>
        </w:tc>
      </w:tr>
      <w:tr w14:paraId="368B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5C0A4CC5">
            <w:pPr>
              <w:autoSpaceDE w:val="0"/>
              <w:autoSpaceDN w:val="0"/>
              <w:adjustRightIn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时间</w:t>
            </w:r>
          </w:p>
        </w:tc>
        <w:tc>
          <w:tcPr>
            <w:tcW w:w="2837" w:type="dxa"/>
            <w:gridSpan w:val="2"/>
            <w:noWrap w:val="0"/>
            <w:vAlign w:val="center"/>
          </w:tcPr>
          <w:p w14:paraId="5A8C12F6">
            <w:pPr>
              <w:autoSpaceDE w:val="0"/>
              <w:autoSpaceDN w:val="0"/>
              <w:adjustRightInd w:val="0"/>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参加过的</w:t>
            </w:r>
            <w:r>
              <w:rPr>
                <w:rFonts w:hint="eastAsia" w:ascii="宋体" w:hAnsi="宋体" w:cs="宋体"/>
                <w:bCs/>
                <w:color w:val="auto"/>
                <w:szCs w:val="21"/>
                <w:highlight w:val="none"/>
                <w:lang w:val="en-US" w:eastAsia="zh-CN"/>
              </w:rPr>
              <w:t>类似</w:t>
            </w:r>
            <w:r>
              <w:rPr>
                <w:rFonts w:hint="eastAsia" w:ascii="宋体" w:hAnsi="宋体" w:cs="宋体"/>
                <w:bCs/>
                <w:color w:val="auto"/>
                <w:szCs w:val="21"/>
                <w:highlight w:val="none"/>
                <w:lang w:val="zh-CN"/>
              </w:rPr>
              <w:t>项目</w:t>
            </w:r>
          </w:p>
        </w:tc>
        <w:tc>
          <w:tcPr>
            <w:tcW w:w="1424" w:type="dxa"/>
            <w:noWrap w:val="0"/>
            <w:vAlign w:val="center"/>
          </w:tcPr>
          <w:p w14:paraId="72601C34">
            <w:pPr>
              <w:autoSpaceDE w:val="0"/>
              <w:autoSpaceDN w:val="0"/>
              <w:adjustRightInd w:val="0"/>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规模</w:t>
            </w:r>
          </w:p>
        </w:tc>
        <w:tc>
          <w:tcPr>
            <w:tcW w:w="1455" w:type="dxa"/>
            <w:noWrap w:val="0"/>
            <w:vAlign w:val="center"/>
          </w:tcPr>
          <w:p w14:paraId="43BB1322">
            <w:pPr>
              <w:autoSpaceDE w:val="0"/>
              <w:autoSpaceDN w:val="0"/>
              <w:adjustRightInd w:val="0"/>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担任职务</w:t>
            </w:r>
          </w:p>
        </w:tc>
        <w:tc>
          <w:tcPr>
            <w:tcW w:w="1382" w:type="dxa"/>
            <w:gridSpan w:val="2"/>
            <w:noWrap w:val="0"/>
            <w:vAlign w:val="center"/>
          </w:tcPr>
          <w:p w14:paraId="38C67265">
            <w:pPr>
              <w:pStyle w:val="33"/>
              <w:pBdr>
                <w:bottom w:val="none" w:color="auto" w:sz="0" w:space="0"/>
              </w:pBdr>
              <w:tabs>
                <w:tab w:val="clear" w:pos="4153"/>
                <w:tab w:val="clear" w:pos="8306"/>
              </w:tabs>
              <w:autoSpaceDE w:val="0"/>
              <w:autoSpaceDN w:val="0"/>
              <w:adjustRightInd w:val="0"/>
              <w:snapToGrid/>
              <w:spacing w:line="360" w:lineRule="auto"/>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发包人</w:t>
            </w:r>
          </w:p>
        </w:tc>
      </w:tr>
      <w:tr w14:paraId="5B8E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4E247CA7">
            <w:pPr>
              <w:autoSpaceDE w:val="0"/>
              <w:autoSpaceDN w:val="0"/>
              <w:adjustRightInd w:val="0"/>
              <w:spacing w:line="360" w:lineRule="auto"/>
              <w:rPr>
                <w:rFonts w:ascii="宋体" w:hAnsi="宋体" w:cs="宋体"/>
                <w:bCs/>
                <w:color w:val="auto"/>
                <w:szCs w:val="21"/>
                <w:highlight w:val="none"/>
                <w:lang w:val="zh-CN"/>
              </w:rPr>
            </w:pPr>
          </w:p>
        </w:tc>
        <w:tc>
          <w:tcPr>
            <w:tcW w:w="2837" w:type="dxa"/>
            <w:gridSpan w:val="2"/>
            <w:noWrap w:val="0"/>
            <w:vAlign w:val="center"/>
          </w:tcPr>
          <w:p w14:paraId="1920831C">
            <w:pPr>
              <w:autoSpaceDE w:val="0"/>
              <w:autoSpaceDN w:val="0"/>
              <w:adjustRightInd w:val="0"/>
              <w:spacing w:line="360" w:lineRule="auto"/>
              <w:rPr>
                <w:rFonts w:ascii="宋体" w:hAnsi="宋体" w:cs="宋体"/>
                <w:bCs/>
                <w:color w:val="auto"/>
                <w:szCs w:val="21"/>
                <w:highlight w:val="none"/>
                <w:lang w:val="zh-CN"/>
              </w:rPr>
            </w:pPr>
          </w:p>
        </w:tc>
        <w:tc>
          <w:tcPr>
            <w:tcW w:w="1424" w:type="dxa"/>
            <w:noWrap w:val="0"/>
            <w:vAlign w:val="center"/>
          </w:tcPr>
          <w:p w14:paraId="13146A73">
            <w:pPr>
              <w:autoSpaceDE w:val="0"/>
              <w:autoSpaceDN w:val="0"/>
              <w:adjustRightInd w:val="0"/>
              <w:spacing w:line="360" w:lineRule="auto"/>
              <w:rPr>
                <w:rFonts w:ascii="宋体" w:hAnsi="宋体" w:cs="宋体"/>
                <w:bCs/>
                <w:color w:val="auto"/>
                <w:szCs w:val="21"/>
                <w:highlight w:val="none"/>
                <w:lang w:val="zh-CN"/>
              </w:rPr>
            </w:pPr>
          </w:p>
        </w:tc>
        <w:tc>
          <w:tcPr>
            <w:tcW w:w="1455" w:type="dxa"/>
            <w:noWrap w:val="0"/>
            <w:vAlign w:val="center"/>
          </w:tcPr>
          <w:p w14:paraId="20925A31">
            <w:pPr>
              <w:autoSpaceDE w:val="0"/>
              <w:autoSpaceDN w:val="0"/>
              <w:adjustRightInd w:val="0"/>
              <w:spacing w:line="360" w:lineRule="auto"/>
              <w:jc w:val="center"/>
              <w:rPr>
                <w:rFonts w:hint="eastAsia" w:ascii="宋体" w:hAnsi="宋体" w:cs="宋体"/>
                <w:bCs/>
                <w:color w:val="auto"/>
                <w:szCs w:val="21"/>
                <w:highlight w:val="none"/>
                <w:lang w:val="zh-CN"/>
              </w:rPr>
            </w:pPr>
          </w:p>
        </w:tc>
        <w:tc>
          <w:tcPr>
            <w:tcW w:w="1382" w:type="dxa"/>
            <w:gridSpan w:val="2"/>
            <w:noWrap w:val="0"/>
            <w:vAlign w:val="center"/>
          </w:tcPr>
          <w:p w14:paraId="4E8706FC">
            <w:pPr>
              <w:pStyle w:val="33"/>
              <w:pBdr>
                <w:bottom w:val="none" w:color="auto" w:sz="0" w:space="0"/>
              </w:pBdr>
              <w:tabs>
                <w:tab w:val="clear" w:pos="4153"/>
                <w:tab w:val="clear" w:pos="8306"/>
              </w:tabs>
              <w:autoSpaceDE w:val="0"/>
              <w:autoSpaceDN w:val="0"/>
              <w:adjustRightInd w:val="0"/>
              <w:snapToGrid/>
              <w:spacing w:line="360" w:lineRule="auto"/>
              <w:rPr>
                <w:rFonts w:ascii="宋体" w:hAnsi="宋体" w:cs="宋体"/>
                <w:bCs/>
                <w:color w:val="auto"/>
                <w:sz w:val="21"/>
                <w:szCs w:val="21"/>
                <w:highlight w:val="none"/>
                <w:lang w:val="zh-CN"/>
              </w:rPr>
            </w:pPr>
          </w:p>
        </w:tc>
      </w:tr>
      <w:tr w14:paraId="1327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088BEC0C">
            <w:pPr>
              <w:autoSpaceDE w:val="0"/>
              <w:autoSpaceDN w:val="0"/>
              <w:adjustRightInd w:val="0"/>
              <w:spacing w:line="360" w:lineRule="auto"/>
              <w:rPr>
                <w:rFonts w:ascii="宋体" w:hAnsi="宋体" w:cs="宋体"/>
                <w:bCs/>
                <w:color w:val="auto"/>
                <w:szCs w:val="21"/>
                <w:highlight w:val="none"/>
                <w:lang w:val="zh-CN"/>
              </w:rPr>
            </w:pPr>
          </w:p>
        </w:tc>
        <w:tc>
          <w:tcPr>
            <w:tcW w:w="2837" w:type="dxa"/>
            <w:gridSpan w:val="2"/>
            <w:noWrap w:val="0"/>
            <w:vAlign w:val="center"/>
          </w:tcPr>
          <w:p w14:paraId="28C19745">
            <w:pPr>
              <w:autoSpaceDE w:val="0"/>
              <w:autoSpaceDN w:val="0"/>
              <w:adjustRightInd w:val="0"/>
              <w:spacing w:line="360" w:lineRule="auto"/>
              <w:rPr>
                <w:rFonts w:ascii="宋体" w:hAnsi="宋体" w:cs="宋体"/>
                <w:bCs/>
                <w:color w:val="auto"/>
                <w:szCs w:val="21"/>
                <w:highlight w:val="none"/>
                <w:lang w:val="zh-CN"/>
              </w:rPr>
            </w:pPr>
          </w:p>
        </w:tc>
        <w:tc>
          <w:tcPr>
            <w:tcW w:w="1424" w:type="dxa"/>
            <w:noWrap w:val="0"/>
            <w:vAlign w:val="center"/>
          </w:tcPr>
          <w:p w14:paraId="4301CFBC">
            <w:pPr>
              <w:autoSpaceDE w:val="0"/>
              <w:autoSpaceDN w:val="0"/>
              <w:adjustRightInd w:val="0"/>
              <w:spacing w:line="360" w:lineRule="auto"/>
              <w:rPr>
                <w:rFonts w:ascii="宋体" w:hAnsi="宋体" w:cs="宋体"/>
                <w:bCs/>
                <w:color w:val="auto"/>
                <w:szCs w:val="21"/>
                <w:highlight w:val="none"/>
                <w:lang w:val="zh-CN"/>
              </w:rPr>
            </w:pPr>
          </w:p>
        </w:tc>
        <w:tc>
          <w:tcPr>
            <w:tcW w:w="1455" w:type="dxa"/>
            <w:noWrap w:val="0"/>
            <w:vAlign w:val="center"/>
          </w:tcPr>
          <w:p w14:paraId="04922932">
            <w:pPr>
              <w:autoSpaceDE w:val="0"/>
              <w:autoSpaceDN w:val="0"/>
              <w:adjustRightInd w:val="0"/>
              <w:spacing w:line="360" w:lineRule="auto"/>
              <w:rPr>
                <w:rFonts w:ascii="宋体" w:hAnsi="宋体" w:cs="宋体"/>
                <w:bCs/>
                <w:color w:val="auto"/>
                <w:szCs w:val="21"/>
                <w:highlight w:val="none"/>
                <w:lang w:val="zh-CN"/>
              </w:rPr>
            </w:pPr>
          </w:p>
        </w:tc>
        <w:tc>
          <w:tcPr>
            <w:tcW w:w="1382" w:type="dxa"/>
            <w:gridSpan w:val="2"/>
            <w:noWrap w:val="0"/>
            <w:vAlign w:val="center"/>
          </w:tcPr>
          <w:p w14:paraId="5A4A5593">
            <w:pPr>
              <w:autoSpaceDE w:val="0"/>
              <w:autoSpaceDN w:val="0"/>
              <w:adjustRightInd w:val="0"/>
              <w:spacing w:line="360" w:lineRule="auto"/>
              <w:rPr>
                <w:rFonts w:ascii="宋体" w:hAnsi="宋体" w:cs="宋体"/>
                <w:bCs/>
                <w:color w:val="auto"/>
                <w:szCs w:val="21"/>
                <w:highlight w:val="none"/>
                <w:lang w:val="zh-CN"/>
              </w:rPr>
            </w:pPr>
          </w:p>
        </w:tc>
      </w:tr>
      <w:tr w14:paraId="791A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363E9CDC">
            <w:pPr>
              <w:autoSpaceDE w:val="0"/>
              <w:autoSpaceDN w:val="0"/>
              <w:adjustRightInd w:val="0"/>
              <w:spacing w:line="360" w:lineRule="auto"/>
              <w:rPr>
                <w:rFonts w:ascii="宋体" w:hAnsi="宋体" w:cs="宋体"/>
                <w:bCs/>
                <w:color w:val="auto"/>
                <w:szCs w:val="21"/>
                <w:highlight w:val="none"/>
                <w:lang w:val="zh-CN"/>
              </w:rPr>
            </w:pPr>
          </w:p>
        </w:tc>
        <w:tc>
          <w:tcPr>
            <w:tcW w:w="2837" w:type="dxa"/>
            <w:gridSpan w:val="2"/>
            <w:noWrap w:val="0"/>
            <w:vAlign w:val="center"/>
          </w:tcPr>
          <w:p w14:paraId="71D7B2EE">
            <w:pPr>
              <w:autoSpaceDE w:val="0"/>
              <w:autoSpaceDN w:val="0"/>
              <w:adjustRightInd w:val="0"/>
              <w:spacing w:line="360" w:lineRule="auto"/>
              <w:rPr>
                <w:rFonts w:ascii="宋体" w:hAnsi="宋体" w:cs="宋体"/>
                <w:bCs/>
                <w:color w:val="auto"/>
                <w:szCs w:val="21"/>
                <w:highlight w:val="none"/>
                <w:lang w:val="zh-CN"/>
              </w:rPr>
            </w:pPr>
          </w:p>
        </w:tc>
        <w:tc>
          <w:tcPr>
            <w:tcW w:w="1424" w:type="dxa"/>
            <w:noWrap w:val="0"/>
            <w:vAlign w:val="center"/>
          </w:tcPr>
          <w:p w14:paraId="1C205D3A">
            <w:pPr>
              <w:autoSpaceDE w:val="0"/>
              <w:autoSpaceDN w:val="0"/>
              <w:adjustRightInd w:val="0"/>
              <w:spacing w:line="360" w:lineRule="auto"/>
              <w:rPr>
                <w:rFonts w:ascii="宋体" w:hAnsi="宋体" w:cs="宋体"/>
                <w:bCs/>
                <w:color w:val="auto"/>
                <w:szCs w:val="21"/>
                <w:highlight w:val="none"/>
                <w:lang w:val="zh-CN"/>
              </w:rPr>
            </w:pPr>
          </w:p>
        </w:tc>
        <w:tc>
          <w:tcPr>
            <w:tcW w:w="1455" w:type="dxa"/>
            <w:noWrap w:val="0"/>
            <w:vAlign w:val="center"/>
          </w:tcPr>
          <w:p w14:paraId="4F214ECD">
            <w:pPr>
              <w:autoSpaceDE w:val="0"/>
              <w:autoSpaceDN w:val="0"/>
              <w:adjustRightInd w:val="0"/>
              <w:spacing w:line="360" w:lineRule="auto"/>
              <w:rPr>
                <w:rFonts w:ascii="宋体" w:hAnsi="宋体" w:cs="宋体"/>
                <w:bCs/>
                <w:color w:val="auto"/>
                <w:szCs w:val="21"/>
                <w:highlight w:val="none"/>
                <w:lang w:val="zh-CN"/>
              </w:rPr>
            </w:pPr>
          </w:p>
        </w:tc>
        <w:tc>
          <w:tcPr>
            <w:tcW w:w="1382" w:type="dxa"/>
            <w:gridSpan w:val="2"/>
            <w:noWrap w:val="0"/>
            <w:vAlign w:val="center"/>
          </w:tcPr>
          <w:p w14:paraId="58F789CB">
            <w:pPr>
              <w:autoSpaceDE w:val="0"/>
              <w:autoSpaceDN w:val="0"/>
              <w:adjustRightInd w:val="0"/>
              <w:spacing w:line="360" w:lineRule="auto"/>
              <w:rPr>
                <w:rFonts w:ascii="宋体" w:hAnsi="宋体" w:cs="宋体"/>
                <w:bCs/>
                <w:color w:val="auto"/>
                <w:szCs w:val="21"/>
                <w:highlight w:val="none"/>
                <w:lang w:val="zh-CN"/>
              </w:rPr>
            </w:pPr>
          </w:p>
        </w:tc>
      </w:tr>
      <w:tr w14:paraId="2E0C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0EB128F6">
            <w:pPr>
              <w:autoSpaceDE w:val="0"/>
              <w:autoSpaceDN w:val="0"/>
              <w:adjustRightInd w:val="0"/>
              <w:spacing w:line="360" w:lineRule="auto"/>
              <w:rPr>
                <w:rFonts w:ascii="宋体" w:hAnsi="宋体" w:cs="宋体"/>
                <w:bCs/>
                <w:color w:val="auto"/>
                <w:szCs w:val="21"/>
                <w:highlight w:val="none"/>
                <w:lang w:val="zh-CN"/>
              </w:rPr>
            </w:pPr>
          </w:p>
        </w:tc>
        <w:tc>
          <w:tcPr>
            <w:tcW w:w="2837" w:type="dxa"/>
            <w:gridSpan w:val="2"/>
            <w:noWrap w:val="0"/>
            <w:vAlign w:val="center"/>
          </w:tcPr>
          <w:p w14:paraId="207AE653">
            <w:pPr>
              <w:autoSpaceDE w:val="0"/>
              <w:autoSpaceDN w:val="0"/>
              <w:adjustRightInd w:val="0"/>
              <w:spacing w:line="360" w:lineRule="auto"/>
              <w:rPr>
                <w:rFonts w:ascii="宋体" w:hAnsi="宋体" w:cs="宋体"/>
                <w:bCs/>
                <w:color w:val="auto"/>
                <w:szCs w:val="21"/>
                <w:highlight w:val="none"/>
                <w:lang w:val="zh-CN"/>
              </w:rPr>
            </w:pPr>
          </w:p>
        </w:tc>
        <w:tc>
          <w:tcPr>
            <w:tcW w:w="1424" w:type="dxa"/>
            <w:noWrap w:val="0"/>
            <w:vAlign w:val="center"/>
          </w:tcPr>
          <w:p w14:paraId="6F588F94">
            <w:pPr>
              <w:autoSpaceDE w:val="0"/>
              <w:autoSpaceDN w:val="0"/>
              <w:adjustRightInd w:val="0"/>
              <w:spacing w:line="360" w:lineRule="auto"/>
              <w:rPr>
                <w:rFonts w:ascii="宋体" w:hAnsi="宋体" w:cs="宋体"/>
                <w:bCs/>
                <w:color w:val="auto"/>
                <w:szCs w:val="21"/>
                <w:highlight w:val="none"/>
                <w:lang w:val="zh-CN"/>
              </w:rPr>
            </w:pPr>
          </w:p>
        </w:tc>
        <w:tc>
          <w:tcPr>
            <w:tcW w:w="1455" w:type="dxa"/>
            <w:noWrap w:val="0"/>
            <w:vAlign w:val="center"/>
          </w:tcPr>
          <w:p w14:paraId="5F4A369D">
            <w:pPr>
              <w:autoSpaceDE w:val="0"/>
              <w:autoSpaceDN w:val="0"/>
              <w:adjustRightInd w:val="0"/>
              <w:spacing w:line="360" w:lineRule="auto"/>
              <w:rPr>
                <w:rFonts w:ascii="宋体" w:hAnsi="宋体" w:cs="宋体"/>
                <w:bCs/>
                <w:color w:val="auto"/>
                <w:szCs w:val="21"/>
                <w:highlight w:val="none"/>
                <w:lang w:val="zh-CN"/>
              </w:rPr>
            </w:pPr>
          </w:p>
        </w:tc>
        <w:tc>
          <w:tcPr>
            <w:tcW w:w="1382" w:type="dxa"/>
            <w:gridSpan w:val="2"/>
            <w:noWrap w:val="0"/>
            <w:vAlign w:val="center"/>
          </w:tcPr>
          <w:p w14:paraId="458487F3">
            <w:pPr>
              <w:autoSpaceDE w:val="0"/>
              <w:autoSpaceDN w:val="0"/>
              <w:adjustRightInd w:val="0"/>
              <w:spacing w:line="360" w:lineRule="auto"/>
              <w:rPr>
                <w:rFonts w:ascii="宋体" w:hAnsi="宋体" w:cs="宋体"/>
                <w:bCs/>
                <w:color w:val="auto"/>
                <w:szCs w:val="21"/>
                <w:highlight w:val="none"/>
                <w:lang w:val="zh-CN"/>
              </w:rPr>
            </w:pPr>
          </w:p>
        </w:tc>
      </w:tr>
      <w:tr w14:paraId="3247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12C33F2A">
            <w:pPr>
              <w:autoSpaceDE w:val="0"/>
              <w:autoSpaceDN w:val="0"/>
              <w:adjustRightInd w:val="0"/>
              <w:spacing w:line="360" w:lineRule="auto"/>
              <w:rPr>
                <w:rFonts w:ascii="宋体" w:hAnsi="宋体" w:cs="宋体"/>
                <w:bCs/>
                <w:color w:val="auto"/>
                <w:szCs w:val="21"/>
                <w:highlight w:val="none"/>
                <w:lang w:val="zh-CN"/>
              </w:rPr>
            </w:pPr>
          </w:p>
        </w:tc>
        <w:tc>
          <w:tcPr>
            <w:tcW w:w="2837" w:type="dxa"/>
            <w:gridSpan w:val="2"/>
            <w:noWrap w:val="0"/>
            <w:vAlign w:val="center"/>
          </w:tcPr>
          <w:p w14:paraId="102820C6">
            <w:pPr>
              <w:autoSpaceDE w:val="0"/>
              <w:autoSpaceDN w:val="0"/>
              <w:adjustRightInd w:val="0"/>
              <w:spacing w:line="360" w:lineRule="auto"/>
              <w:rPr>
                <w:rFonts w:ascii="宋体" w:hAnsi="宋体" w:cs="宋体"/>
                <w:bCs/>
                <w:color w:val="auto"/>
                <w:szCs w:val="21"/>
                <w:highlight w:val="none"/>
                <w:lang w:val="zh-CN"/>
              </w:rPr>
            </w:pPr>
          </w:p>
        </w:tc>
        <w:tc>
          <w:tcPr>
            <w:tcW w:w="1424" w:type="dxa"/>
            <w:noWrap w:val="0"/>
            <w:vAlign w:val="center"/>
          </w:tcPr>
          <w:p w14:paraId="07E494B7">
            <w:pPr>
              <w:autoSpaceDE w:val="0"/>
              <w:autoSpaceDN w:val="0"/>
              <w:adjustRightInd w:val="0"/>
              <w:spacing w:line="360" w:lineRule="auto"/>
              <w:rPr>
                <w:rFonts w:ascii="宋体" w:hAnsi="宋体" w:cs="宋体"/>
                <w:bCs/>
                <w:color w:val="auto"/>
                <w:szCs w:val="21"/>
                <w:highlight w:val="none"/>
                <w:lang w:val="zh-CN"/>
              </w:rPr>
            </w:pPr>
          </w:p>
        </w:tc>
        <w:tc>
          <w:tcPr>
            <w:tcW w:w="1455" w:type="dxa"/>
            <w:noWrap w:val="0"/>
            <w:vAlign w:val="center"/>
          </w:tcPr>
          <w:p w14:paraId="0002870B">
            <w:pPr>
              <w:autoSpaceDE w:val="0"/>
              <w:autoSpaceDN w:val="0"/>
              <w:adjustRightInd w:val="0"/>
              <w:spacing w:line="360" w:lineRule="auto"/>
              <w:rPr>
                <w:rFonts w:ascii="宋体" w:hAnsi="宋体" w:cs="宋体"/>
                <w:bCs/>
                <w:color w:val="auto"/>
                <w:szCs w:val="21"/>
                <w:highlight w:val="none"/>
                <w:lang w:val="zh-CN"/>
              </w:rPr>
            </w:pPr>
          </w:p>
        </w:tc>
        <w:tc>
          <w:tcPr>
            <w:tcW w:w="1382" w:type="dxa"/>
            <w:gridSpan w:val="2"/>
            <w:noWrap w:val="0"/>
            <w:vAlign w:val="center"/>
          </w:tcPr>
          <w:p w14:paraId="66CA96BB">
            <w:pPr>
              <w:autoSpaceDE w:val="0"/>
              <w:autoSpaceDN w:val="0"/>
              <w:adjustRightInd w:val="0"/>
              <w:spacing w:line="360" w:lineRule="auto"/>
              <w:rPr>
                <w:rFonts w:ascii="宋体" w:hAnsi="宋体" w:cs="宋体"/>
                <w:bCs/>
                <w:color w:val="auto"/>
                <w:szCs w:val="21"/>
                <w:highlight w:val="none"/>
                <w:lang w:val="zh-CN"/>
              </w:rPr>
            </w:pPr>
          </w:p>
        </w:tc>
      </w:tr>
      <w:tr w14:paraId="040C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6235E56E">
            <w:pPr>
              <w:autoSpaceDE w:val="0"/>
              <w:autoSpaceDN w:val="0"/>
              <w:adjustRightInd w:val="0"/>
              <w:spacing w:line="360" w:lineRule="auto"/>
              <w:rPr>
                <w:rFonts w:ascii="宋体" w:hAnsi="宋体" w:cs="宋体"/>
                <w:bCs/>
                <w:color w:val="auto"/>
                <w:szCs w:val="21"/>
                <w:highlight w:val="none"/>
                <w:lang w:val="zh-CN"/>
              </w:rPr>
            </w:pPr>
          </w:p>
        </w:tc>
        <w:tc>
          <w:tcPr>
            <w:tcW w:w="2837" w:type="dxa"/>
            <w:gridSpan w:val="2"/>
            <w:noWrap w:val="0"/>
            <w:vAlign w:val="center"/>
          </w:tcPr>
          <w:p w14:paraId="31E99EA4">
            <w:pPr>
              <w:autoSpaceDE w:val="0"/>
              <w:autoSpaceDN w:val="0"/>
              <w:adjustRightInd w:val="0"/>
              <w:spacing w:line="360" w:lineRule="auto"/>
              <w:rPr>
                <w:rFonts w:ascii="宋体" w:hAnsi="宋体" w:cs="宋体"/>
                <w:bCs/>
                <w:color w:val="auto"/>
                <w:szCs w:val="21"/>
                <w:highlight w:val="none"/>
                <w:lang w:val="zh-CN"/>
              </w:rPr>
            </w:pPr>
          </w:p>
        </w:tc>
        <w:tc>
          <w:tcPr>
            <w:tcW w:w="1424" w:type="dxa"/>
            <w:noWrap w:val="0"/>
            <w:vAlign w:val="center"/>
          </w:tcPr>
          <w:p w14:paraId="20419039">
            <w:pPr>
              <w:autoSpaceDE w:val="0"/>
              <w:autoSpaceDN w:val="0"/>
              <w:adjustRightInd w:val="0"/>
              <w:spacing w:line="360" w:lineRule="auto"/>
              <w:rPr>
                <w:rFonts w:ascii="宋体" w:hAnsi="宋体" w:cs="宋体"/>
                <w:bCs/>
                <w:color w:val="auto"/>
                <w:szCs w:val="21"/>
                <w:highlight w:val="none"/>
                <w:lang w:val="zh-CN"/>
              </w:rPr>
            </w:pPr>
          </w:p>
        </w:tc>
        <w:tc>
          <w:tcPr>
            <w:tcW w:w="1455" w:type="dxa"/>
            <w:noWrap w:val="0"/>
            <w:vAlign w:val="center"/>
          </w:tcPr>
          <w:p w14:paraId="1C574FBD">
            <w:pPr>
              <w:autoSpaceDE w:val="0"/>
              <w:autoSpaceDN w:val="0"/>
              <w:adjustRightInd w:val="0"/>
              <w:spacing w:line="360" w:lineRule="auto"/>
              <w:rPr>
                <w:rFonts w:ascii="宋体" w:hAnsi="宋体" w:cs="宋体"/>
                <w:bCs/>
                <w:color w:val="auto"/>
                <w:szCs w:val="21"/>
                <w:highlight w:val="none"/>
                <w:lang w:val="zh-CN"/>
              </w:rPr>
            </w:pPr>
          </w:p>
        </w:tc>
        <w:tc>
          <w:tcPr>
            <w:tcW w:w="1382" w:type="dxa"/>
            <w:gridSpan w:val="2"/>
            <w:noWrap w:val="0"/>
            <w:vAlign w:val="center"/>
          </w:tcPr>
          <w:p w14:paraId="485EA51E">
            <w:pPr>
              <w:autoSpaceDE w:val="0"/>
              <w:autoSpaceDN w:val="0"/>
              <w:adjustRightInd w:val="0"/>
              <w:spacing w:line="360" w:lineRule="auto"/>
              <w:rPr>
                <w:rFonts w:ascii="宋体" w:hAnsi="宋体" w:cs="宋体"/>
                <w:bCs/>
                <w:color w:val="auto"/>
                <w:szCs w:val="21"/>
                <w:highlight w:val="none"/>
                <w:lang w:val="zh-CN"/>
              </w:rPr>
            </w:pPr>
          </w:p>
        </w:tc>
      </w:tr>
      <w:tr w14:paraId="74A2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77590BBA">
            <w:pPr>
              <w:autoSpaceDE w:val="0"/>
              <w:autoSpaceDN w:val="0"/>
              <w:adjustRightInd w:val="0"/>
              <w:spacing w:line="360" w:lineRule="auto"/>
              <w:rPr>
                <w:rFonts w:ascii="宋体" w:hAnsi="宋体" w:cs="宋体"/>
                <w:bCs/>
                <w:color w:val="auto"/>
                <w:szCs w:val="21"/>
                <w:highlight w:val="none"/>
                <w:lang w:val="zh-CN"/>
              </w:rPr>
            </w:pPr>
          </w:p>
        </w:tc>
        <w:tc>
          <w:tcPr>
            <w:tcW w:w="2837" w:type="dxa"/>
            <w:gridSpan w:val="2"/>
            <w:noWrap w:val="0"/>
            <w:vAlign w:val="center"/>
          </w:tcPr>
          <w:p w14:paraId="45ED78E2">
            <w:pPr>
              <w:autoSpaceDE w:val="0"/>
              <w:autoSpaceDN w:val="0"/>
              <w:adjustRightInd w:val="0"/>
              <w:spacing w:line="360" w:lineRule="auto"/>
              <w:rPr>
                <w:rFonts w:ascii="宋体" w:hAnsi="宋体" w:cs="宋体"/>
                <w:bCs/>
                <w:color w:val="auto"/>
                <w:szCs w:val="21"/>
                <w:highlight w:val="none"/>
                <w:lang w:val="zh-CN"/>
              </w:rPr>
            </w:pPr>
          </w:p>
        </w:tc>
        <w:tc>
          <w:tcPr>
            <w:tcW w:w="1424" w:type="dxa"/>
            <w:noWrap w:val="0"/>
            <w:vAlign w:val="center"/>
          </w:tcPr>
          <w:p w14:paraId="160F640B">
            <w:pPr>
              <w:autoSpaceDE w:val="0"/>
              <w:autoSpaceDN w:val="0"/>
              <w:adjustRightInd w:val="0"/>
              <w:spacing w:line="360" w:lineRule="auto"/>
              <w:rPr>
                <w:rFonts w:ascii="宋体" w:hAnsi="宋体" w:cs="宋体"/>
                <w:bCs/>
                <w:color w:val="auto"/>
                <w:szCs w:val="21"/>
                <w:highlight w:val="none"/>
                <w:lang w:val="zh-CN"/>
              </w:rPr>
            </w:pPr>
          </w:p>
        </w:tc>
        <w:tc>
          <w:tcPr>
            <w:tcW w:w="1455" w:type="dxa"/>
            <w:noWrap w:val="0"/>
            <w:vAlign w:val="center"/>
          </w:tcPr>
          <w:p w14:paraId="099942EE">
            <w:pPr>
              <w:autoSpaceDE w:val="0"/>
              <w:autoSpaceDN w:val="0"/>
              <w:adjustRightInd w:val="0"/>
              <w:spacing w:line="360" w:lineRule="auto"/>
              <w:rPr>
                <w:rFonts w:ascii="宋体" w:hAnsi="宋体" w:cs="宋体"/>
                <w:bCs/>
                <w:color w:val="auto"/>
                <w:szCs w:val="21"/>
                <w:highlight w:val="none"/>
                <w:lang w:val="zh-CN"/>
              </w:rPr>
            </w:pPr>
          </w:p>
        </w:tc>
        <w:tc>
          <w:tcPr>
            <w:tcW w:w="1382" w:type="dxa"/>
            <w:gridSpan w:val="2"/>
            <w:noWrap w:val="0"/>
            <w:vAlign w:val="center"/>
          </w:tcPr>
          <w:p w14:paraId="46E76779">
            <w:pPr>
              <w:autoSpaceDE w:val="0"/>
              <w:autoSpaceDN w:val="0"/>
              <w:adjustRightInd w:val="0"/>
              <w:spacing w:line="360" w:lineRule="auto"/>
              <w:rPr>
                <w:rFonts w:ascii="宋体" w:hAnsi="宋体" w:cs="宋体"/>
                <w:bCs/>
                <w:color w:val="auto"/>
                <w:szCs w:val="21"/>
                <w:highlight w:val="none"/>
                <w:lang w:val="zh-CN"/>
              </w:rPr>
            </w:pPr>
          </w:p>
        </w:tc>
      </w:tr>
      <w:tr w14:paraId="7DAA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16BE4810">
            <w:pPr>
              <w:autoSpaceDE w:val="0"/>
              <w:autoSpaceDN w:val="0"/>
              <w:adjustRightInd w:val="0"/>
              <w:spacing w:line="360" w:lineRule="auto"/>
              <w:rPr>
                <w:rFonts w:ascii="宋体" w:hAnsi="宋体" w:cs="宋体"/>
                <w:bCs/>
                <w:color w:val="auto"/>
                <w:szCs w:val="21"/>
                <w:highlight w:val="none"/>
                <w:lang w:val="zh-CN"/>
              </w:rPr>
            </w:pPr>
          </w:p>
        </w:tc>
        <w:tc>
          <w:tcPr>
            <w:tcW w:w="2837" w:type="dxa"/>
            <w:gridSpan w:val="2"/>
            <w:noWrap w:val="0"/>
            <w:vAlign w:val="center"/>
          </w:tcPr>
          <w:p w14:paraId="549A1AE6">
            <w:pPr>
              <w:autoSpaceDE w:val="0"/>
              <w:autoSpaceDN w:val="0"/>
              <w:adjustRightInd w:val="0"/>
              <w:spacing w:line="360" w:lineRule="auto"/>
              <w:rPr>
                <w:rFonts w:ascii="宋体" w:hAnsi="宋体" w:cs="宋体"/>
                <w:bCs/>
                <w:color w:val="auto"/>
                <w:szCs w:val="21"/>
                <w:highlight w:val="none"/>
                <w:lang w:val="zh-CN"/>
              </w:rPr>
            </w:pPr>
          </w:p>
        </w:tc>
        <w:tc>
          <w:tcPr>
            <w:tcW w:w="1424" w:type="dxa"/>
            <w:noWrap w:val="0"/>
            <w:vAlign w:val="center"/>
          </w:tcPr>
          <w:p w14:paraId="565E867B">
            <w:pPr>
              <w:autoSpaceDE w:val="0"/>
              <w:autoSpaceDN w:val="0"/>
              <w:adjustRightInd w:val="0"/>
              <w:spacing w:line="360" w:lineRule="auto"/>
              <w:rPr>
                <w:rFonts w:ascii="宋体" w:hAnsi="宋体" w:cs="宋体"/>
                <w:bCs/>
                <w:color w:val="auto"/>
                <w:szCs w:val="21"/>
                <w:highlight w:val="none"/>
                <w:lang w:val="zh-CN"/>
              </w:rPr>
            </w:pPr>
          </w:p>
        </w:tc>
        <w:tc>
          <w:tcPr>
            <w:tcW w:w="1455" w:type="dxa"/>
            <w:noWrap w:val="0"/>
            <w:vAlign w:val="center"/>
          </w:tcPr>
          <w:p w14:paraId="1262A014">
            <w:pPr>
              <w:autoSpaceDE w:val="0"/>
              <w:autoSpaceDN w:val="0"/>
              <w:adjustRightInd w:val="0"/>
              <w:spacing w:line="360" w:lineRule="auto"/>
              <w:rPr>
                <w:rFonts w:ascii="宋体" w:hAnsi="宋体" w:cs="宋体"/>
                <w:bCs/>
                <w:color w:val="auto"/>
                <w:szCs w:val="21"/>
                <w:highlight w:val="none"/>
                <w:lang w:val="zh-CN"/>
              </w:rPr>
            </w:pPr>
          </w:p>
        </w:tc>
        <w:tc>
          <w:tcPr>
            <w:tcW w:w="1382" w:type="dxa"/>
            <w:gridSpan w:val="2"/>
            <w:noWrap w:val="0"/>
            <w:vAlign w:val="center"/>
          </w:tcPr>
          <w:p w14:paraId="799BE0DB">
            <w:pPr>
              <w:autoSpaceDE w:val="0"/>
              <w:autoSpaceDN w:val="0"/>
              <w:adjustRightInd w:val="0"/>
              <w:spacing w:line="360" w:lineRule="auto"/>
              <w:rPr>
                <w:rFonts w:ascii="宋体" w:hAnsi="宋体" w:cs="宋体"/>
                <w:bCs/>
                <w:color w:val="auto"/>
                <w:szCs w:val="21"/>
                <w:highlight w:val="none"/>
                <w:lang w:val="zh-CN"/>
              </w:rPr>
            </w:pPr>
          </w:p>
        </w:tc>
      </w:tr>
      <w:tr w14:paraId="32CF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1A3AE78E">
            <w:pPr>
              <w:autoSpaceDE w:val="0"/>
              <w:autoSpaceDN w:val="0"/>
              <w:adjustRightInd w:val="0"/>
              <w:spacing w:line="360" w:lineRule="auto"/>
              <w:rPr>
                <w:rFonts w:ascii="宋体" w:hAnsi="宋体" w:cs="宋体"/>
                <w:bCs/>
                <w:color w:val="auto"/>
                <w:szCs w:val="21"/>
                <w:highlight w:val="none"/>
                <w:lang w:val="zh-CN"/>
              </w:rPr>
            </w:pPr>
          </w:p>
        </w:tc>
        <w:tc>
          <w:tcPr>
            <w:tcW w:w="2837" w:type="dxa"/>
            <w:gridSpan w:val="2"/>
            <w:noWrap w:val="0"/>
            <w:vAlign w:val="center"/>
          </w:tcPr>
          <w:p w14:paraId="76098C31">
            <w:pPr>
              <w:autoSpaceDE w:val="0"/>
              <w:autoSpaceDN w:val="0"/>
              <w:adjustRightInd w:val="0"/>
              <w:spacing w:line="360" w:lineRule="auto"/>
              <w:rPr>
                <w:rFonts w:ascii="宋体" w:hAnsi="宋体" w:cs="宋体"/>
                <w:bCs/>
                <w:color w:val="auto"/>
                <w:szCs w:val="21"/>
                <w:highlight w:val="none"/>
                <w:lang w:val="zh-CN"/>
              </w:rPr>
            </w:pPr>
          </w:p>
        </w:tc>
        <w:tc>
          <w:tcPr>
            <w:tcW w:w="1424" w:type="dxa"/>
            <w:noWrap w:val="0"/>
            <w:vAlign w:val="center"/>
          </w:tcPr>
          <w:p w14:paraId="018E6FAF">
            <w:pPr>
              <w:autoSpaceDE w:val="0"/>
              <w:autoSpaceDN w:val="0"/>
              <w:adjustRightInd w:val="0"/>
              <w:spacing w:line="360" w:lineRule="auto"/>
              <w:rPr>
                <w:rFonts w:ascii="宋体" w:hAnsi="宋体" w:cs="宋体"/>
                <w:bCs/>
                <w:color w:val="auto"/>
                <w:szCs w:val="21"/>
                <w:highlight w:val="none"/>
                <w:lang w:val="zh-CN"/>
              </w:rPr>
            </w:pPr>
          </w:p>
        </w:tc>
        <w:tc>
          <w:tcPr>
            <w:tcW w:w="1455" w:type="dxa"/>
            <w:noWrap w:val="0"/>
            <w:vAlign w:val="center"/>
          </w:tcPr>
          <w:p w14:paraId="5DF181E3">
            <w:pPr>
              <w:autoSpaceDE w:val="0"/>
              <w:autoSpaceDN w:val="0"/>
              <w:adjustRightInd w:val="0"/>
              <w:spacing w:line="360" w:lineRule="auto"/>
              <w:rPr>
                <w:rFonts w:ascii="宋体" w:hAnsi="宋体" w:cs="宋体"/>
                <w:bCs/>
                <w:color w:val="auto"/>
                <w:szCs w:val="21"/>
                <w:highlight w:val="none"/>
                <w:lang w:val="zh-CN"/>
              </w:rPr>
            </w:pPr>
          </w:p>
        </w:tc>
        <w:tc>
          <w:tcPr>
            <w:tcW w:w="1382" w:type="dxa"/>
            <w:gridSpan w:val="2"/>
            <w:noWrap w:val="0"/>
            <w:vAlign w:val="center"/>
          </w:tcPr>
          <w:p w14:paraId="485414E1">
            <w:pPr>
              <w:autoSpaceDE w:val="0"/>
              <w:autoSpaceDN w:val="0"/>
              <w:adjustRightInd w:val="0"/>
              <w:spacing w:line="360" w:lineRule="auto"/>
              <w:rPr>
                <w:rFonts w:ascii="宋体" w:hAnsi="宋体" w:cs="宋体"/>
                <w:bCs/>
                <w:color w:val="auto"/>
                <w:szCs w:val="21"/>
                <w:highlight w:val="none"/>
                <w:lang w:val="zh-CN"/>
              </w:rPr>
            </w:pPr>
          </w:p>
        </w:tc>
      </w:tr>
      <w:tr w14:paraId="0120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05813748">
            <w:pPr>
              <w:autoSpaceDE w:val="0"/>
              <w:autoSpaceDN w:val="0"/>
              <w:adjustRightInd w:val="0"/>
              <w:spacing w:line="360" w:lineRule="auto"/>
              <w:rPr>
                <w:rFonts w:ascii="宋体" w:hAnsi="宋体" w:cs="宋体"/>
                <w:bCs/>
                <w:color w:val="auto"/>
                <w:szCs w:val="21"/>
                <w:highlight w:val="none"/>
                <w:lang w:val="zh-CN"/>
              </w:rPr>
            </w:pPr>
          </w:p>
        </w:tc>
        <w:tc>
          <w:tcPr>
            <w:tcW w:w="2837" w:type="dxa"/>
            <w:gridSpan w:val="2"/>
            <w:noWrap w:val="0"/>
            <w:vAlign w:val="center"/>
          </w:tcPr>
          <w:p w14:paraId="30C7C9C5">
            <w:pPr>
              <w:autoSpaceDE w:val="0"/>
              <w:autoSpaceDN w:val="0"/>
              <w:adjustRightInd w:val="0"/>
              <w:spacing w:line="360" w:lineRule="auto"/>
              <w:rPr>
                <w:rFonts w:ascii="宋体" w:hAnsi="宋体" w:cs="宋体"/>
                <w:bCs/>
                <w:color w:val="auto"/>
                <w:szCs w:val="21"/>
                <w:highlight w:val="none"/>
                <w:lang w:val="zh-CN"/>
              </w:rPr>
            </w:pPr>
          </w:p>
        </w:tc>
        <w:tc>
          <w:tcPr>
            <w:tcW w:w="1424" w:type="dxa"/>
            <w:noWrap w:val="0"/>
            <w:vAlign w:val="center"/>
          </w:tcPr>
          <w:p w14:paraId="3F2D17DA">
            <w:pPr>
              <w:autoSpaceDE w:val="0"/>
              <w:autoSpaceDN w:val="0"/>
              <w:adjustRightInd w:val="0"/>
              <w:spacing w:line="360" w:lineRule="auto"/>
              <w:rPr>
                <w:rFonts w:ascii="宋体" w:hAnsi="宋体" w:cs="宋体"/>
                <w:bCs/>
                <w:color w:val="auto"/>
                <w:szCs w:val="21"/>
                <w:highlight w:val="none"/>
                <w:lang w:val="zh-CN"/>
              </w:rPr>
            </w:pPr>
          </w:p>
        </w:tc>
        <w:tc>
          <w:tcPr>
            <w:tcW w:w="1455" w:type="dxa"/>
            <w:noWrap w:val="0"/>
            <w:vAlign w:val="center"/>
          </w:tcPr>
          <w:p w14:paraId="6B76C149">
            <w:pPr>
              <w:autoSpaceDE w:val="0"/>
              <w:autoSpaceDN w:val="0"/>
              <w:adjustRightInd w:val="0"/>
              <w:spacing w:line="360" w:lineRule="auto"/>
              <w:rPr>
                <w:rFonts w:ascii="宋体" w:hAnsi="宋体" w:cs="宋体"/>
                <w:bCs/>
                <w:color w:val="auto"/>
                <w:szCs w:val="21"/>
                <w:highlight w:val="none"/>
                <w:lang w:val="zh-CN"/>
              </w:rPr>
            </w:pPr>
          </w:p>
        </w:tc>
        <w:tc>
          <w:tcPr>
            <w:tcW w:w="1382" w:type="dxa"/>
            <w:gridSpan w:val="2"/>
            <w:noWrap w:val="0"/>
            <w:vAlign w:val="center"/>
          </w:tcPr>
          <w:p w14:paraId="5969E273">
            <w:pPr>
              <w:autoSpaceDE w:val="0"/>
              <w:autoSpaceDN w:val="0"/>
              <w:adjustRightInd w:val="0"/>
              <w:spacing w:line="360" w:lineRule="auto"/>
              <w:rPr>
                <w:rFonts w:ascii="宋体" w:hAnsi="宋体" w:cs="宋体"/>
                <w:bCs/>
                <w:color w:val="auto"/>
                <w:szCs w:val="21"/>
                <w:highlight w:val="none"/>
                <w:lang w:val="zh-CN"/>
              </w:rPr>
            </w:pPr>
          </w:p>
        </w:tc>
      </w:tr>
      <w:tr w14:paraId="5972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3FF1AE21">
            <w:pPr>
              <w:autoSpaceDE w:val="0"/>
              <w:autoSpaceDN w:val="0"/>
              <w:adjustRightInd w:val="0"/>
              <w:spacing w:line="360" w:lineRule="auto"/>
              <w:rPr>
                <w:rFonts w:ascii="宋体" w:hAnsi="宋体" w:cs="宋体"/>
                <w:bCs/>
                <w:color w:val="auto"/>
                <w:szCs w:val="21"/>
                <w:highlight w:val="none"/>
                <w:lang w:val="zh-CN"/>
              </w:rPr>
            </w:pPr>
          </w:p>
        </w:tc>
        <w:tc>
          <w:tcPr>
            <w:tcW w:w="2837" w:type="dxa"/>
            <w:gridSpan w:val="2"/>
            <w:noWrap w:val="0"/>
            <w:vAlign w:val="center"/>
          </w:tcPr>
          <w:p w14:paraId="3E295572">
            <w:pPr>
              <w:autoSpaceDE w:val="0"/>
              <w:autoSpaceDN w:val="0"/>
              <w:adjustRightInd w:val="0"/>
              <w:spacing w:line="360" w:lineRule="auto"/>
              <w:rPr>
                <w:rFonts w:ascii="宋体" w:hAnsi="宋体" w:cs="宋体"/>
                <w:bCs/>
                <w:color w:val="auto"/>
                <w:szCs w:val="21"/>
                <w:highlight w:val="none"/>
                <w:lang w:val="zh-CN"/>
              </w:rPr>
            </w:pPr>
          </w:p>
        </w:tc>
        <w:tc>
          <w:tcPr>
            <w:tcW w:w="1424" w:type="dxa"/>
            <w:noWrap w:val="0"/>
            <w:vAlign w:val="center"/>
          </w:tcPr>
          <w:p w14:paraId="40D54747">
            <w:pPr>
              <w:autoSpaceDE w:val="0"/>
              <w:autoSpaceDN w:val="0"/>
              <w:adjustRightInd w:val="0"/>
              <w:spacing w:line="360" w:lineRule="auto"/>
              <w:rPr>
                <w:rFonts w:ascii="宋体" w:hAnsi="宋体" w:cs="宋体"/>
                <w:bCs/>
                <w:color w:val="auto"/>
                <w:szCs w:val="21"/>
                <w:highlight w:val="none"/>
                <w:lang w:val="zh-CN"/>
              </w:rPr>
            </w:pPr>
          </w:p>
        </w:tc>
        <w:tc>
          <w:tcPr>
            <w:tcW w:w="1455" w:type="dxa"/>
            <w:noWrap w:val="0"/>
            <w:vAlign w:val="center"/>
          </w:tcPr>
          <w:p w14:paraId="65AE3E74">
            <w:pPr>
              <w:autoSpaceDE w:val="0"/>
              <w:autoSpaceDN w:val="0"/>
              <w:adjustRightInd w:val="0"/>
              <w:spacing w:line="360" w:lineRule="auto"/>
              <w:rPr>
                <w:rFonts w:ascii="宋体" w:hAnsi="宋体" w:cs="宋体"/>
                <w:bCs/>
                <w:color w:val="auto"/>
                <w:szCs w:val="21"/>
                <w:highlight w:val="none"/>
                <w:lang w:val="zh-CN"/>
              </w:rPr>
            </w:pPr>
          </w:p>
        </w:tc>
        <w:tc>
          <w:tcPr>
            <w:tcW w:w="1382" w:type="dxa"/>
            <w:gridSpan w:val="2"/>
            <w:noWrap w:val="0"/>
            <w:vAlign w:val="center"/>
          </w:tcPr>
          <w:p w14:paraId="1FEFE5D1">
            <w:pPr>
              <w:autoSpaceDE w:val="0"/>
              <w:autoSpaceDN w:val="0"/>
              <w:adjustRightInd w:val="0"/>
              <w:spacing w:line="360" w:lineRule="auto"/>
              <w:rPr>
                <w:rFonts w:ascii="宋体" w:hAnsi="宋体" w:cs="宋体"/>
                <w:bCs/>
                <w:color w:val="auto"/>
                <w:szCs w:val="21"/>
                <w:highlight w:val="none"/>
                <w:lang w:val="zh-CN"/>
              </w:rPr>
            </w:pPr>
          </w:p>
        </w:tc>
      </w:tr>
      <w:tr w14:paraId="1BCC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6BBA8DFA">
            <w:pPr>
              <w:autoSpaceDE w:val="0"/>
              <w:autoSpaceDN w:val="0"/>
              <w:adjustRightInd w:val="0"/>
              <w:spacing w:line="360" w:lineRule="auto"/>
              <w:rPr>
                <w:rFonts w:ascii="宋体" w:hAnsi="宋体" w:cs="宋体"/>
                <w:bCs/>
                <w:color w:val="auto"/>
                <w:szCs w:val="21"/>
                <w:highlight w:val="none"/>
                <w:lang w:val="zh-CN"/>
              </w:rPr>
            </w:pPr>
          </w:p>
        </w:tc>
        <w:tc>
          <w:tcPr>
            <w:tcW w:w="2837" w:type="dxa"/>
            <w:gridSpan w:val="2"/>
            <w:noWrap w:val="0"/>
            <w:vAlign w:val="center"/>
          </w:tcPr>
          <w:p w14:paraId="78377CE5">
            <w:pPr>
              <w:autoSpaceDE w:val="0"/>
              <w:autoSpaceDN w:val="0"/>
              <w:adjustRightInd w:val="0"/>
              <w:spacing w:line="360" w:lineRule="auto"/>
              <w:rPr>
                <w:rFonts w:ascii="宋体" w:hAnsi="宋体" w:cs="宋体"/>
                <w:bCs/>
                <w:color w:val="auto"/>
                <w:szCs w:val="21"/>
                <w:highlight w:val="none"/>
                <w:lang w:val="zh-CN"/>
              </w:rPr>
            </w:pPr>
          </w:p>
        </w:tc>
        <w:tc>
          <w:tcPr>
            <w:tcW w:w="1424" w:type="dxa"/>
            <w:noWrap w:val="0"/>
            <w:vAlign w:val="center"/>
          </w:tcPr>
          <w:p w14:paraId="237DBE35">
            <w:pPr>
              <w:autoSpaceDE w:val="0"/>
              <w:autoSpaceDN w:val="0"/>
              <w:adjustRightInd w:val="0"/>
              <w:spacing w:line="360" w:lineRule="auto"/>
              <w:rPr>
                <w:rFonts w:ascii="宋体" w:hAnsi="宋体" w:cs="宋体"/>
                <w:bCs/>
                <w:color w:val="auto"/>
                <w:szCs w:val="21"/>
                <w:highlight w:val="none"/>
                <w:lang w:val="zh-CN"/>
              </w:rPr>
            </w:pPr>
          </w:p>
        </w:tc>
        <w:tc>
          <w:tcPr>
            <w:tcW w:w="1455" w:type="dxa"/>
            <w:noWrap w:val="0"/>
            <w:vAlign w:val="center"/>
          </w:tcPr>
          <w:p w14:paraId="78C9E693">
            <w:pPr>
              <w:autoSpaceDE w:val="0"/>
              <w:autoSpaceDN w:val="0"/>
              <w:adjustRightInd w:val="0"/>
              <w:spacing w:line="360" w:lineRule="auto"/>
              <w:rPr>
                <w:rFonts w:ascii="宋体" w:hAnsi="宋体" w:cs="宋体"/>
                <w:bCs/>
                <w:color w:val="auto"/>
                <w:szCs w:val="21"/>
                <w:highlight w:val="none"/>
                <w:lang w:val="zh-CN"/>
              </w:rPr>
            </w:pPr>
          </w:p>
        </w:tc>
        <w:tc>
          <w:tcPr>
            <w:tcW w:w="1382" w:type="dxa"/>
            <w:gridSpan w:val="2"/>
            <w:noWrap w:val="0"/>
            <w:vAlign w:val="center"/>
          </w:tcPr>
          <w:p w14:paraId="26E7839E">
            <w:pPr>
              <w:autoSpaceDE w:val="0"/>
              <w:autoSpaceDN w:val="0"/>
              <w:adjustRightInd w:val="0"/>
              <w:spacing w:line="360" w:lineRule="auto"/>
              <w:rPr>
                <w:rFonts w:ascii="宋体" w:hAnsi="宋体" w:cs="宋体"/>
                <w:bCs/>
                <w:color w:val="auto"/>
                <w:szCs w:val="21"/>
                <w:highlight w:val="none"/>
                <w:lang w:val="zh-CN"/>
              </w:rPr>
            </w:pPr>
          </w:p>
        </w:tc>
      </w:tr>
    </w:tbl>
    <w:p w14:paraId="6CD89631">
      <w:pPr>
        <w:spacing w:line="360" w:lineRule="auto"/>
        <w:rPr>
          <w:rFonts w:hint="eastAsia" w:ascii="宋体" w:hAnsi="宋体"/>
          <w:color w:val="auto"/>
          <w:sz w:val="24"/>
          <w:highlight w:val="none"/>
        </w:rPr>
      </w:pPr>
    </w:p>
    <w:p w14:paraId="6D630F64">
      <w:pPr>
        <w:spacing w:line="360" w:lineRule="auto"/>
        <w:rPr>
          <w:rFonts w:hint="eastAsia" w:ascii="宋体" w:hAnsi="宋体"/>
          <w:color w:val="auto"/>
          <w:sz w:val="24"/>
          <w:highlight w:val="none"/>
        </w:rPr>
      </w:pPr>
    </w:p>
    <w:p w14:paraId="71A7207C">
      <w:pPr>
        <w:spacing w:line="360" w:lineRule="auto"/>
        <w:rPr>
          <w:rFonts w:hint="eastAsia" w:ascii="宋体" w:hAnsi="宋体"/>
          <w:color w:val="auto"/>
          <w:sz w:val="24"/>
          <w:highlight w:val="none"/>
        </w:rPr>
      </w:pPr>
    </w:p>
    <w:p w14:paraId="287A9137">
      <w:pPr>
        <w:spacing w:line="360" w:lineRule="auto"/>
        <w:rPr>
          <w:rFonts w:hint="eastAsia" w:ascii="宋体" w:hAnsi="宋体"/>
          <w:color w:val="auto"/>
          <w:sz w:val="24"/>
          <w:highlight w:val="none"/>
        </w:rPr>
      </w:pPr>
      <w:r>
        <w:rPr>
          <w:rFonts w:hint="eastAsia" w:ascii="宋体" w:hAnsi="宋体"/>
          <w:color w:val="auto"/>
          <w:sz w:val="24"/>
          <w:highlight w:val="none"/>
        </w:rPr>
        <w:t>附3：承诺书</w:t>
      </w:r>
    </w:p>
    <w:p w14:paraId="24686122">
      <w:pPr>
        <w:spacing w:before="312" w:beforeLines="100" w:after="312" w:afterLines="100" w:line="360" w:lineRule="auto"/>
        <w:jc w:val="center"/>
        <w:rPr>
          <w:rFonts w:hint="eastAsia" w:ascii="宋体" w:hAnsi="宋体"/>
          <w:color w:val="auto"/>
          <w:sz w:val="28"/>
          <w:szCs w:val="28"/>
          <w:highlight w:val="none"/>
        </w:rPr>
      </w:pPr>
      <w:r>
        <w:rPr>
          <w:rFonts w:hint="eastAsia" w:ascii="宋体" w:hAnsi="宋体"/>
          <w:color w:val="auto"/>
          <w:sz w:val="28"/>
          <w:szCs w:val="28"/>
          <w:highlight w:val="none"/>
        </w:rPr>
        <w:t>承诺书</w:t>
      </w:r>
    </w:p>
    <w:p w14:paraId="3B272F84">
      <w:pPr>
        <w:spacing w:after="312" w:afterLines="100" w:line="360" w:lineRule="auto"/>
        <w:rPr>
          <w:rFonts w:hint="eastAsia" w:ascii="宋体" w:hAnsi="宋体"/>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ascii="宋体" w:hAnsi="宋体"/>
          <w:color w:val="auto"/>
          <w:szCs w:val="21"/>
          <w:highlight w:val="none"/>
        </w:rPr>
        <w:t>（采购人名称）：</w:t>
      </w:r>
    </w:p>
    <w:p w14:paraId="350871F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我方在此声明，我方拟派往</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（以下简称“本工程”）的项目经理</w:t>
      </w:r>
      <w:r>
        <w:rPr>
          <w:rFonts w:hint="eastAsia" w:ascii="宋体" w:hAnsi="宋体"/>
          <w:color w:val="auto"/>
          <w:szCs w:val="21"/>
          <w:highlight w:val="none"/>
          <w:u w:val="single"/>
        </w:rPr>
        <w:t xml:space="preserve">           </w:t>
      </w:r>
      <w:r>
        <w:rPr>
          <w:rFonts w:hint="eastAsia" w:ascii="宋体" w:hAnsi="宋体"/>
          <w:color w:val="auto"/>
          <w:szCs w:val="21"/>
          <w:highlight w:val="none"/>
        </w:rPr>
        <w:t>（项目经理姓名）现阶段没有担任任何在施建设工程项目的项目经理。</w:t>
      </w:r>
    </w:p>
    <w:p w14:paraId="65C9D19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我方保证上述信息的真实和准确，并愿意承担因我方就此弄虚作假所引起的一切法律后果。</w:t>
      </w:r>
    </w:p>
    <w:p w14:paraId="120A4ECE">
      <w:pPr>
        <w:spacing w:line="360" w:lineRule="auto"/>
        <w:ind w:firstLine="420" w:firstLineChars="200"/>
        <w:rPr>
          <w:rFonts w:hint="eastAsia" w:ascii="宋体" w:hAnsi="宋体"/>
          <w:color w:val="auto"/>
          <w:szCs w:val="21"/>
          <w:highlight w:val="none"/>
        </w:rPr>
      </w:pPr>
    </w:p>
    <w:p w14:paraId="77CD64D6">
      <w:pPr>
        <w:spacing w:line="360" w:lineRule="auto"/>
        <w:ind w:firstLine="420" w:firstLineChars="200"/>
        <w:rPr>
          <w:rFonts w:hint="eastAsia" w:ascii="宋体" w:hAnsi="宋体"/>
          <w:color w:val="auto"/>
          <w:szCs w:val="21"/>
          <w:highlight w:val="none"/>
        </w:rPr>
      </w:pPr>
    </w:p>
    <w:p w14:paraId="11AA72F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特此承诺！</w:t>
      </w:r>
    </w:p>
    <w:p w14:paraId="55817BC9">
      <w:pPr>
        <w:spacing w:line="360" w:lineRule="auto"/>
        <w:ind w:firstLine="420" w:firstLineChars="200"/>
        <w:rPr>
          <w:rFonts w:hint="eastAsia" w:ascii="宋体" w:hAnsi="宋体"/>
          <w:color w:val="auto"/>
          <w:szCs w:val="21"/>
          <w:highlight w:val="none"/>
        </w:rPr>
      </w:pPr>
    </w:p>
    <w:p w14:paraId="06B0CA74">
      <w:pPr>
        <w:spacing w:line="360" w:lineRule="auto"/>
        <w:ind w:firstLine="420" w:firstLineChars="200"/>
        <w:rPr>
          <w:rFonts w:hint="eastAsia" w:ascii="宋体" w:hAnsi="宋体"/>
          <w:color w:val="auto"/>
          <w:szCs w:val="21"/>
          <w:highlight w:val="none"/>
        </w:rPr>
      </w:pPr>
    </w:p>
    <w:p w14:paraId="30D8B368">
      <w:pPr>
        <w:spacing w:line="360" w:lineRule="auto"/>
        <w:ind w:firstLine="420" w:firstLineChars="200"/>
        <w:rPr>
          <w:rFonts w:hint="eastAsia" w:ascii="宋体" w:hAnsi="宋体"/>
          <w:color w:val="auto"/>
          <w:szCs w:val="21"/>
          <w:highlight w:val="none"/>
        </w:rPr>
      </w:pPr>
    </w:p>
    <w:p w14:paraId="17FDF2C4">
      <w:pPr>
        <w:spacing w:line="360" w:lineRule="auto"/>
        <w:ind w:firstLine="420" w:firstLineChars="200"/>
        <w:rPr>
          <w:rFonts w:hint="eastAsia" w:ascii="宋体" w:hAnsi="宋体"/>
          <w:color w:val="auto"/>
          <w:szCs w:val="21"/>
          <w:highlight w:val="none"/>
        </w:rPr>
      </w:pPr>
    </w:p>
    <w:p w14:paraId="29E8F65C">
      <w:pPr>
        <w:spacing w:line="360" w:lineRule="auto"/>
        <w:ind w:firstLine="420" w:firstLineChars="200"/>
        <w:rPr>
          <w:rFonts w:hint="eastAsia" w:ascii="宋体" w:hAnsi="宋体"/>
          <w:color w:val="auto"/>
          <w:szCs w:val="21"/>
          <w:highlight w:val="none"/>
        </w:rPr>
      </w:pPr>
    </w:p>
    <w:p w14:paraId="3B4C2D31">
      <w:pPr>
        <w:spacing w:line="360" w:lineRule="auto"/>
        <w:ind w:firstLine="420" w:firstLineChars="200"/>
        <w:rPr>
          <w:rFonts w:hint="eastAsia" w:ascii="宋体" w:hAnsi="宋体"/>
          <w:color w:val="auto"/>
          <w:szCs w:val="21"/>
          <w:highlight w:val="none"/>
        </w:rPr>
      </w:pPr>
    </w:p>
    <w:p w14:paraId="385898B6">
      <w:pPr>
        <w:spacing w:line="360" w:lineRule="auto"/>
        <w:jc w:val="right"/>
        <w:rPr>
          <w:rFonts w:hint="eastAsia"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5F0EAA9A">
      <w:pPr>
        <w:spacing w:line="360" w:lineRule="auto"/>
        <w:jc w:val="right"/>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5439960A">
      <w:pPr>
        <w:spacing w:line="360" w:lineRule="auto"/>
        <w:jc w:val="righ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E6C2989">
      <w:pPr>
        <w:autoSpaceDE w:val="0"/>
        <w:autoSpaceDN w:val="0"/>
        <w:adjustRightInd w:val="0"/>
        <w:spacing w:line="360" w:lineRule="auto"/>
        <w:jc w:val="center"/>
        <w:rPr>
          <w:rFonts w:hint="eastAsia" w:ascii="宋体" w:hAnsi="宋体"/>
          <w:color w:val="auto"/>
          <w:sz w:val="28"/>
          <w:szCs w:val="28"/>
          <w:highlight w:val="none"/>
        </w:rPr>
      </w:pPr>
    </w:p>
    <w:p w14:paraId="09C18E6C">
      <w:pPr>
        <w:autoSpaceDE w:val="0"/>
        <w:autoSpaceDN w:val="0"/>
        <w:adjustRightInd w:val="0"/>
        <w:spacing w:line="360" w:lineRule="auto"/>
        <w:jc w:val="center"/>
        <w:rPr>
          <w:rFonts w:hint="eastAsia" w:ascii="宋体" w:hAnsi="宋体"/>
          <w:color w:val="auto"/>
          <w:sz w:val="28"/>
          <w:szCs w:val="28"/>
          <w:highlight w:val="none"/>
        </w:rPr>
      </w:pPr>
    </w:p>
    <w:p w14:paraId="495DCFEE">
      <w:pPr>
        <w:autoSpaceDE w:val="0"/>
        <w:autoSpaceDN w:val="0"/>
        <w:adjustRightInd w:val="0"/>
        <w:spacing w:line="360" w:lineRule="auto"/>
        <w:jc w:val="center"/>
        <w:rPr>
          <w:rFonts w:hint="eastAsia" w:ascii="宋体" w:hAnsi="宋体"/>
          <w:color w:val="auto"/>
          <w:sz w:val="28"/>
          <w:szCs w:val="28"/>
          <w:highlight w:val="none"/>
        </w:rPr>
      </w:pPr>
    </w:p>
    <w:p w14:paraId="62208707">
      <w:pPr>
        <w:autoSpaceDE w:val="0"/>
        <w:autoSpaceDN w:val="0"/>
        <w:adjustRightInd w:val="0"/>
        <w:spacing w:line="360" w:lineRule="auto"/>
        <w:jc w:val="center"/>
        <w:rPr>
          <w:rFonts w:hint="eastAsia" w:ascii="宋体" w:hAnsi="宋体"/>
          <w:color w:val="auto"/>
          <w:sz w:val="28"/>
          <w:szCs w:val="28"/>
          <w:highlight w:val="none"/>
        </w:rPr>
      </w:pPr>
    </w:p>
    <w:p w14:paraId="4057E71E">
      <w:pPr>
        <w:autoSpaceDE w:val="0"/>
        <w:autoSpaceDN w:val="0"/>
        <w:adjustRightInd w:val="0"/>
        <w:spacing w:line="360" w:lineRule="auto"/>
        <w:jc w:val="center"/>
        <w:rPr>
          <w:rFonts w:hint="eastAsia" w:ascii="宋体" w:hAnsi="宋体"/>
          <w:color w:val="auto"/>
          <w:sz w:val="28"/>
          <w:szCs w:val="28"/>
          <w:highlight w:val="none"/>
        </w:rPr>
      </w:pPr>
    </w:p>
    <w:p w14:paraId="225D2293">
      <w:pPr>
        <w:autoSpaceDE w:val="0"/>
        <w:autoSpaceDN w:val="0"/>
        <w:adjustRightInd w:val="0"/>
        <w:spacing w:line="360" w:lineRule="auto"/>
        <w:ind w:firstLine="2530" w:firstLineChars="900"/>
        <w:jc w:val="both"/>
        <w:rPr>
          <w:rFonts w:ascii="宋体" w:hAnsi="宋体"/>
          <w:b/>
          <w:bCs/>
          <w:color w:val="auto"/>
          <w:sz w:val="28"/>
          <w:szCs w:val="28"/>
          <w:highlight w:val="none"/>
          <w:lang w:val="zh-CN"/>
        </w:rPr>
      </w:pPr>
      <w:r>
        <w:rPr>
          <w:rFonts w:hint="eastAsia" w:ascii="宋体" w:hAnsi="宋体"/>
          <w:b/>
          <w:bCs/>
          <w:color w:val="auto"/>
          <w:sz w:val="28"/>
          <w:szCs w:val="28"/>
          <w:highlight w:val="none"/>
          <w:lang w:val="en-US" w:eastAsia="zh-CN"/>
        </w:rPr>
        <w:t>九</w:t>
      </w:r>
      <w:r>
        <w:rPr>
          <w:rFonts w:hint="eastAsia" w:ascii="宋体" w:hAnsi="宋体"/>
          <w:b/>
          <w:bCs/>
          <w:color w:val="auto"/>
          <w:sz w:val="28"/>
          <w:szCs w:val="28"/>
          <w:highlight w:val="none"/>
          <w:lang w:val="zh-CN"/>
        </w:rPr>
        <w:t>、资格审查资料</w:t>
      </w:r>
    </w:p>
    <w:p w14:paraId="09A70E5B">
      <w:pPr>
        <w:numPr>
          <w:ilvl w:val="0"/>
          <w:numId w:val="17"/>
        </w:numPr>
        <w:autoSpaceDE w:val="0"/>
        <w:autoSpaceDN w:val="0"/>
        <w:adjustRightInd w:val="0"/>
        <w:spacing w:line="360" w:lineRule="auto"/>
        <w:rPr>
          <w:rFonts w:ascii="宋体" w:hAnsi="宋体"/>
          <w:color w:val="auto"/>
          <w:sz w:val="24"/>
          <w:highlight w:val="none"/>
          <w:lang w:val="zh-CN"/>
        </w:rPr>
      </w:pPr>
      <w:r>
        <w:rPr>
          <w:rFonts w:hint="eastAsia" w:ascii="宋体" w:hAnsi="宋体"/>
          <w:color w:val="auto"/>
          <w:sz w:val="24"/>
          <w:highlight w:val="none"/>
          <w:lang w:val="zh-CN"/>
        </w:rPr>
        <w:t>供应商基本情况表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900"/>
        <w:gridCol w:w="1260"/>
        <w:gridCol w:w="180"/>
        <w:gridCol w:w="344"/>
        <w:gridCol w:w="1096"/>
        <w:gridCol w:w="360"/>
        <w:gridCol w:w="1202"/>
        <w:gridCol w:w="886"/>
      </w:tblGrid>
      <w:tr w14:paraId="5F56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70738C39">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供应商名称</w:t>
            </w:r>
          </w:p>
        </w:tc>
        <w:tc>
          <w:tcPr>
            <w:tcW w:w="7128" w:type="dxa"/>
            <w:gridSpan w:val="9"/>
            <w:noWrap w:val="0"/>
            <w:vAlign w:val="center"/>
          </w:tcPr>
          <w:p w14:paraId="4182F84A">
            <w:pPr>
              <w:autoSpaceDE w:val="0"/>
              <w:autoSpaceDN w:val="0"/>
              <w:adjustRightInd w:val="0"/>
              <w:spacing w:line="360" w:lineRule="auto"/>
              <w:rPr>
                <w:rFonts w:ascii="宋体" w:hAnsi="宋体"/>
                <w:color w:val="auto"/>
                <w:szCs w:val="21"/>
                <w:highlight w:val="none"/>
                <w:lang w:val="zh-CN"/>
              </w:rPr>
            </w:pPr>
          </w:p>
        </w:tc>
      </w:tr>
      <w:tr w14:paraId="2A95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1860194B">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注册地址</w:t>
            </w:r>
          </w:p>
        </w:tc>
        <w:tc>
          <w:tcPr>
            <w:tcW w:w="3584" w:type="dxa"/>
            <w:gridSpan w:val="5"/>
            <w:noWrap w:val="0"/>
            <w:vAlign w:val="center"/>
          </w:tcPr>
          <w:p w14:paraId="506DB7AA">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3C17BE3B">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邮政编码</w:t>
            </w:r>
          </w:p>
        </w:tc>
        <w:tc>
          <w:tcPr>
            <w:tcW w:w="2448" w:type="dxa"/>
            <w:gridSpan w:val="3"/>
            <w:noWrap w:val="0"/>
            <w:vAlign w:val="center"/>
          </w:tcPr>
          <w:p w14:paraId="271C5E04">
            <w:pPr>
              <w:autoSpaceDE w:val="0"/>
              <w:autoSpaceDN w:val="0"/>
              <w:adjustRightInd w:val="0"/>
              <w:spacing w:line="360" w:lineRule="auto"/>
              <w:rPr>
                <w:rFonts w:ascii="宋体" w:hAnsi="宋体"/>
                <w:color w:val="auto"/>
                <w:szCs w:val="21"/>
                <w:highlight w:val="none"/>
                <w:lang w:val="zh-CN"/>
              </w:rPr>
            </w:pPr>
          </w:p>
        </w:tc>
      </w:tr>
      <w:tr w14:paraId="51D5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restart"/>
            <w:noWrap w:val="0"/>
            <w:vAlign w:val="center"/>
          </w:tcPr>
          <w:p w14:paraId="7135D6D1">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联系方式</w:t>
            </w:r>
          </w:p>
        </w:tc>
        <w:tc>
          <w:tcPr>
            <w:tcW w:w="900" w:type="dxa"/>
            <w:noWrap w:val="0"/>
            <w:vAlign w:val="center"/>
          </w:tcPr>
          <w:p w14:paraId="6842652A">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联系人</w:t>
            </w:r>
          </w:p>
        </w:tc>
        <w:tc>
          <w:tcPr>
            <w:tcW w:w="2684" w:type="dxa"/>
            <w:gridSpan w:val="4"/>
            <w:noWrap w:val="0"/>
            <w:vAlign w:val="center"/>
          </w:tcPr>
          <w:p w14:paraId="3572AA58">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1D430297">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电话</w:t>
            </w:r>
          </w:p>
        </w:tc>
        <w:tc>
          <w:tcPr>
            <w:tcW w:w="2448" w:type="dxa"/>
            <w:gridSpan w:val="3"/>
            <w:noWrap w:val="0"/>
            <w:vAlign w:val="center"/>
          </w:tcPr>
          <w:p w14:paraId="0F58570A">
            <w:pPr>
              <w:autoSpaceDE w:val="0"/>
              <w:autoSpaceDN w:val="0"/>
              <w:adjustRightInd w:val="0"/>
              <w:spacing w:line="360" w:lineRule="auto"/>
              <w:rPr>
                <w:rFonts w:ascii="宋体" w:hAnsi="宋体"/>
                <w:color w:val="auto"/>
                <w:szCs w:val="21"/>
                <w:highlight w:val="none"/>
                <w:lang w:val="zh-CN"/>
              </w:rPr>
            </w:pPr>
          </w:p>
        </w:tc>
      </w:tr>
      <w:tr w14:paraId="45EF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continue"/>
            <w:noWrap w:val="0"/>
            <w:vAlign w:val="center"/>
          </w:tcPr>
          <w:p w14:paraId="46970BE7">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3CF0CB8B">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传真</w:t>
            </w:r>
          </w:p>
        </w:tc>
        <w:tc>
          <w:tcPr>
            <w:tcW w:w="2684" w:type="dxa"/>
            <w:gridSpan w:val="4"/>
            <w:noWrap w:val="0"/>
            <w:vAlign w:val="center"/>
          </w:tcPr>
          <w:p w14:paraId="57B36249">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2C543431">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网址</w:t>
            </w:r>
          </w:p>
        </w:tc>
        <w:tc>
          <w:tcPr>
            <w:tcW w:w="2448" w:type="dxa"/>
            <w:gridSpan w:val="3"/>
            <w:noWrap w:val="0"/>
            <w:vAlign w:val="center"/>
          </w:tcPr>
          <w:p w14:paraId="64DBB715">
            <w:pPr>
              <w:autoSpaceDE w:val="0"/>
              <w:autoSpaceDN w:val="0"/>
              <w:adjustRightInd w:val="0"/>
              <w:spacing w:line="360" w:lineRule="auto"/>
              <w:rPr>
                <w:rFonts w:ascii="宋体" w:hAnsi="宋体"/>
                <w:color w:val="auto"/>
                <w:szCs w:val="21"/>
                <w:highlight w:val="none"/>
                <w:lang w:val="zh-CN"/>
              </w:rPr>
            </w:pPr>
          </w:p>
        </w:tc>
      </w:tr>
      <w:tr w14:paraId="31B3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51417C25">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组织结构</w:t>
            </w:r>
          </w:p>
        </w:tc>
        <w:tc>
          <w:tcPr>
            <w:tcW w:w="7128" w:type="dxa"/>
            <w:gridSpan w:val="9"/>
            <w:noWrap w:val="0"/>
            <w:vAlign w:val="center"/>
          </w:tcPr>
          <w:p w14:paraId="4BCD108F">
            <w:pPr>
              <w:autoSpaceDE w:val="0"/>
              <w:autoSpaceDN w:val="0"/>
              <w:adjustRightInd w:val="0"/>
              <w:spacing w:line="360" w:lineRule="auto"/>
              <w:rPr>
                <w:rFonts w:ascii="宋体" w:hAnsi="宋体"/>
                <w:color w:val="auto"/>
                <w:szCs w:val="21"/>
                <w:highlight w:val="none"/>
                <w:lang w:val="zh-CN"/>
              </w:rPr>
            </w:pPr>
          </w:p>
        </w:tc>
      </w:tr>
      <w:tr w14:paraId="4092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239A6AD6">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法定代表人</w:t>
            </w:r>
          </w:p>
        </w:tc>
        <w:tc>
          <w:tcPr>
            <w:tcW w:w="900" w:type="dxa"/>
            <w:noWrap w:val="0"/>
            <w:vAlign w:val="center"/>
          </w:tcPr>
          <w:p w14:paraId="00C2DAAA">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姓名</w:t>
            </w:r>
          </w:p>
        </w:tc>
        <w:tc>
          <w:tcPr>
            <w:tcW w:w="900" w:type="dxa"/>
            <w:noWrap w:val="0"/>
            <w:vAlign w:val="center"/>
          </w:tcPr>
          <w:p w14:paraId="56C9057A">
            <w:pPr>
              <w:autoSpaceDE w:val="0"/>
              <w:autoSpaceDN w:val="0"/>
              <w:adjustRightInd w:val="0"/>
              <w:spacing w:line="360" w:lineRule="auto"/>
              <w:rPr>
                <w:rFonts w:ascii="宋体" w:hAnsi="宋体"/>
                <w:color w:val="auto"/>
                <w:szCs w:val="21"/>
                <w:highlight w:val="none"/>
                <w:lang w:val="zh-CN"/>
              </w:rPr>
            </w:pPr>
          </w:p>
        </w:tc>
        <w:tc>
          <w:tcPr>
            <w:tcW w:w="1440" w:type="dxa"/>
            <w:gridSpan w:val="2"/>
            <w:noWrap w:val="0"/>
            <w:vAlign w:val="center"/>
          </w:tcPr>
          <w:p w14:paraId="33885CB6">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技术职称</w:t>
            </w:r>
          </w:p>
        </w:tc>
        <w:tc>
          <w:tcPr>
            <w:tcW w:w="1800" w:type="dxa"/>
            <w:gridSpan w:val="3"/>
            <w:noWrap w:val="0"/>
            <w:vAlign w:val="center"/>
          </w:tcPr>
          <w:p w14:paraId="292B86FF">
            <w:pPr>
              <w:autoSpaceDE w:val="0"/>
              <w:autoSpaceDN w:val="0"/>
              <w:adjustRightInd w:val="0"/>
              <w:spacing w:line="360" w:lineRule="auto"/>
              <w:rPr>
                <w:rFonts w:ascii="宋体" w:hAnsi="宋体"/>
                <w:color w:val="auto"/>
                <w:szCs w:val="21"/>
                <w:highlight w:val="none"/>
                <w:lang w:val="zh-CN"/>
              </w:rPr>
            </w:pPr>
          </w:p>
        </w:tc>
        <w:tc>
          <w:tcPr>
            <w:tcW w:w="1202" w:type="dxa"/>
            <w:noWrap w:val="0"/>
            <w:vAlign w:val="center"/>
          </w:tcPr>
          <w:p w14:paraId="76732CDE">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电话</w:t>
            </w:r>
          </w:p>
        </w:tc>
        <w:tc>
          <w:tcPr>
            <w:tcW w:w="886" w:type="dxa"/>
            <w:noWrap w:val="0"/>
            <w:vAlign w:val="center"/>
          </w:tcPr>
          <w:p w14:paraId="2566E26B">
            <w:pPr>
              <w:autoSpaceDE w:val="0"/>
              <w:autoSpaceDN w:val="0"/>
              <w:adjustRightInd w:val="0"/>
              <w:spacing w:line="360" w:lineRule="auto"/>
              <w:rPr>
                <w:rFonts w:ascii="宋体" w:hAnsi="宋体"/>
                <w:color w:val="auto"/>
                <w:szCs w:val="21"/>
                <w:highlight w:val="none"/>
                <w:lang w:val="zh-CN"/>
              </w:rPr>
            </w:pPr>
          </w:p>
        </w:tc>
      </w:tr>
      <w:tr w14:paraId="74E7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3E7F05B6">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技术负责人</w:t>
            </w:r>
          </w:p>
        </w:tc>
        <w:tc>
          <w:tcPr>
            <w:tcW w:w="900" w:type="dxa"/>
            <w:noWrap w:val="0"/>
            <w:vAlign w:val="center"/>
          </w:tcPr>
          <w:p w14:paraId="6F4D487F">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姓名</w:t>
            </w:r>
          </w:p>
        </w:tc>
        <w:tc>
          <w:tcPr>
            <w:tcW w:w="900" w:type="dxa"/>
            <w:noWrap w:val="0"/>
            <w:vAlign w:val="center"/>
          </w:tcPr>
          <w:p w14:paraId="39923323">
            <w:pPr>
              <w:autoSpaceDE w:val="0"/>
              <w:autoSpaceDN w:val="0"/>
              <w:adjustRightInd w:val="0"/>
              <w:spacing w:line="360" w:lineRule="auto"/>
              <w:rPr>
                <w:rFonts w:ascii="宋体" w:hAnsi="宋体"/>
                <w:color w:val="auto"/>
                <w:szCs w:val="21"/>
                <w:highlight w:val="none"/>
                <w:lang w:val="zh-CN"/>
              </w:rPr>
            </w:pPr>
          </w:p>
        </w:tc>
        <w:tc>
          <w:tcPr>
            <w:tcW w:w="1440" w:type="dxa"/>
            <w:gridSpan w:val="2"/>
            <w:noWrap w:val="0"/>
            <w:vAlign w:val="center"/>
          </w:tcPr>
          <w:p w14:paraId="40E34F34">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技术职称</w:t>
            </w:r>
          </w:p>
        </w:tc>
        <w:tc>
          <w:tcPr>
            <w:tcW w:w="1800" w:type="dxa"/>
            <w:gridSpan w:val="3"/>
            <w:noWrap w:val="0"/>
            <w:vAlign w:val="center"/>
          </w:tcPr>
          <w:p w14:paraId="07DD59E0">
            <w:pPr>
              <w:autoSpaceDE w:val="0"/>
              <w:autoSpaceDN w:val="0"/>
              <w:adjustRightInd w:val="0"/>
              <w:spacing w:line="360" w:lineRule="auto"/>
              <w:rPr>
                <w:rFonts w:ascii="宋体" w:hAnsi="宋体"/>
                <w:color w:val="auto"/>
                <w:szCs w:val="21"/>
                <w:highlight w:val="none"/>
                <w:lang w:val="zh-CN"/>
              </w:rPr>
            </w:pPr>
          </w:p>
        </w:tc>
        <w:tc>
          <w:tcPr>
            <w:tcW w:w="1202" w:type="dxa"/>
            <w:noWrap w:val="0"/>
            <w:vAlign w:val="center"/>
          </w:tcPr>
          <w:p w14:paraId="7D9F4438">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电话</w:t>
            </w:r>
          </w:p>
        </w:tc>
        <w:tc>
          <w:tcPr>
            <w:tcW w:w="886" w:type="dxa"/>
            <w:noWrap w:val="0"/>
            <w:vAlign w:val="center"/>
          </w:tcPr>
          <w:p w14:paraId="69003816">
            <w:pPr>
              <w:autoSpaceDE w:val="0"/>
              <w:autoSpaceDN w:val="0"/>
              <w:adjustRightInd w:val="0"/>
              <w:spacing w:line="360" w:lineRule="auto"/>
              <w:rPr>
                <w:rFonts w:ascii="宋体" w:hAnsi="宋体"/>
                <w:color w:val="auto"/>
                <w:szCs w:val="21"/>
                <w:highlight w:val="none"/>
                <w:lang w:val="zh-CN"/>
              </w:rPr>
            </w:pPr>
          </w:p>
        </w:tc>
      </w:tr>
      <w:tr w14:paraId="5C75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228300BB">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成立时间</w:t>
            </w:r>
          </w:p>
        </w:tc>
        <w:tc>
          <w:tcPr>
            <w:tcW w:w="1800" w:type="dxa"/>
            <w:gridSpan w:val="2"/>
            <w:noWrap w:val="0"/>
            <w:vAlign w:val="center"/>
          </w:tcPr>
          <w:p w14:paraId="5C314F89">
            <w:pPr>
              <w:autoSpaceDE w:val="0"/>
              <w:autoSpaceDN w:val="0"/>
              <w:adjustRightInd w:val="0"/>
              <w:spacing w:line="360" w:lineRule="auto"/>
              <w:rPr>
                <w:rFonts w:ascii="宋体" w:hAnsi="宋体"/>
                <w:color w:val="auto"/>
                <w:szCs w:val="21"/>
                <w:highlight w:val="none"/>
                <w:lang w:val="zh-CN"/>
              </w:rPr>
            </w:pPr>
          </w:p>
        </w:tc>
        <w:tc>
          <w:tcPr>
            <w:tcW w:w="5328" w:type="dxa"/>
            <w:gridSpan w:val="7"/>
            <w:noWrap w:val="0"/>
            <w:vAlign w:val="center"/>
          </w:tcPr>
          <w:p w14:paraId="7E566004">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员工总人数</w:t>
            </w:r>
            <w:r>
              <w:rPr>
                <w:rFonts w:ascii="宋体" w:hAnsi="宋体"/>
                <w:color w:val="auto"/>
                <w:szCs w:val="21"/>
                <w:highlight w:val="none"/>
                <w:lang w:val="zh-CN"/>
              </w:rPr>
              <w:t>：</w:t>
            </w:r>
          </w:p>
        </w:tc>
      </w:tr>
      <w:tr w14:paraId="5DF6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42776BD9">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企业资质等级</w:t>
            </w:r>
          </w:p>
        </w:tc>
        <w:tc>
          <w:tcPr>
            <w:tcW w:w="1800" w:type="dxa"/>
            <w:gridSpan w:val="2"/>
            <w:noWrap w:val="0"/>
            <w:vAlign w:val="center"/>
          </w:tcPr>
          <w:p w14:paraId="7AC3F455">
            <w:pPr>
              <w:autoSpaceDE w:val="0"/>
              <w:autoSpaceDN w:val="0"/>
              <w:adjustRightInd w:val="0"/>
              <w:spacing w:line="360" w:lineRule="auto"/>
              <w:rPr>
                <w:rFonts w:ascii="宋体" w:hAnsi="宋体"/>
                <w:color w:val="auto"/>
                <w:szCs w:val="21"/>
                <w:highlight w:val="none"/>
                <w:lang w:val="zh-CN"/>
              </w:rPr>
            </w:pPr>
          </w:p>
        </w:tc>
        <w:tc>
          <w:tcPr>
            <w:tcW w:w="1260" w:type="dxa"/>
            <w:vMerge w:val="restart"/>
            <w:noWrap w:val="0"/>
            <w:vAlign w:val="center"/>
          </w:tcPr>
          <w:p w14:paraId="407B56BE">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其中</w:t>
            </w:r>
          </w:p>
        </w:tc>
        <w:tc>
          <w:tcPr>
            <w:tcW w:w="1980" w:type="dxa"/>
            <w:gridSpan w:val="4"/>
            <w:noWrap w:val="0"/>
            <w:vAlign w:val="center"/>
          </w:tcPr>
          <w:p w14:paraId="2945691D">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项目经理</w:t>
            </w:r>
          </w:p>
        </w:tc>
        <w:tc>
          <w:tcPr>
            <w:tcW w:w="2088" w:type="dxa"/>
            <w:gridSpan w:val="2"/>
            <w:noWrap w:val="0"/>
            <w:vAlign w:val="center"/>
          </w:tcPr>
          <w:p w14:paraId="04184285">
            <w:pPr>
              <w:autoSpaceDE w:val="0"/>
              <w:autoSpaceDN w:val="0"/>
              <w:adjustRightInd w:val="0"/>
              <w:spacing w:line="360" w:lineRule="auto"/>
              <w:rPr>
                <w:rFonts w:ascii="宋体" w:hAnsi="宋体"/>
                <w:color w:val="auto"/>
                <w:szCs w:val="21"/>
                <w:highlight w:val="none"/>
                <w:lang w:val="zh-CN"/>
              </w:rPr>
            </w:pPr>
          </w:p>
        </w:tc>
      </w:tr>
      <w:tr w14:paraId="7E91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34DE49F9">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营业执照号</w:t>
            </w:r>
          </w:p>
        </w:tc>
        <w:tc>
          <w:tcPr>
            <w:tcW w:w="1800" w:type="dxa"/>
            <w:gridSpan w:val="2"/>
            <w:noWrap w:val="0"/>
            <w:vAlign w:val="center"/>
          </w:tcPr>
          <w:p w14:paraId="62F07A10">
            <w:pPr>
              <w:autoSpaceDE w:val="0"/>
              <w:autoSpaceDN w:val="0"/>
              <w:adjustRightInd w:val="0"/>
              <w:spacing w:line="360" w:lineRule="auto"/>
              <w:rPr>
                <w:rFonts w:ascii="宋体" w:hAnsi="宋体"/>
                <w:color w:val="auto"/>
                <w:szCs w:val="21"/>
                <w:highlight w:val="none"/>
                <w:lang w:val="zh-CN"/>
              </w:rPr>
            </w:pPr>
          </w:p>
        </w:tc>
        <w:tc>
          <w:tcPr>
            <w:tcW w:w="1260" w:type="dxa"/>
            <w:vMerge w:val="continue"/>
            <w:noWrap w:val="0"/>
            <w:vAlign w:val="center"/>
          </w:tcPr>
          <w:p w14:paraId="29B4204C">
            <w:pPr>
              <w:autoSpaceDE w:val="0"/>
              <w:autoSpaceDN w:val="0"/>
              <w:adjustRightInd w:val="0"/>
              <w:spacing w:line="360" w:lineRule="auto"/>
              <w:rPr>
                <w:rFonts w:ascii="宋体" w:hAnsi="宋体"/>
                <w:color w:val="auto"/>
                <w:szCs w:val="21"/>
                <w:highlight w:val="none"/>
                <w:lang w:val="zh-CN"/>
              </w:rPr>
            </w:pPr>
          </w:p>
        </w:tc>
        <w:tc>
          <w:tcPr>
            <w:tcW w:w="1980" w:type="dxa"/>
            <w:gridSpan w:val="4"/>
            <w:noWrap w:val="0"/>
            <w:vAlign w:val="center"/>
          </w:tcPr>
          <w:p w14:paraId="2E0BAA7D">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高级职称人员</w:t>
            </w:r>
          </w:p>
        </w:tc>
        <w:tc>
          <w:tcPr>
            <w:tcW w:w="2088" w:type="dxa"/>
            <w:gridSpan w:val="2"/>
            <w:noWrap w:val="0"/>
            <w:vAlign w:val="center"/>
          </w:tcPr>
          <w:p w14:paraId="3688207A">
            <w:pPr>
              <w:autoSpaceDE w:val="0"/>
              <w:autoSpaceDN w:val="0"/>
              <w:adjustRightInd w:val="0"/>
              <w:spacing w:line="360" w:lineRule="auto"/>
              <w:rPr>
                <w:rFonts w:ascii="宋体" w:hAnsi="宋体"/>
                <w:color w:val="auto"/>
                <w:szCs w:val="21"/>
                <w:highlight w:val="none"/>
                <w:lang w:val="zh-CN"/>
              </w:rPr>
            </w:pPr>
          </w:p>
        </w:tc>
      </w:tr>
      <w:tr w14:paraId="192D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0249A02E">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注册资金</w:t>
            </w:r>
          </w:p>
        </w:tc>
        <w:tc>
          <w:tcPr>
            <w:tcW w:w="1800" w:type="dxa"/>
            <w:gridSpan w:val="2"/>
            <w:noWrap w:val="0"/>
            <w:vAlign w:val="center"/>
          </w:tcPr>
          <w:p w14:paraId="19FAE57B">
            <w:pPr>
              <w:autoSpaceDE w:val="0"/>
              <w:autoSpaceDN w:val="0"/>
              <w:adjustRightInd w:val="0"/>
              <w:spacing w:line="360" w:lineRule="auto"/>
              <w:rPr>
                <w:rFonts w:ascii="宋体" w:hAnsi="宋体"/>
                <w:color w:val="auto"/>
                <w:szCs w:val="21"/>
                <w:highlight w:val="none"/>
                <w:lang w:val="zh-CN"/>
              </w:rPr>
            </w:pPr>
          </w:p>
        </w:tc>
        <w:tc>
          <w:tcPr>
            <w:tcW w:w="1260" w:type="dxa"/>
            <w:vMerge w:val="continue"/>
            <w:noWrap w:val="0"/>
            <w:vAlign w:val="center"/>
          </w:tcPr>
          <w:p w14:paraId="4A76CC3E">
            <w:pPr>
              <w:autoSpaceDE w:val="0"/>
              <w:autoSpaceDN w:val="0"/>
              <w:adjustRightInd w:val="0"/>
              <w:spacing w:line="360" w:lineRule="auto"/>
              <w:rPr>
                <w:rFonts w:ascii="宋体" w:hAnsi="宋体"/>
                <w:color w:val="auto"/>
                <w:szCs w:val="21"/>
                <w:highlight w:val="none"/>
                <w:lang w:val="zh-CN"/>
              </w:rPr>
            </w:pPr>
          </w:p>
        </w:tc>
        <w:tc>
          <w:tcPr>
            <w:tcW w:w="1980" w:type="dxa"/>
            <w:gridSpan w:val="4"/>
            <w:noWrap w:val="0"/>
            <w:vAlign w:val="center"/>
          </w:tcPr>
          <w:p w14:paraId="3EB9FBBE">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中级职称人员</w:t>
            </w:r>
          </w:p>
        </w:tc>
        <w:tc>
          <w:tcPr>
            <w:tcW w:w="2088" w:type="dxa"/>
            <w:gridSpan w:val="2"/>
            <w:noWrap w:val="0"/>
            <w:vAlign w:val="center"/>
          </w:tcPr>
          <w:p w14:paraId="2A8DEAFF">
            <w:pPr>
              <w:autoSpaceDE w:val="0"/>
              <w:autoSpaceDN w:val="0"/>
              <w:adjustRightInd w:val="0"/>
              <w:spacing w:line="360" w:lineRule="auto"/>
              <w:rPr>
                <w:rFonts w:ascii="宋体" w:hAnsi="宋体"/>
                <w:color w:val="auto"/>
                <w:szCs w:val="21"/>
                <w:highlight w:val="none"/>
                <w:lang w:val="zh-CN"/>
              </w:rPr>
            </w:pPr>
          </w:p>
        </w:tc>
      </w:tr>
      <w:tr w14:paraId="0F37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403482F5">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开户银行</w:t>
            </w:r>
          </w:p>
        </w:tc>
        <w:tc>
          <w:tcPr>
            <w:tcW w:w="1800" w:type="dxa"/>
            <w:gridSpan w:val="2"/>
            <w:noWrap w:val="0"/>
            <w:vAlign w:val="center"/>
          </w:tcPr>
          <w:p w14:paraId="2FE24886">
            <w:pPr>
              <w:autoSpaceDE w:val="0"/>
              <w:autoSpaceDN w:val="0"/>
              <w:adjustRightInd w:val="0"/>
              <w:spacing w:line="360" w:lineRule="auto"/>
              <w:rPr>
                <w:rFonts w:ascii="宋体" w:hAnsi="宋体"/>
                <w:color w:val="auto"/>
                <w:szCs w:val="21"/>
                <w:highlight w:val="none"/>
                <w:lang w:val="zh-CN"/>
              </w:rPr>
            </w:pPr>
          </w:p>
        </w:tc>
        <w:tc>
          <w:tcPr>
            <w:tcW w:w="1260" w:type="dxa"/>
            <w:vMerge w:val="continue"/>
            <w:noWrap w:val="0"/>
            <w:vAlign w:val="center"/>
          </w:tcPr>
          <w:p w14:paraId="5BEBCC88">
            <w:pPr>
              <w:autoSpaceDE w:val="0"/>
              <w:autoSpaceDN w:val="0"/>
              <w:adjustRightInd w:val="0"/>
              <w:spacing w:line="360" w:lineRule="auto"/>
              <w:rPr>
                <w:rFonts w:ascii="宋体" w:hAnsi="宋体"/>
                <w:color w:val="auto"/>
                <w:szCs w:val="21"/>
                <w:highlight w:val="none"/>
                <w:lang w:val="zh-CN"/>
              </w:rPr>
            </w:pPr>
          </w:p>
        </w:tc>
        <w:tc>
          <w:tcPr>
            <w:tcW w:w="1980" w:type="dxa"/>
            <w:gridSpan w:val="4"/>
            <w:noWrap w:val="0"/>
            <w:vAlign w:val="center"/>
          </w:tcPr>
          <w:p w14:paraId="78EC8D38">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初级职称人员</w:t>
            </w:r>
          </w:p>
        </w:tc>
        <w:tc>
          <w:tcPr>
            <w:tcW w:w="2088" w:type="dxa"/>
            <w:gridSpan w:val="2"/>
            <w:noWrap w:val="0"/>
            <w:vAlign w:val="center"/>
          </w:tcPr>
          <w:p w14:paraId="5422CA3D">
            <w:pPr>
              <w:autoSpaceDE w:val="0"/>
              <w:autoSpaceDN w:val="0"/>
              <w:adjustRightInd w:val="0"/>
              <w:spacing w:line="360" w:lineRule="auto"/>
              <w:rPr>
                <w:rFonts w:ascii="宋体" w:hAnsi="宋体"/>
                <w:color w:val="auto"/>
                <w:szCs w:val="21"/>
                <w:highlight w:val="none"/>
                <w:lang w:val="zh-CN"/>
              </w:rPr>
            </w:pPr>
          </w:p>
        </w:tc>
      </w:tr>
      <w:tr w14:paraId="2BC3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48B1C858">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账号</w:t>
            </w:r>
          </w:p>
        </w:tc>
        <w:tc>
          <w:tcPr>
            <w:tcW w:w="1800" w:type="dxa"/>
            <w:gridSpan w:val="2"/>
            <w:noWrap w:val="0"/>
            <w:vAlign w:val="center"/>
          </w:tcPr>
          <w:p w14:paraId="7C4085D3">
            <w:pPr>
              <w:autoSpaceDE w:val="0"/>
              <w:autoSpaceDN w:val="0"/>
              <w:adjustRightInd w:val="0"/>
              <w:spacing w:line="360" w:lineRule="auto"/>
              <w:rPr>
                <w:rFonts w:ascii="宋体" w:hAnsi="宋体"/>
                <w:color w:val="auto"/>
                <w:szCs w:val="21"/>
                <w:highlight w:val="none"/>
                <w:lang w:val="zh-CN"/>
              </w:rPr>
            </w:pPr>
          </w:p>
        </w:tc>
        <w:tc>
          <w:tcPr>
            <w:tcW w:w="1260" w:type="dxa"/>
            <w:vMerge w:val="continue"/>
            <w:noWrap w:val="0"/>
            <w:vAlign w:val="center"/>
          </w:tcPr>
          <w:p w14:paraId="7BF1C8B5">
            <w:pPr>
              <w:autoSpaceDE w:val="0"/>
              <w:autoSpaceDN w:val="0"/>
              <w:adjustRightInd w:val="0"/>
              <w:spacing w:line="360" w:lineRule="auto"/>
              <w:rPr>
                <w:rFonts w:ascii="宋体" w:hAnsi="宋体"/>
                <w:color w:val="auto"/>
                <w:szCs w:val="21"/>
                <w:highlight w:val="none"/>
                <w:lang w:val="zh-CN"/>
              </w:rPr>
            </w:pPr>
          </w:p>
        </w:tc>
        <w:tc>
          <w:tcPr>
            <w:tcW w:w="1980" w:type="dxa"/>
            <w:gridSpan w:val="4"/>
            <w:noWrap w:val="0"/>
            <w:vAlign w:val="center"/>
          </w:tcPr>
          <w:p w14:paraId="748746C5">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技工</w:t>
            </w:r>
          </w:p>
        </w:tc>
        <w:tc>
          <w:tcPr>
            <w:tcW w:w="2088" w:type="dxa"/>
            <w:gridSpan w:val="2"/>
            <w:noWrap w:val="0"/>
            <w:vAlign w:val="center"/>
          </w:tcPr>
          <w:p w14:paraId="74E7A17C">
            <w:pPr>
              <w:autoSpaceDE w:val="0"/>
              <w:autoSpaceDN w:val="0"/>
              <w:adjustRightInd w:val="0"/>
              <w:spacing w:line="360" w:lineRule="auto"/>
              <w:rPr>
                <w:rFonts w:ascii="宋体" w:hAnsi="宋体"/>
                <w:color w:val="auto"/>
                <w:szCs w:val="21"/>
                <w:highlight w:val="none"/>
                <w:lang w:val="zh-CN"/>
              </w:rPr>
            </w:pPr>
          </w:p>
        </w:tc>
      </w:tr>
      <w:tr w14:paraId="7DBE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728" w:type="dxa"/>
            <w:noWrap w:val="0"/>
            <w:vAlign w:val="center"/>
          </w:tcPr>
          <w:p w14:paraId="657C5A97">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经营范围</w:t>
            </w:r>
          </w:p>
        </w:tc>
        <w:tc>
          <w:tcPr>
            <w:tcW w:w="7128" w:type="dxa"/>
            <w:gridSpan w:val="9"/>
            <w:noWrap w:val="0"/>
            <w:vAlign w:val="center"/>
          </w:tcPr>
          <w:p w14:paraId="5701CD09">
            <w:pPr>
              <w:autoSpaceDE w:val="0"/>
              <w:autoSpaceDN w:val="0"/>
              <w:adjustRightInd w:val="0"/>
              <w:spacing w:line="360" w:lineRule="auto"/>
              <w:rPr>
                <w:rFonts w:ascii="宋体" w:hAnsi="宋体"/>
                <w:color w:val="auto"/>
                <w:szCs w:val="21"/>
                <w:highlight w:val="none"/>
                <w:lang w:val="zh-CN"/>
              </w:rPr>
            </w:pPr>
          </w:p>
        </w:tc>
      </w:tr>
      <w:tr w14:paraId="590E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623D2AE4">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备注</w:t>
            </w:r>
          </w:p>
        </w:tc>
        <w:tc>
          <w:tcPr>
            <w:tcW w:w="7128" w:type="dxa"/>
            <w:gridSpan w:val="9"/>
            <w:noWrap w:val="0"/>
            <w:vAlign w:val="center"/>
          </w:tcPr>
          <w:p w14:paraId="2EA35944">
            <w:pPr>
              <w:autoSpaceDE w:val="0"/>
              <w:autoSpaceDN w:val="0"/>
              <w:adjustRightInd w:val="0"/>
              <w:spacing w:line="360" w:lineRule="auto"/>
              <w:rPr>
                <w:rFonts w:ascii="宋体" w:hAnsi="宋体"/>
                <w:color w:val="auto"/>
                <w:szCs w:val="21"/>
                <w:highlight w:val="none"/>
                <w:lang w:val="zh-CN"/>
              </w:rPr>
            </w:pPr>
          </w:p>
        </w:tc>
      </w:tr>
    </w:tbl>
    <w:p w14:paraId="0C3D7F87">
      <w:pPr>
        <w:autoSpaceDE w:val="0"/>
        <w:autoSpaceDN w:val="0"/>
        <w:adjustRightInd w:val="0"/>
        <w:spacing w:line="360" w:lineRule="auto"/>
        <w:ind w:right="422" w:rightChars="201" w:firstLine="315" w:firstLineChars="150"/>
        <w:jc w:val="left"/>
        <w:rPr>
          <w:rFonts w:hint="eastAsia" w:ascii="宋体" w:hAnsi="宋体"/>
          <w:color w:val="auto"/>
          <w:highlight w:val="none"/>
          <w:lang w:val="zh-CN"/>
        </w:rPr>
      </w:pPr>
      <w:r>
        <w:rPr>
          <w:rFonts w:hint="eastAsia" w:ascii="宋体" w:hAnsi="宋体"/>
          <w:color w:val="auto"/>
          <w:highlight w:val="none"/>
        </w:rPr>
        <w:t xml:space="preserve"> </w:t>
      </w:r>
      <w:r>
        <w:rPr>
          <w:rFonts w:hint="eastAsia" w:ascii="宋体" w:hAnsi="宋体"/>
          <w:color w:val="auto"/>
          <w:highlight w:val="none"/>
          <w:lang w:val="zh-CN"/>
        </w:rPr>
        <w:t>注：后附有效营业执照、资质证书等材料复印件加盖公章。</w:t>
      </w:r>
    </w:p>
    <w:p w14:paraId="170A872D">
      <w:pPr>
        <w:autoSpaceDE w:val="0"/>
        <w:autoSpaceDN w:val="0"/>
        <w:adjustRightInd w:val="0"/>
        <w:spacing w:line="360" w:lineRule="auto"/>
        <w:rPr>
          <w:rFonts w:hint="eastAsia" w:ascii="宋体" w:hAnsi="宋体"/>
          <w:color w:val="auto"/>
          <w:sz w:val="24"/>
          <w:highlight w:val="none"/>
        </w:rPr>
      </w:pPr>
      <w:r>
        <w:rPr>
          <w:rFonts w:ascii="宋体" w:hAnsi="宋体"/>
          <w:color w:val="auto"/>
          <w:highlight w:val="none"/>
        </w:rPr>
        <w:br w:type="page"/>
      </w:r>
      <w:r>
        <w:rPr>
          <w:rFonts w:hint="eastAsia" w:ascii="宋体" w:hAnsi="宋体"/>
          <w:color w:val="auto"/>
          <w:sz w:val="24"/>
          <w:highlight w:val="none"/>
        </w:rPr>
        <w:t>（二）近三年财务状况表</w:t>
      </w:r>
    </w:p>
    <w:p w14:paraId="488563F7">
      <w:pPr>
        <w:autoSpaceDE w:val="0"/>
        <w:autoSpaceDN w:val="0"/>
        <w:adjustRightInd w:val="0"/>
        <w:snapToGrid w:val="0"/>
        <w:rPr>
          <w:rFonts w:hint="eastAsia" w:ascii="宋体" w:hAnsi="宋体" w:cs="宋体"/>
          <w:color w:val="auto"/>
          <w:szCs w:val="21"/>
          <w:highlight w:val="none"/>
        </w:rPr>
      </w:pPr>
      <w:r>
        <w:rPr>
          <w:rFonts w:hint="eastAsia" w:ascii="宋体" w:hAnsi="宋体"/>
          <w:color w:val="auto"/>
          <w:highlight w:val="none"/>
        </w:rPr>
        <w:t>需提供</w:t>
      </w:r>
      <w:r>
        <w:rPr>
          <w:rFonts w:hint="eastAsia" w:ascii="宋体" w:hAnsi="宋体"/>
          <w:color w:val="auto"/>
          <w:szCs w:val="21"/>
          <w:highlight w:val="none"/>
        </w:rPr>
        <w:t>近三年（20</w:t>
      </w:r>
      <w:r>
        <w:rPr>
          <w:rFonts w:hint="eastAsia" w:ascii="宋体" w:hAnsi="宋体"/>
          <w:color w:val="auto"/>
          <w:szCs w:val="21"/>
          <w:highlight w:val="none"/>
          <w:lang w:val="en-US" w:eastAsia="zh-CN"/>
        </w:rPr>
        <w:t>21</w:t>
      </w:r>
      <w:r>
        <w:rPr>
          <w:rFonts w:hint="eastAsia" w:ascii="宋体" w:hAnsi="宋体"/>
          <w:color w:val="auto"/>
          <w:szCs w:val="21"/>
          <w:highlight w:val="none"/>
        </w:rPr>
        <w:t>年度、20</w:t>
      </w:r>
      <w:r>
        <w:rPr>
          <w:rFonts w:hint="eastAsia" w:ascii="宋体" w:hAnsi="宋体"/>
          <w:color w:val="auto"/>
          <w:szCs w:val="21"/>
          <w:highlight w:val="none"/>
          <w:lang w:val="en-US" w:eastAsia="zh-CN"/>
        </w:rPr>
        <w:t>22</w:t>
      </w:r>
      <w:r>
        <w:rPr>
          <w:rFonts w:hint="eastAsia" w:ascii="宋体" w:hAnsi="宋体"/>
          <w:color w:val="auto"/>
          <w:szCs w:val="21"/>
          <w:highlight w:val="none"/>
        </w:rPr>
        <w:t>年度、202</w:t>
      </w:r>
      <w:r>
        <w:rPr>
          <w:rFonts w:hint="eastAsia" w:ascii="宋体" w:hAnsi="宋体"/>
          <w:color w:val="auto"/>
          <w:szCs w:val="21"/>
          <w:highlight w:val="none"/>
          <w:lang w:val="en-US" w:eastAsia="zh-CN"/>
        </w:rPr>
        <w:t>3</w:t>
      </w:r>
      <w:r>
        <w:rPr>
          <w:rFonts w:hint="eastAsia" w:ascii="宋体" w:hAnsi="宋体"/>
          <w:color w:val="auto"/>
          <w:szCs w:val="21"/>
          <w:highlight w:val="none"/>
        </w:rPr>
        <w:t>年度）经</w:t>
      </w:r>
      <w:r>
        <w:rPr>
          <w:rFonts w:hint="eastAsia" w:ascii="宋体" w:hAnsi="宋体"/>
          <w:color w:val="auto"/>
          <w:szCs w:val="21"/>
          <w:highlight w:val="none"/>
          <w:lang w:val="en-US" w:eastAsia="zh-CN"/>
        </w:rPr>
        <w:t>专业审计机构</w:t>
      </w:r>
      <w:r>
        <w:rPr>
          <w:rFonts w:hint="eastAsia" w:ascii="宋体" w:hAnsi="宋体"/>
          <w:color w:val="auto"/>
          <w:szCs w:val="21"/>
          <w:highlight w:val="none"/>
        </w:rPr>
        <w:t>的财务审计报告</w:t>
      </w:r>
      <w:r>
        <w:rPr>
          <w:rFonts w:hint="eastAsia" w:ascii="宋体" w:hAnsi="宋体"/>
          <w:color w:val="auto"/>
          <w:szCs w:val="21"/>
          <w:highlight w:val="none"/>
          <w:lang w:eastAsia="zh-CN"/>
        </w:rPr>
        <w:t>，</w:t>
      </w:r>
      <w:r>
        <w:rPr>
          <w:rFonts w:hint="eastAsia" w:ascii="宋体" w:hAnsi="宋体"/>
          <w:color w:val="auto"/>
          <w:szCs w:val="21"/>
          <w:highlight w:val="none"/>
        </w:rPr>
        <w:t>当供应商成立日期在</w:t>
      </w:r>
      <w:r>
        <w:rPr>
          <w:rFonts w:hint="eastAsia" w:ascii="宋体" w:hAnsi="宋体"/>
          <w:color w:val="auto"/>
          <w:szCs w:val="21"/>
          <w:highlight w:val="none"/>
          <w:lang w:val="en-US" w:eastAsia="zh-CN"/>
        </w:rPr>
        <w:t>2021年-2023</w:t>
      </w:r>
      <w:r>
        <w:rPr>
          <w:rFonts w:hint="eastAsia" w:ascii="宋体" w:hAnsi="宋体"/>
          <w:color w:val="auto"/>
          <w:szCs w:val="21"/>
          <w:highlight w:val="none"/>
        </w:rPr>
        <w:t>年之间的，提供</w:t>
      </w:r>
      <w:r>
        <w:rPr>
          <w:rFonts w:hint="eastAsia" w:ascii="宋体" w:hAnsi="宋体"/>
          <w:color w:val="auto"/>
          <w:szCs w:val="21"/>
          <w:highlight w:val="none"/>
          <w:lang w:val="en-US" w:eastAsia="zh-CN"/>
        </w:rPr>
        <w:t>2021年-2023</w:t>
      </w:r>
      <w:r>
        <w:rPr>
          <w:rFonts w:hint="eastAsia" w:ascii="宋体" w:hAnsi="宋体"/>
          <w:color w:val="auto"/>
          <w:szCs w:val="21"/>
          <w:highlight w:val="none"/>
        </w:rPr>
        <w:t>年之间的财务审计报告，202</w:t>
      </w:r>
      <w:r>
        <w:rPr>
          <w:rFonts w:hint="eastAsia" w:ascii="宋体" w:hAnsi="宋体"/>
          <w:color w:val="auto"/>
          <w:szCs w:val="21"/>
          <w:highlight w:val="none"/>
          <w:lang w:val="en-US" w:eastAsia="zh-CN"/>
        </w:rPr>
        <w:t>4</w:t>
      </w:r>
      <w:r>
        <w:rPr>
          <w:rFonts w:hint="eastAsia" w:ascii="宋体" w:hAnsi="宋体"/>
          <w:color w:val="auto"/>
          <w:szCs w:val="21"/>
          <w:highlight w:val="none"/>
        </w:rPr>
        <w:t>年成立</w:t>
      </w:r>
      <w:r>
        <w:rPr>
          <w:rFonts w:hint="eastAsia" w:ascii="宋体" w:hAnsi="宋体"/>
          <w:color w:val="auto"/>
          <w:szCs w:val="21"/>
          <w:highlight w:val="none"/>
          <w:lang w:val="en-US" w:eastAsia="zh-CN"/>
        </w:rPr>
        <w:t>后</w:t>
      </w:r>
      <w:r>
        <w:rPr>
          <w:rFonts w:hint="eastAsia" w:ascii="宋体" w:hAnsi="宋体"/>
          <w:color w:val="auto"/>
          <w:szCs w:val="21"/>
          <w:highlight w:val="none"/>
        </w:rPr>
        <w:t>的公司无财务审计报告的，需提供自成立之日起至今的财务报表及财务状况良好承诺书</w:t>
      </w:r>
      <w:r>
        <w:rPr>
          <w:rFonts w:hint="eastAsia" w:ascii="宋体" w:hAnsi="宋体"/>
          <w:color w:val="auto"/>
          <w:highlight w:val="none"/>
        </w:rPr>
        <w:t xml:space="preserve"> (附复印件)</w:t>
      </w:r>
      <w:r>
        <w:rPr>
          <w:rFonts w:hint="eastAsia" w:ascii="宋体" w:hAnsi="宋体"/>
          <w:color w:val="auto"/>
          <w:highlight w:val="none"/>
          <w:lang w:eastAsia="zh-CN"/>
        </w:rPr>
        <w:t>。</w:t>
      </w:r>
    </w:p>
    <w:p w14:paraId="2E1096B8">
      <w:pPr>
        <w:autoSpaceDE w:val="0"/>
        <w:autoSpaceDN w:val="0"/>
        <w:adjustRightInd w:val="0"/>
        <w:spacing w:line="360" w:lineRule="auto"/>
        <w:ind w:firstLine="840" w:firstLineChars="400"/>
        <w:jc w:val="left"/>
        <w:rPr>
          <w:rFonts w:hint="eastAsia" w:ascii="宋体" w:hAnsi="宋体"/>
          <w:color w:val="auto"/>
          <w:highlight w:val="none"/>
          <w:lang w:val="zh-CN"/>
        </w:rPr>
      </w:pPr>
    </w:p>
    <w:p w14:paraId="5EA5E64B">
      <w:pPr>
        <w:autoSpaceDE w:val="0"/>
        <w:autoSpaceDN w:val="0"/>
        <w:adjustRightInd w:val="0"/>
        <w:spacing w:line="360" w:lineRule="auto"/>
        <w:jc w:val="left"/>
        <w:rPr>
          <w:rFonts w:hint="eastAsia" w:ascii="宋体" w:hAnsi="宋体"/>
          <w:color w:val="auto"/>
          <w:highlight w:val="none"/>
          <w:lang w:val="zh-CN"/>
        </w:rPr>
      </w:pPr>
    </w:p>
    <w:p w14:paraId="6FEA50B4">
      <w:pPr>
        <w:autoSpaceDE w:val="0"/>
        <w:autoSpaceDN w:val="0"/>
        <w:adjustRightInd w:val="0"/>
        <w:spacing w:line="360" w:lineRule="auto"/>
        <w:jc w:val="left"/>
        <w:rPr>
          <w:rFonts w:hint="eastAsia" w:ascii="宋体" w:hAnsi="宋体"/>
          <w:color w:val="auto"/>
          <w:highlight w:val="none"/>
          <w:lang w:val="zh-CN"/>
        </w:rPr>
      </w:pPr>
    </w:p>
    <w:p w14:paraId="771071B9">
      <w:pPr>
        <w:autoSpaceDE w:val="0"/>
        <w:autoSpaceDN w:val="0"/>
        <w:adjustRightInd w:val="0"/>
        <w:spacing w:line="360" w:lineRule="auto"/>
        <w:jc w:val="left"/>
        <w:rPr>
          <w:rFonts w:hint="eastAsia" w:ascii="宋体" w:hAnsi="宋体"/>
          <w:color w:val="auto"/>
          <w:highlight w:val="none"/>
          <w:lang w:val="zh-CN"/>
        </w:rPr>
      </w:pPr>
    </w:p>
    <w:p w14:paraId="2B177C06">
      <w:pPr>
        <w:autoSpaceDE w:val="0"/>
        <w:autoSpaceDN w:val="0"/>
        <w:adjustRightInd w:val="0"/>
        <w:spacing w:line="360" w:lineRule="auto"/>
        <w:jc w:val="left"/>
        <w:rPr>
          <w:rFonts w:hint="eastAsia" w:ascii="宋体" w:hAnsi="宋体"/>
          <w:color w:val="auto"/>
          <w:highlight w:val="none"/>
          <w:lang w:val="zh-CN"/>
        </w:rPr>
      </w:pPr>
    </w:p>
    <w:p w14:paraId="126D218E">
      <w:pPr>
        <w:autoSpaceDE w:val="0"/>
        <w:autoSpaceDN w:val="0"/>
        <w:adjustRightInd w:val="0"/>
        <w:spacing w:line="360" w:lineRule="auto"/>
        <w:jc w:val="left"/>
        <w:rPr>
          <w:rFonts w:hint="eastAsia" w:ascii="宋体" w:hAnsi="宋体"/>
          <w:color w:val="auto"/>
          <w:highlight w:val="none"/>
          <w:lang w:val="zh-CN"/>
        </w:rPr>
      </w:pPr>
    </w:p>
    <w:p w14:paraId="51693F8D">
      <w:pPr>
        <w:autoSpaceDE w:val="0"/>
        <w:autoSpaceDN w:val="0"/>
        <w:adjustRightInd w:val="0"/>
        <w:spacing w:line="360" w:lineRule="auto"/>
        <w:jc w:val="left"/>
        <w:rPr>
          <w:rFonts w:hint="eastAsia" w:ascii="宋体" w:hAnsi="宋体"/>
          <w:color w:val="auto"/>
          <w:highlight w:val="none"/>
          <w:lang w:val="zh-CN"/>
        </w:rPr>
      </w:pPr>
    </w:p>
    <w:p w14:paraId="46BADE05">
      <w:pPr>
        <w:autoSpaceDE w:val="0"/>
        <w:autoSpaceDN w:val="0"/>
        <w:adjustRightInd w:val="0"/>
        <w:spacing w:line="360" w:lineRule="auto"/>
        <w:jc w:val="left"/>
        <w:rPr>
          <w:rFonts w:hint="eastAsia" w:ascii="宋体" w:hAnsi="宋体"/>
          <w:color w:val="auto"/>
          <w:highlight w:val="none"/>
          <w:lang w:val="zh-CN"/>
        </w:rPr>
      </w:pPr>
    </w:p>
    <w:p w14:paraId="578E99A2">
      <w:pPr>
        <w:autoSpaceDE w:val="0"/>
        <w:autoSpaceDN w:val="0"/>
        <w:adjustRightInd w:val="0"/>
        <w:spacing w:line="360" w:lineRule="auto"/>
        <w:jc w:val="left"/>
        <w:rPr>
          <w:rFonts w:hint="eastAsia" w:ascii="宋体" w:hAnsi="宋体"/>
          <w:color w:val="auto"/>
          <w:highlight w:val="none"/>
          <w:lang w:val="zh-CN"/>
        </w:rPr>
      </w:pPr>
    </w:p>
    <w:p w14:paraId="12706904">
      <w:pPr>
        <w:autoSpaceDE w:val="0"/>
        <w:autoSpaceDN w:val="0"/>
        <w:adjustRightInd w:val="0"/>
        <w:spacing w:line="360" w:lineRule="auto"/>
        <w:jc w:val="left"/>
        <w:rPr>
          <w:rFonts w:hint="eastAsia" w:ascii="宋体" w:hAnsi="宋体"/>
          <w:color w:val="auto"/>
          <w:highlight w:val="none"/>
          <w:lang w:val="zh-CN"/>
        </w:rPr>
      </w:pPr>
    </w:p>
    <w:p w14:paraId="4D0507EF">
      <w:pPr>
        <w:autoSpaceDE w:val="0"/>
        <w:autoSpaceDN w:val="0"/>
        <w:adjustRightInd w:val="0"/>
        <w:spacing w:line="360" w:lineRule="auto"/>
        <w:jc w:val="left"/>
        <w:rPr>
          <w:rFonts w:hint="eastAsia" w:ascii="宋体" w:hAnsi="宋体"/>
          <w:color w:val="auto"/>
          <w:highlight w:val="none"/>
          <w:lang w:val="zh-CN"/>
        </w:rPr>
      </w:pPr>
    </w:p>
    <w:p w14:paraId="3C8596CC">
      <w:pPr>
        <w:autoSpaceDE w:val="0"/>
        <w:autoSpaceDN w:val="0"/>
        <w:adjustRightInd w:val="0"/>
        <w:spacing w:line="360" w:lineRule="auto"/>
        <w:jc w:val="left"/>
        <w:rPr>
          <w:rFonts w:hint="eastAsia" w:ascii="宋体" w:hAnsi="宋体"/>
          <w:color w:val="auto"/>
          <w:highlight w:val="none"/>
          <w:lang w:val="zh-CN"/>
        </w:rPr>
      </w:pPr>
    </w:p>
    <w:p w14:paraId="2DF340FE">
      <w:pPr>
        <w:autoSpaceDE w:val="0"/>
        <w:autoSpaceDN w:val="0"/>
        <w:adjustRightInd w:val="0"/>
        <w:spacing w:line="360" w:lineRule="auto"/>
        <w:jc w:val="left"/>
        <w:rPr>
          <w:rFonts w:hint="eastAsia" w:ascii="宋体" w:hAnsi="宋体"/>
          <w:color w:val="auto"/>
          <w:highlight w:val="none"/>
          <w:lang w:val="zh-CN"/>
        </w:rPr>
      </w:pPr>
    </w:p>
    <w:p w14:paraId="35299293">
      <w:pPr>
        <w:autoSpaceDE w:val="0"/>
        <w:autoSpaceDN w:val="0"/>
        <w:adjustRightInd w:val="0"/>
        <w:spacing w:line="360" w:lineRule="auto"/>
        <w:jc w:val="left"/>
        <w:rPr>
          <w:rFonts w:hint="eastAsia" w:ascii="宋体" w:hAnsi="宋体"/>
          <w:color w:val="auto"/>
          <w:highlight w:val="none"/>
          <w:lang w:val="zh-CN"/>
        </w:rPr>
      </w:pPr>
    </w:p>
    <w:p w14:paraId="22533612">
      <w:pPr>
        <w:autoSpaceDE w:val="0"/>
        <w:autoSpaceDN w:val="0"/>
        <w:adjustRightInd w:val="0"/>
        <w:spacing w:line="360" w:lineRule="auto"/>
        <w:jc w:val="left"/>
        <w:rPr>
          <w:rFonts w:hint="eastAsia" w:ascii="宋体" w:hAnsi="宋体"/>
          <w:color w:val="auto"/>
          <w:highlight w:val="none"/>
          <w:lang w:val="zh-CN"/>
        </w:rPr>
      </w:pPr>
    </w:p>
    <w:p w14:paraId="4A5D0D69">
      <w:pPr>
        <w:autoSpaceDE w:val="0"/>
        <w:autoSpaceDN w:val="0"/>
        <w:adjustRightInd w:val="0"/>
        <w:spacing w:line="360" w:lineRule="auto"/>
        <w:jc w:val="left"/>
        <w:rPr>
          <w:rFonts w:hint="eastAsia" w:ascii="宋体" w:hAnsi="宋体"/>
          <w:color w:val="auto"/>
          <w:highlight w:val="none"/>
          <w:lang w:val="zh-CN"/>
        </w:rPr>
      </w:pPr>
    </w:p>
    <w:p w14:paraId="1A14FD8A">
      <w:pPr>
        <w:autoSpaceDE w:val="0"/>
        <w:autoSpaceDN w:val="0"/>
        <w:adjustRightInd w:val="0"/>
        <w:spacing w:line="360" w:lineRule="auto"/>
        <w:jc w:val="left"/>
        <w:rPr>
          <w:rFonts w:hint="eastAsia" w:ascii="宋体" w:hAnsi="宋体"/>
          <w:color w:val="auto"/>
          <w:highlight w:val="none"/>
          <w:lang w:val="zh-CN"/>
        </w:rPr>
      </w:pPr>
    </w:p>
    <w:p w14:paraId="51F48144">
      <w:pPr>
        <w:autoSpaceDE w:val="0"/>
        <w:autoSpaceDN w:val="0"/>
        <w:adjustRightInd w:val="0"/>
        <w:spacing w:line="360" w:lineRule="auto"/>
        <w:jc w:val="left"/>
        <w:rPr>
          <w:rFonts w:hint="eastAsia" w:ascii="宋体" w:hAnsi="宋体"/>
          <w:color w:val="auto"/>
          <w:highlight w:val="none"/>
          <w:lang w:val="zh-CN"/>
        </w:rPr>
      </w:pPr>
    </w:p>
    <w:p w14:paraId="239CC797">
      <w:pPr>
        <w:autoSpaceDE w:val="0"/>
        <w:autoSpaceDN w:val="0"/>
        <w:adjustRightInd w:val="0"/>
        <w:spacing w:line="360" w:lineRule="auto"/>
        <w:jc w:val="left"/>
        <w:rPr>
          <w:rFonts w:hint="eastAsia" w:ascii="宋体" w:hAnsi="宋体"/>
          <w:color w:val="auto"/>
          <w:highlight w:val="none"/>
          <w:lang w:val="zh-CN"/>
        </w:rPr>
      </w:pPr>
    </w:p>
    <w:p w14:paraId="1B00912B">
      <w:pPr>
        <w:autoSpaceDE w:val="0"/>
        <w:autoSpaceDN w:val="0"/>
        <w:adjustRightInd w:val="0"/>
        <w:spacing w:line="360" w:lineRule="auto"/>
        <w:jc w:val="left"/>
        <w:rPr>
          <w:rFonts w:hint="eastAsia" w:ascii="宋体" w:hAnsi="宋体"/>
          <w:color w:val="auto"/>
          <w:highlight w:val="none"/>
          <w:lang w:val="zh-CN"/>
        </w:rPr>
      </w:pPr>
    </w:p>
    <w:p w14:paraId="0CB066BB">
      <w:pPr>
        <w:autoSpaceDE w:val="0"/>
        <w:autoSpaceDN w:val="0"/>
        <w:adjustRightInd w:val="0"/>
        <w:spacing w:line="360" w:lineRule="auto"/>
        <w:jc w:val="left"/>
        <w:rPr>
          <w:rFonts w:hint="eastAsia" w:ascii="宋体" w:hAnsi="宋体"/>
          <w:color w:val="auto"/>
          <w:highlight w:val="none"/>
          <w:lang w:val="zh-CN"/>
        </w:rPr>
      </w:pPr>
    </w:p>
    <w:p w14:paraId="20252D09">
      <w:pPr>
        <w:autoSpaceDE w:val="0"/>
        <w:autoSpaceDN w:val="0"/>
        <w:adjustRightInd w:val="0"/>
        <w:spacing w:line="360" w:lineRule="auto"/>
        <w:jc w:val="left"/>
        <w:rPr>
          <w:rFonts w:hint="eastAsia" w:ascii="宋体" w:hAnsi="宋体"/>
          <w:color w:val="auto"/>
          <w:highlight w:val="none"/>
          <w:lang w:val="zh-CN"/>
        </w:rPr>
      </w:pPr>
    </w:p>
    <w:p w14:paraId="2F592DA9">
      <w:pPr>
        <w:autoSpaceDE w:val="0"/>
        <w:autoSpaceDN w:val="0"/>
        <w:adjustRightInd w:val="0"/>
        <w:spacing w:line="360" w:lineRule="auto"/>
        <w:jc w:val="left"/>
        <w:rPr>
          <w:rFonts w:hint="eastAsia" w:ascii="宋体" w:hAnsi="宋体"/>
          <w:color w:val="auto"/>
          <w:highlight w:val="none"/>
          <w:lang w:val="zh-CN"/>
        </w:rPr>
      </w:pPr>
    </w:p>
    <w:p w14:paraId="0440599D">
      <w:pPr>
        <w:autoSpaceDE w:val="0"/>
        <w:autoSpaceDN w:val="0"/>
        <w:adjustRightInd w:val="0"/>
        <w:spacing w:line="360" w:lineRule="auto"/>
        <w:jc w:val="left"/>
        <w:rPr>
          <w:rFonts w:hint="eastAsia" w:ascii="宋体" w:hAnsi="宋体"/>
          <w:color w:val="auto"/>
          <w:highlight w:val="none"/>
          <w:lang w:val="zh-CN"/>
        </w:rPr>
      </w:pPr>
    </w:p>
    <w:p w14:paraId="20402BB1">
      <w:pPr>
        <w:autoSpaceDE w:val="0"/>
        <w:autoSpaceDN w:val="0"/>
        <w:adjustRightInd w:val="0"/>
        <w:spacing w:line="360" w:lineRule="auto"/>
        <w:jc w:val="left"/>
        <w:rPr>
          <w:rFonts w:hint="eastAsia" w:ascii="宋体" w:hAnsi="宋体"/>
          <w:color w:val="auto"/>
          <w:highlight w:val="none"/>
          <w:lang w:val="zh-CN"/>
        </w:rPr>
      </w:pPr>
    </w:p>
    <w:p w14:paraId="5FBC26FB">
      <w:pPr>
        <w:autoSpaceDE w:val="0"/>
        <w:autoSpaceDN w:val="0"/>
        <w:adjustRightInd w:val="0"/>
        <w:spacing w:line="360" w:lineRule="auto"/>
        <w:jc w:val="left"/>
        <w:rPr>
          <w:rFonts w:hint="eastAsia" w:ascii="宋体" w:hAnsi="宋体"/>
          <w:color w:val="auto"/>
          <w:highlight w:val="none"/>
          <w:lang w:val="zh-CN"/>
        </w:rPr>
      </w:pPr>
    </w:p>
    <w:p w14:paraId="6BA07160">
      <w:pPr>
        <w:autoSpaceDE w:val="0"/>
        <w:autoSpaceDN w:val="0"/>
        <w:adjustRightInd w:val="0"/>
        <w:spacing w:line="360" w:lineRule="auto"/>
        <w:rPr>
          <w:rFonts w:hint="eastAsia" w:ascii="宋体" w:hAnsi="宋体" w:cs="黑体"/>
          <w:color w:val="auto"/>
          <w:kern w:val="0"/>
          <w:sz w:val="32"/>
          <w:szCs w:val="32"/>
          <w:highlight w:val="none"/>
        </w:rPr>
      </w:pPr>
      <w:r>
        <w:rPr>
          <w:rFonts w:hint="eastAsia" w:ascii="宋体" w:hAnsi="宋体"/>
          <w:bCs/>
          <w:color w:val="auto"/>
          <w:sz w:val="24"/>
          <w:highlight w:val="none"/>
        </w:rPr>
        <w:t>（三）依法缴纳税收和社会保障资金的相关材料</w:t>
      </w:r>
    </w:p>
    <w:p w14:paraId="76705F72">
      <w:pPr>
        <w:autoSpaceDE w:val="0"/>
        <w:autoSpaceDN w:val="0"/>
        <w:adjustRightInd w:val="0"/>
        <w:ind w:firstLine="630" w:firstLineChars="300"/>
        <w:rPr>
          <w:rFonts w:hint="eastAsia" w:ascii="宋体" w:hAnsi="宋体" w:cs="黑体"/>
          <w:color w:val="auto"/>
          <w:kern w:val="0"/>
          <w:sz w:val="32"/>
          <w:szCs w:val="32"/>
          <w:highlight w:val="none"/>
        </w:rPr>
      </w:pPr>
      <w:r>
        <w:rPr>
          <w:rFonts w:hint="eastAsia" w:ascii="宋体" w:hAnsi="宋体"/>
          <w:color w:val="auto"/>
          <w:highlight w:val="none"/>
        </w:rPr>
        <w:t>后附：</w:t>
      </w:r>
      <w:r>
        <w:rPr>
          <w:rFonts w:hint="eastAsia" w:ascii="宋体" w:hAnsi="宋体"/>
          <w:color w:val="auto"/>
          <w:highlight w:val="none"/>
          <w:lang w:val="en-US" w:eastAsia="zh-CN"/>
        </w:rPr>
        <w:t>2024年至今任意六个月</w:t>
      </w:r>
      <w:r>
        <w:rPr>
          <w:rFonts w:hint="eastAsia" w:ascii="宋体" w:hAnsi="宋体"/>
          <w:color w:val="auto"/>
          <w:highlight w:val="none"/>
        </w:rPr>
        <w:t>依法缴纳税收和</w:t>
      </w:r>
      <w:r>
        <w:rPr>
          <w:rFonts w:hint="eastAsia" w:ascii="宋体" w:hAnsi="宋体"/>
          <w:color w:val="auto"/>
          <w:highlight w:val="none"/>
          <w:lang w:val="en-US" w:eastAsia="zh-CN"/>
        </w:rPr>
        <w:t>2024年至今年任意六个月</w:t>
      </w:r>
      <w:r>
        <w:rPr>
          <w:rFonts w:hint="eastAsia" w:ascii="宋体" w:hAnsi="宋体"/>
          <w:color w:val="auto"/>
          <w:highlight w:val="none"/>
        </w:rPr>
        <w:t>社会保障资金的相关材料复印件加盖公章；</w:t>
      </w:r>
    </w:p>
    <w:p w14:paraId="09FADA8E">
      <w:pPr>
        <w:autoSpaceDE w:val="0"/>
        <w:autoSpaceDN w:val="0"/>
        <w:adjustRightInd w:val="0"/>
        <w:spacing w:line="360" w:lineRule="auto"/>
        <w:rPr>
          <w:rFonts w:ascii="宋体" w:hAnsi="宋体"/>
          <w:color w:val="auto"/>
          <w:sz w:val="24"/>
          <w:highlight w:val="none"/>
          <w:lang w:val="zh-CN"/>
        </w:rPr>
      </w:pPr>
    </w:p>
    <w:p w14:paraId="69615F77">
      <w:pPr>
        <w:autoSpaceDE w:val="0"/>
        <w:autoSpaceDN w:val="0"/>
        <w:adjustRightInd w:val="0"/>
        <w:spacing w:line="360" w:lineRule="auto"/>
        <w:rPr>
          <w:rFonts w:ascii="宋体" w:hAnsi="宋体"/>
          <w:color w:val="auto"/>
          <w:sz w:val="24"/>
          <w:highlight w:val="none"/>
          <w:lang w:val="zh-CN"/>
        </w:rPr>
      </w:pPr>
    </w:p>
    <w:p w14:paraId="03A71173">
      <w:pPr>
        <w:autoSpaceDE w:val="0"/>
        <w:autoSpaceDN w:val="0"/>
        <w:adjustRightInd w:val="0"/>
        <w:spacing w:line="360" w:lineRule="auto"/>
        <w:rPr>
          <w:rFonts w:ascii="宋体" w:hAnsi="宋体"/>
          <w:color w:val="auto"/>
          <w:sz w:val="24"/>
          <w:highlight w:val="none"/>
          <w:lang w:val="zh-CN"/>
        </w:rPr>
      </w:pPr>
    </w:p>
    <w:p w14:paraId="1395752E">
      <w:pPr>
        <w:autoSpaceDE w:val="0"/>
        <w:autoSpaceDN w:val="0"/>
        <w:adjustRightInd w:val="0"/>
        <w:spacing w:line="360" w:lineRule="auto"/>
        <w:rPr>
          <w:rFonts w:ascii="宋体" w:hAnsi="宋体"/>
          <w:color w:val="auto"/>
          <w:sz w:val="24"/>
          <w:highlight w:val="none"/>
          <w:lang w:val="zh-CN"/>
        </w:rPr>
      </w:pPr>
    </w:p>
    <w:p w14:paraId="55F7F294">
      <w:pPr>
        <w:autoSpaceDE w:val="0"/>
        <w:autoSpaceDN w:val="0"/>
        <w:adjustRightInd w:val="0"/>
        <w:spacing w:line="360" w:lineRule="auto"/>
        <w:rPr>
          <w:rFonts w:ascii="宋体" w:hAnsi="宋体"/>
          <w:color w:val="auto"/>
          <w:sz w:val="24"/>
          <w:highlight w:val="none"/>
          <w:lang w:val="zh-CN"/>
        </w:rPr>
      </w:pPr>
    </w:p>
    <w:p w14:paraId="152C7FCF">
      <w:pPr>
        <w:autoSpaceDE w:val="0"/>
        <w:autoSpaceDN w:val="0"/>
        <w:adjustRightInd w:val="0"/>
        <w:spacing w:line="360" w:lineRule="auto"/>
        <w:rPr>
          <w:rFonts w:ascii="宋体" w:hAnsi="宋体"/>
          <w:color w:val="auto"/>
          <w:sz w:val="24"/>
          <w:highlight w:val="none"/>
          <w:lang w:val="zh-CN"/>
        </w:rPr>
      </w:pPr>
    </w:p>
    <w:p w14:paraId="33CB9005">
      <w:pPr>
        <w:autoSpaceDE w:val="0"/>
        <w:autoSpaceDN w:val="0"/>
        <w:adjustRightInd w:val="0"/>
        <w:spacing w:line="360" w:lineRule="auto"/>
        <w:rPr>
          <w:rFonts w:ascii="宋体" w:hAnsi="宋体"/>
          <w:color w:val="auto"/>
          <w:sz w:val="24"/>
          <w:highlight w:val="none"/>
          <w:lang w:val="zh-CN"/>
        </w:rPr>
      </w:pPr>
    </w:p>
    <w:p w14:paraId="0C5FD3EE">
      <w:pPr>
        <w:autoSpaceDE w:val="0"/>
        <w:autoSpaceDN w:val="0"/>
        <w:adjustRightInd w:val="0"/>
        <w:spacing w:line="360" w:lineRule="auto"/>
        <w:rPr>
          <w:rFonts w:ascii="宋体" w:hAnsi="宋体"/>
          <w:color w:val="auto"/>
          <w:sz w:val="24"/>
          <w:highlight w:val="none"/>
          <w:lang w:val="zh-CN"/>
        </w:rPr>
      </w:pPr>
    </w:p>
    <w:p w14:paraId="59682837">
      <w:pPr>
        <w:autoSpaceDE w:val="0"/>
        <w:autoSpaceDN w:val="0"/>
        <w:adjustRightInd w:val="0"/>
        <w:spacing w:line="360" w:lineRule="auto"/>
        <w:rPr>
          <w:rFonts w:ascii="宋体" w:hAnsi="宋体"/>
          <w:color w:val="auto"/>
          <w:sz w:val="24"/>
          <w:highlight w:val="none"/>
          <w:lang w:val="zh-CN"/>
        </w:rPr>
      </w:pPr>
    </w:p>
    <w:p w14:paraId="7B9D70E7">
      <w:pPr>
        <w:autoSpaceDE w:val="0"/>
        <w:autoSpaceDN w:val="0"/>
        <w:adjustRightInd w:val="0"/>
        <w:spacing w:line="360" w:lineRule="auto"/>
        <w:rPr>
          <w:rFonts w:ascii="宋体" w:hAnsi="宋体"/>
          <w:color w:val="auto"/>
          <w:sz w:val="24"/>
          <w:highlight w:val="none"/>
          <w:lang w:val="zh-CN"/>
        </w:rPr>
      </w:pPr>
    </w:p>
    <w:p w14:paraId="020DC2E5">
      <w:pPr>
        <w:autoSpaceDE w:val="0"/>
        <w:autoSpaceDN w:val="0"/>
        <w:adjustRightInd w:val="0"/>
        <w:spacing w:line="360" w:lineRule="auto"/>
        <w:rPr>
          <w:rFonts w:ascii="宋体" w:hAnsi="宋体"/>
          <w:color w:val="auto"/>
          <w:sz w:val="24"/>
          <w:highlight w:val="none"/>
          <w:lang w:val="zh-CN"/>
        </w:rPr>
      </w:pPr>
    </w:p>
    <w:p w14:paraId="1EF3C329">
      <w:pPr>
        <w:autoSpaceDE w:val="0"/>
        <w:autoSpaceDN w:val="0"/>
        <w:adjustRightInd w:val="0"/>
        <w:spacing w:line="360" w:lineRule="auto"/>
        <w:rPr>
          <w:rFonts w:ascii="宋体" w:hAnsi="宋体"/>
          <w:color w:val="auto"/>
          <w:sz w:val="24"/>
          <w:highlight w:val="none"/>
          <w:lang w:val="zh-CN"/>
        </w:rPr>
      </w:pPr>
    </w:p>
    <w:p w14:paraId="2D2D4B71">
      <w:pPr>
        <w:autoSpaceDE w:val="0"/>
        <w:autoSpaceDN w:val="0"/>
        <w:adjustRightInd w:val="0"/>
        <w:spacing w:line="360" w:lineRule="auto"/>
        <w:rPr>
          <w:rFonts w:ascii="宋体" w:hAnsi="宋体"/>
          <w:color w:val="auto"/>
          <w:sz w:val="24"/>
          <w:highlight w:val="none"/>
          <w:lang w:val="zh-CN"/>
        </w:rPr>
      </w:pPr>
    </w:p>
    <w:p w14:paraId="481BBD5C">
      <w:pPr>
        <w:autoSpaceDE w:val="0"/>
        <w:autoSpaceDN w:val="0"/>
        <w:adjustRightInd w:val="0"/>
        <w:spacing w:line="360" w:lineRule="auto"/>
        <w:rPr>
          <w:rFonts w:ascii="宋体" w:hAnsi="宋体"/>
          <w:color w:val="auto"/>
          <w:sz w:val="24"/>
          <w:highlight w:val="none"/>
          <w:lang w:val="zh-CN"/>
        </w:rPr>
      </w:pPr>
    </w:p>
    <w:p w14:paraId="256B232D">
      <w:pPr>
        <w:autoSpaceDE w:val="0"/>
        <w:autoSpaceDN w:val="0"/>
        <w:adjustRightInd w:val="0"/>
        <w:spacing w:line="360" w:lineRule="auto"/>
        <w:rPr>
          <w:rFonts w:ascii="宋体" w:hAnsi="宋体"/>
          <w:color w:val="auto"/>
          <w:sz w:val="24"/>
          <w:highlight w:val="none"/>
          <w:lang w:val="zh-CN"/>
        </w:rPr>
      </w:pPr>
    </w:p>
    <w:p w14:paraId="13F11F1C">
      <w:pPr>
        <w:autoSpaceDE w:val="0"/>
        <w:autoSpaceDN w:val="0"/>
        <w:adjustRightInd w:val="0"/>
        <w:spacing w:line="360" w:lineRule="auto"/>
        <w:rPr>
          <w:rFonts w:ascii="宋体" w:hAnsi="宋体"/>
          <w:color w:val="auto"/>
          <w:sz w:val="24"/>
          <w:highlight w:val="none"/>
          <w:lang w:val="zh-CN"/>
        </w:rPr>
      </w:pPr>
    </w:p>
    <w:p w14:paraId="15C2337D">
      <w:pPr>
        <w:autoSpaceDE w:val="0"/>
        <w:autoSpaceDN w:val="0"/>
        <w:adjustRightInd w:val="0"/>
        <w:spacing w:line="360" w:lineRule="auto"/>
        <w:rPr>
          <w:rFonts w:ascii="宋体" w:hAnsi="宋体"/>
          <w:color w:val="auto"/>
          <w:sz w:val="24"/>
          <w:highlight w:val="none"/>
          <w:lang w:val="zh-CN"/>
        </w:rPr>
      </w:pPr>
    </w:p>
    <w:p w14:paraId="649E202B">
      <w:pPr>
        <w:autoSpaceDE w:val="0"/>
        <w:autoSpaceDN w:val="0"/>
        <w:adjustRightInd w:val="0"/>
        <w:spacing w:line="360" w:lineRule="auto"/>
        <w:rPr>
          <w:rFonts w:ascii="宋体" w:hAnsi="宋体"/>
          <w:color w:val="auto"/>
          <w:sz w:val="24"/>
          <w:highlight w:val="none"/>
          <w:lang w:val="zh-CN"/>
        </w:rPr>
      </w:pPr>
    </w:p>
    <w:p w14:paraId="3AEEAD81">
      <w:pPr>
        <w:autoSpaceDE w:val="0"/>
        <w:autoSpaceDN w:val="0"/>
        <w:adjustRightInd w:val="0"/>
        <w:spacing w:line="360" w:lineRule="auto"/>
        <w:rPr>
          <w:rFonts w:ascii="宋体" w:hAnsi="宋体"/>
          <w:color w:val="auto"/>
          <w:sz w:val="24"/>
          <w:highlight w:val="none"/>
          <w:lang w:val="zh-CN"/>
        </w:rPr>
      </w:pPr>
    </w:p>
    <w:p w14:paraId="5B368ACC">
      <w:pPr>
        <w:autoSpaceDE w:val="0"/>
        <w:autoSpaceDN w:val="0"/>
        <w:adjustRightInd w:val="0"/>
        <w:spacing w:line="360" w:lineRule="auto"/>
        <w:rPr>
          <w:rFonts w:ascii="宋体" w:hAnsi="宋体"/>
          <w:color w:val="auto"/>
          <w:sz w:val="24"/>
          <w:highlight w:val="none"/>
          <w:lang w:val="zh-CN"/>
        </w:rPr>
      </w:pPr>
    </w:p>
    <w:p w14:paraId="691FD1EB">
      <w:pPr>
        <w:autoSpaceDE w:val="0"/>
        <w:autoSpaceDN w:val="0"/>
        <w:adjustRightInd w:val="0"/>
        <w:spacing w:line="360" w:lineRule="auto"/>
        <w:rPr>
          <w:rFonts w:ascii="宋体" w:hAnsi="宋体"/>
          <w:color w:val="auto"/>
          <w:sz w:val="24"/>
          <w:highlight w:val="none"/>
          <w:lang w:val="zh-CN"/>
        </w:rPr>
      </w:pPr>
    </w:p>
    <w:p w14:paraId="0283837C">
      <w:pPr>
        <w:autoSpaceDE w:val="0"/>
        <w:autoSpaceDN w:val="0"/>
        <w:adjustRightInd w:val="0"/>
        <w:spacing w:line="360" w:lineRule="auto"/>
        <w:rPr>
          <w:rFonts w:ascii="宋体" w:hAnsi="宋体"/>
          <w:color w:val="auto"/>
          <w:sz w:val="24"/>
          <w:highlight w:val="none"/>
          <w:lang w:val="zh-CN"/>
        </w:rPr>
      </w:pPr>
    </w:p>
    <w:p w14:paraId="3E46D9AE">
      <w:pPr>
        <w:autoSpaceDE w:val="0"/>
        <w:autoSpaceDN w:val="0"/>
        <w:adjustRightInd w:val="0"/>
        <w:spacing w:line="360" w:lineRule="auto"/>
        <w:rPr>
          <w:rFonts w:ascii="宋体" w:hAnsi="宋体"/>
          <w:color w:val="auto"/>
          <w:sz w:val="24"/>
          <w:highlight w:val="none"/>
          <w:lang w:val="zh-CN"/>
        </w:rPr>
      </w:pPr>
    </w:p>
    <w:p w14:paraId="28CA1008">
      <w:pPr>
        <w:autoSpaceDE w:val="0"/>
        <w:autoSpaceDN w:val="0"/>
        <w:adjustRightInd w:val="0"/>
        <w:spacing w:line="360" w:lineRule="auto"/>
        <w:rPr>
          <w:rFonts w:ascii="宋体" w:hAnsi="宋体"/>
          <w:color w:val="auto"/>
          <w:sz w:val="24"/>
          <w:highlight w:val="none"/>
          <w:lang w:val="zh-CN"/>
        </w:rPr>
      </w:pPr>
    </w:p>
    <w:p w14:paraId="007E52D3">
      <w:pPr>
        <w:autoSpaceDE w:val="0"/>
        <w:autoSpaceDN w:val="0"/>
        <w:adjustRightInd w:val="0"/>
        <w:spacing w:line="360" w:lineRule="auto"/>
        <w:rPr>
          <w:rFonts w:ascii="宋体" w:hAnsi="宋体"/>
          <w:color w:val="auto"/>
          <w:sz w:val="24"/>
          <w:highlight w:val="none"/>
          <w:lang w:val="zh-CN"/>
        </w:rPr>
      </w:pPr>
    </w:p>
    <w:p w14:paraId="06B3D5B1">
      <w:pPr>
        <w:autoSpaceDE w:val="0"/>
        <w:autoSpaceDN w:val="0"/>
        <w:adjustRightInd w:val="0"/>
        <w:spacing w:line="360" w:lineRule="auto"/>
        <w:rPr>
          <w:rFonts w:ascii="宋体" w:hAnsi="宋体"/>
          <w:color w:val="auto"/>
          <w:sz w:val="24"/>
          <w:highlight w:val="none"/>
          <w:lang w:val="zh-CN"/>
        </w:rPr>
      </w:pPr>
    </w:p>
    <w:p w14:paraId="5195CD40">
      <w:pPr>
        <w:autoSpaceDE w:val="0"/>
        <w:autoSpaceDN w:val="0"/>
        <w:adjustRightInd w:val="0"/>
        <w:spacing w:line="360" w:lineRule="auto"/>
        <w:rPr>
          <w:rFonts w:ascii="宋体" w:hAnsi="宋体"/>
          <w:color w:val="auto"/>
          <w:sz w:val="24"/>
          <w:highlight w:val="none"/>
          <w:lang w:val="zh-CN"/>
        </w:rPr>
      </w:pPr>
    </w:p>
    <w:p w14:paraId="5821C4B0">
      <w:pPr>
        <w:autoSpaceDE w:val="0"/>
        <w:autoSpaceDN w:val="0"/>
        <w:adjustRightInd w:val="0"/>
        <w:spacing w:line="360" w:lineRule="auto"/>
        <w:rPr>
          <w:rFonts w:hint="eastAsia" w:ascii="宋体" w:hAnsi="宋体"/>
          <w:color w:val="auto"/>
          <w:sz w:val="24"/>
          <w:highlight w:val="none"/>
          <w:lang w:val="zh-CN"/>
        </w:rPr>
      </w:pPr>
      <w:r>
        <w:rPr>
          <w:rFonts w:ascii="宋体" w:hAnsi="宋体"/>
          <w:color w:val="auto"/>
          <w:sz w:val="24"/>
          <w:highlight w:val="none"/>
          <w:lang w:val="zh-CN"/>
        </w:rPr>
        <w:t>(</w:t>
      </w:r>
      <w:r>
        <w:rPr>
          <w:rFonts w:hint="eastAsia" w:ascii="宋体" w:hAnsi="宋体"/>
          <w:color w:val="auto"/>
          <w:sz w:val="24"/>
          <w:highlight w:val="none"/>
          <w:lang w:val="zh-CN"/>
        </w:rPr>
        <w:t>四</w:t>
      </w:r>
      <w:r>
        <w:rPr>
          <w:rFonts w:ascii="宋体" w:hAnsi="宋体"/>
          <w:color w:val="auto"/>
          <w:sz w:val="24"/>
          <w:highlight w:val="none"/>
          <w:lang w:val="zh-CN"/>
        </w:rPr>
        <w:t>)</w:t>
      </w:r>
      <w:r>
        <w:rPr>
          <w:rFonts w:hint="eastAsia" w:ascii="宋体" w:hAnsi="宋体"/>
          <w:color w:val="auto"/>
          <w:sz w:val="24"/>
          <w:highlight w:val="none"/>
          <w:lang w:val="zh-CN"/>
        </w:rPr>
        <w:t>近</w:t>
      </w:r>
      <w:r>
        <w:rPr>
          <w:rFonts w:hint="eastAsia" w:ascii="宋体" w:hAnsi="宋体"/>
          <w:color w:val="auto"/>
          <w:sz w:val="24"/>
          <w:highlight w:val="none"/>
        </w:rPr>
        <w:t>三</w:t>
      </w:r>
      <w:r>
        <w:rPr>
          <w:rFonts w:hint="eastAsia" w:ascii="宋体" w:hAnsi="宋体"/>
          <w:color w:val="auto"/>
          <w:sz w:val="24"/>
          <w:highlight w:val="none"/>
          <w:lang w:val="zh-CN"/>
        </w:rPr>
        <w:t>年（</w:t>
      </w:r>
      <w:r>
        <w:rPr>
          <w:rFonts w:hint="eastAsia" w:ascii="宋体" w:hAnsi="宋体"/>
          <w:color w:val="auto"/>
          <w:sz w:val="24"/>
          <w:highlight w:val="none"/>
          <w:lang w:val="en-US" w:eastAsia="zh-CN"/>
        </w:rPr>
        <w:t>2022年至今</w:t>
      </w:r>
      <w:r>
        <w:rPr>
          <w:rFonts w:hint="eastAsia" w:ascii="宋体" w:hAnsi="宋体"/>
          <w:color w:val="auto"/>
          <w:sz w:val="24"/>
          <w:highlight w:val="none"/>
          <w:lang w:val="zh-CN"/>
        </w:rPr>
        <w:t>）完成的</w:t>
      </w:r>
      <w:r>
        <w:rPr>
          <w:rFonts w:hint="eastAsia" w:ascii="宋体" w:hAnsi="宋体"/>
          <w:color w:val="auto"/>
          <w:sz w:val="24"/>
          <w:highlight w:val="none"/>
          <w:lang w:val="en-US" w:eastAsia="zh-CN"/>
        </w:rPr>
        <w:t>类似</w:t>
      </w:r>
      <w:r>
        <w:rPr>
          <w:rFonts w:hint="eastAsia" w:ascii="宋体" w:hAnsi="宋体"/>
          <w:color w:val="auto"/>
          <w:sz w:val="24"/>
          <w:highlight w:val="none"/>
          <w:lang w:val="zh-CN"/>
        </w:rPr>
        <w:t>项目情况表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228"/>
      </w:tblGrid>
      <w:tr w14:paraId="258F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1F6D2EE9">
            <w:pPr>
              <w:pStyle w:val="33"/>
              <w:pBdr>
                <w:bottom w:val="none" w:color="auto" w:sz="0" w:space="0"/>
              </w:pBdr>
              <w:tabs>
                <w:tab w:val="clear" w:pos="4153"/>
                <w:tab w:val="clear" w:pos="8306"/>
              </w:tabs>
              <w:autoSpaceDE w:val="0"/>
              <w:autoSpaceDN w:val="0"/>
              <w:adjustRightInd w:val="0"/>
              <w:snapToGrid/>
              <w:spacing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项目名称</w:t>
            </w:r>
          </w:p>
        </w:tc>
        <w:tc>
          <w:tcPr>
            <w:tcW w:w="6228" w:type="dxa"/>
            <w:noWrap w:val="0"/>
            <w:vAlign w:val="top"/>
          </w:tcPr>
          <w:p w14:paraId="40CACBE9">
            <w:pPr>
              <w:autoSpaceDE w:val="0"/>
              <w:autoSpaceDN w:val="0"/>
              <w:adjustRightInd w:val="0"/>
              <w:spacing w:line="360" w:lineRule="auto"/>
              <w:jc w:val="left"/>
              <w:rPr>
                <w:rFonts w:hint="eastAsia" w:ascii="宋体" w:hAnsi="宋体"/>
                <w:color w:val="auto"/>
                <w:szCs w:val="21"/>
                <w:highlight w:val="none"/>
                <w:lang w:val="zh-CN"/>
              </w:rPr>
            </w:pPr>
          </w:p>
        </w:tc>
      </w:tr>
      <w:tr w14:paraId="5B6E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43D6C79F">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项目所在地</w:t>
            </w:r>
          </w:p>
        </w:tc>
        <w:tc>
          <w:tcPr>
            <w:tcW w:w="6228" w:type="dxa"/>
            <w:noWrap w:val="0"/>
            <w:vAlign w:val="top"/>
          </w:tcPr>
          <w:p w14:paraId="5C4ECAEA">
            <w:pPr>
              <w:autoSpaceDE w:val="0"/>
              <w:autoSpaceDN w:val="0"/>
              <w:adjustRightInd w:val="0"/>
              <w:spacing w:line="360" w:lineRule="auto"/>
              <w:jc w:val="left"/>
              <w:rPr>
                <w:rFonts w:hint="eastAsia" w:ascii="宋体" w:hAnsi="宋体"/>
                <w:color w:val="auto"/>
                <w:szCs w:val="21"/>
                <w:highlight w:val="none"/>
                <w:lang w:val="zh-CN"/>
              </w:rPr>
            </w:pPr>
          </w:p>
        </w:tc>
      </w:tr>
      <w:tr w14:paraId="399F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3AE575D9">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发包人名称</w:t>
            </w:r>
          </w:p>
        </w:tc>
        <w:tc>
          <w:tcPr>
            <w:tcW w:w="6228" w:type="dxa"/>
            <w:noWrap w:val="0"/>
            <w:vAlign w:val="top"/>
          </w:tcPr>
          <w:p w14:paraId="61207898">
            <w:pPr>
              <w:autoSpaceDE w:val="0"/>
              <w:autoSpaceDN w:val="0"/>
              <w:adjustRightInd w:val="0"/>
              <w:spacing w:line="360" w:lineRule="auto"/>
              <w:jc w:val="left"/>
              <w:rPr>
                <w:rFonts w:hint="eastAsia" w:ascii="宋体" w:hAnsi="宋体"/>
                <w:color w:val="auto"/>
                <w:szCs w:val="21"/>
                <w:highlight w:val="none"/>
                <w:lang w:val="zh-CN"/>
              </w:rPr>
            </w:pPr>
          </w:p>
        </w:tc>
      </w:tr>
      <w:tr w14:paraId="093A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3FD61A09">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发包人地址</w:t>
            </w:r>
          </w:p>
        </w:tc>
        <w:tc>
          <w:tcPr>
            <w:tcW w:w="6228" w:type="dxa"/>
            <w:noWrap w:val="0"/>
            <w:vAlign w:val="top"/>
          </w:tcPr>
          <w:p w14:paraId="50E8BF60">
            <w:pPr>
              <w:autoSpaceDE w:val="0"/>
              <w:autoSpaceDN w:val="0"/>
              <w:adjustRightInd w:val="0"/>
              <w:spacing w:line="360" w:lineRule="auto"/>
              <w:jc w:val="left"/>
              <w:rPr>
                <w:rFonts w:hint="eastAsia" w:ascii="宋体" w:hAnsi="宋体"/>
                <w:color w:val="auto"/>
                <w:szCs w:val="21"/>
                <w:highlight w:val="none"/>
                <w:lang w:val="zh-CN"/>
              </w:rPr>
            </w:pPr>
          </w:p>
        </w:tc>
      </w:tr>
      <w:tr w14:paraId="75FE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7BE5DC11">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发包人电话</w:t>
            </w:r>
          </w:p>
        </w:tc>
        <w:tc>
          <w:tcPr>
            <w:tcW w:w="6228" w:type="dxa"/>
            <w:noWrap w:val="0"/>
            <w:vAlign w:val="top"/>
          </w:tcPr>
          <w:p w14:paraId="111D0BB5">
            <w:pPr>
              <w:autoSpaceDE w:val="0"/>
              <w:autoSpaceDN w:val="0"/>
              <w:adjustRightInd w:val="0"/>
              <w:spacing w:line="360" w:lineRule="auto"/>
              <w:jc w:val="left"/>
              <w:rPr>
                <w:rFonts w:hint="eastAsia" w:ascii="宋体" w:hAnsi="宋体"/>
                <w:color w:val="auto"/>
                <w:szCs w:val="21"/>
                <w:highlight w:val="none"/>
                <w:lang w:val="zh-CN"/>
              </w:rPr>
            </w:pPr>
          </w:p>
        </w:tc>
      </w:tr>
      <w:tr w14:paraId="1497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01AD23F2">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合同价格</w:t>
            </w:r>
          </w:p>
        </w:tc>
        <w:tc>
          <w:tcPr>
            <w:tcW w:w="6228" w:type="dxa"/>
            <w:noWrap w:val="0"/>
            <w:vAlign w:val="top"/>
          </w:tcPr>
          <w:p w14:paraId="7DEAAA62">
            <w:pPr>
              <w:autoSpaceDE w:val="0"/>
              <w:autoSpaceDN w:val="0"/>
              <w:adjustRightInd w:val="0"/>
              <w:spacing w:line="360" w:lineRule="auto"/>
              <w:jc w:val="left"/>
              <w:rPr>
                <w:rFonts w:hint="eastAsia" w:ascii="宋体" w:hAnsi="宋体"/>
                <w:color w:val="auto"/>
                <w:szCs w:val="21"/>
                <w:highlight w:val="none"/>
                <w:lang w:val="zh-CN"/>
              </w:rPr>
            </w:pPr>
          </w:p>
        </w:tc>
      </w:tr>
      <w:tr w14:paraId="1A2F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0053472D">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开工日期</w:t>
            </w:r>
          </w:p>
        </w:tc>
        <w:tc>
          <w:tcPr>
            <w:tcW w:w="6228" w:type="dxa"/>
            <w:noWrap w:val="0"/>
            <w:vAlign w:val="top"/>
          </w:tcPr>
          <w:p w14:paraId="53E00691">
            <w:pPr>
              <w:autoSpaceDE w:val="0"/>
              <w:autoSpaceDN w:val="0"/>
              <w:adjustRightInd w:val="0"/>
              <w:spacing w:line="360" w:lineRule="auto"/>
              <w:jc w:val="left"/>
              <w:rPr>
                <w:rFonts w:hint="eastAsia" w:ascii="宋体" w:hAnsi="宋体"/>
                <w:color w:val="auto"/>
                <w:szCs w:val="21"/>
                <w:highlight w:val="none"/>
                <w:lang w:val="zh-CN"/>
              </w:rPr>
            </w:pPr>
          </w:p>
        </w:tc>
      </w:tr>
      <w:tr w14:paraId="18B9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43834FB0">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竣工日期</w:t>
            </w:r>
          </w:p>
        </w:tc>
        <w:tc>
          <w:tcPr>
            <w:tcW w:w="6228" w:type="dxa"/>
            <w:noWrap w:val="0"/>
            <w:vAlign w:val="top"/>
          </w:tcPr>
          <w:p w14:paraId="4D213653">
            <w:pPr>
              <w:autoSpaceDE w:val="0"/>
              <w:autoSpaceDN w:val="0"/>
              <w:adjustRightInd w:val="0"/>
              <w:spacing w:line="360" w:lineRule="auto"/>
              <w:jc w:val="left"/>
              <w:rPr>
                <w:rFonts w:hint="eastAsia" w:ascii="宋体" w:hAnsi="宋体"/>
                <w:color w:val="auto"/>
                <w:szCs w:val="21"/>
                <w:highlight w:val="none"/>
                <w:lang w:val="zh-CN"/>
              </w:rPr>
            </w:pPr>
          </w:p>
        </w:tc>
      </w:tr>
      <w:tr w14:paraId="5847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5E2988BC">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承担的工作</w:t>
            </w:r>
          </w:p>
        </w:tc>
        <w:tc>
          <w:tcPr>
            <w:tcW w:w="6228" w:type="dxa"/>
            <w:noWrap w:val="0"/>
            <w:vAlign w:val="top"/>
          </w:tcPr>
          <w:p w14:paraId="3B29AFEC">
            <w:pPr>
              <w:autoSpaceDE w:val="0"/>
              <w:autoSpaceDN w:val="0"/>
              <w:adjustRightInd w:val="0"/>
              <w:spacing w:line="360" w:lineRule="auto"/>
              <w:jc w:val="left"/>
              <w:rPr>
                <w:rFonts w:hint="eastAsia" w:ascii="宋体" w:hAnsi="宋体"/>
                <w:color w:val="auto"/>
                <w:szCs w:val="21"/>
                <w:highlight w:val="none"/>
                <w:lang w:val="zh-CN"/>
              </w:rPr>
            </w:pPr>
          </w:p>
        </w:tc>
      </w:tr>
      <w:tr w14:paraId="3849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047824E9">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工程质量</w:t>
            </w:r>
          </w:p>
        </w:tc>
        <w:tc>
          <w:tcPr>
            <w:tcW w:w="6228" w:type="dxa"/>
            <w:noWrap w:val="0"/>
            <w:vAlign w:val="top"/>
          </w:tcPr>
          <w:p w14:paraId="58B6F983">
            <w:pPr>
              <w:autoSpaceDE w:val="0"/>
              <w:autoSpaceDN w:val="0"/>
              <w:adjustRightInd w:val="0"/>
              <w:spacing w:line="360" w:lineRule="auto"/>
              <w:jc w:val="left"/>
              <w:rPr>
                <w:rFonts w:hint="eastAsia" w:ascii="宋体" w:hAnsi="宋体"/>
                <w:color w:val="auto"/>
                <w:szCs w:val="21"/>
                <w:highlight w:val="none"/>
                <w:lang w:val="zh-CN"/>
              </w:rPr>
            </w:pPr>
          </w:p>
        </w:tc>
      </w:tr>
      <w:tr w14:paraId="2BFE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3B696A7A">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项目经理</w:t>
            </w:r>
          </w:p>
        </w:tc>
        <w:tc>
          <w:tcPr>
            <w:tcW w:w="6228" w:type="dxa"/>
            <w:noWrap w:val="0"/>
            <w:vAlign w:val="top"/>
          </w:tcPr>
          <w:p w14:paraId="64077751">
            <w:pPr>
              <w:autoSpaceDE w:val="0"/>
              <w:autoSpaceDN w:val="0"/>
              <w:adjustRightInd w:val="0"/>
              <w:spacing w:line="360" w:lineRule="auto"/>
              <w:jc w:val="left"/>
              <w:rPr>
                <w:rFonts w:hint="eastAsia" w:ascii="宋体" w:hAnsi="宋体"/>
                <w:color w:val="auto"/>
                <w:szCs w:val="21"/>
                <w:highlight w:val="none"/>
                <w:lang w:val="zh-CN"/>
              </w:rPr>
            </w:pPr>
          </w:p>
        </w:tc>
      </w:tr>
      <w:tr w14:paraId="3F5F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1EA8D632">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技术负责人</w:t>
            </w:r>
          </w:p>
        </w:tc>
        <w:tc>
          <w:tcPr>
            <w:tcW w:w="6228" w:type="dxa"/>
            <w:noWrap w:val="0"/>
            <w:vAlign w:val="top"/>
          </w:tcPr>
          <w:p w14:paraId="689F558F">
            <w:pPr>
              <w:autoSpaceDE w:val="0"/>
              <w:autoSpaceDN w:val="0"/>
              <w:adjustRightInd w:val="0"/>
              <w:spacing w:line="360" w:lineRule="auto"/>
              <w:jc w:val="left"/>
              <w:rPr>
                <w:rFonts w:hint="eastAsia" w:ascii="宋体" w:hAnsi="宋体"/>
                <w:color w:val="auto"/>
                <w:szCs w:val="21"/>
                <w:highlight w:val="none"/>
                <w:lang w:val="zh-CN"/>
              </w:rPr>
            </w:pPr>
          </w:p>
        </w:tc>
      </w:tr>
      <w:tr w14:paraId="702C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392FF2F4">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总监理工程师及电话</w:t>
            </w:r>
          </w:p>
        </w:tc>
        <w:tc>
          <w:tcPr>
            <w:tcW w:w="6228" w:type="dxa"/>
            <w:noWrap w:val="0"/>
            <w:vAlign w:val="top"/>
          </w:tcPr>
          <w:p w14:paraId="6BF576A9">
            <w:pPr>
              <w:autoSpaceDE w:val="0"/>
              <w:autoSpaceDN w:val="0"/>
              <w:adjustRightInd w:val="0"/>
              <w:spacing w:line="360" w:lineRule="auto"/>
              <w:jc w:val="left"/>
              <w:rPr>
                <w:rFonts w:hint="eastAsia" w:ascii="宋体" w:hAnsi="宋体"/>
                <w:color w:val="auto"/>
                <w:szCs w:val="21"/>
                <w:highlight w:val="none"/>
                <w:lang w:val="zh-CN"/>
              </w:rPr>
            </w:pPr>
          </w:p>
        </w:tc>
      </w:tr>
      <w:tr w14:paraId="6989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jc w:val="center"/>
        </w:trPr>
        <w:tc>
          <w:tcPr>
            <w:tcW w:w="2628" w:type="dxa"/>
            <w:noWrap w:val="0"/>
            <w:vAlign w:val="center"/>
          </w:tcPr>
          <w:p w14:paraId="2858DCA5">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项目描述</w:t>
            </w:r>
          </w:p>
        </w:tc>
        <w:tc>
          <w:tcPr>
            <w:tcW w:w="6228" w:type="dxa"/>
            <w:noWrap w:val="0"/>
            <w:vAlign w:val="top"/>
          </w:tcPr>
          <w:p w14:paraId="263F1F2E">
            <w:pPr>
              <w:autoSpaceDE w:val="0"/>
              <w:autoSpaceDN w:val="0"/>
              <w:adjustRightInd w:val="0"/>
              <w:spacing w:line="360" w:lineRule="auto"/>
              <w:jc w:val="left"/>
              <w:rPr>
                <w:rFonts w:hint="eastAsia" w:ascii="宋体" w:hAnsi="宋体"/>
                <w:color w:val="auto"/>
                <w:szCs w:val="21"/>
                <w:highlight w:val="none"/>
                <w:lang w:val="zh-CN"/>
              </w:rPr>
            </w:pPr>
          </w:p>
        </w:tc>
      </w:tr>
      <w:tr w14:paraId="3F1E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628" w:type="dxa"/>
            <w:noWrap w:val="0"/>
            <w:vAlign w:val="center"/>
          </w:tcPr>
          <w:p w14:paraId="13A2DF35">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备注</w:t>
            </w:r>
          </w:p>
        </w:tc>
        <w:tc>
          <w:tcPr>
            <w:tcW w:w="6228" w:type="dxa"/>
            <w:noWrap w:val="0"/>
            <w:vAlign w:val="center"/>
          </w:tcPr>
          <w:p w14:paraId="07970626">
            <w:pPr>
              <w:autoSpaceDE w:val="0"/>
              <w:autoSpaceDN w:val="0"/>
              <w:adjustRightInd w:val="0"/>
              <w:spacing w:line="360" w:lineRule="auto"/>
              <w:rPr>
                <w:rFonts w:hint="eastAsia" w:ascii="宋体" w:hAnsi="宋体"/>
                <w:color w:val="auto"/>
                <w:szCs w:val="21"/>
                <w:highlight w:val="none"/>
                <w:lang w:val="zh-CN"/>
              </w:rPr>
            </w:pPr>
          </w:p>
        </w:tc>
      </w:tr>
    </w:tbl>
    <w:p w14:paraId="7EF36009">
      <w:pPr>
        <w:autoSpaceDE w:val="0"/>
        <w:autoSpaceDN w:val="0"/>
        <w:adjustRightInd w:val="0"/>
        <w:spacing w:line="360" w:lineRule="auto"/>
        <w:jc w:val="left"/>
        <w:rPr>
          <w:rFonts w:hint="eastAsia" w:ascii="宋体" w:hAnsi="宋体"/>
          <w:bCs/>
          <w:color w:val="auto"/>
          <w:highlight w:val="none"/>
          <w:lang w:val="zh-CN"/>
        </w:rPr>
      </w:pPr>
      <w:r>
        <w:rPr>
          <w:rFonts w:hint="eastAsia" w:ascii="宋体" w:hAnsi="宋体"/>
          <w:bCs/>
          <w:color w:val="auto"/>
          <w:highlight w:val="none"/>
          <w:lang w:val="zh-CN"/>
        </w:rPr>
        <w:t>注：后附</w:t>
      </w:r>
      <w:r>
        <w:rPr>
          <w:rFonts w:hint="eastAsia" w:ascii="宋体" w:hAnsi="宋体"/>
          <w:bCs/>
          <w:color w:val="auto"/>
          <w:highlight w:val="none"/>
        </w:rPr>
        <w:t>中标通知书或合同协议书或竣工验收报告</w:t>
      </w:r>
      <w:r>
        <w:rPr>
          <w:rFonts w:hint="eastAsia" w:ascii="宋体" w:hAnsi="宋体"/>
          <w:bCs/>
          <w:color w:val="auto"/>
          <w:highlight w:val="none"/>
          <w:lang w:val="zh-CN"/>
        </w:rPr>
        <w:t>复印件加盖公章。</w:t>
      </w:r>
    </w:p>
    <w:p w14:paraId="44D51516">
      <w:pPr>
        <w:autoSpaceDE w:val="0"/>
        <w:autoSpaceDN w:val="0"/>
        <w:adjustRightInd w:val="0"/>
        <w:spacing w:line="360" w:lineRule="auto"/>
        <w:jc w:val="left"/>
        <w:rPr>
          <w:rFonts w:hint="eastAsia" w:ascii="宋体" w:hAnsi="宋体"/>
          <w:color w:val="auto"/>
          <w:highlight w:val="none"/>
          <w:lang w:val="zh-CN"/>
        </w:rPr>
      </w:pPr>
    </w:p>
    <w:p w14:paraId="2B4D5390">
      <w:pPr>
        <w:autoSpaceDE w:val="0"/>
        <w:autoSpaceDN w:val="0"/>
        <w:adjustRightInd w:val="0"/>
        <w:spacing w:line="360" w:lineRule="auto"/>
        <w:jc w:val="left"/>
        <w:rPr>
          <w:rFonts w:hint="eastAsia" w:ascii="宋体" w:hAnsi="宋体"/>
          <w:color w:val="auto"/>
          <w:highlight w:val="none"/>
          <w:lang w:val="zh-CN"/>
        </w:rPr>
      </w:pPr>
    </w:p>
    <w:p w14:paraId="38BCA47E">
      <w:pPr>
        <w:autoSpaceDE w:val="0"/>
        <w:autoSpaceDN w:val="0"/>
        <w:adjustRightInd w:val="0"/>
        <w:spacing w:line="360" w:lineRule="auto"/>
        <w:jc w:val="left"/>
        <w:rPr>
          <w:rFonts w:hint="eastAsia" w:ascii="宋体" w:hAnsi="宋体"/>
          <w:color w:val="auto"/>
          <w:highlight w:val="none"/>
          <w:lang w:val="zh-CN"/>
        </w:rPr>
      </w:pPr>
    </w:p>
    <w:p w14:paraId="63621A34">
      <w:pPr>
        <w:autoSpaceDE w:val="0"/>
        <w:autoSpaceDN w:val="0"/>
        <w:adjustRightInd w:val="0"/>
        <w:spacing w:line="360" w:lineRule="auto"/>
        <w:rPr>
          <w:rFonts w:ascii="宋体" w:hAnsi="宋体"/>
          <w:color w:val="auto"/>
          <w:sz w:val="24"/>
          <w:highlight w:val="none"/>
          <w:lang w:val="zh-CN"/>
        </w:rPr>
      </w:pPr>
    </w:p>
    <w:p w14:paraId="567E83EF">
      <w:pPr>
        <w:autoSpaceDE w:val="0"/>
        <w:autoSpaceDN w:val="0"/>
        <w:adjustRightInd w:val="0"/>
        <w:spacing w:line="360" w:lineRule="auto"/>
        <w:rPr>
          <w:rFonts w:hint="eastAsia" w:ascii="宋体" w:hAnsi="宋体"/>
          <w:color w:val="auto"/>
          <w:sz w:val="24"/>
          <w:highlight w:val="none"/>
          <w:lang w:val="zh-CN"/>
        </w:rPr>
      </w:pPr>
      <w:r>
        <w:rPr>
          <w:rFonts w:ascii="宋体" w:hAnsi="宋体"/>
          <w:color w:val="auto"/>
          <w:sz w:val="24"/>
          <w:highlight w:val="none"/>
          <w:lang w:val="zh-CN"/>
        </w:rPr>
        <w:t xml:space="preserve"> (</w:t>
      </w:r>
      <w:r>
        <w:rPr>
          <w:rFonts w:hint="eastAsia" w:ascii="宋体" w:hAnsi="宋体"/>
          <w:color w:val="auto"/>
          <w:sz w:val="24"/>
          <w:highlight w:val="none"/>
          <w:lang w:val="zh-CN"/>
        </w:rPr>
        <w:t>五</w:t>
      </w:r>
      <w:r>
        <w:rPr>
          <w:rFonts w:ascii="宋体" w:hAnsi="宋体"/>
          <w:color w:val="auto"/>
          <w:sz w:val="24"/>
          <w:highlight w:val="none"/>
          <w:lang w:val="zh-CN"/>
        </w:rPr>
        <w:t>)</w:t>
      </w:r>
      <w:r>
        <w:rPr>
          <w:rFonts w:hint="eastAsia" w:ascii="宋体" w:hAnsi="宋体"/>
          <w:color w:val="auto"/>
          <w:sz w:val="24"/>
          <w:highlight w:val="none"/>
          <w:lang w:val="zh-CN"/>
        </w:rPr>
        <w:t>正在施工的和新承接的项目情况表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5868"/>
      </w:tblGrid>
      <w:tr w14:paraId="5334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6BD30A0B">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项目名称</w:t>
            </w:r>
          </w:p>
        </w:tc>
        <w:tc>
          <w:tcPr>
            <w:tcW w:w="5868" w:type="dxa"/>
            <w:noWrap w:val="0"/>
            <w:vAlign w:val="center"/>
          </w:tcPr>
          <w:p w14:paraId="1C822C5A">
            <w:pPr>
              <w:autoSpaceDE w:val="0"/>
              <w:autoSpaceDN w:val="0"/>
              <w:adjustRightInd w:val="0"/>
              <w:spacing w:line="360" w:lineRule="auto"/>
              <w:rPr>
                <w:rFonts w:hint="eastAsia" w:ascii="宋体" w:hAnsi="宋体"/>
                <w:color w:val="auto"/>
                <w:szCs w:val="21"/>
                <w:highlight w:val="none"/>
                <w:lang w:val="zh-CN"/>
              </w:rPr>
            </w:pPr>
          </w:p>
        </w:tc>
      </w:tr>
      <w:tr w14:paraId="3B6B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742F14A5">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项目所在地</w:t>
            </w:r>
          </w:p>
        </w:tc>
        <w:tc>
          <w:tcPr>
            <w:tcW w:w="5868" w:type="dxa"/>
            <w:noWrap w:val="0"/>
            <w:vAlign w:val="center"/>
          </w:tcPr>
          <w:p w14:paraId="6D6E46E4">
            <w:pPr>
              <w:autoSpaceDE w:val="0"/>
              <w:autoSpaceDN w:val="0"/>
              <w:adjustRightInd w:val="0"/>
              <w:spacing w:line="360" w:lineRule="auto"/>
              <w:rPr>
                <w:rFonts w:hint="eastAsia" w:ascii="宋体" w:hAnsi="宋体"/>
                <w:color w:val="auto"/>
                <w:szCs w:val="21"/>
                <w:highlight w:val="none"/>
                <w:lang w:val="zh-CN"/>
              </w:rPr>
            </w:pPr>
          </w:p>
        </w:tc>
      </w:tr>
      <w:tr w14:paraId="2A4D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365EEC66">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发包人名称</w:t>
            </w:r>
          </w:p>
        </w:tc>
        <w:tc>
          <w:tcPr>
            <w:tcW w:w="5868" w:type="dxa"/>
            <w:noWrap w:val="0"/>
            <w:vAlign w:val="center"/>
          </w:tcPr>
          <w:p w14:paraId="3F57B845">
            <w:pPr>
              <w:autoSpaceDE w:val="0"/>
              <w:autoSpaceDN w:val="0"/>
              <w:adjustRightInd w:val="0"/>
              <w:spacing w:line="360" w:lineRule="auto"/>
              <w:rPr>
                <w:rFonts w:hint="eastAsia" w:ascii="宋体" w:hAnsi="宋体"/>
                <w:color w:val="auto"/>
                <w:szCs w:val="21"/>
                <w:highlight w:val="none"/>
                <w:lang w:val="zh-CN"/>
              </w:rPr>
            </w:pPr>
          </w:p>
        </w:tc>
      </w:tr>
      <w:tr w14:paraId="548D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7482EE60">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发包人地址</w:t>
            </w:r>
          </w:p>
        </w:tc>
        <w:tc>
          <w:tcPr>
            <w:tcW w:w="5868" w:type="dxa"/>
            <w:noWrap w:val="0"/>
            <w:vAlign w:val="center"/>
          </w:tcPr>
          <w:p w14:paraId="5D69F538">
            <w:pPr>
              <w:autoSpaceDE w:val="0"/>
              <w:autoSpaceDN w:val="0"/>
              <w:adjustRightInd w:val="0"/>
              <w:spacing w:line="360" w:lineRule="auto"/>
              <w:rPr>
                <w:rFonts w:hint="eastAsia" w:ascii="宋体" w:hAnsi="宋体"/>
                <w:color w:val="auto"/>
                <w:szCs w:val="21"/>
                <w:highlight w:val="none"/>
                <w:lang w:val="zh-CN"/>
              </w:rPr>
            </w:pPr>
          </w:p>
        </w:tc>
      </w:tr>
      <w:tr w14:paraId="40A5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2FFC35C8">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发包人电话</w:t>
            </w:r>
          </w:p>
        </w:tc>
        <w:tc>
          <w:tcPr>
            <w:tcW w:w="5868" w:type="dxa"/>
            <w:noWrap w:val="0"/>
            <w:vAlign w:val="center"/>
          </w:tcPr>
          <w:p w14:paraId="757BAC31">
            <w:pPr>
              <w:autoSpaceDE w:val="0"/>
              <w:autoSpaceDN w:val="0"/>
              <w:adjustRightInd w:val="0"/>
              <w:spacing w:line="360" w:lineRule="auto"/>
              <w:rPr>
                <w:rFonts w:hint="eastAsia" w:ascii="宋体" w:hAnsi="宋体"/>
                <w:color w:val="auto"/>
                <w:szCs w:val="21"/>
                <w:highlight w:val="none"/>
                <w:lang w:val="zh-CN"/>
              </w:rPr>
            </w:pPr>
          </w:p>
        </w:tc>
      </w:tr>
      <w:tr w14:paraId="0B42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665743F7">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签约合同价</w:t>
            </w:r>
          </w:p>
        </w:tc>
        <w:tc>
          <w:tcPr>
            <w:tcW w:w="5868" w:type="dxa"/>
            <w:noWrap w:val="0"/>
            <w:vAlign w:val="center"/>
          </w:tcPr>
          <w:p w14:paraId="10F25CC5">
            <w:pPr>
              <w:autoSpaceDE w:val="0"/>
              <w:autoSpaceDN w:val="0"/>
              <w:adjustRightInd w:val="0"/>
              <w:spacing w:line="360" w:lineRule="auto"/>
              <w:rPr>
                <w:rFonts w:hint="eastAsia" w:ascii="宋体" w:hAnsi="宋体"/>
                <w:color w:val="auto"/>
                <w:szCs w:val="21"/>
                <w:highlight w:val="none"/>
                <w:lang w:val="zh-CN"/>
              </w:rPr>
            </w:pPr>
          </w:p>
        </w:tc>
      </w:tr>
      <w:tr w14:paraId="495D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21467F48">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开工日期</w:t>
            </w:r>
          </w:p>
        </w:tc>
        <w:tc>
          <w:tcPr>
            <w:tcW w:w="5868" w:type="dxa"/>
            <w:noWrap w:val="0"/>
            <w:vAlign w:val="center"/>
          </w:tcPr>
          <w:p w14:paraId="58DC2EF7">
            <w:pPr>
              <w:autoSpaceDE w:val="0"/>
              <w:autoSpaceDN w:val="0"/>
              <w:adjustRightInd w:val="0"/>
              <w:spacing w:line="360" w:lineRule="auto"/>
              <w:rPr>
                <w:rFonts w:hint="eastAsia" w:ascii="宋体" w:hAnsi="宋体"/>
                <w:color w:val="auto"/>
                <w:szCs w:val="21"/>
                <w:highlight w:val="none"/>
                <w:lang w:val="zh-CN"/>
              </w:rPr>
            </w:pPr>
          </w:p>
        </w:tc>
      </w:tr>
      <w:tr w14:paraId="277B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600A725A">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计划竣工日期</w:t>
            </w:r>
          </w:p>
        </w:tc>
        <w:tc>
          <w:tcPr>
            <w:tcW w:w="5868" w:type="dxa"/>
            <w:noWrap w:val="0"/>
            <w:vAlign w:val="center"/>
          </w:tcPr>
          <w:p w14:paraId="7650C5CB">
            <w:pPr>
              <w:autoSpaceDE w:val="0"/>
              <w:autoSpaceDN w:val="0"/>
              <w:adjustRightInd w:val="0"/>
              <w:spacing w:line="360" w:lineRule="auto"/>
              <w:rPr>
                <w:rFonts w:hint="eastAsia" w:ascii="宋体" w:hAnsi="宋体"/>
                <w:color w:val="auto"/>
                <w:szCs w:val="21"/>
                <w:highlight w:val="none"/>
                <w:lang w:val="zh-CN"/>
              </w:rPr>
            </w:pPr>
          </w:p>
        </w:tc>
      </w:tr>
      <w:tr w14:paraId="0B78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3634E370">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承担的工作</w:t>
            </w:r>
          </w:p>
        </w:tc>
        <w:tc>
          <w:tcPr>
            <w:tcW w:w="5868" w:type="dxa"/>
            <w:noWrap w:val="0"/>
            <w:vAlign w:val="center"/>
          </w:tcPr>
          <w:p w14:paraId="3FE0DA17">
            <w:pPr>
              <w:autoSpaceDE w:val="0"/>
              <w:autoSpaceDN w:val="0"/>
              <w:adjustRightInd w:val="0"/>
              <w:spacing w:line="360" w:lineRule="auto"/>
              <w:rPr>
                <w:rFonts w:hint="eastAsia" w:ascii="宋体" w:hAnsi="宋体"/>
                <w:color w:val="auto"/>
                <w:szCs w:val="21"/>
                <w:highlight w:val="none"/>
                <w:lang w:val="zh-CN"/>
              </w:rPr>
            </w:pPr>
          </w:p>
        </w:tc>
      </w:tr>
      <w:tr w14:paraId="6629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0A3C21BB">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工程质量</w:t>
            </w:r>
          </w:p>
        </w:tc>
        <w:tc>
          <w:tcPr>
            <w:tcW w:w="5868" w:type="dxa"/>
            <w:noWrap w:val="0"/>
            <w:vAlign w:val="center"/>
          </w:tcPr>
          <w:p w14:paraId="79A4DFA0">
            <w:pPr>
              <w:autoSpaceDE w:val="0"/>
              <w:autoSpaceDN w:val="0"/>
              <w:adjustRightInd w:val="0"/>
              <w:spacing w:line="360" w:lineRule="auto"/>
              <w:rPr>
                <w:rFonts w:hint="eastAsia" w:ascii="宋体" w:hAnsi="宋体"/>
                <w:color w:val="auto"/>
                <w:szCs w:val="21"/>
                <w:highlight w:val="none"/>
                <w:lang w:val="zh-CN"/>
              </w:rPr>
            </w:pPr>
          </w:p>
        </w:tc>
      </w:tr>
      <w:tr w14:paraId="0BF5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30F340DA">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项目经理</w:t>
            </w:r>
          </w:p>
        </w:tc>
        <w:tc>
          <w:tcPr>
            <w:tcW w:w="5868" w:type="dxa"/>
            <w:noWrap w:val="0"/>
            <w:vAlign w:val="center"/>
          </w:tcPr>
          <w:p w14:paraId="0AE544C1">
            <w:pPr>
              <w:autoSpaceDE w:val="0"/>
              <w:autoSpaceDN w:val="0"/>
              <w:adjustRightInd w:val="0"/>
              <w:spacing w:line="360" w:lineRule="auto"/>
              <w:rPr>
                <w:rFonts w:hint="eastAsia" w:ascii="宋体" w:hAnsi="宋体"/>
                <w:color w:val="auto"/>
                <w:szCs w:val="21"/>
                <w:highlight w:val="none"/>
                <w:lang w:val="zh-CN"/>
              </w:rPr>
            </w:pPr>
          </w:p>
        </w:tc>
      </w:tr>
      <w:tr w14:paraId="180E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1C07E6A6">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技术负责人</w:t>
            </w:r>
          </w:p>
        </w:tc>
        <w:tc>
          <w:tcPr>
            <w:tcW w:w="5868" w:type="dxa"/>
            <w:noWrap w:val="0"/>
            <w:vAlign w:val="center"/>
          </w:tcPr>
          <w:p w14:paraId="644000E6">
            <w:pPr>
              <w:autoSpaceDE w:val="0"/>
              <w:autoSpaceDN w:val="0"/>
              <w:adjustRightInd w:val="0"/>
              <w:spacing w:line="360" w:lineRule="auto"/>
              <w:rPr>
                <w:rFonts w:hint="eastAsia" w:ascii="宋体" w:hAnsi="宋体"/>
                <w:color w:val="auto"/>
                <w:szCs w:val="21"/>
                <w:highlight w:val="none"/>
                <w:lang w:val="zh-CN"/>
              </w:rPr>
            </w:pPr>
          </w:p>
        </w:tc>
      </w:tr>
      <w:tr w14:paraId="070D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7636B5F0">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总监理工程师及电话</w:t>
            </w:r>
          </w:p>
        </w:tc>
        <w:tc>
          <w:tcPr>
            <w:tcW w:w="5868" w:type="dxa"/>
            <w:noWrap w:val="0"/>
            <w:vAlign w:val="center"/>
          </w:tcPr>
          <w:p w14:paraId="6E1EB06C">
            <w:pPr>
              <w:autoSpaceDE w:val="0"/>
              <w:autoSpaceDN w:val="0"/>
              <w:adjustRightInd w:val="0"/>
              <w:spacing w:line="360" w:lineRule="auto"/>
              <w:rPr>
                <w:rFonts w:hint="eastAsia" w:ascii="宋体" w:hAnsi="宋体"/>
                <w:color w:val="auto"/>
                <w:szCs w:val="21"/>
                <w:highlight w:val="none"/>
                <w:lang w:val="zh-CN"/>
              </w:rPr>
            </w:pPr>
          </w:p>
        </w:tc>
      </w:tr>
      <w:tr w14:paraId="0BE6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6" w:hRule="atLeast"/>
          <w:jc w:val="center"/>
        </w:trPr>
        <w:tc>
          <w:tcPr>
            <w:tcW w:w="2988" w:type="dxa"/>
            <w:noWrap w:val="0"/>
            <w:vAlign w:val="center"/>
          </w:tcPr>
          <w:p w14:paraId="432BDE04">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项目描述</w:t>
            </w:r>
          </w:p>
        </w:tc>
        <w:tc>
          <w:tcPr>
            <w:tcW w:w="5868" w:type="dxa"/>
            <w:noWrap w:val="0"/>
            <w:vAlign w:val="center"/>
          </w:tcPr>
          <w:p w14:paraId="538F8481">
            <w:pPr>
              <w:autoSpaceDE w:val="0"/>
              <w:autoSpaceDN w:val="0"/>
              <w:adjustRightInd w:val="0"/>
              <w:spacing w:line="360" w:lineRule="auto"/>
              <w:rPr>
                <w:rFonts w:hint="eastAsia" w:ascii="宋体" w:hAnsi="宋体"/>
                <w:color w:val="auto"/>
                <w:szCs w:val="21"/>
                <w:highlight w:val="none"/>
                <w:lang w:val="zh-CN"/>
              </w:rPr>
            </w:pPr>
          </w:p>
        </w:tc>
      </w:tr>
      <w:tr w14:paraId="136F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518A1D15">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备注</w:t>
            </w:r>
          </w:p>
        </w:tc>
        <w:tc>
          <w:tcPr>
            <w:tcW w:w="5868" w:type="dxa"/>
            <w:noWrap w:val="0"/>
            <w:vAlign w:val="center"/>
          </w:tcPr>
          <w:p w14:paraId="756B1220">
            <w:pPr>
              <w:autoSpaceDE w:val="0"/>
              <w:autoSpaceDN w:val="0"/>
              <w:adjustRightInd w:val="0"/>
              <w:spacing w:line="360" w:lineRule="auto"/>
              <w:rPr>
                <w:rFonts w:hint="eastAsia" w:ascii="宋体" w:hAnsi="宋体"/>
                <w:color w:val="auto"/>
                <w:szCs w:val="21"/>
                <w:highlight w:val="none"/>
                <w:lang w:val="zh-CN"/>
              </w:rPr>
            </w:pPr>
          </w:p>
        </w:tc>
      </w:tr>
    </w:tbl>
    <w:p w14:paraId="383C3F13">
      <w:pPr>
        <w:autoSpaceDE w:val="0"/>
        <w:autoSpaceDN w:val="0"/>
        <w:adjustRightInd w:val="0"/>
        <w:spacing w:line="360" w:lineRule="auto"/>
        <w:ind w:firstLine="315" w:firstLineChars="150"/>
        <w:jc w:val="left"/>
        <w:rPr>
          <w:rFonts w:hint="eastAsia" w:ascii="宋体" w:hAnsi="宋体"/>
          <w:bCs/>
          <w:color w:val="auto"/>
          <w:szCs w:val="21"/>
          <w:highlight w:val="none"/>
          <w:lang w:val="zh-CN"/>
        </w:rPr>
      </w:pPr>
      <w:r>
        <w:rPr>
          <w:rFonts w:hint="eastAsia" w:ascii="宋体" w:hAnsi="宋体"/>
          <w:bCs/>
          <w:color w:val="auto"/>
          <w:highlight w:val="none"/>
        </w:rPr>
        <w:t>注：附</w:t>
      </w:r>
      <w:r>
        <w:rPr>
          <w:rFonts w:hint="eastAsia" w:ascii="宋体" w:hAnsi="宋体"/>
          <w:bCs/>
          <w:color w:val="auto"/>
          <w:szCs w:val="21"/>
          <w:highlight w:val="none"/>
          <w:lang w:val="zh-CN"/>
        </w:rPr>
        <w:t>中标通知书或合同协议书复印件加盖公章</w:t>
      </w:r>
    </w:p>
    <w:p w14:paraId="113FB6A7">
      <w:pPr>
        <w:autoSpaceDE w:val="0"/>
        <w:autoSpaceDN w:val="0"/>
        <w:adjustRightInd w:val="0"/>
        <w:spacing w:line="360" w:lineRule="auto"/>
        <w:jc w:val="left"/>
        <w:rPr>
          <w:rFonts w:hint="eastAsia" w:ascii="宋体" w:hAnsi="宋体"/>
          <w:b w:val="0"/>
          <w:bCs w:val="0"/>
          <w:color w:val="auto"/>
          <w:sz w:val="24"/>
          <w:highlight w:val="none"/>
          <w:lang w:val="zh-CN"/>
        </w:rPr>
      </w:pPr>
      <w:r>
        <w:rPr>
          <w:rFonts w:ascii="宋体" w:hAnsi="宋体"/>
          <w:color w:val="auto"/>
          <w:highlight w:val="none"/>
        </w:rPr>
        <w:br w:type="page"/>
      </w:r>
      <w:r>
        <w:rPr>
          <w:rFonts w:hint="eastAsia" w:ascii="宋体" w:hAnsi="宋体"/>
          <w:color w:val="auto"/>
          <w:highlight w:val="none"/>
          <w:lang w:val="en-US" w:eastAsia="zh-CN"/>
        </w:rPr>
        <w:t xml:space="preserve">         </w:t>
      </w:r>
      <w:r>
        <w:rPr>
          <w:rFonts w:hint="eastAsia" w:ascii="宋体" w:hAnsi="宋体"/>
          <w:b/>
          <w:bCs/>
          <w:color w:val="auto"/>
          <w:highlight w:val="none"/>
          <w:lang w:val="en-US" w:eastAsia="zh-CN"/>
        </w:rPr>
        <w:t xml:space="preserve"> </w:t>
      </w:r>
      <w:r>
        <w:rPr>
          <w:rFonts w:ascii="宋体" w:hAnsi="宋体"/>
          <w:b w:val="0"/>
          <w:bCs w:val="0"/>
          <w:color w:val="auto"/>
          <w:sz w:val="24"/>
          <w:highlight w:val="none"/>
          <w:lang w:val="zh-CN"/>
        </w:rPr>
        <w:t>(</w:t>
      </w:r>
      <w:r>
        <w:rPr>
          <w:rFonts w:hint="eastAsia" w:ascii="宋体" w:hAnsi="宋体"/>
          <w:b w:val="0"/>
          <w:bCs w:val="0"/>
          <w:color w:val="auto"/>
          <w:sz w:val="24"/>
          <w:highlight w:val="none"/>
          <w:lang w:val="zh-CN"/>
        </w:rPr>
        <w:t>六</w:t>
      </w:r>
      <w:r>
        <w:rPr>
          <w:rFonts w:ascii="宋体" w:hAnsi="宋体"/>
          <w:b w:val="0"/>
          <w:bCs w:val="0"/>
          <w:color w:val="auto"/>
          <w:sz w:val="24"/>
          <w:highlight w:val="none"/>
          <w:lang w:val="zh-CN"/>
        </w:rPr>
        <w:t>)</w:t>
      </w:r>
      <w:r>
        <w:rPr>
          <w:rFonts w:hint="eastAsia" w:ascii="宋体" w:hAnsi="宋体"/>
          <w:b w:val="0"/>
          <w:bCs w:val="0"/>
          <w:color w:val="auto"/>
          <w:sz w:val="24"/>
          <w:highlight w:val="none"/>
          <w:lang w:val="zh-CN"/>
        </w:rPr>
        <w:t>近三年（20</w:t>
      </w:r>
      <w:r>
        <w:rPr>
          <w:rFonts w:hint="eastAsia" w:ascii="宋体" w:hAnsi="宋体"/>
          <w:b w:val="0"/>
          <w:bCs w:val="0"/>
          <w:color w:val="auto"/>
          <w:sz w:val="24"/>
          <w:highlight w:val="none"/>
          <w:lang w:val="en-US" w:eastAsia="zh-CN"/>
        </w:rPr>
        <w:t>22</w:t>
      </w:r>
      <w:r>
        <w:rPr>
          <w:rFonts w:hint="eastAsia" w:ascii="宋体" w:hAnsi="宋体"/>
          <w:b w:val="0"/>
          <w:bCs w:val="0"/>
          <w:color w:val="auto"/>
          <w:sz w:val="24"/>
          <w:highlight w:val="none"/>
          <w:lang w:val="zh-CN"/>
        </w:rPr>
        <w:t>年至今）发生的诉讼及仲裁情况</w:t>
      </w:r>
    </w:p>
    <w:p w14:paraId="78007D73">
      <w:pPr>
        <w:autoSpaceDE w:val="0"/>
        <w:autoSpaceDN w:val="0"/>
        <w:adjustRightInd w:val="0"/>
        <w:spacing w:line="360" w:lineRule="auto"/>
        <w:ind w:firstLine="2100" w:firstLineChars="1000"/>
        <w:rPr>
          <w:rFonts w:ascii="宋体" w:hAnsi="宋体"/>
          <w:color w:val="auto"/>
          <w:highlight w:val="none"/>
        </w:rPr>
      </w:pPr>
      <w:r>
        <w:rPr>
          <w:rFonts w:hint="eastAsia" w:ascii="宋体" w:hAnsi="宋体"/>
          <w:color w:val="auto"/>
          <w:szCs w:val="21"/>
          <w:highlight w:val="none"/>
        </w:rPr>
        <w:t>（格式自拟，加盖供应商公章）</w:t>
      </w:r>
    </w:p>
    <w:p w14:paraId="32B404A6">
      <w:pPr>
        <w:autoSpaceDE w:val="0"/>
        <w:autoSpaceDN w:val="0"/>
        <w:adjustRightInd w:val="0"/>
        <w:spacing w:line="360" w:lineRule="auto"/>
        <w:jc w:val="left"/>
        <w:rPr>
          <w:rFonts w:ascii="宋体" w:hAnsi="宋体"/>
          <w:color w:val="auto"/>
          <w:highlight w:val="none"/>
        </w:rPr>
      </w:pPr>
    </w:p>
    <w:p w14:paraId="3B8B456B">
      <w:pPr>
        <w:autoSpaceDE w:val="0"/>
        <w:autoSpaceDN w:val="0"/>
        <w:adjustRightInd w:val="0"/>
        <w:spacing w:line="360" w:lineRule="auto"/>
        <w:jc w:val="left"/>
        <w:rPr>
          <w:rFonts w:ascii="宋体" w:hAnsi="宋体"/>
          <w:color w:val="auto"/>
          <w:highlight w:val="none"/>
        </w:rPr>
      </w:pPr>
    </w:p>
    <w:p w14:paraId="430DE511">
      <w:pPr>
        <w:autoSpaceDE w:val="0"/>
        <w:autoSpaceDN w:val="0"/>
        <w:adjustRightInd w:val="0"/>
        <w:spacing w:line="360" w:lineRule="auto"/>
        <w:jc w:val="left"/>
        <w:rPr>
          <w:rFonts w:ascii="宋体" w:hAnsi="宋体"/>
          <w:color w:val="auto"/>
          <w:highlight w:val="none"/>
        </w:rPr>
      </w:pPr>
    </w:p>
    <w:p w14:paraId="26007494">
      <w:pPr>
        <w:autoSpaceDE w:val="0"/>
        <w:autoSpaceDN w:val="0"/>
        <w:adjustRightInd w:val="0"/>
        <w:spacing w:line="360" w:lineRule="auto"/>
        <w:jc w:val="left"/>
        <w:rPr>
          <w:rFonts w:ascii="宋体" w:hAnsi="宋体"/>
          <w:color w:val="auto"/>
          <w:highlight w:val="none"/>
        </w:rPr>
      </w:pPr>
    </w:p>
    <w:p w14:paraId="679C57B8">
      <w:pPr>
        <w:autoSpaceDE w:val="0"/>
        <w:autoSpaceDN w:val="0"/>
        <w:adjustRightInd w:val="0"/>
        <w:spacing w:line="360" w:lineRule="auto"/>
        <w:jc w:val="left"/>
        <w:rPr>
          <w:rFonts w:ascii="宋体" w:hAnsi="宋体"/>
          <w:color w:val="auto"/>
          <w:highlight w:val="none"/>
        </w:rPr>
      </w:pPr>
    </w:p>
    <w:p w14:paraId="6511C25E">
      <w:pPr>
        <w:autoSpaceDE w:val="0"/>
        <w:autoSpaceDN w:val="0"/>
        <w:adjustRightInd w:val="0"/>
        <w:spacing w:line="360" w:lineRule="auto"/>
        <w:jc w:val="left"/>
        <w:rPr>
          <w:rFonts w:ascii="宋体" w:hAnsi="宋体"/>
          <w:color w:val="auto"/>
          <w:highlight w:val="none"/>
        </w:rPr>
      </w:pPr>
    </w:p>
    <w:p w14:paraId="5BC8CBF1">
      <w:pPr>
        <w:autoSpaceDE w:val="0"/>
        <w:autoSpaceDN w:val="0"/>
        <w:adjustRightInd w:val="0"/>
        <w:spacing w:line="360" w:lineRule="auto"/>
        <w:jc w:val="left"/>
        <w:rPr>
          <w:rFonts w:ascii="宋体" w:hAnsi="宋体"/>
          <w:color w:val="auto"/>
          <w:highlight w:val="none"/>
        </w:rPr>
      </w:pPr>
    </w:p>
    <w:p w14:paraId="02F0CAAF">
      <w:pPr>
        <w:autoSpaceDE w:val="0"/>
        <w:autoSpaceDN w:val="0"/>
        <w:adjustRightInd w:val="0"/>
        <w:spacing w:line="360" w:lineRule="auto"/>
        <w:jc w:val="left"/>
        <w:rPr>
          <w:rFonts w:ascii="宋体" w:hAnsi="宋体"/>
          <w:color w:val="auto"/>
          <w:highlight w:val="none"/>
        </w:rPr>
      </w:pPr>
    </w:p>
    <w:p w14:paraId="55ECF2C6">
      <w:pPr>
        <w:autoSpaceDE w:val="0"/>
        <w:autoSpaceDN w:val="0"/>
        <w:adjustRightInd w:val="0"/>
        <w:spacing w:line="360" w:lineRule="auto"/>
        <w:jc w:val="left"/>
        <w:rPr>
          <w:rFonts w:ascii="宋体" w:hAnsi="宋体"/>
          <w:color w:val="auto"/>
          <w:highlight w:val="none"/>
        </w:rPr>
      </w:pPr>
    </w:p>
    <w:p w14:paraId="041A06F9">
      <w:pPr>
        <w:autoSpaceDE w:val="0"/>
        <w:autoSpaceDN w:val="0"/>
        <w:adjustRightInd w:val="0"/>
        <w:spacing w:line="360" w:lineRule="auto"/>
        <w:jc w:val="left"/>
        <w:rPr>
          <w:rFonts w:ascii="宋体" w:hAnsi="宋体"/>
          <w:color w:val="auto"/>
          <w:highlight w:val="none"/>
        </w:rPr>
      </w:pPr>
    </w:p>
    <w:p w14:paraId="34081DEB">
      <w:pPr>
        <w:autoSpaceDE w:val="0"/>
        <w:autoSpaceDN w:val="0"/>
        <w:adjustRightInd w:val="0"/>
        <w:spacing w:line="360" w:lineRule="auto"/>
        <w:jc w:val="left"/>
        <w:rPr>
          <w:rFonts w:ascii="宋体" w:hAnsi="宋体"/>
          <w:color w:val="auto"/>
          <w:highlight w:val="none"/>
        </w:rPr>
      </w:pPr>
    </w:p>
    <w:p w14:paraId="416E319E">
      <w:pPr>
        <w:autoSpaceDE w:val="0"/>
        <w:autoSpaceDN w:val="0"/>
        <w:adjustRightInd w:val="0"/>
        <w:spacing w:line="360" w:lineRule="auto"/>
        <w:jc w:val="left"/>
        <w:rPr>
          <w:rFonts w:ascii="宋体" w:hAnsi="宋体"/>
          <w:color w:val="auto"/>
          <w:highlight w:val="none"/>
        </w:rPr>
      </w:pPr>
    </w:p>
    <w:p w14:paraId="2F67674E">
      <w:pPr>
        <w:autoSpaceDE w:val="0"/>
        <w:autoSpaceDN w:val="0"/>
        <w:adjustRightInd w:val="0"/>
        <w:spacing w:line="360" w:lineRule="auto"/>
        <w:jc w:val="left"/>
        <w:rPr>
          <w:rFonts w:ascii="宋体" w:hAnsi="宋体"/>
          <w:color w:val="auto"/>
          <w:highlight w:val="none"/>
        </w:rPr>
      </w:pPr>
    </w:p>
    <w:p w14:paraId="182698BB">
      <w:pPr>
        <w:autoSpaceDE w:val="0"/>
        <w:autoSpaceDN w:val="0"/>
        <w:adjustRightInd w:val="0"/>
        <w:spacing w:line="360" w:lineRule="auto"/>
        <w:jc w:val="left"/>
        <w:rPr>
          <w:rFonts w:ascii="宋体" w:hAnsi="宋体"/>
          <w:color w:val="auto"/>
          <w:highlight w:val="none"/>
        </w:rPr>
      </w:pPr>
    </w:p>
    <w:p w14:paraId="740C71E2">
      <w:pPr>
        <w:autoSpaceDE w:val="0"/>
        <w:autoSpaceDN w:val="0"/>
        <w:adjustRightInd w:val="0"/>
        <w:spacing w:line="360" w:lineRule="auto"/>
        <w:jc w:val="left"/>
        <w:rPr>
          <w:rFonts w:ascii="宋体" w:hAnsi="宋体"/>
          <w:color w:val="auto"/>
          <w:highlight w:val="none"/>
        </w:rPr>
      </w:pPr>
    </w:p>
    <w:p w14:paraId="35959EB0">
      <w:pPr>
        <w:autoSpaceDE w:val="0"/>
        <w:autoSpaceDN w:val="0"/>
        <w:adjustRightInd w:val="0"/>
        <w:spacing w:line="360" w:lineRule="auto"/>
        <w:jc w:val="left"/>
        <w:rPr>
          <w:rFonts w:ascii="宋体" w:hAnsi="宋体"/>
          <w:color w:val="auto"/>
          <w:highlight w:val="none"/>
        </w:rPr>
      </w:pPr>
    </w:p>
    <w:p w14:paraId="54C9B887">
      <w:pPr>
        <w:autoSpaceDE w:val="0"/>
        <w:autoSpaceDN w:val="0"/>
        <w:adjustRightInd w:val="0"/>
        <w:spacing w:line="360" w:lineRule="auto"/>
        <w:jc w:val="left"/>
        <w:rPr>
          <w:rFonts w:ascii="宋体" w:hAnsi="宋体"/>
          <w:color w:val="auto"/>
          <w:highlight w:val="none"/>
        </w:rPr>
      </w:pPr>
    </w:p>
    <w:p w14:paraId="173C1B0D">
      <w:pPr>
        <w:autoSpaceDE w:val="0"/>
        <w:autoSpaceDN w:val="0"/>
        <w:adjustRightInd w:val="0"/>
        <w:spacing w:line="360" w:lineRule="auto"/>
        <w:jc w:val="left"/>
        <w:rPr>
          <w:rFonts w:ascii="宋体" w:hAnsi="宋体"/>
          <w:color w:val="auto"/>
          <w:highlight w:val="none"/>
        </w:rPr>
      </w:pPr>
    </w:p>
    <w:p w14:paraId="7A9FCB40">
      <w:pPr>
        <w:autoSpaceDE w:val="0"/>
        <w:autoSpaceDN w:val="0"/>
        <w:adjustRightInd w:val="0"/>
        <w:spacing w:line="360" w:lineRule="auto"/>
        <w:jc w:val="left"/>
        <w:rPr>
          <w:rFonts w:ascii="宋体" w:hAnsi="宋体"/>
          <w:color w:val="auto"/>
          <w:highlight w:val="none"/>
        </w:rPr>
      </w:pPr>
    </w:p>
    <w:p w14:paraId="5EA24A69">
      <w:pPr>
        <w:autoSpaceDE w:val="0"/>
        <w:autoSpaceDN w:val="0"/>
        <w:adjustRightInd w:val="0"/>
        <w:spacing w:line="360" w:lineRule="auto"/>
        <w:jc w:val="left"/>
        <w:rPr>
          <w:rFonts w:ascii="宋体" w:hAnsi="宋体"/>
          <w:color w:val="auto"/>
          <w:highlight w:val="none"/>
        </w:rPr>
      </w:pPr>
    </w:p>
    <w:p w14:paraId="7446AA4F">
      <w:pPr>
        <w:autoSpaceDE w:val="0"/>
        <w:autoSpaceDN w:val="0"/>
        <w:adjustRightInd w:val="0"/>
        <w:spacing w:line="360" w:lineRule="auto"/>
        <w:jc w:val="left"/>
        <w:rPr>
          <w:rFonts w:ascii="宋体" w:hAnsi="宋体"/>
          <w:color w:val="auto"/>
          <w:highlight w:val="none"/>
        </w:rPr>
      </w:pPr>
    </w:p>
    <w:p w14:paraId="6FE1B72D">
      <w:pPr>
        <w:autoSpaceDE w:val="0"/>
        <w:autoSpaceDN w:val="0"/>
        <w:adjustRightInd w:val="0"/>
        <w:spacing w:line="360" w:lineRule="auto"/>
        <w:jc w:val="left"/>
        <w:rPr>
          <w:rFonts w:ascii="宋体" w:hAnsi="宋体"/>
          <w:color w:val="auto"/>
          <w:highlight w:val="none"/>
        </w:rPr>
      </w:pPr>
    </w:p>
    <w:p w14:paraId="0F9E8B17">
      <w:pPr>
        <w:autoSpaceDE w:val="0"/>
        <w:autoSpaceDN w:val="0"/>
        <w:adjustRightInd w:val="0"/>
        <w:spacing w:line="360" w:lineRule="auto"/>
        <w:jc w:val="left"/>
        <w:rPr>
          <w:rFonts w:ascii="宋体" w:hAnsi="宋体"/>
          <w:color w:val="auto"/>
          <w:highlight w:val="none"/>
        </w:rPr>
      </w:pPr>
    </w:p>
    <w:p w14:paraId="1776DED9">
      <w:pPr>
        <w:autoSpaceDE w:val="0"/>
        <w:autoSpaceDN w:val="0"/>
        <w:adjustRightInd w:val="0"/>
        <w:spacing w:line="360" w:lineRule="auto"/>
        <w:jc w:val="left"/>
        <w:rPr>
          <w:rFonts w:ascii="宋体" w:hAnsi="宋体"/>
          <w:color w:val="auto"/>
          <w:highlight w:val="none"/>
        </w:rPr>
      </w:pPr>
    </w:p>
    <w:p w14:paraId="5961A593">
      <w:pPr>
        <w:autoSpaceDE w:val="0"/>
        <w:autoSpaceDN w:val="0"/>
        <w:adjustRightInd w:val="0"/>
        <w:spacing w:line="360" w:lineRule="auto"/>
        <w:jc w:val="left"/>
        <w:rPr>
          <w:rFonts w:ascii="宋体" w:hAnsi="宋体"/>
          <w:color w:val="auto"/>
          <w:highlight w:val="none"/>
        </w:rPr>
      </w:pPr>
    </w:p>
    <w:p w14:paraId="72A2530D">
      <w:pPr>
        <w:autoSpaceDE w:val="0"/>
        <w:autoSpaceDN w:val="0"/>
        <w:adjustRightInd w:val="0"/>
        <w:spacing w:line="360" w:lineRule="auto"/>
        <w:jc w:val="left"/>
        <w:rPr>
          <w:rFonts w:ascii="宋体" w:hAnsi="宋体"/>
          <w:color w:val="auto"/>
          <w:highlight w:val="none"/>
        </w:rPr>
      </w:pPr>
    </w:p>
    <w:p w14:paraId="60000225">
      <w:pPr>
        <w:autoSpaceDE w:val="0"/>
        <w:autoSpaceDN w:val="0"/>
        <w:adjustRightInd w:val="0"/>
        <w:spacing w:line="360" w:lineRule="auto"/>
        <w:jc w:val="left"/>
        <w:rPr>
          <w:rFonts w:ascii="宋体" w:hAnsi="宋体"/>
          <w:color w:val="auto"/>
          <w:highlight w:val="none"/>
        </w:rPr>
      </w:pPr>
    </w:p>
    <w:p w14:paraId="7AA2FB75">
      <w:pPr>
        <w:autoSpaceDE w:val="0"/>
        <w:autoSpaceDN w:val="0"/>
        <w:adjustRightInd w:val="0"/>
        <w:spacing w:line="360" w:lineRule="auto"/>
        <w:jc w:val="left"/>
        <w:rPr>
          <w:rFonts w:ascii="宋体" w:hAnsi="宋体"/>
          <w:color w:val="auto"/>
          <w:highlight w:val="none"/>
        </w:rPr>
      </w:pPr>
    </w:p>
    <w:p w14:paraId="070DA0B6">
      <w:pPr>
        <w:spacing w:before="240" w:after="60"/>
        <w:ind w:firstLine="2400" w:firstLineChars="1000"/>
        <w:jc w:val="both"/>
        <w:outlineLvl w:val="0"/>
        <w:rPr>
          <w:rFonts w:hint="default" w:ascii="宋体" w:hAnsi="宋体" w:eastAsia="宋体" w:cs="Times New Roman"/>
          <w:b w:val="0"/>
          <w:bCs w:val="0"/>
          <w:color w:val="auto"/>
          <w:sz w:val="24"/>
          <w:szCs w:val="24"/>
          <w:lang w:val="en-US" w:eastAsia="zh-CN" w:bidi="ar-SA"/>
        </w:rPr>
      </w:pPr>
      <w:r>
        <w:rPr>
          <w:rFonts w:hint="eastAsia" w:ascii="宋体" w:hAnsi="宋体" w:eastAsia="宋体" w:cs="Times New Roman"/>
          <w:b w:val="0"/>
          <w:bCs w:val="0"/>
          <w:color w:val="auto"/>
          <w:sz w:val="24"/>
          <w:szCs w:val="24"/>
          <w:lang w:val="zh-CN" w:eastAsia="zh-CN" w:bidi="ar-SA"/>
        </w:rPr>
        <w:t>（</w:t>
      </w:r>
      <w:r>
        <w:rPr>
          <w:rFonts w:hint="eastAsia" w:ascii="宋体" w:hAnsi="宋体" w:eastAsia="宋体" w:cs="Times New Roman"/>
          <w:b w:val="0"/>
          <w:bCs w:val="0"/>
          <w:color w:val="auto"/>
          <w:sz w:val="24"/>
          <w:szCs w:val="24"/>
          <w:lang w:val="en-US" w:eastAsia="zh-CN" w:bidi="ar-SA"/>
        </w:rPr>
        <w:t>七</w:t>
      </w:r>
      <w:r>
        <w:rPr>
          <w:rFonts w:hint="eastAsia" w:ascii="宋体" w:hAnsi="宋体" w:eastAsia="宋体" w:cs="Times New Roman"/>
          <w:b w:val="0"/>
          <w:bCs w:val="0"/>
          <w:color w:val="auto"/>
          <w:sz w:val="24"/>
          <w:szCs w:val="24"/>
          <w:lang w:val="zh-CN" w:eastAsia="zh-CN" w:bidi="ar-SA"/>
        </w:rPr>
        <w:t>）</w:t>
      </w:r>
      <w:r>
        <w:rPr>
          <w:rFonts w:hint="eastAsia" w:ascii="宋体" w:hAnsi="宋体" w:eastAsia="宋体" w:cs="Times New Roman"/>
          <w:b w:val="0"/>
          <w:bCs w:val="0"/>
          <w:color w:val="auto"/>
          <w:sz w:val="24"/>
          <w:szCs w:val="24"/>
          <w:lang w:val="en-US" w:eastAsia="zh-CN" w:bidi="ar-SA"/>
        </w:rPr>
        <w:t>信誉查询（截图）</w:t>
      </w:r>
    </w:p>
    <w:p w14:paraId="2A191369">
      <w:pPr>
        <w:spacing w:before="240" w:after="60"/>
        <w:outlineLvl w:val="0"/>
        <w:rPr>
          <w:rFonts w:hint="eastAsia" w:ascii="宋体" w:hAnsi="宋体" w:cs="宋体"/>
          <w:bCs/>
          <w:color w:val="auto"/>
          <w:sz w:val="21"/>
          <w:szCs w:val="21"/>
        </w:rPr>
      </w:pPr>
      <w:r>
        <w:rPr>
          <w:rFonts w:hint="eastAsia" w:ascii="宋体" w:hAnsi="宋体" w:cs="宋体"/>
          <w:bCs/>
          <w:color w:val="auto"/>
          <w:sz w:val="21"/>
          <w:szCs w:val="21"/>
          <w:lang w:val="en-US" w:eastAsia="zh-CN"/>
        </w:rPr>
        <w:t>1.</w:t>
      </w:r>
      <w:r>
        <w:rPr>
          <w:rFonts w:hint="eastAsia" w:ascii="宋体" w:hAnsi="宋体" w:cs="宋体"/>
          <w:bCs/>
          <w:color w:val="auto"/>
          <w:sz w:val="21"/>
          <w:szCs w:val="21"/>
        </w:rPr>
        <w:t>未被工商行政管理机关在</w:t>
      </w:r>
      <w:r>
        <w:rPr>
          <w:rFonts w:hint="eastAsia" w:ascii="宋体" w:hAnsi="宋体" w:cs="宋体"/>
          <w:bCs/>
          <w:color w:val="auto"/>
          <w:sz w:val="21"/>
          <w:szCs w:val="21"/>
          <w:lang w:eastAsia="zh-CN"/>
        </w:rPr>
        <w:t>全国企业信用信息公示系统</w:t>
      </w:r>
      <w:r>
        <w:rPr>
          <w:rFonts w:hint="eastAsia" w:ascii="宋体" w:hAnsi="宋体" w:cs="宋体"/>
          <w:bCs/>
          <w:color w:val="auto"/>
          <w:sz w:val="21"/>
          <w:szCs w:val="21"/>
        </w:rPr>
        <w:t xml:space="preserve"> (www.gsxt.gov.cn)中列入严重违法失信企业名单。</w:t>
      </w:r>
    </w:p>
    <w:p w14:paraId="3B460126">
      <w:pPr>
        <w:spacing w:before="240" w:after="60"/>
        <w:outlineLvl w:val="0"/>
        <w:rPr>
          <w:rFonts w:hint="eastAsia" w:ascii="宋体" w:hAnsi="宋体" w:cs="宋体"/>
          <w:bCs/>
          <w:color w:val="auto"/>
          <w:sz w:val="21"/>
          <w:szCs w:val="21"/>
        </w:rPr>
      </w:pPr>
      <w:r>
        <w:rPr>
          <w:rFonts w:hint="eastAsia" w:ascii="宋体" w:hAnsi="宋体" w:cs="宋体"/>
          <w:bCs/>
          <w:color w:val="auto"/>
          <w:sz w:val="21"/>
          <w:szCs w:val="21"/>
          <w:lang w:val="en-US" w:eastAsia="zh-CN"/>
        </w:rPr>
        <w:t>2</w:t>
      </w:r>
      <w:r>
        <w:rPr>
          <w:rFonts w:hint="eastAsia" w:ascii="宋体" w:hAnsi="宋体" w:cs="宋体"/>
          <w:bCs/>
          <w:color w:val="auto"/>
          <w:sz w:val="21"/>
          <w:szCs w:val="21"/>
        </w:rPr>
        <w:t>.未 被 最 高 人 民 法 院 在 “ 信 用 中 国 ” 网 站 (www.creditchina.gov.cn)或各级信用信息共享平台中列入失信被执行人名单。</w:t>
      </w:r>
    </w:p>
    <w:p w14:paraId="75F0678B">
      <w:pPr>
        <w:spacing w:before="240" w:after="60"/>
        <w:outlineLvl w:val="0"/>
        <w:rPr>
          <w:rFonts w:hint="eastAsia" w:ascii="宋体" w:hAnsi="宋体" w:cs="宋体"/>
          <w:bCs/>
          <w:color w:val="auto"/>
          <w:sz w:val="21"/>
          <w:szCs w:val="21"/>
        </w:rPr>
      </w:pPr>
      <w:r>
        <w:rPr>
          <w:rFonts w:hint="eastAsia" w:ascii="宋体" w:hAnsi="宋体" w:cs="宋体"/>
          <w:bCs/>
          <w:color w:val="auto"/>
          <w:sz w:val="21"/>
          <w:szCs w:val="21"/>
          <w:lang w:val="en-US" w:eastAsia="zh-CN"/>
        </w:rPr>
        <w:t>3</w:t>
      </w:r>
      <w:r>
        <w:rPr>
          <w:rFonts w:hint="eastAsia" w:ascii="宋体" w:hAnsi="宋体" w:cs="宋体"/>
          <w:bCs/>
          <w:color w:val="auto"/>
          <w:sz w:val="21"/>
          <w:szCs w:val="21"/>
        </w:rPr>
        <w:t>.近三年内供应商或其法定代表人、拟委任的项目经理未在“中国裁判文书网” (https://wenshu.court.gov.cn/)上有行贿犯罪行为。</w:t>
      </w:r>
    </w:p>
    <w:p w14:paraId="0636053F">
      <w:pPr>
        <w:keepNext w:val="0"/>
        <w:keepLines w:val="0"/>
        <w:pageBreakBefore w:val="0"/>
        <w:widowControl w:val="0"/>
        <w:kinsoku/>
        <w:wordWrap/>
        <w:overflowPunct/>
        <w:topLinePunct w:val="0"/>
        <w:autoSpaceDE/>
        <w:autoSpaceDN/>
        <w:bidi w:val="0"/>
        <w:adjustRightInd/>
        <w:snapToGrid/>
        <w:spacing w:before="240" w:after="60" w:line="360" w:lineRule="auto"/>
        <w:textAlignment w:val="auto"/>
        <w:outlineLvl w:val="0"/>
        <w:rPr>
          <w:rFonts w:hint="eastAsia" w:ascii="宋体" w:hAnsi="宋体" w:cs="宋体"/>
          <w:bCs/>
          <w:color w:val="auto"/>
          <w:sz w:val="21"/>
          <w:szCs w:val="21"/>
        </w:rPr>
      </w:pPr>
      <w:r>
        <w:rPr>
          <w:rFonts w:hint="eastAsia" w:ascii="宋体" w:hAnsi="宋体" w:cs="宋体"/>
          <w:bCs/>
          <w:color w:val="auto"/>
          <w:sz w:val="21"/>
          <w:szCs w:val="21"/>
          <w:lang w:val="en-US" w:eastAsia="zh-CN"/>
        </w:rPr>
        <w:t>4</w:t>
      </w:r>
      <w:r>
        <w:rPr>
          <w:rFonts w:hint="eastAsia" w:ascii="宋体" w:hAnsi="宋体" w:cs="宋体"/>
          <w:bCs/>
          <w:color w:val="auto"/>
          <w:sz w:val="21"/>
          <w:szCs w:val="21"/>
        </w:rPr>
        <w:t>.未被财政部门在中国政府采购网(www.ccgp.gov.cn)中列入严重违法失信行为记录名单，不得参与政府采购活动。</w:t>
      </w:r>
    </w:p>
    <w:p w14:paraId="04B04166">
      <w:pPr>
        <w:keepNext w:val="0"/>
        <w:keepLines w:val="0"/>
        <w:pageBreakBefore w:val="0"/>
        <w:widowControl w:val="0"/>
        <w:kinsoku/>
        <w:wordWrap/>
        <w:overflowPunct/>
        <w:topLinePunct w:val="0"/>
        <w:autoSpaceDE/>
        <w:autoSpaceDN/>
        <w:bidi w:val="0"/>
        <w:adjustRightInd/>
        <w:snapToGrid/>
        <w:spacing w:before="240" w:after="60" w:line="360" w:lineRule="auto"/>
        <w:textAlignment w:val="auto"/>
        <w:outlineLvl w:val="0"/>
        <w:rPr>
          <w:rFonts w:hint="eastAsia" w:ascii="宋体" w:hAnsi="宋体" w:cs="宋体"/>
          <w:bCs/>
          <w:color w:val="auto"/>
          <w:sz w:val="21"/>
          <w:szCs w:val="21"/>
        </w:rPr>
      </w:pPr>
    </w:p>
    <w:p w14:paraId="798F0C9B">
      <w:pPr>
        <w:pStyle w:val="4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kern w:val="2"/>
          <w:sz w:val="28"/>
          <w:szCs w:val="28"/>
          <w:highlight w:val="none"/>
          <w:lang w:val="zh-CN"/>
        </w:rPr>
      </w:pPr>
    </w:p>
    <w:p w14:paraId="3B3EE5E6">
      <w:pPr>
        <w:pStyle w:val="45"/>
        <w:rPr>
          <w:rFonts w:hint="eastAsia"/>
          <w:color w:val="auto"/>
          <w:kern w:val="2"/>
          <w:sz w:val="28"/>
          <w:szCs w:val="28"/>
          <w:highlight w:val="none"/>
          <w:lang w:val="zh-CN"/>
        </w:rPr>
      </w:pPr>
    </w:p>
    <w:p w14:paraId="5AAE6FBE">
      <w:pPr>
        <w:pStyle w:val="45"/>
        <w:rPr>
          <w:rFonts w:hint="eastAsia"/>
          <w:color w:val="auto"/>
          <w:kern w:val="2"/>
          <w:sz w:val="28"/>
          <w:szCs w:val="28"/>
          <w:highlight w:val="none"/>
          <w:lang w:val="zh-CN"/>
        </w:rPr>
      </w:pPr>
    </w:p>
    <w:p w14:paraId="27E38B3D">
      <w:pPr>
        <w:pStyle w:val="45"/>
        <w:rPr>
          <w:rFonts w:hint="eastAsia"/>
          <w:color w:val="auto"/>
          <w:kern w:val="2"/>
          <w:sz w:val="28"/>
          <w:szCs w:val="28"/>
          <w:highlight w:val="none"/>
          <w:lang w:val="zh-CN"/>
        </w:rPr>
      </w:pPr>
    </w:p>
    <w:p w14:paraId="0BFFEF93">
      <w:pPr>
        <w:pStyle w:val="45"/>
        <w:rPr>
          <w:rFonts w:hint="eastAsia"/>
          <w:color w:val="auto"/>
          <w:kern w:val="2"/>
          <w:sz w:val="28"/>
          <w:szCs w:val="28"/>
          <w:highlight w:val="none"/>
          <w:lang w:val="zh-CN"/>
        </w:rPr>
      </w:pPr>
    </w:p>
    <w:p w14:paraId="3B5F89F3">
      <w:pPr>
        <w:pStyle w:val="45"/>
        <w:rPr>
          <w:rFonts w:hint="eastAsia"/>
          <w:color w:val="auto"/>
          <w:kern w:val="2"/>
          <w:sz w:val="28"/>
          <w:szCs w:val="28"/>
          <w:highlight w:val="none"/>
          <w:lang w:val="zh-CN"/>
        </w:rPr>
      </w:pPr>
    </w:p>
    <w:p w14:paraId="20EF50BC">
      <w:pPr>
        <w:pStyle w:val="45"/>
        <w:rPr>
          <w:rFonts w:hint="eastAsia"/>
          <w:color w:val="auto"/>
          <w:kern w:val="2"/>
          <w:sz w:val="28"/>
          <w:szCs w:val="28"/>
          <w:highlight w:val="none"/>
          <w:lang w:val="zh-CN"/>
        </w:rPr>
      </w:pPr>
    </w:p>
    <w:p w14:paraId="038E44C6">
      <w:pPr>
        <w:pStyle w:val="28"/>
        <w:jc w:val="both"/>
        <w:rPr>
          <w:rFonts w:hint="eastAsia"/>
          <w:b w:val="0"/>
          <w:bCs w:val="0"/>
          <w:color w:val="auto"/>
          <w:kern w:val="2"/>
          <w:sz w:val="24"/>
          <w:szCs w:val="24"/>
          <w:highlight w:val="none"/>
          <w:lang w:val="zh-CN"/>
        </w:rPr>
      </w:pPr>
    </w:p>
    <w:p w14:paraId="5877C093">
      <w:pPr>
        <w:pStyle w:val="28"/>
        <w:jc w:val="both"/>
        <w:rPr>
          <w:rFonts w:hint="eastAsia"/>
          <w:b w:val="0"/>
          <w:bCs w:val="0"/>
          <w:color w:val="auto"/>
          <w:kern w:val="2"/>
          <w:sz w:val="24"/>
          <w:szCs w:val="24"/>
          <w:highlight w:val="none"/>
          <w:lang w:val="zh-CN"/>
        </w:rPr>
      </w:pPr>
    </w:p>
    <w:p w14:paraId="4778BB46">
      <w:pPr>
        <w:pStyle w:val="28"/>
        <w:jc w:val="both"/>
        <w:rPr>
          <w:rFonts w:hint="eastAsia"/>
          <w:b w:val="0"/>
          <w:bCs w:val="0"/>
          <w:color w:val="auto"/>
          <w:kern w:val="2"/>
          <w:sz w:val="24"/>
          <w:szCs w:val="24"/>
          <w:highlight w:val="none"/>
          <w:lang w:val="zh-CN"/>
        </w:rPr>
      </w:pPr>
    </w:p>
    <w:p w14:paraId="5178137D">
      <w:pPr>
        <w:pStyle w:val="28"/>
        <w:jc w:val="both"/>
        <w:rPr>
          <w:rFonts w:hint="eastAsia"/>
          <w:b w:val="0"/>
          <w:bCs w:val="0"/>
          <w:color w:val="auto"/>
          <w:kern w:val="2"/>
          <w:sz w:val="24"/>
          <w:szCs w:val="24"/>
          <w:highlight w:val="none"/>
          <w:lang w:val="zh-CN"/>
        </w:rPr>
      </w:pPr>
    </w:p>
    <w:p w14:paraId="7BB2F29A">
      <w:pPr>
        <w:pStyle w:val="28"/>
        <w:jc w:val="both"/>
        <w:rPr>
          <w:rFonts w:hint="eastAsia"/>
          <w:b w:val="0"/>
          <w:bCs w:val="0"/>
          <w:color w:val="auto"/>
          <w:kern w:val="2"/>
          <w:sz w:val="24"/>
          <w:szCs w:val="24"/>
          <w:highlight w:val="none"/>
          <w:lang w:val="zh-CN"/>
        </w:rPr>
      </w:pPr>
    </w:p>
    <w:p w14:paraId="5006E2E9">
      <w:pPr>
        <w:pStyle w:val="28"/>
        <w:jc w:val="both"/>
        <w:rPr>
          <w:rFonts w:hint="eastAsia"/>
          <w:b w:val="0"/>
          <w:bCs w:val="0"/>
          <w:color w:val="auto"/>
          <w:kern w:val="2"/>
          <w:sz w:val="24"/>
          <w:szCs w:val="24"/>
          <w:highlight w:val="none"/>
          <w:lang w:val="zh-CN"/>
        </w:rPr>
      </w:pPr>
    </w:p>
    <w:p w14:paraId="4187C34C">
      <w:pPr>
        <w:pStyle w:val="28"/>
        <w:jc w:val="both"/>
        <w:rPr>
          <w:rFonts w:hint="eastAsia"/>
          <w:b w:val="0"/>
          <w:bCs w:val="0"/>
          <w:color w:val="auto"/>
          <w:kern w:val="2"/>
          <w:sz w:val="24"/>
          <w:szCs w:val="24"/>
          <w:highlight w:val="none"/>
          <w:lang w:val="zh-CN"/>
        </w:rPr>
      </w:pPr>
    </w:p>
    <w:p w14:paraId="7291B723">
      <w:pPr>
        <w:pStyle w:val="28"/>
        <w:jc w:val="both"/>
        <w:rPr>
          <w:rFonts w:hint="eastAsia"/>
          <w:b w:val="0"/>
          <w:bCs w:val="0"/>
          <w:color w:val="auto"/>
          <w:kern w:val="2"/>
          <w:sz w:val="24"/>
          <w:szCs w:val="24"/>
          <w:highlight w:val="none"/>
          <w:lang w:val="zh-CN"/>
        </w:rPr>
      </w:pPr>
    </w:p>
    <w:p w14:paraId="404860C1">
      <w:pPr>
        <w:pStyle w:val="28"/>
        <w:ind w:firstLine="2880" w:firstLineChars="1200"/>
        <w:jc w:val="both"/>
        <w:rPr>
          <w:rFonts w:hint="eastAsia"/>
          <w:b w:val="0"/>
          <w:bCs w:val="0"/>
          <w:color w:val="auto"/>
          <w:sz w:val="24"/>
          <w:szCs w:val="24"/>
          <w:highlight w:val="none"/>
        </w:rPr>
      </w:pPr>
      <w:r>
        <w:rPr>
          <w:rFonts w:hint="eastAsia"/>
          <w:b w:val="0"/>
          <w:bCs w:val="0"/>
          <w:color w:val="auto"/>
          <w:kern w:val="2"/>
          <w:sz w:val="24"/>
          <w:szCs w:val="24"/>
          <w:highlight w:val="none"/>
          <w:lang w:val="zh-CN"/>
        </w:rPr>
        <w:t>（</w:t>
      </w:r>
      <w:r>
        <w:rPr>
          <w:rFonts w:hint="eastAsia"/>
          <w:b w:val="0"/>
          <w:bCs w:val="0"/>
          <w:color w:val="auto"/>
          <w:kern w:val="2"/>
          <w:sz w:val="24"/>
          <w:szCs w:val="24"/>
          <w:highlight w:val="none"/>
          <w:lang w:val="en-US" w:eastAsia="zh-CN"/>
        </w:rPr>
        <w:t>八）、</w:t>
      </w:r>
      <w:r>
        <w:rPr>
          <w:rFonts w:hint="eastAsia" w:ascii="Cambria" w:hAnsi="Cambria" w:eastAsia="宋体" w:cs="Cambria"/>
          <w:b w:val="0"/>
          <w:bCs w:val="0"/>
          <w:color w:val="auto"/>
          <w:kern w:val="2"/>
          <w:sz w:val="24"/>
          <w:szCs w:val="24"/>
          <w:highlight w:val="none"/>
          <w:lang w:val="en-US" w:eastAsia="zh-CN" w:bidi="ar-SA"/>
        </w:rPr>
        <w:t>承诺书</w:t>
      </w:r>
    </w:p>
    <w:p w14:paraId="1C6D4F9B">
      <w:pPr>
        <w:pStyle w:val="38"/>
        <w:rPr>
          <w:rFonts w:hint="eastAsia"/>
          <w:color w:val="auto"/>
          <w:highlight w:val="none"/>
        </w:rPr>
      </w:pPr>
    </w:p>
    <w:p w14:paraId="0A487202">
      <w:pPr>
        <w:widowControl/>
        <w:jc w:val="center"/>
        <w:rPr>
          <w:rFonts w:hint="eastAsia" w:ascii="宋体" w:hAnsi="宋体" w:cs="Times New Roman"/>
          <w:b/>
          <w:bCs/>
          <w:color w:val="auto"/>
          <w:sz w:val="24"/>
          <w:highlight w:val="none"/>
        </w:rPr>
      </w:pPr>
      <w:r>
        <w:rPr>
          <w:rFonts w:hint="eastAsia" w:ascii="宋体" w:hAnsi="宋体" w:cs="Times New Roman"/>
          <w:color w:val="auto"/>
          <w:sz w:val="24"/>
          <w:highlight w:val="none"/>
          <w:lang w:val="en-US" w:eastAsia="zh-CN"/>
        </w:rPr>
        <w:t xml:space="preserve">附件1  </w:t>
      </w:r>
      <w:r>
        <w:rPr>
          <w:rFonts w:hint="eastAsia" w:ascii="宋体" w:hAnsi="宋体" w:cs="Times New Roman"/>
          <w:color w:val="auto"/>
          <w:sz w:val="24"/>
          <w:highlight w:val="none"/>
        </w:rPr>
        <w:t>参加政府采购活动前三年内，在经营活动中没有重大违法记录的承诺书</w:t>
      </w:r>
    </w:p>
    <w:p w14:paraId="3A0B3EF1">
      <w:pPr>
        <w:rPr>
          <w:rFonts w:ascii="宋体" w:hAnsi="宋体"/>
          <w:color w:val="auto"/>
          <w:sz w:val="24"/>
          <w:szCs w:val="20"/>
          <w:highlight w:val="none"/>
        </w:rPr>
      </w:pPr>
    </w:p>
    <w:p w14:paraId="767D072C">
      <w:pPr>
        <w:spacing w:line="360" w:lineRule="auto"/>
        <w:ind w:firstLine="420" w:firstLineChars="200"/>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本单位郑重声明：</w:t>
      </w:r>
    </w:p>
    <w:p w14:paraId="564C92D2">
      <w:pPr>
        <w:spacing w:line="360" w:lineRule="auto"/>
        <w:ind w:firstLine="420" w:firstLineChars="200"/>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我单位在参加政府采购活动前三年内，在经营活动中没有重大违法记录，包括：</w:t>
      </w:r>
    </w:p>
    <w:p w14:paraId="1B597F3A">
      <w:pPr>
        <w:spacing w:line="360" w:lineRule="auto"/>
        <w:ind w:firstLine="420" w:firstLineChars="200"/>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我单位或者其法定代表人（负责人）、管理人员未因经营活动中的违法行为受到刑事处罚或者责令停产停业、吊销许可证或者执照、较大数额罚款等行政处罚。</w:t>
      </w:r>
    </w:p>
    <w:p w14:paraId="4D76C4EE">
      <w:pPr>
        <w:spacing w:line="360" w:lineRule="auto"/>
        <w:ind w:firstLine="420" w:firstLineChars="200"/>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特此承诺！</w:t>
      </w:r>
    </w:p>
    <w:p w14:paraId="6626F5D0">
      <w:pPr>
        <w:ind w:firstLine="420" w:firstLineChars="200"/>
        <w:rPr>
          <w:rFonts w:hint="eastAsia" w:ascii="宋体" w:hAnsi="宋体"/>
          <w:color w:val="auto"/>
          <w:sz w:val="21"/>
          <w:szCs w:val="21"/>
          <w:highlight w:val="none"/>
        </w:rPr>
      </w:pPr>
    </w:p>
    <w:p w14:paraId="32C7EC14">
      <w:pPr>
        <w:ind w:firstLine="420" w:firstLineChars="200"/>
        <w:rPr>
          <w:rFonts w:ascii="宋体" w:hAnsi="宋体"/>
          <w:color w:val="auto"/>
          <w:sz w:val="21"/>
          <w:szCs w:val="21"/>
          <w:highlight w:val="none"/>
        </w:rPr>
      </w:pPr>
    </w:p>
    <w:p w14:paraId="528CB5B8">
      <w:pPr>
        <w:ind w:firstLine="420" w:firstLineChars="200"/>
        <w:rPr>
          <w:rFonts w:ascii="宋体" w:hAnsi="宋体"/>
          <w:color w:val="auto"/>
          <w:sz w:val="21"/>
          <w:szCs w:val="21"/>
          <w:highlight w:val="none"/>
        </w:rPr>
      </w:pPr>
    </w:p>
    <w:p w14:paraId="345FED6A">
      <w:pPr>
        <w:spacing w:line="360" w:lineRule="auto"/>
        <w:rPr>
          <w:rFonts w:hint="eastAsia" w:ascii="宋体" w:hAnsi="宋体" w:cs="Times New Roman"/>
          <w:color w:val="auto"/>
          <w:sz w:val="21"/>
          <w:szCs w:val="21"/>
          <w:highlight w:val="none"/>
          <w:lang w:val="zh-CN"/>
        </w:rPr>
      </w:pPr>
      <w:r>
        <w:rPr>
          <w:rFonts w:hint="eastAsia" w:ascii="宋体" w:hAnsi="宋体" w:cs="Times New Roman"/>
          <w:color w:val="auto"/>
          <w:sz w:val="21"/>
          <w:szCs w:val="21"/>
          <w:highlight w:val="none"/>
          <w:lang w:val="zh-CN"/>
        </w:rPr>
        <w:t>供应商：</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u w:val="single"/>
        </w:rPr>
        <w:t xml:space="preserve">    </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lang w:val="zh-CN"/>
        </w:rPr>
        <w:t xml:space="preserve"> (盖单位章)</w:t>
      </w:r>
    </w:p>
    <w:p w14:paraId="11A3A198">
      <w:pPr>
        <w:spacing w:line="360" w:lineRule="auto"/>
        <w:rPr>
          <w:rFonts w:hint="eastAsia" w:ascii="宋体" w:hAnsi="宋体" w:cs="Times New Roman"/>
          <w:color w:val="auto"/>
          <w:sz w:val="21"/>
          <w:szCs w:val="21"/>
          <w:highlight w:val="none"/>
          <w:lang w:val="zh-CN"/>
        </w:rPr>
      </w:pPr>
    </w:p>
    <w:p w14:paraId="669E2D26">
      <w:pPr>
        <w:spacing w:line="360" w:lineRule="auto"/>
        <w:rPr>
          <w:rFonts w:hint="eastAsia" w:ascii="宋体" w:hAnsi="宋体" w:cs="Times New Roman"/>
          <w:color w:val="auto"/>
          <w:sz w:val="21"/>
          <w:szCs w:val="21"/>
          <w:highlight w:val="none"/>
        </w:rPr>
      </w:pPr>
      <w:r>
        <w:rPr>
          <w:rFonts w:hint="eastAsia" w:ascii="宋体" w:hAnsi="宋体" w:cs="Times New Roman"/>
          <w:color w:val="auto"/>
          <w:sz w:val="21"/>
          <w:szCs w:val="21"/>
          <w:highlight w:val="none"/>
          <w:lang w:val="zh-CN"/>
        </w:rPr>
        <w:t>法定代表人（负责人）或其委托代理人：</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lang w:val="zh-CN"/>
        </w:rPr>
        <w:t>(签字)</w:t>
      </w:r>
    </w:p>
    <w:p w14:paraId="28936068">
      <w:pPr>
        <w:spacing w:line="360" w:lineRule="auto"/>
        <w:jc w:val="left"/>
        <w:rPr>
          <w:rFonts w:hint="eastAsia" w:ascii="宋体" w:hAnsi="宋体"/>
          <w:color w:val="auto"/>
          <w:sz w:val="21"/>
          <w:szCs w:val="21"/>
          <w:highlight w:val="none"/>
        </w:rPr>
      </w:pPr>
    </w:p>
    <w:p w14:paraId="34BA5723">
      <w:pPr>
        <w:spacing w:line="360" w:lineRule="auto"/>
        <w:jc w:val="left"/>
        <w:rPr>
          <w:rFonts w:ascii="宋体" w:hAnsi="宋体"/>
          <w:color w:val="auto"/>
          <w:sz w:val="21"/>
          <w:szCs w:val="21"/>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366A51BB">
      <w:pPr>
        <w:widowControl/>
        <w:jc w:val="center"/>
        <w:rPr>
          <w:rFonts w:hint="eastAsia" w:ascii="宋体" w:hAnsi="宋体" w:cs="Times New Roman"/>
          <w:color w:val="auto"/>
          <w:sz w:val="21"/>
          <w:szCs w:val="21"/>
          <w:highlight w:val="none"/>
        </w:rPr>
      </w:pPr>
    </w:p>
    <w:p w14:paraId="010EC6ED">
      <w:pPr>
        <w:widowControl/>
        <w:jc w:val="center"/>
        <w:rPr>
          <w:rFonts w:hint="eastAsia" w:ascii="宋体" w:hAnsi="宋体" w:cs="Times New Roman"/>
          <w:color w:val="auto"/>
          <w:sz w:val="21"/>
          <w:szCs w:val="21"/>
          <w:highlight w:val="none"/>
        </w:rPr>
      </w:pPr>
    </w:p>
    <w:p w14:paraId="5462948F">
      <w:pPr>
        <w:widowControl/>
        <w:jc w:val="center"/>
        <w:rPr>
          <w:rFonts w:hint="eastAsia" w:ascii="宋体" w:hAnsi="宋体" w:cs="Times New Roman"/>
          <w:color w:val="auto"/>
          <w:sz w:val="21"/>
          <w:szCs w:val="21"/>
          <w:highlight w:val="none"/>
        </w:rPr>
      </w:pPr>
    </w:p>
    <w:p w14:paraId="77565894">
      <w:pPr>
        <w:widowControl/>
        <w:jc w:val="center"/>
        <w:rPr>
          <w:rFonts w:hint="eastAsia" w:ascii="宋体" w:hAnsi="宋体" w:cs="Times New Roman"/>
          <w:color w:val="auto"/>
          <w:sz w:val="21"/>
          <w:szCs w:val="21"/>
          <w:highlight w:val="none"/>
        </w:rPr>
      </w:pPr>
    </w:p>
    <w:p w14:paraId="0CD9251A">
      <w:pPr>
        <w:widowControl/>
        <w:jc w:val="center"/>
        <w:rPr>
          <w:rFonts w:hint="eastAsia" w:ascii="宋体" w:hAnsi="宋体" w:cs="Times New Roman"/>
          <w:color w:val="auto"/>
          <w:sz w:val="21"/>
          <w:szCs w:val="21"/>
          <w:highlight w:val="none"/>
        </w:rPr>
      </w:pPr>
    </w:p>
    <w:p w14:paraId="1E20BB6B">
      <w:pPr>
        <w:widowControl/>
        <w:jc w:val="center"/>
        <w:rPr>
          <w:rFonts w:hint="eastAsia" w:ascii="宋体" w:hAnsi="宋体" w:cs="Times New Roman"/>
          <w:color w:val="auto"/>
          <w:sz w:val="21"/>
          <w:szCs w:val="21"/>
          <w:highlight w:val="none"/>
        </w:rPr>
      </w:pPr>
    </w:p>
    <w:p w14:paraId="571F4561">
      <w:pPr>
        <w:widowControl/>
        <w:jc w:val="center"/>
        <w:rPr>
          <w:rFonts w:hint="eastAsia" w:ascii="宋体" w:hAnsi="宋体" w:cs="Times New Roman"/>
          <w:color w:val="auto"/>
          <w:sz w:val="21"/>
          <w:szCs w:val="21"/>
          <w:highlight w:val="none"/>
        </w:rPr>
      </w:pPr>
    </w:p>
    <w:p w14:paraId="2D766ADA">
      <w:pPr>
        <w:widowControl/>
        <w:jc w:val="center"/>
        <w:rPr>
          <w:rFonts w:hint="eastAsia" w:ascii="宋体" w:hAnsi="宋体" w:cs="Times New Roman"/>
          <w:color w:val="auto"/>
          <w:sz w:val="24"/>
          <w:highlight w:val="none"/>
        </w:rPr>
      </w:pPr>
    </w:p>
    <w:p w14:paraId="408CE4FD">
      <w:pPr>
        <w:widowControl/>
        <w:jc w:val="center"/>
        <w:rPr>
          <w:rFonts w:hint="eastAsia" w:ascii="宋体" w:hAnsi="宋体" w:cs="Times New Roman"/>
          <w:color w:val="auto"/>
          <w:sz w:val="24"/>
          <w:highlight w:val="none"/>
        </w:rPr>
      </w:pPr>
    </w:p>
    <w:p w14:paraId="5263D6B6">
      <w:pPr>
        <w:widowControl/>
        <w:jc w:val="center"/>
        <w:rPr>
          <w:rFonts w:hint="eastAsia" w:ascii="宋体" w:hAnsi="宋体" w:cs="Times New Roman"/>
          <w:color w:val="auto"/>
          <w:sz w:val="24"/>
          <w:highlight w:val="none"/>
        </w:rPr>
      </w:pPr>
    </w:p>
    <w:p w14:paraId="1C986C0C">
      <w:pPr>
        <w:widowControl/>
        <w:jc w:val="center"/>
        <w:rPr>
          <w:rFonts w:hint="eastAsia" w:ascii="宋体" w:hAnsi="宋体" w:cs="Times New Roman"/>
          <w:color w:val="auto"/>
          <w:sz w:val="24"/>
          <w:highlight w:val="none"/>
        </w:rPr>
      </w:pPr>
    </w:p>
    <w:p w14:paraId="7E0476B5">
      <w:pPr>
        <w:widowControl/>
        <w:jc w:val="center"/>
        <w:rPr>
          <w:rFonts w:hint="eastAsia" w:ascii="宋体" w:hAnsi="宋体" w:cs="Times New Roman"/>
          <w:color w:val="auto"/>
          <w:sz w:val="24"/>
          <w:highlight w:val="none"/>
        </w:rPr>
      </w:pPr>
    </w:p>
    <w:p w14:paraId="2FC988EC">
      <w:pPr>
        <w:widowControl/>
        <w:jc w:val="center"/>
        <w:rPr>
          <w:rFonts w:hint="eastAsia" w:ascii="宋体" w:hAnsi="宋体" w:cs="Times New Roman"/>
          <w:color w:val="auto"/>
          <w:sz w:val="24"/>
          <w:highlight w:val="none"/>
        </w:rPr>
      </w:pPr>
    </w:p>
    <w:p w14:paraId="07B5C480">
      <w:pPr>
        <w:widowControl/>
        <w:jc w:val="center"/>
        <w:rPr>
          <w:rFonts w:hint="eastAsia" w:ascii="宋体" w:hAnsi="宋体" w:cs="Times New Roman"/>
          <w:color w:val="auto"/>
          <w:sz w:val="24"/>
          <w:highlight w:val="none"/>
        </w:rPr>
      </w:pPr>
    </w:p>
    <w:p w14:paraId="1DA0F078">
      <w:pPr>
        <w:widowControl/>
        <w:jc w:val="center"/>
        <w:rPr>
          <w:rFonts w:hint="eastAsia" w:ascii="宋体" w:hAnsi="宋体" w:cs="Times New Roman"/>
          <w:color w:val="auto"/>
          <w:sz w:val="24"/>
          <w:highlight w:val="none"/>
        </w:rPr>
      </w:pPr>
    </w:p>
    <w:p w14:paraId="2395556D">
      <w:pPr>
        <w:widowControl/>
        <w:jc w:val="center"/>
        <w:rPr>
          <w:rFonts w:hint="eastAsia" w:ascii="宋体" w:hAnsi="宋体" w:cs="Times New Roman"/>
          <w:color w:val="auto"/>
          <w:sz w:val="24"/>
          <w:highlight w:val="none"/>
        </w:rPr>
      </w:pPr>
    </w:p>
    <w:p w14:paraId="62C77A3F">
      <w:pPr>
        <w:widowControl/>
        <w:jc w:val="center"/>
        <w:rPr>
          <w:rFonts w:hint="eastAsia" w:ascii="宋体" w:hAnsi="宋体" w:cs="Times New Roman"/>
          <w:color w:val="auto"/>
          <w:sz w:val="24"/>
          <w:highlight w:val="none"/>
        </w:rPr>
      </w:pPr>
    </w:p>
    <w:p w14:paraId="4B1B388A">
      <w:pPr>
        <w:widowControl/>
        <w:jc w:val="center"/>
        <w:rPr>
          <w:rFonts w:hint="eastAsia" w:ascii="宋体" w:hAnsi="宋体" w:cs="Times New Roman"/>
          <w:color w:val="auto"/>
          <w:sz w:val="24"/>
          <w:highlight w:val="none"/>
        </w:rPr>
      </w:pPr>
    </w:p>
    <w:p w14:paraId="2ABA1954">
      <w:pPr>
        <w:widowControl/>
        <w:jc w:val="center"/>
        <w:rPr>
          <w:rFonts w:hint="eastAsia" w:ascii="宋体" w:hAnsi="宋体" w:cs="Times New Roman"/>
          <w:color w:val="auto"/>
          <w:sz w:val="24"/>
          <w:highlight w:val="none"/>
        </w:rPr>
      </w:pPr>
    </w:p>
    <w:p w14:paraId="055A28CF">
      <w:pPr>
        <w:widowControl/>
        <w:jc w:val="center"/>
        <w:rPr>
          <w:rFonts w:hint="eastAsia" w:ascii="宋体" w:hAnsi="宋体" w:cs="Times New Roman"/>
          <w:color w:val="auto"/>
          <w:sz w:val="24"/>
          <w:highlight w:val="none"/>
        </w:rPr>
      </w:pPr>
    </w:p>
    <w:p w14:paraId="3D9A95B5">
      <w:pPr>
        <w:widowControl/>
        <w:jc w:val="both"/>
        <w:rPr>
          <w:rFonts w:hint="eastAsia" w:ascii="宋体" w:hAnsi="宋体" w:cs="Times New Roman"/>
          <w:color w:val="auto"/>
          <w:sz w:val="24"/>
          <w:highlight w:val="none"/>
          <w:lang w:val="en-US" w:eastAsia="zh-CN"/>
        </w:rPr>
      </w:pPr>
    </w:p>
    <w:p w14:paraId="7ADA5891">
      <w:pPr>
        <w:widowControl/>
        <w:jc w:val="both"/>
        <w:rPr>
          <w:rFonts w:hint="eastAsia" w:ascii="宋体" w:hAnsi="宋体" w:cs="Times New Roman"/>
          <w:color w:val="auto"/>
          <w:sz w:val="24"/>
          <w:highlight w:val="none"/>
          <w:lang w:val="en-US" w:eastAsia="zh-CN"/>
        </w:rPr>
      </w:pPr>
    </w:p>
    <w:p w14:paraId="4F206DC3">
      <w:pPr>
        <w:widowControl/>
        <w:jc w:val="both"/>
        <w:rPr>
          <w:rFonts w:hint="eastAsia" w:ascii="宋体" w:hAnsi="宋体" w:cs="Times New Roman"/>
          <w:color w:val="auto"/>
          <w:sz w:val="24"/>
          <w:highlight w:val="none"/>
          <w:lang w:val="en-US" w:eastAsia="zh-CN"/>
        </w:rPr>
      </w:pPr>
    </w:p>
    <w:p w14:paraId="19C53B21">
      <w:pPr>
        <w:widowControl/>
        <w:jc w:val="both"/>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 xml:space="preserve">附件2      </w:t>
      </w:r>
      <w:r>
        <w:rPr>
          <w:rFonts w:hint="eastAsia" w:ascii="宋体" w:hAnsi="宋体" w:cs="Times New Roman"/>
          <w:color w:val="auto"/>
          <w:sz w:val="24"/>
          <w:highlight w:val="none"/>
        </w:rPr>
        <w:t>无不良信用记录承诺书</w:t>
      </w:r>
    </w:p>
    <w:p w14:paraId="3A9563E2">
      <w:pPr>
        <w:spacing w:line="460" w:lineRule="exact"/>
        <w:rPr>
          <w:rFonts w:hint="eastAsia" w:ascii="宋体" w:hAnsi="宋体"/>
          <w:color w:val="auto"/>
          <w:sz w:val="24"/>
          <w:szCs w:val="20"/>
          <w:highlight w:val="none"/>
        </w:rPr>
      </w:pPr>
    </w:p>
    <w:p w14:paraId="5184E3E3">
      <w:pPr>
        <w:spacing w:line="460" w:lineRule="exact"/>
        <w:rPr>
          <w:rFonts w:ascii="宋体" w:hAnsi="宋体"/>
          <w:color w:val="auto"/>
          <w:sz w:val="21"/>
          <w:szCs w:val="21"/>
          <w:highlight w:val="none"/>
        </w:rPr>
      </w:pPr>
      <w:r>
        <w:rPr>
          <w:rFonts w:hint="eastAsia" w:ascii="宋体" w:hAnsi="宋体"/>
          <w:color w:val="auto"/>
          <w:sz w:val="21"/>
          <w:szCs w:val="21"/>
          <w:highlight w:val="none"/>
        </w:rPr>
        <w:t>致：</w:t>
      </w:r>
      <w:r>
        <w:rPr>
          <w:rFonts w:ascii="宋体" w:hAnsi="宋体"/>
          <w:color w:val="auto"/>
          <w:sz w:val="21"/>
          <w:szCs w:val="21"/>
          <w:highlight w:val="none"/>
        </w:rPr>
        <w:t>______(</w:t>
      </w:r>
      <w:r>
        <w:rPr>
          <w:rFonts w:hint="eastAsia" w:ascii="宋体" w:hAnsi="宋体"/>
          <w:color w:val="auto"/>
          <w:sz w:val="21"/>
          <w:szCs w:val="21"/>
          <w:highlight w:val="none"/>
        </w:rPr>
        <w:t>采购人</w:t>
      </w:r>
      <w:r>
        <w:rPr>
          <w:rFonts w:ascii="宋体" w:hAnsi="宋体"/>
          <w:color w:val="auto"/>
          <w:sz w:val="21"/>
          <w:szCs w:val="21"/>
          <w:highlight w:val="none"/>
        </w:rPr>
        <w:t>)</w:t>
      </w:r>
      <w:r>
        <w:rPr>
          <w:rFonts w:hint="eastAsia" w:ascii="宋体" w:hAnsi="宋体"/>
          <w:color w:val="auto"/>
          <w:sz w:val="21"/>
          <w:szCs w:val="21"/>
          <w:highlight w:val="none"/>
        </w:rPr>
        <w:t>：</w:t>
      </w:r>
    </w:p>
    <w:p w14:paraId="144107E9">
      <w:pPr>
        <w:spacing w:line="360" w:lineRule="auto"/>
        <w:rPr>
          <w:rFonts w:ascii="宋体"/>
          <w:color w:val="auto"/>
          <w:sz w:val="21"/>
          <w:szCs w:val="21"/>
          <w:highlight w:val="none"/>
        </w:rPr>
      </w:pPr>
      <w:r>
        <w:rPr>
          <w:rFonts w:ascii="宋体" w:hAnsi="宋体" w:cs="宋体"/>
          <w:color w:val="auto"/>
          <w:sz w:val="21"/>
          <w:szCs w:val="21"/>
          <w:highlight w:val="none"/>
        </w:rPr>
        <w:t xml:space="preserve">    </w:t>
      </w:r>
      <w:r>
        <w:rPr>
          <w:rFonts w:hint="eastAsia" w:ascii="宋体" w:hAnsi="宋体" w:cs="宋体"/>
          <w:color w:val="auto"/>
          <w:sz w:val="21"/>
          <w:szCs w:val="21"/>
          <w:highlight w:val="none"/>
        </w:rPr>
        <w:t>本单位郑重承诺，我单位无以下不良信用记录情形：</w:t>
      </w:r>
    </w:p>
    <w:p w14:paraId="16BAF51C">
      <w:pPr>
        <w:spacing w:line="360" w:lineRule="auto"/>
        <w:ind w:firstLine="435"/>
        <w:rPr>
          <w:rFonts w:ascii="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、被人民法院列入失信被执行人；</w:t>
      </w:r>
    </w:p>
    <w:p w14:paraId="2F05028D">
      <w:pPr>
        <w:spacing w:line="360" w:lineRule="auto"/>
        <w:ind w:firstLine="435"/>
        <w:rPr>
          <w:rFonts w:ascii="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、被税务部门列入重大税收违法案件当事人名单；</w:t>
      </w:r>
    </w:p>
    <w:p w14:paraId="3BEB540F">
      <w:pPr>
        <w:spacing w:line="360" w:lineRule="auto"/>
        <w:ind w:firstLine="435"/>
        <w:rPr>
          <w:rFonts w:ascii="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、被政府采购监管部门列入政府采购严重违法失信行为记录名单；</w:t>
      </w:r>
    </w:p>
    <w:p w14:paraId="02637474">
      <w:pPr>
        <w:spacing w:line="360" w:lineRule="auto"/>
        <w:ind w:firstLine="435"/>
        <w:rPr>
          <w:rFonts w:ascii="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、不符合政府采购法第二十二条规定的条件。</w:t>
      </w:r>
    </w:p>
    <w:p w14:paraId="296C48D0">
      <w:pPr>
        <w:spacing w:line="360" w:lineRule="auto"/>
        <w:ind w:firstLine="435"/>
        <w:rPr>
          <w:rFonts w:ascii="宋体"/>
          <w:color w:val="auto"/>
          <w:sz w:val="21"/>
          <w:szCs w:val="21"/>
          <w:highlight w:val="none"/>
        </w:rPr>
      </w:pPr>
      <w:r>
        <w:rPr>
          <w:rFonts w:hint="eastAsia" w:ascii="宋体" w:hAnsi="宋体" w:cs="宋体"/>
          <w:color w:val="auto"/>
          <w:sz w:val="21"/>
          <w:szCs w:val="21"/>
          <w:highlight w:val="none"/>
        </w:rPr>
        <w:t>我单位已就上述不良信用行为按照磋商文件中</w:t>
      </w:r>
      <w:r>
        <w:rPr>
          <w:rFonts w:hint="eastAsia" w:ascii="宋体" w:hAnsi="宋体" w:cs="宋体"/>
          <w:bCs/>
          <w:color w:val="auto"/>
          <w:sz w:val="21"/>
          <w:szCs w:val="21"/>
          <w:highlight w:val="none"/>
        </w:rPr>
        <w:t>供应商须知前附表</w:t>
      </w:r>
      <w:r>
        <w:rPr>
          <w:rFonts w:hint="eastAsia" w:ascii="宋体" w:hAnsi="宋体" w:cs="宋体"/>
          <w:color w:val="auto"/>
          <w:sz w:val="21"/>
          <w:szCs w:val="21"/>
          <w:highlight w:val="none"/>
        </w:rPr>
        <w:t>规定进行了查询。我单位承诺：合同签订前，若我单位具有不良信用记录情形，贵方可取消我单位成交资格或者不授予合同，所有责任由我单位自行承担。同时，我单位愿意无条件接受监管部门的调查处理。</w:t>
      </w:r>
      <w:r>
        <w:rPr>
          <w:rFonts w:ascii="宋体" w:hAnsi="宋体" w:cs="宋体"/>
          <w:color w:val="auto"/>
          <w:sz w:val="21"/>
          <w:szCs w:val="21"/>
          <w:highlight w:val="none"/>
        </w:rPr>
        <w:t xml:space="preserve"> </w:t>
      </w:r>
    </w:p>
    <w:p w14:paraId="463E4AA8">
      <w:pPr>
        <w:tabs>
          <w:tab w:val="left" w:pos="630"/>
        </w:tabs>
        <w:spacing w:line="360" w:lineRule="auto"/>
        <w:ind w:firstLine="630"/>
        <w:rPr>
          <w:rFonts w:ascii="宋体"/>
          <w:color w:val="auto"/>
          <w:sz w:val="21"/>
          <w:szCs w:val="21"/>
          <w:highlight w:val="none"/>
        </w:rPr>
      </w:pPr>
    </w:p>
    <w:p w14:paraId="24BAC409">
      <w:pPr>
        <w:spacing w:line="360" w:lineRule="auto"/>
        <w:ind w:firstLine="3700" w:firstLineChars="1762"/>
        <w:rPr>
          <w:rFonts w:ascii="宋体"/>
          <w:color w:val="auto"/>
          <w:sz w:val="21"/>
          <w:szCs w:val="21"/>
          <w:highlight w:val="none"/>
        </w:rPr>
      </w:pPr>
    </w:p>
    <w:p w14:paraId="06DC07F8">
      <w:pPr>
        <w:spacing w:line="360" w:lineRule="auto"/>
        <w:rPr>
          <w:rFonts w:hint="eastAsia" w:ascii="宋体" w:hAnsi="宋体" w:cs="Times New Roman"/>
          <w:color w:val="auto"/>
          <w:sz w:val="21"/>
          <w:szCs w:val="21"/>
          <w:highlight w:val="none"/>
          <w:lang w:val="zh-CN"/>
        </w:rPr>
      </w:pPr>
      <w:r>
        <w:rPr>
          <w:rFonts w:hint="eastAsia" w:ascii="宋体" w:hAnsi="宋体" w:cs="Times New Roman"/>
          <w:color w:val="auto"/>
          <w:sz w:val="21"/>
          <w:szCs w:val="21"/>
          <w:highlight w:val="none"/>
          <w:lang w:val="zh-CN"/>
        </w:rPr>
        <w:t>供应商：</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u w:val="single"/>
        </w:rPr>
        <w:t xml:space="preserve">    </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lang w:val="zh-CN"/>
        </w:rPr>
        <w:t xml:space="preserve"> (盖单位章)</w:t>
      </w:r>
    </w:p>
    <w:p w14:paraId="5520C03D">
      <w:pPr>
        <w:spacing w:line="360" w:lineRule="auto"/>
        <w:rPr>
          <w:rFonts w:hint="eastAsia" w:ascii="宋体" w:hAnsi="宋体" w:cs="Times New Roman"/>
          <w:color w:val="auto"/>
          <w:sz w:val="21"/>
          <w:szCs w:val="21"/>
          <w:highlight w:val="none"/>
          <w:lang w:val="zh-CN"/>
        </w:rPr>
      </w:pPr>
    </w:p>
    <w:p w14:paraId="25CD2DE9">
      <w:pPr>
        <w:spacing w:line="360" w:lineRule="auto"/>
        <w:rPr>
          <w:rFonts w:hint="eastAsia" w:ascii="宋体" w:hAnsi="宋体"/>
          <w:color w:val="auto"/>
          <w:sz w:val="21"/>
          <w:szCs w:val="21"/>
          <w:highlight w:val="none"/>
        </w:rPr>
      </w:pPr>
      <w:r>
        <w:rPr>
          <w:rFonts w:hint="eastAsia" w:ascii="宋体" w:hAnsi="宋体" w:cs="Times New Roman"/>
          <w:color w:val="auto"/>
          <w:sz w:val="21"/>
          <w:szCs w:val="21"/>
          <w:highlight w:val="none"/>
          <w:lang w:val="zh-CN"/>
        </w:rPr>
        <w:t>法定代表人（负责人）或其委托代理人：</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lang w:val="zh-CN"/>
        </w:rPr>
        <w:t>(签字)</w:t>
      </w:r>
    </w:p>
    <w:p w14:paraId="03A60510">
      <w:pPr>
        <w:spacing w:line="360" w:lineRule="auto"/>
        <w:jc w:val="left"/>
        <w:rPr>
          <w:rFonts w:hint="eastAsia" w:ascii="宋体" w:hAnsi="宋体"/>
          <w:color w:val="auto"/>
          <w:sz w:val="21"/>
          <w:szCs w:val="21"/>
          <w:highlight w:val="none"/>
        </w:rPr>
      </w:pPr>
    </w:p>
    <w:p w14:paraId="1561EA70">
      <w:pPr>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2EF814B5">
      <w:pPr>
        <w:widowControl/>
        <w:jc w:val="center"/>
        <w:rPr>
          <w:rFonts w:hint="eastAsia" w:ascii="宋体" w:hAnsi="宋体" w:cs="Times New Roman"/>
          <w:color w:val="auto"/>
          <w:sz w:val="21"/>
          <w:szCs w:val="21"/>
          <w:highlight w:val="none"/>
        </w:rPr>
      </w:pPr>
    </w:p>
    <w:p w14:paraId="162C2BAE">
      <w:pPr>
        <w:widowControl/>
        <w:jc w:val="center"/>
        <w:rPr>
          <w:rFonts w:hint="eastAsia" w:ascii="宋体" w:hAnsi="宋体" w:cs="Times New Roman"/>
          <w:color w:val="auto"/>
          <w:sz w:val="21"/>
          <w:szCs w:val="21"/>
          <w:highlight w:val="none"/>
        </w:rPr>
      </w:pPr>
    </w:p>
    <w:p w14:paraId="103C59A4">
      <w:pPr>
        <w:widowControl/>
        <w:jc w:val="center"/>
        <w:rPr>
          <w:rFonts w:hint="eastAsia" w:ascii="宋体" w:hAnsi="宋体" w:cs="Times New Roman"/>
          <w:color w:val="auto"/>
          <w:sz w:val="21"/>
          <w:szCs w:val="21"/>
          <w:highlight w:val="none"/>
        </w:rPr>
      </w:pPr>
    </w:p>
    <w:p w14:paraId="01ACACAC">
      <w:pPr>
        <w:widowControl/>
        <w:jc w:val="center"/>
        <w:rPr>
          <w:rFonts w:hint="eastAsia" w:ascii="宋体" w:hAnsi="宋体" w:cs="Times New Roman"/>
          <w:color w:val="auto"/>
          <w:sz w:val="24"/>
          <w:highlight w:val="none"/>
        </w:rPr>
      </w:pPr>
    </w:p>
    <w:p w14:paraId="2A4B9AE2">
      <w:pPr>
        <w:widowControl/>
        <w:jc w:val="center"/>
        <w:rPr>
          <w:rFonts w:hint="eastAsia" w:ascii="宋体" w:hAnsi="宋体" w:cs="Times New Roman"/>
          <w:color w:val="auto"/>
          <w:sz w:val="24"/>
          <w:highlight w:val="none"/>
        </w:rPr>
      </w:pPr>
    </w:p>
    <w:p w14:paraId="38E22620">
      <w:pPr>
        <w:widowControl/>
        <w:jc w:val="center"/>
        <w:rPr>
          <w:rFonts w:hint="eastAsia" w:ascii="宋体" w:hAnsi="宋体" w:cs="Times New Roman"/>
          <w:color w:val="auto"/>
          <w:sz w:val="24"/>
          <w:highlight w:val="none"/>
        </w:rPr>
      </w:pPr>
    </w:p>
    <w:p w14:paraId="38C48B47">
      <w:pPr>
        <w:widowControl/>
        <w:jc w:val="center"/>
        <w:rPr>
          <w:rFonts w:hint="eastAsia" w:ascii="宋体" w:hAnsi="宋体" w:cs="Times New Roman"/>
          <w:color w:val="auto"/>
          <w:sz w:val="24"/>
          <w:highlight w:val="none"/>
        </w:rPr>
      </w:pPr>
    </w:p>
    <w:p w14:paraId="2F668880">
      <w:pPr>
        <w:widowControl/>
        <w:jc w:val="center"/>
        <w:rPr>
          <w:rFonts w:hint="eastAsia" w:ascii="宋体" w:hAnsi="宋体" w:cs="Times New Roman"/>
          <w:color w:val="auto"/>
          <w:sz w:val="24"/>
          <w:highlight w:val="none"/>
        </w:rPr>
      </w:pPr>
    </w:p>
    <w:p w14:paraId="69F57A32">
      <w:pPr>
        <w:widowControl/>
        <w:jc w:val="center"/>
        <w:rPr>
          <w:rFonts w:hint="eastAsia" w:ascii="宋体" w:hAnsi="宋体" w:cs="Times New Roman"/>
          <w:color w:val="auto"/>
          <w:sz w:val="24"/>
          <w:highlight w:val="none"/>
        </w:rPr>
      </w:pPr>
    </w:p>
    <w:p w14:paraId="03A851CA">
      <w:pPr>
        <w:widowControl/>
        <w:jc w:val="center"/>
        <w:rPr>
          <w:rFonts w:hint="eastAsia" w:ascii="宋体" w:hAnsi="宋体" w:cs="Times New Roman"/>
          <w:color w:val="auto"/>
          <w:sz w:val="24"/>
          <w:highlight w:val="none"/>
        </w:rPr>
      </w:pPr>
    </w:p>
    <w:p w14:paraId="774F45CA">
      <w:pPr>
        <w:widowControl/>
        <w:jc w:val="center"/>
        <w:rPr>
          <w:rFonts w:hint="eastAsia" w:ascii="宋体" w:hAnsi="宋体" w:cs="Times New Roman"/>
          <w:color w:val="auto"/>
          <w:sz w:val="24"/>
          <w:highlight w:val="none"/>
        </w:rPr>
      </w:pPr>
    </w:p>
    <w:p w14:paraId="28F7B322">
      <w:pPr>
        <w:widowControl/>
        <w:jc w:val="center"/>
        <w:rPr>
          <w:rFonts w:hint="eastAsia" w:ascii="宋体" w:hAnsi="宋体" w:cs="Times New Roman"/>
          <w:color w:val="auto"/>
          <w:sz w:val="24"/>
          <w:highlight w:val="none"/>
        </w:rPr>
      </w:pPr>
    </w:p>
    <w:p w14:paraId="1A6B67BE">
      <w:pPr>
        <w:widowControl/>
        <w:jc w:val="center"/>
        <w:rPr>
          <w:rFonts w:hint="eastAsia" w:ascii="宋体" w:hAnsi="宋体" w:cs="Times New Roman"/>
          <w:color w:val="auto"/>
          <w:sz w:val="24"/>
          <w:highlight w:val="none"/>
        </w:rPr>
      </w:pPr>
    </w:p>
    <w:p w14:paraId="1C256719">
      <w:pPr>
        <w:widowControl/>
        <w:jc w:val="center"/>
        <w:rPr>
          <w:rFonts w:hint="eastAsia" w:ascii="宋体" w:hAnsi="宋体" w:cs="Times New Roman"/>
          <w:color w:val="auto"/>
          <w:sz w:val="24"/>
          <w:highlight w:val="none"/>
        </w:rPr>
      </w:pPr>
    </w:p>
    <w:p w14:paraId="3FFA59CE">
      <w:pPr>
        <w:widowControl/>
        <w:jc w:val="center"/>
        <w:rPr>
          <w:rFonts w:hint="eastAsia" w:ascii="宋体" w:hAnsi="宋体" w:cs="Times New Roman"/>
          <w:color w:val="auto"/>
          <w:sz w:val="24"/>
          <w:highlight w:val="none"/>
        </w:rPr>
      </w:pPr>
    </w:p>
    <w:p w14:paraId="1D8D5B2E">
      <w:pPr>
        <w:widowControl/>
        <w:jc w:val="center"/>
        <w:rPr>
          <w:rFonts w:hint="eastAsia" w:ascii="宋体" w:hAnsi="宋体" w:cs="Times New Roman"/>
          <w:color w:val="auto"/>
          <w:sz w:val="24"/>
          <w:highlight w:val="none"/>
        </w:rPr>
      </w:pPr>
    </w:p>
    <w:p w14:paraId="3B6E3763">
      <w:pPr>
        <w:widowControl/>
        <w:jc w:val="center"/>
        <w:rPr>
          <w:rFonts w:hint="eastAsia" w:ascii="宋体" w:hAnsi="宋体" w:cs="Times New Roman"/>
          <w:color w:val="auto"/>
          <w:sz w:val="24"/>
          <w:highlight w:val="none"/>
        </w:rPr>
      </w:pPr>
    </w:p>
    <w:p w14:paraId="29943792">
      <w:pPr>
        <w:widowControl/>
        <w:jc w:val="both"/>
        <w:rPr>
          <w:rFonts w:hint="eastAsia" w:ascii="宋体" w:hAnsi="宋体" w:cs="Times New Roman"/>
          <w:b/>
          <w:bCs/>
          <w:color w:val="auto"/>
          <w:sz w:val="24"/>
          <w:highlight w:val="none"/>
        </w:rPr>
      </w:pPr>
      <w:r>
        <w:rPr>
          <w:rFonts w:hint="eastAsia" w:ascii="宋体" w:hAnsi="宋体" w:cs="Times New Roman"/>
          <w:color w:val="auto"/>
          <w:sz w:val="24"/>
          <w:highlight w:val="none"/>
          <w:lang w:val="en-US" w:eastAsia="zh-CN"/>
        </w:rPr>
        <w:t xml:space="preserve">附件3     </w:t>
      </w:r>
      <w:r>
        <w:rPr>
          <w:rFonts w:hint="eastAsia" w:ascii="宋体" w:hAnsi="宋体" w:cs="Times New Roman"/>
          <w:color w:val="auto"/>
          <w:sz w:val="24"/>
          <w:highlight w:val="none"/>
        </w:rPr>
        <w:t>未列入政府取消投标资格记录期间的承诺书</w:t>
      </w:r>
    </w:p>
    <w:p w14:paraId="5AACBE42">
      <w:pPr>
        <w:widowControl/>
        <w:ind w:firstLine="964" w:firstLineChars="400"/>
        <w:jc w:val="center"/>
        <w:rPr>
          <w:rFonts w:hint="eastAsia" w:ascii="宋体" w:hAnsi="宋体" w:cs="宋体"/>
          <w:b/>
          <w:bCs/>
          <w:color w:val="auto"/>
          <w:sz w:val="24"/>
          <w:highlight w:val="none"/>
        </w:rPr>
      </w:pPr>
    </w:p>
    <w:p w14:paraId="24292519">
      <w:pPr>
        <w:spacing w:line="480" w:lineRule="auto"/>
        <w:rPr>
          <w:rFonts w:hint="eastAsia" w:ascii="宋体" w:hAnsi="宋体"/>
          <w:color w:val="auto"/>
          <w:sz w:val="24"/>
          <w:highlight w:val="none"/>
        </w:rPr>
      </w:pPr>
    </w:p>
    <w:p w14:paraId="471B26A0">
      <w:pPr>
        <w:spacing w:line="480" w:lineRule="auto"/>
        <w:rPr>
          <w:rFonts w:hint="eastAsia"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（采购人）</w:t>
      </w:r>
    </w:p>
    <w:p w14:paraId="29A58FE7">
      <w:pPr>
        <w:spacing w:line="480" w:lineRule="auto"/>
        <w:rPr>
          <w:rFonts w:hint="eastAsia" w:ascii="宋体" w:hAnsi="宋体"/>
          <w:color w:val="auto"/>
          <w:sz w:val="21"/>
          <w:szCs w:val="21"/>
          <w:highlight w:val="none"/>
        </w:rPr>
      </w:pPr>
    </w:p>
    <w:p w14:paraId="77A9928A">
      <w:pPr>
        <w:spacing w:line="480" w:lineRule="auto"/>
        <w:ind w:firstLine="472" w:firstLineChars="225"/>
        <w:rPr>
          <w:rFonts w:hint="eastAsia" w:ascii="宋体" w:hAnsi="宋体"/>
          <w:color w:val="auto"/>
          <w:sz w:val="21"/>
          <w:szCs w:val="21"/>
          <w:highlight w:val="none"/>
        </w:rPr>
      </w:pPr>
      <w:r>
        <w:rPr>
          <w:rFonts w:hint="eastAsia" w:ascii="宋体" w:hAnsi="宋体"/>
          <w:color w:val="auto"/>
          <w:sz w:val="21"/>
          <w:szCs w:val="21"/>
          <w:highlight w:val="none"/>
        </w:rPr>
        <w:t>我单位未被列入政府取消磋商资格的记录。</w:t>
      </w:r>
    </w:p>
    <w:p w14:paraId="680316C9">
      <w:pPr>
        <w:spacing w:line="480" w:lineRule="auto"/>
        <w:ind w:firstLine="472" w:firstLineChars="225"/>
        <w:rPr>
          <w:rFonts w:hint="eastAsia" w:ascii="宋体" w:hAnsi="宋体"/>
          <w:color w:val="auto"/>
          <w:sz w:val="21"/>
          <w:szCs w:val="21"/>
          <w:highlight w:val="none"/>
        </w:rPr>
      </w:pPr>
      <w:r>
        <w:rPr>
          <w:rFonts w:hint="eastAsia" w:ascii="宋体" w:hAnsi="宋体"/>
          <w:color w:val="auto"/>
          <w:sz w:val="21"/>
          <w:szCs w:val="21"/>
          <w:highlight w:val="none"/>
        </w:rPr>
        <w:t>特此承诺！</w:t>
      </w:r>
    </w:p>
    <w:p w14:paraId="020B8443">
      <w:pPr>
        <w:spacing w:line="420" w:lineRule="exact"/>
        <w:ind w:firstLine="420"/>
        <w:rPr>
          <w:rFonts w:hint="eastAsia" w:ascii="宋体" w:hAnsi="宋体"/>
          <w:color w:val="auto"/>
          <w:sz w:val="21"/>
          <w:szCs w:val="21"/>
          <w:highlight w:val="none"/>
        </w:rPr>
      </w:pPr>
    </w:p>
    <w:p w14:paraId="17E228C0">
      <w:pPr>
        <w:spacing w:line="420" w:lineRule="exact"/>
        <w:ind w:firstLine="420"/>
        <w:rPr>
          <w:rFonts w:hint="eastAsia" w:ascii="宋体" w:hAnsi="宋体"/>
          <w:color w:val="auto"/>
          <w:sz w:val="21"/>
          <w:szCs w:val="21"/>
          <w:highlight w:val="none"/>
        </w:rPr>
      </w:pPr>
    </w:p>
    <w:p w14:paraId="6813AB58">
      <w:pPr>
        <w:spacing w:line="420" w:lineRule="exact"/>
        <w:ind w:firstLine="420"/>
        <w:rPr>
          <w:rFonts w:hint="eastAsia" w:ascii="宋体" w:hAnsi="宋体"/>
          <w:color w:val="auto"/>
          <w:sz w:val="21"/>
          <w:szCs w:val="21"/>
          <w:highlight w:val="none"/>
        </w:rPr>
      </w:pPr>
    </w:p>
    <w:p w14:paraId="03982B68">
      <w:pPr>
        <w:spacing w:line="360" w:lineRule="auto"/>
        <w:ind w:firstLine="3700" w:firstLineChars="1762"/>
        <w:rPr>
          <w:rFonts w:ascii="宋体"/>
          <w:color w:val="auto"/>
          <w:sz w:val="21"/>
          <w:szCs w:val="21"/>
          <w:highlight w:val="none"/>
        </w:rPr>
      </w:pPr>
    </w:p>
    <w:p w14:paraId="1FEA52E8">
      <w:pPr>
        <w:spacing w:line="360" w:lineRule="auto"/>
        <w:rPr>
          <w:rFonts w:hint="eastAsia" w:ascii="宋体" w:hAnsi="宋体" w:cs="Times New Roman"/>
          <w:color w:val="auto"/>
          <w:sz w:val="21"/>
          <w:szCs w:val="21"/>
          <w:highlight w:val="none"/>
          <w:lang w:val="zh-CN"/>
        </w:rPr>
      </w:pPr>
      <w:r>
        <w:rPr>
          <w:rFonts w:hint="eastAsia" w:ascii="宋体" w:hAnsi="宋体" w:cs="Times New Roman"/>
          <w:color w:val="auto"/>
          <w:sz w:val="21"/>
          <w:szCs w:val="21"/>
          <w:highlight w:val="none"/>
          <w:lang w:val="zh-CN"/>
        </w:rPr>
        <w:t>供应商：</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u w:val="single"/>
        </w:rPr>
        <w:t xml:space="preserve">    </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lang w:val="zh-CN"/>
        </w:rPr>
        <w:t xml:space="preserve"> (盖单位章)</w:t>
      </w:r>
    </w:p>
    <w:p w14:paraId="7BCC8541">
      <w:pPr>
        <w:spacing w:line="360" w:lineRule="auto"/>
        <w:rPr>
          <w:rFonts w:hint="eastAsia" w:ascii="宋体" w:hAnsi="宋体" w:cs="Times New Roman"/>
          <w:color w:val="auto"/>
          <w:sz w:val="21"/>
          <w:szCs w:val="21"/>
          <w:highlight w:val="none"/>
          <w:lang w:val="zh-CN"/>
        </w:rPr>
      </w:pPr>
    </w:p>
    <w:p w14:paraId="54A76271">
      <w:pPr>
        <w:spacing w:line="360" w:lineRule="auto"/>
        <w:rPr>
          <w:rFonts w:hint="eastAsia" w:ascii="宋体" w:hAnsi="宋体"/>
          <w:color w:val="auto"/>
          <w:sz w:val="21"/>
          <w:szCs w:val="21"/>
          <w:highlight w:val="none"/>
        </w:rPr>
      </w:pPr>
      <w:r>
        <w:rPr>
          <w:rFonts w:hint="eastAsia" w:ascii="宋体" w:hAnsi="宋体" w:cs="Times New Roman"/>
          <w:color w:val="auto"/>
          <w:sz w:val="21"/>
          <w:szCs w:val="21"/>
          <w:highlight w:val="none"/>
          <w:lang w:val="zh-CN"/>
        </w:rPr>
        <w:t>法定代表人（负责人）或其委托代理人：</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lang w:val="zh-CN"/>
        </w:rPr>
        <w:t>(签字)</w:t>
      </w:r>
    </w:p>
    <w:p w14:paraId="0E77593D">
      <w:pPr>
        <w:spacing w:line="360" w:lineRule="auto"/>
        <w:jc w:val="left"/>
        <w:rPr>
          <w:rFonts w:hint="eastAsia" w:ascii="宋体" w:hAnsi="宋体"/>
          <w:color w:val="auto"/>
          <w:sz w:val="21"/>
          <w:szCs w:val="21"/>
          <w:highlight w:val="none"/>
        </w:rPr>
      </w:pPr>
    </w:p>
    <w:p w14:paraId="6884322E">
      <w:pPr>
        <w:widowControl/>
        <w:jc w:val="center"/>
        <w:rPr>
          <w:rFonts w:hint="eastAsia" w:ascii="宋体" w:hAnsi="宋体"/>
          <w:color w:val="auto"/>
          <w:sz w:val="21"/>
          <w:szCs w:val="21"/>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1B7CDA39">
      <w:pPr>
        <w:widowControl/>
        <w:jc w:val="center"/>
        <w:rPr>
          <w:rFonts w:hint="eastAsia" w:ascii="宋体" w:hAnsi="宋体"/>
          <w:color w:val="auto"/>
          <w:sz w:val="21"/>
          <w:szCs w:val="21"/>
          <w:highlight w:val="none"/>
        </w:rPr>
      </w:pPr>
    </w:p>
    <w:p w14:paraId="46890430">
      <w:pPr>
        <w:widowControl/>
        <w:jc w:val="center"/>
        <w:rPr>
          <w:rFonts w:hint="eastAsia" w:ascii="宋体" w:hAnsi="宋体"/>
          <w:color w:val="auto"/>
          <w:sz w:val="21"/>
          <w:szCs w:val="21"/>
          <w:highlight w:val="none"/>
        </w:rPr>
      </w:pPr>
    </w:p>
    <w:p w14:paraId="0D595493">
      <w:pPr>
        <w:widowControl/>
        <w:jc w:val="center"/>
        <w:rPr>
          <w:rFonts w:hint="eastAsia" w:ascii="宋体" w:hAnsi="宋体"/>
          <w:color w:val="auto"/>
          <w:sz w:val="21"/>
          <w:szCs w:val="21"/>
          <w:highlight w:val="none"/>
        </w:rPr>
      </w:pPr>
    </w:p>
    <w:p w14:paraId="4709ADE2">
      <w:pPr>
        <w:widowControl/>
        <w:jc w:val="center"/>
        <w:rPr>
          <w:rFonts w:hint="eastAsia" w:ascii="宋体" w:hAnsi="宋体"/>
          <w:color w:val="auto"/>
          <w:sz w:val="24"/>
          <w:highlight w:val="none"/>
        </w:rPr>
      </w:pPr>
    </w:p>
    <w:p w14:paraId="5526295B">
      <w:pPr>
        <w:widowControl/>
        <w:jc w:val="center"/>
        <w:rPr>
          <w:rFonts w:hint="eastAsia" w:ascii="宋体" w:hAnsi="宋体"/>
          <w:color w:val="auto"/>
          <w:sz w:val="24"/>
          <w:highlight w:val="none"/>
        </w:rPr>
      </w:pPr>
    </w:p>
    <w:p w14:paraId="555D8423">
      <w:pPr>
        <w:widowControl/>
        <w:jc w:val="center"/>
        <w:rPr>
          <w:rFonts w:hint="eastAsia" w:ascii="宋体" w:hAnsi="宋体"/>
          <w:color w:val="auto"/>
          <w:sz w:val="24"/>
          <w:highlight w:val="none"/>
        </w:rPr>
      </w:pPr>
    </w:p>
    <w:p w14:paraId="72E546C1">
      <w:pPr>
        <w:widowControl/>
        <w:jc w:val="center"/>
        <w:rPr>
          <w:rFonts w:hint="eastAsia" w:ascii="宋体" w:hAnsi="宋体"/>
          <w:color w:val="auto"/>
          <w:sz w:val="24"/>
          <w:highlight w:val="none"/>
        </w:rPr>
      </w:pPr>
    </w:p>
    <w:p w14:paraId="132ECB02">
      <w:pPr>
        <w:widowControl/>
        <w:jc w:val="center"/>
        <w:rPr>
          <w:rFonts w:hint="eastAsia" w:ascii="宋体" w:hAnsi="宋体"/>
          <w:color w:val="auto"/>
          <w:sz w:val="24"/>
          <w:highlight w:val="none"/>
        </w:rPr>
      </w:pPr>
    </w:p>
    <w:p w14:paraId="416F46B2">
      <w:pPr>
        <w:widowControl/>
        <w:jc w:val="center"/>
        <w:rPr>
          <w:rFonts w:hint="eastAsia" w:ascii="宋体" w:hAnsi="宋体"/>
          <w:color w:val="auto"/>
          <w:sz w:val="24"/>
          <w:highlight w:val="none"/>
        </w:rPr>
      </w:pPr>
    </w:p>
    <w:p w14:paraId="57F9CFF8">
      <w:pPr>
        <w:widowControl/>
        <w:jc w:val="center"/>
        <w:rPr>
          <w:rFonts w:hint="eastAsia" w:ascii="宋体" w:hAnsi="宋体"/>
          <w:color w:val="auto"/>
          <w:sz w:val="24"/>
          <w:highlight w:val="none"/>
        </w:rPr>
      </w:pPr>
    </w:p>
    <w:p w14:paraId="09D9E600">
      <w:pPr>
        <w:widowControl/>
        <w:jc w:val="center"/>
        <w:rPr>
          <w:rFonts w:hint="eastAsia" w:ascii="宋体" w:hAnsi="宋体"/>
          <w:color w:val="auto"/>
          <w:sz w:val="24"/>
          <w:highlight w:val="none"/>
        </w:rPr>
      </w:pPr>
    </w:p>
    <w:p w14:paraId="70207D7B">
      <w:pPr>
        <w:widowControl/>
        <w:jc w:val="center"/>
        <w:rPr>
          <w:rFonts w:hint="eastAsia" w:ascii="宋体" w:hAnsi="宋体"/>
          <w:color w:val="auto"/>
          <w:sz w:val="24"/>
          <w:highlight w:val="none"/>
        </w:rPr>
      </w:pPr>
    </w:p>
    <w:p w14:paraId="0CC4E8A8">
      <w:pPr>
        <w:widowControl/>
        <w:jc w:val="center"/>
        <w:rPr>
          <w:rFonts w:hint="eastAsia" w:ascii="宋体" w:hAnsi="宋体"/>
          <w:color w:val="auto"/>
          <w:sz w:val="24"/>
          <w:highlight w:val="none"/>
        </w:rPr>
      </w:pPr>
    </w:p>
    <w:p w14:paraId="4805091C">
      <w:pPr>
        <w:widowControl/>
        <w:jc w:val="center"/>
        <w:rPr>
          <w:rFonts w:hint="eastAsia" w:ascii="宋体" w:hAnsi="宋体"/>
          <w:color w:val="auto"/>
          <w:sz w:val="24"/>
          <w:highlight w:val="none"/>
        </w:rPr>
      </w:pPr>
    </w:p>
    <w:p w14:paraId="5379F9C7">
      <w:pPr>
        <w:widowControl/>
        <w:jc w:val="center"/>
        <w:rPr>
          <w:rFonts w:hint="eastAsia" w:ascii="宋体" w:hAnsi="宋体"/>
          <w:color w:val="auto"/>
          <w:sz w:val="24"/>
          <w:highlight w:val="none"/>
        </w:rPr>
      </w:pPr>
    </w:p>
    <w:p w14:paraId="3955C608">
      <w:pPr>
        <w:widowControl/>
        <w:jc w:val="center"/>
        <w:rPr>
          <w:rFonts w:hint="eastAsia" w:ascii="宋体" w:hAnsi="宋体"/>
          <w:color w:val="auto"/>
          <w:sz w:val="24"/>
          <w:highlight w:val="none"/>
        </w:rPr>
      </w:pPr>
    </w:p>
    <w:p w14:paraId="381E5450">
      <w:pPr>
        <w:widowControl/>
        <w:jc w:val="center"/>
        <w:rPr>
          <w:rFonts w:hint="eastAsia" w:ascii="宋体" w:hAnsi="宋体"/>
          <w:color w:val="auto"/>
          <w:sz w:val="24"/>
          <w:highlight w:val="none"/>
        </w:rPr>
      </w:pPr>
    </w:p>
    <w:p w14:paraId="48F6D258">
      <w:pPr>
        <w:widowControl/>
        <w:jc w:val="center"/>
        <w:rPr>
          <w:rFonts w:hint="eastAsia" w:ascii="宋体" w:hAnsi="宋体"/>
          <w:color w:val="auto"/>
          <w:sz w:val="24"/>
          <w:highlight w:val="none"/>
        </w:rPr>
      </w:pPr>
    </w:p>
    <w:p w14:paraId="28FD0426">
      <w:pPr>
        <w:widowControl/>
        <w:jc w:val="center"/>
        <w:rPr>
          <w:rFonts w:hint="eastAsia" w:ascii="宋体" w:hAnsi="宋体"/>
          <w:color w:val="auto"/>
          <w:sz w:val="24"/>
          <w:highlight w:val="none"/>
        </w:rPr>
      </w:pPr>
    </w:p>
    <w:p w14:paraId="10FED806">
      <w:pPr>
        <w:widowControl/>
        <w:jc w:val="both"/>
        <w:rPr>
          <w:rFonts w:hint="eastAsia" w:ascii="宋体" w:hAnsi="宋体" w:cs="宋体"/>
          <w:color w:val="auto"/>
          <w:sz w:val="24"/>
          <w:szCs w:val="24"/>
          <w:highlight w:val="none"/>
        </w:rPr>
      </w:pPr>
      <w:r>
        <w:rPr>
          <w:rFonts w:hint="eastAsia" w:cs="宋体"/>
          <w:color w:val="auto"/>
          <w:sz w:val="24"/>
          <w:szCs w:val="24"/>
          <w:highlight w:val="none"/>
          <w:lang w:val="en-US" w:eastAsia="zh-CN"/>
        </w:rPr>
        <w:t xml:space="preserve">附件4     </w:t>
      </w:r>
      <w:r>
        <w:rPr>
          <w:rFonts w:hint="eastAsia" w:cs="宋体"/>
          <w:color w:val="auto"/>
          <w:sz w:val="24"/>
          <w:szCs w:val="24"/>
          <w:highlight w:val="none"/>
        </w:rPr>
        <w:t>不存在禁止投标的情形的承诺书</w:t>
      </w:r>
    </w:p>
    <w:p w14:paraId="7890525E">
      <w:pPr>
        <w:spacing w:line="480" w:lineRule="auto"/>
        <w:rPr>
          <w:rFonts w:hint="eastAsia" w:ascii="宋体" w:hAnsi="宋体"/>
          <w:color w:val="auto"/>
          <w:sz w:val="24"/>
          <w:highlight w:val="none"/>
        </w:rPr>
      </w:pPr>
    </w:p>
    <w:p w14:paraId="64592490">
      <w:pPr>
        <w:pStyle w:val="28"/>
        <w:spacing w:line="480" w:lineRule="auto"/>
        <w:rPr>
          <w:rFonts w:hint="eastAsia" w:hAnsi="宋体"/>
          <w:bCs/>
          <w:color w:val="auto"/>
          <w:sz w:val="21"/>
          <w:szCs w:val="21"/>
          <w:highlight w:val="none"/>
        </w:rPr>
      </w:pPr>
      <w:r>
        <w:rPr>
          <w:rFonts w:hint="eastAsia" w:hAnsi="宋体"/>
          <w:bCs/>
          <w:color w:val="auto"/>
          <w:sz w:val="21"/>
          <w:szCs w:val="21"/>
          <w:highlight w:val="none"/>
        </w:rPr>
        <w:t>致：</w:t>
      </w:r>
      <w:r>
        <w:rPr>
          <w:rFonts w:hint="eastAsia" w:hAnsi="宋体"/>
          <w:bCs/>
          <w:color w:val="auto"/>
          <w:sz w:val="21"/>
          <w:szCs w:val="21"/>
          <w:highlight w:val="none"/>
          <w:u w:val="single"/>
        </w:rPr>
        <w:t xml:space="preserve">                    </w:t>
      </w:r>
      <w:r>
        <w:rPr>
          <w:rFonts w:hint="eastAsia" w:hAnsi="宋体"/>
          <w:bCs/>
          <w:color w:val="auto"/>
          <w:sz w:val="21"/>
          <w:szCs w:val="21"/>
          <w:highlight w:val="none"/>
        </w:rPr>
        <w:t>（采购人）</w:t>
      </w:r>
    </w:p>
    <w:p w14:paraId="1C5A4C17">
      <w:pPr>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我公司作为</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项目供应商，在此郑重承诺：我单位不存在下列规定的禁止磋商情形：</w:t>
      </w:r>
    </w:p>
    <w:p w14:paraId="0FE8FBE0">
      <w:pPr>
        <w:spacing w:line="360" w:lineRule="auto"/>
        <w:ind w:left="-2" w:leftChars="-1" w:firstLine="420" w:firstLineChars="200"/>
        <w:rPr>
          <w:rFonts w:ascii="宋体" w:hAnsi="宋体"/>
          <w:bCs/>
          <w:color w:val="auto"/>
          <w:sz w:val="21"/>
          <w:szCs w:val="21"/>
          <w:highlight w:val="none"/>
        </w:rPr>
      </w:pPr>
      <w:r>
        <w:rPr>
          <w:rFonts w:ascii="宋体" w:hAnsi="宋体"/>
          <w:bCs/>
          <w:color w:val="auto"/>
          <w:sz w:val="21"/>
          <w:szCs w:val="21"/>
          <w:highlight w:val="none"/>
        </w:rPr>
        <w:t>（1）为</w:t>
      </w:r>
      <w:r>
        <w:rPr>
          <w:rFonts w:hint="eastAsia" w:ascii="宋体" w:hAnsi="宋体"/>
          <w:bCs/>
          <w:color w:val="auto"/>
          <w:sz w:val="21"/>
          <w:szCs w:val="21"/>
          <w:highlight w:val="none"/>
        </w:rPr>
        <w:t>采购人</w:t>
      </w:r>
      <w:r>
        <w:rPr>
          <w:rFonts w:ascii="宋体" w:hAnsi="宋体"/>
          <w:bCs/>
          <w:color w:val="auto"/>
          <w:sz w:val="21"/>
          <w:szCs w:val="21"/>
          <w:highlight w:val="none"/>
        </w:rPr>
        <w:t>不具有独立法人资格的附属机构（单位）；</w:t>
      </w:r>
    </w:p>
    <w:p w14:paraId="3F13A824">
      <w:pPr>
        <w:spacing w:line="360" w:lineRule="auto"/>
        <w:ind w:left="-2" w:leftChars="-1" w:firstLine="420" w:firstLineChars="200"/>
        <w:rPr>
          <w:rFonts w:hint="eastAsia" w:ascii="宋体" w:hAnsi="宋体"/>
          <w:bCs/>
          <w:color w:val="auto"/>
          <w:sz w:val="21"/>
          <w:szCs w:val="21"/>
          <w:highlight w:val="none"/>
        </w:rPr>
      </w:pPr>
      <w:r>
        <w:rPr>
          <w:rFonts w:ascii="宋体" w:hAnsi="宋体"/>
          <w:bCs/>
          <w:color w:val="auto"/>
          <w:sz w:val="21"/>
          <w:szCs w:val="21"/>
          <w:highlight w:val="none"/>
        </w:rPr>
        <w:t>（2）与</w:t>
      </w:r>
      <w:r>
        <w:rPr>
          <w:rFonts w:hint="eastAsia" w:ascii="宋体" w:hAnsi="宋体"/>
          <w:bCs/>
          <w:color w:val="auto"/>
          <w:sz w:val="21"/>
          <w:szCs w:val="21"/>
          <w:highlight w:val="none"/>
        </w:rPr>
        <w:t>采购人</w:t>
      </w:r>
      <w:r>
        <w:rPr>
          <w:rFonts w:ascii="宋体" w:hAnsi="宋体"/>
          <w:bCs/>
          <w:color w:val="auto"/>
          <w:sz w:val="21"/>
          <w:szCs w:val="21"/>
          <w:highlight w:val="none"/>
        </w:rPr>
        <w:t>存在利害关系且可能影响招标公正性；</w:t>
      </w:r>
    </w:p>
    <w:p w14:paraId="13842B4C">
      <w:pPr>
        <w:spacing w:line="360" w:lineRule="auto"/>
        <w:ind w:left="-2" w:leftChars="-1" w:firstLine="420" w:firstLineChars="200"/>
        <w:rPr>
          <w:rFonts w:hint="eastAsia" w:ascii="宋体" w:hAnsi="宋体"/>
          <w:bCs/>
          <w:color w:val="auto"/>
          <w:sz w:val="21"/>
          <w:szCs w:val="21"/>
          <w:highlight w:val="none"/>
        </w:rPr>
      </w:pPr>
      <w:r>
        <w:rPr>
          <w:rFonts w:ascii="宋体" w:hAnsi="宋体"/>
          <w:bCs/>
          <w:color w:val="auto"/>
          <w:sz w:val="21"/>
          <w:szCs w:val="21"/>
          <w:highlight w:val="none"/>
        </w:rPr>
        <w:t>（3）与本招标项目的其他</w:t>
      </w:r>
      <w:r>
        <w:rPr>
          <w:rFonts w:hint="eastAsia" w:ascii="宋体" w:hAnsi="宋体"/>
          <w:bCs/>
          <w:color w:val="auto"/>
          <w:sz w:val="21"/>
          <w:szCs w:val="21"/>
          <w:highlight w:val="none"/>
        </w:rPr>
        <w:t>供应商</w:t>
      </w:r>
      <w:r>
        <w:rPr>
          <w:rFonts w:ascii="宋体" w:hAnsi="宋体"/>
          <w:bCs/>
          <w:color w:val="auto"/>
          <w:sz w:val="21"/>
          <w:szCs w:val="21"/>
          <w:highlight w:val="none"/>
        </w:rPr>
        <w:t>为同一个单位负责人；</w:t>
      </w:r>
    </w:p>
    <w:p w14:paraId="1DCBD310">
      <w:pPr>
        <w:spacing w:line="360" w:lineRule="auto"/>
        <w:ind w:left="-2" w:leftChars="-1" w:firstLine="420" w:firstLineChars="200"/>
        <w:rPr>
          <w:rFonts w:hint="eastAsia" w:ascii="宋体" w:hAnsi="宋体"/>
          <w:bCs/>
          <w:color w:val="auto"/>
          <w:sz w:val="21"/>
          <w:szCs w:val="21"/>
          <w:highlight w:val="none"/>
        </w:rPr>
      </w:pPr>
      <w:r>
        <w:rPr>
          <w:rFonts w:ascii="宋体" w:hAnsi="宋体"/>
          <w:bCs/>
          <w:color w:val="auto"/>
          <w:sz w:val="21"/>
          <w:szCs w:val="21"/>
          <w:highlight w:val="none"/>
        </w:rPr>
        <w:t>（4）与本招标项目的其他</w:t>
      </w:r>
      <w:r>
        <w:rPr>
          <w:rFonts w:hint="eastAsia" w:ascii="宋体" w:hAnsi="宋体"/>
          <w:bCs/>
          <w:color w:val="auto"/>
          <w:sz w:val="21"/>
          <w:szCs w:val="21"/>
          <w:highlight w:val="none"/>
        </w:rPr>
        <w:t>供应商</w:t>
      </w:r>
      <w:r>
        <w:rPr>
          <w:rFonts w:ascii="宋体" w:hAnsi="宋体"/>
          <w:bCs/>
          <w:color w:val="auto"/>
          <w:sz w:val="21"/>
          <w:szCs w:val="21"/>
          <w:highlight w:val="none"/>
        </w:rPr>
        <w:t>存在控股、管理关系；</w:t>
      </w:r>
    </w:p>
    <w:p w14:paraId="50CF8D3C">
      <w:pPr>
        <w:spacing w:line="360" w:lineRule="auto"/>
        <w:ind w:left="-2" w:leftChars="-1" w:firstLine="420" w:firstLineChars="200"/>
        <w:rPr>
          <w:rFonts w:ascii="宋体" w:hAnsi="宋体"/>
          <w:bCs/>
          <w:color w:val="auto"/>
          <w:sz w:val="21"/>
          <w:szCs w:val="21"/>
          <w:highlight w:val="none"/>
        </w:rPr>
      </w:pPr>
      <w:r>
        <w:rPr>
          <w:rFonts w:ascii="宋体" w:hAnsi="宋体"/>
          <w:bCs/>
          <w:color w:val="auto"/>
          <w:sz w:val="21"/>
          <w:szCs w:val="21"/>
          <w:highlight w:val="none"/>
        </w:rPr>
        <w:t>（</w:t>
      </w:r>
      <w:r>
        <w:rPr>
          <w:rFonts w:hint="eastAsia" w:ascii="宋体" w:hAnsi="宋体"/>
          <w:bCs/>
          <w:color w:val="auto"/>
          <w:sz w:val="21"/>
          <w:szCs w:val="21"/>
          <w:highlight w:val="none"/>
        </w:rPr>
        <w:t>5</w:t>
      </w:r>
      <w:r>
        <w:rPr>
          <w:rFonts w:ascii="宋体" w:hAnsi="宋体"/>
          <w:bCs/>
          <w:color w:val="auto"/>
          <w:sz w:val="21"/>
          <w:szCs w:val="21"/>
          <w:highlight w:val="none"/>
        </w:rPr>
        <w:t>）为本招标项目的</w:t>
      </w:r>
      <w:r>
        <w:rPr>
          <w:rFonts w:hint="eastAsia" w:ascii="宋体" w:hAnsi="宋体"/>
          <w:bCs/>
          <w:color w:val="auto"/>
          <w:sz w:val="21"/>
          <w:szCs w:val="21"/>
          <w:highlight w:val="none"/>
        </w:rPr>
        <w:t>采购代理机构</w:t>
      </w:r>
      <w:r>
        <w:rPr>
          <w:rFonts w:ascii="宋体" w:hAnsi="宋体"/>
          <w:bCs/>
          <w:color w:val="auto"/>
          <w:sz w:val="21"/>
          <w:szCs w:val="21"/>
          <w:highlight w:val="none"/>
        </w:rPr>
        <w:t>；</w:t>
      </w:r>
    </w:p>
    <w:p w14:paraId="19C37A17">
      <w:pPr>
        <w:spacing w:line="360" w:lineRule="auto"/>
        <w:ind w:left="-2" w:leftChars="-1" w:firstLine="420" w:firstLineChars="200"/>
        <w:rPr>
          <w:rFonts w:ascii="宋体" w:hAnsi="宋体"/>
          <w:bCs/>
          <w:color w:val="auto"/>
          <w:sz w:val="21"/>
          <w:szCs w:val="21"/>
          <w:highlight w:val="none"/>
        </w:rPr>
      </w:pPr>
      <w:r>
        <w:rPr>
          <w:rFonts w:ascii="宋体" w:hAnsi="宋体"/>
          <w:bCs/>
          <w:color w:val="auto"/>
          <w:sz w:val="21"/>
          <w:szCs w:val="21"/>
          <w:highlight w:val="none"/>
        </w:rPr>
        <w:t>（</w:t>
      </w:r>
      <w:r>
        <w:rPr>
          <w:rFonts w:hint="eastAsia" w:ascii="宋体" w:hAnsi="宋体"/>
          <w:bCs/>
          <w:color w:val="auto"/>
          <w:sz w:val="21"/>
          <w:szCs w:val="21"/>
          <w:highlight w:val="none"/>
        </w:rPr>
        <w:t>6</w:t>
      </w:r>
      <w:r>
        <w:rPr>
          <w:rFonts w:ascii="宋体" w:hAnsi="宋体"/>
          <w:bCs/>
          <w:color w:val="auto"/>
          <w:sz w:val="21"/>
          <w:szCs w:val="21"/>
          <w:highlight w:val="none"/>
        </w:rPr>
        <w:t>）与本招标项目的</w:t>
      </w:r>
      <w:r>
        <w:rPr>
          <w:rFonts w:hint="eastAsia" w:ascii="宋体" w:hAnsi="宋体"/>
          <w:bCs/>
          <w:color w:val="auto"/>
          <w:sz w:val="21"/>
          <w:szCs w:val="21"/>
          <w:highlight w:val="none"/>
        </w:rPr>
        <w:t>采购代理机构</w:t>
      </w:r>
      <w:r>
        <w:rPr>
          <w:rFonts w:ascii="宋体" w:hAnsi="宋体"/>
          <w:bCs/>
          <w:color w:val="auto"/>
          <w:sz w:val="21"/>
          <w:szCs w:val="21"/>
          <w:highlight w:val="none"/>
        </w:rPr>
        <w:t>同为一个法定代表人；</w:t>
      </w:r>
    </w:p>
    <w:p w14:paraId="575B385F">
      <w:pPr>
        <w:spacing w:line="360" w:lineRule="auto"/>
        <w:ind w:left="-2" w:leftChars="-1" w:firstLine="420" w:firstLineChars="200"/>
        <w:rPr>
          <w:rFonts w:ascii="宋体" w:hAnsi="宋体"/>
          <w:bCs/>
          <w:color w:val="auto"/>
          <w:sz w:val="21"/>
          <w:szCs w:val="21"/>
          <w:highlight w:val="none"/>
        </w:rPr>
      </w:pPr>
      <w:r>
        <w:rPr>
          <w:rFonts w:ascii="宋体" w:hAnsi="宋体"/>
          <w:bCs/>
          <w:color w:val="auto"/>
          <w:sz w:val="21"/>
          <w:szCs w:val="21"/>
          <w:highlight w:val="none"/>
        </w:rPr>
        <w:t>（</w:t>
      </w:r>
      <w:r>
        <w:rPr>
          <w:rFonts w:hint="eastAsia" w:ascii="宋体" w:hAnsi="宋体"/>
          <w:bCs/>
          <w:color w:val="auto"/>
          <w:sz w:val="21"/>
          <w:szCs w:val="21"/>
          <w:highlight w:val="none"/>
        </w:rPr>
        <w:t>7</w:t>
      </w:r>
      <w:r>
        <w:rPr>
          <w:rFonts w:ascii="宋体" w:hAnsi="宋体"/>
          <w:bCs/>
          <w:color w:val="auto"/>
          <w:sz w:val="21"/>
          <w:szCs w:val="21"/>
          <w:highlight w:val="none"/>
        </w:rPr>
        <w:t>）与本招标项目的</w:t>
      </w:r>
      <w:r>
        <w:rPr>
          <w:rFonts w:hint="eastAsia" w:ascii="宋体" w:hAnsi="宋体"/>
          <w:bCs/>
          <w:color w:val="auto"/>
          <w:sz w:val="21"/>
          <w:szCs w:val="21"/>
          <w:highlight w:val="none"/>
        </w:rPr>
        <w:t>采购代理机构</w:t>
      </w:r>
      <w:r>
        <w:rPr>
          <w:rFonts w:ascii="宋体" w:hAnsi="宋体"/>
          <w:bCs/>
          <w:color w:val="auto"/>
          <w:sz w:val="21"/>
          <w:szCs w:val="21"/>
          <w:highlight w:val="none"/>
        </w:rPr>
        <w:t>存在控股或参股关系；</w:t>
      </w:r>
    </w:p>
    <w:p w14:paraId="482CBF49">
      <w:pPr>
        <w:spacing w:line="360" w:lineRule="auto"/>
        <w:ind w:left="-2" w:leftChars="-1" w:firstLine="420" w:firstLineChars="200"/>
        <w:rPr>
          <w:rFonts w:ascii="宋体" w:hAnsi="宋体"/>
          <w:bCs/>
          <w:color w:val="auto"/>
          <w:sz w:val="21"/>
          <w:szCs w:val="21"/>
          <w:highlight w:val="none"/>
        </w:rPr>
      </w:pPr>
      <w:r>
        <w:rPr>
          <w:rFonts w:ascii="宋体" w:hAnsi="宋体"/>
          <w:bCs/>
          <w:color w:val="auto"/>
          <w:sz w:val="21"/>
          <w:szCs w:val="21"/>
          <w:highlight w:val="none"/>
        </w:rPr>
        <w:t>（</w:t>
      </w:r>
      <w:r>
        <w:rPr>
          <w:rFonts w:hint="eastAsia" w:ascii="宋体" w:hAnsi="宋体"/>
          <w:bCs/>
          <w:color w:val="auto"/>
          <w:sz w:val="21"/>
          <w:szCs w:val="21"/>
          <w:highlight w:val="none"/>
        </w:rPr>
        <w:t>8</w:t>
      </w:r>
      <w:r>
        <w:rPr>
          <w:rFonts w:ascii="宋体" w:hAnsi="宋体"/>
          <w:bCs/>
          <w:color w:val="auto"/>
          <w:sz w:val="21"/>
          <w:szCs w:val="21"/>
          <w:highlight w:val="none"/>
        </w:rPr>
        <w:t>）被依法暂停或者取消</w:t>
      </w:r>
      <w:r>
        <w:rPr>
          <w:rFonts w:hint="eastAsia" w:ascii="宋体" w:hAnsi="宋体"/>
          <w:bCs/>
          <w:color w:val="auto"/>
          <w:sz w:val="21"/>
          <w:szCs w:val="21"/>
          <w:highlight w:val="none"/>
        </w:rPr>
        <w:t>磋商</w:t>
      </w:r>
      <w:r>
        <w:rPr>
          <w:rFonts w:ascii="宋体" w:hAnsi="宋体"/>
          <w:bCs/>
          <w:color w:val="auto"/>
          <w:sz w:val="21"/>
          <w:szCs w:val="21"/>
          <w:highlight w:val="none"/>
        </w:rPr>
        <w:t>资格；</w:t>
      </w:r>
    </w:p>
    <w:p w14:paraId="68D867DE">
      <w:pPr>
        <w:spacing w:line="360" w:lineRule="auto"/>
        <w:ind w:left="-2" w:leftChars="-1" w:firstLine="420" w:firstLineChars="200"/>
        <w:rPr>
          <w:rFonts w:ascii="宋体" w:hAnsi="宋体"/>
          <w:bCs/>
          <w:color w:val="auto"/>
          <w:sz w:val="21"/>
          <w:szCs w:val="21"/>
          <w:highlight w:val="none"/>
        </w:rPr>
      </w:pPr>
      <w:r>
        <w:rPr>
          <w:rFonts w:ascii="宋体" w:hAnsi="宋体"/>
          <w:bCs/>
          <w:color w:val="auto"/>
          <w:sz w:val="21"/>
          <w:szCs w:val="21"/>
          <w:highlight w:val="none"/>
        </w:rPr>
        <w:t>（</w:t>
      </w:r>
      <w:r>
        <w:rPr>
          <w:rFonts w:hint="eastAsia" w:ascii="宋体" w:hAnsi="宋体"/>
          <w:bCs/>
          <w:color w:val="auto"/>
          <w:sz w:val="21"/>
          <w:szCs w:val="21"/>
          <w:highlight w:val="none"/>
        </w:rPr>
        <w:t>9</w:t>
      </w:r>
      <w:r>
        <w:rPr>
          <w:rFonts w:ascii="宋体" w:hAnsi="宋体"/>
          <w:bCs/>
          <w:color w:val="auto"/>
          <w:sz w:val="21"/>
          <w:szCs w:val="21"/>
          <w:highlight w:val="none"/>
        </w:rPr>
        <w:t>）被责令停产停业、暂扣或者吊销许可证、暂扣或者吊销执照；</w:t>
      </w:r>
    </w:p>
    <w:p w14:paraId="1C02730B">
      <w:pPr>
        <w:spacing w:line="360" w:lineRule="auto"/>
        <w:ind w:left="-2" w:leftChars="-1" w:firstLine="420" w:firstLineChars="200"/>
        <w:rPr>
          <w:rFonts w:ascii="宋体" w:hAnsi="宋体"/>
          <w:bCs/>
          <w:color w:val="auto"/>
          <w:sz w:val="21"/>
          <w:szCs w:val="21"/>
          <w:highlight w:val="none"/>
        </w:rPr>
      </w:pPr>
      <w:r>
        <w:rPr>
          <w:rFonts w:ascii="宋体" w:hAnsi="宋体"/>
          <w:bCs/>
          <w:color w:val="auto"/>
          <w:sz w:val="21"/>
          <w:szCs w:val="21"/>
          <w:highlight w:val="none"/>
        </w:rPr>
        <w:t>（1</w:t>
      </w:r>
      <w:r>
        <w:rPr>
          <w:rFonts w:hint="eastAsia" w:ascii="宋体" w:hAnsi="宋体"/>
          <w:bCs/>
          <w:color w:val="auto"/>
          <w:sz w:val="21"/>
          <w:szCs w:val="21"/>
          <w:highlight w:val="none"/>
        </w:rPr>
        <w:t>0</w:t>
      </w:r>
      <w:r>
        <w:rPr>
          <w:rFonts w:ascii="宋体" w:hAnsi="宋体"/>
          <w:bCs/>
          <w:color w:val="auto"/>
          <w:sz w:val="21"/>
          <w:szCs w:val="21"/>
          <w:highlight w:val="none"/>
        </w:rPr>
        <w:t>）进入清算程序，或被宣告破产，或其他丧失履约能力的情形；</w:t>
      </w:r>
    </w:p>
    <w:p w14:paraId="226E2EB3">
      <w:pPr>
        <w:spacing w:line="360" w:lineRule="auto"/>
        <w:ind w:left="-2" w:leftChars="-1" w:firstLine="420" w:firstLineChars="200"/>
        <w:rPr>
          <w:rFonts w:hint="eastAsia" w:ascii="宋体" w:hAnsi="宋体"/>
          <w:bCs/>
          <w:color w:val="auto"/>
          <w:sz w:val="21"/>
          <w:szCs w:val="21"/>
          <w:highlight w:val="none"/>
        </w:rPr>
      </w:pPr>
      <w:r>
        <w:rPr>
          <w:rFonts w:ascii="宋体" w:hAnsi="宋体"/>
          <w:bCs/>
          <w:color w:val="auto"/>
          <w:sz w:val="21"/>
          <w:szCs w:val="21"/>
          <w:highlight w:val="none"/>
        </w:rPr>
        <w:t>（1</w:t>
      </w:r>
      <w:r>
        <w:rPr>
          <w:rFonts w:hint="eastAsia" w:ascii="宋体" w:hAnsi="宋体"/>
          <w:bCs/>
          <w:color w:val="auto"/>
          <w:sz w:val="21"/>
          <w:szCs w:val="21"/>
          <w:highlight w:val="none"/>
        </w:rPr>
        <w:t>1</w:t>
      </w:r>
      <w:r>
        <w:rPr>
          <w:rFonts w:ascii="宋体" w:hAnsi="宋体"/>
          <w:bCs/>
          <w:color w:val="auto"/>
          <w:sz w:val="21"/>
          <w:szCs w:val="21"/>
          <w:highlight w:val="none"/>
        </w:rPr>
        <w:t>）法律法规或</w:t>
      </w:r>
      <w:r>
        <w:rPr>
          <w:rFonts w:hint="eastAsia" w:ascii="宋体" w:hAnsi="宋体"/>
          <w:bCs/>
          <w:color w:val="auto"/>
          <w:sz w:val="21"/>
          <w:szCs w:val="21"/>
          <w:highlight w:val="none"/>
        </w:rPr>
        <w:t>供应商</w:t>
      </w:r>
      <w:r>
        <w:rPr>
          <w:rFonts w:ascii="宋体" w:hAnsi="宋体"/>
          <w:bCs/>
          <w:color w:val="auto"/>
          <w:sz w:val="21"/>
          <w:szCs w:val="21"/>
          <w:highlight w:val="none"/>
        </w:rPr>
        <w:t>须知前附表规定的其他情形。</w:t>
      </w:r>
    </w:p>
    <w:p w14:paraId="53842287">
      <w:pPr>
        <w:ind w:left="-2" w:leftChars="-1" w:firstLine="420" w:firstLineChars="200"/>
        <w:rPr>
          <w:rFonts w:hint="eastAsia" w:ascii="宋体" w:hAnsi="宋体"/>
          <w:bCs/>
          <w:color w:val="auto"/>
          <w:sz w:val="21"/>
          <w:szCs w:val="21"/>
          <w:highlight w:val="none"/>
        </w:rPr>
      </w:pPr>
    </w:p>
    <w:p w14:paraId="4E57E638">
      <w:pPr>
        <w:pStyle w:val="28"/>
        <w:spacing w:line="420" w:lineRule="exact"/>
        <w:ind w:firstLine="420"/>
        <w:rPr>
          <w:rFonts w:hint="eastAsia" w:hAnsi="宋体"/>
          <w:bCs/>
          <w:color w:val="auto"/>
          <w:sz w:val="21"/>
          <w:szCs w:val="21"/>
          <w:highlight w:val="none"/>
        </w:rPr>
      </w:pPr>
    </w:p>
    <w:p w14:paraId="3E8D7616">
      <w:pPr>
        <w:pStyle w:val="28"/>
        <w:spacing w:line="420" w:lineRule="exact"/>
        <w:ind w:firstLine="420"/>
        <w:rPr>
          <w:rFonts w:hint="eastAsia" w:hAnsi="宋体"/>
          <w:bCs/>
          <w:color w:val="auto"/>
          <w:sz w:val="21"/>
          <w:szCs w:val="21"/>
          <w:highlight w:val="none"/>
        </w:rPr>
      </w:pPr>
    </w:p>
    <w:p w14:paraId="08F1E344">
      <w:pPr>
        <w:spacing w:line="360" w:lineRule="auto"/>
        <w:rPr>
          <w:rFonts w:hint="eastAsia" w:ascii="宋体" w:hAnsi="宋体" w:cs="Times New Roman"/>
          <w:color w:val="auto"/>
          <w:sz w:val="21"/>
          <w:szCs w:val="21"/>
          <w:highlight w:val="none"/>
          <w:lang w:val="zh-CN"/>
        </w:rPr>
      </w:pPr>
      <w:r>
        <w:rPr>
          <w:rFonts w:hint="eastAsia" w:ascii="宋体" w:hAnsi="宋体" w:cs="Times New Roman"/>
          <w:color w:val="auto"/>
          <w:sz w:val="21"/>
          <w:szCs w:val="21"/>
          <w:highlight w:val="none"/>
          <w:lang w:val="zh-CN"/>
        </w:rPr>
        <w:t>供应商：</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u w:val="single"/>
        </w:rPr>
        <w:t xml:space="preserve">    </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lang w:val="zh-CN"/>
        </w:rPr>
        <w:t xml:space="preserve"> (盖单位章)</w:t>
      </w:r>
    </w:p>
    <w:p w14:paraId="1FBB27A4">
      <w:pPr>
        <w:spacing w:line="360" w:lineRule="auto"/>
        <w:rPr>
          <w:rFonts w:hint="eastAsia" w:ascii="宋体" w:hAnsi="宋体" w:cs="Times New Roman"/>
          <w:color w:val="auto"/>
          <w:sz w:val="21"/>
          <w:szCs w:val="21"/>
          <w:highlight w:val="none"/>
          <w:lang w:val="zh-CN"/>
        </w:rPr>
      </w:pPr>
    </w:p>
    <w:p w14:paraId="0E020C07">
      <w:pPr>
        <w:spacing w:line="360" w:lineRule="auto"/>
        <w:rPr>
          <w:rFonts w:hint="eastAsia" w:ascii="宋体" w:hAnsi="宋体"/>
          <w:bCs/>
          <w:color w:val="auto"/>
          <w:sz w:val="21"/>
          <w:szCs w:val="21"/>
          <w:highlight w:val="none"/>
        </w:rPr>
      </w:pPr>
      <w:r>
        <w:rPr>
          <w:rFonts w:hint="eastAsia" w:ascii="宋体" w:hAnsi="宋体" w:cs="Times New Roman"/>
          <w:color w:val="auto"/>
          <w:sz w:val="21"/>
          <w:szCs w:val="21"/>
          <w:highlight w:val="none"/>
          <w:lang w:val="zh-CN"/>
        </w:rPr>
        <w:t>法定代表人（负责人）或其委托代理人：</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lang w:val="zh-CN"/>
        </w:rPr>
        <w:t>(签字)</w:t>
      </w:r>
    </w:p>
    <w:p w14:paraId="7DAE4C8F">
      <w:pPr>
        <w:spacing w:line="460" w:lineRule="exact"/>
        <w:rPr>
          <w:rFonts w:hint="eastAsia" w:ascii="宋体" w:hAnsi="宋体"/>
          <w:bCs/>
          <w:color w:val="auto"/>
          <w:sz w:val="21"/>
          <w:szCs w:val="21"/>
          <w:highlight w:val="none"/>
        </w:rPr>
      </w:pPr>
    </w:p>
    <w:p w14:paraId="513FBE8D">
      <w:pPr>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078DF1CE">
      <w:pPr>
        <w:pStyle w:val="28"/>
        <w:spacing w:line="480" w:lineRule="auto"/>
        <w:rPr>
          <w:rFonts w:hint="eastAsia" w:hAnsi="宋体"/>
          <w:color w:val="auto"/>
          <w:sz w:val="21"/>
          <w:szCs w:val="21"/>
          <w:highlight w:val="none"/>
        </w:rPr>
        <w:sectPr>
          <w:pgSz w:w="11906" w:h="16838"/>
          <w:pgMar w:top="1440" w:right="1800" w:bottom="1440" w:left="1800" w:header="851" w:footer="992" w:gutter="0"/>
          <w:pgNumType w:fmt="decimal"/>
          <w:cols w:space="720" w:num="1"/>
          <w:docGrid w:type="lines" w:linePitch="312" w:charSpace="0"/>
        </w:sectPr>
      </w:pPr>
    </w:p>
    <w:p w14:paraId="7B96C022">
      <w:pPr>
        <w:pStyle w:val="28"/>
        <w:spacing w:line="480" w:lineRule="auto"/>
        <w:jc w:val="both"/>
        <w:rPr>
          <w:rFonts w:hint="eastAsia" w:hAnsi="宋体"/>
          <w:color w:val="auto"/>
          <w:sz w:val="24"/>
          <w:szCs w:val="24"/>
          <w:highlight w:val="none"/>
        </w:rPr>
      </w:pPr>
      <w:r>
        <w:rPr>
          <w:rFonts w:hint="eastAsia" w:hAnsi="宋体"/>
          <w:color w:val="auto"/>
          <w:sz w:val="24"/>
          <w:szCs w:val="24"/>
          <w:highlight w:val="none"/>
          <w:lang w:val="en-US" w:eastAsia="zh-CN"/>
        </w:rPr>
        <w:t xml:space="preserve">附件5   </w:t>
      </w:r>
      <w:r>
        <w:rPr>
          <w:rFonts w:hint="eastAsia" w:hAnsi="宋体"/>
          <w:color w:val="auto"/>
          <w:sz w:val="24"/>
          <w:szCs w:val="24"/>
          <w:highlight w:val="none"/>
          <w:lang w:val="zh-CN"/>
        </w:rPr>
        <w:t>无投资参股关系关联企业同时磋商的承诺书</w:t>
      </w:r>
    </w:p>
    <w:p w14:paraId="00249856">
      <w:pPr>
        <w:pStyle w:val="28"/>
        <w:spacing w:line="480" w:lineRule="auto"/>
        <w:rPr>
          <w:rFonts w:hint="eastAsia" w:hAnsi="宋体"/>
          <w:b/>
          <w:color w:val="auto"/>
          <w:sz w:val="24"/>
          <w:szCs w:val="24"/>
          <w:highlight w:val="none"/>
        </w:rPr>
      </w:pPr>
    </w:p>
    <w:p w14:paraId="108E2693">
      <w:pPr>
        <w:spacing w:line="500" w:lineRule="exact"/>
        <w:rPr>
          <w:color w:val="auto"/>
          <w:sz w:val="21"/>
          <w:szCs w:val="21"/>
          <w:highlight w:val="none"/>
        </w:rPr>
      </w:pPr>
      <w:r>
        <w:rPr>
          <w:rFonts w:hint="eastAsia" w:cs="宋体"/>
          <w:color w:val="auto"/>
          <w:sz w:val="21"/>
          <w:szCs w:val="21"/>
          <w:highlight w:val="none"/>
        </w:rPr>
        <w:t>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（采购人名称）</w:t>
      </w:r>
    </w:p>
    <w:p w14:paraId="128F0AE7">
      <w:pPr>
        <w:widowControl/>
        <w:ind w:firstLine="840" w:firstLineChars="400"/>
        <w:jc w:val="center"/>
        <w:rPr>
          <w:rFonts w:ascii="宋体" w:hAnsi="宋体" w:cs="宋体"/>
          <w:color w:val="auto"/>
          <w:sz w:val="21"/>
          <w:szCs w:val="21"/>
          <w:highlight w:val="none"/>
        </w:rPr>
      </w:pPr>
    </w:p>
    <w:p w14:paraId="525CDDFA">
      <w:pPr>
        <w:spacing w:line="500" w:lineRule="exact"/>
        <w:ind w:firstLine="420" w:firstLineChars="200"/>
        <w:rPr>
          <w:rFonts w:hint="eastAsia" w:ascii="宋体" w:hAnsi="宋体"/>
          <w:color w:val="auto"/>
          <w:sz w:val="21"/>
          <w:szCs w:val="21"/>
          <w:highlight w:val="none"/>
        </w:rPr>
      </w:pPr>
    </w:p>
    <w:p w14:paraId="531A979B">
      <w:pPr>
        <w:spacing w:line="48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我单位承诺：无下列情况！</w:t>
      </w:r>
    </w:p>
    <w:p w14:paraId="68644A3F">
      <w:pPr>
        <w:spacing w:line="48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具有投资参股关系的关联企业,或具有直接管理和被管理关系的母子公司，或同一母公司的子公司，或法定代表人为同一人的两个及两个以上法人同时对同一标段投标。与采购人存在利害关系可能影响投标公正性的法人、其他组织或者个人。单位负责人为同一人或者存在控股、管理关系的不同单位，参加同一标段投标或者未划分标段的同一项目投标。</w:t>
      </w:r>
    </w:p>
    <w:p w14:paraId="28D2181D">
      <w:pPr>
        <w:spacing w:line="48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特此声明！</w:t>
      </w:r>
    </w:p>
    <w:p w14:paraId="5A89802E">
      <w:pPr>
        <w:widowControl/>
        <w:rPr>
          <w:rFonts w:ascii="宋体" w:hAnsi="宋体" w:cs="宋体"/>
          <w:color w:val="auto"/>
          <w:sz w:val="21"/>
          <w:szCs w:val="21"/>
          <w:highlight w:val="none"/>
        </w:rPr>
      </w:pPr>
    </w:p>
    <w:p w14:paraId="6C39DCA2">
      <w:pPr>
        <w:widowControl/>
        <w:ind w:firstLine="840" w:firstLineChars="400"/>
        <w:rPr>
          <w:rFonts w:ascii="宋体" w:hAnsi="宋体" w:cs="宋体"/>
          <w:color w:val="auto"/>
          <w:sz w:val="21"/>
          <w:szCs w:val="21"/>
          <w:highlight w:val="none"/>
        </w:rPr>
      </w:pPr>
    </w:p>
    <w:p w14:paraId="4911C67F">
      <w:pPr>
        <w:widowControl/>
        <w:ind w:firstLine="840" w:firstLineChars="400"/>
        <w:rPr>
          <w:rFonts w:ascii="宋体" w:hAnsi="宋体" w:cs="宋体"/>
          <w:color w:val="auto"/>
          <w:sz w:val="21"/>
          <w:szCs w:val="21"/>
          <w:highlight w:val="none"/>
        </w:rPr>
      </w:pPr>
    </w:p>
    <w:p w14:paraId="4151E886">
      <w:pPr>
        <w:spacing w:line="360" w:lineRule="auto"/>
        <w:rPr>
          <w:rFonts w:hint="eastAsia" w:ascii="宋体" w:hAnsi="宋体" w:cs="Times New Roman"/>
          <w:color w:val="auto"/>
          <w:sz w:val="21"/>
          <w:szCs w:val="21"/>
          <w:highlight w:val="none"/>
          <w:lang w:val="zh-CN"/>
        </w:rPr>
      </w:pPr>
      <w:r>
        <w:rPr>
          <w:rFonts w:hint="eastAsia" w:ascii="宋体" w:hAnsi="宋体" w:cs="Times New Roman"/>
          <w:color w:val="auto"/>
          <w:sz w:val="21"/>
          <w:szCs w:val="21"/>
          <w:highlight w:val="none"/>
          <w:lang w:val="zh-CN"/>
        </w:rPr>
        <w:t>供应商：</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u w:val="single"/>
        </w:rPr>
        <w:t xml:space="preserve">    </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lang w:val="zh-CN"/>
        </w:rPr>
        <w:t xml:space="preserve"> (盖单位章)</w:t>
      </w:r>
    </w:p>
    <w:p w14:paraId="04A1781E">
      <w:pPr>
        <w:spacing w:line="360" w:lineRule="auto"/>
        <w:rPr>
          <w:rFonts w:hint="eastAsia" w:ascii="宋体" w:hAnsi="宋体" w:cs="Times New Roman"/>
          <w:color w:val="auto"/>
          <w:sz w:val="21"/>
          <w:szCs w:val="21"/>
          <w:highlight w:val="none"/>
          <w:lang w:val="zh-CN"/>
        </w:rPr>
      </w:pPr>
    </w:p>
    <w:p w14:paraId="3BE2C5B7">
      <w:pPr>
        <w:spacing w:line="360" w:lineRule="auto"/>
        <w:rPr>
          <w:rFonts w:hint="eastAsia" w:ascii="宋体" w:hAnsi="宋体"/>
          <w:color w:val="auto"/>
          <w:sz w:val="21"/>
          <w:szCs w:val="21"/>
          <w:highlight w:val="none"/>
        </w:rPr>
      </w:pPr>
      <w:r>
        <w:rPr>
          <w:rFonts w:hint="eastAsia" w:ascii="宋体" w:hAnsi="宋体" w:cs="Times New Roman"/>
          <w:color w:val="auto"/>
          <w:sz w:val="21"/>
          <w:szCs w:val="21"/>
          <w:highlight w:val="none"/>
          <w:lang w:val="zh-CN"/>
        </w:rPr>
        <w:t>法定代表人（负责人）或其委托代理人：</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lang w:val="zh-CN"/>
        </w:rPr>
        <w:t>(签字)</w:t>
      </w:r>
    </w:p>
    <w:p w14:paraId="6F5D22EC">
      <w:pPr>
        <w:spacing w:line="360" w:lineRule="auto"/>
        <w:jc w:val="left"/>
        <w:rPr>
          <w:rFonts w:hint="eastAsia" w:ascii="宋体" w:hAnsi="宋体"/>
          <w:color w:val="auto"/>
          <w:sz w:val="21"/>
          <w:szCs w:val="21"/>
          <w:highlight w:val="none"/>
        </w:rPr>
      </w:pPr>
    </w:p>
    <w:p w14:paraId="097FB5F1">
      <w:pPr>
        <w:spacing w:line="360" w:lineRule="auto"/>
        <w:jc w:val="left"/>
        <w:rPr>
          <w:rFonts w:hint="eastAsia" w:ascii="宋体" w:hAnsi="宋体"/>
          <w:color w:val="auto"/>
          <w:sz w:val="21"/>
          <w:szCs w:val="21"/>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color w:val="auto"/>
          <w:sz w:val="21"/>
          <w:szCs w:val="21"/>
          <w:highlight w:val="none"/>
        </w:rPr>
        <w:t>日  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3E4289AB">
      <w:pPr>
        <w:autoSpaceDE w:val="0"/>
        <w:autoSpaceDN w:val="0"/>
        <w:adjustRightInd w:val="0"/>
        <w:spacing w:line="360" w:lineRule="auto"/>
        <w:jc w:val="both"/>
        <w:rPr>
          <w:rFonts w:hint="eastAsia" w:ascii="宋体" w:hAnsi="宋体" w:cs="宋体"/>
          <w:color w:val="auto"/>
          <w:sz w:val="24"/>
          <w:szCs w:val="24"/>
          <w:highlight w:val="none"/>
          <w:lang w:val="zh-CN"/>
        </w:rPr>
      </w:pPr>
      <w:r>
        <w:rPr>
          <w:rFonts w:hint="eastAsia" w:ascii="宋体" w:hAnsi="宋体" w:cs="Times New Roman"/>
          <w:color w:val="auto"/>
          <w:sz w:val="24"/>
          <w:highlight w:val="none"/>
          <w:lang w:val="en-US" w:eastAsia="zh-CN"/>
        </w:rPr>
        <w:t xml:space="preserve">附件6   </w:t>
      </w:r>
      <w:r>
        <w:rPr>
          <w:rFonts w:hint="eastAsia" w:ascii="宋体" w:hAnsi="宋体" w:cs="宋体"/>
          <w:color w:val="auto"/>
          <w:sz w:val="24"/>
          <w:szCs w:val="24"/>
          <w:highlight w:val="none"/>
          <w:lang w:val="zh-CN"/>
        </w:rPr>
        <w:t>完全响应竞争性磋商文件的承诺书</w:t>
      </w:r>
    </w:p>
    <w:p w14:paraId="5EF4D869">
      <w:pPr>
        <w:spacing w:line="360" w:lineRule="auto"/>
        <w:rPr>
          <w:rFonts w:hint="eastAsia" w:ascii="宋体" w:hAnsi="宋体"/>
          <w:color w:val="auto"/>
          <w:sz w:val="24"/>
          <w:szCs w:val="24"/>
          <w:highlight w:val="none"/>
        </w:rPr>
      </w:pPr>
    </w:p>
    <w:p w14:paraId="759F0274">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(采购人名称)</w:t>
      </w:r>
    </w:p>
    <w:p w14:paraId="26BCD254">
      <w:pPr>
        <w:spacing w:line="360" w:lineRule="auto"/>
        <w:rPr>
          <w:rFonts w:hint="eastAsia" w:ascii="宋体" w:hAnsi="宋体"/>
          <w:color w:val="auto"/>
          <w:sz w:val="21"/>
          <w:szCs w:val="21"/>
          <w:highlight w:val="none"/>
        </w:rPr>
      </w:pPr>
    </w:p>
    <w:p w14:paraId="6480FCF1">
      <w:pPr>
        <w:spacing w:after="12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我方在此声明,我方完全响应</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（项目名称）</w:t>
      </w:r>
      <w:r>
        <w:rPr>
          <w:rFonts w:hint="eastAsia" w:ascii="宋体" w:hAnsi="宋体"/>
          <w:color w:val="auto"/>
          <w:sz w:val="21"/>
          <w:szCs w:val="21"/>
          <w:highlight w:val="none"/>
          <w:u w:val="single"/>
        </w:rPr>
        <w:t>竞争性磋商文件的全部商务技术条款及项目采购需求，无任何负偏离</w:t>
      </w:r>
      <w:r>
        <w:rPr>
          <w:rFonts w:hint="eastAsia" w:ascii="宋体" w:hAnsi="宋体"/>
          <w:color w:val="auto"/>
          <w:sz w:val="21"/>
          <w:szCs w:val="21"/>
          <w:highlight w:val="none"/>
        </w:rPr>
        <w:t>。我方保证上述信息的真实和准确，</w:t>
      </w:r>
    </w:p>
    <w:p w14:paraId="6A7051A5">
      <w:pPr>
        <w:spacing w:after="120" w:line="360" w:lineRule="auto"/>
        <w:ind w:firstLine="420" w:firstLineChars="200"/>
        <w:rPr>
          <w:bCs/>
          <w:color w:val="auto"/>
          <w:sz w:val="21"/>
          <w:szCs w:val="21"/>
          <w:highlight w:val="none"/>
        </w:rPr>
      </w:pPr>
      <w:r>
        <w:rPr>
          <w:rFonts w:hint="eastAsia" w:ascii="宋体" w:hAnsi="宋体"/>
          <w:color w:val="auto"/>
          <w:sz w:val="21"/>
          <w:szCs w:val="21"/>
          <w:highlight w:val="none"/>
        </w:rPr>
        <w:t>采购人</w:t>
      </w:r>
      <w:r>
        <w:rPr>
          <w:rFonts w:hint="eastAsia" w:ascii="Calibri"/>
          <w:color w:val="auto"/>
          <w:sz w:val="21"/>
          <w:szCs w:val="21"/>
          <w:highlight w:val="none"/>
        </w:rPr>
        <w:t>采购后一经发现我方存在虚假信息或有不符合项，采购人有权单方终止合同，我方赔偿由此造成的全部损失并承担全部法律责任。</w:t>
      </w:r>
    </w:p>
    <w:p w14:paraId="1723D261">
      <w:pPr>
        <w:spacing w:line="360" w:lineRule="auto"/>
        <w:ind w:firstLine="472" w:firstLineChars="225"/>
        <w:rPr>
          <w:rFonts w:hint="eastAsia" w:ascii="宋体" w:hAnsi="宋体"/>
          <w:color w:val="auto"/>
          <w:sz w:val="21"/>
          <w:szCs w:val="21"/>
          <w:highlight w:val="none"/>
        </w:rPr>
      </w:pPr>
    </w:p>
    <w:p w14:paraId="74D0296B">
      <w:pPr>
        <w:spacing w:line="500" w:lineRule="exact"/>
        <w:ind w:firstLine="420" w:firstLineChars="200"/>
        <w:rPr>
          <w:rFonts w:ascii="宋体"/>
          <w:color w:val="auto"/>
          <w:sz w:val="21"/>
          <w:szCs w:val="21"/>
          <w:highlight w:val="none"/>
        </w:rPr>
      </w:pPr>
      <w:r>
        <w:rPr>
          <w:rFonts w:hint="eastAsia" w:ascii="宋体" w:hAnsi="宋体" w:cs="宋体"/>
          <w:color w:val="auto"/>
          <w:sz w:val="21"/>
          <w:szCs w:val="21"/>
          <w:highlight w:val="none"/>
        </w:rPr>
        <w:t>特此承诺。</w:t>
      </w:r>
    </w:p>
    <w:p w14:paraId="3660F78C">
      <w:pPr>
        <w:spacing w:line="500" w:lineRule="exact"/>
        <w:rPr>
          <w:rFonts w:hint="eastAsia"/>
          <w:color w:val="auto"/>
          <w:sz w:val="21"/>
          <w:szCs w:val="21"/>
          <w:highlight w:val="none"/>
        </w:rPr>
      </w:pPr>
    </w:p>
    <w:p w14:paraId="09F78BEA">
      <w:pPr>
        <w:widowControl/>
        <w:ind w:firstLine="840" w:firstLineChars="400"/>
        <w:rPr>
          <w:rFonts w:ascii="宋体" w:hAnsi="宋体" w:cs="宋体"/>
          <w:color w:val="auto"/>
          <w:sz w:val="21"/>
          <w:szCs w:val="21"/>
          <w:highlight w:val="none"/>
        </w:rPr>
      </w:pPr>
    </w:p>
    <w:p w14:paraId="25D56504">
      <w:pPr>
        <w:spacing w:line="360" w:lineRule="auto"/>
        <w:rPr>
          <w:rFonts w:hint="eastAsia" w:ascii="宋体" w:hAnsi="宋体" w:cs="Times New Roman"/>
          <w:color w:val="auto"/>
          <w:sz w:val="21"/>
          <w:szCs w:val="21"/>
          <w:highlight w:val="none"/>
          <w:lang w:val="zh-CN"/>
        </w:rPr>
      </w:pPr>
      <w:r>
        <w:rPr>
          <w:rFonts w:hint="eastAsia" w:ascii="宋体" w:hAnsi="宋体" w:cs="Times New Roman"/>
          <w:color w:val="auto"/>
          <w:sz w:val="21"/>
          <w:szCs w:val="21"/>
          <w:highlight w:val="none"/>
          <w:lang w:val="zh-CN"/>
        </w:rPr>
        <w:t>供应商：</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u w:val="single"/>
        </w:rPr>
        <w:t xml:space="preserve">    </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lang w:val="zh-CN"/>
        </w:rPr>
        <w:t xml:space="preserve"> (盖单位章)</w:t>
      </w:r>
    </w:p>
    <w:p w14:paraId="21FB02DF">
      <w:pPr>
        <w:spacing w:line="360" w:lineRule="auto"/>
        <w:rPr>
          <w:rFonts w:hint="eastAsia" w:ascii="宋体" w:hAnsi="宋体" w:cs="Times New Roman"/>
          <w:color w:val="auto"/>
          <w:sz w:val="21"/>
          <w:szCs w:val="21"/>
          <w:highlight w:val="none"/>
          <w:lang w:val="zh-CN"/>
        </w:rPr>
      </w:pPr>
    </w:p>
    <w:p w14:paraId="206F955B">
      <w:pPr>
        <w:spacing w:line="360" w:lineRule="auto"/>
        <w:rPr>
          <w:rFonts w:hint="eastAsia" w:ascii="宋体" w:hAnsi="宋体"/>
          <w:color w:val="auto"/>
          <w:sz w:val="21"/>
          <w:szCs w:val="21"/>
          <w:highlight w:val="none"/>
        </w:rPr>
      </w:pPr>
      <w:r>
        <w:rPr>
          <w:rFonts w:hint="eastAsia" w:ascii="宋体" w:hAnsi="宋体" w:cs="Times New Roman"/>
          <w:color w:val="auto"/>
          <w:sz w:val="21"/>
          <w:szCs w:val="21"/>
          <w:highlight w:val="none"/>
          <w:lang w:val="zh-CN"/>
        </w:rPr>
        <w:t>法定代表人（负责人）或其委托代理人：</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lang w:val="zh-CN"/>
        </w:rPr>
        <w:t>(签字)</w:t>
      </w:r>
    </w:p>
    <w:p w14:paraId="093F2149">
      <w:pPr>
        <w:spacing w:line="360" w:lineRule="auto"/>
        <w:jc w:val="left"/>
        <w:rPr>
          <w:rFonts w:hint="eastAsia" w:ascii="宋体" w:hAnsi="宋体"/>
          <w:color w:val="auto"/>
          <w:sz w:val="21"/>
          <w:szCs w:val="21"/>
          <w:highlight w:val="none"/>
        </w:rPr>
      </w:pPr>
    </w:p>
    <w:p w14:paraId="205DEF1C">
      <w:pPr>
        <w:spacing w:line="360" w:lineRule="auto"/>
        <w:rPr>
          <w:rFonts w:hint="eastAsia" w:ascii="宋体" w:hAnsi="宋体" w:cs="Times New Roman"/>
          <w:color w:val="auto"/>
          <w:sz w:val="21"/>
          <w:szCs w:val="21"/>
          <w:highlight w:val="none"/>
          <w:lang w:val="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cs="Times New Roman"/>
          <w:color w:val="auto"/>
          <w:sz w:val="21"/>
          <w:szCs w:val="21"/>
          <w:highlight w:val="none"/>
          <w:lang w:val="zh-CN"/>
        </w:rPr>
        <w:t>日  期：</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lang w:val="zh-CN"/>
        </w:rPr>
        <w:t>年</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lang w:val="zh-CN"/>
        </w:rPr>
        <w:t>月</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lang w:val="zh-CN"/>
        </w:rPr>
        <w:t>日</w:t>
      </w:r>
    </w:p>
    <w:p w14:paraId="75038E9B">
      <w:pPr>
        <w:widowControl/>
        <w:jc w:val="both"/>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 xml:space="preserve">附件7    </w:t>
      </w:r>
      <w:r>
        <w:rPr>
          <w:rFonts w:hint="eastAsia" w:ascii="宋体" w:hAnsi="宋体" w:cs="Times New Roman"/>
          <w:color w:val="auto"/>
          <w:sz w:val="24"/>
          <w:highlight w:val="none"/>
          <w:lang w:val="zh-CN"/>
        </w:rPr>
        <w:t>政府采购诚信承诺书</w:t>
      </w:r>
    </w:p>
    <w:p w14:paraId="6C008B7C">
      <w:pPr>
        <w:spacing w:line="440" w:lineRule="exact"/>
        <w:jc w:val="center"/>
        <w:rPr>
          <w:rFonts w:hint="eastAsia" w:ascii="宋体" w:hAnsi="宋体" w:cs="宋体"/>
          <w:b/>
          <w:color w:val="auto"/>
          <w:kern w:val="0"/>
          <w:sz w:val="32"/>
          <w:szCs w:val="18"/>
          <w:highlight w:val="none"/>
        </w:rPr>
      </w:pPr>
    </w:p>
    <w:p w14:paraId="1EA1B945">
      <w:pPr>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u w:val="single"/>
        </w:rPr>
        <w:t xml:space="preserve">     (采购人）     </w:t>
      </w:r>
      <w:r>
        <w:rPr>
          <w:rFonts w:hint="eastAsia" w:ascii="宋体" w:hAnsi="宋体"/>
          <w:bCs/>
          <w:color w:val="auto"/>
          <w:sz w:val="21"/>
          <w:szCs w:val="21"/>
          <w:highlight w:val="none"/>
        </w:rPr>
        <w:t>：</w:t>
      </w:r>
    </w:p>
    <w:p w14:paraId="5FA00D27">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我公司</w:t>
      </w:r>
      <w:r>
        <w:rPr>
          <w:rFonts w:hint="eastAsia" w:ascii="宋体" w:hAnsi="宋体"/>
          <w:bCs/>
          <w:color w:val="auto"/>
          <w:sz w:val="21"/>
          <w:szCs w:val="21"/>
          <w:highlight w:val="none"/>
          <w:u w:val="single"/>
        </w:rPr>
        <w:t xml:space="preserve">    （供应商名称） </w:t>
      </w:r>
      <w:r>
        <w:rPr>
          <w:rFonts w:hint="eastAsia" w:ascii="宋体" w:hAnsi="宋体"/>
          <w:bCs/>
          <w:color w:val="auto"/>
          <w:sz w:val="21"/>
          <w:szCs w:val="21"/>
          <w:highlight w:val="none"/>
        </w:rPr>
        <w:t>已详细阅读了</w:t>
      </w:r>
      <w:r>
        <w:rPr>
          <w:rFonts w:hint="eastAsia" w:ascii="宋体" w:hAnsi="宋体"/>
          <w:bCs/>
          <w:color w:val="auto"/>
          <w:sz w:val="21"/>
          <w:szCs w:val="21"/>
          <w:highlight w:val="none"/>
          <w:u w:val="single"/>
        </w:rPr>
        <w:t xml:space="preserve">     （项目名称）        </w:t>
      </w:r>
      <w:r>
        <w:rPr>
          <w:rFonts w:hint="eastAsia" w:ascii="宋体" w:hAnsi="宋体"/>
          <w:bCs/>
          <w:color w:val="auto"/>
          <w:sz w:val="21"/>
          <w:szCs w:val="21"/>
          <w:highlight w:val="none"/>
        </w:rPr>
        <w:t>项目（项目编号：</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）的竞争性磋商文件，自愿参加本次磋商，现就有关事项郑重承诺如下：</w:t>
      </w:r>
    </w:p>
    <w:p w14:paraId="396FDD2C">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一、诚信报价，材料真实。我公司保证所提供的全部材料、报价内容均真实、合法、有效，保证不出借或者借用其他企业资质，不以他人名义报价，不弄虚作假；未列入失信被执行人、重大税收违法案件当事人名单、政府采购严重违法失信行为记录名单及其他不符合《中华人民共和国政府采购法》第二十二条规定条件。</w:t>
      </w:r>
    </w:p>
    <w:p w14:paraId="248686CC">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二、遵纪守法，公平竞争。不与其他供应商相互串通、哄抬价格，不排挤其他供应商，不损害采购人的合法权益；不向采购人、采购代理机构、磋商小组成员等及其他参与采购活动的人员行贿或采用其他不正当手段谋取成交；</w:t>
      </w:r>
    </w:p>
    <w:p w14:paraId="3C9A0BE4">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三、不捏造事实或借用他人名义进行虚假、恶意质疑和投诉，不以质疑或投诉为名排挤竞争对手，干扰政府采购秩序；</w:t>
      </w:r>
    </w:p>
    <w:p w14:paraId="0B799E27">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四、若成交后，将按照规定及时与采购人签订政府采购合同，不与采购人订立有悖于采购结果的合同或协议；严格履行政府采购合同，不降低合同约定的产品质量及相关服务，不擅自变更、中止、终止合同，或者拒绝履行合同义务。</w:t>
      </w:r>
    </w:p>
    <w:p w14:paraId="4C452112">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若有违反以上承诺内容的行为，我公司自愿接受取消磋商资格、记入信用档案、没收磋商保证金、媒体通报、1～3年内禁止参与政府采购活动等处罚；如已成交的，自动放弃成交资格，并承担全部法律责任；给采购人造成损失的，依法承担赔偿责任。</w:t>
      </w:r>
    </w:p>
    <w:p w14:paraId="69B3EE85">
      <w:pPr>
        <w:spacing w:line="360" w:lineRule="auto"/>
        <w:ind w:right="480"/>
        <w:jc w:val="left"/>
        <w:rPr>
          <w:rFonts w:hint="eastAsia" w:ascii="宋体" w:hAnsi="宋体"/>
          <w:color w:val="auto"/>
          <w:sz w:val="21"/>
          <w:szCs w:val="21"/>
          <w:highlight w:val="none"/>
        </w:rPr>
      </w:pPr>
      <w:r>
        <w:rPr>
          <w:rFonts w:hint="eastAsia" w:ascii="宋体" w:hAnsi="宋体"/>
          <w:bCs/>
          <w:color w:val="auto"/>
          <w:sz w:val="21"/>
          <w:szCs w:val="21"/>
          <w:highlight w:val="none"/>
        </w:rPr>
        <w:t xml:space="preserve">                 </w:t>
      </w:r>
      <w:r>
        <w:rPr>
          <w:rFonts w:hint="eastAsia" w:ascii="宋体" w:hAnsi="宋体"/>
          <w:color w:val="auto"/>
          <w:sz w:val="21"/>
          <w:szCs w:val="21"/>
          <w:highlight w:val="none"/>
        </w:rPr>
        <w:t xml:space="preserve">            </w:t>
      </w:r>
    </w:p>
    <w:p w14:paraId="7B5F1627">
      <w:pPr>
        <w:spacing w:line="360" w:lineRule="auto"/>
        <w:ind w:right="480"/>
        <w:jc w:val="left"/>
        <w:rPr>
          <w:rFonts w:hint="eastAsia" w:ascii="宋体" w:hAnsi="宋体"/>
          <w:color w:val="auto"/>
          <w:sz w:val="21"/>
          <w:szCs w:val="21"/>
          <w:highlight w:val="none"/>
        </w:rPr>
      </w:pPr>
    </w:p>
    <w:p w14:paraId="77C03DF0">
      <w:pPr>
        <w:spacing w:line="360" w:lineRule="auto"/>
        <w:jc w:val="right"/>
        <w:rPr>
          <w:rFonts w:hint="eastAsia" w:ascii="宋体" w:hAnsi="宋体" w:cs="Times New Roman"/>
          <w:color w:val="auto"/>
          <w:sz w:val="21"/>
          <w:szCs w:val="21"/>
          <w:highlight w:val="none"/>
          <w:lang w:val="zh-CN"/>
        </w:rPr>
      </w:pPr>
      <w:r>
        <w:rPr>
          <w:rFonts w:hint="eastAsia" w:ascii="宋体" w:hAnsi="宋体" w:cs="Times New Roman"/>
          <w:color w:val="auto"/>
          <w:sz w:val="21"/>
          <w:szCs w:val="21"/>
          <w:highlight w:val="none"/>
          <w:lang w:val="zh-CN"/>
        </w:rPr>
        <w:t>供应商：</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u w:val="single"/>
        </w:rPr>
        <w:t xml:space="preserve">    </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u w:val="single"/>
        </w:rPr>
        <w:t xml:space="preserve">  </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lang w:val="zh-CN"/>
        </w:rPr>
        <w:t xml:space="preserve"> (盖单位章)</w:t>
      </w:r>
    </w:p>
    <w:p w14:paraId="38FF1AAB">
      <w:pPr>
        <w:spacing w:line="360" w:lineRule="auto"/>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 xml:space="preserve">     </w:t>
      </w:r>
      <w:r>
        <w:rPr>
          <w:rFonts w:hint="eastAsia" w:ascii="宋体" w:hAnsi="宋体" w:cs="Times New Roman"/>
          <w:color w:val="auto"/>
          <w:sz w:val="21"/>
          <w:szCs w:val="21"/>
          <w:highlight w:val="none"/>
          <w:lang w:val="zh-CN"/>
        </w:rPr>
        <w:t>法定代表人（负责人）或其委托代理人：</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lang w:val="zh-CN"/>
        </w:rPr>
        <w:t>(签字)</w:t>
      </w:r>
    </w:p>
    <w:p w14:paraId="493A54EA">
      <w:pPr>
        <w:spacing w:line="360" w:lineRule="auto"/>
        <w:rPr>
          <w:rFonts w:ascii="宋体" w:hAnsi="宋体"/>
          <w:color w:val="auto"/>
          <w:sz w:val="21"/>
          <w:szCs w:val="21"/>
          <w:highlight w:val="none"/>
        </w:rPr>
      </w:pPr>
    </w:p>
    <w:p w14:paraId="57E0B2E9">
      <w:pPr>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7D2664B8">
      <w:pPr>
        <w:pStyle w:val="28"/>
        <w:spacing w:line="480" w:lineRule="auto"/>
        <w:jc w:val="center"/>
        <w:rPr>
          <w:rFonts w:hAnsi="宋体"/>
          <w:color w:val="auto"/>
          <w:sz w:val="24"/>
          <w:highlight w:val="none"/>
        </w:rPr>
      </w:pPr>
    </w:p>
    <w:p w14:paraId="375EA0EC">
      <w:pPr>
        <w:widowControl/>
        <w:jc w:val="center"/>
        <w:rPr>
          <w:rFonts w:ascii="宋体" w:hAnsi="宋体" w:cs="宋体"/>
          <w:color w:val="auto"/>
          <w:sz w:val="24"/>
          <w:highlight w:val="none"/>
        </w:rPr>
        <w:sectPr>
          <w:pgSz w:w="11906" w:h="16838"/>
          <w:pgMar w:top="1440" w:right="1800" w:bottom="1440" w:left="1800" w:header="851" w:footer="992" w:gutter="0"/>
          <w:pgNumType w:fmt="decimal"/>
          <w:cols w:space="720" w:num="1"/>
          <w:docGrid w:type="lines" w:linePitch="312" w:charSpace="0"/>
        </w:sectPr>
      </w:pPr>
    </w:p>
    <w:p w14:paraId="3D047E5D">
      <w:pPr>
        <w:pStyle w:val="45"/>
        <w:ind w:firstLine="2811" w:firstLineChars="1000"/>
        <w:rPr>
          <w:rFonts w:hint="default" w:eastAsia="宋体"/>
          <w:b/>
          <w:bCs/>
          <w:color w:val="auto"/>
          <w:kern w:val="2"/>
          <w:sz w:val="28"/>
          <w:szCs w:val="28"/>
          <w:highlight w:val="none"/>
          <w:lang w:val="en-US" w:eastAsia="zh-CN"/>
        </w:rPr>
      </w:pPr>
      <w:r>
        <w:rPr>
          <w:rFonts w:hint="eastAsia"/>
          <w:b/>
          <w:bCs/>
          <w:color w:val="auto"/>
          <w:kern w:val="2"/>
          <w:sz w:val="28"/>
          <w:szCs w:val="28"/>
          <w:highlight w:val="none"/>
          <w:lang w:val="zh-CN"/>
        </w:rPr>
        <w:t>十</w:t>
      </w:r>
      <w:r>
        <w:rPr>
          <w:b/>
          <w:bCs/>
          <w:color w:val="auto"/>
          <w:kern w:val="2"/>
          <w:sz w:val="28"/>
          <w:szCs w:val="28"/>
          <w:highlight w:val="none"/>
          <w:lang w:val="zh-CN"/>
        </w:rPr>
        <w:t>、</w:t>
      </w:r>
      <w:r>
        <w:rPr>
          <w:rFonts w:hint="eastAsia"/>
          <w:b/>
          <w:bCs/>
          <w:color w:val="auto"/>
          <w:kern w:val="2"/>
          <w:sz w:val="28"/>
          <w:szCs w:val="28"/>
          <w:highlight w:val="none"/>
          <w:lang w:val="en-US" w:eastAsia="zh-CN"/>
        </w:rPr>
        <w:t>供应商提供的其他资料</w:t>
      </w:r>
    </w:p>
    <w:p w14:paraId="4DBF004F">
      <w:pPr>
        <w:snapToGrid w:val="0"/>
        <w:spacing w:line="360" w:lineRule="auto"/>
        <w:jc w:val="center"/>
        <w:rPr>
          <w:rFonts w:hint="eastAsia" w:ascii="宋体" w:hAnsi="宋体" w:eastAsia="宋体" w:cs="宋体-18030"/>
          <w:b w:val="0"/>
          <w:bCs w:val="0"/>
          <w:color w:val="auto"/>
          <w:kern w:val="0"/>
          <w:sz w:val="24"/>
          <w:szCs w:val="24"/>
          <w:highlight w:val="none"/>
          <w:lang w:eastAsia="zh-CN"/>
        </w:rPr>
      </w:pPr>
      <w:r>
        <w:rPr>
          <w:rFonts w:hint="eastAsia" w:ascii="宋体" w:hAnsi="宋体" w:eastAsia="宋体" w:cs="Times New Roman"/>
          <w:b w:val="0"/>
          <w:bCs w:val="0"/>
          <w:color w:val="auto"/>
          <w:sz w:val="24"/>
          <w:szCs w:val="24"/>
          <w:highlight w:val="none"/>
          <w:lang w:val="en-US" w:eastAsia="zh-CN"/>
        </w:rPr>
        <w:t>（一）、中小</w:t>
      </w:r>
      <w:r>
        <w:rPr>
          <w:rFonts w:hint="eastAsia" w:ascii="宋体" w:hAnsi="宋体" w:eastAsia="宋体" w:cs="Times New Roman"/>
          <w:b w:val="0"/>
          <w:bCs w:val="0"/>
          <w:color w:val="auto"/>
          <w:sz w:val="24"/>
          <w:szCs w:val="24"/>
          <w:highlight w:val="none"/>
          <w:lang w:eastAsia="zh-CN"/>
        </w:rPr>
        <w:t>企业声明函</w:t>
      </w:r>
    </w:p>
    <w:p w14:paraId="761792B8">
      <w:pPr>
        <w:snapToGrid w:val="0"/>
        <w:spacing w:line="360" w:lineRule="auto"/>
        <w:rPr>
          <w:rFonts w:ascii="宋体" w:hAnsi="宋体" w:eastAsia="宋体" w:cs="Times New Roman"/>
          <w:color w:val="auto"/>
          <w:sz w:val="24"/>
          <w:szCs w:val="24"/>
          <w:highlight w:val="none"/>
        </w:rPr>
      </w:pPr>
    </w:p>
    <w:p w14:paraId="2620855C">
      <w:pPr>
        <w:spacing w:line="31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A026C18">
      <w:pPr>
        <w:numPr>
          <w:ilvl w:val="0"/>
          <w:numId w:val="18"/>
        </w:numPr>
        <w:spacing w:line="312" w:lineRule="auto"/>
        <w:ind w:left="420" w:firstLine="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（采购文件中明确的所属行业）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 xml:space="preserve">    （企业名称）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rPr>
        <w:t>；</w:t>
      </w:r>
    </w:p>
    <w:p w14:paraId="43FFC37F">
      <w:pPr>
        <w:numPr>
          <w:ilvl w:val="0"/>
          <w:numId w:val="18"/>
        </w:numPr>
        <w:spacing w:line="312" w:lineRule="auto"/>
        <w:ind w:left="420" w:firstLine="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（采购文件中明确的所属行业）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 xml:space="preserve">    （企业名称）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rPr>
        <w:t>；</w:t>
      </w:r>
    </w:p>
    <w:p w14:paraId="45EC4296">
      <w:pPr>
        <w:spacing w:line="312" w:lineRule="auto"/>
        <w:ind w:firstLine="632" w:firstLineChars="3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p>
    <w:p w14:paraId="7C60297E">
      <w:pPr>
        <w:spacing w:line="31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76C66769">
      <w:pPr>
        <w:keepNext w:val="0"/>
        <w:keepLines w:val="0"/>
        <w:widowControl/>
        <w:suppressLineNumbers w:val="0"/>
        <w:spacing w:line="360" w:lineRule="auto"/>
        <w:ind w:firstLine="420" w:firstLineChars="200"/>
        <w:jc w:val="left"/>
        <w:rPr>
          <w:rFonts w:hint="eastAsia" w:ascii="宋体" w:hAnsi="宋体" w:eastAsia="宋体" w:cs="宋体"/>
          <w:i w:val="0"/>
          <w:iCs w:val="0"/>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r>
        <w:rPr>
          <w:rFonts w:hint="eastAsia" w:ascii="宋体" w:hAnsi="宋体" w:eastAsia="宋体" w:cs="宋体"/>
          <w:i w:val="0"/>
          <w:iCs w:val="0"/>
          <w:color w:val="auto"/>
          <w:kern w:val="0"/>
          <w:sz w:val="21"/>
          <w:szCs w:val="21"/>
          <w:highlight w:val="none"/>
          <w:lang w:val="en-US" w:eastAsia="zh-CN" w:bidi="ar"/>
        </w:rPr>
        <w:t xml:space="preserve"> </w:t>
      </w:r>
    </w:p>
    <w:p w14:paraId="001F75AA">
      <w:pPr>
        <w:keepNext w:val="0"/>
        <w:keepLines w:val="0"/>
        <w:widowControl/>
        <w:suppressLineNumbers w:val="0"/>
        <w:spacing w:line="360" w:lineRule="auto"/>
        <w:jc w:val="right"/>
        <w:rPr>
          <w:rFonts w:hint="eastAsia" w:ascii="宋体" w:hAnsi="宋体" w:eastAsia="宋体" w:cs="宋体"/>
          <w:i w:val="0"/>
          <w:iCs w:val="0"/>
          <w:color w:val="auto"/>
          <w:kern w:val="0"/>
          <w:sz w:val="21"/>
          <w:szCs w:val="21"/>
          <w:highlight w:val="none"/>
          <w:lang w:val="en-US" w:eastAsia="zh-CN" w:bidi="ar"/>
        </w:rPr>
      </w:pPr>
    </w:p>
    <w:p w14:paraId="0255CD88">
      <w:pPr>
        <w:keepNext w:val="0"/>
        <w:keepLines w:val="0"/>
        <w:widowControl/>
        <w:suppressLineNumbers w:val="0"/>
        <w:spacing w:line="360" w:lineRule="auto"/>
        <w:jc w:val="right"/>
        <w:rPr>
          <w:rFonts w:hint="eastAsia" w:ascii="宋体" w:hAnsi="宋体" w:eastAsia="宋体" w:cs="宋体"/>
          <w:i w:val="0"/>
          <w:iCs w:val="0"/>
          <w:color w:val="auto"/>
          <w:kern w:val="0"/>
          <w:sz w:val="21"/>
          <w:szCs w:val="21"/>
          <w:highlight w:val="none"/>
          <w:lang w:val="en-US" w:eastAsia="zh-CN" w:bidi="ar"/>
        </w:rPr>
      </w:pPr>
    </w:p>
    <w:p w14:paraId="2A90461D">
      <w:pPr>
        <w:widowControl w:val="0"/>
        <w:spacing w:after="120" w:afterLines="0" w:line="360" w:lineRule="auto"/>
        <w:ind w:left="420" w:leftChars="200" w:firstLine="420" w:firstLineChars="200"/>
        <w:jc w:val="both"/>
        <w:rPr>
          <w:rFonts w:hint="eastAsia" w:ascii="宋体" w:hAnsi="宋体" w:eastAsia="宋体" w:cs="宋体"/>
          <w:color w:val="auto"/>
          <w:kern w:val="2"/>
          <w:sz w:val="21"/>
          <w:szCs w:val="21"/>
          <w:highlight w:val="none"/>
          <w:lang w:val="en-US" w:eastAsia="zh-CN" w:bidi="ar-SA"/>
        </w:rPr>
      </w:pPr>
    </w:p>
    <w:p w14:paraId="29FC3CA1">
      <w:pPr>
        <w:keepNext w:val="0"/>
        <w:keepLines w:val="0"/>
        <w:widowControl/>
        <w:suppressLineNumbers w:val="0"/>
        <w:spacing w:line="360" w:lineRule="auto"/>
        <w:jc w:val="right"/>
        <w:rPr>
          <w:rFonts w:hint="eastAsia" w:ascii="宋体" w:hAnsi="宋体" w:eastAsia="宋体" w:cs="宋体"/>
          <w:i w:val="0"/>
          <w:iCs w:val="0"/>
          <w:color w:val="auto"/>
          <w:kern w:val="0"/>
          <w:sz w:val="21"/>
          <w:szCs w:val="21"/>
          <w:highlight w:val="none"/>
          <w:lang w:val="en-US" w:eastAsia="zh-CN" w:bidi="ar"/>
        </w:rPr>
      </w:pPr>
    </w:p>
    <w:p w14:paraId="24F3E3CF">
      <w:pPr>
        <w:keepNext w:val="0"/>
        <w:keepLines w:val="0"/>
        <w:widowControl/>
        <w:suppressLineNumbers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 xml:space="preserve">                                                             企业名称（盖章）： </w:t>
      </w:r>
    </w:p>
    <w:p w14:paraId="00025D83">
      <w:pPr>
        <w:keepNext w:val="0"/>
        <w:keepLines w:val="0"/>
        <w:widowControl/>
        <w:suppressLineNumbers w:val="0"/>
        <w:spacing w:line="360" w:lineRule="auto"/>
        <w:jc w:val="cente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 xml:space="preserve">                               </w:t>
      </w:r>
    </w:p>
    <w:p w14:paraId="2C7E91FA">
      <w:pPr>
        <w:keepNext w:val="0"/>
        <w:keepLines w:val="0"/>
        <w:widowControl/>
        <w:suppressLineNumbers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 xml:space="preserve">                                                  日 期： </w:t>
      </w:r>
    </w:p>
    <w:p w14:paraId="326E2739">
      <w:pPr>
        <w:snapToGrid w:val="0"/>
        <w:spacing w:line="360" w:lineRule="auto"/>
        <w:rPr>
          <w:rFonts w:hint="eastAsia" w:ascii="宋体" w:hAnsi="宋体" w:eastAsia="宋体" w:cs="宋体-18030"/>
          <w:color w:val="auto"/>
          <w:kern w:val="0"/>
          <w:sz w:val="21"/>
          <w:szCs w:val="21"/>
          <w:highlight w:val="none"/>
        </w:rPr>
      </w:pPr>
      <w:r>
        <w:rPr>
          <w:rFonts w:hint="eastAsia" w:ascii="宋体" w:hAnsi="宋体" w:eastAsia="宋体" w:cs="宋体-18030"/>
          <w:color w:val="auto"/>
          <w:kern w:val="0"/>
          <w:sz w:val="21"/>
          <w:szCs w:val="21"/>
          <w:highlight w:val="none"/>
        </w:rPr>
        <w:t xml:space="preserve">            </w:t>
      </w:r>
    </w:p>
    <w:p w14:paraId="6881836B">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p>
    <w:p w14:paraId="3C42A18F">
      <w:pPr>
        <w:pStyle w:val="45"/>
        <w:spacing w:line="480" w:lineRule="auto"/>
        <w:ind w:firstLine="400"/>
        <w:rPr>
          <w:rFonts w:hint="eastAsia" w:ascii="宋体" w:hAnsi="宋体" w:eastAsia="宋体" w:cs="宋体"/>
          <w:color w:val="auto"/>
          <w:sz w:val="24"/>
          <w:szCs w:val="24"/>
          <w:highlight w:val="none"/>
          <w:u w:val="single"/>
        </w:rPr>
      </w:pPr>
    </w:p>
    <w:p w14:paraId="7F95F254">
      <w:pPr>
        <w:autoSpaceDE w:val="0"/>
        <w:autoSpaceDN w:val="0"/>
        <w:adjustRightInd w:val="0"/>
        <w:spacing w:line="480" w:lineRule="auto"/>
        <w:ind w:firstLine="420"/>
        <w:rPr>
          <w:rFonts w:hint="eastAsia" w:ascii="宋体" w:hAnsi="宋体" w:eastAsia="宋体" w:cs="宋体"/>
          <w:color w:val="auto"/>
          <w:sz w:val="24"/>
          <w:highlight w:val="none"/>
          <w:u w:val="single"/>
        </w:rPr>
      </w:pPr>
    </w:p>
    <w:p w14:paraId="1FCD0CDC">
      <w:pPr>
        <w:autoSpaceDE w:val="0"/>
        <w:autoSpaceDN w:val="0"/>
        <w:adjustRightInd w:val="0"/>
        <w:spacing w:line="360" w:lineRule="auto"/>
        <w:rPr>
          <w:rFonts w:hint="eastAsia" w:ascii="宋体" w:hAnsi="宋体" w:eastAsia="宋体" w:cs="宋体"/>
          <w:color w:val="auto"/>
          <w:sz w:val="32"/>
          <w:highlight w:val="none"/>
        </w:rPr>
      </w:pPr>
    </w:p>
    <w:p w14:paraId="78B15B49">
      <w:pPr>
        <w:autoSpaceDE w:val="0"/>
        <w:autoSpaceDN w:val="0"/>
        <w:adjustRightInd w:val="0"/>
        <w:spacing w:line="360" w:lineRule="auto"/>
        <w:rPr>
          <w:rFonts w:hint="eastAsia" w:ascii="宋体" w:hAnsi="宋体" w:eastAsia="宋体" w:cs="宋体"/>
          <w:color w:val="auto"/>
          <w:sz w:val="32"/>
          <w:highlight w:val="none"/>
        </w:rPr>
      </w:pPr>
    </w:p>
    <w:p w14:paraId="5310573F">
      <w:pPr>
        <w:jc w:val="left"/>
        <w:rPr>
          <w:rFonts w:hint="eastAsia" w:ascii="宋体" w:hAnsi="宋体" w:eastAsia="宋体" w:cs="宋体"/>
          <w:b/>
          <w:bCs/>
          <w:color w:val="auto"/>
          <w:sz w:val="36"/>
          <w:szCs w:val="36"/>
          <w:highlight w:val="none"/>
          <w:lang w:val="zh-CN"/>
        </w:rPr>
      </w:pPr>
    </w:p>
    <w:p w14:paraId="376CDF33">
      <w:pPr>
        <w:widowControl/>
        <w:spacing w:line="600" w:lineRule="exact"/>
        <w:ind w:firstLine="2100" w:firstLineChars="10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统计上大中小微型企业划分标准</w:t>
      </w:r>
    </w:p>
    <w:tbl>
      <w:tblPr>
        <w:tblStyle w:val="51"/>
        <w:tblW w:w="10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1491"/>
        <w:gridCol w:w="772"/>
        <w:gridCol w:w="1225"/>
        <w:gridCol w:w="1853"/>
        <w:gridCol w:w="1553"/>
        <w:gridCol w:w="1080"/>
      </w:tblGrid>
      <w:tr w14:paraId="6143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2302" w:type="dxa"/>
            <w:noWrap w:val="0"/>
            <w:vAlign w:val="center"/>
          </w:tcPr>
          <w:p w14:paraId="6E30FEFE">
            <w:pPr>
              <w:widowControl/>
              <w:spacing w:line="240" w:lineRule="exact"/>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行业名称</w:t>
            </w:r>
          </w:p>
        </w:tc>
        <w:tc>
          <w:tcPr>
            <w:tcW w:w="1491" w:type="dxa"/>
            <w:noWrap w:val="0"/>
            <w:vAlign w:val="center"/>
          </w:tcPr>
          <w:p w14:paraId="579A5FFF">
            <w:pPr>
              <w:widowControl/>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指标名称</w:t>
            </w:r>
          </w:p>
        </w:tc>
        <w:tc>
          <w:tcPr>
            <w:tcW w:w="772" w:type="dxa"/>
            <w:noWrap w:val="0"/>
            <w:vAlign w:val="center"/>
          </w:tcPr>
          <w:p w14:paraId="548B5FC1">
            <w:pPr>
              <w:widowControl/>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计量</w:t>
            </w:r>
            <w:r>
              <w:rPr>
                <w:rFonts w:hint="eastAsia" w:ascii="宋体" w:hAnsi="宋体" w:eastAsia="宋体" w:cs="宋体"/>
                <w:b/>
                <w:bCs/>
                <w:color w:val="auto"/>
                <w:kern w:val="0"/>
                <w:sz w:val="21"/>
                <w:szCs w:val="21"/>
                <w:highlight w:val="none"/>
              </w:rPr>
              <w:br w:type="textWrapping"/>
            </w:r>
            <w:r>
              <w:rPr>
                <w:rFonts w:hint="eastAsia" w:ascii="宋体" w:hAnsi="宋体" w:eastAsia="宋体" w:cs="宋体"/>
                <w:b/>
                <w:bCs/>
                <w:color w:val="auto"/>
                <w:kern w:val="0"/>
                <w:sz w:val="21"/>
                <w:szCs w:val="21"/>
                <w:highlight w:val="none"/>
              </w:rPr>
              <w:t>单位</w:t>
            </w:r>
          </w:p>
        </w:tc>
        <w:tc>
          <w:tcPr>
            <w:tcW w:w="1225" w:type="dxa"/>
            <w:noWrap w:val="0"/>
            <w:vAlign w:val="center"/>
          </w:tcPr>
          <w:p w14:paraId="13BF3F13">
            <w:pPr>
              <w:widowControl/>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大型</w:t>
            </w:r>
          </w:p>
        </w:tc>
        <w:tc>
          <w:tcPr>
            <w:tcW w:w="1853" w:type="dxa"/>
            <w:noWrap w:val="0"/>
            <w:vAlign w:val="center"/>
          </w:tcPr>
          <w:p w14:paraId="546BD50E">
            <w:pPr>
              <w:widowControl/>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中型</w:t>
            </w:r>
          </w:p>
        </w:tc>
        <w:tc>
          <w:tcPr>
            <w:tcW w:w="1553" w:type="dxa"/>
            <w:noWrap w:val="0"/>
            <w:vAlign w:val="center"/>
          </w:tcPr>
          <w:p w14:paraId="5333718D">
            <w:pPr>
              <w:widowControl/>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小型</w:t>
            </w:r>
          </w:p>
        </w:tc>
        <w:tc>
          <w:tcPr>
            <w:tcW w:w="1080" w:type="dxa"/>
            <w:noWrap w:val="0"/>
            <w:vAlign w:val="center"/>
          </w:tcPr>
          <w:p w14:paraId="0A1B7AF1">
            <w:pPr>
              <w:widowControl/>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微型</w:t>
            </w:r>
          </w:p>
        </w:tc>
      </w:tr>
      <w:tr w14:paraId="7E40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2302" w:type="dxa"/>
            <w:noWrap w:val="0"/>
            <w:vAlign w:val="center"/>
          </w:tcPr>
          <w:p w14:paraId="3CC91CD2">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农、林、牧、渔业</w:t>
            </w:r>
          </w:p>
        </w:tc>
        <w:tc>
          <w:tcPr>
            <w:tcW w:w="1491" w:type="dxa"/>
            <w:noWrap w:val="0"/>
            <w:vAlign w:val="center"/>
          </w:tcPr>
          <w:p w14:paraId="27FF0B6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2" w:type="dxa"/>
            <w:noWrap w:val="0"/>
            <w:vAlign w:val="center"/>
          </w:tcPr>
          <w:p w14:paraId="160F649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5" w:type="dxa"/>
            <w:noWrap w:val="0"/>
            <w:vAlign w:val="center"/>
          </w:tcPr>
          <w:p w14:paraId="7896A02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53" w:type="dxa"/>
            <w:noWrap w:val="0"/>
            <w:vAlign w:val="center"/>
          </w:tcPr>
          <w:p w14:paraId="7FCF456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553" w:type="dxa"/>
            <w:noWrap w:val="0"/>
            <w:vAlign w:val="center"/>
          </w:tcPr>
          <w:p w14:paraId="7F19565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1080" w:type="dxa"/>
            <w:noWrap w:val="0"/>
            <w:vAlign w:val="center"/>
          </w:tcPr>
          <w:p w14:paraId="7559034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394E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2302" w:type="dxa"/>
            <w:vMerge w:val="restart"/>
            <w:noWrap w:val="0"/>
            <w:vAlign w:val="center"/>
          </w:tcPr>
          <w:p w14:paraId="35B844E5">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w:t>
            </w:r>
          </w:p>
        </w:tc>
        <w:tc>
          <w:tcPr>
            <w:tcW w:w="1491" w:type="dxa"/>
            <w:noWrap w:val="0"/>
            <w:vAlign w:val="center"/>
          </w:tcPr>
          <w:p w14:paraId="24A7B41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2" w:type="dxa"/>
            <w:noWrap w:val="0"/>
            <w:vAlign w:val="center"/>
          </w:tcPr>
          <w:p w14:paraId="70FCB7C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5" w:type="dxa"/>
            <w:noWrap w:val="0"/>
            <w:vAlign w:val="center"/>
          </w:tcPr>
          <w:p w14:paraId="24D408D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53" w:type="dxa"/>
            <w:noWrap w:val="0"/>
            <w:vAlign w:val="center"/>
          </w:tcPr>
          <w:p w14:paraId="07568EB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53" w:type="dxa"/>
            <w:noWrap w:val="0"/>
            <w:vAlign w:val="center"/>
          </w:tcPr>
          <w:p w14:paraId="2A377C4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080" w:type="dxa"/>
            <w:noWrap w:val="0"/>
            <w:vAlign w:val="center"/>
          </w:tcPr>
          <w:p w14:paraId="1BC72C3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0AAE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2302" w:type="dxa"/>
            <w:vMerge w:val="continue"/>
            <w:noWrap w:val="0"/>
            <w:vAlign w:val="center"/>
          </w:tcPr>
          <w:p w14:paraId="33BCE216">
            <w:pPr>
              <w:widowControl/>
              <w:jc w:val="left"/>
              <w:rPr>
                <w:rFonts w:hint="eastAsia" w:ascii="宋体" w:hAnsi="宋体" w:eastAsia="宋体" w:cs="宋体"/>
                <w:color w:val="auto"/>
                <w:kern w:val="0"/>
                <w:sz w:val="21"/>
                <w:szCs w:val="21"/>
                <w:highlight w:val="none"/>
              </w:rPr>
            </w:pPr>
          </w:p>
        </w:tc>
        <w:tc>
          <w:tcPr>
            <w:tcW w:w="1491" w:type="dxa"/>
            <w:noWrap w:val="0"/>
            <w:vAlign w:val="center"/>
          </w:tcPr>
          <w:p w14:paraId="31DD9610">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2" w:type="dxa"/>
            <w:noWrap w:val="0"/>
            <w:vAlign w:val="center"/>
          </w:tcPr>
          <w:p w14:paraId="0753147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5" w:type="dxa"/>
            <w:noWrap w:val="0"/>
            <w:vAlign w:val="center"/>
          </w:tcPr>
          <w:p w14:paraId="4CD8CA9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53" w:type="dxa"/>
            <w:noWrap w:val="0"/>
            <w:vAlign w:val="center"/>
          </w:tcPr>
          <w:p w14:paraId="1905CDC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553" w:type="dxa"/>
            <w:noWrap w:val="0"/>
            <w:vAlign w:val="center"/>
          </w:tcPr>
          <w:p w14:paraId="4673255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1080" w:type="dxa"/>
            <w:noWrap w:val="0"/>
            <w:vAlign w:val="center"/>
          </w:tcPr>
          <w:p w14:paraId="0E93BB6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110D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2302" w:type="dxa"/>
            <w:vMerge w:val="restart"/>
            <w:noWrap w:val="0"/>
            <w:vAlign w:val="center"/>
          </w:tcPr>
          <w:p w14:paraId="4BD8C6DB">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1491" w:type="dxa"/>
            <w:noWrap w:val="0"/>
            <w:vAlign w:val="center"/>
          </w:tcPr>
          <w:p w14:paraId="24BA93D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2" w:type="dxa"/>
            <w:noWrap w:val="0"/>
            <w:vAlign w:val="center"/>
          </w:tcPr>
          <w:p w14:paraId="4FD06C7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5" w:type="dxa"/>
            <w:noWrap w:val="0"/>
            <w:vAlign w:val="center"/>
          </w:tcPr>
          <w:p w14:paraId="2A15264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Y≥80000</w:t>
            </w:r>
          </w:p>
        </w:tc>
        <w:tc>
          <w:tcPr>
            <w:tcW w:w="1853" w:type="dxa"/>
            <w:noWrap w:val="0"/>
            <w:vAlign w:val="center"/>
          </w:tcPr>
          <w:p w14:paraId="521AD7F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553" w:type="dxa"/>
            <w:noWrap w:val="0"/>
            <w:vAlign w:val="center"/>
          </w:tcPr>
          <w:p w14:paraId="1D76A48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1080" w:type="dxa"/>
            <w:noWrap w:val="0"/>
            <w:vAlign w:val="center"/>
          </w:tcPr>
          <w:p w14:paraId="73B77CF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7A5A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2302" w:type="dxa"/>
            <w:vMerge w:val="continue"/>
            <w:noWrap w:val="0"/>
            <w:vAlign w:val="center"/>
          </w:tcPr>
          <w:p w14:paraId="7E720BD6">
            <w:pPr>
              <w:widowControl/>
              <w:jc w:val="left"/>
              <w:rPr>
                <w:rFonts w:hint="eastAsia" w:ascii="宋体" w:hAnsi="宋体" w:eastAsia="宋体" w:cs="宋体"/>
                <w:color w:val="auto"/>
                <w:kern w:val="0"/>
                <w:sz w:val="21"/>
                <w:szCs w:val="21"/>
                <w:highlight w:val="none"/>
              </w:rPr>
            </w:pPr>
          </w:p>
        </w:tc>
        <w:tc>
          <w:tcPr>
            <w:tcW w:w="1491" w:type="dxa"/>
            <w:noWrap w:val="0"/>
            <w:vAlign w:val="center"/>
          </w:tcPr>
          <w:p w14:paraId="2488EDCB">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72" w:type="dxa"/>
            <w:noWrap w:val="0"/>
            <w:vAlign w:val="center"/>
          </w:tcPr>
          <w:p w14:paraId="5A5731E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5" w:type="dxa"/>
            <w:noWrap w:val="0"/>
            <w:vAlign w:val="center"/>
          </w:tcPr>
          <w:p w14:paraId="2AEB8C2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Z≥80000</w:t>
            </w:r>
          </w:p>
        </w:tc>
        <w:tc>
          <w:tcPr>
            <w:tcW w:w="1853" w:type="dxa"/>
            <w:noWrap w:val="0"/>
            <w:vAlign w:val="center"/>
          </w:tcPr>
          <w:p w14:paraId="0B5BD1A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553" w:type="dxa"/>
            <w:noWrap w:val="0"/>
            <w:vAlign w:val="center"/>
          </w:tcPr>
          <w:p w14:paraId="299C0D4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1080" w:type="dxa"/>
            <w:noWrap w:val="0"/>
            <w:vAlign w:val="center"/>
          </w:tcPr>
          <w:p w14:paraId="331DC01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14:paraId="6A3A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2302" w:type="dxa"/>
            <w:vMerge w:val="restart"/>
            <w:noWrap w:val="0"/>
            <w:vAlign w:val="center"/>
          </w:tcPr>
          <w:p w14:paraId="1524754B">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批发业</w:t>
            </w:r>
          </w:p>
        </w:tc>
        <w:tc>
          <w:tcPr>
            <w:tcW w:w="1491" w:type="dxa"/>
            <w:noWrap w:val="0"/>
            <w:vAlign w:val="center"/>
          </w:tcPr>
          <w:p w14:paraId="21A84B3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2" w:type="dxa"/>
            <w:noWrap w:val="0"/>
            <w:vAlign w:val="center"/>
          </w:tcPr>
          <w:p w14:paraId="7520F59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5" w:type="dxa"/>
            <w:noWrap w:val="0"/>
            <w:vAlign w:val="center"/>
          </w:tcPr>
          <w:p w14:paraId="4D6FBA7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53" w:type="dxa"/>
            <w:noWrap w:val="0"/>
            <w:vAlign w:val="center"/>
          </w:tcPr>
          <w:p w14:paraId="1F319CC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553" w:type="dxa"/>
            <w:noWrap w:val="0"/>
            <w:vAlign w:val="center"/>
          </w:tcPr>
          <w:p w14:paraId="3EAF936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1080" w:type="dxa"/>
            <w:noWrap w:val="0"/>
            <w:vAlign w:val="center"/>
          </w:tcPr>
          <w:p w14:paraId="7CBF9A4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14:paraId="0ACC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2302" w:type="dxa"/>
            <w:vMerge w:val="continue"/>
            <w:noWrap w:val="0"/>
            <w:vAlign w:val="center"/>
          </w:tcPr>
          <w:p w14:paraId="19BE3AE6">
            <w:pPr>
              <w:widowControl/>
              <w:jc w:val="left"/>
              <w:rPr>
                <w:rFonts w:hint="eastAsia" w:ascii="宋体" w:hAnsi="宋体" w:eastAsia="宋体" w:cs="宋体"/>
                <w:color w:val="auto"/>
                <w:kern w:val="0"/>
                <w:sz w:val="21"/>
                <w:szCs w:val="21"/>
                <w:highlight w:val="none"/>
              </w:rPr>
            </w:pPr>
          </w:p>
        </w:tc>
        <w:tc>
          <w:tcPr>
            <w:tcW w:w="1491" w:type="dxa"/>
            <w:noWrap w:val="0"/>
            <w:vAlign w:val="center"/>
          </w:tcPr>
          <w:p w14:paraId="7D890123">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2" w:type="dxa"/>
            <w:noWrap w:val="0"/>
            <w:vAlign w:val="center"/>
          </w:tcPr>
          <w:p w14:paraId="633118C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5" w:type="dxa"/>
            <w:noWrap w:val="0"/>
            <w:vAlign w:val="center"/>
          </w:tcPr>
          <w:p w14:paraId="2AB49FA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53" w:type="dxa"/>
            <w:noWrap w:val="0"/>
            <w:vAlign w:val="center"/>
          </w:tcPr>
          <w:p w14:paraId="4789209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553" w:type="dxa"/>
            <w:noWrap w:val="0"/>
            <w:vAlign w:val="center"/>
          </w:tcPr>
          <w:p w14:paraId="6D519AEF">
            <w:pPr>
              <w:widowControl/>
              <w:ind w:left="-1" w:leftChars="-1" w:hanging="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080" w:type="dxa"/>
            <w:noWrap w:val="0"/>
            <w:vAlign w:val="center"/>
          </w:tcPr>
          <w:p w14:paraId="0630377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14:paraId="728D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2302" w:type="dxa"/>
            <w:vMerge w:val="restart"/>
            <w:noWrap w:val="0"/>
            <w:vAlign w:val="center"/>
          </w:tcPr>
          <w:p w14:paraId="1CF9B95C">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零售业</w:t>
            </w:r>
          </w:p>
        </w:tc>
        <w:tc>
          <w:tcPr>
            <w:tcW w:w="1491" w:type="dxa"/>
            <w:noWrap w:val="0"/>
            <w:vAlign w:val="center"/>
          </w:tcPr>
          <w:p w14:paraId="22A2383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2" w:type="dxa"/>
            <w:noWrap w:val="0"/>
            <w:vAlign w:val="center"/>
          </w:tcPr>
          <w:p w14:paraId="2F111BB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5" w:type="dxa"/>
            <w:noWrap w:val="0"/>
            <w:vAlign w:val="center"/>
          </w:tcPr>
          <w:p w14:paraId="6B8F5CD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53" w:type="dxa"/>
            <w:noWrap w:val="0"/>
            <w:vAlign w:val="center"/>
          </w:tcPr>
          <w:p w14:paraId="1792817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553" w:type="dxa"/>
            <w:noWrap w:val="0"/>
            <w:vAlign w:val="center"/>
          </w:tcPr>
          <w:p w14:paraId="01550C8B">
            <w:pPr>
              <w:widowControl/>
              <w:ind w:left="-1" w:leftChars="-1" w:hanging="1"/>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10≤X＜50</w:t>
            </w:r>
          </w:p>
        </w:tc>
        <w:tc>
          <w:tcPr>
            <w:tcW w:w="1080" w:type="dxa"/>
            <w:noWrap w:val="0"/>
            <w:vAlign w:val="center"/>
          </w:tcPr>
          <w:p w14:paraId="2BF29CB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2436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2302" w:type="dxa"/>
            <w:vMerge w:val="continue"/>
            <w:noWrap w:val="0"/>
            <w:vAlign w:val="center"/>
          </w:tcPr>
          <w:p w14:paraId="491E5FBA">
            <w:pPr>
              <w:widowControl/>
              <w:jc w:val="left"/>
              <w:rPr>
                <w:rFonts w:hint="eastAsia" w:ascii="宋体" w:hAnsi="宋体" w:eastAsia="宋体" w:cs="宋体"/>
                <w:color w:val="auto"/>
                <w:kern w:val="0"/>
                <w:sz w:val="21"/>
                <w:szCs w:val="21"/>
                <w:highlight w:val="none"/>
              </w:rPr>
            </w:pPr>
          </w:p>
        </w:tc>
        <w:tc>
          <w:tcPr>
            <w:tcW w:w="1491" w:type="dxa"/>
            <w:noWrap w:val="0"/>
            <w:vAlign w:val="center"/>
          </w:tcPr>
          <w:p w14:paraId="63A31EFC">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2" w:type="dxa"/>
            <w:noWrap w:val="0"/>
            <w:vAlign w:val="center"/>
          </w:tcPr>
          <w:p w14:paraId="3ABA241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5" w:type="dxa"/>
            <w:noWrap w:val="0"/>
            <w:vAlign w:val="center"/>
          </w:tcPr>
          <w:p w14:paraId="561B804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53" w:type="dxa"/>
            <w:noWrap w:val="0"/>
            <w:vAlign w:val="center"/>
          </w:tcPr>
          <w:p w14:paraId="24A89C1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553" w:type="dxa"/>
            <w:noWrap w:val="0"/>
            <w:vAlign w:val="center"/>
          </w:tcPr>
          <w:p w14:paraId="60A91290">
            <w:pPr>
              <w:widowControl/>
              <w:ind w:left="-1" w:leftChars="-1" w:hanging="1"/>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100≤Y＜500</w:t>
            </w:r>
          </w:p>
        </w:tc>
        <w:tc>
          <w:tcPr>
            <w:tcW w:w="1080" w:type="dxa"/>
            <w:noWrap w:val="0"/>
            <w:vAlign w:val="center"/>
          </w:tcPr>
          <w:p w14:paraId="3B91D12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4F55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2302" w:type="dxa"/>
            <w:vMerge w:val="restart"/>
            <w:noWrap w:val="0"/>
            <w:vAlign w:val="center"/>
          </w:tcPr>
          <w:p w14:paraId="3B4F0A23">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交通运输业*</w:t>
            </w:r>
          </w:p>
        </w:tc>
        <w:tc>
          <w:tcPr>
            <w:tcW w:w="1491" w:type="dxa"/>
            <w:noWrap w:val="0"/>
            <w:vAlign w:val="center"/>
          </w:tcPr>
          <w:p w14:paraId="470E64A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2" w:type="dxa"/>
            <w:noWrap w:val="0"/>
            <w:vAlign w:val="center"/>
          </w:tcPr>
          <w:p w14:paraId="144C854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5" w:type="dxa"/>
            <w:noWrap w:val="0"/>
            <w:vAlign w:val="center"/>
          </w:tcPr>
          <w:p w14:paraId="76B75C8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53" w:type="dxa"/>
            <w:noWrap w:val="0"/>
            <w:vAlign w:val="center"/>
          </w:tcPr>
          <w:p w14:paraId="363C2CF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53" w:type="dxa"/>
            <w:noWrap w:val="0"/>
            <w:vAlign w:val="center"/>
          </w:tcPr>
          <w:p w14:paraId="3A3E463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080" w:type="dxa"/>
            <w:noWrap w:val="0"/>
            <w:vAlign w:val="center"/>
          </w:tcPr>
          <w:p w14:paraId="481FED5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13E6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2302" w:type="dxa"/>
            <w:vMerge w:val="continue"/>
            <w:noWrap w:val="0"/>
            <w:vAlign w:val="center"/>
          </w:tcPr>
          <w:p w14:paraId="4A30CFCF">
            <w:pPr>
              <w:widowControl/>
              <w:jc w:val="left"/>
              <w:rPr>
                <w:rFonts w:hint="eastAsia" w:ascii="宋体" w:hAnsi="宋体" w:eastAsia="宋体" w:cs="宋体"/>
                <w:color w:val="auto"/>
                <w:kern w:val="0"/>
                <w:sz w:val="21"/>
                <w:szCs w:val="21"/>
                <w:highlight w:val="none"/>
              </w:rPr>
            </w:pPr>
          </w:p>
        </w:tc>
        <w:tc>
          <w:tcPr>
            <w:tcW w:w="1491" w:type="dxa"/>
            <w:noWrap w:val="0"/>
            <w:vAlign w:val="center"/>
          </w:tcPr>
          <w:p w14:paraId="7DAF55B8">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2" w:type="dxa"/>
            <w:noWrap w:val="0"/>
            <w:vAlign w:val="center"/>
          </w:tcPr>
          <w:p w14:paraId="5E1DC60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5" w:type="dxa"/>
            <w:noWrap w:val="0"/>
            <w:vAlign w:val="center"/>
          </w:tcPr>
          <w:p w14:paraId="7BB357D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53" w:type="dxa"/>
            <w:noWrap w:val="0"/>
            <w:vAlign w:val="center"/>
          </w:tcPr>
          <w:p w14:paraId="0F7A924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553" w:type="dxa"/>
            <w:noWrap w:val="0"/>
            <w:vAlign w:val="center"/>
          </w:tcPr>
          <w:p w14:paraId="6A626E5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1080" w:type="dxa"/>
            <w:noWrap w:val="0"/>
            <w:vAlign w:val="center"/>
          </w:tcPr>
          <w:p w14:paraId="438AE2A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14:paraId="3E3A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2302" w:type="dxa"/>
            <w:vMerge w:val="restart"/>
            <w:noWrap w:val="0"/>
            <w:vAlign w:val="center"/>
          </w:tcPr>
          <w:p w14:paraId="3F21EC34">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仓储业*</w:t>
            </w:r>
          </w:p>
        </w:tc>
        <w:tc>
          <w:tcPr>
            <w:tcW w:w="1491" w:type="dxa"/>
            <w:noWrap w:val="0"/>
            <w:vAlign w:val="center"/>
          </w:tcPr>
          <w:p w14:paraId="5979C9F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2" w:type="dxa"/>
            <w:noWrap w:val="0"/>
            <w:vAlign w:val="center"/>
          </w:tcPr>
          <w:p w14:paraId="2736399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5" w:type="dxa"/>
            <w:noWrap w:val="0"/>
            <w:vAlign w:val="center"/>
          </w:tcPr>
          <w:p w14:paraId="5F221A8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53" w:type="dxa"/>
            <w:noWrap w:val="0"/>
            <w:vAlign w:val="center"/>
          </w:tcPr>
          <w:p w14:paraId="51930284">
            <w:pPr>
              <w:widowControl/>
              <w:ind w:left="19" w:leftChars="-51" w:hanging="126" w:hangingChars="6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553" w:type="dxa"/>
            <w:noWrap w:val="0"/>
            <w:vAlign w:val="center"/>
          </w:tcPr>
          <w:p w14:paraId="4C35F95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1080" w:type="dxa"/>
            <w:noWrap w:val="0"/>
            <w:vAlign w:val="center"/>
          </w:tcPr>
          <w:p w14:paraId="55021AF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1FAC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2302" w:type="dxa"/>
            <w:vMerge w:val="continue"/>
            <w:noWrap w:val="0"/>
            <w:vAlign w:val="center"/>
          </w:tcPr>
          <w:p w14:paraId="57DAFC72">
            <w:pPr>
              <w:widowControl/>
              <w:jc w:val="left"/>
              <w:rPr>
                <w:rFonts w:hint="eastAsia" w:ascii="宋体" w:hAnsi="宋体" w:eastAsia="宋体" w:cs="宋体"/>
                <w:color w:val="auto"/>
                <w:kern w:val="0"/>
                <w:sz w:val="21"/>
                <w:szCs w:val="21"/>
                <w:highlight w:val="none"/>
              </w:rPr>
            </w:pPr>
          </w:p>
        </w:tc>
        <w:tc>
          <w:tcPr>
            <w:tcW w:w="1491" w:type="dxa"/>
            <w:noWrap w:val="0"/>
            <w:vAlign w:val="center"/>
          </w:tcPr>
          <w:p w14:paraId="2675EF68">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2" w:type="dxa"/>
            <w:noWrap w:val="0"/>
            <w:vAlign w:val="center"/>
          </w:tcPr>
          <w:p w14:paraId="2C20BB1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5" w:type="dxa"/>
            <w:noWrap w:val="0"/>
            <w:vAlign w:val="center"/>
          </w:tcPr>
          <w:p w14:paraId="6E6EF81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53" w:type="dxa"/>
            <w:noWrap w:val="0"/>
            <w:vAlign w:val="center"/>
          </w:tcPr>
          <w:p w14:paraId="1ACCA65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553" w:type="dxa"/>
            <w:noWrap w:val="0"/>
            <w:vAlign w:val="center"/>
          </w:tcPr>
          <w:p w14:paraId="1DD9A37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080" w:type="dxa"/>
            <w:noWrap w:val="0"/>
            <w:vAlign w:val="center"/>
          </w:tcPr>
          <w:p w14:paraId="2EF9912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1A9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2302" w:type="dxa"/>
            <w:vMerge w:val="restart"/>
            <w:noWrap w:val="0"/>
            <w:vAlign w:val="center"/>
          </w:tcPr>
          <w:p w14:paraId="53A221A4">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邮政业</w:t>
            </w:r>
          </w:p>
        </w:tc>
        <w:tc>
          <w:tcPr>
            <w:tcW w:w="1491" w:type="dxa"/>
            <w:noWrap w:val="0"/>
            <w:vAlign w:val="center"/>
          </w:tcPr>
          <w:p w14:paraId="42ED9DF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2" w:type="dxa"/>
            <w:noWrap w:val="0"/>
            <w:vAlign w:val="center"/>
          </w:tcPr>
          <w:p w14:paraId="6E3C7A0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5" w:type="dxa"/>
            <w:noWrap w:val="0"/>
            <w:vAlign w:val="center"/>
          </w:tcPr>
          <w:p w14:paraId="07E06AE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53" w:type="dxa"/>
            <w:noWrap w:val="0"/>
            <w:vAlign w:val="center"/>
          </w:tcPr>
          <w:p w14:paraId="63F172B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53" w:type="dxa"/>
            <w:noWrap w:val="0"/>
            <w:vAlign w:val="center"/>
          </w:tcPr>
          <w:p w14:paraId="265800C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080" w:type="dxa"/>
            <w:noWrap w:val="0"/>
            <w:vAlign w:val="center"/>
          </w:tcPr>
          <w:p w14:paraId="67DB9FA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741F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2302" w:type="dxa"/>
            <w:vMerge w:val="continue"/>
            <w:noWrap w:val="0"/>
            <w:vAlign w:val="center"/>
          </w:tcPr>
          <w:p w14:paraId="6111354A">
            <w:pPr>
              <w:widowControl/>
              <w:jc w:val="left"/>
              <w:rPr>
                <w:rFonts w:hint="eastAsia" w:ascii="宋体" w:hAnsi="宋体" w:eastAsia="宋体" w:cs="宋体"/>
                <w:color w:val="auto"/>
                <w:kern w:val="0"/>
                <w:sz w:val="21"/>
                <w:szCs w:val="21"/>
                <w:highlight w:val="none"/>
              </w:rPr>
            </w:pPr>
          </w:p>
        </w:tc>
        <w:tc>
          <w:tcPr>
            <w:tcW w:w="1491" w:type="dxa"/>
            <w:noWrap w:val="0"/>
            <w:vAlign w:val="center"/>
          </w:tcPr>
          <w:p w14:paraId="640B1569">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2" w:type="dxa"/>
            <w:noWrap w:val="0"/>
            <w:vAlign w:val="center"/>
          </w:tcPr>
          <w:p w14:paraId="241E566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5" w:type="dxa"/>
            <w:noWrap w:val="0"/>
            <w:vAlign w:val="center"/>
          </w:tcPr>
          <w:p w14:paraId="1BB9898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53" w:type="dxa"/>
            <w:noWrap w:val="0"/>
            <w:vAlign w:val="center"/>
          </w:tcPr>
          <w:p w14:paraId="37204FF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553" w:type="dxa"/>
            <w:noWrap w:val="0"/>
            <w:vAlign w:val="center"/>
          </w:tcPr>
          <w:p w14:paraId="436C12C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080" w:type="dxa"/>
            <w:noWrap w:val="0"/>
            <w:vAlign w:val="center"/>
          </w:tcPr>
          <w:p w14:paraId="0C11F81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D29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2302" w:type="dxa"/>
            <w:vMerge w:val="restart"/>
            <w:noWrap w:val="0"/>
            <w:vAlign w:val="center"/>
          </w:tcPr>
          <w:p w14:paraId="44620308">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住宿业</w:t>
            </w:r>
          </w:p>
        </w:tc>
        <w:tc>
          <w:tcPr>
            <w:tcW w:w="1491" w:type="dxa"/>
            <w:noWrap w:val="0"/>
            <w:vAlign w:val="center"/>
          </w:tcPr>
          <w:p w14:paraId="15BC47A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2" w:type="dxa"/>
            <w:noWrap w:val="0"/>
            <w:vAlign w:val="center"/>
          </w:tcPr>
          <w:p w14:paraId="53A9494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5" w:type="dxa"/>
            <w:noWrap w:val="0"/>
            <w:vAlign w:val="center"/>
          </w:tcPr>
          <w:p w14:paraId="5D158AE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53" w:type="dxa"/>
            <w:noWrap w:val="0"/>
            <w:vAlign w:val="center"/>
          </w:tcPr>
          <w:p w14:paraId="093963D5">
            <w:pPr>
              <w:widowControl/>
              <w:ind w:left="19" w:leftChars="-51" w:hanging="126" w:hangingChars="6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100≤X＜300</w:t>
            </w:r>
          </w:p>
        </w:tc>
        <w:tc>
          <w:tcPr>
            <w:tcW w:w="1553" w:type="dxa"/>
            <w:noWrap w:val="0"/>
            <w:vAlign w:val="center"/>
          </w:tcPr>
          <w:p w14:paraId="18A7687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080" w:type="dxa"/>
            <w:noWrap w:val="0"/>
            <w:vAlign w:val="center"/>
          </w:tcPr>
          <w:p w14:paraId="0B240EA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73C5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2302" w:type="dxa"/>
            <w:vMerge w:val="continue"/>
            <w:noWrap w:val="0"/>
            <w:vAlign w:val="center"/>
          </w:tcPr>
          <w:p w14:paraId="217812FE">
            <w:pPr>
              <w:widowControl/>
              <w:jc w:val="left"/>
              <w:rPr>
                <w:rFonts w:hint="eastAsia" w:ascii="宋体" w:hAnsi="宋体" w:eastAsia="宋体" w:cs="宋体"/>
                <w:color w:val="auto"/>
                <w:kern w:val="0"/>
                <w:sz w:val="21"/>
                <w:szCs w:val="21"/>
                <w:highlight w:val="none"/>
              </w:rPr>
            </w:pPr>
          </w:p>
        </w:tc>
        <w:tc>
          <w:tcPr>
            <w:tcW w:w="1491" w:type="dxa"/>
            <w:noWrap w:val="0"/>
            <w:vAlign w:val="center"/>
          </w:tcPr>
          <w:p w14:paraId="0C0AF44C">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2" w:type="dxa"/>
            <w:noWrap w:val="0"/>
            <w:vAlign w:val="center"/>
          </w:tcPr>
          <w:p w14:paraId="32A389F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5" w:type="dxa"/>
            <w:noWrap w:val="0"/>
            <w:vAlign w:val="center"/>
          </w:tcPr>
          <w:p w14:paraId="006D382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53" w:type="dxa"/>
            <w:noWrap w:val="0"/>
            <w:vAlign w:val="center"/>
          </w:tcPr>
          <w:p w14:paraId="279A142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553" w:type="dxa"/>
            <w:noWrap w:val="0"/>
            <w:vAlign w:val="center"/>
          </w:tcPr>
          <w:p w14:paraId="1BAF64F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080" w:type="dxa"/>
            <w:noWrap w:val="0"/>
            <w:vAlign w:val="center"/>
          </w:tcPr>
          <w:p w14:paraId="07E424C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3785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2302" w:type="dxa"/>
            <w:vMerge w:val="restart"/>
            <w:noWrap w:val="0"/>
            <w:vAlign w:val="center"/>
          </w:tcPr>
          <w:p w14:paraId="641AE8DA">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餐饮业</w:t>
            </w:r>
          </w:p>
        </w:tc>
        <w:tc>
          <w:tcPr>
            <w:tcW w:w="1491" w:type="dxa"/>
            <w:noWrap w:val="0"/>
            <w:vAlign w:val="center"/>
          </w:tcPr>
          <w:p w14:paraId="3EF7266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2" w:type="dxa"/>
            <w:noWrap w:val="0"/>
            <w:vAlign w:val="center"/>
          </w:tcPr>
          <w:p w14:paraId="0DC0829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5" w:type="dxa"/>
            <w:noWrap w:val="0"/>
            <w:vAlign w:val="center"/>
          </w:tcPr>
          <w:p w14:paraId="7F69B96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53" w:type="dxa"/>
            <w:noWrap w:val="0"/>
            <w:vAlign w:val="center"/>
          </w:tcPr>
          <w:p w14:paraId="6559C370">
            <w:pPr>
              <w:widowControl/>
              <w:ind w:left="19" w:leftChars="-51" w:hanging="126" w:hangingChars="6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100≤X＜300</w:t>
            </w:r>
          </w:p>
        </w:tc>
        <w:tc>
          <w:tcPr>
            <w:tcW w:w="1553" w:type="dxa"/>
            <w:noWrap w:val="0"/>
            <w:vAlign w:val="center"/>
          </w:tcPr>
          <w:p w14:paraId="31024A2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080" w:type="dxa"/>
            <w:noWrap w:val="0"/>
            <w:vAlign w:val="center"/>
          </w:tcPr>
          <w:p w14:paraId="4406A45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0CDB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2302" w:type="dxa"/>
            <w:vMerge w:val="continue"/>
            <w:noWrap w:val="0"/>
            <w:vAlign w:val="center"/>
          </w:tcPr>
          <w:p w14:paraId="74ED98BA">
            <w:pPr>
              <w:widowControl/>
              <w:jc w:val="left"/>
              <w:rPr>
                <w:rFonts w:hint="eastAsia" w:ascii="宋体" w:hAnsi="宋体" w:eastAsia="宋体" w:cs="宋体"/>
                <w:color w:val="auto"/>
                <w:kern w:val="0"/>
                <w:sz w:val="21"/>
                <w:szCs w:val="21"/>
                <w:highlight w:val="none"/>
              </w:rPr>
            </w:pPr>
          </w:p>
        </w:tc>
        <w:tc>
          <w:tcPr>
            <w:tcW w:w="1491" w:type="dxa"/>
            <w:noWrap w:val="0"/>
            <w:vAlign w:val="center"/>
          </w:tcPr>
          <w:p w14:paraId="5FC765F1">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2" w:type="dxa"/>
            <w:noWrap w:val="0"/>
            <w:vAlign w:val="center"/>
          </w:tcPr>
          <w:p w14:paraId="1BE5297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5" w:type="dxa"/>
            <w:noWrap w:val="0"/>
            <w:vAlign w:val="center"/>
          </w:tcPr>
          <w:p w14:paraId="7B49C2E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53" w:type="dxa"/>
            <w:noWrap w:val="0"/>
            <w:vAlign w:val="center"/>
          </w:tcPr>
          <w:p w14:paraId="0F88855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553" w:type="dxa"/>
            <w:noWrap w:val="0"/>
            <w:vAlign w:val="center"/>
          </w:tcPr>
          <w:p w14:paraId="2448973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080" w:type="dxa"/>
            <w:noWrap w:val="0"/>
            <w:vAlign w:val="center"/>
          </w:tcPr>
          <w:p w14:paraId="302F1B6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1518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2302" w:type="dxa"/>
            <w:vMerge w:val="restart"/>
            <w:noWrap w:val="0"/>
            <w:vAlign w:val="center"/>
          </w:tcPr>
          <w:p w14:paraId="038B5268">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信息传输业*</w:t>
            </w:r>
          </w:p>
        </w:tc>
        <w:tc>
          <w:tcPr>
            <w:tcW w:w="1491" w:type="dxa"/>
            <w:noWrap w:val="0"/>
            <w:vAlign w:val="center"/>
          </w:tcPr>
          <w:p w14:paraId="4869072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2" w:type="dxa"/>
            <w:noWrap w:val="0"/>
            <w:vAlign w:val="center"/>
          </w:tcPr>
          <w:p w14:paraId="6AB94BE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5" w:type="dxa"/>
            <w:noWrap w:val="0"/>
            <w:vAlign w:val="center"/>
          </w:tcPr>
          <w:p w14:paraId="162AB6C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X≥2000</w:t>
            </w:r>
          </w:p>
        </w:tc>
        <w:tc>
          <w:tcPr>
            <w:tcW w:w="1853" w:type="dxa"/>
            <w:noWrap w:val="0"/>
            <w:vAlign w:val="center"/>
          </w:tcPr>
          <w:p w14:paraId="0D594DF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553" w:type="dxa"/>
            <w:noWrap w:val="0"/>
            <w:vAlign w:val="center"/>
          </w:tcPr>
          <w:p w14:paraId="0E3722E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080" w:type="dxa"/>
            <w:noWrap w:val="0"/>
            <w:vAlign w:val="center"/>
          </w:tcPr>
          <w:p w14:paraId="457F0AD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991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2302" w:type="dxa"/>
            <w:vMerge w:val="continue"/>
            <w:noWrap w:val="0"/>
            <w:vAlign w:val="center"/>
          </w:tcPr>
          <w:p w14:paraId="711EF915">
            <w:pPr>
              <w:widowControl/>
              <w:jc w:val="left"/>
              <w:rPr>
                <w:rFonts w:hint="eastAsia" w:ascii="宋体" w:hAnsi="宋体" w:eastAsia="宋体" w:cs="宋体"/>
                <w:color w:val="auto"/>
                <w:kern w:val="0"/>
                <w:sz w:val="21"/>
                <w:szCs w:val="21"/>
                <w:highlight w:val="none"/>
              </w:rPr>
            </w:pPr>
          </w:p>
        </w:tc>
        <w:tc>
          <w:tcPr>
            <w:tcW w:w="1491" w:type="dxa"/>
            <w:noWrap w:val="0"/>
            <w:vAlign w:val="center"/>
          </w:tcPr>
          <w:p w14:paraId="2743E042">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2" w:type="dxa"/>
            <w:noWrap w:val="0"/>
            <w:vAlign w:val="center"/>
          </w:tcPr>
          <w:p w14:paraId="06AC3E6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5" w:type="dxa"/>
            <w:noWrap w:val="0"/>
            <w:vAlign w:val="center"/>
          </w:tcPr>
          <w:p w14:paraId="4140508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Y≥100000</w:t>
            </w:r>
          </w:p>
        </w:tc>
        <w:tc>
          <w:tcPr>
            <w:tcW w:w="1853" w:type="dxa"/>
            <w:noWrap w:val="0"/>
            <w:vAlign w:val="center"/>
          </w:tcPr>
          <w:p w14:paraId="535AC46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553" w:type="dxa"/>
            <w:noWrap w:val="0"/>
            <w:vAlign w:val="center"/>
          </w:tcPr>
          <w:p w14:paraId="620106F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080" w:type="dxa"/>
            <w:noWrap w:val="0"/>
            <w:vAlign w:val="center"/>
          </w:tcPr>
          <w:p w14:paraId="42BF31A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21C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2302" w:type="dxa"/>
            <w:vMerge w:val="restart"/>
            <w:noWrap w:val="0"/>
            <w:vAlign w:val="center"/>
          </w:tcPr>
          <w:p w14:paraId="29901A36">
            <w:pPr>
              <w:widowControl/>
              <w:spacing w:line="240" w:lineRule="exact"/>
              <w:jc w:val="left"/>
              <w:rPr>
                <w:rFonts w:hint="eastAsia" w:ascii="宋体" w:hAnsi="宋体" w:eastAsia="宋体" w:cs="宋体"/>
                <w:color w:val="auto"/>
                <w:spacing w:val="-12"/>
                <w:kern w:val="0"/>
                <w:sz w:val="21"/>
                <w:szCs w:val="21"/>
                <w:highlight w:val="none"/>
              </w:rPr>
            </w:pPr>
            <w:r>
              <w:rPr>
                <w:rFonts w:hint="eastAsia" w:ascii="宋体" w:hAnsi="宋体" w:eastAsia="宋体" w:cs="宋体"/>
                <w:color w:val="auto"/>
                <w:spacing w:val="-12"/>
                <w:kern w:val="0"/>
                <w:sz w:val="21"/>
                <w:szCs w:val="21"/>
                <w:highlight w:val="none"/>
              </w:rPr>
              <w:t>软件和信息技术服</w:t>
            </w:r>
            <w:r>
              <w:rPr>
                <w:rFonts w:hint="eastAsia" w:ascii="宋体" w:hAnsi="宋体" w:eastAsia="宋体" w:cs="宋体"/>
                <w:color w:val="auto"/>
                <w:kern w:val="0"/>
                <w:sz w:val="21"/>
                <w:szCs w:val="21"/>
                <w:highlight w:val="none"/>
              </w:rPr>
              <w:t>务业</w:t>
            </w:r>
          </w:p>
        </w:tc>
        <w:tc>
          <w:tcPr>
            <w:tcW w:w="1491" w:type="dxa"/>
            <w:noWrap w:val="0"/>
            <w:vAlign w:val="center"/>
          </w:tcPr>
          <w:p w14:paraId="621AA60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2" w:type="dxa"/>
            <w:noWrap w:val="0"/>
            <w:vAlign w:val="center"/>
          </w:tcPr>
          <w:p w14:paraId="179D3DF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5" w:type="dxa"/>
            <w:noWrap w:val="0"/>
            <w:vAlign w:val="center"/>
          </w:tcPr>
          <w:p w14:paraId="0740E5B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53" w:type="dxa"/>
            <w:noWrap w:val="0"/>
            <w:vAlign w:val="center"/>
          </w:tcPr>
          <w:p w14:paraId="49584A40">
            <w:pPr>
              <w:widowControl/>
              <w:ind w:left="19" w:leftChars="-51" w:hanging="126" w:hangingChars="6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100≤X＜300</w:t>
            </w:r>
          </w:p>
        </w:tc>
        <w:tc>
          <w:tcPr>
            <w:tcW w:w="1553" w:type="dxa"/>
            <w:noWrap w:val="0"/>
            <w:vAlign w:val="center"/>
          </w:tcPr>
          <w:p w14:paraId="3C5406A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080" w:type="dxa"/>
            <w:noWrap w:val="0"/>
            <w:vAlign w:val="center"/>
          </w:tcPr>
          <w:p w14:paraId="2490875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12B9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2302" w:type="dxa"/>
            <w:vMerge w:val="continue"/>
            <w:noWrap w:val="0"/>
            <w:vAlign w:val="center"/>
          </w:tcPr>
          <w:p w14:paraId="03E2DD66">
            <w:pPr>
              <w:widowControl/>
              <w:jc w:val="left"/>
              <w:rPr>
                <w:rFonts w:hint="eastAsia" w:ascii="宋体" w:hAnsi="宋体" w:eastAsia="宋体" w:cs="宋体"/>
                <w:color w:val="auto"/>
                <w:spacing w:val="-12"/>
                <w:kern w:val="0"/>
                <w:sz w:val="21"/>
                <w:szCs w:val="21"/>
                <w:highlight w:val="none"/>
              </w:rPr>
            </w:pPr>
          </w:p>
        </w:tc>
        <w:tc>
          <w:tcPr>
            <w:tcW w:w="1491" w:type="dxa"/>
            <w:noWrap w:val="0"/>
            <w:vAlign w:val="center"/>
          </w:tcPr>
          <w:p w14:paraId="23F5BA4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2" w:type="dxa"/>
            <w:noWrap w:val="0"/>
            <w:vAlign w:val="center"/>
          </w:tcPr>
          <w:p w14:paraId="5E5D9FD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5" w:type="dxa"/>
            <w:noWrap w:val="0"/>
            <w:vAlign w:val="center"/>
          </w:tcPr>
          <w:p w14:paraId="287AC93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53" w:type="dxa"/>
            <w:noWrap w:val="0"/>
            <w:vAlign w:val="center"/>
          </w:tcPr>
          <w:p w14:paraId="46BC299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553" w:type="dxa"/>
            <w:noWrap w:val="0"/>
            <w:vAlign w:val="center"/>
          </w:tcPr>
          <w:p w14:paraId="26C92C1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1080" w:type="dxa"/>
            <w:noWrap w:val="0"/>
            <w:vAlign w:val="center"/>
          </w:tcPr>
          <w:p w14:paraId="5760C7A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5B6F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2302" w:type="dxa"/>
            <w:vMerge w:val="restart"/>
            <w:noWrap w:val="0"/>
            <w:vAlign w:val="center"/>
          </w:tcPr>
          <w:p w14:paraId="46DCBF21">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房地产开发经营</w:t>
            </w:r>
          </w:p>
        </w:tc>
        <w:tc>
          <w:tcPr>
            <w:tcW w:w="1491" w:type="dxa"/>
            <w:noWrap w:val="0"/>
            <w:vAlign w:val="center"/>
          </w:tcPr>
          <w:p w14:paraId="78B995A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2" w:type="dxa"/>
            <w:noWrap w:val="0"/>
            <w:vAlign w:val="center"/>
          </w:tcPr>
          <w:p w14:paraId="32C67C6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5" w:type="dxa"/>
            <w:noWrap w:val="0"/>
            <w:vAlign w:val="center"/>
          </w:tcPr>
          <w:p w14:paraId="306CEE0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Y≥200000</w:t>
            </w:r>
          </w:p>
        </w:tc>
        <w:tc>
          <w:tcPr>
            <w:tcW w:w="1853" w:type="dxa"/>
            <w:noWrap w:val="0"/>
            <w:vAlign w:val="center"/>
          </w:tcPr>
          <w:p w14:paraId="0D117C4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553" w:type="dxa"/>
            <w:noWrap w:val="0"/>
            <w:vAlign w:val="center"/>
          </w:tcPr>
          <w:p w14:paraId="41F95E4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080" w:type="dxa"/>
            <w:noWrap w:val="0"/>
            <w:vAlign w:val="center"/>
          </w:tcPr>
          <w:p w14:paraId="308A4BC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149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2302" w:type="dxa"/>
            <w:vMerge w:val="continue"/>
            <w:noWrap w:val="0"/>
            <w:vAlign w:val="center"/>
          </w:tcPr>
          <w:p w14:paraId="3AC5F677">
            <w:pPr>
              <w:widowControl/>
              <w:jc w:val="left"/>
              <w:rPr>
                <w:rFonts w:hint="eastAsia" w:ascii="宋体" w:hAnsi="宋体" w:eastAsia="宋体" w:cs="宋体"/>
                <w:color w:val="auto"/>
                <w:kern w:val="0"/>
                <w:sz w:val="21"/>
                <w:szCs w:val="21"/>
                <w:highlight w:val="none"/>
              </w:rPr>
            </w:pPr>
          </w:p>
        </w:tc>
        <w:tc>
          <w:tcPr>
            <w:tcW w:w="1491" w:type="dxa"/>
            <w:noWrap w:val="0"/>
            <w:vAlign w:val="center"/>
          </w:tcPr>
          <w:p w14:paraId="67E4C4D3">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72" w:type="dxa"/>
            <w:noWrap w:val="0"/>
            <w:vAlign w:val="center"/>
          </w:tcPr>
          <w:p w14:paraId="1D3AFA7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5" w:type="dxa"/>
            <w:noWrap w:val="0"/>
            <w:vAlign w:val="center"/>
          </w:tcPr>
          <w:p w14:paraId="13D72CB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Z≥10000</w:t>
            </w:r>
          </w:p>
        </w:tc>
        <w:tc>
          <w:tcPr>
            <w:tcW w:w="1853" w:type="dxa"/>
            <w:noWrap w:val="0"/>
            <w:vAlign w:val="center"/>
          </w:tcPr>
          <w:p w14:paraId="58894B8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553" w:type="dxa"/>
            <w:noWrap w:val="0"/>
            <w:vAlign w:val="center"/>
          </w:tcPr>
          <w:p w14:paraId="6F924B93">
            <w:pPr>
              <w:widowControl/>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2000≤Z＜5000</w:t>
            </w:r>
          </w:p>
        </w:tc>
        <w:tc>
          <w:tcPr>
            <w:tcW w:w="1080" w:type="dxa"/>
            <w:noWrap w:val="0"/>
            <w:vAlign w:val="center"/>
          </w:tcPr>
          <w:p w14:paraId="2502667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Z＜2000</w:t>
            </w:r>
          </w:p>
        </w:tc>
      </w:tr>
      <w:tr w14:paraId="7183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2302" w:type="dxa"/>
            <w:vMerge w:val="restart"/>
            <w:noWrap w:val="0"/>
            <w:vAlign w:val="center"/>
          </w:tcPr>
          <w:p w14:paraId="69C6ED75">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物业管理</w:t>
            </w:r>
          </w:p>
        </w:tc>
        <w:tc>
          <w:tcPr>
            <w:tcW w:w="1491" w:type="dxa"/>
            <w:noWrap w:val="0"/>
            <w:vAlign w:val="center"/>
          </w:tcPr>
          <w:p w14:paraId="7392AB4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2" w:type="dxa"/>
            <w:noWrap w:val="0"/>
            <w:vAlign w:val="center"/>
          </w:tcPr>
          <w:p w14:paraId="580682E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5" w:type="dxa"/>
            <w:noWrap w:val="0"/>
            <w:vAlign w:val="center"/>
          </w:tcPr>
          <w:p w14:paraId="3386131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53" w:type="dxa"/>
            <w:noWrap w:val="0"/>
            <w:vAlign w:val="center"/>
          </w:tcPr>
          <w:p w14:paraId="1AD0BE9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53" w:type="dxa"/>
            <w:noWrap w:val="0"/>
            <w:vAlign w:val="center"/>
          </w:tcPr>
          <w:p w14:paraId="4C09E4DF">
            <w:pPr>
              <w:widowControl/>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100≤X＜300</w:t>
            </w:r>
          </w:p>
        </w:tc>
        <w:tc>
          <w:tcPr>
            <w:tcW w:w="1080" w:type="dxa"/>
            <w:noWrap w:val="0"/>
            <w:vAlign w:val="center"/>
          </w:tcPr>
          <w:p w14:paraId="3FAE8F1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497E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2302" w:type="dxa"/>
            <w:vMerge w:val="continue"/>
            <w:noWrap w:val="0"/>
            <w:vAlign w:val="center"/>
          </w:tcPr>
          <w:p w14:paraId="6F0C978A">
            <w:pPr>
              <w:widowControl/>
              <w:jc w:val="left"/>
              <w:rPr>
                <w:rFonts w:hint="eastAsia" w:ascii="宋体" w:hAnsi="宋体" w:eastAsia="宋体" w:cs="宋体"/>
                <w:color w:val="auto"/>
                <w:kern w:val="0"/>
                <w:sz w:val="21"/>
                <w:szCs w:val="21"/>
                <w:highlight w:val="none"/>
              </w:rPr>
            </w:pPr>
          </w:p>
        </w:tc>
        <w:tc>
          <w:tcPr>
            <w:tcW w:w="1491" w:type="dxa"/>
            <w:noWrap w:val="0"/>
            <w:vAlign w:val="center"/>
          </w:tcPr>
          <w:p w14:paraId="0BBF019F">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2" w:type="dxa"/>
            <w:noWrap w:val="0"/>
            <w:vAlign w:val="center"/>
          </w:tcPr>
          <w:p w14:paraId="79DE630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5" w:type="dxa"/>
            <w:noWrap w:val="0"/>
            <w:vAlign w:val="center"/>
          </w:tcPr>
          <w:p w14:paraId="0B6B71E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Y≥5000</w:t>
            </w:r>
          </w:p>
        </w:tc>
        <w:tc>
          <w:tcPr>
            <w:tcW w:w="1853" w:type="dxa"/>
            <w:noWrap w:val="0"/>
            <w:vAlign w:val="center"/>
          </w:tcPr>
          <w:p w14:paraId="48C258FD">
            <w:pPr>
              <w:widowControl/>
              <w:ind w:left="19" w:leftChars="-51" w:hanging="126" w:hangingChars="6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1000≤Y＜5000</w:t>
            </w:r>
          </w:p>
        </w:tc>
        <w:tc>
          <w:tcPr>
            <w:tcW w:w="1553" w:type="dxa"/>
            <w:noWrap w:val="0"/>
            <w:vAlign w:val="center"/>
          </w:tcPr>
          <w:p w14:paraId="167CCDF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1080" w:type="dxa"/>
            <w:noWrap w:val="0"/>
            <w:vAlign w:val="center"/>
          </w:tcPr>
          <w:p w14:paraId="600A97A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14:paraId="5069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2302" w:type="dxa"/>
            <w:vMerge w:val="restart"/>
            <w:noWrap w:val="0"/>
            <w:vAlign w:val="center"/>
          </w:tcPr>
          <w:p w14:paraId="4063A800">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租赁和商务服务业</w:t>
            </w:r>
          </w:p>
        </w:tc>
        <w:tc>
          <w:tcPr>
            <w:tcW w:w="1491" w:type="dxa"/>
            <w:noWrap w:val="0"/>
            <w:vAlign w:val="center"/>
          </w:tcPr>
          <w:p w14:paraId="746AD53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2" w:type="dxa"/>
            <w:noWrap w:val="0"/>
            <w:vAlign w:val="center"/>
          </w:tcPr>
          <w:p w14:paraId="60A7BA8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5" w:type="dxa"/>
            <w:noWrap w:val="0"/>
            <w:vAlign w:val="center"/>
          </w:tcPr>
          <w:p w14:paraId="5A2C480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53" w:type="dxa"/>
            <w:noWrap w:val="0"/>
            <w:vAlign w:val="center"/>
          </w:tcPr>
          <w:p w14:paraId="009F6E4E">
            <w:pPr>
              <w:widowControl/>
              <w:ind w:left="19" w:leftChars="-51" w:hanging="126" w:hangingChars="6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100≤X＜300</w:t>
            </w:r>
          </w:p>
        </w:tc>
        <w:tc>
          <w:tcPr>
            <w:tcW w:w="1553" w:type="dxa"/>
            <w:noWrap w:val="0"/>
            <w:vAlign w:val="center"/>
          </w:tcPr>
          <w:p w14:paraId="576D5F9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080" w:type="dxa"/>
            <w:noWrap w:val="0"/>
            <w:vAlign w:val="center"/>
          </w:tcPr>
          <w:p w14:paraId="205000B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33E2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2302" w:type="dxa"/>
            <w:vMerge w:val="continue"/>
            <w:noWrap w:val="0"/>
            <w:vAlign w:val="center"/>
          </w:tcPr>
          <w:p w14:paraId="09D2E972">
            <w:pPr>
              <w:widowControl/>
              <w:jc w:val="left"/>
              <w:rPr>
                <w:rFonts w:hint="eastAsia" w:ascii="宋体" w:hAnsi="宋体" w:eastAsia="宋体" w:cs="宋体"/>
                <w:color w:val="auto"/>
                <w:kern w:val="0"/>
                <w:sz w:val="21"/>
                <w:szCs w:val="21"/>
                <w:highlight w:val="none"/>
              </w:rPr>
            </w:pPr>
          </w:p>
        </w:tc>
        <w:tc>
          <w:tcPr>
            <w:tcW w:w="1491" w:type="dxa"/>
            <w:noWrap w:val="0"/>
            <w:vAlign w:val="center"/>
          </w:tcPr>
          <w:p w14:paraId="521168A7">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72" w:type="dxa"/>
            <w:noWrap w:val="0"/>
            <w:vAlign w:val="center"/>
          </w:tcPr>
          <w:p w14:paraId="7494B1C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25" w:type="dxa"/>
            <w:noWrap w:val="0"/>
            <w:vAlign w:val="center"/>
          </w:tcPr>
          <w:p w14:paraId="13F0F39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Z≥120000</w:t>
            </w:r>
          </w:p>
        </w:tc>
        <w:tc>
          <w:tcPr>
            <w:tcW w:w="1853" w:type="dxa"/>
            <w:noWrap w:val="0"/>
            <w:vAlign w:val="center"/>
          </w:tcPr>
          <w:p w14:paraId="0F9F70A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553" w:type="dxa"/>
            <w:noWrap w:val="0"/>
            <w:vAlign w:val="center"/>
          </w:tcPr>
          <w:p w14:paraId="7F3D72F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1080" w:type="dxa"/>
            <w:noWrap w:val="0"/>
            <w:vAlign w:val="center"/>
          </w:tcPr>
          <w:p w14:paraId="3A41882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w:t>
            </w:r>
          </w:p>
        </w:tc>
      </w:tr>
      <w:tr w14:paraId="2F9B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2302" w:type="dxa"/>
            <w:noWrap w:val="0"/>
            <w:vAlign w:val="center"/>
          </w:tcPr>
          <w:p w14:paraId="1264C2E4">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建筑业行业</w:t>
            </w:r>
            <w:r>
              <w:rPr>
                <w:rFonts w:hint="eastAsia" w:ascii="宋体" w:hAnsi="宋体" w:eastAsia="宋体" w:cs="宋体"/>
                <w:color w:val="auto"/>
                <w:kern w:val="0"/>
                <w:sz w:val="21"/>
                <w:szCs w:val="21"/>
                <w:highlight w:val="none"/>
              </w:rPr>
              <w:t>*</w:t>
            </w:r>
          </w:p>
        </w:tc>
        <w:tc>
          <w:tcPr>
            <w:tcW w:w="1491" w:type="dxa"/>
            <w:noWrap w:val="0"/>
            <w:vAlign w:val="center"/>
          </w:tcPr>
          <w:p w14:paraId="7EA81CE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2" w:type="dxa"/>
            <w:noWrap w:val="0"/>
            <w:vAlign w:val="center"/>
          </w:tcPr>
          <w:p w14:paraId="42E3A62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25" w:type="dxa"/>
            <w:noWrap w:val="0"/>
            <w:vAlign w:val="center"/>
          </w:tcPr>
          <w:p w14:paraId="54B0E5C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53" w:type="dxa"/>
            <w:noWrap w:val="0"/>
            <w:vAlign w:val="center"/>
          </w:tcPr>
          <w:p w14:paraId="178835A2">
            <w:pPr>
              <w:widowControl/>
              <w:ind w:left="19" w:leftChars="-51" w:hanging="126" w:hangingChars="6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100≤X＜300</w:t>
            </w:r>
          </w:p>
        </w:tc>
        <w:tc>
          <w:tcPr>
            <w:tcW w:w="1553" w:type="dxa"/>
            <w:noWrap w:val="0"/>
            <w:vAlign w:val="center"/>
          </w:tcPr>
          <w:p w14:paraId="43B5B2E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080" w:type="dxa"/>
            <w:noWrap w:val="0"/>
            <w:vAlign w:val="center"/>
          </w:tcPr>
          <w:p w14:paraId="4C9777A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14:paraId="14AAB325">
      <w:pPr>
        <w:widowControl/>
        <w:spacing w:line="540" w:lineRule="exact"/>
        <w:jc w:val="left"/>
        <w:rPr>
          <w:rFonts w:hint="eastAsia" w:ascii="宋体" w:hAnsi="宋体" w:eastAsia="宋体" w:cs="宋体"/>
          <w:color w:val="auto"/>
          <w:spacing w:val="8"/>
          <w:kern w:val="0"/>
          <w:sz w:val="21"/>
          <w:szCs w:val="21"/>
          <w:highlight w:val="none"/>
        </w:rPr>
      </w:pPr>
    </w:p>
    <w:p w14:paraId="7FA225D3">
      <w:pPr>
        <w:widowControl/>
        <w:spacing w:line="360" w:lineRule="auto"/>
        <w:jc w:val="lef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br w:type="page"/>
      </w:r>
      <w:r>
        <w:rPr>
          <w:rFonts w:hint="eastAsia" w:ascii="宋体" w:hAnsi="宋体" w:eastAsia="宋体" w:cs="宋体"/>
          <w:color w:val="auto"/>
          <w:spacing w:val="8"/>
          <w:kern w:val="0"/>
          <w:sz w:val="21"/>
          <w:szCs w:val="21"/>
          <w:highlight w:val="none"/>
        </w:rPr>
        <w:t>说明：</w:t>
      </w:r>
    </w:p>
    <w:p w14:paraId="6CAFA4AA">
      <w:pPr>
        <w:spacing w:line="360" w:lineRule="auto"/>
        <w:jc w:val="lef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1.大型、中型和小型企业须同时满足所列指标的下限，否则下划一档；微型企业只须满足所列指标中的一项即可。</w:t>
      </w:r>
    </w:p>
    <w:p w14:paraId="459DC18E">
      <w:pPr>
        <w:spacing w:line="360" w:lineRule="auto"/>
        <w:jc w:val="lef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w:t>
      </w:r>
      <w:r>
        <w:rPr>
          <w:rFonts w:hint="eastAsia" w:ascii="宋体" w:hAnsi="宋体" w:eastAsia="宋体" w:cs="宋体"/>
          <w:color w:val="auto"/>
          <w:spacing w:val="8"/>
          <w:kern w:val="0"/>
          <w:sz w:val="21"/>
          <w:szCs w:val="21"/>
          <w:highlight w:val="none"/>
          <w:lang w:eastAsia="zh-CN"/>
        </w:rPr>
        <w:t>建筑业行业</w:t>
      </w:r>
      <w:r>
        <w:rPr>
          <w:rFonts w:hint="eastAsia" w:ascii="宋体" w:hAnsi="宋体" w:eastAsia="宋体" w:cs="宋体"/>
          <w:color w:val="auto"/>
          <w:spacing w:val="8"/>
          <w:kern w:val="0"/>
          <w:sz w:val="21"/>
          <w:szCs w:val="21"/>
          <w:highlight w:val="none"/>
        </w:rPr>
        <w:t>包括科学研究和技术服务业，水利、环境和公共设施管理业，居民服务、修理和其他服务业，社会工作，文化、体育和娱乐业，以及房地产中介服务，其他房地产业等，不包括自有房地产经营活动。</w:t>
      </w:r>
    </w:p>
    <w:p w14:paraId="6051187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pacing w:val="8"/>
          <w:kern w:val="0"/>
          <w:sz w:val="21"/>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BE8586B">
      <w:pPr>
        <w:pStyle w:val="13"/>
        <w:spacing w:line="360" w:lineRule="auto"/>
        <w:ind w:left="0" w:leftChars="0" w:firstLine="0" w:firstLineChars="0"/>
        <w:jc w:val="left"/>
        <w:rPr>
          <w:rFonts w:hint="eastAsia" w:ascii="宋体" w:hAnsi="宋体" w:eastAsia="宋体" w:cs="宋体"/>
          <w:color w:val="auto"/>
          <w:sz w:val="21"/>
          <w:szCs w:val="21"/>
          <w:highlight w:val="none"/>
        </w:rPr>
      </w:pPr>
    </w:p>
    <w:p w14:paraId="5008A279">
      <w:pPr>
        <w:spacing w:line="360" w:lineRule="auto"/>
        <w:jc w:val="left"/>
        <w:rPr>
          <w:rFonts w:hint="eastAsia" w:ascii="宋体" w:hAnsi="宋体" w:eastAsia="宋体" w:cs="宋体"/>
          <w:color w:val="auto"/>
          <w:sz w:val="21"/>
          <w:szCs w:val="21"/>
          <w:highlight w:val="none"/>
        </w:rPr>
      </w:pPr>
    </w:p>
    <w:p w14:paraId="15ACDDE9">
      <w:pPr>
        <w:spacing w:line="360" w:lineRule="auto"/>
        <w:jc w:val="left"/>
        <w:rPr>
          <w:rFonts w:hint="eastAsia" w:ascii="宋体" w:hAnsi="宋体" w:eastAsia="宋体" w:cs="宋体"/>
          <w:color w:val="auto"/>
          <w:sz w:val="21"/>
          <w:szCs w:val="21"/>
          <w:highlight w:val="none"/>
        </w:rPr>
      </w:pPr>
    </w:p>
    <w:p w14:paraId="4C1D14DE">
      <w:pPr>
        <w:spacing w:line="360" w:lineRule="auto"/>
        <w:jc w:val="left"/>
        <w:rPr>
          <w:rFonts w:hint="eastAsia" w:ascii="宋体" w:hAnsi="宋体" w:eastAsia="宋体" w:cs="宋体"/>
          <w:color w:val="auto"/>
          <w:sz w:val="21"/>
          <w:szCs w:val="21"/>
          <w:highlight w:val="none"/>
        </w:rPr>
      </w:pPr>
    </w:p>
    <w:p w14:paraId="184BB589">
      <w:pPr>
        <w:spacing w:line="360" w:lineRule="auto"/>
        <w:jc w:val="left"/>
        <w:rPr>
          <w:rFonts w:hint="eastAsia" w:ascii="宋体" w:hAnsi="宋体" w:eastAsia="宋体" w:cs="宋体"/>
          <w:color w:val="auto"/>
          <w:sz w:val="21"/>
          <w:szCs w:val="21"/>
          <w:highlight w:val="none"/>
        </w:rPr>
      </w:pPr>
    </w:p>
    <w:p w14:paraId="4534051F">
      <w:pPr>
        <w:spacing w:line="360" w:lineRule="auto"/>
        <w:jc w:val="left"/>
        <w:rPr>
          <w:rFonts w:hint="eastAsia" w:ascii="宋体" w:hAnsi="宋体" w:eastAsia="宋体" w:cs="宋体"/>
          <w:color w:val="auto"/>
          <w:sz w:val="21"/>
          <w:szCs w:val="21"/>
          <w:highlight w:val="none"/>
        </w:rPr>
      </w:pPr>
    </w:p>
    <w:p w14:paraId="6A46FCC4">
      <w:pPr>
        <w:spacing w:line="360" w:lineRule="auto"/>
        <w:jc w:val="left"/>
        <w:rPr>
          <w:rFonts w:hint="eastAsia" w:ascii="宋体" w:hAnsi="宋体" w:eastAsia="宋体" w:cs="宋体"/>
          <w:color w:val="auto"/>
          <w:sz w:val="21"/>
          <w:szCs w:val="21"/>
          <w:highlight w:val="none"/>
        </w:rPr>
      </w:pPr>
    </w:p>
    <w:p w14:paraId="4CFD43EB">
      <w:pPr>
        <w:spacing w:line="360" w:lineRule="auto"/>
        <w:jc w:val="left"/>
        <w:rPr>
          <w:rFonts w:hint="eastAsia" w:ascii="宋体" w:hAnsi="宋体" w:eastAsia="宋体" w:cs="宋体"/>
          <w:color w:val="auto"/>
          <w:sz w:val="21"/>
          <w:szCs w:val="21"/>
          <w:highlight w:val="none"/>
        </w:rPr>
      </w:pPr>
    </w:p>
    <w:p w14:paraId="691C5CD3">
      <w:pPr>
        <w:spacing w:line="360" w:lineRule="auto"/>
        <w:jc w:val="left"/>
        <w:rPr>
          <w:rFonts w:hint="eastAsia" w:ascii="宋体" w:hAnsi="宋体" w:eastAsia="宋体" w:cs="宋体"/>
          <w:color w:val="auto"/>
          <w:sz w:val="21"/>
          <w:szCs w:val="21"/>
          <w:highlight w:val="none"/>
        </w:rPr>
      </w:pPr>
    </w:p>
    <w:p w14:paraId="1A1D3406">
      <w:pPr>
        <w:spacing w:line="360" w:lineRule="auto"/>
        <w:jc w:val="left"/>
        <w:rPr>
          <w:rFonts w:hint="eastAsia" w:ascii="宋体" w:hAnsi="宋体" w:eastAsia="宋体" w:cs="宋体"/>
          <w:color w:val="auto"/>
          <w:sz w:val="21"/>
          <w:szCs w:val="21"/>
          <w:highlight w:val="none"/>
        </w:rPr>
      </w:pPr>
    </w:p>
    <w:p w14:paraId="774868A0">
      <w:pPr>
        <w:spacing w:line="360" w:lineRule="auto"/>
        <w:jc w:val="left"/>
        <w:rPr>
          <w:rFonts w:hint="eastAsia" w:ascii="宋体" w:hAnsi="宋体" w:eastAsia="宋体" w:cs="宋体"/>
          <w:color w:val="auto"/>
          <w:sz w:val="21"/>
          <w:szCs w:val="21"/>
          <w:highlight w:val="none"/>
        </w:rPr>
      </w:pPr>
    </w:p>
    <w:p w14:paraId="4438A559">
      <w:pPr>
        <w:spacing w:line="360" w:lineRule="auto"/>
        <w:jc w:val="left"/>
        <w:rPr>
          <w:rFonts w:hint="eastAsia" w:ascii="宋体" w:hAnsi="宋体" w:eastAsia="宋体" w:cs="宋体"/>
          <w:color w:val="auto"/>
          <w:sz w:val="21"/>
          <w:szCs w:val="21"/>
          <w:highlight w:val="none"/>
        </w:rPr>
      </w:pPr>
    </w:p>
    <w:p w14:paraId="7ED0B690">
      <w:pPr>
        <w:spacing w:line="360" w:lineRule="auto"/>
        <w:jc w:val="left"/>
        <w:rPr>
          <w:rFonts w:hint="eastAsia" w:ascii="宋体" w:hAnsi="宋体" w:eastAsia="宋体" w:cs="宋体"/>
          <w:color w:val="auto"/>
          <w:sz w:val="21"/>
          <w:szCs w:val="21"/>
          <w:highlight w:val="none"/>
        </w:rPr>
      </w:pPr>
    </w:p>
    <w:p w14:paraId="45BE1D55">
      <w:pPr>
        <w:spacing w:line="360" w:lineRule="auto"/>
        <w:jc w:val="left"/>
        <w:rPr>
          <w:rFonts w:hint="eastAsia" w:ascii="宋体" w:hAnsi="宋体" w:eastAsia="宋体" w:cs="宋体"/>
          <w:color w:val="auto"/>
          <w:sz w:val="21"/>
          <w:szCs w:val="21"/>
          <w:highlight w:val="none"/>
        </w:rPr>
      </w:pPr>
    </w:p>
    <w:p w14:paraId="4E01CB95">
      <w:pPr>
        <w:spacing w:line="360" w:lineRule="auto"/>
        <w:jc w:val="left"/>
        <w:rPr>
          <w:rFonts w:hint="eastAsia" w:ascii="宋体" w:hAnsi="宋体" w:eastAsia="宋体" w:cs="宋体"/>
          <w:color w:val="auto"/>
          <w:sz w:val="21"/>
          <w:szCs w:val="21"/>
          <w:highlight w:val="none"/>
        </w:rPr>
      </w:pPr>
    </w:p>
    <w:p w14:paraId="75B55AAC">
      <w:pPr>
        <w:spacing w:line="360" w:lineRule="auto"/>
        <w:jc w:val="left"/>
        <w:rPr>
          <w:rFonts w:hint="eastAsia" w:ascii="宋体" w:hAnsi="宋体" w:eastAsia="宋体" w:cs="宋体"/>
          <w:color w:val="auto"/>
          <w:sz w:val="21"/>
          <w:szCs w:val="21"/>
          <w:highlight w:val="none"/>
        </w:rPr>
      </w:pPr>
    </w:p>
    <w:p w14:paraId="3369BFF6">
      <w:pPr>
        <w:spacing w:line="360" w:lineRule="auto"/>
        <w:jc w:val="left"/>
        <w:rPr>
          <w:rFonts w:hint="eastAsia" w:ascii="宋体" w:hAnsi="宋体" w:eastAsia="宋体" w:cs="宋体"/>
          <w:color w:val="auto"/>
          <w:sz w:val="21"/>
          <w:szCs w:val="21"/>
          <w:highlight w:val="none"/>
        </w:rPr>
      </w:pPr>
    </w:p>
    <w:p w14:paraId="7C8C7682">
      <w:pPr>
        <w:spacing w:line="360" w:lineRule="auto"/>
        <w:jc w:val="left"/>
        <w:rPr>
          <w:rFonts w:hint="eastAsia" w:ascii="宋体" w:hAnsi="宋体" w:eastAsia="宋体" w:cs="宋体"/>
          <w:color w:val="auto"/>
          <w:sz w:val="21"/>
          <w:szCs w:val="21"/>
          <w:highlight w:val="none"/>
        </w:rPr>
      </w:pPr>
    </w:p>
    <w:p w14:paraId="459B6804">
      <w:pPr>
        <w:ind w:right="-12" w:firstLine="2880" w:firstLineChars="1200"/>
        <w:jc w:val="both"/>
        <w:rPr>
          <w:rFonts w:ascii="??" w:hAnsi="??" w:cs="宋体"/>
          <w:b w:val="0"/>
          <w:bCs w:val="0"/>
          <w:color w:val="auto"/>
          <w:sz w:val="24"/>
          <w:szCs w:val="24"/>
          <w:highlight w:val="none"/>
          <w:lang w:val="zh-CN"/>
        </w:rPr>
      </w:pPr>
      <w:r>
        <w:rPr>
          <w:rFonts w:hint="eastAsia" w:ascii="??" w:hAnsi="??" w:cs="宋体"/>
          <w:b w:val="0"/>
          <w:bCs w:val="0"/>
          <w:color w:val="auto"/>
          <w:sz w:val="24"/>
          <w:szCs w:val="24"/>
          <w:highlight w:val="none"/>
          <w:lang w:val="en-US" w:eastAsia="zh-CN"/>
        </w:rPr>
        <w:t>（二）</w:t>
      </w:r>
      <w:r>
        <w:rPr>
          <w:rFonts w:hint="eastAsia" w:ascii="??" w:hAnsi="??" w:cs="宋体"/>
          <w:b w:val="0"/>
          <w:bCs w:val="0"/>
          <w:color w:val="auto"/>
          <w:sz w:val="24"/>
          <w:szCs w:val="24"/>
          <w:highlight w:val="none"/>
          <w:lang w:val="zh-CN"/>
        </w:rPr>
        <w:t>残疾人福利性单位声明函</w:t>
      </w:r>
    </w:p>
    <w:p w14:paraId="679846CE">
      <w:pPr>
        <w:autoSpaceDE w:val="0"/>
        <w:autoSpaceDN w:val="0"/>
        <w:adjustRightInd w:val="0"/>
        <w:spacing w:before="156" w:beforeLines="50" w:after="156" w:afterLines="50"/>
        <w:ind w:firstLine="420" w:firstLineChars="200"/>
        <w:jc w:val="center"/>
        <w:rPr>
          <w:rFonts w:ascii="宋体" w:hAnsi="宋体"/>
          <w:snapToGrid w:val="0"/>
          <w:color w:val="auto"/>
          <w:kern w:val="0"/>
          <w:sz w:val="24"/>
          <w:highlight w:val="none"/>
        </w:rPr>
      </w:pPr>
      <w:r>
        <w:rPr>
          <w:rFonts w:hint="eastAsia" w:ascii="宋体" w:hAnsi="宋体" w:cs="宋体"/>
          <w:color w:val="auto"/>
          <w:szCs w:val="21"/>
          <w:highlight w:val="none"/>
          <w:u w:val="single"/>
        </w:rPr>
        <w:t>【不属于</w:t>
      </w:r>
      <w:r>
        <w:rPr>
          <w:rFonts w:hint="eastAsia" w:ascii="宋体" w:hAnsi="宋体" w:cs="宋体"/>
          <w:color w:val="auto"/>
          <w:szCs w:val="21"/>
          <w:highlight w:val="none"/>
          <w:u w:val="single"/>
          <w:lang w:val="zh-CN"/>
        </w:rPr>
        <w:t>残疾人福利性单位</w:t>
      </w:r>
      <w:r>
        <w:rPr>
          <w:rFonts w:hint="eastAsia" w:ascii="宋体" w:hAnsi="宋体" w:cs="宋体"/>
          <w:color w:val="auto"/>
          <w:szCs w:val="21"/>
          <w:highlight w:val="none"/>
          <w:u w:val="single"/>
        </w:rPr>
        <w:t>的无需填写】</w:t>
      </w:r>
    </w:p>
    <w:p w14:paraId="036548D6">
      <w:pPr>
        <w:adjustRightInd w:val="0"/>
        <w:snapToGrid w:val="0"/>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273CDDCC">
      <w:pPr>
        <w:adjustRightInd w:val="0"/>
        <w:snapToGrid w:val="0"/>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74F6ADDD">
      <w:pPr>
        <w:adjustRightInd w:val="0"/>
        <w:snapToGrid w:val="0"/>
        <w:spacing w:line="520" w:lineRule="atLeast"/>
        <w:ind w:firstLine="420" w:firstLineChars="200"/>
        <w:rPr>
          <w:rFonts w:ascii="宋体" w:hAnsi="宋体" w:cs="宋体"/>
          <w:color w:val="auto"/>
          <w:szCs w:val="21"/>
          <w:highlight w:val="none"/>
        </w:rPr>
      </w:pPr>
    </w:p>
    <w:p w14:paraId="4C0A77A1">
      <w:pPr>
        <w:adjustRightInd w:val="0"/>
        <w:snapToGrid w:val="0"/>
        <w:spacing w:line="520" w:lineRule="atLeast"/>
        <w:ind w:firstLine="420" w:firstLineChars="200"/>
        <w:rPr>
          <w:rFonts w:ascii="宋体" w:hAnsi="宋体" w:cs="宋体"/>
          <w:color w:val="auto"/>
          <w:szCs w:val="21"/>
          <w:highlight w:val="none"/>
        </w:rPr>
      </w:pPr>
    </w:p>
    <w:p w14:paraId="48691196">
      <w:pPr>
        <w:adjustRightInd w:val="0"/>
        <w:snapToGrid w:val="0"/>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3DCB7A95">
      <w:pPr>
        <w:adjustRightInd w:val="0"/>
        <w:snapToGrid w:val="0"/>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7482BFFC">
      <w:pPr>
        <w:adjustRightInd w:val="0"/>
        <w:snapToGrid w:val="0"/>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投标人名称（盖章）：                                    </w:t>
      </w:r>
    </w:p>
    <w:p w14:paraId="303E87B0">
      <w:pPr>
        <w:adjustRightInd w:val="0"/>
        <w:snapToGrid w:val="0"/>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法定代表人（单位负责人）或授权代表（签字）：                                </w:t>
      </w:r>
    </w:p>
    <w:p w14:paraId="42170821">
      <w:pPr>
        <w:adjustRightInd w:val="0"/>
        <w:snapToGrid w:val="0"/>
        <w:spacing w:line="520" w:lineRule="atLeast"/>
        <w:ind w:firstLine="420" w:firstLineChars="200"/>
        <w:rPr>
          <w:rFonts w:ascii="宋体" w:hAnsi="宋体" w:cs="宋体"/>
          <w:color w:val="auto"/>
          <w:szCs w:val="21"/>
          <w:highlight w:val="none"/>
        </w:rPr>
      </w:pPr>
    </w:p>
    <w:p w14:paraId="46CE7371">
      <w:pPr>
        <w:adjustRightInd w:val="0"/>
        <w:snapToGrid w:val="0"/>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75F070F4">
      <w:pPr>
        <w:adjustRightInd w:val="0"/>
        <w:snapToGrid w:val="0"/>
        <w:spacing w:line="52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51F408A3">
      <w:pPr>
        <w:adjustRightInd w:val="0"/>
        <w:snapToGrid w:val="0"/>
        <w:spacing w:line="520" w:lineRule="atLeast"/>
        <w:ind w:firstLine="420" w:firstLineChars="200"/>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br w:type="column"/>
      </w:r>
    </w:p>
    <w:p w14:paraId="4BCF47E7">
      <w:pPr>
        <w:ind w:right="-12" w:firstLine="360" w:firstLineChars="150"/>
        <w:jc w:val="center"/>
        <w:rPr>
          <w:rFonts w:hint="eastAsia" w:ascii="??" w:hAnsi="??" w:cs="宋体"/>
          <w:b w:val="0"/>
          <w:bCs w:val="0"/>
          <w:color w:val="auto"/>
          <w:sz w:val="24"/>
          <w:szCs w:val="24"/>
          <w:highlight w:val="none"/>
          <w:lang w:val="zh-CN"/>
        </w:rPr>
      </w:pPr>
      <w:r>
        <w:rPr>
          <w:rFonts w:hint="eastAsia" w:ascii="??" w:hAnsi="??" w:cs="宋体"/>
          <w:b w:val="0"/>
          <w:bCs w:val="0"/>
          <w:color w:val="auto"/>
          <w:sz w:val="24"/>
          <w:szCs w:val="24"/>
          <w:highlight w:val="none"/>
          <w:lang w:val="en-US" w:eastAsia="zh-CN"/>
        </w:rPr>
        <w:t>（三）</w:t>
      </w:r>
      <w:r>
        <w:rPr>
          <w:rFonts w:hint="eastAsia" w:ascii="??" w:hAnsi="??" w:cs="宋体"/>
          <w:b w:val="0"/>
          <w:bCs w:val="0"/>
          <w:color w:val="auto"/>
          <w:sz w:val="24"/>
          <w:szCs w:val="24"/>
          <w:highlight w:val="none"/>
          <w:lang w:val="zh-CN"/>
        </w:rPr>
        <w:t>监狱企业和戒毒企业参加政府采购活动时，须提供由省级以上监狱管理局、戒毒管理局（含新疆生产建设兵团）出具的属于监狱企业的证明文件</w:t>
      </w:r>
    </w:p>
    <w:p w14:paraId="6603BFEC">
      <w:pPr>
        <w:adjustRightInd w:val="0"/>
        <w:snapToGrid w:val="0"/>
        <w:spacing w:line="520" w:lineRule="atLeast"/>
        <w:ind w:firstLine="480" w:firstLineChars="200"/>
        <w:jc w:val="center"/>
        <w:rPr>
          <w:rFonts w:hint="eastAsia" w:ascii="宋体" w:hAnsi="宋体" w:cs="宋体"/>
          <w:b w:val="0"/>
          <w:bCs w:val="0"/>
          <w:color w:val="auto"/>
          <w:sz w:val="24"/>
          <w:szCs w:val="24"/>
          <w:highlight w:val="none"/>
          <w:lang w:val="zh-CN"/>
        </w:rPr>
      </w:pPr>
    </w:p>
    <w:p w14:paraId="4F884A75">
      <w:pPr>
        <w:adjustRightInd w:val="0"/>
        <w:snapToGrid w:val="0"/>
        <w:spacing w:line="520" w:lineRule="atLeast"/>
        <w:ind w:firstLine="420" w:firstLineChars="200"/>
        <w:jc w:val="center"/>
        <w:rPr>
          <w:rFonts w:hint="eastAsia" w:ascii="宋体" w:hAnsi="宋体" w:cs="宋体"/>
          <w:color w:val="auto"/>
          <w:szCs w:val="21"/>
          <w:highlight w:val="none"/>
          <w:lang w:val="zh-CN"/>
        </w:rPr>
      </w:pPr>
      <w:r>
        <w:rPr>
          <w:rFonts w:hint="eastAsia" w:ascii="宋体" w:hAnsi="宋体" w:cs="宋体"/>
          <w:color w:val="auto"/>
          <w:szCs w:val="21"/>
          <w:highlight w:val="none"/>
          <w:u w:val="single"/>
        </w:rPr>
        <w:t>【不属于监狱企业的无需提供】</w:t>
      </w:r>
    </w:p>
    <w:p w14:paraId="7C2A4298">
      <w:pPr>
        <w:adjustRightInd w:val="0"/>
        <w:snapToGrid w:val="0"/>
        <w:spacing w:line="520" w:lineRule="atLeast"/>
        <w:ind w:firstLine="420" w:firstLineChars="200"/>
        <w:jc w:val="center"/>
        <w:rPr>
          <w:rFonts w:hint="eastAsia" w:ascii="宋体" w:hAnsi="宋体" w:cs="宋体"/>
          <w:color w:val="auto"/>
          <w:szCs w:val="21"/>
          <w:highlight w:val="none"/>
          <w:lang w:val="zh-CN"/>
        </w:rPr>
      </w:pPr>
    </w:p>
    <w:p w14:paraId="0229E167">
      <w:pPr>
        <w:adjustRightInd w:val="0"/>
        <w:snapToGrid w:val="0"/>
        <w:spacing w:line="520" w:lineRule="atLeast"/>
        <w:ind w:firstLine="420" w:firstLineChars="200"/>
        <w:jc w:val="center"/>
        <w:rPr>
          <w:rFonts w:hint="eastAsia" w:ascii="宋体" w:hAnsi="宋体" w:cs="宋体"/>
          <w:color w:val="auto"/>
          <w:szCs w:val="21"/>
          <w:highlight w:val="none"/>
          <w:lang w:val="zh-CN"/>
        </w:rPr>
      </w:pPr>
    </w:p>
    <w:p w14:paraId="61C16F6C">
      <w:pPr>
        <w:adjustRightInd w:val="0"/>
        <w:snapToGrid w:val="0"/>
        <w:spacing w:line="520" w:lineRule="atLeast"/>
        <w:ind w:firstLine="420" w:firstLineChars="200"/>
        <w:jc w:val="center"/>
        <w:rPr>
          <w:rFonts w:hint="eastAsia" w:ascii="宋体" w:hAnsi="宋体" w:cs="宋体"/>
          <w:color w:val="auto"/>
          <w:szCs w:val="21"/>
          <w:highlight w:val="none"/>
          <w:lang w:val="zh-CN"/>
        </w:rPr>
      </w:pPr>
    </w:p>
    <w:p w14:paraId="1ED059A9">
      <w:pPr>
        <w:adjustRightInd w:val="0"/>
        <w:snapToGrid w:val="0"/>
        <w:spacing w:line="520" w:lineRule="atLeast"/>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5CFE7052">
      <w:pPr>
        <w:numPr>
          <w:ilvl w:val="0"/>
          <w:numId w:val="19"/>
        </w:numPr>
        <w:autoSpaceDE w:val="0"/>
        <w:autoSpaceDN w:val="0"/>
        <w:adjustRightInd w:val="0"/>
        <w:spacing w:line="360" w:lineRule="auto"/>
        <w:jc w:val="center"/>
        <w:rPr>
          <w:rFonts w:hint="eastAsia" w:ascii="宋体" w:hAnsi="宋体" w:cs="宋体"/>
          <w:b w:val="0"/>
          <w:bCs w:val="0"/>
          <w:color w:val="auto"/>
          <w:sz w:val="24"/>
          <w:szCs w:val="24"/>
          <w:highlight w:val="none"/>
        </w:rPr>
      </w:pPr>
      <w:r>
        <w:rPr>
          <w:rFonts w:hint="eastAsia" w:ascii="宋体" w:hAnsi="宋体" w:cs="宋体"/>
          <w:color w:val="auto"/>
          <w:szCs w:val="21"/>
          <w:highlight w:val="none"/>
          <w:lang w:val="zh-CN"/>
        </w:rPr>
        <w:br w:type="page"/>
      </w:r>
      <w:r>
        <w:rPr>
          <w:rFonts w:hint="eastAsia" w:ascii="宋体" w:hAnsi="宋体" w:cs="宋体"/>
          <w:b w:val="0"/>
          <w:bCs w:val="0"/>
          <w:color w:val="auto"/>
          <w:sz w:val="24"/>
          <w:szCs w:val="24"/>
          <w:highlight w:val="none"/>
        </w:rPr>
        <w:t>不拖欠农民工工资承诺书</w:t>
      </w:r>
    </w:p>
    <w:p w14:paraId="1A65461E">
      <w:pPr>
        <w:pStyle w:val="21"/>
        <w:numPr>
          <w:ilvl w:val="0"/>
          <w:numId w:val="0"/>
        </w:numPr>
        <w:rPr>
          <w:rFonts w:hint="eastAsia"/>
          <w:color w:val="auto"/>
          <w:lang w:val="zh-CN"/>
        </w:rPr>
      </w:pPr>
    </w:p>
    <w:p w14:paraId="71A6D025">
      <w:pPr>
        <w:spacing w:line="360" w:lineRule="auto"/>
        <w:rPr>
          <w:rFonts w:hint="eastAsia"/>
          <w:bCs/>
          <w:color w:val="auto"/>
          <w:szCs w:val="21"/>
          <w:highlight w:val="none"/>
        </w:rPr>
      </w:pPr>
      <w:r>
        <w:rPr>
          <w:rFonts w:hint="eastAsia"/>
          <w:bCs/>
          <w:color w:val="auto"/>
          <w:szCs w:val="21"/>
          <w:highlight w:val="none"/>
          <w:u w:val="single"/>
        </w:rPr>
        <w:t xml:space="preserve">                </w:t>
      </w:r>
      <w:r>
        <w:rPr>
          <w:rFonts w:hint="eastAsia"/>
          <w:bCs/>
          <w:color w:val="auto"/>
          <w:szCs w:val="21"/>
          <w:highlight w:val="none"/>
        </w:rPr>
        <w:t>(采购人名称)</w:t>
      </w:r>
    </w:p>
    <w:p w14:paraId="7F142045">
      <w:pPr>
        <w:spacing w:line="360" w:lineRule="auto"/>
        <w:ind w:firstLine="420" w:firstLineChars="200"/>
        <w:rPr>
          <w:rFonts w:hint="eastAsia"/>
          <w:bCs/>
          <w:color w:val="auto"/>
          <w:szCs w:val="21"/>
          <w:highlight w:val="none"/>
        </w:rPr>
      </w:pPr>
      <w:r>
        <w:rPr>
          <w:rFonts w:hint="eastAsia"/>
          <w:bCs/>
          <w:color w:val="auto"/>
          <w:szCs w:val="21"/>
          <w:highlight w:val="none"/>
        </w:rPr>
        <w:t>根据国务院办公厅印发《关于全面治理拖欠农民工工资问题的意见》及《拖欠农民工工资“黑名单”管理暂行办法》，我公司承诺：依法足额支付农民工工资，并对所承包工程项目的农民工工资支付负总责，承诺绝不出现拖欠农民工的行为，否则，相关法律责任由我公司自行承担。</w:t>
      </w:r>
    </w:p>
    <w:p w14:paraId="2716EBB5">
      <w:pPr>
        <w:spacing w:line="360" w:lineRule="auto"/>
        <w:ind w:firstLine="420" w:firstLineChars="200"/>
        <w:rPr>
          <w:rFonts w:hint="eastAsia"/>
          <w:bCs/>
          <w:color w:val="auto"/>
          <w:szCs w:val="21"/>
          <w:highlight w:val="none"/>
        </w:rPr>
      </w:pPr>
    </w:p>
    <w:p w14:paraId="421568C5">
      <w:pPr>
        <w:spacing w:line="360" w:lineRule="auto"/>
        <w:ind w:firstLine="420" w:firstLineChars="200"/>
        <w:rPr>
          <w:rFonts w:hint="eastAsia"/>
          <w:bCs/>
          <w:color w:val="auto"/>
          <w:szCs w:val="21"/>
          <w:highlight w:val="none"/>
        </w:rPr>
      </w:pPr>
    </w:p>
    <w:p w14:paraId="3501794A">
      <w:pPr>
        <w:spacing w:line="360" w:lineRule="auto"/>
        <w:ind w:firstLine="420" w:firstLineChars="200"/>
        <w:rPr>
          <w:rFonts w:hint="eastAsia"/>
          <w:bCs/>
          <w:color w:val="auto"/>
          <w:szCs w:val="21"/>
          <w:highlight w:val="none"/>
        </w:rPr>
      </w:pPr>
    </w:p>
    <w:p w14:paraId="187D8C00">
      <w:pPr>
        <w:spacing w:line="360" w:lineRule="auto"/>
        <w:ind w:firstLine="420" w:firstLineChars="200"/>
        <w:rPr>
          <w:rFonts w:hint="eastAsia"/>
          <w:bCs/>
          <w:color w:val="auto"/>
          <w:szCs w:val="21"/>
          <w:highlight w:val="none"/>
        </w:rPr>
      </w:pPr>
    </w:p>
    <w:p w14:paraId="1B014365">
      <w:pPr>
        <w:spacing w:line="360" w:lineRule="auto"/>
        <w:ind w:firstLine="420" w:firstLineChars="200"/>
        <w:rPr>
          <w:rFonts w:hint="eastAsia"/>
          <w:bCs/>
          <w:color w:val="auto"/>
          <w:szCs w:val="21"/>
          <w:highlight w:val="none"/>
        </w:rPr>
      </w:pPr>
    </w:p>
    <w:p w14:paraId="14110CAF">
      <w:pPr>
        <w:spacing w:line="360" w:lineRule="auto"/>
        <w:ind w:firstLine="420" w:firstLineChars="200"/>
        <w:rPr>
          <w:rFonts w:hint="eastAsia"/>
          <w:bCs/>
          <w:color w:val="auto"/>
          <w:szCs w:val="21"/>
          <w:highlight w:val="none"/>
        </w:rPr>
      </w:pPr>
    </w:p>
    <w:p w14:paraId="0BFCE3DF">
      <w:pPr>
        <w:spacing w:line="360" w:lineRule="auto"/>
        <w:ind w:firstLine="420" w:firstLineChars="200"/>
        <w:jc w:val="right"/>
        <w:rPr>
          <w:rFonts w:hint="eastAsia"/>
          <w:bCs/>
          <w:color w:val="auto"/>
          <w:szCs w:val="21"/>
          <w:highlight w:val="none"/>
        </w:rPr>
      </w:pPr>
    </w:p>
    <w:p w14:paraId="298D01AD">
      <w:pPr>
        <w:spacing w:line="360" w:lineRule="auto"/>
        <w:ind w:firstLine="420" w:firstLineChars="200"/>
        <w:jc w:val="right"/>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供应商</w:t>
      </w:r>
      <w:r>
        <w:rPr>
          <w:rFonts w:ascii="宋体" w:hAnsi="宋体" w:cs="宋体"/>
          <w:color w:val="auto"/>
          <w:kern w:val="0"/>
          <w:szCs w:val="21"/>
          <w:highlight w:val="none"/>
          <w:lang w:bidi="ar"/>
        </w:rPr>
        <w:t>:</w:t>
      </w:r>
      <w:r>
        <w:rPr>
          <w:rFonts w:hint="eastAsia" w:ascii="宋体" w:hAnsi="宋体" w:cs="宋体"/>
          <w:color w:val="auto"/>
          <w:kern w:val="0"/>
          <w:szCs w:val="21"/>
          <w:highlight w:val="none"/>
          <w:u w:val="single"/>
          <w:lang w:bidi="ar"/>
        </w:rPr>
        <w:t xml:space="preserve">          </w:t>
      </w:r>
      <w:r>
        <w:rPr>
          <w:rFonts w:ascii="宋体" w:hAnsi="宋体" w:cs="宋体"/>
          <w:color w:val="auto"/>
          <w:kern w:val="0"/>
          <w:szCs w:val="21"/>
          <w:highlight w:val="none"/>
          <w:lang w:bidi="ar"/>
        </w:rPr>
        <w:t>(</w:t>
      </w:r>
      <w:r>
        <w:rPr>
          <w:rFonts w:hint="eastAsia" w:ascii="宋体" w:hAnsi="宋体" w:cs="宋体"/>
          <w:color w:val="auto"/>
          <w:kern w:val="0"/>
          <w:szCs w:val="21"/>
          <w:highlight w:val="none"/>
          <w:lang w:bidi="ar"/>
        </w:rPr>
        <w:t>加盖公章</w:t>
      </w:r>
      <w:r>
        <w:rPr>
          <w:rFonts w:ascii="宋体" w:hAnsi="宋体" w:cs="宋体"/>
          <w:color w:val="auto"/>
          <w:kern w:val="0"/>
          <w:szCs w:val="21"/>
          <w:highlight w:val="none"/>
          <w:lang w:bidi="ar"/>
        </w:rPr>
        <w:t>)</w:t>
      </w:r>
    </w:p>
    <w:p w14:paraId="11FE634F">
      <w:pPr>
        <w:spacing w:line="360" w:lineRule="auto"/>
        <w:ind w:firstLine="420" w:firstLineChars="200"/>
        <w:jc w:val="righ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w:t>
      </w:r>
      <w:r>
        <w:rPr>
          <w:rFonts w:ascii="宋体" w:hAnsi="宋体" w:cs="宋体"/>
          <w:color w:val="auto"/>
          <w:kern w:val="0"/>
          <w:szCs w:val="21"/>
          <w:highlight w:val="none"/>
          <w:lang w:bidi="ar"/>
        </w:rPr>
        <w:t>法定代表人</w:t>
      </w:r>
      <w:r>
        <w:rPr>
          <w:rFonts w:hint="eastAsia" w:ascii="宋体" w:hAnsi="宋体" w:cs="宋体"/>
          <w:color w:val="auto"/>
          <w:kern w:val="0"/>
          <w:szCs w:val="21"/>
          <w:highlight w:val="none"/>
          <w:lang w:val="en-US" w:eastAsia="zh-CN" w:bidi="ar"/>
        </w:rPr>
        <w:t>或授权代表</w:t>
      </w:r>
      <w:r>
        <w:rPr>
          <w:rFonts w:hint="eastAsia" w:ascii="宋体" w:hAnsi="宋体" w:cs="宋体"/>
          <w:color w:val="auto"/>
          <w:kern w:val="0"/>
          <w:szCs w:val="21"/>
          <w:highlight w:val="none"/>
          <w:lang w:bidi="ar"/>
        </w:rPr>
        <w:t xml:space="preserve">： </w:t>
      </w:r>
      <w:r>
        <w:rPr>
          <w:rFonts w:hint="eastAsia" w:ascii="宋体" w:hAnsi="宋体" w:cs="宋体"/>
          <w:color w:val="auto"/>
          <w:kern w:val="0"/>
          <w:szCs w:val="21"/>
          <w:highlight w:val="none"/>
          <w:u w:val="single"/>
          <w:lang w:bidi="ar"/>
        </w:rPr>
        <w:t xml:space="preserve">        </w:t>
      </w:r>
      <w:r>
        <w:rPr>
          <w:rFonts w:ascii="宋体" w:hAnsi="宋体" w:cs="宋体"/>
          <w:color w:val="auto"/>
          <w:kern w:val="0"/>
          <w:szCs w:val="21"/>
          <w:highlight w:val="none"/>
          <w:lang w:bidi="ar"/>
        </w:rPr>
        <w:t>(签字</w:t>
      </w:r>
      <w:r>
        <w:rPr>
          <w:rFonts w:hint="eastAsia" w:ascii="宋体" w:hAnsi="宋体" w:cs="宋体"/>
          <w:color w:val="auto"/>
          <w:kern w:val="0"/>
          <w:szCs w:val="21"/>
          <w:highlight w:val="none"/>
          <w:lang w:bidi="ar"/>
        </w:rPr>
        <w:t>或盖章</w:t>
      </w:r>
      <w:r>
        <w:rPr>
          <w:rFonts w:ascii="宋体" w:hAnsi="宋体" w:cs="宋体"/>
          <w:color w:val="auto"/>
          <w:kern w:val="0"/>
          <w:szCs w:val="21"/>
          <w:highlight w:val="none"/>
          <w:lang w:bidi="ar"/>
        </w:rPr>
        <w:t>)</w:t>
      </w:r>
    </w:p>
    <w:p w14:paraId="3112F802">
      <w:pPr>
        <w:spacing w:line="360" w:lineRule="auto"/>
        <w:ind w:firstLine="420" w:firstLineChars="200"/>
        <w:jc w:val="left"/>
        <w:rPr>
          <w:rFonts w:hint="eastAsia" w:ascii="宋体" w:hAnsi="宋体" w:cs="宋体"/>
          <w:color w:val="auto"/>
          <w:kern w:val="0"/>
          <w:szCs w:val="21"/>
          <w:highlight w:val="none"/>
          <w:lang w:bidi="ar"/>
        </w:rPr>
      </w:pPr>
    </w:p>
    <w:p w14:paraId="046E7B58">
      <w:pPr>
        <w:tabs>
          <w:tab w:val="left" w:pos="5659"/>
        </w:tabs>
        <w:autoSpaceDE w:val="0"/>
        <w:autoSpaceDN w:val="0"/>
        <w:adjustRightInd w:val="0"/>
        <w:spacing w:line="360" w:lineRule="auto"/>
        <w:ind w:firstLine="422" w:firstLineChars="150"/>
        <w:jc w:val="both"/>
        <w:rPr>
          <w:rFonts w:hint="default" w:ascii="宋体" w:hAnsi="宋体" w:eastAsia="宋体" w:cs="宋体"/>
          <w:b w:val="0"/>
          <w:bCs w:val="0"/>
          <w:color w:val="auto"/>
          <w:sz w:val="21"/>
          <w:szCs w:val="21"/>
          <w:lang w:val="en-US" w:eastAsia="zh-CN" w:bidi="ar-SA"/>
        </w:rPr>
      </w:pPr>
      <w:r>
        <w:rPr>
          <w:rFonts w:hint="eastAsia" w:ascii="宋体" w:hAnsi="宋体" w:eastAsia="宋体" w:cs="宋体"/>
          <w:b/>
          <w:bCs/>
          <w:color w:val="auto"/>
          <w:sz w:val="28"/>
          <w:szCs w:val="28"/>
          <w:lang w:val="en-US" w:eastAsia="zh-CN" w:bidi="ar-SA"/>
        </w:rPr>
        <w:tab/>
      </w:r>
      <w:r>
        <w:rPr>
          <w:rFonts w:hint="eastAsia" w:ascii="宋体" w:hAnsi="宋体" w:eastAsia="宋体" w:cs="宋体"/>
          <w:b w:val="0"/>
          <w:bCs w:val="0"/>
          <w:color w:val="auto"/>
          <w:sz w:val="21"/>
          <w:szCs w:val="21"/>
          <w:lang w:val="en-US" w:eastAsia="zh-CN" w:bidi="ar-SA"/>
        </w:rPr>
        <w:t>日期：年月日</w:t>
      </w:r>
    </w:p>
    <w:p w14:paraId="361CEB35">
      <w:pPr>
        <w:autoSpaceDE w:val="0"/>
        <w:autoSpaceDN w:val="0"/>
        <w:adjustRightInd w:val="0"/>
        <w:spacing w:line="360" w:lineRule="auto"/>
        <w:ind w:firstLine="422" w:firstLineChars="150"/>
        <w:jc w:val="both"/>
        <w:rPr>
          <w:rFonts w:hint="eastAsia" w:ascii="宋体" w:hAnsi="宋体" w:eastAsia="宋体" w:cs="宋体"/>
          <w:b/>
          <w:bCs/>
          <w:color w:val="auto"/>
          <w:sz w:val="28"/>
          <w:szCs w:val="28"/>
          <w:lang w:val="en-US" w:eastAsia="zh-CN" w:bidi="ar-SA"/>
        </w:rPr>
      </w:pPr>
    </w:p>
    <w:p w14:paraId="33204D28">
      <w:pPr>
        <w:autoSpaceDE w:val="0"/>
        <w:autoSpaceDN w:val="0"/>
        <w:adjustRightInd w:val="0"/>
        <w:spacing w:line="360" w:lineRule="auto"/>
        <w:ind w:firstLine="422" w:firstLineChars="150"/>
        <w:jc w:val="both"/>
        <w:rPr>
          <w:rFonts w:hint="eastAsia" w:ascii="宋体" w:hAnsi="宋体" w:eastAsia="宋体" w:cs="宋体"/>
          <w:b/>
          <w:bCs/>
          <w:color w:val="auto"/>
          <w:sz w:val="28"/>
          <w:szCs w:val="28"/>
          <w:lang w:val="en-US" w:eastAsia="zh-CN" w:bidi="ar-SA"/>
        </w:rPr>
      </w:pPr>
    </w:p>
    <w:p w14:paraId="0A2355EE">
      <w:pPr>
        <w:autoSpaceDE w:val="0"/>
        <w:autoSpaceDN w:val="0"/>
        <w:adjustRightInd w:val="0"/>
        <w:spacing w:line="360" w:lineRule="auto"/>
        <w:ind w:firstLine="422" w:firstLineChars="150"/>
        <w:jc w:val="both"/>
        <w:rPr>
          <w:rFonts w:hint="eastAsia" w:ascii="宋体" w:hAnsi="宋体" w:eastAsia="宋体" w:cs="宋体"/>
          <w:b/>
          <w:bCs/>
          <w:color w:val="auto"/>
          <w:sz w:val="28"/>
          <w:szCs w:val="28"/>
          <w:lang w:val="en-US" w:eastAsia="zh-CN" w:bidi="ar-SA"/>
        </w:rPr>
      </w:pPr>
    </w:p>
    <w:p w14:paraId="6D8B7C8D">
      <w:pPr>
        <w:autoSpaceDE w:val="0"/>
        <w:autoSpaceDN w:val="0"/>
        <w:adjustRightInd w:val="0"/>
        <w:spacing w:line="360" w:lineRule="auto"/>
        <w:ind w:firstLine="422" w:firstLineChars="150"/>
        <w:jc w:val="both"/>
        <w:rPr>
          <w:rFonts w:hint="eastAsia" w:ascii="宋体" w:hAnsi="宋体" w:eastAsia="宋体" w:cs="宋体"/>
          <w:b/>
          <w:bCs/>
          <w:color w:val="auto"/>
          <w:sz w:val="28"/>
          <w:szCs w:val="28"/>
          <w:lang w:val="en-US" w:eastAsia="zh-CN" w:bidi="ar-SA"/>
        </w:rPr>
      </w:pPr>
    </w:p>
    <w:p w14:paraId="7D0C7AD6">
      <w:pPr>
        <w:autoSpaceDE w:val="0"/>
        <w:autoSpaceDN w:val="0"/>
        <w:adjustRightInd w:val="0"/>
        <w:spacing w:line="360" w:lineRule="auto"/>
        <w:ind w:firstLine="422" w:firstLineChars="150"/>
        <w:jc w:val="both"/>
        <w:rPr>
          <w:rFonts w:hint="eastAsia" w:ascii="宋体" w:hAnsi="宋体" w:eastAsia="宋体" w:cs="宋体"/>
          <w:b/>
          <w:bCs/>
          <w:color w:val="auto"/>
          <w:sz w:val="28"/>
          <w:szCs w:val="28"/>
          <w:lang w:val="en-US" w:eastAsia="zh-CN" w:bidi="ar-SA"/>
        </w:rPr>
      </w:pPr>
    </w:p>
    <w:p w14:paraId="6D638452">
      <w:pPr>
        <w:autoSpaceDE w:val="0"/>
        <w:autoSpaceDN w:val="0"/>
        <w:adjustRightInd w:val="0"/>
        <w:spacing w:line="360" w:lineRule="auto"/>
        <w:ind w:firstLine="422" w:firstLineChars="150"/>
        <w:jc w:val="both"/>
        <w:rPr>
          <w:rFonts w:hint="eastAsia" w:ascii="宋体" w:hAnsi="宋体" w:eastAsia="宋体" w:cs="宋体"/>
          <w:b/>
          <w:bCs/>
          <w:color w:val="auto"/>
          <w:sz w:val="28"/>
          <w:szCs w:val="28"/>
          <w:lang w:val="en-US" w:eastAsia="zh-CN" w:bidi="ar-SA"/>
        </w:rPr>
      </w:pPr>
    </w:p>
    <w:p w14:paraId="4C2C0969">
      <w:pPr>
        <w:autoSpaceDE w:val="0"/>
        <w:autoSpaceDN w:val="0"/>
        <w:adjustRightInd w:val="0"/>
        <w:spacing w:line="360" w:lineRule="auto"/>
        <w:ind w:firstLine="422" w:firstLineChars="150"/>
        <w:jc w:val="both"/>
        <w:rPr>
          <w:rFonts w:hint="eastAsia" w:ascii="宋体" w:hAnsi="宋体" w:eastAsia="宋体" w:cs="宋体"/>
          <w:b/>
          <w:bCs/>
          <w:color w:val="auto"/>
          <w:sz w:val="28"/>
          <w:szCs w:val="28"/>
          <w:lang w:val="en-US" w:eastAsia="zh-CN" w:bidi="ar-SA"/>
        </w:rPr>
      </w:pPr>
    </w:p>
    <w:p w14:paraId="4847C35A">
      <w:pPr>
        <w:autoSpaceDE w:val="0"/>
        <w:autoSpaceDN w:val="0"/>
        <w:adjustRightInd w:val="0"/>
        <w:spacing w:line="360" w:lineRule="auto"/>
        <w:ind w:firstLine="422" w:firstLineChars="150"/>
        <w:jc w:val="both"/>
        <w:rPr>
          <w:rFonts w:hint="eastAsia" w:ascii="宋体" w:hAnsi="宋体" w:eastAsia="宋体" w:cs="宋体"/>
          <w:b/>
          <w:bCs/>
          <w:color w:val="auto"/>
          <w:sz w:val="28"/>
          <w:szCs w:val="28"/>
          <w:lang w:val="en-US" w:eastAsia="zh-CN" w:bidi="ar-SA"/>
        </w:rPr>
      </w:pPr>
    </w:p>
    <w:p w14:paraId="5D88BB6C">
      <w:pPr>
        <w:autoSpaceDE w:val="0"/>
        <w:autoSpaceDN w:val="0"/>
        <w:adjustRightInd w:val="0"/>
        <w:spacing w:line="360" w:lineRule="auto"/>
        <w:ind w:firstLine="422" w:firstLineChars="150"/>
        <w:jc w:val="both"/>
        <w:rPr>
          <w:rFonts w:hint="eastAsia" w:ascii="宋体" w:hAnsi="宋体" w:eastAsia="宋体" w:cs="宋体"/>
          <w:b/>
          <w:bCs/>
          <w:color w:val="auto"/>
          <w:sz w:val="28"/>
          <w:szCs w:val="28"/>
          <w:lang w:val="en-US" w:eastAsia="zh-CN" w:bidi="ar-SA"/>
        </w:rPr>
      </w:pPr>
    </w:p>
    <w:p w14:paraId="48ABA4A9">
      <w:pPr>
        <w:autoSpaceDE w:val="0"/>
        <w:autoSpaceDN w:val="0"/>
        <w:adjustRightInd w:val="0"/>
        <w:spacing w:line="360" w:lineRule="auto"/>
        <w:ind w:firstLine="422" w:firstLineChars="150"/>
        <w:jc w:val="both"/>
        <w:rPr>
          <w:rFonts w:hint="eastAsia" w:ascii="宋体" w:hAnsi="宋体" w:eastAsia="宋体" w:cs="宋体"/>
          <w:b/>
          <w:bCs/>
          <w:color w:val="auto"/>
          <w:sz w:val="28"/>
          <w:szCs w:val="28"/>
          <w:lang w:val="en-US" w:eastAsia="zh-CN" w:bidi="ar-SA"/>
        </w:rPr>
      </w:pPr>
    </w:p>
    <w:p w14:paraId="172E3AC9">
      <w:pPr>
        <w:autoSpaceDE w:val="0"/>
        <w:autoSpaceDN w:val="0"/>
        <w:adjustRightInd w:val="0"/>
        <w:spacing w:line="360" w:lineRule="auto"/>
        <w:ind w:firstLine="422" w:firstLineChars="150"/>
        <w:jc w:val="both"/>
        <w:rPr>
          <w:rFonts w:hint="eastAsia" w:ascii="宋体" w:hAnsi="宋体" w:eastAsia="宋体" w:cs="宋体"/>
          <w:b/>
          <w:bCs/>
          <w:color w:val="auto"/>
          <w:sz w:val="28"/>
          <w:szCs w:val="28"/>
          <w:lang w:val="en-US" w:eastAsia="zh-CN" w:bidi="ar-SA"/>
        </w:rPr>
      </w:pPr>
    </w:p>
    <w:p w14:paraId="1AEB145E">
      <w:pPr>
        <w:autoSpaceDE w:val="0"/>
        <w:autoSpaceDN w:val="0"/>
        <w:adjustRightInd w:val="0"/>
        <w:spacing w:line="360" w:lineRule="auto"/>
        <w:ind w:firstLine="422" w:firstLineChars="150"/>
        <w:jc w:val="both"/>
        <w:rPr>
          <w:rFonts w:hint="eastAsia" w:ascii="宋体" w:hAnsi="宋体" w:eastAsia="宋体" w:cs="宋体"/>
          <w:b/>
          <w:bCs/>
          <w:color w:val="auto"/>
          <w:sz w:val="28"/>
          <w:szCs w:val="28"/>
          <w:lang w:val="en-US" w:eastAsia="zh-CN" w:bidi="ar-SA"/>
        </w:rPr>
      </w:pPr>
    </w:p>
    <w:p w14:paraId="4F2D7EFD">
      <w:pPr>
        <w:autoSpaceDE w:val="0"/>
        <w:autoSpaceDN w:val="0"/>
        <w:adjustRightInd w:val="0"/>
        <w:spacing w:line="360" w:lineRule="auto"/>
        <w:ind w:firstLine="422" w:firstLineChars="150"/>
        <w:jc w:val="both"/>
        <w:rPr>
          <w:rFonts w:hint="eastAsia" w:ascii="宋体" w:hAnsi="宋体" w:eastAsia="宋体" w:cs="宋体"/>
          <w:b/>
          <w:bCs/>
          <w:color w:val="auto"/>
          <w:sz w:val="28"/>
          <w:szCs w:val="28"/>
          <w:lang w:val="en-US" w:eastAsia="zh-CN" w:bidi="ar-SA"/>
        </w:rPr>
      </w:pPr>
    </w:p>
    <w:p w14:paraId="6B646598">
      <w:pPr>
        <w:autoSpaceDE w:val="0"/>
        <w:autoSpaceDN w:val="0"/>
        <w:adjustRightInd w:val="0"/>
        <w:spacing w:line="360" w:lineRule="auto"/>
        <w:ind w:firstLine="422" w:firstLineChars="150"/>
        <w:jc w:val="both"/>
        <w:rPr>
          <w:rFonts w:hint="eastAsia" w:ascii="宋体" w:hAnsi="宋体" w:eastAsia="宋体" w:cs="宋体"/>
          <w:b/>
          <w:bCs/>
          <w:color w:val="auto"/>
          <w:sz w:val="28"/>
          <w:szCs w:val="28"/>
          <w:lang w:val="en-US" w:eastAsia="zh-CN" w:bidi="ar-SA"/>
        </w:rPr>
      </w:pPr>
    </w:p>
    <w:p w14:paraId="5B28FF52">
      <w:pPr>
        <w:autoSpaceDE w:val="0"/>
        <w:autoSpaceDN w:val="0"/>
        <w:adjustRightInd w:val="0"/>
        <w:spacing w:line="360" w:lineRule="auto"/>
        <w:ind w:firstLine="1800" w:firstLineChars="750"/>
        <w:jc w:val="both"/>
        <w:rPr>
          <w:rFonts w:hint="eastAsia" w:ascii="宋体" w:hAnsi="宋体" w:eastAsia="宋体" w:cs="宋体"/>
          <w:b w:val="0"/>
          <w:bCs w:val="0"/>
          <w:color w:val="auto"/>
          <w:sz w:val="24"/>
          <w:szCs w:val="24"/>
          <w:lang w:val="zh-CN" w:eastAsia="zh-CN" w:bidi="ar-SA"/>
        </w:rPr>
      </w:pPr>
      <w:r>
        <w:rPr>
          <w:rFonts w:hint="eastAsia" w:ascii="宋体" w:hAnsi="宋体" w:eastAsia="宋体" w:cs="宋体"/>
          <w:b w:val="0"/>
          <w:bCs w:val="0"/>
          <w:color w:val="auto"/>
          <w:sz w:val="24"/>
          <w:szCs w:val="24"/>
          <w:lang w:val="en-US" w:eastAsia="zh-CN" w:bidi="ar-SA"/>
        </w:rPr>
        <w:t>（五）</w:t>
      </w:r>
      <w:r>
        <w:rPr>
          <w:rFonts w:hint="eastAsia" w:ascii="宋体" w:hAnsi="宋体" w:eastAsia="宋体" w:cs="宋体"/>
          <w:b w:val="0"/>
          <w:bCs w:val="0"/>
          <w:color w:val="auto"/>
          <w:sz w:val="24"/>
          <w:szCs w:val="24"/>
          <w:lang w:val="zh-CN" w:eastAsia="zh-CN" w:bidi="ar-SA"/>
        </w:rPr>
        <w:t>供应商认为其他需要提供的材料</w:t>
      </w:r>
    </w:p>
    <w:p w14:paraId="382AE52D">
      <w:pPr>
        <w:autoSpaceDE w:val="0"/>
        <w:autoSpaceDN w:val="0"/>
        <w:adjustRightInd w:val="0"/>
        <w:spacing w:line="360" w:lineRule="auto"/>
        <w:jc w:val="both"/>
        <w:rPr>
          <w:rFonts w:hint="eastAsia" w:ascii="宋体" w:hAnsi="宋体" w:cs="宋体"/>
          <w:b w:val="0"/>
          <w:bCs/>
          <w:color w:val="auto"/>
          <w:sz w:val="21"/>
          <w:szCs w:val="18"/>
          <w:lang w:val="zh-CN"/>
        </w:rPr>
      </w:pPr>
    </w:p>
    <w:p w14:paraId="0F7F66EB">
      <w:pPr>
        <w:autoSpaceDE w:val="0"/>
        <w:autoSpaceDN w:val="0"/>
        <w:adjustRightInd w:val="0"/>
        <w:spacing w:line="360" w:lineRule="auto"/>
        <w:jc w:val="both"/>
        <w:rPr>
          <w:rFonts w:hint="eastAsia" w:ascii="宋体" w:hAnsi="宋体" w:cs="宋体"/>
          <w:b w:val="0"/>
          <w:bCs/>
          <w:color w:val="auto"/>
          <w:sz w:val="21"/>
          <w:szCs w:val="18"/>
          <w:lang w:val="zh-CN"/>
        </w:rPr>
      </w:pPr>
      <w:r>
        <w:rPr>
          <w:rFonts w:hint="eastAsia" w:ascii="宋体" w:hAnsi="宋体" w:cs="宋体"/>
          <w:b w:val="0"/>
          <w:bCs/>
          <w:color w:val="auto"/>
          <w:sz w:val="21"/>
          <w:szCs w:val="21"/>
          <w:lang w:val="zh-CN"/>
        </w:rPr>
        <w:t>注：该部分内容需提供加盖供应商公章的复印件（其真实性、有效性由供应商负责）。</w:t>
      </w:r>
    </w:p>
    <w:p w14:paraId="0ADAD033">
      <w:pPr>
        <w:pStyle w:val="47"/>
        <w:spacing w:line="360" w:lineRule="auto"/>
        <w:rPr>
          <w:rFonts w:hint="eastAsia" w:ascii="宋体" w:hAnsi="宋体"/>
          <w:b w:val="0"/>
          <w:color w:val="auto"/>
          <w:highlight w:val="none"/>
        </w:rPr>
      </w:pPr>
    </w:p>
    <w:p w14:paraId="68476009">
      <w:pPr>
        <w:pStyle w:val="47"/>
        <w:spacing w:line="360" w:lineRule="auto"/>
        <w:rPr>
          <w:rFonts w:hint="eastAsia" w:ascii="宋体" w:hAnsi="宋体"/>
          <w:b w:val="0"/>
          <w:color w:val="auto"/>
          <w:highlight w:val="none"/>
        </w:rPr>
      </w:pPr>
    </w:p>
    <w:p w14:paraId="4DDB3CBE">
      <w:pPr>
        <w:spacing w:line="360" w:lineRule="auto"/>
        <w:ind w:firstLine="420" w:firstLineChars="200"/>
        <w:rPr>
          <w:rFonts w:hint="eastAsia" w:ascii="宋体" w:hAnsi="宋体"/>
          <w:color w:val="auto"/>
          <w:szCs w:val="21"/>
          <w:highlight w:val="none"/>
        </w:rPr>
      </w:pPr>
      <w:bookmarkStart w:id="214" w:name="_Toc192055360"/>
    </w:p>
    <w:p w14:paraId="21E40BE8">
      <w:pPr>
        <w:spacing w:line="360" w:lineRule="auto"/>
        <w:rPr>
          <w:rFonts w:hint="eastAsia" w:ascii="宋体" w:hAnsi="宋体"/>
          <w:color w:val="auto"/>
          <w:szCs w:val="21"/>
          <w:highlight w:val="none"/>
          <w:u w:val="single"/>
        </w:rPr>
      </w:pPr>
    </w:p>
    <w:p w14:paraId="62ED4A96">
      <w:pPr>
        <w:spacing w:line="360" w:lineRule="auto"/>
        <w:rPr>
          <w:rFonts w:hint="eastAsia" w:ascii="宋体" w:hAnsi="宋体"/>
          <w:color w:val="auto"/>
          <w:szCs w:val="21"/>
          <w:highlight w:val="none"/>
          <w:u w:val="single"/>
        </w:rPr>
      </w:pPr>
    </w:p>
    <w:p w14:paraId="087367A8">
      <w:pPr>
        <w:spacing w:line="360" w:lineRule="auto"/>
        <w:rPr>
          <w:rFonts w:hint="eastAsia" w:ascii="宋体" w:hAnsi="宋体"/>
          <w:color w:val="auto"/>
          <w:szCs w:val="21"/>
          <w:highlight w:val="none"/>
          <w:u w:val="single"/>
        </w:rPr>
      </w:pPr>
    </w:p>
    <w:p w14:paraId="09D1970E">
      <w:pPr>
        <w:spacing w:line="360" w:lineRule="auto"/>
        <w:rPr>
          <w:rFonts w:hint="eastAsia" w:ascii="宋体" w:hAnsi="宋体"/>
          <w:color w:val="auto"/>
          <w:szCs w:val="21"/>
          <w:highlight w:val="none"/>
          <w:u w:val="single"/>
        </w:rPr>
      </w:pPr>
    </w:p>
    <w:p w14:paraId="11F5A5E5">
      <w:pPr>
        <w:spacing w:line="360" w:lineRule="auto"/>
        <w:rPr>
          <w:rFonts w:hint="eastAsia" w:ascii="宋体" w:hAnsi="宋体"/>
          <w:color w:val="auto"/>
          <w:szCs w:val="21"/>
          <w:highlight w:val="none"/>
          <w:u w:val="single"/>
        </w:rPr>
      </w:pPr>
    </w:p>
    <w:p w14:paraId="78E8D299">
      <w:pPr>
        <w:pStyle w:val="41"/>
        <w:ind w:left="0" w:leftChars="0" w:firstLine="0" w:firstLineChars="0"/>
        <w:rPr>
          <w:rFonts w:hint="eastAsia" w:ascii="黑体" w:eastAsia="黑体"/>
          <w:b/>
          <w:bCs/>
          <w:color w:val="auto"/>
          <w:sz w:val="21"/>
          <w:szCs w:val="21"/>
          <w:lang w:val="en-US" w:eastAsia="zh-CN"/>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lang w:val="en-US" w:eastAsia="zh-CN"/>
        </w:rPr>
        <w:t>附件：</w:t>
      </w:r>
      <w:r>
        <w:rPr>
          <w:rFonts w:hint="eastAsia" w:ascii="黑体" w:eastAsia="黑体"/>
          <w:b/>
          <w:bCs/>
          <w:color w:val="auto"/>
          <w:sz w:val="24"/>
          <w:szCs w:val="24"/>
          <w:lang w:val="en-US" w:eastAsia="zh-CN"/>
        </w:rPr>
        <w:t xml:space="preserve"> 最后报价表</w:t>
      </w:r>
    </w:p>
    <w:p w14:paraId="19D4B26C">
      <w:pPr>
        <w:spacing w:before="258" w:line="329" w:lineRule="exact"/>
        <w:jc w:val="center"/>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bidi="ar-SA"/>
        </w:rPr>
        <w:t>最后</w:t>
      </w:r>
      <w:r>
        <w:rPr>
          <w:rFonts w:hint="eastAsia" w:ascii="宋体" w:hAnsi="宋体" w:eastAsia="宋体" w:cs="宋体"/>
          <w:b w:val="0"/>
          <w:bCs/>
          <w:color w:val="auto"/>
          <w:sz w:val="21"/>
          <w:szCs w:val="21"/>
          <w:lang w:val="en-US" w:eastAsia="en-US" w:bidi="ar-SA"/>
        </w:rPr>
        <w:t>报价表</w:t>
      </w:r>
    </w:p>
    <w:p w14:paraId="22927072">
      <w:pPr>
        <w:spacing w:before="171" w:line="219" w:lineRule="exact"/>
        <w:jc w:val="both"/>
        <w:rPr>
          <w:rFonts w:hint="eastAsia" w:ascii="宋体" w:hAnsi="宋体" w:eastAsia="宋体" w:cs="宋体"/>
          <w:b w:val="0"/>
          <w:bCs/>
          <w:color w:val="auto"/>
          <w:sz w:val="21"/>
          <w:szCs w:val="21"/>
          <w:lang w:val="en-US" w:eastAsia="en-US" w:bidi="ar-SA"/>
        </w:rPr>
      </w:pPr>
    </w:p>
    <w:p w14:paraId="620A2B35">
      <w:pPr>
        <w:pStyle w:val="449"/>
        <w:rPr>
          <w:rFonts w:hint="eastAsia" w:ascii="Arial" w:hAnsi="Arial" w:cs="宋体"/>
          <w:bCs/>
          <w:color w:val="auto"/>
          <w:sz w:val="21"/>
          <w:szCs w:val="21"/>
        </w:rPr>
      </w:pPr>
    </w:p>
    <w:p w14:paraId="27E3F9DD">
      <w:pPr>
        <w:spacing w:before="240" w:after="60"/>
        <w:jc w:val="both"/>
        <w:outlineLvl w:val="0"/>
        <w:rPr>
          <w:rFonts w:hint="eastAsia" w:ascii="Arial" w:hAnsi="Arial" w:cs="宋体"/>
          <w:bCs/>
          <w:color w:val="auto"/>
          <w:sz w:val="21"/>
          <w:szCs w:val="21"/>
        </w:rPr>
      </w:pPr>
    </w:p>
    <w:p w14:paraId="0B6E8193">
      <w:pPr>
        <w:spacing w:before="240" w:after="60"/>
        <w:jc w:val="both"/>
        <w:outlineLvl w:val="0"/>
        <w:rPr>
          <w:rFonts w:hint="eastAsia" w:ascii="宋体" w:cs="宋体"/>
          <w:color w:val="auto"/>
          <w:sz w:val="24"/>
          <w:szCs w:val="24"/>
          <w:highlight w:val="none"/>
          <w:lang w:val="zh-CN"/>
        </w:rPr>
      </w:pPr>
      <w:r>
        <w:rPr>
          <w:rFonts w:hint="eastAsia" w:ascii="Arial" w:hAnsi="Arial" w:cs="宋体"/>
          <w:bCs/>
          <w:color w:val="auto"/>
          <w:sz w:val="21"/>
          <w:szCs w:val="21"/>
          <w:lang w:val="en-US" w:eastAsia="zh-CN"/>
        </w:rPr>
        <w:t>注：电子投标时，以系统中格式、要求为准！</w:t>
      </w:r>
      <w:bookmarkEnd w:id="214"/>
    </w:p>
    <w:p w14:paraId="19BBAAF0">
      <w:pPr>
        <w:pStyle w:val="21"/>
        <w:rPr>
          <w:rFonts w:hint="eastAsia"/>
          <w:color w:val="auto"/>
          <w:highlight w:val="none"/>
        </w:rPr>
      </w:pPr>
    </w:p>
    <w:sectPr>
      <w:headerReference r:id="rId14" w:type="default"/>
      <w:footerReference r:id="rId15" w:type="default"/>
      <w:pgSz w:w="11906" w:h="16838"/>
      <w:pgMar w:top="1247" w:right="1247" w:bottom="1247" w:left="1247" w:header="851" w:footer="992" w:gutter="397"/>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微软简魏碑">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宋体-18030">
    <w:altName w:val="宋体"/>
    <w:panose1 w:val="02010609060101010101"/>
    <w:charset w:val="86"/>
    <w:family w:val="modern"/>
    <w:pitch w:val="default"/>
    <w:sig w:usb0="00000000" w:usb1="00000000" w:usb2="000A005E"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pperplate Gothic Bold">
    <w:altName w:val="Segoe Print"/>
    <w:panose1 w:val="020E0705020206020404"/>
    <w:charset w:val="00"/>
    <w:family w:val="swiss"/>
    <w:pitch w:val="default"/>
    <w:sig w:usb0="00000000" w:usb1="00000000" w:usb2="00000000" w:usb3="00000000" w:csb0="20000001"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30C97">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52229">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74B7C">
    <w:pPr>
      <w:pStyle w:val="3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7332DA">
                          <w:pPr>
                            <w:pStyle w:val="32"/>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h+K2d4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rpM+fYgVpd0FSsThtR9oa2Z/JGeiPbRg058IMYqTuuerumpAJtOl9Wq9LikkKTYfCL+4vx4g4lvl&#10;LUtGzYHGl1UVp/cRx9Q5JVVz/lYbk0do3F8OwkyeIvU+9pgsHPbDRGjvmzPxoXdAdToPXznraQtq&#10;7mjpOTPvHImcFmY2YDb2syGcpIs1R85G8w2Oi3UMoA9dXrXUVAyvjk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H4rZ3gEAAL8DAAAOAAAAAAAA&#10;AAEAIAAAAB4BAABkcnMvZTJvRG9jLnhtbFBLBQYAAAAABgAGAFkBAABuBQAAAAA=&#10;">
              <v:fill on="f" focussize="0,0"/>
              <v:stroke on="f"/>
              <v:imagedata o:title=""/>
              <o:lock v:ext="edit" aspectratio="f"/>
              <v:textbox inset="0mm,0mm,0mm,0mm" style="mso-fit-shape-to-text:t;">
                <w:txbxContent>
                  <w:p w14:paraId="577332DA">
                    <w:pPr>
                      <w:pStyle w:val="3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A7C2B">
    <w:pPr>
      <w:pStyle w:val="3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CB484">
                          <w:pPr>
                            <w:pStyle w:val="3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UBQ+N8BAAC/AwAADgAAAGRycy9lMm9Eb2MueG1srVPBjtMwEL0j8Q+W&#10;7zRpkVCp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MwJSwM///p5/v33/OcH&#10;m79O+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UUBQ+N8BAAC/AwAADgAAAAAA&#10;AAABACAAAAAeAQAAZHJzL2Uyb0RvYy54bWxQSwUGAAAAAAYABgBZAQAAbwUAAAAA&#10;">
              <v:fill on="f" focussize="0,0"/>
              <v:stroke on="f"/>
              <v:imagedata o:title=""/>
              <o:lock v:ext="edit" aspectratio="f"/>
              <v:textbox inset="0mm,0mm,0mm,0mm" style="mso-fit-shape-to-text:t;">
                <w:txbxContent>
                  <w:p w14:paraId="689CB484">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4ED69">
    <w:pPr>
      <w:pStyle w:val="32"/>
      <w:rPr>
        <w:rFonts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C1103E">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5y/Y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Ym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LDnL9jgCAABvBAAADgAAAAAAAAABACAAAAAfAQAAZHJzL2Uyb0RvYy54&#10;bWxQSwUGAAAAAAYABgBZAQAAyQUAAAAA&#10;">
              <v:fill on="f" focussize="0,0"/>
              <v:stroke on="f" weight="0.5pt"/>
              <v:imagedata o:title=""/>
              <o:lock v:ext="edit" aspectratio="f"/>
              <v:textbox inset="0mm,0mm,0mm,0mm" style="mso-fit-shape-to-text:t;">
                <w:txbxContent>
                  <w:p w14:paraId="59C1103E">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D15F3">
    <w:pPr>
      <w:pStyle w:val="3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39AE3D">
                          <w:pPr>
                            <w:pStyle w:val="3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aJyc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92icnNwIAAG8EAAAOAAAAAAAAAAEAIAAAAB8BAABkcnMvZTJvRG9jLnht&#10;bFBLBQYAAAAABgAGAFkBAADIBQAAAAA=&#10;">
              <v:fill on="f" focussize="0,0"/>
              <v:stroke on="f" weight="0.5pt"/>
              <v:imagedata o:title=""/>
              <o:lock v:ext="edit" aspectratio="f"/>
              <v:textbox inset="0mm,0mm,0mm,0mm" style="mso-fit-shape-to-text:t;">
                <w:txbxContent>
                  <w:p w14:paraId="5D39AE3D">
                    <w:pPr>
                      <w:pStyle w:val="3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B1D59">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4E4FA9">
                          <w:pPr>
                            <w:pStyle w:val="3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u06AgAAc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vmP7tOgIAAHMEAAAOAAAAAAAAAAEAIAAAAB8BAABkcnMvZTJvRG9j&#10;LnhtbFBLBQYAAAAABgAGAFkBAADLBQAAAAA=&#10;">
              <v:fill on="f" focussize="0,0"/>
              <v:stroke on="f" weight="0.5pt"/>
              <v:imagedata o:title=""/>
              <o:lock v:ext="edit" aspectratio="f"/>
              <v:textbox inset="0mm,0mm,0mm,0mm" style="mso-fit-shape-to-text:t;">
                <w:txbxContent>
                  <w:p w14:paraId="1D4E4FA9">
                    <w:pPr>
                      <w:pStyle w:val="3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E1D15">
    <w:pPr>
      <w:pStyle w:val="3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D9352F">
                          <w:pPr>
                            <w:pStyle w:val="32"/>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F7aOeDdAQAAvwMAAA4AAAAAAAAA&#10;AQAgAAAAHgEAAGRycy9lMm9Eb2MueG1sUEsFBgAAAAAGAAYAWQEAAG0FAAAAAA==&#10;">
              <v:fill on="f" focussize="0,0"/>
              <v:stroke on="f"/>
              <v:imagedata o:title=""/>
              <o:lock v:ext="edit" aspectratio="f"/>
              <v:textbox inset="0mm,0mm,0mm,0mm" style="mso-fit-shape-to-text:t;">
                <w:txbxContent>
                  <w:p w14:paraId="12D9352F">
                    <w:pPr>
                      <w:pStyle w:val="3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4326E">
    <w:pPr>
      <w:pStyle w:val="3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417C9C">
                          <w:pPr>
                            <w:pStyle w:val="32"/>
                          </w:pPr>
                          <w:r>
                            <w:fldChar w:fldCharType="begin"/>
                          </w:r>
                          <w:r>
                            <w:instrText xml:space="preserve"> PAGE  \* MERGEFORMAT </w:instrText>
                          </w:r>
                          <w:r>
                            <w:fldChar w:fldCharType="separate"/>
                          </w:r>
                          <w:r>
                            <w:t>41</w:t>
                          </w:r>
                          <w: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5WYPi3gEAAL8DAAAOAAAAAAAA&#10;AAEAIAAAAB4BAABkcnMvZTJvRG9jLnhtbFBLBQYAAAAABgAGAFkBAABuBQAAAAA=&#10;">
              <v:fill on="f" focussize="0,0"/>
              <v:stroke on="f"/>
              <v:imagedata o:title=""/>
              <o:lock v:ext="edit" aspectratio="f"/>
              <v:textbox inset="0mm,0mm,0mm,0mm" style="mso-fit-shape-to-text:t;">
                <w:txbxContent>
                  <w:p w14:paraId="6A417C9C">
                    <w:pPr>
                      <w:pStyle w:val="3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FBD99">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DDA41">
    <w:pPr>
      <w:pStyle w:val="33"/>
      <w:pBdr>
        <w:bottom w:val="none" w:color="auto" w:sz="0" w:space="0"/>
      </w:pBdr>
      <w:rPr>
        <w:rFonts w:hint="eastAsia"/>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9A71A">
    <w:pPr>
      <w:pStyle w:val="33"/>
      <w:pBdr>
        <w:bottom w:val="none" w:color="auto" w:sz="0" w:space="0"/>
      </w:pBdr>
      <w:rPr>
        <w:rFonts w:hint="eastAsia"/>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A23E6">
    <w:pPr>
      <w:pStyle w:val="3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AE186"/>
    <w:multiLevelType w:val="singleLevel"/>
    <w:tmpl w:val="884AE186"/>
    <w:lvl w:ilvl="0" w:tentative="0">
      <w:start w:val="3"/>
      <w:numFmt w:val="chineseCounting"/>
      <w:suff w:val="space"/>
      <w:lvlText w:val="第%1部分"/>
      <w:lvlJc w:val="left"/>
      <w:rPr>
        <w:rFonts w:hint="eastAsia"/>
      </w:rPr>
    </w:lvl>
  </w:abstractNum>
  <w:abstractNum w:abstractNumId="1">
    <w:nsid w:val="AFFCC6CE"/>
    <w:multiLevelType w:val="singleLevel"/>
    <w:tmpl w:val="AFFCC6CE"/>
    <w:lvl w:ilvl="0" w:tentative="0">
      <w:start w:val="4"/>
      <w:numFmt w:val="chineseCounting"/>
      <w:suff w:val="nothing"/>
      <w:lvlText w:val="（%1）"/>
      <w:lvlJc w:val="left"/>
      <w:rPr>
        <w:rFonts w:hint="eastAsia"/>
      </w:rPr>
    </w:lvl>
  </w:abstractNum>
  <w:abstractNum w:abstractNumId="2">
    <w:nsid w:val="D7454AC5"/>
    <w:multiLevelType w:val="singleLevel"/>
    <w:tmpl w:val="D7454AC5"/>
    <w:lvl w:ilvl="0" w:tentative="0">
      <w:start w:val="2"/>
      <w:numFmt w:val="chineseCounting"/>
      <w:suff w:val="space"/>
      <w:lvlText w:val="第%1部分"/>
      <w:lvlJc w:val="left"/>
      <w:rPr>
        <w:rFonts w:hint="eastAsia"/>
      </w:rPr>
    </w:lvl>
  </w:abstractNum>
  <w:abstractNum w:abstractNumId="3">
    <w:nsid w:val="0000000B"/>
    <w:multiLevelType w:val="multilevel"/>
    <w:tmpl w:val="0000000B"/>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5EA3FA"/>
    <w:multiLevelType w:val="singleLevel"/>
    <w:tmpl w:val="555EA3FA"/>
    <w:lvl w:ilvl="0" w:tentative="0">
      <w:start w:val="1"/>
      <w:numFmt w:val="decimal"/>
      <w:suff w:val="nothing"/>
      <w:lvlText w:val="%1、"/>
      <w:lvlJc w:val="left"/>
    </w:lvl>
  </w:abstractNum>
  <w:abstractNum w:abstractNumId="5">
    <w:nsid w:val="555EA441"/>
    <w:multiLevelType w:val="singleLevel"/>
    <w:tmpl w:val="555EA441"/>
    <w:lvl w:ilvl="0" w:tentative="0">
      <w:start w:val="2"/>
      <w:numFmt w:val="decimal"/>
      <w:suff w:val="nothing"/>
      <w:lvlText w:val="%1."/>
      <w:lvlJc w:val="left"/>
    </w:lvl>
  </w:abstractNum>
  <w:abstractNum w:abstractNumId="6">
    <w:nsid w:val="555EA643"/>
    <w:multiLevelType w:val="singleLevel"/>
    <w:tmpl w:val="555EA643"/>
    <w:lvl w:ilvl="0" w:tentative="0">
      <w:start w:val="1"/>
      <w:numFmt w:val="decimalFullWidth"/>
      <w:suff w:val="nothing"/>
      <w:lvlText w:val="%1、"/>
      <w:lvlJc w:val="left"/>
    </w:lvl>
  </w:abstractNum>
  <w:abstractNum w:abstractNumId="7">
    <w:nsid w:val="555EA6AB"/>
    <w:multiLevelType w:val="singleLevel"/>
    <w:tmpl w:val="555EA6AB"/>
    <w:lvl w:ilvl="0" w:tentative="0">
      <w:start w:val="1"/>
      <w:numFmt w:val="decimalFullWidth"/>
      <w:suff w:val="nothing"/>
      <w:lvlText w:val="（%1）"/>
      <w:lvlJc w:val="left"/>
    </w:lvl>
  </w:abstractNum>
  <w:abstractNum w:abstractNumId="8">
    <w:nsid w:val="555EAB10"/>
    <w:multiLevelType w:val="singleLevel"/>
    <w:tmpl w:val="555EAB10"/>
    <w:lvl w:ilvl="0" w:tentative="0">
      <w:start w:val="1"/>
      <w:numFmt w:val="decimalFullWidth"/>
      <w:suff w:val="nothing"/>
      <w:lvlText w:val="（%1）"/>
      <w:lvlJc w:val="left"/>
    </w:lvl>
  </w:abstractNum>
  <w:abstractNum w:abstractNumId="9">
    <w:nsid w:val="555EABF1"/>
    <w:multiLevelType w:val="singleLevel"/>
    <w:tmpl w:val="555EABF1"/>
    <w:lvl w:ilvl="0" w:tentative="0">
      <w:start w:val="15"/>
      <w:numFmt w:val="decimalFullWidth"/>
      <w:suff w:val="nothing"/>
      <w:lvlText w:val="%1、"/>
      <w:lvlJc w:val="left"/>
    </w:lvl>
  </w:abstractNum>
  <w:abstractNum w:abstractNumId="10">
    <w:nsid w:val="555EBBA1"/>
    <w:multiLevelType w:val="singleLevel"/>
    <w:tmpl w:val="555EBBA1"/>
    <w:lvl w:ilvl="0" w:tentative="0">
      <w:start w:val="4"/>
      <w:numFmt w:val="decimal"/>
      <w:suff w:val="nothing"/>
      <w:lvlText w:val="%1."/>
      <w:lvlJc w:val="left"/>
    </w:lvl>
  </w:abstractNum>
  <w:abstractNum w:abstractNumId="11">
    <w:nsid w:val="555EBF3F"/>
    <w:multiLevelType w:val="singleLevel"/>
    <w:tmpl w:val="555EBF3F"/>
    <w:lvl w:ilvl="0" w:tentative="0">
      <w:start w:val="1"/>
      <w:numFmt w:val="decimal"/>
      <w:suff w:val="nothing"/>
      <w:lvlText w:val="%1."/>
      <w:lvlJc w:val="left"/>
    </w:lvl>
  </w:abstractNum>
  <w:abstractNum w:abstractNumId="12">
    <w:nsid w:val="555EC3C8"/>
    <w:multiLevelType w:val="singleLevel"/>
    <w:tmpl w:val="555EC3C8"/>
    <w:lvl w:ilvl="0" w:tentative="0">
      <w:start w:val="3"/>
      <w:numFmt w:val="decimal"/>
      <w:suff w:val="nothing"/>
      <w:lvlText w:val="%1."/>
      <w:lvlJc w:val="left"/>
    </w:lvl>
  </w:abstractNum>
  <w:abstractNum w:abstractNumId="13">
    <w:nsid w:val="555FE167"/>
    <w:multiLevelType w:val="singleLevel"/>
    <w:tmpl w:val="555FE167"/>
    <w:lvl w:ilvl="0" w:tentative="0">
      <w:start w:val="1"/>
      <w:numFmt w:val="decimal"/>
      <w:suff w:val="nothing"/>
      <w:lvlText w:val="%1."/>
      <w:lvlJc w:val="left"/>
    </w:lvl>
  </w:abstractNum>
  <w:abstractNum w:abstractNumId="14">
    <w:nsid w:val="555FE3C7"/>
    <w:multiLevelType w:val="singleLevel"/>
    <w:tmpl w:val="555FE3C7"/>
    <w:lvl w:ilvl="0" w:tentative="0">
      <w:start w:val="2"/>
      <w:numFmt w:val="decimal"/>
      <w:suff w:val="nothing"/>
      <w:lvlText w:val="%1、"/>
      <w:lvlJc w:val="left"/>
    </w:lvl>
  </w:abstractNum>
  <w:abstractNum w:abstractNumId="15">
    <w:nsid w:val="555FE4F1"/>
    <w:multiLevelType w:val="singleLevel"/>
    <w:tmpl w:val="555FE4F1"/>
    <w:lvl w:ilvl="0" w:tentative="0">
      <w:start w:val="3"/>
      <w:numFmt w:val="decimal"/>
      <w:suff w:val="nothing"/>
      <w:lvlText w:val="%1."/>
      <w:lvlJc w:val="left"/>
    </w:lvl>
  </w:abstractNum>
  <w:abstractNum w:abstractNumId="16">
    <w:nsid w:val="555FE6ED"/>
    <w:multiLevelType w:val="singleLevel"/>
    <w:tmpl w:val="555FE6ED"/>
    <w:lvl w:ilvl="0" w:tentative="0">
      <w:start w:val="1"/>
      <w:numFmt w:val="decimal"/>
      <w:suff w:val="nothing"/>
      <w:lvlText w:val="%1."/>
      <w:lvlJc w:val="left"/>
    </w:lvl>
  </w:abstractNum>
  <w:abstractNum w:abstractNumId="17">
    <w:nsid w:val="555FEB6A"/>
    <w:multiLevelType w:val="singleLevel"/>
    <w:tmpl w:val="555FEB6A"/>
    <w:lvl w:ilvl="0" w:tentative="0">
      <w:start w:val="5"/>
      <w:numFmt w:val="decimal"/>
      <w:suff w:val="nothing"/>
      <w:lvlText w:val="%1."/>
      <w:lvlJc w:val="left"/>
    </w:lvl>
  </w:abstractNum>
  <w:abstractNum w:abstractNumId="18">
    <w:nsid w:val="682EFB0A"/>
    <w:multiLevelType w:val="singleLevel"/>
    <w:tmpl w:val="682EFB0A"/>
    <w:lvl w:ilvl="0" w:tentative="0">
      <w:start w:val="1"/>
      <w:numFmt w:val="decimal"/>
      <w:suff w:val="space"/>
      <w:lvlText w:val="%1."/>
      <w:lvlJc w:val="left"/>
      <w:pPr>
        <w:ind w:left="420" w:firstLine="0"/>
      </w:pPr>
    </w:lvl>
  </w:abstractNum>
  <w:num w:numId="1">
    <w:abstractNumId w:val="4"/>
  </w:num>
  <w:num w:numId="2">
    <w:abstractNumId w:val="5"/>
  </w:num>
  <w:num w:numId="3">
    <w:abstractNumId w:val="10"/>
  </w:num>
  <w:num w:numId="4">
    <w:abstractNumId w:val="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2"/>
  </w:num>
  <w:num w:numId="13">
    <w:abstractNumId w:val="6"/>
  </w:num>
  <w:num w:numId="14">
    <w:abstractNumId w:val="7"/>
  </w:num>
  <w:num w:numId="15">
    <w:abstractNumId w:val="8"/>
  </w:num>
  <w:num w:numId="16">
    <w:abstractNumId w:val="9"/>
  </w:num>
  <w:num w:numId="17">
    <w:abstractNumId w:val="3"/>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kOTM4MGIwZGEwOTc0ODk4YTVkMDk0ZjJiNmJjMjAifQ=="/>
  </w:docVars>
  <w:rsids>
    <w:rsidRoot w:val="00333D71"/>
    <w:rsid w:val="00001E9C"/>
    <w:rsid w:val="00003BD6"/>
    <w:rsid w:val="00005EA5"/>
    <w:rsid w:val="00015BA2"/>
    <w:rsid w:val="00022265"/>
    <w:rsid w:val="00032643"/>
    <w:rsid w:val="00032A53"/>
    <w:rsid w:val="00033750"/>
    <w:rsid w:val="00053399"/>
    <w:rsid w:val="000558EE"/>
    <w:rsid w:val="00070521"/>
    <w:rsid w:val="00070EE6"/>
    <w:rsid w:val="00074CF4"/>
    <w:rsid w:val="000859C6"/>
    <w:rsid w:val="000948C5"/>
    <w:rsid w:val="000B6415"/>
    <w:rsid w:val="000D373A"/>
    <w:rsid w:val="000D7A92"/>
    <w:rsid w:val="000E083E"/>
    <w:rsid w:val="000E1AB4"/>
    <w:rsid w:val="000E30E4"/>
    <w:rsid w:val="000E585A"/>
    <w:rsid w:val="000F199E"/>
    <w:rsid w:val="000F683D"/>
    <w:rsid w:val="00101999"/>
    <w:rsid w:val="00102548"/>
    <w:rsid w:val="00110029"/>
    <w:rsid w:val="00112C44"/>
    <w:rsid w:val="00113678"/>
    <w:rsid w:val="001358CC"/>
    <w:rsid w:val="00136334"/>
    <w:rsid w:val="0014408B"/>
    <w:rsid w:val="00151ECA"/>
    <w:rsid w:val="00157009"/>
    <w:rsid w:val="001579A7"/>
    <w:rsid w:val="00160738"/>
    <w:rsid w:val="001706C9"/>
    <w:rsid w:val="00181ABC"/>
    <w:rsid w:val="00182A78"/>
    <w:rsid w:val="001909A6"/>
    <w:rsid w:val="00190BA7"/>
    <w:rsid w:val="001A208C"/>
    <w:rsid w:val="001B08AB"/>
    <w:rsid w:val="001B0E79"/>
    <w:rsid w:val="001B2396"/>
    <w:rsid w:val="001C6105"/>
    <w:rsid w:val="001D663C"/>
    <w:rsid w:val="001E2239"/>
    <w:rsid w:val="001F58C6"/>
    <w:rsid w:val="00205013"/>
    <w:rsid w:val="00216247"/>
    <w:rsid w:val="00220E9E"/>
    <w:rsid w:val="002215B5"/>
    <w:rsid w:val="002218E7"/>
    <w:rsid w:val="0023212F"/>
    <w:rsid w:val="002364BD"/>
    <w:rsid w:val="00241C98"/>
    <w:rsid w:val="002504DE"/>
    <w:rsid w:val="00254CBB"/>
    <w:rsid w:val="00265955"/>
    <w:rsid w:val="002723DB"/>
    <w:rsid w:val="00275B7B"/>
    <w:rsid w:val="00283872"/>
    <w:rsid w:val="00286C03"/>
    <w:rsid w:val="00292DEB"/>
    <w:rsid w:val="002A018A"/>
    <w:rsid w:val="002A15D0"/>
    <w:rsid w:val="002A416F"/>
    <w:rsid w:val="002B7E8E"/>
    <w:rsid w:val="002C0BED"/>
    <w:rsid w:val="002C5B98"/>
    <w:rsid w:val="002E23C3"/>
    <w:rsid w:val="002F0895"/>
    <w:rsid w:val="002F6FFC"/>
    <w:rsid w:val="003026CD"/>
    <w:rsid w:val="00305997"/>
    <w:rsid w:val="00307545"/>
    <w:rsid w:val="00313795"/>
    <w:rsid w:val="00320465"/>
    <w:rsid w:val="00324EAA"/>
    <w:rsid w:val="0032648E"/>
    <w:rsid w:val="003264D1"/>
    <w:rsid w:val="00327CB6"/>
    <w:rsid w:val="00333D71"/>
    <w:rsid w:val="00337265"/>
    <w:rsid w:val="003534A1"/>
    <w:rsid w:val="003560B0"/>
    <w:rsid w:val="00364181"/>
    <w:rsid w:val="00371580"/>
    <w:rsid w:val="0037206C"/>
    <w:rsid w:val="00374C65"/>
    <w:rsid w:val="00377352"/>
    <w:rsid w:val="00380E4D"/>
    <w:rsid w:val="00385B96"/>
    <w:rsid w:val="003A52C4"/>
    <w:rsid w:val="003A6D63"/>
    <w:rsid w:val="003B1D41"/>
    <w:rsid w:val="003B5B77"/>
    <w:rsid w:val="003B63C5"/>
    <w:rsid w:val="003C06FB"/>
    <w:rsid w:val="003C2BD8"/>
    <w:rsid w:val="003C5E99"/>
    <w:rsid w:val="003C63F8"/>
    <w:rsid w:val="003D3F7F"/>
    <w:rsid w:val="003D63CB"/>
    <w:rsid w:val="003E5B63"/>
    <w:rsid w:val="003F058E"/>
    <w:rsid w:val="003F3E94"/>
    <w:rsid w:val="003F4661"/>
    <w:rsid w:val="003F55DB"/>
    <w:rsid w:val="00401F54"/>
    <w:rsid w:val="00404BF2"/>
    <w:rsid w:val="00422C95"/>
    <w:rsid w:val="004300D1"/>
    <w:rsid w:val="00430270"/>
    <w:rsid w:val="00431CC8"/>
    <w:rsid w:val="00433923"/>
    <w:rsid w:val="00440242"/>
    <w:rsid w:val="00442B3C"/>
    <w:rsid w:val="004466C5"/>
    <w:rsid w:val="004556E4"/>
    <w:rsid w:val="00466B2A"/>
    <w:rsid w:val="00466F56"/>
    <w:rsid w:val="004720A7"/>
    <w:rsid w:val="00473086"/>
    <w:rsid w:val="00477A5F"/>
    <w:rsid w:val="00482F74"/>
    <w:rsid w:val="004839F0"/>
    <w:rsid w:val="00494EE8"/>
    <w:rsid w:val="00496BFA"/>
    <w:rsid w:val="004A01D0"/>
    <w:rsid w:val="004A0953"/>
    <w:rsid w:val="004A0F94"/>
    <w:rsid w:val="004A2D48"/>
    <w:rsid w:val="004A357B"/>
    <w:rsid w:val="004A41B0"/>
    <w:rsid w:val="004B1539"/>
    <w:rsid w:val="004B52BB"/>
    <w:rsid w:val="004C28D9"/>
    <w:rsid w:val="004C3BCD"/>
    <w:rsid w:val="004C51F3"/>
    <w:rsid w:val="004D6C3E"/>
    <w:rsid w:val="004E264D"/>
    <w:rsid w:val="004E42BC"/>
    <w:rsid w:val="004F5738"/>
    <w:rsid w:val="004F5A0F"/>
    <w:rsid w:val="00500248"/>
    <w:rsid w:val="00500F4B"/>
    <w:rsid w:val="00517038"/>
    <w:rsid w:val="00517776"/>
    <w:rsid w:val="005327A4"/>
    <w:rsid w:val="00536C71"/>
    <w:rsid w:val="00536DEF"/>
    <w:rsid w:val="00537684"/>
    <w:rsid w:val="00537932"/>
    <w:rsid w:val="00541171"/>
    <w:rsid w:val="005439A0"/>
    <w:rsid w:val="00547964"/>
    <w:rsid w:val="005502A3"/>
    <w:rsid w:val="00550846"/>
    <w:rsid w:val="00561E38"/>
    <w:rsid w:val="00564CFE"/>
    <w:rsid w:val="0057017B"/>
    <w:rsid w:val="005763A3"/>
    <w:rsid w:val="005774C8"/>
    <w:rsid w:val="00582E0E"/>
    <w:rsid w:val="005830E0"/>
    <w:rsid w:val="005837E8"/>
    <w:rsid w:val="005979CD"/>
    <w:rsid w:val="005B2799"/>
    <w:rsid w:val="005B4500"/>
    <w:rsid w:val="005B50BB"/>
    <w:rsid w:val="005B7066"/>
    <w:rsid w:val="005C6AD1"/>
    <w:rsid w:val="005D05E8"/>
    <w:rsid w:val="005D29AB"/>
    <w:rsid w:val="005D56FA"/>
    <w:rsid w:val="005D643C"/>
    <w:rsid w:val="005E0297"/>
    <w:rsid w:val="005E629B"/>
    <w:rsid w:val="005E636A"/>
    <w:rsid w:val="005F5868"/>
    <w:rsid w:val="005F5ABD"/>
    <w:rsid w:val="006009FD"/>
    <w:rsid w:val="00602EDD"/>
    <w:rsid w:val="0061244A"/>
    <w:rsid w:val="006266B3"/>
    <w:rsid w:val="006267E8"/>
    <w:rsid w:val="00626CCB"/>
    <w:rsid w:val="0063471A"/>
    <w:rsid w:val="0064162B"/>
    <w:rsid w:val="006539F4"/>
    <w:rsid w:val="006605ED"/>
    <w:rsid w:val="00663474"/>
    <w:rsid w:val="00671AA6"/>
    <w:rsid w:val="00674A7B"/>
    <w:rsid w:val="00675640"/>
    <w:rsid w:val="006811EE"/>
    <w:rsid w:val="00693EED"/>
    <w:rsid w:val="006A4C02"/>
    <w:rsid w:val="006A4D70"/>
    <w:rsid w:val="006A5167"/>
    <w:rsid w:val="006A7238"/>
    <w:rsid w:val="006B61C8"/>
    <w:rsid w:val="006B6943"/>
    <w:rsid w:val="006C4369"/>
    <w:rsid w:val="006C796A"/>
    <w:rsid w:val="006D42D4"/>
    <w:rsid w:val="006D6405"/>
    <w:rsid w:val="006D7F63"/>
    <w:rsid w:val="006E5C93"/>
    <w:rsid w:val="00703FE2"/>
    <w:rsid w:val="00707CD7"/>
    <w:rsid w:val="0071680F"/>
    <w:rsid w:val="00716B9C"/>
    <w:rsid w:val="00724FFD"/>
    <w:rsid w:val="00726E8A"/>
    <w:rsid w:val="00731BDD"/>
    <w:rsid w:val="00732843"/>
    <w:rsid w:val="007332AF"/>
    <w:rsid w:val="007368BE"/>
    <w:rsid w:val="00740651"/>
    <w:rsid w:val="007450E0"/>
    <w:rsid w:val="0076324C"/>
    <w:rsid w:val="00764969"/>
    <w:rsid w:val="0077079D"/>
    <w:rsid w:val="007707BD"/>
    <w:rsid w:val="00780995"/>
    <w:rsid w:val="0078220C"/>
    <w:rsid w:val="00782759"/>
    <w:rsid w:val="0078659A"/>
    <w:rsid w:val="007879EF"/>
    <w:rsid w:val="007950E3"/>
    <w:rsid w:val="0079684F"/>
    <w:rsid w:val="007A5A4F"/>
    <w:rsid w:val="007B1303"/>
    <w:rsid w:val="007B7424"/>
    <w:rsid w:val="007B76AA"/>
    <w:rsid w:val="007C04F4"/>
    <w:rsid w:val="007C14EA"/>
    <w:rsid w:val="007C2BBE"/>
    <w:rsid w:val="007C41CF"/>
    <w:rsid w:val="007C71AF"/>
    <w:rsid w:val="007E2707"/>
    <w:rsid w:val="007E2E04"/>
    <w:rsid w:val="007F314D"/>
    <w:rsid w:val="007F5B31"/>
    <w:rsid w:val="00800A6B"/>
    <w:rsid w:val="00805C0F"/>
    <w:rsid w:val="00811509"/>
    <w:rsid w:val="00832823"/>
    <w:rsid w:val="00837AB8"/>
    <w:rsid w:val="00840318"/>
    <w:rsid w:val="00844B08"/>
    <w:rsid w:val="0086570C"/>
    <w:rsid w:val="00870403"/>
    <w:rsid w:val="00875CE8"/>
    <w:rsid w:val="008814AD"/>
    <w:rsid w:val="00882F2D"/>
    <w:rsid w:val="008848FE"/>
    <w:rsid w:val="00885008"/>
    <w:rsid w:val="008865CD"/>
    <w:rsid w:val="00892246"/>
    <w:rsid w:val="008B4ACA"/>
    <w:rsid w:val="008C0362"/>
    <w:rsid w:val="008C234A"/>
    <w:rsid w:val="008C67EF"/>
    <w:rsid w:val="008D022E"/>
    <w:rsid w:val="008D0B3D"/>
    <w:rsid w:val="008D3F0C"/>
    <w:rsid w:val="008D4779"/>
    <w:rsid w:val="008E1B68"/>
    <w:rsid w:val="008E348D"/>
    <w:rsid w:val="008E5B1D"/>
    <w:rsid w:val="008F4400"/>
    <w:rsid w:val="008F4844"/>
    <w:rsid w:val="00900066"/>
    <w:rsid w:val="009015B6"/>
    <w:rsid w:val="00902370"/>
    <w:rsid w:val="00906D9F"/>
    <w:rsid w:val="00912067"/>
    <w:rsid w:val="00913F95"/>
    <w:rsid w:val="00917011"/>
    <w:rsid w:val="00917488"/>
    <w:rsid w:val="0093201D"/>
    <w:rsid w:val="009339C0"/>
    <w:rsid w:val="009422C9"/>
    <w:rsid w:val="00942C2F"/>
    <w:rsid w:val="00945E6B"/>
    <w:rsid w:val="00956A1A"/>
    <w:rsid w:val="0096371D"/>
    <w:rsid w:val="009637B6"/>
    <w:rsid w:val="00965496"/>
    <w:rsid w:val="009664EF"/>
    <w:rsid w:val="00974761"/>
    <w:rsid w:val="00982724"/>
    <w:rsid w:val="00992A48"/>
    <w:rsid w:val="00992D80"/>
    <w:rsid w:val="00996741"/>
    <w:rsid w:val="009A1C48"/>
    <w:rsid w:val="009A4AFD"/>
    <w:rsid w:val="009A56D6"/>
    <w:rsid w:val="009A5F63"/>
    <w:rsid w:val="009A6DD7"/>
    <w:rsid w:val="009B0F41"/>
    <w:rsid w:val="009B27FE"/>
    <w:rsid w:val="009C0C72"/>
    <w:rsid w:val="009D6A34"/>
    <w:rsid w:val="009D72AF"/>
    <w:rsid w:val="009D74AF"/>
    <w:rsid w:val="00A15546"/>
    <w:rsid w:val="00A17CA6"/>
    <w:rsid w:val="00A2201F"/>
    <w:rsid w:val="00A23873"/>
    <w:rsid w:val="00A25612"/>
    <w:rsid w:val="00A27EAA"/>
    <w:rsid w:val="00A305A7"/>
    <w:rsid w:val="00A31852"/>
    <w:rsid w:val="00A3572A"/>
    <w:rsid w:val="00A35CE0"/>
    <w:rsid w:val="00A453D3"/>
    <w:rsid w:val="00A4648E"/>
    <w:rsid w:val="00A50C98"/>
    <w:rsid w:val="00A6500F"/>
    <w:rsid w:val="00AB3894"/>
    <w:rsid w:val="00AB45EC"/>
    <w:rsid w:val="00AB7C5C"/>
    <w:rsid w:val="00AC0F3C"/>
    <w:rsid w:val="00AC7DEF"/>
    <w:rsid w:val="00AD1771"/>
    <w:rsid w:val="00AD4AA8"/>
    <w:rsid w:val="00AD4E63"/>
    <w:rsid w:val="00AD61A2"/>
    <w:rsid w:val="00AD6A1A"/>
    <w:rsid w:val="00AF341C"/>
    <w:rsid w:val="00AF5DDC"/>
    <w:rsid w:val="00AF6340"/>
    <w:rsid w:val="00B028DE"/>
    <w:rsid w:val="00B04499"/>
    <w:rsid w:val="00B108DC"/>
    <w:rsid w:val="00B117D5"/>
    <w:rsid w:val="00B1311A"/>
    <w:rsid w:val="00B15A97"/>
    <w:rsid w:val="00B17185"/>
    <w:rsid w:val="00B21CCB"/>
    <w:rsid w:val="00B262CA"/>
    <w:rsid w:val="00B42793"/>
    <w:rsid w:val="00B42936"/>
    <w:rsid w:val="00B42C66"/>
    <w:rsid w:val="00B448CC"/>
    <w:rsid w:val="00B55326"/>
    <w:rsid w:val="00B60FF6"/>
    <w:rsid w:val="00B6165C"/>
    <w:rsid w:val="00B64D9E"/>
    <w:rsid w:val="00B66088"/>
    <w:rsid w:val="00B70EC4"/>
    <w:rsid w:val="00B764BB"/>
    <w:rsid w:val="00B801E7"/>
    <w:rsid w:val="00B803FA"/>
    <w:rsid w:val="00B90302"/>
    <w:rsid w:val="00B91E1C"/>
    <w:rsid w:val="00B94C13"/>
    <w:rsid w:val="00B963AE"/>
    <w:rsid w:val="00BA66B9"/>
    <w:rsid w:val="00BB2525"/>
    <w:rsid w:val="00BB3093"/>
    <w:rsid w:val="00BC5C2B"/>
    <w:rsid w:val="00BD091E"/>
    <w:rsid w:val="00BD31D4"/>
    <w:rsid w:val="00BD498C"/>
    <w:rsid w:val="00BD5E35"/>
    <w:rsid w:val="00BF0296"/>
    <w:rsid w:val="00BF55A9"/>
    <w:rsid w:val="00C033E7"/>
    <w:rsid w:val="00C03A89"/>
    <w:rsid w:val="00C17413"/>
    <w:rsid w:val="00C232C7"/>
    <w:rsid w:val="00C31BE0"/>
    <w:rsid w:val="00C4060F"/>
    <w:rsid w:val="00C50DC2"/>
    <w:rsid w:val="00C54894"/>
    <w:rsid w:val="00C55D2A"/>
    <w:rsid w:val="00C564C6"/>
    <w:rsid w:val="00C64E2F"/>
    <w:rsid w:val="00C92744"/>
    <w:rsid w:val="00C94317"/>
    <w:rsid w:val="00CA0EC1"/>
    <w:rsid w:val="00CA2DC0"/>
    <w:rsid w:val="00CB1B2B"/>
    <w:rsid w:val="00CB1E87"/>
    <w:rsid w:val="00CB7F32"/>
    <w:rsid w:val="00CC0F03"/>
    <w:rsid w:val="00CC1A97"/>
    <w:rsid w:val="00CC440B"/>
    <w:rsid w:val="00CD51EA"/>
    <w:rsid w:val="00CD7F3C"/>
    <w:rsid w:val="00D0012D"/>
    <w:rsid w:val="00D01EC3"/>
    <w:rsid w:val="00D039AF"/>
    <w:rsid w:val="00D03B41"/>
    <w:rsid w:val="00D040F5"/>
    <w:rsid w:val="00D12898"/>
    <w:rsid w:val="00D14316"/>
    <w:rsid w:val="00D24BBA"/>
    <w:rsid w:val="00D30FCC"/>
    <w:rsid w:val="00D34257"/>
    <w:rsid w:val="00D46BBB"/>
    <w:rsid w:val="00D6074E"/>
    <w:rsid w:val="00D81D01"/>
    <w:rsid w:val="00D84726"/>
    <w:rsid w:val="00D92E5D"/>
    <w:rsid w:val="00D97990"/>
    <w:rsid w:val="00DA3111"/>
    <w:rsid w:val="00DA5D4A"/>
    <w:rsid w:val="00DB0D05"/>
    <w:rsid w:val="00DB4D73"/>
    <w:rsid w:val="00DB75A1"/>
    <w:rsid w:val="00DB7974"/>
    <w:rsid w:val="00DC1F82"/>
    <w:rsid w:val="00DC48C8"/>
    <w:rsid w:val="00DD090C"/>
    <w:rsid w:val="00DD20F4"/>
    <w:rsid w:val="00DF112F"/>
    <w:rsid w:val="00E06CA1"/>
    <w:rsid w:val="00E10C55"/>
    <w:rsid w:val="00E12A38"/>
    <w:rsid w:val="00E163CB"/>
    <w:rsid w:val="00E2428F"/>
    <w:rsid w:val="00E26C4F"/>
    <w:rsid w:val="00E34DC5"/>
    <w:rsid w:val="00E53850"/>
    <w:rsid w:val="00E57A61"/>
    <w:rsid w:val="00E615B5"/>
    <w:rsid w:val="00E75305"/>
    <w:rsid w:val="00E843A2"/>
    <w:rsid w:val="00E86B2E"/>
    <w:rsid w:val="00E86C63"/>
    <w:rsid w:val="00E90DDD"/>
    <w:rsid w:val="00E92A07"/>
    <w:rsid w:val="00E92D84"/>
    <w:rsid w:val="00E92F48"/>
    <w:rsid w:val="00E93C84"/>
    <w:rsid w:val="00EA1A89"/>
    <w:rsid w:val="00EA2256"/>
    <w:rsid w:val="00EA7A33"/>
    <w:rsid w:val="00EB3C32"/>
    <w:rsid w:val="00EC3FAA"/>
    <w:rsid w:val="00EC43BC"/>
    <w:rsid w:val="00EC7215"/>
    <w:rsid w:val="00ED2817"/>
    <w:rsid w:val="00EE2109"/>
    <w:rsid w:val="00EE4310"/>
    <w:rsid w:val="00EF5C66"/>
    <w:rsid w:val="00EF6120"/>
    <w:rsid w:val="00F0029E"/>
    <w:rsid w:val="00F022BE"/>
    <w:rsid w:val="00F06804"/>
    <w:rsid w:val="00F2343D"/>
    <w:rsid w:val="00F26580"/>
    <w:rsid w:val="00F27716"/>
    <w:rsid w:val="00F45164"/>
    <w:rsid w:val="00F4599C"/>
    <w:rsid w:val="00F50386"/>
    <w:rsid w:val="00F60BD0"/>
    <w:rsid w:val="00F6322E"/>
    <w:rsid w:val="00F83950"/>
    <w:rsid w:val="00F8700C"/>
    <w:rsid w:val="00FA1CEE"/>
    <w:rsid w:val="00FA3A0E"/>
    <w:rsid w:val="00FA6904"/>
    <w:rsid w:val="00FA6B75"/>
    <w:rsid w:val="00FA6D16"/>
    <w:rsid w:val="00FB2508"/>
    <w:rsid w:val="00FC5F5A"/>
    <w:rsid w:val="00FC69BC"/>
    <w:rsid w:val="00FC77F1"/>
    <w:rsid w:val="00FD1F27"/>
    <w:rsid w:val="00FD40E9"/>
    <w:rsid w:val="00FD4594"/>
    <w:rsid w:val="00FD6B08"/>
    <w:rsid w:val="00FF3BCA"/>
    <w:rsid w:val="00FF5BAE"/>
    <w:rsid w:val="00FF6EB2"/>
    <w:rsid w:val="011629E9"/>
    <w:rsid w:val="0135405B"/>
    <w:rsid w:val="015D3F89"/>
    <w:rsid w:val="016245C6"/>
    <w:rsid w:val="0167145C"/>
    <w:rsid w:val="01D11FAE"/>
    <w:rsid w:val="01D84888"/>
    <w:rsid w:val="01DC7ED5"/>
    <w:rsid w:val="01F36E01"/>
    <w:rsid w:val="020910C1"/>
    <w:rsid w:val="021024DE"/>
    <w:rsid w:val="028D5DAA"/>
    <w:rsid w:val="029702A0"/>
    <w:rsid w:val="02B53EAD"/>
    <w:rsid w:val="02BE1DA5"/>
    <w:rsid w:val="02C72207"/>
    <w:rsid w:val="03166F8E"/>
    <w:rsid w:val="034377A6"/>
    <w:rsid w:val="035F07BE"/>
    <w:rsid w:val="0369182D"/>
    <w:rsid w:val="03986DAF"/>
    <w:rsid w:val="03A52548"/>
    <w:rsid w:val="03B7227C"/>
    <w:rsid w:val="03EA17AD"/>
    <w:rsid w:val="0402799B"/>
    <w:rsid w:val="0428311F"/>
    <w:rsid w:val="043164D2"/>
    <w:rsid w:val="04574CCC"/>
    <w:rsid w:val="046455CB"/>
    <w:rsid w:val="048623F0"/>
    <w:rsid w:val="04974D58"/>
    <w:rsid w:val="04977734"/>
    <w:rsid w:val="04CB2C6E"/>
    <w:rsid w:val="04D0171B"/>
    <w:rsid w:val="04EF134D"/>
    <w:rsid w:val="051554AC"/>
    <w:rsid w:val="053C1A88"/>
    <w:rsid w:val="055617C5"/>
    <w:rsid w:val="056F7AE2"/>
    <w:rsid w:val="0581275B"/>
    <w:rsid w:val="05CE5343"/>
    <w:rsid w:val="05F5078E"/>
    <w:rsid w:val="05F81055"/>
    <w:rsid w:val="06004E51"/>
    <w:rsid w:val="06080156"/>
    <w:rsid w:val="061B4D44"/>
    <w:rsid w:val="062A142B"/>
    <w:rsid w:val="068C79F0"/>
    <w:rsid w:val="068D6DE0"/>
    <w:rsid w:val="06E42A44"/>
    <w:rsid w:val="06FB0D9D"/>
    <w:rsid w:val="070C28DE"/>
    <w:rsid w:val="072B64E6"/>
    <w:rsid w:val="073769B3"/>
    <w:rsid w:val="0737795B"/>
    <w:rsid w:val="07654560"/>
    <w:rsid w:val="077A3CEC"/>
    <w:rsid w:val="07832BA1"/>
    <w:rsid w:val="07A138D9"/>
    <w:rsid w:val="07A934A2"/>
    <w:rsid w:val="07BD01B5"/>
    <w:rsid w:val="07C9071C"/>
    <w:rsid w:val="07D64A9D"/>
    <w:rsid w:val="07DF1539"/>
    <w:rsid w:val="082135CA"/>
    <w:rsid w:val="083021CC"/>
    <w:rsid w:val="085F5C34"/>
    <w:rsid w:val="08740E95"/>
    <w:rsid w:val="087C4FD9"/>
    <w:rsid w:val="089D7DC5"/>
    <w:rsid w:val="08B14434"/>
    <w:rsid w:val="08B81B5E"/>
    <w:rsid w:val="08C746F2"/>
    <w:rsid w:val="08E104C7"/>
    <w:rsid w:val="08F165C6"/>
    <w:rsid w:val="093B7FAA"/>
    <w:rsid w:val="096133B5"/>
    <w:rsid w:val="09694D17"/>
    <w:rsid w:val="09A525FF"/>
    <w:rsid w:val="09A734A9"/>
    <w:rsid w:val="09AB20DD"/>
    <w:rsid w:val="09AE1FAC"/>
    <w:rsid w:val="09C474A0"/>
    <w:rsid w:val="09C7458A"/>
    <w:rsid w:val="09D64DA5"/>
    <w:rsid w:val="09F204B1"/>
    <w:rsid w:val="0A3342A8"/>
    <w:rsid w:val="0A3A5B28"/>
    <w:rsid w:val="0A5102C4"/>
    <w:rsid w:val="0A544412"/>
    <w:rsid w:val="0A8A2498"/>
    <w:rsid w:val="0AC04BF5"/>
    <w:rsid w:val="0ACE4A7B"/>
    <w:rsid w:val="0AF01E11"/>
    <w:rsid w:val="0AF21AC2"/>
    <w:rsid w:val="0B024724"/>
    <w:rsid w:val="0B1F4157"/>
    <w:rsid w:val="0B2E077E"/>
    <w:rsid w:val="0B302931"/>
    <w:rsid w:val="0B352404"/>
    <w:rsid w:val="0B8273AF"/>
    <w:rsid w:val="0B8E03D3"/>
    <w:rsid w:val="0BD407A0"/>
    <w:rsid w:val="0C39166B"/>
    <w:rsid w:val="0C7D4888"/>
    <w:rsid w:val="0C936776"/>
    <w:rsid w:val="0CC06405"/>
    <w:rsid w:val="0CD10852"/>
    <w:rsid w:val="0D181A9B"/>
    <w:rsid w:val="0D2872F0"/>
    <w:rsid w:val="0D2C5A88"/>
    <w:rsid w:val="0D466B4A"/>
    <w:rsid w:val="0D5A1F6C"/>
    <w:rsid w:val="0D6025A4"/>
    <w:rsid w:val="0D8955AE"/>
    <w:rsid w:val="0D8B09A9"/>
    <w:rsid w:val="0D9378B6"/>
    <w:rsid w:val="0D9A2993"/>
    <w:rsid w:val="0DC33876"/>
    <w:rsid w:val="0E0E0012"/>
    <w:rsid w:val="0E213085"/>
    <w:rsid w:val="0E296F85"/>
    <w:rsid w:val="0E5368B5"/>
    <w:rsid w:val="0E5B7CAD"/>
    <w:rsid w:val="0E7C73A1"/>
    <w:rsid w:val="0E894879"/>
    <w:rsid w:val="0E9733D5"/>
    <w:rsid w:val="0EBC30A6"/>
    <w:rsid w:val="0EBD25AB"/>
    <w:rsid w:val="0EC96DCE"/>
    <w:rsid w:val="0EF93089"/>
    <w:rsid w:val="0F1F0CD8"/>
    <w:rsid w:val="0F295B2E"/>
    <w:rsid w:val="0F825DA8"/>
    <w:rsid w:val="0FAB2449"/>
    <w:rsid w:val="0FBA188B"/>
    <w:rsid w:val="0FC95811"/>
    <w:rsid w:val="0FCC1838"/>
    <w:rsid w:val="100A256F"/>
    <w:rsid w:val="10213C41"/>
    <w:rsid w:val="10327632"/>
    <w:rsid w:val="103B20DC"/>
    <w:rsid w:val="108B0D18"/>
    <w:rsid w:val="10967DE9"/>
    <w:rsid w:val="10BB15FD"/>
    <w:rsid w:val="10C6343E"/>
    <w:rsid w:val="10EF534A"/>
    <w:rsid w:val="11183E0A"/>
    <w:rsid w:val="11585138"/>
    <w:rsid w:val="11BF5024"/>
    <w:rsid w:val="11D83370"/>
    <w:rsid w:val="11FC337A"/>
    <w:rsid w:val="12207900"/>
    <w:rsid w:val="12415B32"/>
    <w:rsid w:val="1250515D"/>
    <w:rsid w:val="126F4193"/>
    <w:rsid w:val="12933680"/>
    <w:rsid w:val="12AB0258"/>
    <w:rsid w:val="12C854AB"/>
    <w:rsid w:val="12D02E3C"/>
    <w:rsid w:val="12D054ED"/>
    <w:rsid w:val="12D45EA2"/>
    <w:rsid w:val="12DA5FAC"/>
    <w:rsid w:val="12FE7AAF"/>
    <w:rsid w:val="132C47E5"/>
    <w:rsid w:val="133E59C6"/>
    <w:rsid w:val="136A09F8"/>
    <w:rsid w:val="13A30AE8"/>
    <w:rsid w:val="13D44784"/>
    <w:rsid w:val="13E77A33"/>
    <w:rsid w:val="14033C30"/>
    <w:rsid w:val="1411139E"/>
    <w:rsid w:val="14423F25"/>
    <w:rsid w:val="144318E4"/>
    <w:rsid w:val="144370FB"/>
    <w:rsid w:val="145906DB"/>
    <w:rsid w:val="146F5F77"/>
    <w:rsid w:val="14724111"/>
    <w:rsid w:val="14771CDF"/>
    <w:rsid w:val="14795A57"/>
    <w:rsid w:val="1479738A"/>
    <w:rsid w:val="14986E04"/>
    <w:rsid w:val="14B3631F"/>
    <w:rsid w:val="14BD6B0B"/>
    <w:rsid w:val="14CF3D09"/>
    <w:rsid w:val="150D5D33"/>
    <w:rsid w:val="1517518C"/>
    <w:rsid w:val="151C63E2"/>
    <w:rsid w:val="15365726"/>
    <w:rsid w:val="153D0F14"/>
    <w:rsid w:val="154205C7"/>
    <w:rsid w:val="157C1A82"/>
    <w:rsid w:val="15875F52"/>
    <w:rsid w:val="15977DBE"/>
    <w:rsid w:val="159851FD"/>
    <w:rsid w:val="15E35031"/>
    <w:rsid w:val="16520F53"/>
    <w:rsid w:val="16530B42"/>
    <w:rsid w:val="16775FC6"/>
    <w:rsid w:val="16DE1BA1"/>
    <w:rsid w:val="16DE7DF3"/>
    <w:rsid w:val="16F43B72"/>
    <w:rsid w:val="17046EA5"/>
    <w:rsid w:val="1730626B"/>
    <w:rsid w:val="173F0F72"/>
    <w:rsid w:val="175A07B5"/>
    <w:rsid w:val="17686C52"/>
    <w:rsid w:val="177E3659"/>
    <w:rsid w:val="1795041A"/>
    <w:rsid w:val="17C20959"/>
    <w:rsid w:val="17F70CE9"/>
    <w:rsid w:val="181A6FE9"/>
    <w:rsid w:val="18332B6D"/>
    <w:rsid w:val="18567292"/>
    <w:rsid w:val="186319ED"/>
    <w:rsid w:val="1890336F"/>
    <w:rsid w:val="18B63C84"/>
    <w:rsid w:val="18C52C91"/>
    <w:rsid w:val="18C546F2"/>
    <w:rsid w:val="18D3325C"/>
    <w:rsid w:val="18F002B2"/>
    <w:rsid w:val="18F169BC"/>
    <w:rsid w:val="18FC0014"/>
    <w:rsid w:val="19006747"/>
    <w:rsid w:val="1904631A"/>
    <w:rsid w:val="19091B10"/>
    <w:rsid w:val="19355CC5"/>
    <w:rsid w:val="193B2C45"/>
    <w:rsid w:val="19573E8D"/>
    <w:rsid w:val="1965642C"/>
    <w:rsid w:val="19AF1F1B"/>
    <w:rsid w:val="19CC05C4"/>
    <w:rsid w:val="19E40662"/>
    <w:rsid w:val="1A0429D0"/>
    <w:rsid w:val="1A0C5F7E"/>
    <w:rsid w:val="1A321EA1"/>
    <w:rsid w:val="1A355222"/>
    <w:rsid w:val="1A425930"/>
    <w:rsid w:val="1A4D04B1"/>
    <w:rsid w:val="1A5A1E87"/>
    <w:rsid w:val="1A660F83"/>
    <w:rsid w:val="1A8157EC"/>
    <w:rsid w:val="1A8712E6"/>
    <w:rsid w:val="1A911621"/>
    <w:rsid w:val="1A951D43"/>
    <w:rsid w:val="1AC05D23"/>
    <w:rsid w:val="1AC870CE"/>
    <w:rsid w:val="1AD926D6"/>
    <w:rsid w:val="1B074CF5"/>
    <w:rsid w:val="1B132036"/>
    <w:rsid w:val="1B17289A"/>
    <w:rsid w:val="1B393BAF"/>
    <w:rsid w:val="1B3E3DC7"/>
    <w:rsid w:val="1B472E09"/>
    <w:rsid w:val="1B4D72F6"/>
    <w:rsid w:val="1BB47800"/>
    <w:rsid w:val="1BCB2D28"/>
    <w:rsid w:val="1C302443"/>
    <w:rsid w:val="1C763B41"/>
    <w:rsid w:val="1C8431EB"/>
    <w:rsid w:val="1C9E1806"/>
    <w:rsid w:val="1CC27FB2"/>
    <w:rsid w:val="1CC45CDD"/>
    <w:rsid w:val="1CE13784"/>
    <w:rsid w:val="1CED6120"/>
    <w:rsid w:val="1D445285"/>
    <w:rsid w:val="1D751AE3"/>
    <w:rsid w:val="1D923AF2"/>
    <w:rsid w:val="1D943902"/>
    <w:rsid w:val="1DC11BA0"/>
    <w:rsid w:val="1DFB42EF"/>
    <w:rsid w:val="1E4071A0"/>
    <w:rsid w:val="1E592225"/>
    <w:rsid w:val="1E652BA8"/>
    <w:rsid w:val="1E8907EC"/>
    <w:rsid w:val="1E8A0EAE"/>
    <w:rsid w:val="1E966EA8"/>
    <w:rsid w:val="1E9C19C3"/>
    <w:rsid w:val="1ECF325F"/>
    <w:rsid w:val="1EF52508"/>
    <w:rsid w:val="1EF94B7A"/>
    <w:rsid w:val="1EFD6C6D"/>
    <w:rsid w:val="1F0E72B1"/>
    <w:rsid w:val="1F501DB4"/>
    <w:rsid w:val="1F6C7C06"/>
    <w:rsid w:val="1F744EFB"/>
    <w:rsid w:val="1F813A12"/>
    <w:rsid w:val="1FA83694"/>
    <w:rsid w:val="1FB7733A"/>
    <w:rsid w:val="1FF27E76"/>
    <w:rsid w:val="20234CE7"/>
    <w:rsid w:val="20373860"/>
    <w:rsid w:val="207F248C"/>
    <w:rsid w:val="20945DDA"/>
    <w:rsid w:val="2095693B"/>
    <w:rsid w:val="20A23B5C"/>
    <w:rsid w:val="20AF45AF"/>
    <w:rsid w:val="20BA1DE3"/>
    <w:rsid w:val="20D4713F"/>
    <w:rsid w:val="210668C5"/>
    <w:rsid w:val="21265E6F"/>
    <w:rsid w:val="2135571C"/>
    <w:rsid w:val="213C22E6"/>
    <w:rsid w:val="214C37BC"/>
    <w:rsid w:val="215329E9"/>
    <w:rsid w:val="21BE5B09"/>
    <w:rsid w:val="22007F5C"/>
    <w:rsid w:val="222227A3"/>
    <w:rsid w:val="222F59A7"/>
    <w:rsid w:val="22691F9B"/>
    <w:rsid w:val="22A5726E"/>
    <w:rsid w:val="22AE0FC2"/>
    <w:rsid w:val="22B9008B"/>
    <w:rsid w:val="22BA0767"/>
    <w:rsid w:val="22D7435E"/>
    <w:rsid w:val="22EE63B1"/>
    <w:rsid w:val="23065ABF"/>
    <w:rsid w:val="233E7BA6"/>
    <w:rsid w:val="234F1FFE"/>
    <w:rsid w:val="235E36F0"/>
    <w:rsid w:val="23630333"/>
    <w:rsid w:val="236C685A"/>
    <w:rsid w:val="23955116"/>
    <w:rsid w:val="23A42A4A"/>
    <w:rsid w:val="23A57705"/>
    <w:rsid w:val="23AD4B26"/>
    <w:rsid w:val="23CD0C87"/>
    <w:rsid w:val="23F17842"/>
    <w:rsid w:val="240B2376"/>
    <w:rsid w:val="24120C62"/>
    <w:rsid w:val="24206B06"/>
    <w:rsid w:val="243940A2"/>
    <w:rsid w:val="243E0CB5"/>
    <w:rsid w:val="24715A1B"/>
    <w:rsid w:val="24E00709"/>
    <w:rsid w:val="24FB6612"/>
    <w:rsid w:val="25046061"/>
    <w:rsid w:val="250749B9"/>
    <w:rsid w:val="25286EDC"/>
    <w:rsid w:val="25487F6B"/>
    <w:rsid w:val="257858B7"/>
    <w:rsid w:val="25792489"/>
    <w:rsid w:val="25FC7E3F"/>
    <w:rsid w:val="260D65CB"/>
    <w:rsid w:val="262540AE"/>
    <w:rsid w:val="262C1980"/>
    <w:rsid w:val="26413D89"/>
    <w:rsid w:val="266C03B1"/>
    <w:rsid w:val="26922F26"/>
    <w:rsid w:val="26A50DBF"/>
    <w:rsid w:val="26AC142E"/>
    <w:rsid w:val="26CE0A58"/>
    <w:rsid w:val="26D144D4"/>
    <w:rsid w:val="26FC4AB8"/>
    <w:rsid w:val="27037402"/>
    <w:rsid w:val="27367610"/>
    <w:rsid w:val="2744670F"/>
    <w:rsid w:val="27457A1B"/>
    <w:rsid w:val="2753038A"/>
    <w:rsid w:val="27C72878"/>
    <w:rsid w:val="282421C5"/>
    <w:rsid w:val="285A74F6"/>
    <w:rsid w:val="28807062"/>
    <w:rsid w:val="28A72DA6"/>
    <w:rsid w:val="28AA251A"/>
    <w:rsid w:val="28B44CF3"/>
    <w:rsid w:val="28B60BD0"/>
    <w:rsid w:val="28D83DED"/>
    <w:rsid w:val="28FC0744"/>
    <w:rsid w:val="29267AFB"/>
    <w:rsid w:val="293F597E"/>
    <w:rsid w:val="29650530"/>
    <w:rsid w:val="298321BD"/>
    <w:rsid w:val="298477B0"/>
    <w:rsid w:val="2988553B"/>
    <w:rsid w:val="298E4448"/>
    <w:rsid w:val="29B37217"/>
    <w:rsid w:val="29BF3AB4"/>
    <w:rsid w:val="29C43342"/>
    <w:rsid w:val="29DB41C6"/>
    <w:rsid w:val="29F21D90"/>
    <w:rsid w:val="29F839E2"/>
    <w:rsid w:val="29FB607C"/>
    <w:rsid w:val="2A651154"/>
    <w:rsid w:val="2A7E2F8E"/>
    <w:rsid w:val="2A9210E6"/>
    <w:rsid w:val="2AA37E13"/>
    <w:rsid w:val="2AA93FF1"/>
    <w:rsid w:val="2AC41AE8"/>
    <w:rsid w:val="2AD525D8"/>
    <w:rsid w:val="2AD840A3"/>
    <w:rsid w:val="2ADD4667"/>
    <w:rsid w:val="2AF228E6"/>
    <w:rsid w:val="2B140EB9"/>
    <w:rsid w:val="2B1436F3"/>
    <w:rsid w:val="2B2700F9"/>
    <w:rsid w:val="2B3B4F22"/>
    <w:rsid w:val="2B3F6D6D"/>
    <w:rsid w:val="2B5F2F08"/>
    <w:rsid w:val="2B7C7709"/>
    <w:rsid w:val="2B88437A"/>
    <w:rsid w:val="2B9B797F"/>
    <w:rsid w:val="2B9F6E6D"/>
    <w:rsid w:val="2BA726A2"/>
    <w:rsid w:val="2BD412C1"/>
    <w:rsid w:val="2BDB0B9A"/>
    <w:rsid w:val="2C1E6008"/>
    <w:rsid w:val="2C3053A9"/>
    <w:rsid w:val="2C4254A7"/>
    <w:rsid w:val="2C5208AF"/>
    <w:rsid w:val="2C6A2B9A"/>
    <w:rsid w:val="2C70064A"/>
    <w:rsid w:val="2C771255"/>
    <w:rsid w:val="2C805D9C"/>
    <w:rsid w:val="2C8C5221"/>
    <w:rsid w:val="2CCD0296"/>
    <w:rsid w:val="2CD11530"/>
    <w:rsid w:val="2CEB52C2"/>
    <w:rsid w:val="2CF42700"/>
    <w:rsid w:val="2D1C4C9E"/>
    <w:rsid w:val="2D1E3F76"/>
    <w:rsid w:val="2D2411F5"/>
    <w:rsid w:val="2D3346D4"/>
    <w:rsid w:val="2D35149B"/>
    <w:rsid w:val="2D620120"/>
    <w:rsid w:val="2D942379"/>
    <w:rsid w:val="2D9D235F"/>
    <w:rsid w:val="2DC773DC"/>
    <w:rsid w:val="2DD613CD"/>
    <w:rsid w:val="2E0A63BC"/>
    <w:rsid w:val="2E116E73"/>
    <w:rsid w:val="2E187A1D"/>
    <w:rsid w:val="2E196EAA"/>
    <w:rsid w:val="2E292154"/>
    <w:rsid w:val="2E701821"/>
    <w:rsid w:val="2EA175D3"/>
    <w:rsid w:val="2EB00197"/>
    <w:rsid w:val="2EB03E49"/>
    <w:rsid w:val="2ED43C69"/>
    <w:rsid w:val="2ED65FBE"/>
    <w:rsid w:val="2ED753FC"/>
    <w:rsid w:val="2F6824F8"/>
    <w:rsid w:val="2F84356E"/>
    <w:rsid w:val="2FA642F6"/>
    <w:rsid w:val="2FB860CB"/>
    <w:rsid w:val="2FEF18FB"/>
    <w:rsid w:val="301830A4"/>
    <w:rsid w:val="302906A3"/>
    <w:rsid w:val="30322207"/>
    <w:rsid w:val="304271ED"/>
    <w:rsid w:val="304B204D"/>
    <w:rsid w:val="306233EC"/>
    <w:rsid w:val="30674B3D"/>
    <w:rsid w:val="3095731D"/>
    <w:rsid w:val="30AA5FCC"/>
    <w:rsid w:val="30B67293"/>
    <w:rsid w:val="30BD11D1"/>
    <w:rsid w:val="31077418"/>
    <w:rsid w:val="310D67AD"/>
    <w:rsid w:val="312B40E3"/>
    <w:rsid w:val="312C009A"/>
    <w:rsid w:val="31411FBA"/>
    <w:rsid w:val="315102CC"/>
    <w:rsid w:val="31C225C5"/>
    <w:rsid w:val="31EC4413"/>
    <w:rsid w:val="324840E3"/>
    <w:rsid w:val="325A6956"/>
    <w:rsid w:val="326E1B31"/>
    <w:rsid w:val="32784FFC"/>
    <w:rsid w:val="32813796"/>
    <w:rsid w:val="32DE4292"/>
    <w:rsid w:val="32E75E2A"/>
    <w:rsid w:val="32EE71B8"/>
    <w:rsid w:val="32F34680"/>
    <w:rsid w:val="33314287"/>
    <w:rsid w:val="3344100A"/>
    <w:rsid w:val="33843E73"/>
    <w:rsid w:val="338C5413"/>
    <w:rsid w:val="33B57CD6"/>
    <w:rsid w:val="341E20DF"/>
    <w:rsid w:val="343C7FF9"/>
    <w:rsid w:val="343E03C2"/>
    <w:rsid w:val="3443467C"/>
    <w:rsid w:val="34461DAD"/>
    <w:rsid w:val="345C5504"/>
    <w:rsid w:val="347E2A7B"/>
    <w:rsid w:val="3481008C"/>
    <w:rsid w:val="34E14A5E"/>
    <w:rsid w:val="350678BF"/>
    <w:rsid w:val="35067DDE"/>
    <w:rsid w:val="35086E50"/>
    <w:rsid w:val="350C5FC3"/>
    <w:rsid w:val="35164650"/>
    <w:rsid w:val="35260FC4"/>
    <w:rsid w:val="35337A8C"/>
    <w:rsid w:val="35373EF5"/>
    <w:rsid w:val="35547093"/>
    <w:rsid w:val="355C30DB"/>
    <w:rsid w:val="355C48AD"/>
    <w:rsid w:val="359C73A0"/>
    <w:rsid w:val="35A02AEA"/>
    <w:rsid w:val="35AD6EB7"/>
    <w:rsid w:val="35BC359E"/>
    <w:rsid w:val="35E30331"/>
    <w:rsid w:val="35EC0B19"/>
    <w:rsid w:val="35F02F0E"/>
    <w:rsid w:val="362A722D"/>
    <w:rsid w:val="36387CE0"/>
    <w:rsid w:val="36712FD7"/>
    <w:rsid w:val="369744E9"/>
    <w:rsid w:val="36FC2D67"/>
    <w:rsid w:val="370E75C3"/>
    <w:rsid w:val="3728397B"/>
    <w:rsid w:val="373553B6"/>
    <w:rsid w:val="37391AD2"/>
    <w:rsid w:val="37395338"/>
    <w:rsid w:val="3774452A"/>
    <w:rsid w:val="37AF6C88"/>
    <w:rsid w:val="37DF67A3"/>
    <w:rsid w:val="37FC5ED4"/>
    <w:rsid w:val="381E0970"/>
    <w:rsid w:val="38207E14"/>
    <w:rsid w:val="38892A99"/>
    <w:rsid w:val="38B95263"/>
    <w:rsid w:val="38BF7521"/>
    <w:rsid w:val="38FA5887"/>
    <w:rsid w:val="390908A8"/>
    <w:rsid w:val="3953724C"/>
    <w:rsid w:val="3997417B"/>
    <w:rsid w:val="39B36A66"/>
    <w:rsid w:val="39D1036D"/>
    <w:rsid w:val="39D974D4"/>
    <w:rsid w:val="3A88564C"/>
    <w:rsid w:val="3A8A3158"/>
    <w:rsid w:val="3AA20967"/>
    <w:rsid w:val="3AA21846"/>
    <w:rsid w:val="3ACC0099"/>
    <w:rsid w:val="3AD07079"/>
    <w:rsid w:val="3AD75E97"/>
    <w:rsid w:val="3AE315CD"/>
    <w:rsid w:val="3AE721FE"/>
    <w:rsid w:val="3B002185"/>
    <w:rsid w:val="3B2D74D2"/>
    <w:rsid w:val="3B2E3783"/>
    <w:rsid w:val="3B4623CE"/>
    <w:rsid w:val="3B47390A"/>
    <w:rsid w:val="3B967BC8"/>
    <w:rsid w:val="3BB034F0"/>
    <w:rsid w:val="3BEC7226"/>
    <w:rsid w:val="3C136BE9"/>
    <w:rsid w:val="3C1E449C"/>
    <w:rsid w:val="3C1F5009"/>
    <w:rsid w:val="3C3136C3"/>
    <w:rsid w:val="3C357C06"/>
    <w:rsid w:val="3C616EE6"/>
    <w:rsid w:val="3C7E34E4"/>
    <w:rsid w:val="3C97692A"/>
    <w:rsid w:val="3C986D6F"/>
    <w:rsid w:val="3C9A5CBB"/>
    <w:rsid w:val="3CBA6F52"/>
    <w:rsid w:val="3CC0217A"/>
    <w:rsid w:val="3CD60D70"/>
    <w:rsid w:val="3D5F5BB5"/>
    <w:rsid w:val="3D9E5F52"/>
    <w:rsid w:val="3DCE29A8"/>
    <w:rsid w:val="3E341F24"/>
    <w:rsid w:val="3E345298"/>
    <w:rsid w:val="3E522CF1"/>
    <w:rsid w:val="3E6A1D78"/>
    <w:rsid w:val="3E8F7AA2"/>
    <w:rsid w:val="3E9B703D"/>
    <w:rsid w:val="3EB075C7"/>
    <w:rsid w:val="3EB567C5"/>
    <w:rsid w:val="3EEC441E"/>
    <w:rsid w:val="3EEF66F2"/>
    <w:rsid w:val="3F065321"/>
    <w:rsid w:val="3F2151E1"/>
    <w:rsid w:val="3F590DCE"/>
    <w:rsid w:val="3F7647BE"/>
    <w:rsid w:val="3F7B5A35"/>
    <w:rsid w:val="3F954D76"/>
    <w:rsid w:val="3FF541AD"/>
    <w:rsid w:val="402B124F"/>
    <w:rsid w:val="402E533E"/>
    <w:rsid w:val="40330A74"/>
    <w:rsid w:val="4048086C"/>
    <w:rsid w:val="40495076"/>
    <w:rsid w:val="40540882"/>
    <w:rsid w:val="405F2742"/>
    <w:rsid w:val="40A219A3"/>
    <w:rsid w:val="40C8086F"/>
    <w:rsid w:val="40DE4595"/>
    <w:rsid w:val="40E356DC"/>
    <w:rsid w:val="41085A62"/>
    <w:rsid w:val="41AC0362"/>
    <w:rsid w:val="41C308CB"/>
    <w:rsid w:val="41E32B48"/>
    <w:rsid w:val="41FA561C"/>
    <w:rsid w:val="420267DC"/>
    <w:rsid w:val="42556836"/>
    <w:rsid w:val="42644DA1"/>
    <w:rsid w:val="426C4DC9"/>
    <w:rsid w:val="42E71BF9"/>
    <w:rsid w:val="4320609D"/>
    <w:rsid w:val="43230CA1"/>
    <w:rsid w:val="43651656"/>
    <w:rsid w:val="437777AF"/>
    <w:rsid w:val="43A044FF"/>
    <w:rsid w:val="43ED1B0F"/>
    <w:rsid w:val="440B2A75"/>
    <w:rsid w:val="444924A1"/>
    <w:rsid w:val="444F3277"/>
    <w:rsid w:val="445A7A6A"/>
    <w:rsid w:val="44AB41FC"/>
    <w:rsid w:val="44B94E6A"/>
    <w:rsid w:val="44C74FF2"/>
    <w:rsid w:val="450554B4"/>
    <w:rsid w:val="45192C48"/>
    <w:rsid w:val="451B1A27"/>
    <w:rsid w:val="451E2AE7"/>
    <w:rsid w:val="454278F8"/>
    <w:rsid w:val="4568115B"/>
    <w:rsid w:val="45826149"/>
    <w:rsid w:val="45BB5620"/>
    <w:rsid w:val="45D16BB0"/>
    <w:rsid w:val="45E375B3"/>
    <w:rsid w:val="45F12DF0"/>
    <w:rsid w:val="462677F0"/>
    <w:rsid w:val="46495CCA"/>
    <w:rsid w:val="464B0485"/>
    <w:rsid w:val="46560EA5"/>
    <w:rsid w:val="46591FDD"/>
    <w:rsid w:val="46623CEE"/>
    <w:rsid w:val="468553FD"/>
    <w:rsid w:val="46973880"/>
    <w:rsid w:val="46A74458"/>
    <w:rsid w:val="46A926A1"/>
    <w:rsid w:val="46D576BA"/>
    <w:rsid w:val="47434EE6"/>
    <w:rsid w:val="476F5B86"/>
    <w:rsid w:val="47887F2B"/>
    <w:rsid w:val="47A430A4"/>
    <w:rsid w:val="47D37BAD"/>
    <w:rsid w:val="47F26803"/>
    <w:rsid w:val="480D3A07"/>
    <w:rsid w:val="481425DF"/>
    <w:rsid w:val="482622CD"/>
    <w:rsid w:val="48751639"/>
    <w:rsid w:val="487947D8"/>
    <w:rsid w:val="487F2FC5"/>
    <w:rsid w:val="48900A60"/>
    <w:rsid w:val="48974C1C"/>
    <w:rsid w:val="48A979B2"/>
    <w:rsid w:val="48B73CE2"/>
    <w:rsid w:val="48B96333"/>
    <w:rsid w:val="48F21359"/>
    <w:rsid w:val="49035633"/>
    <w:rsid w:val="491A08FA"/>
    <w:rsid w:val="49243EFF"/>
    <w:rsid w:val="4958783E"/>
    <w:rsid w:val="49887D13"/>
    <w:rsid w:val="4998347F"/>
    <w:rsid w:val="499D1389"/>
    <w:rsid w:val="49A97934"/>
    <w:rsid w:val="49B65A0C"/>
    <w:rsid w:val="49B91E77"/>
    <w:rsid w:val="49B928D7"/>
    <w:rsid w:val="49C908E4"/>
    <w:rsid w:val="4A024DA6"/>
    <w:rsid w:val="4A0B025D"/>
    <w:rsid w:val="4A1277D9"/>
    <w:rsid w:val="4A3B006F"/>
    <w:rsid w:val="4A6221D4"/>
    <w:rsid w:val="4A857592"/>
    <w:rsid w:val="4AA04DE4"/>
    <w:rsid w:val="4ABD5996"/>
    <w:rsid w:val="4AE81E52"/>
    <w:rsid w:val="4B2D47E9"/>
    <w:rsid w:val="4B4424B7"/>
    <w:rsid w:val="4B455699"/>
    <w:rsid w:val="4B992303"/>
    <w:rsid w:val="4BB2252E"/>
    <w:rsid w:val="4BEB4D43"/>
    <w:rsid w:val="4BFD0DD0"/>
    <w:rsid w:val="4C4A1A19"/>
    <w:rsid w:val="4C684E03"/>
    <w:rsid w:val="4C7E0653"/>
    <w:rsid w:val="4C960083"/>
    <w:rsid w:val="4C96649F"/>
    <w:rsid w:val="4CC748AA"/>
    <w:rsid w:val="4CC96874"/>
    <w:rsid w:val="4CCC6170"/>
    <w:rsid w:val="4CE706FE"/>
    <w:rsid w:val="4D07739D"/>
    <w:rsid w:val="4D707D7A"/>
    <w:rsid w:val="4D825430"/>
    <w:rsid w:val="4D9E016A"/>
    <w:rsid w:val="4DB3576B"/>
    <w:rsid w:val="4DB7491F"/>
    <w:rsid w:val="4DC94FBA"/>
    <w:rsid w:val="4DDB38C3"/>
    <w:rsid w:val="4DE9714E"/>
    <w:rsid w:val="4DEE5E67"/>
    <w:rsid w:val="4E0561D7"/>
    <w:rsid w:val="4E0D3CBB"/>
    <w:rsid w:val="4E1C0C26"/>
    <w:rsid w:val="4E327BEF"/>
    <w:rsid w:val="4E9C33C1"/>
    <w:rsid w:val="4EAA1457"/>
    <w:rsid w:val="4EFE2D8A"/>
    <w:rsid w:val="4F146169"/>
    <w:rsid w:val="4F1F5A22"/>
    <w:rsid w:val="4F4162B9"/>
    <w:rsid w:val="4F8907C5"/>
    <w:rsid w:val="4FA92A72"/>
    <w:rsid w:val="4FC44834"/>
    <w:rsid w:val="4FC652ED"/>
    <w:rsid w:val="4FCF7562"/>
    <w:rsid w:val="500C1D82"/>
    <w:rsid w:val="50395ABF"/>
    <w:rsid w:val="507561E4"/>
    <w:rsid w:val="50835E85"/>
    <w:rsid w:val="508A03F2"/>
    <w:rsid w:val="508D2836"/>
    <w:rsid w:val="509E1DC6"/>
    <w:rsid w:val="50EC3144"/>
    <w:rsid w:val="51121771"/>
    <w:rsid w:val="5129645C"/>
    <w:rsid w:val="51383FC9"/>
    <w:rsid w:val="513F1169"/>
    <w:rsid w:val="519E10D4"/>
    <w:rsid w:val="520A106C"/>
    <w:rsid w:val="52184FFC"/>
    <w:rsid w:val="521D0BAB"/>
    <w:rsid w:val="523522B6"/>
    <w:rsid w:val="5253098E"/>
    <w:rsid w:val="525C20EC"/>
    <w:rsid w:val="52636E23"/>
    <w:rsid w:val="52927CE4"/>
    <w:rsid w:val="529500F5"/>
    <w:rsid w:val="52C72D67"/>
    <w:rsid w:val="52E2108C"/>
    <w:rsid w:val="52FC2DD4"/>
    <w:rsid w:val="53175F86"/>
    <w:rsid w:val="53670B95"/>
    <w:rsid w:val="53963229"/>
    <w:rsid w:val="53B36CBC"/>
    <w:rsid w:val="54137DFD"/>
    <w:rsid w:val="542A5D83"/>
    <w:rsid w:val="543A179D"/>
    <w:rsid w:val="54534C76"/>
    <w:rsid w:val="54681208"/>
    <w:rsid w:val="54691820"/>
    <w:rsid w:val="547C12B3"/>
    <w:rsid w:val="548337AD"/>
    <w:rsid w:val="54F25C81"/>
    <w:rsid w:val="550D00E4"/>
    <w:rsid w:val="551B39E5"/>
    <w:rsid w:val="551B3F7A"/>
    <w:rsid w:val="55303456"/>
    <w:rsid w:val="55421A18"/>
    <w:rsid w:val="5583530F"/>
    <w:rsid w:val="558A2919"/>
    <w:rsid w:val="55AB3FC7"/>
    <w:rsid w:val="55B27A88"/>
    <w:rsid w:val="55D21A75"/>
    <w:rsid w:val="5604081D"/>
    <w:rsid w:val="56223A1B"/>
    <w:rsid w:val="562F6775"/>
    <w:rsid w:val="56481A88"/>
    <w:rsid w:val="5653376B"/>
    <w:rsid w:val="56560EE8"/>
    <w:rsid w:val="56674A08"/>
    <w:rsid w:val="56690780"/>
    <w:rsid w:val="566C0583"/>
    <w:rsid w:val="56DE116E"/>
    <w:rsid w:val="56F20776"/>
    <w:rsid w:val="56FE14E7"/>
    <w:rsid w:val="5728474A"/>
    <w:rsid w:val="57293518"/>
    <w:rsid w:val="572A6D3B"/>
    <w:rsid w:val="57501ED8"/>
    <w:rsid w:val="57696CCD"/>
    <w:rsid w:val="5781058B"/>
    <w:rsid w:val="57AC37BB"/>
    <w:rsid w:val="57D367F9"/>
    <w:rsid w:val="58342B29"/>
    <w:rsid w:val="58613E05"/>
    <w:rsid w:val="58686448"/>
    <w:rsid w:val="58925999"/>
    <w:rsid w:val="589C6D6C"/>
    <w:rsid w:val="58C16BCF"/>
    <w:rsid w:val="58D026EF"/>
    <w:rsid w:val="58D74170"/>
    <w:rsid w:val="58F9524E"/>
    <w:rsid w:val="58FA1B64"/>
    <w:rsid w:val="59024440"/>
    <w:rsid w:val="593F2E03"/>
    <w:rsid w:val="596432E3"/>
    <w:rsid w:val="597436C4"/>
    <w:rsid w:val="5999312B"/>
    <w:rsid w:val="59CC7225"/>
    <w:rsid w:val="59D8512B"/>
    <w:rsid w:val="59DC52BC"/>
    <w:rsid w:val="59F57CF4"/>
    <w:rsid w:val="5A5506B7"/>
    <w:rsid w:val="5A625C12"/>
    <w:rsid w:val="5A6550EB"/>
    <w:rsid w:val="5A9B0A87"/>
    <w:rsid w:val="5ADC3C17"/>
    <w:rsid w:val="5AE66798"/>
    <w:rsid w:val="5AFA3504"/>
    <w:rsid w:val="5B021E3E"/>
    <w:rsid w:val="5B784162"/>
    <w:rsid w:val="5B8A13DD"/>
    <w:rsid w:val="5C015D22"/>
    <w:rsid w:val="5C687E68"/>
    <w:rsid w:val="5C7165E1"/>
    <w:rsid w:val="5C7F45D5"/>
    <w:rsid w:val="5C954F7D"/>
    <w:rsid w:val="5CF40474"/>
    <w:rsid w:val="5CF86384"/>
    <w:rsid w:val="5D023D31"/>
    <w:rsid w:val="5D123920"/>
    <w:rsid w:val="5D1F603D"/>
    <w:rsid w:val="5D723234"/>
    <w:rsid w:val="5D9F4BC1"/>
    <w:rsid w:val="5DDA710C"/>
    <w:rsid w:val="5DE2282F"/>
    <w:rsid w:val="5DEF1CC4"/>
    <w:rsid w:val="5DF575C7"/>
    <w:rsid w:val="5DFE20F6"/>
    <w:rsid w:val="5E731E52"/>
    <w:rsid w:val="5E753226"/>
    <w:rsid w:val="5ED510A9"/>
    <w:rsid w:val="5F0E0D60"/>
    <w:rsid w:val="5F0E45BB"/>
    <w:rsid w:val="5F1D5FD8"/>
    <w:rsid w:val="5F2457EA"/>
    <w:rsid w:val="5F4B03E2"/>
    <w:rsid w:val="5F4B7B56"/>
    <w:rsid w:val="5F6D7533"/>
    <w:rsid w:val="5F70492E"/>
    <w:rsid w:val="5F9849CB"/>
    <w:rsid w:val="5FDC1FC3"/>
    <w:rsid w:val="5FE12648"/>
    <w:rsid w:val="600532C8"/>
    <w:rsid w:val="604066E4"/>
    <w:rsid w:val="60625D02"/>
    <w:rsid w:val="60B12509"/>
    <w:rsid w:val="60D26DB6"/>
    <w:rsid w:val="60F34AA7"/>
    <w:rsid w:val="60F35816"/>
    <w:rsid w:val="61085D91"/>
    <w:rsid w:val="611D6D37"/>
    <w:rsid w:val="61A356C0"/>
    <w:rsid w:val="61A61E3D"/>
    <w:rsid w:val="61BE2740"/>
    <w:rsid w:val="61C32098"/>
    <w:rsid w:val="61D10051"/>
    <w:rsid w:val="61FC0154"/>
    <w:rsid w:val="620E021A"/>
    <w:rsid w:val="623145CE"/>
    <w:rsid w:val="6258092D"/>
    <w:rsid w:val="626369CC"/>
    <w:rsid w:val="626529DF"/>
    <w:rsid w:val="62BA5988"/>
    <w:rsid w:val="62BF3981"/>
    <w:rsid w:val="62C765F0"/>
    <w:rsid w:val="62FA09F1"/>
    <w:rsid w:val="630E5F50"/>
    <w:rsid w:val="634405AB"/>
    <w:rsid w:val="63873C08"/>
    <w:rsid w:val="639111C5"/>
    <w:rsid w:val="63AD0180"/>
    <w:rsid w:val="63E657DF"/>
    <w:rsid w:val="64342EE9"/>
    <w:rsid w:val="64664551"/>
    <w:rsid w:val="64A103E4"/>
    <w:rsid w:val="64A4179C"/>
    <w:rsid w:val="64B3006A"/>
    <w:rsid w:val="64DA4E64"/>
    <w:rsid w:val="64E1075C"/>
    <w:rsid w:val="6509385A"/>
    <w:rsid w:val="651E5382"/>
    <w:rsid w:val="6554084E"/>
    <w:rsid w:val="65742E91"/>
    <w:rsid w:val="658E3D60"/>
    <w:rsid w:val="659F6711"/>
    <w:rsid w:val="65A43583"/>
    <w:rsid w:val="65A7647E"/>
    <w:rsid w:val="65C94D98"/>
    <w:rsid w:val="66136840"/>
    <w:rsid w:val="662453F9"/>
    <w:rsid w:val="66404770"/>
    <w:rsid w:val="665863B6"/>
    <w:rsid w:val="665F56FC"/>
    <w:rsid w:val="669E7FD2"/>
    <w:rsid w:val="66CE7576"/>
    <w:rsid w:val="66E16111"/>
    <w:rsid w:val="66F52BA0"/>
    <w:rsid w:val="6718131B"/>
    <w:rsid w:val="67754050"/>
    <w:rsid w:val="6788395D"/>
    <w:rsid w:val="67AA02CD"/>
    <w:rsid w:val="67D37313"/>
    <w:rsid w:val="680164DE"/>
    <w:rsid w:val="680227E3"/>
    <w:rsid w:val="68163537"/>
    <w:rsid w:val="685F6A87"/>
    <w:rsid w:val="68BE5ABE"/>
    <w:rsid w:val="68CA24BF"/>
    <w:rsid w:val="68E962D5"/>
    <w:rsid w:val="68F81D40"/>
    <w:rsid w:val="69766FE4"/>
    <w:rsid w:val="697D499A"/>
    <w:rsid w:val="69833FE8"/>
    <w:rsid w:val="6987096E"/>
    <w:rsid w:val="699650C2"/>
    <w:rsid w:val="69A709C3"/>
    <w:rsid w:val="69C95A2B"/>
    <w:rsid w:val="69D33B54"/>
    <w:rsid w:val="69F47B83"/>
    <w:rsid w:val="6A8E3764"/>
    <w:rsid w:val="6AFE6DF4"/>
    <w:rsid w:val="6B3929BF"/>
    <w:rsid w:val="6BFA239A"/>
    <w:rsid w:val="6C264998"/>
    <w:rsid w:val="6C2E38E9"/>
    <w:rsid w:val="6C432EC6"/>
    <w:rsid w:val="6C637826"/>
    <w:rsid w:val="6C7D100F"/>
    <w:rsid w:val="6C8A42EA"/>
    <w:rsid w:val="6CAD797C"/>
    <w:rsid w:val="6CC2194E"/>
    <w:rsid w:val="6CC462B9"/>
    <w:rsid w:val="6CF62339"/>
    <w:rsid w:val="6D052F6A"/>
    <w:rsid w:val="6D2365B9"/>
    <w:rsid w:val="6D3338D4"/>
    <w:rsid w:val="6D444412"/>
    <w:rsid w:val="6D444AB2"/>
    <w:rsid w:val="6DB6050B"/>
    <w:rsid w:val="6DC23DE9"/>
    <w:rsid w:val="6DFC6101"/>
    <w:rsid w:val="6E0934DC"/>
    <w:rsid w:val="6EEB3FD1"/>
    <w:rsid w:val="6EEC4C5D"/>
    <w:rsid w:val="6EF42164"/>
    <w:rsid w:val="6F3711C6"/>
    <w:rsid w:val="6F5232FE"/>
    <w:rsid w:val="6F5604FB"/>
    <w:rsid w:val="6F6961AA"/>
    <w:rsid w:val="6F793C1E"/>
    <w:rsid w:val="6F9928CE"/>
    <w:rsid w:val="6F9B1F44"/>
    <w:rsid w:val="6FA42EB5"/>
    <w:rsid w:val="6FD54492"/>
    <w:rsid w:val="6FD5763E"/>
    <w:rsid w:val="6FEF5D19"/>
    <w:rsid w:val="70121312"/>
    <w:rsid w:val="704716DB"/>
    <w:rsid w:val="70512B9C"/>
    <w:rsid w:val="70657647"/>
    <w:rsid w:val="706E310B"/>
    <w:rsid w:val="70A97C32"/>
    <w:rsid w:val="70E33E42"/>
    <w:rsid w:val="70E67ED5"/>
    <w:rsid w:val="70F96E79"/>
    <w:rsid w:val="70FD3C30"/>
    <w:rsid w:val="714A2360"/>
    <w:rsid w:val="71A22189"/>
    <w:rsid w:val="71A8422E"/>
    <w:rsid w:val="71B92164"/>
    <w:rsid w:val="71C1726B"/>
    <w:rsid w:val="71E11464"/>
    <w:rsid w:val="720B573D"/>
    <w:rsid w:val="722214A3"/>
    <w:rsid w:val="72273C06"/>
    <w:rsid w:val="7227767E"/>
    <w:rsid w:val="723C6573"/>
    <w:rsid w:val="724E6B23"/>
    <w:rsid w:val="72831151"/>
    <w:rsid w:val="72876017"/>
    <w:rsid w:val="729E3447"/>
    <w:rsid w:val="72D1610F"/>
    <w:rsid w:val="72D44169"/>
    <w:rsid w:val="731774FF"/>
    <w:rsid w:val="7332486F"/>
    <w:rsid w:val="73347929"/>
    <w:rsid w:val="734D525A"/>
    <w:rsid w:val="73521AB9"/>
    <w:rsid w:val="739B4217"/>
    <w:rsid w:val="73A066B4"/>
    <w:rsid w:val="73F41B79"/>
    <w:rsid w:val="74043BEE"/>
    <w:rsid w:val="741B2A9B"/>
    <w:rsid w:val="7430613C"/>
    <w:rsid w:val="74950946"/>
    <w:rsid w:val="749E5BB8"/>
    <w:rsid w:val="74AA6758"/>
    <w:rsid w:val="74C6638E"/>
    <w:rsid w:val="75086445"/>
    <w:rsid w:val="75204D65"/>
    <w:rsid w:val="754418FA"/>
    <w:rsid w:val="754722C1"/>
    <w:rsid w:val="75612F9F"/>
    <w:rsid w:val="758A46FB"/>
    <w:rsid w:val="75987092"/>
    <w:rsid w:val="75B35CC7"/>
    <w:rsid w:val="76064021"/>
    <w:rsid w:val="760B2A6B"/>
    <w:rsid w:val="76342701"/>
    <w:rsid w:val="76552C79"/>
    <w:rsid w:val="766941F6"/>
    <w:rsid w:val="76B16BF0"/>
    <w:rsid w:val="76F13D24"/>
    <w:rsid w:val="76FB6D7B"/>
    <w:rsid w:val="7726029C"/>
    <w:rsid w:val="773859D2"/>
    <w:rsid w:val="77A66728"/>
    <w:rsid w:val="77A70DAE"/>
    <w:rsid w:val="77AC6038"/>
    <w:rsid w:val="77C960AB"/>
    <w:rsid w:val="77E22FA5"/>
    <w:rsid w:val="78000AED"/>
    <w:rsid w:val="785546E7"/>
    <w:rsid w:val="78845E9A"/>
    <w:rsid w:val="78AC657F"/>
    <w:rsid w:val="78CE2999"/>
    <w:rsid w:val="78E02BC3"/>
    <w:rsid w:val="78EE67AB"/>
    <w:rsid w:val="79070879"/>
    <w:rsid w:val="79163CCB"/>
    <w:rsid w:val="79190523"/>
    <w:rsid w:val="791E34F1"/>
    <w:rsid w:val="79232871"/>
    <w:rsid w:val="79243FD0"/>
    <w:rsid w:val="7943776C"/>
    <w:rsid w:val="79586707"/>
    <w:rsid w:val="796273C2"/>
    <w:rsid w:val="79760DDB"/>
    <w:rsid w:val="799B1EE8"/>
    <w:rsid w:val="79AD70BA"/>
    <w:rsid w:val="79E53FE4"/>
    <w:rsid w:val="79ED66C5"/>
    <w:rsid w:val="7A0239F6"/>
    <w:rsid w:val="7A1C7734"/>
    <w:rsid w:val="7A811367"/>
    <w:rsid w:val="7A9C168C"/>
    <w:rsid w:val="7AC0617F"/>
    <w:rsid w:val="7AD12316"/>
    <w:rsid w:val="7B034450"/>
    <w:rsid w:val="7B3102E1"/>
    <w:rsid w:val="7B6911FE"/>
    <w:rsid w:val="7BF233F9"/>
    <w:rsid w:val="7C106B20"/>
    <w:rsid w:val="7C321491"/>
    <w:rsid w:val="7C357CEB"/>
    <w:rsid w:val="7C370855"/>
    <w:rsid w:val="7C8E1AB3"/>
    <w:rsid w:val="7CA43729"/>
    <w:rsid w:val="7CAC1243"/>
    <w:rsid w:val="7CB65C1E"/>
    <w:rsid w:val="7CCB14D9"/>
    <w:rsid w:val="7CF45EA5"/>
    <w:rsid w:val="7D0F543E"/>
    <w:rsid w:val="7D2F66E0"/>
    <w:rsid w:val="7D4F402F"/>
    <w:rsid w:val="7D59544D"/>
    <w:rsid w:val="7D7F24B4"/>
    <w:rsid w:val="7D933450"/>
    <w:rsid w:val="7D9D1946"/>
    <w:rsid w:val="7D9F1E35"/>
    <w:rsid w:val="7DBA6149"/>
    <w:rsid w:val="7DC80122"/>
    <w:rsid w:val="7E0B6EF3"/>
    <w:rsid w:val="7E0E55E6"/>
    <w:rsid w:val="7E526107"/>
    <w:rsid w:val="7E554D3C"/>
    <w:rsid w:val="7E5D67AA"/>
    <w:rsid w:val="7E5F4093"/>
    <w:rsid w:val="7E714505"/>
    <w:rsid w:val="7E765CC0"/>
    <w:rsid w:val="7E7C445A"/>
    <w:rsid w:val="7E835790"/>
    <w:rsid w:val="7EB830B3"/>
    <w:rsid w:val="7ECE7702"/>
    <w:rsid w:val="7ED72734"/>
    <w:rsid w:val="7EDC652F"/>
    <w:rsid w:val="7EDE220A"/>
    <w:rsid w:val="7F005B6B"/>
    <w:rsid w:val="7F08297D"/>
    <w:rsid w:val="7F191DEA"/>
    <w:rsid w:val="7F1F1FAE"/>
    <w:rsid w:val="7F3A2666"/>
    <w:rsid w:val="7F3D0B82"/>
    <w:rsid w:val="7F6B6EA4"/>
    <w:rsid w:val="7F9B559F"/>
    <w:rsid w:val="7FE01DB2"/>
    <w:rsid w:val="7FE743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semiHidden="0" w:name="Table Web 3"/>
    <w:lsdException w:qFormat="1" w:uiPriority="0" w:semiHidden="0" w:name="Balloon Text"/>
    <w:lsdException w:qFormat="1" w:unhideWhenUsed="0" w:uiPriority="0" w:semiHidden="0" w:name="Table Grid"/>
    <w:lsdException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0"/>
    <w:qFormat/>
    <w:uiPriority w:val="0"/>
    <w:pPr>
      <w:keepNext/>
      <w:keepLines/>
      <w:outlineLvl w:val="1"/>
    </w:pPr>
    <w:rPr>
      <w:rFonts w:ascii="Cambria" w:hAnsi="Cambria"/>
      <w:b/>
      <w:bCs/>
      <w:kern w:val="0"/>
      <w:sz w:val="30"/>
      <w:szCs w:val="32"/>
    </w:rPr>
  </w:style>
  <w:style w:type="paragraph" w:styleId="4">
    <w:name w:val="heading 3"/>
    <w:basedOn w:val="1"/>
    <w:next w:val="1"/>
    <w:link w:val="71"/>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2"/>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73"/>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7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75"/>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76"/>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7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toc 7"/>
    <w:basedOn w:val="1"/>
    <w:next w:val="1"/>
    <w:unhideWhenUsed/>
    <w:qFormat/>
    <w:uiPriority w:val="39"/>
    <w:pPr>
      <w:ind w:left="2520" w:leftChars="1200"/>
    </w:pPr>
    <w:rPr>
      <w:rFonts w:ascii="Calibri" w:hAnsi="Calibri" w:eastAsia="宋体" w:cs="Times New Roman"/>
      <w:szCs w:val="22"/>
    </w:rPr>
  </w:style>
  <w:style w:type="paragraph" w:styleId="13">
    <w:name w:val="table of authorities"/>
    <w:basedOn w:val="1"/>
    <w:next w:val="1"/>
    <w:qFormat/>
    <w:uiPriority w:val="0"/>
    <w:pPr>
      <w:ind w:left="420" w:leftChars="200"/>
    </w:pPr>
  </w:style>
  <w:style w:type="paragraph" w:styleId="14">
    <w:name w:val="Note Heading"/>
    <w:basedOn w:val="1"/>
    <w:next w:val="1"/>
    <w:link w:val="78"/>
    <w:qFormat/>
    <w:uiPriority w:val="0"/>
    <w:pPr>
      <w:jc w:val="center"/>
    </w:pPr>
  </w:style>
  <w:style w:type="paragraph" w:styleId="15">
    <w:name w:val="Normal Indent"/>
    <w:basedOn w:val="1"/>
    <w:link w:val="79"/>
    <w:unhideWhenUsed/>
    <w:qFormat/>
    <w:uiPriority w:val="0"/>
    <w:pPr>
      <w:adjustRightInd w:val="0"/>
      <w:spacing w:line="315" w:lineRule="atLeast"/>
      <w:ind w:firstLine="420"/>
      <w:jc w:val="left"/>
    </w:pPr>
    <w:rPr>
      <w:rFonts w:ascii="宋体"/>
      <w:kern w:val="0"/>
      <w:sz w:val="20"/>
    </w:rPr>
  </w:style>
  <w:style w:type="paragraph" w:styleId="16">
    <w:name w:val="index 5"/>
    <w:basedOn w:val="1"/>
    <w:next w:val="1"/>
    <w:qFormat/>
    <w:uiPriority w:val="0"/>
    <w:pPr>
      <w:ind w:left="800" w:leftChars="800"/>
    </w:pPr>
    <w:rPr>
      <w:szCs w:val="20"/>
    </w:rPr>
  </w:style>
  <w:style w:type="paragraph" w:styleId="17">
    <w:name w:val="Document Map"/>
    <w:basedOn w:val="1"/>
    <w:link w:val="80"/>
    <w:semiHidden/>
    <w:qFormat/>
    <w:uiPriority w:val="0"/>
    <w:pPr>
      <w:shd w:val="clear" w:color="auto" w:fill="000080"/>
    </w:pPr>
  </w:style>
  <w:style w:type="paragraph" w:styleId="18">
    <w:name w:val="toa heading"/>
    <w:basedOn w:val="1"/>
    <w:next w:val="1"/>
    <w:qFormat/>
    <w:uiPriority w:val="0"/>
    <w:pPr>
      <w:spacing w:before="120"/>
    </w:pPr>
    <w:rPr>
      <w:rFonts w:ascii="Arial" w:hAnsi="Arial" w:cs="Arial"/>
      <w:kern w:val="0"/>
      <w:sz w:val="24"/>
    </w:rPr>
  </w:style>
  <w:style w:type="paragraph" w:styleId="19">
    <w:name w:val="annotation text"/>
    <w:basedOn w:val="1"/>
    <w:link w:val="81"/>
    <w:unhideWhenUsed/>
    <w:qFormat/>
    <w:uiPriority w:val="0"/>
    <w:pPr>
      <w:jc w:val="left"/>
    </w:pPr>
  </w:style>
  <w:style w:type="paragraph" w:styleId="20">
    <w:name w:val="Body Text 3"/>
    <w:basedOn w:val="1"/>
    <w:link w:val="82"/>
    <w:qFormat/>
    <w:uiPriority w:val="0"/>
    <w:rPr>
      <w:rFonts w:ascii="宋体"/>
      <w:sz w:val="24"/>
      <w:szCs w:val="20"/>
    </w:rPr>
  </w:style>
  <w:style w:type="paragraph" w:styleId="21">
    <w:name w:val="Body Text"/>
    <w:basedOn w:val="1"/>
    <w:next w:val="22"/>
    <w:link w:val="83"/>
    <w:qFormat/>
    <w:uiPriority w:val="0"/>
    <w:pPr>
      <w:spacing w:line="0" w:lineRule="atLeast"/>
    </w:pPr>
    <w:rPr>
      <w:b/>
      <w:kern w:val="0"/>
      <w:sz w:val="30"/>
      <w:szCs w:val="20"/>
    </w:rPr>
  </w:style>
  <w:style w:type="paragraph" w:styleId="22">
    <w:name w:val="Date"/>
    <w:basedOn w:val="1"/>
    <w:next w:val="1"/>
    <w:link w:val="84"/>
    <w:qFormat/>
    <w:uiPriority w:val="0"/>
    <w:rPr>
      <w:b/>
      <w:kern w:val="0"/>
      <w:sz w:val="24"/>
      <w:szCs w:val="20"/>
    </w:rPr>
  </w:style>
  <w:style w:type="paragraph" w:styleId="23">
    <w:name w:val="Body Text Indent"/>
    <w:basedOn w:val="1"/>
    <w:next w:val="1"/>
    <w:link w:val="85"/>
    <w:qFormat/>
    <w:uiPriority w:val="0"/>
    <w:pPr>
      <w:spacing w:after="120"/>
      <w:ind w:left="420" w:leftChars="200"/>
    </w:pPr>
  </w:style>
  <w:style w:type="paragraph" w:styleId="24">
    <w:name w:val="List 2"/>
    <w:basedOn w:val="1"/>
    <w:qFormat/>
    <w:uiPriority w:val="0"/>
    <w:pPr>
      <w:ind w:left="100" w:leftChars="200" w:hanging="200" w:hangingChars="200"/>
    </w:pPr>
  </w:style>
  <w:style w:type="paragraph" w:styleId="25">
    <w:name w:val="Block Text"/>
    <w:basedOn w:val="1"/>
    <w:qFormat/>
    <w:uiPriority w:val="0"/>
    <w:pPr>
      <w:ind w:left="-111" w:leftChars="-53" w:right="-103" w:rightChars="-49"/>
      <w:jc w:val="center"/>
    </w:pPr>
    <w:rPr>
      <w:rFonts w:ascii="宋体"/>
      <w:sz w:val="18"/>
    </w:rPr>
  </w:style>
  <w:style w:type="paragraph" w:styleId="26">
    <w:name w:val="toc 5"/>
    <w:basedOn w:val="1"/>
    <w:next w:val="1"/>
    <w:unhideWhenUsed/>
    <w:qFormat/>
    <w:uiPriority w:val="39"/>
    <w:pPr>
      <w:ind w:left="1680" w:leftChars="800"/>
    </w:pPr>
    <w:rPr>
      <w:rFonts w:ascii="Calibri" w:hAnsi="Calibri" w:eastAsia="宋体" w:cs="Times New Roman"/>
      <w:szCs w:val="22"/>
    </w:rPr>
  </w:style>
  <w:style w:type="paragraph" w:styleId="27">
    <w:name w:val="toc 3"/>
    <w:basedOn w:val="1"/>
    <w:next w:val="1"/>
    <w:unhideWhenUsed/>
    <w:qFormat/>
    <w:uiPriority w:val="39"/>
    <w:pPr>
      <w:ind w:left="840" w:leftChars="400"/>
    </w:pPr>
  </w:style>
  <w:style w:type="paragraph" w:styleId="28">
    <w:name w:val="Plain Text"/>
    <w:basedOn w:val="1"/>
    <w:next w:val="1"/>
    <w:link w:val="86"/>
    <w:qFormat/>
    <w:uiPriority w:val="0"/>
    <w:rPr>
      <w:rFonts w:ascii="宋体" w:hAnsi="Courier New"/>
      <w:kern w:val="0"/>
      <w:sz w:val="20"/>
      <w:szCs w:val="21"/>
    </w:rPr>
  </w:style>
  <w:style w:type="paragraph" w:styleId="29">
    <w:name w:val="toc 8"/>
    <w:basedOn w:val="1"/>
    <w:next w:val="1"/>
    <w:unhideWhenUsed/>
    <w:qFormat/>
    <w:uiPriority w:val="39"/>
    <w:pPr>
      <w:ind w:left="2940" w:leftChars="1400"/>
    </w:pPr>
    <w:rPr>
      <w:rFonts w:ascii="Calibri" w:hAnsi="Calibri" w:eastAsia="宋体" w:cs="Times New Roman"/>
      <w:szCs w:val="22"/>
    </w:rPr>
  </w:style>
  <w:style w:type="paragraph" w:styleId="30">
    <w:name w:val="Body Text Indent 2"/>
    <w:basedOn w:val="1"/>
    <w:link w:val="87"/>
    <w:unhideWhenUsed/>
    <w:qFormat/>
    <w:uiPriority w:val="0"/>
    <w:pPr>
      <w:spacing w:after="120" w:line="480" w:lineRule="auto"/>
      <w:ind w:left="420" w:leftChars="200"/>
    </w:pPr>
    <w:rPr>
      <w:kern w:val="0"/>
      <w:sz w:val="20"/>
    </w:rPr>
  </w:style>
  <w:style w:type="paragraph" w:styleId="31">
    <w:name w:val="Balloon Text"/>
    <w:basedOn w:val="1"/>
    <w:link w:val="88"/>
    <w:unhideWhenUsed/>
    <w:qFormat/>
    <w:uiPriority w:val="0"/>
    <w:rPr>
      <w:kern w:val="0"/>
      <w:sz w:val="18"/>
      <w:szCs w:val="18"/>
    </w:rPr>
  </w:style>
  <w:style w:type="paragraph" w:styleId="32">
    <w:name w:val="footer"/>
    <w:basedOn w:val="1"/>
    <w:link w:val="89"/>
    <w:qFormat/>
    <w:uiPriority w:val="99"/>
    <w:pPr>
      <w:tabs>
        <w:tab w:val="center" w:pos="4153"/>
        <w:tab w:val="right" w:pos="8306"/>
      </w:tabs>
      <w:snapToGrid w:val="0"/>
      <w:jc w:val="left"/>
    </w:pPr>
    <w:rPr>
      <w:kern w:val="0"/>
      <w:sz w:val="18"/>
      <w:szCs w:val="18"/>
    </w:rPr>
  </w:style>
  <w:style w:type="paragraph" w:styleId="33">
    <w:name w:val="header"/>
    <w:basedOn w:val="1"/>
    <w:link w:val="90"/>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qFormat/>
    <w:uiPriority w:val="39"/>
    <w:pPr>
      <w:widowControl/>
      <w:autoSpaceDE w:val="0"/>
      <w:autoSpaceDN w:val="0"/>
      <w:adjustRightInd w:val="0"/>
      <w:spacing w:line="400" w:lineRule="exact"/>
      <w:jc w:val="left"/>
    </w:pPr>
    <w:rPr>
      <w:b/>
      <w:bCs/>
      <w:caps/>
      <w:kern w:val="0"/>
      <w:sz w:val="28"/>
      <w:lang w:val="zh-CN"/>
    </w:rPr>
  </w:style>
  <w:style w:type="paragraph" w:styleId="35">
    <w:name w:val="toc 4"/>
    <w:basedOn w:val="1"/>
    <w:next w:val="1"/>
    <w:unhideWhenUsed/>
    <w:qFormat/>
    <w:uiPriority w:val="39"/>
    <w:pPr>
      <w:ind w:left="1260" w:leftChars="600"/>
    </w:pPr>
    <w:rPr>
      <w:rFonts w:ascii="Calibri" w:hAnsi="Calibri" w:eastAsia="宋体" w:cs="Times New Roman"/>
      <w:szCs w:val="22"/>
    </w:rPr>
  </w:style>
  <w:style w:type="paragraph" w:styleId="36">
    <w:name w:val="Subtitle"/>
    <w:basedOn w:val="1"/>
    <w:next w:val="1"/>
    <w:link w:val="91"/>
    <w:qFormat/>
    <w:uiPriority w:val="11"/>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420" w:hanging="420"/>
    </w:pPr>
    <w:rPr>
      <w:rFonts w:ascii="Arial" w:hAnsi="Arial" w:eastAsia="楷体_GB2312"/>
      <w:sz w:val="28"/>
      <w:szCs w:val="20"/>
    </w:rPr>
  </w:style>
  <w:style w:type="paragraph" w:styleId="38">
    <w:name w:val="footnote text"/>
    <w:basedOn w:val="1"/>
    <w:link w:val="92"/>
    <w:qFormat/>
    <w:uiPriority w:val="0"/>
    <w:pPr>
      <w:snapToGrid w:val="0"/>
      <w:jc w:val="left"/>
    </w:pPr>
    <w:rPr>
      <w:sz w:val="18"/>
      <w:szCs w:val="18"/>
    </w:rPr>
  </w:style>
  <w:style w:type="paragraph" w:styleId="39">
    <w:name w:val="toc 6"/>
    <w:basedOn w:val="1"/>
    <w:next w:val="1"/>
    <w:unhideWhenUsed/>
    <w:qFormat/>
    <w:uiPriority w:val="39"/>
    <w:pPr>
      <w:ind w:left="2100" w:leftChars="1000"/>
    </w:pPr>
    <w:rPr>
      <w:rFonts w:ascii="Calibri" w:hAnsi="Calibri" w:eastAsia="宋体" w:cs="Times New Roman"/>
      <w:szCs w:val="22"/>
    </w:rPr>
  </w:style>
  <w:style w:type="paragraph" w:styleId="40">
    <w:name w:val="Body Text Indent 3"/>
    <w:basedOn w:val="1"/>
    <w:link w:val="93"/>
    <w:qFormat/>
    <w:uiPriority w:val="0"/>
    <w:pPr>
      <w:spacing w:after="120"/>
      <w:ind w:left="420" w:leftChars="200"/>
    </w:pPr>
    <w:rPr>
      <w:sz w:val="16"/>
      <w:szCs w:val="16"/>
    </w:rPr>
  </w:style>
  <w:style w:type="paragraph" w:styleId="41">
    <w:name w:val="toc 2"/>
    <w:basedOn w:val="1"/>
    <w:next w:val="1"/>
    <w:unhideWhenUsed/>
    <w:qFormat/>
    <w:uiPriority w:val="39"/>
    <w:pPr>
      <w:ind w:left="420" w:leftChars="200"/>
    </w:pPr>
  </w:style>
  <w:style w:type="paragraph" w:styleId="42">
    <w:name w:val="toc 9"/>
    <w:basedOn w:val="1"/>
    <w:next w:val="1"/>
    <w:unhideWhenUsed/>
    <w:qFormat/>
    <w:uiPriority w:val="39"/>
    <w:pPr>
      <w:ind w:left="3360" w:leftChars="1600"/>
    </w:pPr>
    <w:rPr>
      <w:rFonts w:ascii="Calibri" w:hAnsi="Calibri" w:eastAsia="宋体" w:cs="Times New Roman"/>
      <w:szCs w:val="22"/>
    </w:rPr>
  </w:style>
  <w:style w:type="paragraph" w:styleId="43">
    <w:name w:val="Body Text 2"/>
    <w:basedOn w:val="1"/>
    <w:link w:val="94"/>
    <w:qFormat/>
    <w:uiPriority w:val="0"/>
    <w:pPr>
      <w:spacing w:after="120" w:line="480" w:lineRule="auto"/>
    </w:pPr>
  </w:style>
  <w:style w:type="paragraph" w:styleId="44">
    <w:name w:val="List Continue 2"/>
    <w:basedOn w:val="1"/>
    <w:qFormat/>
    <w:uiPriority w:val="0"/>
    <w:pPr>
      <w:spacing w:after="120"/>
      <w:ind w:left="840" w:leftChars="400"/>
    </w:pPr>
  </w:style>
  <w:style w:type="paragraph" w:styleId="45">
    <w:name w:val="Normal (Web)"/>
    <w:basedOn w:val="1"/>
    <w:unhideWhenUsed/>
    <w:qFormat/>
    <w:uiPriority w:val="0"/>
    <w:pPr>
      <w:spacing w:beforeAutospacing="1" w:afterAutospacing="1"/>
      <w:jc w:val="left"/>
    </w:pPr>
    <w:rPr>
      <w:kern w:val="0"/>
      <w:sz w:val="24"/>
    </w:rPr>
  </w:style>
  <w:style w:type="paragraph" w:styleId="46">
    <w:name w:val="index 1"/>
    <w:basedOn w:val="1"/>
    <w:next w:val="1"/>
    <w:qFormat/>
    <w:uiPriority w:val="0"/>
    <w:pPr>
      <w:spacing w:line="220" w:lineRule="exact"/>
      <w:jc w:val="center"/>
    </w:pPr>
    <w:rPr>
      <w:rFonts w:ascii="仿宋_GB2312" w:eastAsia="仿宋_GB2312"/>
      <w:szCs w:val="21"/>
    </w:rPr>
  </w:style>
  <w:style w:type="paragraph" w:styleId="47">
    <w:name w:val="Title"/>
    <w:basedOn w:val="1"/>
    <w:next w:val="1"/>
    <w:link w:val="95"/>
    <w:qFormat/>
    <w:uiPriority w:val="0"/>
    <w:pPr>
      <w:widowControl/>
      <w:spacing w:before="240" w:after="60"/>
      <w:jc w:val="center"/>
      <w:outlineLvl w:val="0"/>
    </w:pPr>
    <w:rPr>
      <w:rFonts w:ascii="Arial" w:hAnsi="Arial"/>
      <w:b/>
      <w:bCs/>
      <w:kern w:val="0"/>
      <w:sz w:val="44"/>
      <w:szCs w:val="32"/>
    </w:rPr>
  </w:style>
  <w:style w:type="paragraph" w:styleId="48">
    <w:name w:val="annotation subject"/>
    <w:basedOn w:val="19"/>
    <w:next w:val="19"/>
    <w:link w:val="96"/>
    <w:qFormat/>
    <w:uiPriority w:val="0"/>
    <w:pPr>
      <w:spacing w:line="360" w:lineRule="exact"/>
    </w:pPr>
    <w:rPr>
      <w:b/>
      <w:bCs/>
    </w:rPr>
  </w:style>
  <w:style w:type="paragraph" w:styleId="49">
    <w:name w:val="Body Text First Indent"/>
    <w:basedOn w:val="21"/>
    <w:next w:val="1"/>
    <w:qFormat/>
    <w:uiPriority w:val="0"/>
    <w:pPr>
      <w:ind w:firstLine="420" w:firstLineChars="100"/>
    </w:pPr>
    <w:rPr>
      <w:rFonts w:ascii="Times New Roman" w:hAnsi="Times New Roman" w:eastAsia="宋体" w:cs="Times New Roman"/>
    </w:rPr>
  </w:style>
  <w:style w:type="paragraph" w:styleId="50">
    <w:name w:val="Body Text First Indent 2"/>
    <w:basedOn w:val="23"/>
    <w:next w:val="1"/>
    <w:qFormat/>
    <w:uiPriority w:val="0"/>
    <w:pPr>
      <w:tabs>
        <w:tab w:val="left" w:pos="1111"/>
      </w:tabs>
      <w:ind w:firstLine="420" w:firstLineChars="200"/>
    </w:pPr>
  </w:style>
  <w:style w:type="table" w:styleId="52">
    <w:name w:val="Table Grid"/>
    <w:basedOn w:val="51"/>
    <w:qFormat/>
    <w:uiPriority w:val="0"/>
    <w:rPr>
      <w:rFonts w:ascii="Calibri" w:hAnsi="Calibri" w:eastAsia="宋体"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rPr>
      <w:rFonts w:cs="Times New Roman"/>
    </w:rPr>
  </w:style>
  <w:style w:type="character" w:styleId="56">
    <w:name w:val="FollowedHyperlink"/>
    <w:qFormat/>
    <w:uiPriority w:val="0"/>
    <w:rPr>
      <w:rFonts w:ascii="Arial" w:hAnsi="Arial" w:eastAsia="黑体"/>
      <w:color w:val="800080"/>
      <w:kern w:val="2"/>
      <w:sz w:val="21"/>
      <w:szCs w:val="21"/>
      <w:u w:val="single"/>
      <w:lang w:val="en-US" w:eastAsia="zh-CN" w:bidi="ar-SA"/>
    </w:rPr>
  </w:style>
  <w:style w:type="character" w:styleId="57">
    <w:name w:val="Emphasis"/>
    <w:qFormat/>
    <w:uiPriority w:val="0"/>
    <w:rPr>
      <w:color w:val="CC0000"/>
      <w:sz w:val="24"/>
      <w:szCs w:val="24"/>
    </w:rPr>
  </w:style>
  <w:style w:type="character" w:styleId="58">
    <w:name w:val="HTML Definition"/>
    <w:basedOn w:val="53"/>
    <w:unhideWhenUsed/>
    <w:qFormat/>
    <w:uiPriority w:val="99"/>
  </w:style>
  <w:style w:type="character" w:styleId="59">
    <w:name w:val="HTML Typewriter"/>
    <w:basedOn w:val="53"/>
    <w:unhideWhenUsed/>
    <w:qFormat/>
    <w:uiPriority w:val="99"/>
    <w:rPr>
      <w:rFonts w:ascii="monospace" w:hAnsi="monospace" w:eastAsia="monospace" w:cs="monospace"/>
      <w:sz w:val="20"/>
    </w:rPr>
  </w:style>
  <w:style w:type="character" w:styleId="60">
    <w:name w:val="HTML Acronym"/>
    <w:basedOn w:val="53"/>
    <w:qFormat/>
    <w:uiPriority w:val="0"/>
  </w:style>
  <w:style w:type="character" w:styleId="61">
    <w:name w:val="HTML Variable"/>
    <w:basedOn w:val="53"/>
    <w:unhideWhenUsed/>
    <w:qFormat/>
    <w:uiPriority w:val="99"/>
  </w:style>
  <w:style w:type="character" w:styleId="62">
    <w:name w:val="Hyperlink"/>
    <w:basedOn w:val="53"/>
    <w:unhideWhenUsed/>
    <w:qFormat/>
    <w:uiPriority w:val="99"/>
    <w:rPr>
      <w:color w:val="333333"/>
      <w:u w:val="none"/>
      <w:bdr w:val="single" w:color="B6AF95" w:sz="6" w:space="0"/>
      <w:shd w:val="clear" w:color="auto" w:fill="FFFFFF"/>
    </w:rPr>
  </w:style>
  <w:style w:type="character" w:styleId="63">
    <w:name w:val="HTML Code"/>
    <w:basedOn w:val="53"/>
    <w:unhideWhenUsed/>
    <w:qFormat/>
    <w:uiPriority w:val="99"/>
    <w:rPr>
      <w:rFonts w:hint="default" w:ascii="monospace" w:hAnsi="monospace" w:eastAsia="monospace" w:cs="monospace"/>
      <w:sz w:val="20"/>
    </w:rPr>
  </w:style>
  <w:style w:type="character" w:styleId="64">
    <w:name w:val="annotation reference"/>
    <w:unhideWhenUsed/>
    <w:qFormat/>
    <w:uiPriority w:val="0"/>
    <w:rPr>
      <w:sz w:val="21"/>
      <w:szCs w:val="21"/>
    </w:rPr>
  </w:style>
  <w:style w:type="character" w:styleId="65">
    <w:name w:val="HTML Cite"/>
    <w:qFormat/>
    <w:uiPriority w:val="0"/>
    <w:rPr>
      <w:color w:val="008000"/>
    </w:rPr>
  </w:style>
  <w:style w:type="character" w:styleId="66">
    <w:name w:val="HTML Keyboard"/>
    <w:basedOn w:val="53"/>
    <w:unhideWhenUsed/>
    <w:qFormat/>
    <w:uiPriority w:val="99"/>
    <w:rPr>
      <w:rFonts w:hint="default" w:ascii="monospace" w:hAnsi="monospace" w:eastAsia="monospace" w:cs="monospace"/>
      <w:sz w:val="20"/>
    </w:rPr>
  </w:style>
  <w:style w:type="character" w:styleId="67">
    <w:name w:val="HTML Sample"/>
    <w:basedOn w:val="53"/>
    <w:unhideWhenUsed/>
    <w:qFormat/>
    <w:uiPriority w:val="99"/>
    <w:rPr>
      <w:rFonts w:hint="default" w:ascii="monospace" w:hAnsi="monospace" w:eastAsia="monospace" w:cs="monospace"/>
    </w:rPr>
  </w:style>
  <w:style w:type="paragraph" w:customStyle="1" w:styleId="68">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9">
    <w:name w:val="标题 1 字符"/>
    <w:link w:val="2"/>
    <w:qFormat/>
    <w:uiPriority w:val="0"/>
    <w:rPr>
      <w:rFonts w:ascii="Times New Roman" w:hAnsi="Times New Roman" w:eastAsia="宋体" w:cs="Times New Roman"/>
      <w:b/>
      <w:bCs/>
      <w:kern w:val="44"/>
      <w:sz w:val="44"/>
      <w:szCs w:val="44"/>
    </w:rPr>
  </w:style>
  <w:style w:type="character" w:customStyle="1" w:styleId="70">
    <w:name w:val="标题 2 字符"/>
    <w:link w:val="3"/>
    <w:qFormat/>
    <w:uiPriority w:val="0"/>
    <w:rPr>
      <w:rFonts w:ascii="Cambria" w:hAnsi="Cambria" w:eastAsia="宋体" w:cs="Times New Roman"/>
      <w:b/>
      <w:bCs/>
      <w:sz w:val="30"/>
      <w:szCs w:val="32"/>
    </w:rPr>
  </w:style>
  <w:style w:type="character" w:customStyle="1" w:styleId="71">
    <w:name w:val="标题 3 字符"/>
    <w:link w:val="4"/>
    <w:qFormat/>
    <w:uiPriority w:val="0"/>
    <w:rPr>
      <w:rFonts w:ascii="Times New Roman" w:hAnsi="Times New Roman" w:eastAsia="宋体" w:cs="Times New Roman"/>
      <w:b/>
      <w:bCs/>
      <w:sz w:val="32"/>
      <w:szCs w:val="32"/>
    </w:rPr>
  </w:style>
  <w:style w:type="character" w:customStyle="1" w:styleId="72">
    <w:name w:val="标题 4 字符"/>
    <w:link w:val="5"/>
    <w:qFormat/>
    <w:uiPriority w:val="0"/>
    <w:rPr>
      <w:rFonts w:ascii="Cambria" w:hAnsi="Cambria" w:eastAsia="宋体" w:cs="Times New Roman"/>
      <w:b/>
      <w:bCs/>
      <w:sz w:val="28"/>
      <w:szCs w:val="28"/>
    </w:rPr>
  </w:style>
  <w:style w:type="character" w:customStyle="1" w:styleId="73">
    <w:name w:val="标题 5 字符"/>
    <w:link w:val="6"/>
    <w:qFormat/>
    <w:uiPriority w:val="0"/>
    <w:rPr>
      <w:rFonts w:ascii="Times New Roman" w:hAnsi="Times New Roman" w:eastAsia="宋体" w:cs="Times New Roman"/>
      <w:b/>
      <w:bCs/>
      <w:sz w:val="28"/>
      <w:szCs w:val="28"/>
    </w:rPr>
  </w:style>
  <w:style w:type="character" w:customStyle="1" w:styleId="74">
    <w:name w:val="标题 6 字符"/>
    <w:link w:val="7"/>
    <w:qFormat/>
    <w:uiPriority w:val="0"/>
    <w:rPr>
      <w:rFonts w:ascii="Arial" w:hAnsi="Arial" w:eastAsia="黑体" w:cs="Times New Roman"/>
      <w:b/>
      <w:bCs/>
      <w:sz w:val="24"/>
      <w:szCs w:val="24"/>
    </w:rPr>
  </w:style>
  <w:style w:type="character" w:customStyle="1" w:styleId="75">
    <w:name w:val="标题 7 字符"/>
    <w:link w:val="8"/>
    <w:qFormat/>
    <w:uiPriority w:val="0"/>
    <w:rPr>
      <w:rFonts w:ascii="Times New Roman" w:hAnsi="Times New Roman" w:eastAsia="宋体" w:cs="Times New Roman"/>
      <w:b/>
      <w:bCs/>
      <w:sz w:val="24"/>
      <w:szCs w:val="24"/>
    </w:rPr>
  </w:style>
  <w:style w:type="character" w:customStyle="1" w:styleId="76">
    <w:name w:val="标题 8 字符"/>
    <w:link w:val="9"/>
    <w:qFormat/>
    <w:uiPriority w:val="0"/>
    <w:rPr>
      <w:rFonts w:ascii="Arial" w:hAnsi="Arial" w:eastAsia="黑体" w:cs="Times New Roman"/>
      <w:sz w:val="24"/>
      <w:szCs w:val="24"/>
    </w:rPr>
  </w:style>
  <w:style w:type="character" w:customStyle="1" w:styleId="77">
    <w:name w:val="标题 9 字符"/>
    <w:link w:val="10"/>
    <w:qFormat/>
    <w:uiPriority w:val="0"/>
    <w:rPr>
      <w:rFonts w:ascii="Arial" w:hAnsi="Arial" w:eastAsia="黑体" w:cs="Times New Roman"/>
      <w:sz w:val="21"/>
      <w:szCs w:val="21"/>
    </w:rPr>
  </w:style>
  <w:style w:type="character" w:customStyle="1" w:styleId="78">
    <w:name w:val="注释标题 字符"/>
    <w:link w:val="14"/>
    <w:qFormat/>
    <w:uiPriority w:val="0"/>
    <w:rPr>
      <w:kern w:val="2"/>
      <w:sz w:val="21"/>
      <w:szCs w:val="24"/>
    </w:rPr>
  </w:style>
  <w:style w:type="character" w:customStyle="1" w:styleId="79">
    <w:name w:val="正文缩进 字符"/>
    <w:link w:val="15"/>
    <w:qFormat/>
    <w:locked/>
    <w:uiPriority w:val="0"/>
    <w:rPr>
      <w:rFonts w:ascii="宋体" w:hAnsi="Times New Roman" w:eastAsia="宋体" w:cs="Times New Roman"/>
      <w:kern w:val="0"/>
      <w:szCs w:val="24"/>
    </w:rPr>
  </w:style>
  <w:style w:type="character" w:customStyle="1" w:styleId="80">
    <w:name w:val="文档结构图 字符"/>
    <w:link w:val="17"/>
    <w:semiHidden/>
    <w:qFormat/>
    <w:uiPriority w:val="0"/>
    <w:rPr>
      <w:kern w:val="2"/>
      <w:sz w:val="21"/>
      <w:szCs w:val="24"/>
      <w:shd w:val="clear" w:color="auto" w:fill="000080"/>
    </w:rPr>
  </w:style>
  <w:style w:type="character" w:customStyle="1" w:styleId="81">
    <w:name w:val="批注文字 字符"/>
    <w:link w:val="19"/>
    <w:qFormat/>
    <w:uiPriority w:val="0"/>
    <w:rPr>
      <w:rFonts w:ascii="Times New Roman" w:hAnsi="Times New Roman" w:eastAsia="宋体" w:cs="Times New Roman"/>
      <w:kern w:val="2"/>
      <w:sz w:val="21"/>
      <w:szCs w:val="24"/>
    </w:rPr>
  </w:style>
  <w:style w:type="character" w:customStyle="1" w:styleId="82">
    <w:name w:val="正文文本 3 字符"/>
    <w:link w:val="20"/>
    <w:qFormat/>
    <w:uiPriority w:val="0"/>
    <w:rPr>
      <w:rFonts w:ascii="宋体"/>
      <w:kern w:val="2"/>
      <w:sz w:val="24"/>
    </w:rPr>
  </w:style>
  <w:style w:type="character" w:customStyle="1" w:styleId="83">
    <w:name w:val="正文文本 字符"/>
    <w:link w:val="21"/>
    <w:qFormat/>
    <w:uiPriority w:val="0"/>
    <w:rPr>
      <w:rFonts w:ascii="Times New Roman" w:hAnsi="Times New Roman" w:eastAsia="宋体" w:cs="Times New Roman"/>
      <w:b/>
      <w:sz w:val="30"/>
      <w:szCs w:val="20"/>
    </w:rPr>
  </w:style>
  <w:style w:type="character" w:customStyle="1" w:styleId="84">
    <w:name w:val="日期 字符"/>
    <w:link w:val="22"/>
    <w:qFormat/>
    <w:uiPriority w:val="0"/>
    <w:rPr>
      <w:rFonts w:ascii="Times New Roman" w:hAnsi="Times New Roman" w:eastAsia="宋体" w:cs="Times New Roman"/>
      <w:b/>
      <w:sz w:val="24"/>
      <w:szCs w:val="20"/>
    </w:rPr>
  </w:style>
  <w:style w:type="character" w:customStyle="1" w:styleId="85">
    <w:name w:val="正文文本缩进 字符"/>
    <w:link w:val="23"/>
    <w:qFormat/>
    <w:uiPriority w:val="0"/>
    <w:rPr>
      <w:kern w:val="2"/>
      <w:sz w:val="21"/>
      <w:szCs w:val="24"/>
    </w:rPr>
  </w:style>
  <w:style w:type="character" w:customStyle="1" w:styleId="86">
    <w:name w:val="纯文本 字符"/>
    <w:link w:val="28"/>
    <w:qFormat/>
    <w:uiPriority w:val="0"/>
    <w:rPr>
      <w:rFonts w:ascii="宋体" w:hAnsi="Courier New" w:eastAsia="宋体" w:cs="Times New Roman"/>
      <w:szCs w:val="21"/>
    </w:rPr>
  </w:style>
  <w:style w:type="character" w:customStyle="1" w:styleId="87">
    <w:name w:val="正文文本缩进 2 字符"/>
    <w:link w:val="30"/>
    <w:qFormat/>
    <w:uiPriority w:val="0"/>
    <w:rPr>
      <w:rFonts w:ascii="Times New Roman" w:hAnsi="Times New Roman" w:eastAsia="宋体" w:cs="Times New Roman"/>
      <w:szCs w:val="24"/>
    </w:rPr>
  </w:style>
  <w:style w:type="character" w:customStyle="1" w:styleId="88">
    <w:name w:val="批注框文本 字符"/>
    <w:link w:val="31"/>
    <w:qFormat/>
    <w:uiPriority w:val="0"/>
    <w:rPr>
      <w:rFonts w:ascii="Times New Roman" w:hAnsi="Times New Roman" w:eastAsia="宋体" w:cs="Times New Roman"/>
      <w:sz w:val="18"/>
      <w:szCs w:val="18"/>
    </w:rPr>
  </w:style>
  <w:style w:type="character" w:customStyle="1" w:styleId="89">
    <w:name w:val="页脚 字符"/>
    <w:link w:val="32"/>
    <w:qFormat/>
    <w:uiPriority w:val="99"/>
    <w:rPr>
      <w:rFonts w:ascii="Times New Roman" w:hAnsi="Times New Roman" w:eastAsia="宋体" w:cs="Times New Roman"/>
      <w:sz w:val="18"/>
      <w:szCs w:val="18"/>
    </w:rPr>
  </w:style>
  <w:style w:type="character" w:customStyle="1" w:styleId="90">
    <w:name w:val="页眉 字符"/>
    <w:link w:val="33"/>
    <w:qFormat/>
    <w:uiPriority w:val="99"/>
    <w:rPr>
      <w:rFonts w:ascii="Times New Roman" w:hAnsi="Times New Roman" w:eastAsia="宋体" w:cs="Times New Roman"/>
      <w:sz w:val="18"/>
      <w:szCs w:val="18"/>
    </w:rPr>
  </w:style>
  <w:style w:type="character" w:customStyle="1" w:styleId="91">
    <w:name w:val="副标题 字符"/>
    <w:link w:val="36"/>
    <w:qFormat/>
    <w:uiPriority w:val="11"/>
    <w:rPr>
      <w:rFonts w:ascii="Cambria" w:hAnsi="Cambria" w:eastAsia="宋体" w:cs="Times New Roman"/>
      <w:b/>
      <w:bCs/>
      <w:kern w:val="28"/>
      <w:sz w:val="32"/>
      <w:szCs w:val="32"/>
    </w:rPr>
  </w:style>
  <w:style w:type="character" w:customStyle="1" w:styleId="92">
    <w:name w:val="脚注文本 字符"/>
    <w:link w:val="38"/>
    <w:qFormat/>
    <w:uiPriority w:val="0"/>
    <w:rPr>
      <w:kern w:val="2"/>
      <w:sz w:val="18"/>
      <w:szCs w:val="18"/>
    </w:rPr>
  </w:style>
  <w:style w:type="character" w:customStyle="1" w:styleId="93">
    <w:name w:val="正文文本缩进 3 字符"/>
    <w:link w:val="40"/>
    <w:qFormat/>
    <w:uiPriority w:val="0"/>
    <w:rPr>
      <w:kern w:val="2"/>
      <w:sz w:val="16"/>
      <w:szCs w:val="16"/>
    </w:rPr>
  </w:style>
  <w:style w:type="character" w:customStyle="1" w:styleId="94">
    <w:name w:val="正文文本 2 字符"/>
    <w:link w:val="43"/>
    <w:qFormat/>
    <w:uiPriority w:val="0"/>
    <w:rPr>
      <w:kern w:val="2"/>
      <w:sz w:val="21"/>
      <w:szCs w:val="24"/>
    </w:rPr>
  </w:style>
  <w:style w:type="character" w:customStyle="1" w:styleId="95">
    <w:name w:val="标题 字符"/>
    <w:link w:val="47"/>
    <w:qFormat/>
    <w:uiPriority w:val="0"/>
    <w:rPr>
      <w:rFonts w:ascii="Arial" w:hAnsi="Arial" w:eastAsia="宋体" w:cs="Arial"/>
      <w:b/>
      <w:bCs/>
      <w:kern w:val="0"/>
      <w:sz w:val="44"/>
      <w:szCs w:val="32"/>
    </w:rPr>
  </w:style>
  <w:style w:type="character" w:customStyle="1" w:styleId="96">
    <w:name w:val="批注主题 字符"/>
    <w:link w:val="48"/>
    <w:qFormat/>
    <w:uiPriority w:val="0"/>
    <w:rPr>
      <w:b/>
      <w:bCs/>
      <w:kern w:val="2"/>
      <w:sz w:val="21"/>
      <w:szCs w:val="24"/>
    </w:rPr>
  </w:style>
  <w:style w:type="paragraph" w:customStyle="1" w:styleId="9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98">
    <w:name w:val="f91"/>
    <w:qFormat/>
    <w:uiPriority w:val="0"/>
    <w:rPr>
      <w:color w:val="000000"/>
      <w:sz w:val="18"/>
      <w:szCs w:val="18"/>
    </w:rPr>
  </w:style>
  <w:style w:type="character" w:customStyle="1" w:styleId="99">
    <w:name w:val="标题 9 Char Char"/>
    <w:qFormat/>
    <w:uiPriority w:val="0"/>
    <w:rPr>
      <w:rFonts w:ascii="Arial" w:hAnsi="Arial" w:eastAsia="黑体"/>
      <w:kern w:val="2"/>
      <w:sz w:val="21"/>
      <w:szCs w:val="21"/>
      <w:lang w:val="en-US" w:eastAsia="zh-CN" w:bidi="ar-SA"/>
    </w:rPr>
  </w:style>
  <w:style w:type="character" w:customStyle="1" w:styleId="100">
    <w:name w:val="font01"/>
    <w:qFormat/>
    <w:uiPriority w:val="0"/>
    <w:rPr>
      <w:rFonts w:hint="eastAsia" w:ascii="宋体" w:hAnsi="宋体" w:eastAsia="宋体" w:cs="宋体"/>
      <w:color w:val="000000"/>
      <w:sz w:val="24"/>
      <w:szCs w:val="24"/>
      <w:u w:val="none"/>
    </w:rPr>
  </w:style>
  <w:style w:type="character" w:customStyle="1" w:styleId="101">
    <w:name w:val="font112"/>
    <w:qFormat/>
    <w:uiPriority w:val="0"/>
    <w:rPr>
      <w:rFonts w:hint="eastAsia" w:ascii="宋体" w:hAnsi="宋体" w:eastAsia="宋体" w:cs="宋体"/>
      <w:color w:val="000000"/>
      <w:sz w:val="22"/>
      <w:szCs w:val="22"/>
      <w:u w:val="none"/>
    </w:rPr>
  </w:style>
  <w:style w:type="character" w:customStyle="1" w:styleId="102">
    <w:name w:val="Char Char14"/>
    <w:qFormat/>
    <w:uiPriority w:val="0"/>
    <w:rPr>
      <w:rFonts w:ascii="宋体" w:hAnsi="宋体" w:eastAsia="宋体" w:cs="宋体"/>
      <w:b/>
      <w:bCs/>
      <w:sz w:val="28"/>
      <w:szCs w:val="28"/>
    </w:rPr>
  </w:style>
  <w:style w:type="character" w:customStyle="1" w:styleId="103">
    <w:name w:val="font21"/>
    <w:qFormat/>
    <w:uiPriority w:val="0"/>
    <w:rPr>
      <w:rFonts w:hint="eastAsia" w:ascii="宋体" w:hAnsi="宋体" w:eastAsia="宋体" w:cs="宋体"/>
      <w:color w:val="000000"/>
      <w:sz w:val="21"/>
      <w:szCs w:val="21"/>
      <w:u w:val="none"/>
    </w:rPr>
  </w:style>
  <w:style w:type="character" w:customStyle="1" w:styleId="104">
    <w:name w:val="批注文字 Char1"/>
    <w:semiHidden/>
    <w:qFormat/>
    <w:uiPriority w:val="99"/>
    <w:rPr>
      <w:rFonts w:ascii="Times New Roman" w:hAnsi="Times New Roman" w:eastAsia="宋体" w:cs="Times New Roman"/>
      <w:szCs w:val="24"/>
    </w:rPr>
  </w:style>
  <w:style w:type="character" w:customStyle="1" w:styleId="105">
    <w:name w:val="Char Char211"/>
    <w:qFormat/>
    <w:uiPriority w:val="0"/>
    <w:rPr>
      <w:rFonts w:ascii="宋体" w:hAnsi="宋体" w:eastAsia="宋体"/>
      <w:b/>
      <w:bCs/>
      <w:kern w:val="2"/>
      <w:sz w:val="24"/>
      <w:szCs w:val="24"/>
      <w:lang w:val="en-US" w:eastAsia="zh-CN" w:bidi="ar-SA"/>
    </w:rPr>
  </w:style>
  <w:style w:type="character" w:customStyle="1" w:styleId="106">
    <w:name w:val="Char Char101"/>
    <w:qFormat/>
    <w:uiPriority w:val="0"/>
    <w:rPr>
      <w:rFonts w:eastAsia="宋体"/>
      <w:kern w:val="2"/>
      <w:sz w:val="28"/>
      <w:szCs w:val="24"/>
      <w:lang w:val="en-US" w:eastAsia="zh-CN" w:bidi="ar-SA"/>
    </w:rPr>
  </w:style>
  <w:style w:type="character" w:customStyle="1" w:styleId="107">
    <w:name w:val="font11"/>
    <w:qFormat/>
    <w:uiPriority w:val="0"/>
    <w:rPr>
      <w:rFonts w:hint="eastAsia" w:ascii="宋体" w:hAnsi="宋体" w:eastAsia="宋体" w:cs="宋体"/>
      <w:b/>
      <w:color w:val="000000"/>
      <w:sz w:val="21"/>
      <w:szCs w:val="21"/>
      <w:u w:val="none"/>
    </w:rPr>
  </w:style>
  <w:style w:type="character" w:customStyle="1" w:styleId="108">
    <w:name w:val="正文文本缩进 2 Char1"/>
    <w:qFormat/>
    <w:uiPriority w:val="0"/>
    <w:rPr>
      <w:kern w:val="2"/>
      <w:sz w:val="21"/>
      <w:szCs w:val="24"/>
    </w:rPr>
  </w:style>
  <w:style w:type="character" w:customStyle="1" w:styleId="109">
    <w:name w:val="Char Char131"/>
    <w:qFormat/>
    <w:uiPriority w:val="0"/>
    <w:rPr>
      <w:rFonts w:ascii="宋体" w:hAnsi="宋体" w:eastAsia="宋体" w:cs="宋体"/>
      <w:b/>
      <w:bCs/>
      <w:kern w:val="0"/>
      <w:sz w:val="24"/>
      <w:szCs w:val="24"/>
    </w:rPr>
  </w:style>
  <w:style w:type="character" w:customStyle="1" w:styleId="110">
    <w:name w:val="font141"/>
    <w:qFormat/>
    <w:uiPriority w:val="0"/>
    <w:rPr>
      <w:rFonts w:hint="default" w:ascii="Times New Roman" w:hAnsi="Times New Roman" w:cs="Times New Roman"/>
      <w:color w:val="FF0000"/>
      <w:sz w:val="22"/>
      <w:szCs w:val="22"/>
      <w:u w:val="none"/>
      <w:vertAlign w:val="superscript"/>
    </w:rPr>
  </w:style>
  <w:style w:type="character" w:customStyle="1" w:styleId="111">
    <w:name w:val="Char Char23"/>
    <w:qFormat/>
    <w:uiPriority w:val="0"/>
    <w:rPr>
      <w:b/>
      <w:bCs/>
      <w:kern w:val="44"/>
      <w:sz w:val="32"/>
      <w:szCs w:val="44"/>
    </w:rPr>
  </w:style>
  <w:style w:type="character" w:customStyle="1" w:styleId="112">
    <w:name w:val="正文文本缩进 Char Char"/>
    <w:qFormat/>
    <w:uiPriority w:val="0"/>
    <w:rPr>
      <w:kern w:val="2"/>
      <w:sz w:val="21"/>
      <w:szCs w:val="24"/>
      <w:lang w:bidi="ar-SA"/>
    </w:rPr>
  </w:style>
  <w:style w:type="character" w:customStyle="1" w:styleId="113">
    <w:name w:val="标题 6 Char Char"/>
    <w:qFormat/>
    <w:uiPriority w:val="0"/>
    <w:rPr>
      <w:rFonts w:ascii="Arial" w:hAnsi="Arial" w:eastAsia="宋体"/>
      <w:b/>
      <w:bCs/>
      <w:kern w:val="2"/>
      <w:sz w:val="24"/>
      <w:szCs w:val="24"/>
      <w:lang w:val="en-US" w:eastAsia="zh-CN" w:bidi="ar-SA"/>
    </w:rPr>
  </w:style>
  <w:style w:type="character" w:customStyle="1" w:styleId="114">
    <w:name w:val="Plain Text Char1"/>
    <w:semiHidden/>
    <w:qFormat/>
    <w:locked/>
    <w:uiPriority w:val="99"/>
    <w:rPr>
      <w:rFonts w:ascii="宋体" w:hAnsi="Courier New" w:cs="Courier New"/>
      <w:kern w:val="2"/>
      <w:sz w:val="21"/>
      <w:szCs w:val="21"/>
    </w:rPr>
  </w:style>
  <w:style w:type="character" w:customStyle="1" w:styleId="115">
    <w:name w:val="font5 Char Char Char"/>
    <w:link w:val="116"/>
    <w:qFormat/>
    <w:uiPriority w:val="0"/>
    <w:rPr>
      <w:rFonts w:ascii="宋体" w:hAnsi="宋体"/>
      <w:sz w:val="24"/>
      <w:szCs w:val="24"/>
    </w:rPr>
  </w:style>
  <w:style w:type="paragraph" w:customStyle="1" w:styleId="116">
    <w:name w:val="font5"/>
    <w:basedOn w:val="1"/>
    <w:link w:val="115"/>
    <w:qFormat/>
    <w:uiPriority w:val="0"/>
    <w:pPr>
      <w:widowControl/>
      <w:spacing w:before="100" w:beforeAutospacing="1" w:after="100" w:afterAutospacing="1"/>
      <w:jc w:val="left"/>
    </w:pPr>
    <w:rPr>
      <w:rFonts w:ascii="宋体" w:hAnsi="宋体"/>
      <w:kern w:val="0"/>
      <w:sz w:val="24"/>
    </w:rPr>
  </w:style>
  <w:style w:type="character" w:customStyle="1" w:styleId="117">
    <w:name w:val="样式 楷体_GB2312 黑色"/>
    <w:qFormat/>
    <w:uiPriority w:val="0"/>
    <w:rPr>
      <w:rFonts w:ascii="楷体_GB2312" w:hAnsi="楷体_GB2312" w:eastAsia="楷体_GB2312"/>
      <w:color w:val="000000"/>
    </w:rPr>
  </w:style>
  <w:style w:type="character" w:customStyle="1" w:styleId="118">
    <w:name w:val="Char Char22"/>
    <w:qFormat/>
    <w:uiPriority w:val="0"/>
    <w:rPr>
      <w:rFonts w:ascii="宋体" w:hAnsi="宋体" w:eastAsia="宋体"/>
      <w:b/>
      <w:bCs/>
      <w:kern w:val="2"/>
      <w:sz w:val="32"/>
      <w:szCs w:val="32"/>
    </w:rPr>
  </w:style>
  <w:style w:type="character" w:customStyle="1" w:styleId="119">
    <w:name w:val="Header Char1"/>
    <w:semiHidden/>
    <w:qFormat/>
    <w:locked/>
    <w:uiPriority w:val="99"/>
    <w:rPr>
      <w:rFonts w:cs="Times New Roman"/>
      <w:kern w:val="2"/>
      <w:sz w:val="18"/>
      <w:szCs w:val="18"/>
    </w:rPr>
  </w:style>
  <w:style w:type="character" w:customStyle="1" w:styleId="120">
    <w:name w:val="Body Text Indent 2 Char Char"/>
    <w:qFormat/>
    <w:uiPriority w:val="0"/>
    <w:rPr>
      <w:rFonts w:eastAsia="宋体"/>
      <w:kern w:val="2"/>
      <w:sz w:val="30"/>
      <w:szCs w:val="24"/>
      <w:lang w:val="en-US" w:eastAsia="zh-CN" w:bidi="ar-SA"/>
    </w:rPr>
  </w:style>
  <w:style w:type="character" w:customStyle="1" w:styleId="121">
    <w:name w:val="font71"/>
    <w:qFormat/>
    <w:uiPriority w:val="0"/>
    <w:rPr>
      <w:rFonts w:hint="default" w:ascii="Times New Roman" w:hAnsi="Times New Roman" w:cs="Times New Roman"/>
      <w:color w:val="000000"/>
      <w:sz w:val="21"/>
      <w:szCs w:val="21"/>
      <w:u w:val="none"/>
    </w:rPr>
  </w:style>
  <w:style w:type="character" w:customStyle="1" w:styleId="122">
    <w:name w:val="标题 9 Char Char Char Char Char Char Char Char Char Char Char1"/>
    <w:qFormat/>
    <w:uiPriority w:val="0"/>
    <w:rPr>
      <w:rFonts w:ascii="Arial" w:hAnsi="Arial" w:eastAsia="黑体"/>
      <w:sz w:val="17"/>
      <w:lang w:val="en-US" w:eastAsia="zh-CN" w:bidi="ar-SA"/>
    </w:rPr>
  </w:style>
  <w:style w:type="character" w:customStyle="1" w:styleId="123">
    <w:name w:val="批注主题 Char1"/>
    <w:semiHidden/>
    <w:qFormat/>
    <w:uiPriority w:val="99"/>
    <w:rPr>
      <w:rFonts w:ascii="Times New Roman" w:hAnsi="Times New Roman" w:eastAsia="宋体" w:cs="Times New Roman"/>
      <w:b/>
      <w:bCs/>
      <w:kern w:val="2"/>
      <w:sz w:val="21"/>
      <w:szCs w:val="24"/>
    </w:rPr>
  </w:style>
  <w:style w:type="character" w:customStyle="1" w:styleId="124">
    <w:name w:val="Char Char110"/>
    <w:qFormat/>
    <w:locked/>
    <w:uiPriority w:val="0"/>
    <w:rPr>
      <w:rFonts w:eastAsia="宋体"/>
      <w:kern w:val="2"/>
      <w:sz w:val="21"/>
      <w:szCs w:val="24"/>
      <w:lang w:val="en-US" w:eastAsia="zh-CN" w:bidi="ar-SA"/>
    </w:rPr>
  </w:style>
  <w:style w:type="character" w:customStyle="1" w:styleId="125">
    <w:name w:val="标题 3 Char1"/>
    <w:qFormat/>
    <w:uiPriority w:val="0"/>
    <w:rPr>
      <w:rFonts w:ascii="黑体" w:eastAsia="黑体"/>
      <w:kern w:val="2"/>
      <w:sz w:val="24"/>
      <w:szCs w:val="32"/>
      <w:lang w:val="en-US" w:eastAsia="zh-CN" w:bidi="ar-SA"/>
    </w:rPr>
  </w:style>
  <w:style w:type="character" w:customStyle="1" w:styleId="126">
    <w:name w:val="Char Char141"/>
    <w:qFormat/>
    <w:uiPriority w:val="0"/>
    <w:rPr>
      <w:rFonts w:ascii="宋体" w:hAnsi="宋体" w:eastAsia="宋体" w:cs="宋体"/>
      <w:b/>
      <w:bCs/>
      <w:sz w:val="28"/>
      <w:szCs w:val="28"/>
    </w:rPr>
  </w:style>
  <w:style w:type="character" w:customStyle="1" w:styleId="127">
    <w:name w:val="无间隔 字符"/>
    <w:link w:val="128"/>
    <w:qFormat/>
    <w:uiPriority w:val="1"/>
    <w:rPr>
      <w:sz w:val="22"/>
      <w:szCs w:val="22"/>
      <w:lang w:val="en-US" w:eastAsia="zh-CN" w:bidi="ar-SA"/>
    </w:rPr>
  </w:style>
  <w:style w:type="paragraph" w:styleId="128">
    <w:name w:val="No Spacing"/>
    <w:link w:val="127"/>
    <w:qFormat/>
    <w:uiPriority w:val="1"/>
    <w:rPr>
      <w:rFonts w:ascii="Times New Roman" w:hAnsi="Times New Roman" w:eastAsia="宋体" w:cs="Times New Roman"/>
      <w:sz w:val="22"/>
      <w:szCs w:val="22"/>
      <w:lang w:val="en-US" w:eastAsia="zh-CN" w:bidi="ar-SA"/>
    </w:rPr>
  </w:style>
  <w:style w:type="character" w:customStyle="1" w:styleId="129">
    <w:name w:val="font91"/>
    <w:qFormat/>
    <w:uiPriority w:val="0"/>
    <w:rPr>
      <w:rFonts w:hint="default" w:ascii="Calibri" w:hAnsi="Calibri" w:cs="Calibri"/>
      <w:color w:val="000000"/>
      <w:sz w:val="21"/>
      <w:szCs w:val="21"/>
      <w:u w:val="none"/>
    </w:rPr>
  </w:style>
  <w:style w:type="character" w:customStyle="1" w:styleId="130">
    <w:name w:val="注释标题 Char1"/>
    <w:semiHidden/>
    <w:qFormat/>
    <w:uiPriority w:val="99"/>
    <w:rPr>
      <w:rFonts w:ascii="Times New Roman" w:hAnsi="Times New Roman" w:eastAsia="宋体" w:cs="Times New Roman"/>
      <w:kern w:val="2"/>
      <w:sz w:val="21"/>
      <w:szCs w:val="24"/>
    </w:rPr>
  </w:style>
  <w:style w:type="character" w:customStyle="1" w:styleId="131">
    <w:name w:val="正文文本缩进 Char2"/>
    <w:semiHidden/>
    <w:qFormat/>
    <w:uiPriority w:val="99"/>
    <w:rPr>
      <w:rFonts w:ascii="Times New Roman" w:hAnsi="Times New Roman" w:eastAsia="宋体" w:cs="Times New Roman"/>
      <w:kern w:val="2"/>
      <w:sz w:val="21"/>
      <w:szCs w:val="24"/>
    </w:rPr>
  </w:style>
  <w:style w:type="character" w:customStyle="1" w:styleId="132">
    <w:name w:val="普通文字 Char3"/>
    <w:qFormat/>
    <w:locked/>
    <w:uiPriority w:val="0"/>
    <w:rPr>
      <w:rFonts w:ascii="宋体" w:hAnsi="Courier New" w:eastAsia="宋体"/>
      <w:kern w:val="2"/>
      <w:sz w:val="21"/>
      <w:lang w:val="en-US" w:eastAsia="zh-CN" w:bidi="ar-SA"/>
    </w:rPr>
  </w:style>
  <w:style w:type="character" w:customStyle="1" w:styleId="133">
    <w:name w:val="脚注文本 Char1"/>
    <w:semiHidden/>
    <w:qFormat/>
    <w:uiPriority w:val="99"/>
    <w:rPr>
      <w:rFonts w:ascii="Times New Roman" w:hAnsi="Times New Roman" w:eastAsia="宋体" w:cs="Times New Roman"/>
      <w:kern w:val="2"/>
      <w:sz w:val="18"/>
      <w:szCs w:val="18"/>
    </w:rPr>
  </w:style>
  <w:style w:type="character" w:customStyle="1" w:styleId="134">
    <w:name w:val="Char Char13"/>
    <w:qFormat/>
    <w:uiPriority w:val="0"/>
    <w:rPr>
      <w:rFonts w:ascii="宋体" w:hAnsi="宋体" w:eastAsia="宋体" w:cs="宋体"/>
      <w:b/>
      <w:bCs/>
      <w:kern w:val="0"/>
      <w:sz w:val="24"/>
      <w:szCs w:val="24"/>
    </w:rPr>
  </w:style>
  <w:style w:type="character" w:customStyle="1" w:styleId="135">
    <w:name w:val="标题 7 Char1"/>
    <w:qFormat/>
    <w:uiPriority w:val="0"/>
    <w:rPr>
      <w:b/>
      <w:bCs/>
      <w:sz w:val="24"/>
      <w:szCs w:val="24"/>
    </w:rPr>
  </w:style>
  <w:style w:type="character" w:customStyle="1" w:styleId="136">
    <w:name w:val="2 Char Char"/>
    <w:link w:val="137"/>
    <w:qFormat/>
    <w:uiPriority w:val="0"/>
    <w:rPr>
      <w:rFonts w:eastAsia="黑体"/>
      <w:bCs/>
      <w:color w:val="000000"/>
      <w:spacing w:val="-6"/>
      <w:kern w:val="2"/>
      <w:sz w:val="24"/>
      <w:szCs w:val="26"/>
    </w:rPr>
  </w:style>
  <w:style w:type="paragraph" w:customStyle="1" w:styleId="137">
    <w:name w:val="2"/>
    <w:basedOn w:val="1"/>
    <w:link w:val="136"/>
    <w:qFormat/>
    <w:uiPriority w:val="0"/>
    <w:pPr>
      <w:spacing w:line="440" w:lineRule="exact"/>
      <w:ind w:firstLine="513" w:firstLineChars="225"/>
    </w:pPr>
    <w:rPr>
      <w:rFonts w:eastAsia="黑体"/>
      <w:bCs/>
      <w:color w:val="000000"/>
      <w:spacing w:val="-6"/>
      <w:sz w:val="24"/>
      <w:szCs w:val="26"/>
    </w:rPr>
  </w:style>
  <w:style w:type="character" w:customStyle="1" w:styleId="138">
    <w:name w:val="font61"/>
    <w:qFormat/>
    <w:uiPriority w:val="0"/>
    <w:rPr>
      <w:rFonts w:hint="eastAsia" w:ascii="宋体" w:hAnsi="宋体" w:eastAsia="宋体" w:cs="宋体"/>
      <w:color w:val="C00000"/>
      <w:sz w:val="22"/>
      <w:szCs w:val="22"/>
      <w:u w:val="none"/>
    </w:rPr>
  </w:style>
  <w:style w:type="character" w:customStyle="1" w:styleId="139">
    <w:name w:val="样式 标题 2 + (西文) Times New Roman (中文) 宋体 蓝色 Char"/>
    <w:link w:val="140"/>
    <w:qFormat/>
    <w:uiPriority w:val="0"/>
    <w:rPr>
      <w:rFonts w:ascii="Arial" w:hAnsi="Arial"/>
      <w:b/>
      <w:bCs/>
      <w:color w:val="0000FF"/>
      <w:kern w:val="2"/>
      <w:sz w:val="28"/>
      <w:szCs w:val="32"/>
    </w:rPr>
  </w:style>
  <w:style w:type="paragraph" w:customStyle="1" w:styleId="140">
    <w:name w:val="样式 标题 2 + (西文) Times New Roman (中文) 宋体 蓝色"/>
    <w:basedOn w:val="3"/>
    <w:link w:val="139"/>
    <w:qFormat/>
    <w:uiPriority w:val="0"/>
    <w:pPr>
      <w:spacing w:line="360" w:lineRule="auto"/>
    </w:pPr>
    <w:rPr>
      <w:rFonts w:ascii="Arial" w:hAnsi="Arial"/>
      <w:color w:val="0000FF"/>
      <w:kern w:val="2"/>
      <w:sz w:val="28"/>
    </w:rPr>
  </w:style>
  <w:style w:type="character" w:customStyle="1" w:styleId="141">
    <w:name w:val="样式5 Char"/>
    <w:link w:val="142"/>
    <w:qFormat/>
    <w:uiPriority w:val="0"/>
    <w:rPr>
      <w:rFonts w:ascii="ˎ̥"/>
      <w:color w:val="4682B4"/>
      <w:kern w:val="2"/>
      <w:sz w:val="24"/>
      <w:szCs w:val="24"/>
    </w:rPr>
  </w:style>
  <w:style w:type="paragraph" w:customStyle="1" w:styleId="142">
    <w:name w:val="样式5"/>
    <w:basedOn w:val="1"/>
    <w:link w:val="141"/>
    <w:qFormat/>
    <w:uiPriority w:val="0"/>
    <w:pPr>
      <w:spacing w:line="360" w:lineRule="auto"/>
    </w:pPr>
    <w:rPr>
      <w:rFonts w:ascii="ˎ̥"/>
      <w:color w:val="4682B4"/>
      <w:sz w:val="24"/>
    </w:rPr>
  </w:style>
  <w:style w:type="character" w:customStyle="1" w:styleId="143">
    <w:name w:val="Char Char181"/>
    <w:qFormat/>
    <w:uiPriority w:val="0"/>
    <w:rPr>
      <w:rFonts w:ascii="宋体" w:hAnsi="宋体" w:eastAsia="宋体"/>
      <w:b/>
      <w:bCs/>
      <w:sz w:val="24"/>
      <w:szCs w:val="24"/>
    </w:rPr>
  </w:style>
  <w:style w:type="character" w:customStyle="1" w:styleId="144">
    <w:name w:val="i Char"/>
    <w:qFormat/>
    <w:uiPriority w:val="0"/>
    <w:rPr>
      <w:rFonts w:ascii="宋体" w:hAnsi="宋体" w:eastAsia="宋体"/>
      <w:b/>
      <w:i/>
      <w:color w:val="000000"/>
      <w:kern w:val="2"/>
      <w:sz w:val="24"/>
      <w:szCs w:val="24"/>
      <w:lang w:val="en-US" w:eastAsia="zh-CN" w:bidi="ar-SA"/>
    </w:rPr>
  </w:style>
  <w:style w:type="character" w:customStyle="1" w:styleId="145">
    <w:name w:val="b4 Char"/>
    <w:qFormat/>
    <w:uiPriority w:val="0"/>
    <w:rPr>
      <w:rFonts w:ascii="Arial" w:hAnsi="Arial" w:eastAsia="黑体"/>
      <w:b/>
      <w:sz w:val="28"/>
      <w:lang w:val="en-US" w:eastAsia="zh-CN" w:bidi="ar-SA"/>
    </w:rPr>
  </w:style>
  <w:style w:type="character" w:customStyle="1" w:styleId="146">
    <w:name w:val="MTEquationSection"/>
    <w:qFormat/>
    <w:uiPriority w:val="0"/>
    <w:rPr>
      <w:rFonts w:ascii="黑体" w:eastAsia="黑体"/>
      <w:vanish/>
      <w:color w:val="FF0000"/>
      <w:sz w:val="24"/>
    </w:rPr>
  </w:style>
  <w:style w:type="character" w:customStyle="1" w:styleId="147">
    <w:name w:val="普通文字 Char1"/>
    <w:qFormat/>
    <w:locked/>
    <w:uiPriority w:val="0"/>
    <w:rPr>
      <w:rFonts w:ascii="宋体" w:hAnsi="Courier New" w:eastAsia="宋体"/>
      <w:kern w:val="2"/>
      <w:sz w:val="21"/>
      <w:lang w:val="en-US" w:eastAsia="zh-CN" w:bidi="ar-SA"/>
    </w:rPr>
  </w:style>
  <w:style w:type="character" w:customStyle="1" w:styleId="148">
    <w:name w:val="标题 6 Char1"/>
    <w:qFormat/>
    <w:uiPriority w:val="0"/>
    <w:rPr>
      <w:rFonts w:ascii="Arial" w:hAnsi="Arial" w:eastAsia="黑体"/>
      <w:b/>
      <w:bCs/>
      <w:sz w:val="24"/>
      <w:szCs w:val="24"/>
    </w:rPr>
  </w:style>
  <w:style w:type="character" w:customStyle="1" w:styleId="149">
    <w:name w:val="Char Char191"/>
    <w:qFormat/>
    <w:uiPriority w:val="0"/>
    <w:rPr>
      <w:b/>
      <w:bCs/>
      <w:kern w:val="2"/>
      <w:sz w:val="28"/>
      <w:szCs w:val="28"/>
    </w:rPr>
  </w:style>
  <w:style w:type="character" w:customStyle="1" w:styleId="150">
    <w:name w:val="Char Char10"/>
    <w:qFormat/>
    <w:uiPriority w:val="0"/>
    <w:rPr>
      <w:rFonts w:eastAsia="宋体"/>
      <w:kern w:val="2"/>
      <w:sz w:val="28"/>
      <w:szCs w:val="24"/>
      <w:lang w:val="en-US" w:eastAsia="zh-CN" w:bidi="ar-SA"/>
    </w:rPr>
  </w:style>
  <w:style w:type="character" w:customStyle="1" w:styleId="151">
    <w:name w:val="unnamed1"/>
    <w:qFormat/>
    <w:uiPriority w:val="0"/>
  </w:style>
  <w:style w:type="character" w:customStyle="1" w:styleId="152">
    <w:name w:val="正文文字缩进 Char Char"/>
    <w:qFormat/>
    <w:uiPriority w:val="0"/>
    <w:rPr>
      <w:rFonts w:eastAsia="宋体"/>
      <w:kern w:val="2"/>
      <w:sz w:val="24"/>
      <w:lang w:val="en-US" w:eastAsia="zh-CN" w:bidi="ar-SA"/>
    </w:rPr>
  </w:style>
  <w:style w:type="character" w:customStyle="1" w:styleId="153">
    <w:name w:val="font51"/>
    <w:qFormat/>
    <w:uiPriority w:val="0"/>
    <w:rPr>
      <w:rFonts w:hint="default" w:ascii="Times New Roman" w:hAnsi="Times New Roman" w:cs="Times New Roman"/>
      <w:color w:val="C00000"/>
      <w:sz w:val="22"/>
      <w:szCs w:val="22"/>
      <w:u w:val="none"/>
    </w:rPr>
  </w:style>
  <w:style w:type="character" w:customStyle="1" w:styleId="154">
    <w:name w:val="标题 Char"/>
    <w:qFormat/>
    <w:uiPriority w:val="0"/>
    <w:rPr>
      <w:rFonts w:ascii="Cambria" w:hAnsi="Cambria" w:eastAsia="宋体" w:cs="Times New Roman"/>
      <w:b/>
      <w:bCs/>
      <w:sz w:val="32"/>
      <w:szCs w:val="32"/>
    </w:rPr>
  </w:style>
  <w:style w:type="character" w:customStyle="1" w:styleId="155">
    <w:name w:val="标题 7 Char Char"/>
    <w:qFormat/>
    <w:uiPriority w:val="0"/>
    <w:rPr>
      <w:rFonts w:eastAsia="宋体"/>
      <w:b/>
      <w:bCs/>
      <w:kern w:val="2"/>
      <w:sz w:val="24"/>
      <w:szCs w:val="24"/>
      <w:lang w:val="en-US" w:eastAsia="zh-CN" w:bidi="ar-SA"/>
    </w:rPr>
  </w:style>
  <w:style w:type="character" w:customStyle="1" w:styleId="156">
    <w:name w:val="ca-22"/>
    <w:qFormat/>
    <w:uiPriority w:val="0"/>
  </w:style>
  <w:style w:type="character" w:customStyle="1" w:styleId="157">
    <w:name w:val="Char Char161"/>
    <w:qFormat/>
    <w:uiPriority w:val="0"/>
    <w:rPr>
      <w:rFonts w:ascii="宋体" w:hAnsi="宋体" w:eastAsia="宋体"/>
      <w:sz w:val="24"/>
      <w:szCs w:val="24"/>
    </w:rPr>
  </w:style>
  <w:style w:type="character" w:customStyle="1" w:styleId="158">
    <w:name w:val="正文文本 2 Char1"/>
    <w:qFormat/>
    <w:uiPriority w:val="0"/>
    <w:rPr>
      <w:kern w:val="2"/>
      <w:sz w:val="21"/>
      <w:szCs w:val="24"/>
    </w:rPr>
  </w:style>
  <w:style w:type="character" w:customStyle="1" w:styleId="159">
    <w:name w:val="正文文本 3 Char1"/>
    <w:qFormat/>
    <w:uiPriority w:val="0"/>
    <w:rPr>
      <w:rFonts w:ascii="宋体"/>
      <w:kern w:val="2"/>
      <w:sz w:val="24"/>
    </w:rPr>
  </w:style>
  <w:style w:type="character" w:customStyle="1" w:styleId="160">
    <w:name w:val="标题 2 Char Char"/>
    <w:qFormat/>
    <w:uiPriority w:val="0"/>
    <w:rPr>
      <w:rFonts w:ascii="Arial" w:hAnsi="Arial" w:eastAsia="宋体"/>
      <w:b/>
      <w:bCs/>
      <w:kern w:val="2"/>
      <w:sz w:val="32"/>
      <w:szCs w:val="32"/>
      <w:lang w:val="en-US" w:eastAsia="zh-CN" w:bidi="ar-SA"/>
    </w:rPr>
  </w:style>
  <w:style w:type="character" w:customStyle="1" w:styleId="161">
    <w:name w:val="Char Char18"/>
    <w:qFormat/>
    <w:uiPriority w:val="0"/>
    <w:rPr>
      <w:rFonts w:ascii="宋体" w:hAnsi="宋体" w:eastAsia="宋体"/>
      <w:b/>
      <w:bCs/>
      <w:sz w:val="24"/>
      <w:szCs w:val="24"/>
    </w:rPr>
  </w:style>
  <w:style w:type="character" w:customStyle="1" w:styleId="162">
    <w:name w:val="font171"/>
    <w:qFormat/>
    <w:uiPriority w:val="0"/>
    <w:rPr>
      <w:rFonts w:hint="default" w:ascii="Times New Roman" w:hAnsi="Times New Roman" w:cs="Times New Roman"/>
      <w:color w:val="FF0000"/>
      <w:sz w:val="24"/>
      <w:szCs w:val="24"/>
      <w:u w:val="none"/>
      <w:vertAlign w:val="superscript"/>
    </w:rPr>
  </w:style>
  <w:style w:type="character" w:customStyle="1" w:styleId="163">
    <w:name w:val="正文文本缩进 3 Char Char"/>
    <w:qFormat/>
    <w:uiPriority w:val="0"/>
    <w:rPr>
      <w:kern w:val="2"/>
      <w:sz w:val="16"/>
      <w:szCs w:val="16"/>
      <w:lang w:bidi="ar-SA"/>
    </w:rPr>
  </w:style>
  <w:style w:type="character" w:customStyle="1" w:styleId="164">
    <w:name w:val="Char Char221"/>
    <w:qFormat/>
    <w:uiPriority w:val="0"/>
    <w:rPr>
      <w:rFonts w:ascii="宋体" w:hAnsi="宋体" w:eastAsia="宋体"/>
      <w:b/>
      <w:bCs/>
      <w:kern w:val="2"/>
      <w:sz w:val="32"/>
      <w:szCs w:val="32"/>
    </w:rPr>
  </w:style>
  <w:style w:type="character" w:customStyle="1" w:styleId="165">
    <w:name w:val="正文文本缩进 3 Char2"/>
    <w:semiHidden/>
    <w:qFormat/>
    <w:uiPriority w:val="99"/>
    <w:rPr>
      <w:rFonts w:ascii="Times New Roman" w:hAnsi="Times New Roman" w:eastAsia="宋体" w:cs="Times New Roman"/>
      <w:kern w:val="2"/>
      <w:sz w:val="16"/>
      <w:szCs w:val="16"/>
    </w:rPr>
  </w:style>
  <w:style w:type="character" w:customStyle="1" w:styleId="166">
    <w:name w:val="正文文本缩进 2 Char Char"/>
    <w:qFormat/>
    <w:uiPriority w:val="0"/>
    <w:rPr>
      <w:kern w:val="2"/>
      <w:sz w:val="21"/>
      <w:szCs w:val="24"/>
      <w:lang w:bidi="ar-SA"/>
    </w:rPr>
  </w:style>
  <w:style w:type="character" w:customStyle="1" w:styleId="167">
    <w:name w:val="Char Char19"/>
    <w:qFormat/>
    <w:uiPriority w:val="0"/>
    <w:rPr>
      <w:b/>
      <w:bCs/>
      <w:kern w:val="2"/>
      <w:sz w:val="28"/>
      <w:szCs w:val="28"/>
    </w:rPr>
  </w:style>
  <w:style w:type="character" w:customStyle="1" w:styleId="168">
    <w:name w:val="正文文本 2 Char2"/>
    <w:semiHidden/>
    <w:qFormat/>
    <w:uiPriority w:val="99"/>
    <w:rPr>
      <w:rFonts w:ascii="Times New Roman" w:hAnsi="Times New Roman" w:eastAsia="宋体" w:cs="Times New Roman"/>
      <w:kern w:val="2"/>
      <w:sz w:val="21"/>
      <w:szCs w:val="24"/>
    </w:rPr>
  </w:style>
  <w:style w:type="character" w:customStyle="1" w:styleId="169">
    <w:name w:val="正文文本缩进 3 Char1"/>
    <w:qFormat/>
    <w:uiPriority w:val="0"/>
    <w:rPr>
      <w:kern w:val="2"/>
      <w:sz w:val="16"/>
      <w:szCs w:val="16"/>
    </w:rPr>
  </w:style>
  <w:style w:type="character" w:customStyle="1" w:styleId="170">
    <w:name w:val="1.1.1 Char"/>
    <w:qFormat/>
    <w:uiPriority w:val="0"/>
    <w:rPr>
      <w:rFonts w:ascii="黑体" w:eastAsia="黑体"/>
      <w:bCs/>
      <w:color w:val="008080"/>
      <w:kern w:val="2"/>
      <w:sz w:val="24"/>
      <w:szCs w:val="28"/>
      <w:lang w:val="en-US" w:eastAsia="zh-CN" w:bidi="ar-SA"/>
    </w:rPr>
  </w:style>
  <w:style w:type="character" w:customStyle="1" w:styleId="171">
    <w:name w:val="标题 1 Char Char"/>
    <w:qFormat/>
    <w:uiPriority w:val="0"/>
    <w:rPr>
      <w:rFonts w:eastAsia="宋体"/>
      <w:b/>
      <w:bCs/>
      <w:kern w:val="44"/>
      <w:sz w:val="32"/>
      <w:szCs w:val="44"/>
      <w:lang w:val="en-US" w:eastAsia="zh-CN" w:bidi="ar-SA"/>
    </w:rPr>
  </w:style>
  <w:style w:type="character" w:customStyle="1" w:styleId="172">
    <w:name w:val="超链接1"/>
    <w:qFormat/>
    <w:uiPriority w:val="0"/>
    <w:rPr>
      <w:rFonts w:hint="default" w:ascii="Times New Roman"/>
      <w:color w:val="0000FF"/>
      <w:u w:val="single"/>
    </w:rPr>
  </w:style>
  <w:style w:type="character" w:customStyle="1" w:styleId="173">
    <w:name w:val="署名 Char1"/>
    <w:qFormat/>
    <w:uiPriority w:val="0"/>
    <w:rPr>
      <w:rFonts w:eastAsia="宋体"/>
      <w:kern w:val="2"/>
      <w:sz w:val="21"/>
      <w:szCs w:val="24"/>
      <w:lang w:val="en-US" w:eastAsia="zh-CN" w:bidi="ar-SA"/>
    </w:rPr>
  </w:style>
  <w:style w:type="character" w:customStyle="1" w:styleId="174">
    <w:name w:val="Char Char16"/>
    <w:qFormat/>
    <w:uiPriority w:val="0"/>
    <w:rPr>
      <w:rFonts w:ascii="宋体" w:hAnsi="宋体" w:eastAsia="宋体"/>
      <w:sz w:val="24"/>
      <w:szCs w:val="24"/>
    </w:rPr>
  </w:style>
  <w:style w:type="character" w:customStyle="1" w:styleId="175">
    <w:name w:val="标题 21 Char"/>
    <w:qFormat/>
    <w:uiPriority w:val="0"/>
    <w:rPr>
      <w:rFonts w:ascii="宋体" w:eastAsia="宋体"/>
      <w:b/>
      <w:bCs/>
      <w:kern w:val="2"/>
      <w:sz w:val="24"/>
      <w:szCs w:val="24"/>
      <w:lang w:val="en-US" w:eastAsia="zh-CN" w:bidi="ar-SA"/>
    </w:rPr>
  </w:style>
  <w:style w:type="character" w:customStyle="1" w:styleId="176">
    <w:name w:val="标题 4XW Char"/>
    <w:qFormat/>
    <w:uiPriority w:val="0"/>
    <w:rPr>
      <w:rFonts w:ascii="Arial" w:hAnsi="Arial" w:eastAsia="宋体"/>
      <w:b/>
      <w:bCs/>
      <w:kern w:val="2"/>
      <w:sz w:val="21"/>
      <w:szCs w:val="28"/>
      <w:lang w:val="en-US" w:eastAsia="zh-CN" w:bidi="ar-SA"/>
    </w:rPr>
  </w:style>
  <w:style w:type="character" w:customStyle="1" w:styleId="177">
    <w:name w:val="页脚 Char Char"/>
    <w:qFormat/>
    <w:uiPriority w:val="0"/>
    <w:rPr>
      <w:kern w:val="2"/>
      <w:sz w:val="18"/>
      <w:szCs w:val="18"/>
      <w:lang w:bidi="ar-SA"/>
    </w:rPr>
  </w:style>
  <w:style w:type="character" w:customStyle="1" w:styleId="178">
    <w:name w:val="页脚 Char1"/>
    <w:qFormat/>
    <w:uiPriority w:val="0"/>
    <w:rPr>
      <w:kern w:val="2"/>
      <w:sz w:val="18"/>
      <w:szCs w:val="18"/>
    </w:rPr>
  </w:style>
  <w:style w:type="character" w:customStyle="1" w:styleId="179">
    <w:name w:val="正文文本缩进 Char1"/>
    <w:qFormat/>
    <w:uiPriority w:val="0"/>
    <w:rPr>
      <w:kern w:val="2"/>
      <w:sz w:val="21"/>
      <w:szCs w:val="24"/>
    </w:rPr>
  </w:style>
  <w:style w:type="character" w:customStyle="1" w:styleId="180">
    <w:name w:val="Level 3 Head Char1"/>
    <w:qFormat/>
    <w:uiPriority w:val="0"/>
    <w:rPr>
      <w:rFonts w:ascii="宋体" w:hAnsi="宋体" w:eastAsia="宋体"/>
      <w:color w:val="FF0000"/>
      <w:kern w:val="2"/>
      <w:sz w:val="28"/>
      <w:szCs w:val="24"/>
      <w:lang w:val="en-US" w:eastAsia="zh-CN" w:bidi="ar-SA"/>
    </w:rPr>
  </w:style>
  <w:style w:type="character" w:customStyle="1" w:styleId="181">
    <w:name w:val="ca-01"/>
    <w:qFormat/>
    <w:uiPriority w:val="99"/>
    <w:rPr>
      <w:rFonts w:ascii="宋体" w:hAnsi="宋体" w:eastAsia="宋体" w:cs="Times New Roman"/>
      <w:sz w:val="21"/>
      <w:szCs w:val="21"/>
    </w:rPr>
  </w:style>
  <w:style w:type="character" w:customStyle="1" w:styleId="182">
    <w:name w:val="Char Char21"/>
    <w:qFormat/>
    <w:uiPriority w:val="0"/>
    <w:rPr>
      <w:rFonts w:ascii="宋体" w:hAnsi="宋体" w:eastAsia="宋体"/>
      <w:b/>
      <w:bCs/>
      <w:kern w:val="2"/>
      <w:sz w:val="24"/>
      <w:szCs w:val="24"/>
      <w:lang w:val="en-US" w:eastAsia="zh-CN" w:bidi="ar-SA"/>
    </w:rPr>
  </w:style>
  <w:style w:type="character" w:customStyle="1" w:styleId="183">
    <w:name w:val="font31"/>
    <w:qFormat/>
    <w:uiPriority w:val="0"/>
    <w:rPr>
      <w:rFonts w:hint="eastAsia" w:ascii="宋体" w:hAnsi="宋体" w:eastAsia="宋体" w:cs="宋体"/>
      <w:color w:val="000000"/>
      <w:sz w:val="21"/>
      <w:szCs w:val="21"/>
      <w:u w:val="none"/>
    </w:rPr>
  </w:style>
  <w:style w:type="character" w:customStyle="1" w:styleId="184">
    <w:name w:val="font101"/>
    <w:qFormat/>
    <w:uiPriority w:val="0"/>
    <w:rPr>
      <w:rFonts w:hint="eastAsia" w:ascii="宋体" w:hAnsi="宋体" w:eastAsia="宋体" w:cs="宋体"/>
      <w:b/>
      <w:bCs/>
      <w:color w:val="000000"/>
      <w:sz w:val="22"/>
      <w:szCs w:val="22"/>
      <w:u w:val="none"/>
    </w:rPr>
  </w:style>
  <w:style w:type="character" w:customStyle="1" w:styleId="185">
    <w:name w:val="超链接11"/>
    <w:qFormat/>
    <w:uiPriority w:val="0"/>
    <w:rPr>
      <w:rFonts w:hint="default" w:ascii="Times New Roman"/>
      <w:color w:val="0000FF"/>
      <w:u w:val="single"/>
    </w:rPr>
  </w:style>
  <w:style w:type="character" w:customStyle="1" w:styleId="186">
    <w:name w:val="正文文本 3 Char2"/>
    <w:semiHidden/>
    <w:qFormat/>
    <w:uiPriority w:val="99"/>
    <w:rPr>
      <w:rFonts w:ascii="Times New Roman" w:hAnsi="Times New Roman" w:eastAsia="宋体" w:cs="Times New Roman"/>
      <w:kern w:val="2"/>
      <w:sz w:val="16"/>
      <w:szCs w:val="16"/>
    </w:rPr>
  </w:style>
  <w:style w:type="character" w:customStyle="1" w:styleId="187">
    <w:name w:val="样式 宋体 四号"/>
    <w:qFormat/>
    <w:uiPriority w:val="0"/>
    <w:rPr>
      <w:rFonts w:ascii="宋体" w:hAnsi="宋体" w:eastAsia="宋体"/>
      <w:sz w:val="28"/>
    </w:rPr>
  </w:style>
  <w:style w:type="character" w:customStyle="1" w:styleId="188">
    <w:name w:val="标题 9 Char Char Char Char Char Char Char Char Char Char Char"/>
    <w:qFormat/>
    <w:uiPriority w:val="0"/>
    <w:rPr>
      <w:rFonts w:ascii="Arial" w:hAnsi="Arial" w:eastAsia="黑体"/>
      <w:kern w:val="2"/>
      <w:sz w:val="21"/>
      <w:szCs w:val="21"/>
      <w:lang w:val="en-US" w:eastAsia="zh-CN" w:bidi="ar-SA"/>
    </w:rPr>
  </w:style>
  <w:style w:type="character" w:customStyle="1" w:styleId="189">
    <w:name w:val="b5 Char Char"/>
    <w:qFormat/>
    <w:uiPriority w:val="0"/>
    <w:rPr>
      <w:rFonts w:eastAsia="宋体"/>
      <w:b/>
      <w:sz w:val="28"/>
      <w:lang w:val="en-US" w:eastAsia="zh-CN" w:bidi="ar-SA"/>
    </w:rPr>
  </w:style>
  <w:style w:type="character" w:customStyle="1" w:styleId="190">
    <w:name w:val="Footer Char1"/>
    <w:semiHidden/>
    <w:qFormat/>
    <w:locked/>
    <w:uiPriority w:val="99"/>
    <w:rPr>
      <w:rFonts w:cs="Times New Roman"/>
      <w:kern w:val="2"/>
      <w:sz w:val="18"/>
      <w:szCs w:val="18"/>
    </w:rPr>
  </w:style>
  <w:style w:type="character" w:customStyle="1" w:styleId="191">
    <w:name w:val="标题 1XW Char"/>
    <w:qFormat/>
    <w:uiPriority w:val="0"/>
    <w:rPr>
      <w:b/>
      <w:bCs/>
      <w:kern w:val="44"/>
      <w:sz w:val="32"/>
      <w:szCs w:val="44"/>
    </w:rPr>
  </w:style>
  <w:style w:type="character" w:customStyle="1" w:styleId="192">
    <w:name w:val="ca-42"/>
    <w:qFormat/>
    <w:uiPriority w:val="0"/>
  </w:style>
  <w:style w:type="character" w:customStyle="1" w:styleId="193">
    <w:name w:val="apple-style-span"/>
    <w:qFormat/>
    <w:uiPriority w:val="0"/>
  </w:style>
  <w:style w:type="character" w:customStyle="1" w:styleId="194">
    <w:name w:val="样式 粉红 下划线"/>
    <w:qFormat/>
    <w:uiPriority w:val="0"/>
    <w:rPr>
      <w:color w:val="auto"/>
      <w:u w:val="none"/>
    </w:rPr>
  </w:style>
  <w:style w:type="character" w:customStyle="1" w:styleId="195">
    <w:name w:val="Char Char151"/>
    <w:qFormat/>
    <w:uiPriority w:val="0"/>
    <w:rPr>
      <w:rFonts w:ascii="宋体" w:hAnsi="宋体" w:eastAsia="宋体"/>
      <w:sz w:val="21"/>
      <w:szCs w:val="21"/>
    </w:rPr>
  </w:style>
  <w:style w:type="character" w:customStyle="1" w:styleId="196">
    <w:name w:val="正文文本 Char"/>
    <w:qFormat/>
    <w:uiPriority w:val="0"/>
    <w:rPr>
      <w:rFonts w:ascii="Times New Roman" w:hAnsi="Times New Roman" w:eastAsia="宋体" w:cs="Times New Roman"/>
      <w:szCs w:val="24"/>
    </w:rPr>
  </w:style>
  <w:style w:type="character" w:customStyle="1" w:styleId="197">
    <w:name w:val="Char Char1"/>
    <w:qFormat/>
    <w:uiPriority w:val="0"/>
    <w:rPr>
      <w:kern w:val="2"/>
      <w:sz w:val="18"/>
      <w:szCs w:val="18"/>
    </w:rPr>
  </w:style>
  <w:style w:type="character" w:customStyle="1" w:styleId="198">
    <w:name w:val="font41"/>
    <w:qFormat/>
    <w:uiPriority w:val="0"/>
    <w:rPr>
      <w:rFonts w:hint="eastAsia" w:ascii="宋体" w:hAnsi="宋体" w:eastAsia="宋体" w:cs="宋体"/>
      <w:b/>
      <w:color w:val="000000"/>
      <w:sz w:val="24"/>
      <w:szCs w:val="24"/>
      <w:u w:val="none"/>
    </w:rPr>
  </w:style>
  <w:style w:type="character" w:customStyle="1" w:styleId="199">
    <w:name w:val="Char Char231"/>
    <w:qFormat/>
    <w:uiPriority w:val="0"/>
    <w:rPr>
      <w:b/>
      <w:bCs/>
      <w:kern w:val="44"/>
      <w:sz w:val="32"/>
      <w:szCs w:val="44"/>
    </w:rPr>
  </w:style>
  <w:style w:type="character" w:customStyle="1" w:styleId="200">
    <w:name w:val="标题 4 Char Char"/>
    <w:qFormat/>
    <w:uiPriority w:val="0"/>
    <w:rPr>
      <w:rFonts w:ascii="Arial" w:hAnsi="Arial" w:eastAsia="宋体"/>
      <w:b/>
      <w:bCs/>
      <w:kern w:val="2"/>
      <w:sz w:val="24"/>
      <w:szCs w:val="28"/>
      <w:lang w:val="en-US" w:eastAsia="zh-CN" w:bidi="ar-SA"/>
    </w:rPr>
  </w:style>
  <w:style w:type="character" w:customStyle="1" w:styleId="201">
    <w:name w:val="Char Char15"/>
    <w:qFormat/>
    <w:uiPriority w:val="0"/>
    <w:rPr>
      <w:rFonts w:ascii="宋体" w:hAnsi="宋体" w:eastAsia="宋体"/>
      <w:sz w:val="21"/>
      <w:szCs w:val="21"/>
    </w:rPr>
  </w:style>
  <w:style w:type="character" w:customStyle="1" w:styleId="202">
    <w:name w:val="Char Char12"/>
    <w:qFormat/>
    <w:uiPriority w:val="0"/>
    <w:rPr>
      <w:rFonts w:ascii="宋体" w:hAnsi="宋体" w:eastAsia="宋体" w:cs="宋体"/>
      <w:b/>
      <w:bCs/>
      <w:kern w:val="0"/>
      <w:sz w:val="24"/>
      <w:szCs w:val="24"/>
    </w:rPr>
  </w:style>
  <w:style w:type="character" w:customStyle="1" w:styleId="203">
    <w:name w:val="正文文本 2 Char Char"/>
    <w:qFormat/>
    <w:uiPriority w:val="0"/>
    <w:rPr>
      <w:kern w:val="2"/>
      <w:sz w:val="21"/>
      <w:szCs w:val="24"/>
      <w:lang w:bidi="ar-SA"/>
    </w:rPr>
  </w:style>
  <w:style w:type="character" w:customStyle="1" w:styleId="204">
    <w:name w:val="页眉 Char2"/>
    <w:qFormat/>
    <w:uiPriority w:val="0"/>
    <w:rPr>
      <w:rFonts w:eastAsia="宋体"/>
      <w:kern w:val="2"/>
      <w:sz w:val="18"/>
      <w:szCs w:val="18"/>
      <w:lang w:val="en-US" w:eastAsia="zh-CN" w:bidi="ar-SA"/>
    </w:rPr>
  </w:style>
  <w:style w:type="character" w:customStyle="1" w:styleId="205">
    <w:name w:val="Default Paragraph Font New New New New New New New New New New New New New New New New New New New New New New New New New New New New New New New New New New New New New New New New New New New New New New New New New New New New New New New New New Ne"/>
    <w:qFormat/>
    <w:uiPriority w:val="0"/>
    <w:rPr>
      <w:rFonts w:hint="default"/>
    </w:rPr>
  </w:style>
  <w:style w:type="character" w:customStyle="1" w:styleId="206">
    <w:name w:val="font81"/>
    <w:qFormat/>
    <w:uiPriority w:val="0"/>
    <w:rPr>
      <w:rFonts w:hint="default" w:ascii="Times New Roman" w:hAnsi="Times New Roman" w:cs="Times New Roman"/>
      <w:color w:val="000000"/>
      <w:sz w:val="21"/>
      <w:szCs w:val="21"/>
      <w:u w:val="none"/>
    </w:rPr>
  </w:style>
  <w:style w:type="character" w:customStyle="1" w:styleId="207">
    <w:name w:val="正文文字4 Char Char"/>
    <w:qFormat/>
    <w:uiPriority w:val="0"/>
    <w:rPr>
      <w:kern w:val="2"/>
      <w:sz w:val="21"/>
      <w:szCs w:val="24"/>
    </w:rPr>
  </w:style>
  <w:style w:type="character" w:customStyle="1" w:styleId="208">
    <w:name w:val="日期 Char"/>
    <w:qFormat/>
    <w:uiPriority w:val="0"/>
    <w:rPr>
      <w:rFonts w:ascii="Times New Roman" w:hAnsi="Times New Roman" w:eastAsia="宋体" w:cs="Times New Roman"/>
      <w:szCs w:val="24"/>
    </w:rPr>
  </w:style>
  <w:style w:type="character" w:customStyle="1" w:styleId="209">
    <w:name w:val="标题 9 Char1"/>
    <w:qFormat/>
    <w:uiPriority w:val="0"/>
    <w:rPr>
      <w:rFonts w:ascii="Arial" w:hAnsi="Arial" w:eastAsia="黑体"/>
      <w:sz w:val="21"/>
      <w:szCs w:val="21"/>
    </w:rPr>
  </w:style>
  <w:style w:type="character" w:customStyle="1" w:styleId="210">
    <w:name w:val="正文文本 3 Char Char"/>
    <w:qFormat/>
    <w:uiPriority w:val="0"/>
    <w:rPr>
      <w:rFonts w:ascii="宋体"/>
      <w:kern w:val="2"/>
      <w:sz w:val="24"/>
      <w:lang w:bidi="ar-SA"/>
    </w:rPr>
  </w:style>
  <w:style w:type="character" w:customStyle="1" w:styleId="211">
    <w:name w:val="正文内容 Char"/>
    <w:link w:val="212"/>
    <w:qFormat/>
    <w:uiPriority w:val="0"/>
    <w:rPr>
      <w:rFonts w:cs="宋体"/>
      <w:kern w:val="2"/>
      <w:sz w:val="24"/>
    </w:rPr>
  </w:style>
  <w:style w:type="paragraph" w:customStyle="1" w:styleId="212">
    <w:name w:val="正文内容"/>
    <w:basedOn w:val="1"/>
    <w:link w:val="211"/>
    <w:qFormat/>
    <w:uiPriority w:val="0"/>
    <w:pPr>
      <w:spacing w:line="360" w:lineRule="auto"/>
      <w:ind w:firstLine="200" w:firstLineChars="200"/>
    </w:pPr>
    <w:rPr>
      <w:sz w:val="24"/>
      <w:szCs w:val="20"/>
    </w:rPr>
  </w:style>
  <w:style w:type="character" w:customStyle="1" w:styleId="213">
    <w:name w:val="普通文字 Char Char"/>
    <w:qFormat/>
    <w:uiPriority w:val="0"/>
    <w:rPr>
      <w:rFonts w:ascii="Courier New" w:hAnsi="Courier New"/>
      <w:kern w:val="2"/>
      <w:sz w:val="21"/>
    </w:rPr>
  </w:style>
  <w:style w:type="character" w:customStyle="1" w:styleId="214">
    <w:name w:val="标题 8 Char Char"/>
    <w:qFormat/>
    <w:uiPriority w:val="0"/>
    <w:rPr>
      <w:rFonts w:ascii="Arial" w:hAnsi="Arial" w:eastAsia="黑体"/>
      <w:kern w:val="2"/>
      <w:sz w:val="24"/>
      <w:szCs w:val="24"/>
      <w:lang w:val="en-US" w:eastAsia="zh-CN" w:bidi="ar-SA"/>
    </w:rPr>
  </w:style>
  <w:style w:type="character" w:customStyle="1" w:styleId="215">
    <w:name w:val="SY-ZW Char"/>
    <w:qFormat/>
    <w:uiPriority w:val="0"/>
    <w:rPr>
      <w:rFonts w:eastAsia="宋体"/>
      <w:kern w:val="2"/>
      <w:sz w:val="24"/>
      <w:szCs w:val="24"/>
      <w:lang w:val="en-US" w:eastAsia="zh-CN" w:bidi="ar-SA"/>
    </w:rPr>
  </w:style>
  <w:style w:type="character" w:customStyle="1" w:styleId="216">
    <w:name w:val="Char Char171"/>
    <w:qFormat/>
    <w:uiPriority w:val="0"/>
    <w:rPr>
      <w:b/>
      <w:bCs/>
      <w:sz w:val="24"/>
      <w:szCs w:val="24"/>
    </w:rPr>
  </w:style>
  <w:style w:type="character" w:customStyle="1" w:styleId="217">
    <w:name w:val="标题 5 Char Char"/>
    <w:qFormat/>
    <w:uiPriority w:val="0"/>
    <w:rPr>
      <w:rFonts w:eastAsia="宋体"/>
      <w:b/>
      <w:bCs/>
      <w:kern w:val="2"/>
      <w:sz w:val="28"/>
      <w:szCs w:val="28"/>
      <w:lang w:val="en-US" w:eastAsia="zh-CN" w:bidi="ar-SA"/>
    </w:rPr>
  </w:style>
  <w:style w:type="character" w:customStyle="1" w:styleId="218">
    <w:name w:val="font5 Char"/>
    <w:qFormat/>
    <w:uiPriority w:val="0"/>
    <w:rPr>
      <w:rFonts w:ascii="宋体" w:hAnsi="宋体"/>
      <w:sz w:val="24"/>
      <w:szCs w:val="24"/>
    </w:rPr>
  </w:style>
  <w:style w:type="character" w:customStyle="1" w:styleId="219">
    <w:name w:val="Char Char111"/>
    <w:qFormat/>
    <w:uiPriority w:val="0"/>
    <w:rPr>
      <w:rFonts w:ascii="宋体" w:hAnsi="宋体" w:eastAsia="宋体" w:cs="宋体"/>
      <w:kern w:val="0"/>
      <w:sz w:val="24"/>
      <w:szCs w:val="24"/>
    </w:rPr>
  </w:style>
  <w:style w:type="character" w:customStyle="1" w:styleId="220">
    <w:name w:val="标题 3XW Char"/>
    <w:qFormat/>
    <w:uiPriority w:val="0"/>
    <w:rPr>
      <w:rFonts w:eastAsia="宋体"/>
      <w:b/>
      <w:bCs/>
      <w:kern w:val="2"/>
      <w:sz w:val="24"/>
      <w:szCs w:val="32"/>
      <w:lang w:val="en-US" w:eastAsia="zh-CN" w:bidi="ar-SA"/>
    </w:rPr>
  </w:style>
  <w:style w:type="character" w:customStyle="1" w:styleId="221">
    <w:name w:val="标题 8 Char1"/>
    <w:qFormat/>
    <w:uiPriority w:val="0"/>
    <w:rPr>
      <w:rFonts w:ascii="Arial" w:hAnsi="Arial" w:eastAsia="黑体"/>
      <w:sz w:val="24"/>
      <w:szCs w:val="24"/>
    </w:rPr>
  </w:style>
  <w:style w:type="character" w:customStyle="1" w:styleId="222">
    <w:name w:val="标题 1 Char Char Char"/>
    <w:qFormat/>
    <w:uiPriority w:val="0"/>
    <w:rPr>
      <w:rFonts w:eastAsia="宋体"/>
      <w:b/>
      <w:bCs/>
      <w:kern w:val="44"/>
      <w:sz w:val="32"/>
      <w:szCs w:val="44"/>
      <w:lang w:val="en-US" w:eastAsia="zh-CN" w:bidi="ar-SA"/>
    </w:rPr>
  </w:style>
  <w:style w:type="character" w:customStyle="1" w:styleId="223">
    <w:name w:val="font151"/>
    <w:qFormat/>
    <w:uiPriority w:val="0"/>
    <w:rPr>
      <w:rFonts w:hint="default" w:ascii="Times New Roman" w:hAnsi="Times New Roman" w:cs="Times New Roman"/>
      <w:color w:val="000000"/>
      <w:sz w:val="22"/>
      <w:szCs w:val="22"/>
      <w:u w:val="none"/>
      <w:vertAlign w:val="superscript"/>
    </w:rPr>
  </w:style>
  <w:style w:type="character" w:customStyle="1" w:styleId="224">
    <w:name w:val="标题 2 Char1"/>
    <w:qFormat/>
    <w:uiPriority w:val="0"/>
    <w:rPr>
      <w:rFonts w:ascii="Arial" w:hAnsi="Arial" w:eastAsia="黑体"/>
      <w:b/>
      <w:bCs/>
      <w:kern w:val="2"/>
      <w:sz w:val="32"/>
      <w:szCs w:val="32"/>
    </w:rPr>
  </w:style>
  <w:style w:type="character" w:customStyle="1" w:styleId="225">
    <w:name w:val="Char Char17"/>
    <w:qFormat/>
    <w:uiPriority w:val="0"/>
    <w:rPr>
      <w:b/>
      <w:bCs/>
      <w:sz w:val="24"/>
      <w:szCs w:val="24"/>
    </w:rPr>
  </w:style>
  <w:style w:type="character" w:customStyle="1" w:styleId="226">
    <w:name w:val="font5 Char Char"/>
    <w:qFormat/>
    <w:uiPriority w:val="0"/>
    <w:rPr>
      <w:rFonts w:ascii="宋体" w:hAnsi="宋体" w:eastAsia="宋体"/>
      <w:sz w:val="24"/>
      <w:szCs w:val="24"/>
      <w:lang w:val="en-US" w:eastAsia="zh-CN" w:bidi="ar-SA"/>
    </w:rPr>
  </w:style>
  <w:style w:type="character" w:customStyle="1" w:styleId="227">
    <w:name w:val="Char Char201"/>
    <w:qFormat/>
    <w:uiPriority w:val="0"/>
    <w:rPr>
      <w:rFonts w:ascii="宋体" w:hAnsi="宋体" w:eastAsia="宋体"/>
      <w:b/>
      <w:bCs/>
      <w:kern w:val="2"/>
      <w:sz w:val="21"/>
      <w:szCs w:val="28"/>
      <w:lang w:val="en-US" w:eastAsia="zh-CN" w:bidi="ar-SA"/>
    </w:rPr>
  </w:style>
  <w:style w:type="character" w:customStyle="1" w:styleId="228">
    <w:name w:val="ca-32"/>
    <w:qFormat/>
    <w:uiPriority w:val="0"/>
  </w:style>
  <w:style w:type="character" w:customStyle="1" w:styleId="229">
    <w:name w:val="样式4 Char3"/>
    <w:link w:val="230"/>
    <w:qFormat/>
    <w:uiPriority w:val="0"/>
    <w:rPr>
      <w:rFonts w:ascii="宋体" w:hAnsi="宋体"/>
      <w:b/>
      <w:color w:val="000000"/>
      <w:kern w:val="2"/>
      <w:sz w:val="24"/>
      <w:szCs w:val="26"/>
    </w:rPr>
  </w:style>
  <w:style w:type="paragraph" w:customStyle="1" w:styleId="230">
    <w:name w:val="样式4"/>
    <w:basedOn w:val="6"/>
    <w:link w:val="229"/>
    <w:qFormat/>
    <w:uiPriority w:val="0"/>
    <w:pPr>
      <w:snapToGrid w:val="0"/>
      <w:spacing w:before="0" w:after="0" w:line="360" w:lineRule="auto"/>
      <w:ind w:left="210" w:leftChars="100" w:right="100" w:rightChars="100"/>
    </w:pPr>
    <w:rPr>
      <w:rFonts w:ascii="宋体" w:hAnsi="宋体"/>
      <w:bCs w:val="0"/>
      <w:color w:val="000000"/>
      <w:kern w:val="2"/>
      <w:sz w:val="24"/>
      <w:szCs w:val="26"/>
    </w:rPr>
  </w:style>
  <w:style w:type="character" w:customStyle="1" w:styleId="231">
    <w:name w:val="Char Char11"/>
    <w:qFormat/>
    <w:uiPriority w:val="0"/>
    <w:rPr>
      <w:rFonts w:ascii="宋体" w:hAnsi="宋体" w:eastAsia="宋体" w:cs="宋体"/>
      <w:kern w:val="0"/>
      <w:sz w:val="24"/>
      <w:szCs w:val="24"/>
    </w:rPr>
  </w:style>
  <w:style w:type="character" w:customStyle="1" w:styleId="232">
    <w:name w:val="Char Char121"/>
    <w:qFormat/>
    <w:uiPriority w:val="0"/>
    <w:rPr>
      <w:rFonts w:ascii="宋体" w:hAnsi="宋体" w:eastAsia="宋体" w:cs="宋体"/>
      <w:b/>
      <w:bCs/>
      <w:kern w:val="0"/>
      <w:sz w:val="24"/>
      <w:szCs w:val="24"/>
    </w:rPr>
  </w:style>
  <w:style w:type="character" w:customStyle="1" w:styleId="233">
    <w:name w:val="font161"/>
    <w:qFormat/>
    <w:uiPriority w:val="0"/>
    <w:rPr>
      <w:rFonts w:ascii="Arial" w:hAnsi="Arial" w:eastAsia="黑体"/>
      <w:b/>
      <w:bCs/>
      <w:kern w:val="2"/>
      <w:sz w:val="32"/>
      <w:szCs w:val="32"/>
      <w:lang w:val="en-US" w:eastAsia="zh-CN" w:bidi="ar-SA"/>
    </w:rPr>
  </w:style>
  <w:style w:type="character" w:customStyle="1" w:styleId="234">
    <w:name w:val="纯文本 Char Char"/>
    <w:qFormat/>
    <w:uiPriority w:val="0"/>
    <w:rPr>
      <w:rFonts w:ascii="Courier New" w:hAnsi="Courier New" w:eastAsia="宋体"/>
      <w:kern w:val="2"/>
      <w:sz w:val="21"/>
      <w:lang w:val="en-US" w:eastAsia="zh-CN" w:bidi="ar-SA"/>
    </w:rPr>
  </w:style>
  <w:style w:type="character" w:customStyle="1" w:styleId="235">
    <w:name w:val="ft01"/>
    <w:qFormat/>
    <w:uiPriority w:val="0"/>
    <w:rPr>
      <w:sz w:val="23"/>
      <w:szCs w:val="23"/>
    </w:rPr>
  </w:style>
  <w:style w:type="character" w:customStyle="1" w:styleId="236">
    <w:name w:val="Char Char20"/>
    <w:qFormat/>
    <w:uiPriority w:val="0"/>
    <w:rPr>
      <w:rFonts w:ascii="宋体" w:hAnsi="宋体" w:eastAsia="宋体"/>
      <w:b/>
      <w:bCs/>
      <w:kern w:val="2"/>
      <w:sz w:val="21"/>
      <w:szCs w:val="28"/>
      <w:lang w:val="en-US" w:eastAsia="zh-CN" w:bidi="ar-SA"/>
    </w:rPr>
  </w:style>
  <w:style w:type="character" w:customStyle="1" w:styleId="237">
    <w:name w:val="页眉 Char Char"/>
    <w:qFormat/>
    <w:uiPriority w:val="0"/>
    <w:rPr>
      <w:kern w:val="2"/>
      <w:sz w:val="18"/>
      <w:szCs w:val="18"/>
      <w:lang w:bidi="ar-SA"/>
    </w:rPr>
  </w:style>
  <w:style w:type="character" w:customStyle="1" w:styleId="238">
    <w:name w:val="样式 要点 + 四号 加宽量  0.4 磅"/>
    <w:qFormat/>
    <w:uiPriority w:val="0"/>
    <w:rPr>
      <w:rFonts w:ascii="Times New Roman" w:hAnsi="Times New Roman" w:eastAsia="黑体"/>
      <w:b/>
      <w:bCs/>
      <w:snapToGrid w:val="0"/>
      <w:color w:val="auto"/>
      <w:spacing w:val="8"/>
      <w:w w:val="100"/>
      <w:kern w:val="28"/>
      <w:position w:val="0"/>
      <w:sz w:val="28"/>
      <w:u w:val="none"/>
    </w:rPr>
  </w:style>
  <w:style w:type="character" w:customStyle="1" w:styleId="239">
    <w:name w:val="Char Char81"/>
    <w:qFormat/>
    <w:uiPriority w:val="0"/>
    <w:rPr>
      <w:rFonts w:ascii="Times New Roman" w:hAnsi="Times New Roman" w:eastAsia="宋体" w:cs="Times New Roman"/>
      <w:sz w:val="28"/>
      <w:szCs w:val="24"/>
    </w:rPr>
  </w:style>
  <w:style w:type="character" w:customStyle="1" w:styleId="240">
    <w:name w:val="文档结构图 Char1"/>
    <w:semiHidden/>
    <w:qFormat/>
    <w:uiPriority w:val="99"/>
    <w:rPr>
      <w:rFonts w:ascii="宋体" w:hAnsi="Times New Roman" w:eastAsia="宋体" w:cs="Times New Roman"/>
      <w:kern w:val="2"/>
      <w:sz w:val="18"/>
      <w:szCs w:val="18"/>
    </w:rPr>
  </w:style>
  <w:style w:type="character" w:customStyle="1" w:styleId="241">
    <w:name w:val="手改 Char Char"/>
    <w:qFormat/>
    <w:uiPriority w:val="0"/>
    <w:rPr>
      <w:kern w:val="2"/>
      <w:sz w:val="21"/>
      <w:szCs w:val="24"/>
    </w:rPr>
  </w:style>
  <w:style w:type="character" w:customStyle="1" w:styleId="242">
    <w:name w:val="标题 2XW Char"/>
    <w:qFormat/>
    <w:uiPriority w:val="0"/>
    <w:rPr>
      <w:rFonts w:ascii="Arial" w:hAnsi="Arial" w:eastAsia="黑体"/>
      <w:b/>
      <w:bCs/>
      <w:kern w:val="2"/>
      <w:sz w:val="32"/>
      <w:szCs w:val="32"/>
    </w:rPr>
  </w:style>
  <w:style w:type="character" w:customStyle="1" w:styleId="243">
    <w:name w:val="2 Char"/>
    <w:qFormat/>
    <w:uiPriority w:val="0"/>
    <w:rPr>
      <w:rFonts w:eastAsia="宋体"/>
      <w:color w:val="0070C0"/>
      <w:kern w:val="2"/>
      <w:sz w:val="24"/>
      <w:lang w:val="en-US" w:eastAsia="zh-CN" w:bidi="ar-SA"/>
    </w:rPr>
  </w:style>
  <w:style w:type="character" w:customStyle="1" w:styleId="244">
    <w:name w:val="SY-ZW Char Char"/>
    <w:link w:val="245"/>
    <w:qFormat/>
    <w:uiPriority w:val="0"/>
    <w:rPr>
      <w:kern w:val="2"/>
      <w:sz w:val="24"/>
      <w:szCs w:val="24"/>
    </w:rPr>
  </w:style>
  <w:style w:type="paragraph" w:customStyle="1" w:styleId="245">
    <w:name w:val="SY-ZW"/>
    <w:basedOn w:val="1"/>
    <w:link w:val="244"/>
    <w:qFormat/>
    <w:uiPriority w:val="0"/>
    <w:pPr>
      <w:adjustRightInd w:val="0"/>
      <w:snapToGrid w:val="0"/>
      <w:spacing w:line="500" w:lineRule="exact"/>
      <w:ind w:firstLine="480" w:firstLineChars="200"/>
    </w:pPr>
    <w:rPr>
      <w:sz w:val="24"/>
    </w:rPr>
  </w:style>
  <w:style w:type="character" w:customStyle="1" w:styleId="246">
    <w:name w:val="样式 粉红"/>
    <w:qFormat/>
    <w:uiPriority w:val="0"/>
    <w:rPr>
      <w:color w:val="auto"/>
      <w:u w:val="none"/>
    </w:rPr>
  </w:style>
  <w:style w:type="character" w:customStyle="1" w:styleId="247">
    <w:name w:val="apple-converted-space"/>
    <w:qFormat/>
    <w:uiPriority w:val="0"/>
  </w:style>
  <w:style w:type="character" w:customStyle="1" w:styleId="248">
    <w:name w:val="标题 1 Char2"/>
    <w:qFormat/>
    <w:uiPriority w:val="0"/>
    <w:rPr>
      <w:rFonts w:eastAsia="宋体"/>
      <w:b/>
      <w:bCs/>
      <w:kern w:val="44"/>
      <w:sz w:val="44"/>
      <w:szCs w:val="44"/>
      <w:lang w:val="en-US" w:eastAsia="zh-CN" w:bidi="ar-SA"/>
    </w:rPr>
  </w:style>
  <w:style w:type="character" w:customStyle="1" w:styleId="249">
    <w:name w:val="正文文本 Char Char"/>
    <w:qFormat/>
    <w:uiPriority w:val="0"/>
    <w:rPr>
      <w:kern w:val="2"/>
      <w:sz w:val="21"/>
      <w:szCs w:val="24"/>
      <w:lang w:bidi="ar-SA"/>
    </w:rPr>
  </w:style>
  <w:style w:type="character" w:customStyle="1" w:styleId="250">
    <w:name w:val="Char Char8"/>
    <w:qFormat/>
    <w:uiPriority w:val="0"/>
    <w:rPr>
      <w:rFonts w:ascii="Times New Roman" w:hAnsi="Times New Roman" w:eastAsia="宋体" w:cs="Times New Roman"/>
      <w:sz w:val="28"/>
      <w:szCs w:val="24"/>
    </w:rPr>
  </w:style>
  <w:style w:type="paragraph" w:customStyle="1" w:styleId="251">
    <w:name w:val="证书"/>
    <w:basedOn w:val="1"/>
    <w:qFormat/>
    <w:uiPriority w:val="0"/>
    <w:pPr>
      <w:spacing w:line="440" w:lineRule="exact"/>
      <w:ind w:firstLine="641" w:firstLineChars="200"/>
      <w:jc w:val="center"/>
    </w:pPr>
    <w:rPr>
      <w:rFonts w:ascii="华文细黑" w:hAnsi="华文细黑" w:eastAsia="华文细黑"/>
      <w:b/>
      <w:sz w:val="32"/>
      <w:szCs w:val="20"/>
    </w:rPr>
  </w:style>
  <w:style w:type="paragraph" w:customStyle="1" w:styleId="252">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253">
    <w:name w:val="标题计算"/>
    <w:basedOn w:val="4"/>
    <w:qFormat/>
    <w:uiPriority w:val="0"/>
    <w:pPr>
      <w:spacing w:line="360" w:lineRule="auto"/>
    </w:pPr>
    <w:rPr>
      <w:rFonts w:ascii="宋体" w:hAnsi="宋体" w:cs="宋体"/>
      <w:sz w:val="24"/>
      <w:szCs w:val="20"/>
    </w:rPr>
  </w:style>
  <w:style w:type="paragraph" w:customStyle="1" w:styleId="254">
    <w:name w:val="默认段落字体 Para Char Char Char Char"/>
    <w:basedOn w:val="1"/>
    <w:qFormat/>
    <w:uiPriority w:val="0"/>
  </w:style>
  <w:style w:type="paragraph" w:customStyle="1" w:styleId="2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32"/>
    <w:basedOn w:val="1"/>
    <w:qFormat/>
    <w:uiPriority w:val="0"/>
    <w:pPr>
      <w:widowControl/>
      <w:spacing w:before="100" w:beforeAutospacing="1" w:after="100" w:afterAutospacing="1"/>
      <w:jc w:val="center"/>
    </w:pPr>
    <w:rPr>
      <w:rFonts w:ascii="宋体" w:hAnsi="宋体"/>
      <w:kern w:val="0"/>
      <w:sz w:val="24"/>
      <w:szCs w:val="22"/>
    </w:rPr>
  </w:style>
  <w:style w:type="paragraph" w:customStyle="1" w:styleId="257">
    <w:name w:val="样式 4 + 小四 居中"/>
    <w:qFormat/>
    <w:uiPriority w:val="0"/>
    <w:pPr>
      <w:jc w:val="center"/>
    </w:pPr>
    <w:rPr>
      <w:rFonts w:ascii="宋体" w:hAnsi="Courier New" w:eastAsia="宋体" w:cs="Times New Roman"/>
      <w:sz w:val="24"/>
      <w:lang w:val="en-US" w:eastAsia="zh-CN" w:bidi="ar-SA"/>
    </w:rPr>
  </w:style>
  <w:style w:type="paragraph" w:customStyle="1" w:styleId="258">
    <w:name w:val="xl6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styleId="259">
    <w:name w:val="List Paragraph"/>
    <w:basedOn w:val="1"/>
    <w:qFormat/>
    <w:uiPriority w:val="34"/>
    <w:pPr>
      <w:ind w:firstLine="420" w:firstLineChars="200"/>
    </w:pPr>
    <w:rPr>
      <w:rFonts w:ascii="Calibri" w:hAnsi="Calibri"/>
      <w:szCs w:val="22"/>
    </w:rPr>
  </w:style>
  <w:style w:type="paragraph" w:customStyle="1" w:styleId="260">
    <w:name w:val="正文文本 21"/>
    <w:basedOn w:val="1"/>
    <w:qFormat/>
    <w:uiPriority w:val="0"/>
    <w:pPr>
      <w:adjustRightInd w:val="0"/>
      <w:spacing w:line="360" w:lineRule="auto"/>
      <w:ind w:firstLine="560"/>
      <w:textAlignment w:val="baseline"/>
    </w:pPr>
    <w:rPr>
      <w:rFonts w:ascii="宋体" w:hAnsi="宋体"/>
      <w:color w:val="000000"/>
      <w:sz w:val="28"/>
      <w:szCs w:val="20"/>
    </w:rPr>
  </w:style>
  <w:style w:type="paragraph" w:customStyle="1" w:styleId="261">
    <w:name w:val="xl5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62">
    <w:name w:val="XW悬挂正文"/>
    <w:basedOn w:val="263"/>
    <w:qFormat/>
    <w:uiPriority w:val="0"/>
    <w:pPr>
      <w:snapToGrid/>
      <w:spacing w:line="360" w:lineRule="auto"/>
      <w:ind w:left="1474" w:hanging="340" w:firstLineChars="0"/>
    </w:pPr>
    <w:rPr>
      <w:rFonts w:hAnsi="宋体"/>
      <w:sz w:val="24"/>
      <w:szCs w:val="20"/>
    </w:rPr>
  </w:style>
  <w:style w:type="paragraph" w:customStyle="1" w:styleId="263">
    <w:name w:val="XW正文"/>
    <w:basedOn w:val="23"/>
    <w:qFormat/>
    <w:uiPriority w:val="0"/>
    <w:pPr>
      <w:adjustRightInd w:val="0"/>
      <w:snapToGrid w:val="0"/>
      <w:spacing w:after="0" w:line="300" w:lineRule="auto"/>
      <w:ind w:left="0" w:leftChars="0" w:firstLine="520" w:firstLineChars="200"/>
      <w:jc w:val="left"/>
    </w:pPr>
    <w:rPr>
      <w:kern w:val="0"/>
    </w:rPr>
  </w:style>
  <w:style w:type="paragraph" w:customStyle="1" w:styleId="264">
    <w:name w:val="图标题"/>
    <w:basedOn w:val="1"/>
    <w:next w:val="1"/>
    <w:qFormat/>
    <w:uiPriority w:val="0"/>
    <w:pPr>
      <w:spacing w:line="440" w:lineRule="exact"/>
      <w:ind w:left="480"/>
      <w:jc w:val="center"/>
    </w:pPr>
    <w:rPr>
      <w:rFonts w:cs="宋体"/>
      <w:sz w:val="24"/>
      <w:szCs w:val="20"/>
    </w:rPr>
  </w:style>
  <w:style w:type="paragraph" w:customStyle="1" w:styleId="265">
    <w:name w:val="样式 标题 6 + 左侧:  2 字符"/>
    <w:basedOn w:val="7"/>
    <w:qFormat/>
    <w:uiPriority w:val="0"/>
    <w:pPr>
      <w:widowControl w:val="0"/>
      <w:tabs>
        <w:tab w:val="clear" w:pos="1440"/>
      </w:tabs>
      <w:adjustRightInd w:val="0"/>
      <w:snapToGrid w:val="0"/>
      <w:spacing w:before="0" w:after="0" w:line="360" w:lineRule="auto"/>
      <w:ind w:left="300" w:leftChars="300" w:firstLine="200" w:firstLineChars="200"/>
      <w:jc w:val="both"/>
    </w:pPr>
    <w:rPr>
      <w:rFonts w:ascii="宋体" w:hAnsi="宋体" w:eastAsia="宋体" w:cs="宋体"/>
      <w:b w:val="0"/>
      <w:bCs w:val="0"/>
      <w:color w:val="000000"/>
      <w:kern w:val="2"/>
      <w:szCs w:val="20"/>
    </w:rPr>
  </w:style>
  <w:style w:type="paragraph" w:customStyle="1" w:styleId="2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4"/>
    </w:rPr>
  </w:style>
  <w:style w:type="paragraph" w:customStyle="1" w:styleId="267">
    <w:name w:val="p18"/>
    <w:next w:val="31"/>
    <w:qFormat/>
    <w:uiPriority w:val="0"/>
    <w:pPr>
      <w:spacing w:before="100" w:beforeAutospacing="1" w:after="100" w:afterAutospacing="1"/>
    </w:pPr>
    <w:rPr>
      <w:rFonts w:ascii="宋体" w:hAnsi="Times New Roman" w:eastAsia="宋体" w:cs="Times New Roman"/>
      <w:sz w:val="24"/>
      <w:szCs w:val="24"/>
      <w:lang w:val="en-US" w:eastAsia="zh-CN" w:bidi="ar-SA"/>
    </w:rPr>
  </w:style>
  <w:style w:type="paragraph" w:customStyle="1" w:styleId="268">
    <w:name w:val="a"/>
    <w:basedOn w:val="137"/>
    <w:qFormat/>
    <w:uiPriority w:val="0"/>
    <w:pPr>
      <w:snapToGrid w:val="0"/>
      <w:ind w:firstLine="513" w:firstLineChars="225"/>
      <w:jc w:val="left"/>
    </w:pPr>
    <w:rPr>
      <w:bCs w:val="0"/>
      <w:color w:val="auto"/>
    </w:rPr>
  </w:style>
  <w:style w:type="paragraph" w:customStyle="1" w:styleId="269">
    <w:name w:val="表头1"/>
    <w:basedOn w:val="1"/>
    <w:qFormat/>
    <w:uiPriority w:val="0"/>
    <w:pPr>
      <w:autoSpaceDE w:val="0"/>
      <w:autoSpaceDN w:val="0"/>
      <w:adjustRightInd w:val="0"/>
      <w:snapToGrid w:val="0"/>
      <w:spacing w:beforeLines="50" w:afterLines="50" w:line="400" w:lineRule="atLeast"/>
      <w:jc w:val="center"/>
      <w:textAlignment w:val="bottom"/>
      <w:outlineLvl w:val="0"/>
    </w:pPr>
    <w:rPr>
      <w:rFonts w:eastAsia="黑体" w:cs="宋体"/>
      <w:kern w:val="28"/>
      <w:sz w:val="24"/>
      <w:szCs w:val="20"/>
    </w:rPr>
  </w:style>
  <w:style w:type="paragraph" w:customStyle="1" w:styleId="270">
    <w:name w:val="xl74"/>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71">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7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73">
    <w:name w:val="Char Char1 Char Char Char Char"/>
    <w:basedOn w:val="1"/>
    <w:qFormat/>
    <w:uiPriority w:val="0"/>
    <w:rPr>
      <w:rFonts w:ascii="宋体" w:hAnsi="宋体" w:cs="宋体"/>
      <w:szCs w:val="21"/>
    </w:rPr>
  </w:style>
  <w:style w:type="paragraph" w:customStyle="1" w:styleId="274">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75">
    <w:name w:val="font9"/>
    <w:basedOn w:val="1"/>
    <w:qFormat/>
    <w:uiPriority w:val="0"/>
    <w:pPr>
      <w:widowControl/>
      <w:adjustRightInd w:val="0"/>
      <w:spacing w:before="100" w:after="100"/>
      <w:jc w:val="left"/>
      <w:textAlignment w:val="baseline"/>
    </w:pPr>
    <w:rPr>
      <w:rFonts w:eastAsia="Arial Unicode MS"/>
      <w:kern w:val="0"/>
      <w:sz w:val="16"/>
      <w:szCs w:val="20"/>
    </w:rPr>
  </w:style>
  <w:style w:type="paragraph" w:customStyle="1" w:styleId="276">
    <w:name w:val="_Style 2"/>
    <w:basedOn w:val="1"/>
    <w:qFormat/>
    <w:uiPriority w:val="34"/>
    <w:pPr>
      <w:ind w:firstLine="420" w:firstLineChars="200"/>
    </w:pPr>
    <w:rPr>
      <w:szCs w:val="20"/>
    </w:rPr>
  </w:style>
  <w:style w:type="paragraph" w:customStyle="1" w:styleId="277">
    <w:name w:val="_Style 276"/>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78">
    <w:name w:val="5"/>
    <w:basedOn w:val="1"/>
    <w:qFormat/>
    <w:uiPriority w:val="0"/>
    <w:pPr>
      <w:tabs>
        <w:tab w:val="left" w:pos="1560"/>
      </w:tabs>
      <w:adjustRightInd w:val="0"/>
      <w:jc w:val="left"/>
      <w:textAlignment w:val="baseline"/>
    </w:pPr>
    <w:rPr>
      <w:kern w:val="0"/>
      <w:sz w:val="28"/>
      <w:szCs w:val="20"/>
    </w:rPr>
  </w:style>
  <w:style w:type="paragraph" w:customStyle="1" w:styleId="279">
    <w:name w:val="Normal + First line:  2 ch"/>
    <w:basedOn w:val="1"/>
    <w:qFormat/>
    <w:uiPriority w:val="0"/>
    <w:pPr>
      <w:ind w:firstLine="420" w:firstLineChars="200"/>
    </w:pPr>
  </w:style>
  <w:style w:type="paragraph" w:customStyle="1" w:styleId="280">
    <w:name w:val="pa-5"/>
    <w:basedOn w:val="1"/>
    <w:qFormat/>
    <w:uiPriority w:val="0"/>
    <w:pPr>
      <w:widowControl/>
      <w:spacing w:before="100" w:beforeAutospacing="1" w:after="100" w:afterAutospacing="1"/>
      <w:jc w:val="left"/>
    </w:pPr>
    <w:rPr>
      <w:rFonts w:ascii="宋体" w:hAnsi="宋体" w:cs="宋体"/>
      <w:kern w:val="0"/>
      <w:sz w:val="24"/>
    </w:rPr>
  </w:style>
  <w:style w:type="paragraph" w:customStyle="1" w:styleId="281">
    <w:name w:val="xl5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eastAsia="Arial Unicode MS"/>
      <w:kern w:val="0"/>
      <w:sz w:val="26"/>
      <w:szCs w:val="26"/>
    </w:rPr>
  </w:style>
  <w:style w:type="paragraph" w:customStyle="1" w:styleId="282">
    <w:name w:val="正文文本缩进 31"/>
    <w:basedOn w:val="1"/>
    <w:qFormat/>
    <w:uiPriority w:val="0"/>
    <w:pPr>
      <w:adjustRightInd w:val="0"/>
      <w:spacing w:after="120"/>
      <w:ind w:left="420"/>
      <w:textAlignment w:val="baseline"/>
    </w:pPr>
    <w:rPr>
      <w:sz w:val="16"/>
      <w:szCs w:val="20"/>
    </w:rPr>
  </w:style>
  <w:style w:type="paragraph" w:customStyle="1" w:styleId="283">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284">
    <w:name w:val="样式 标题 5 + 左侧:  1 字符 右侧:  1 字符1"/>
    <w:basedOn w:val="6"/>
    <w:qFormat/>
    <w:uiPriority w:val="0"/>
    <w:pPr>
      <w:snapToGrid w:val="0"/>
      <w:spacing w:before="0" w:after="0" w:line="360" w:lineRule="auto"/>
      <w:ind w:left="100" w:leftChars="100"/>
    </w:pPr>
    <w:rPr>
      <w:rFonts w:ascii="宋体" w:hAnsi="宋体" w:cs="宋体"/>
      <w:b w:val="0"/>
      <w:color w:val="000000"/>
      <w:sz w:val="24"/>
      <w:szCs w:val="20"/>
    </w:rPr>
  </w:style>
  <w:style w:type="paragraph" w:customStyle="1" w:styleId="285">
    <w:name w:val="4"/>
    <w:basedOn w:val="257"/>
    <w:next w:val="28"/>
    <w:qFormat/>
    <w:uiPriority w:val="0"/>
    <w:pPr>
      <w:ind w:left="-105" w:leftChars="-50" w:right="-105" w:rightChars="-50"/>
    </w:pPr>
    <w:rPr>
      <w:szCs w:val="24"/>
    </w:rPr>
  </w:style>
  <w:style w:type="paragraph" w:customStyle="1" w:styleId="286">
    <w:name w:val="1.1"/>
    <w:basedOn w:val="1"/>
    <w:qFormat/>
    <w:uiPriority w:val="0"/>
    <w:pPr>
      <w:tabs>
        <w:tab w:val="left" w:pos="840"/>
      </w:tabs>
      <w:snapToGrid w:val="0"/>
      <w:spacing w:line="360" w:lineRule="auto"/>
      <w:ind w:left="539" w:hanging="539"/>
    </w:pPr>
    <w:rPr>
      <w:rFonts w:eastAsia="黑体"/>
      <w:b/>
      <w:sz w:val="24"/>
      <w:szCs w:val="20"/>
    </w:rPr>
  </w:style>
  <w:style w:type="paragraph" w:customStyle="1" w:styleId="287">
    <w:name w:val="1"/>
    <w:basedOn w:val="1"/>
    <w:next w:val="1"/>
    <w:qFormat/>
    <w:uiPriority w:val="0"/>
  </w:style>
  <w:style w:type="paragraph" w:customStyle="1" w:styleId="288">
    <w:name w:val="样式8"/>
    <w:basedOn w:val="1"/>
    <w:qFormat/>
    <w:uiPriority w:val="0"/>
    <w:pPr>
      <w:widowControl/>
      <w:snapToGrid w:val="0"/>
      <w:spacing w:line="360" w:lineRule="auto"/>
      <w:jc w:val="center"/>
    </w:pPr>
    <w:rPr>
      <w:rFonts w:ascii="宋体" w:hAnsi="宋体" w:cs="宋体"/>
      <w:kern w:val="0"/>
      <w:sz w:val="28"/>
      <w:szCs w:val="28"/>
    </w:rPr>
  </w:style>
  <w:style w:type="paragraph" w:customStyle="1" w:styleId="289">
    <w:name w:val="xl6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90">
    <w:name w:val="xl5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91">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29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3">
    <w:name w:val="font0"/>
    <w:basedOn w:val="1"/>
    <w:qFormat/>
    <w:uiPriority w:val="0"/>
    <w:pPr>
      <w:widowControl/>
      <w:spacing w:before="100" w:beforeAutospacing="1" w:after="100" w:afterAutospacing="1"/>
      <w:jc w:val="left"/>
    </w:pPr>
    <w:rPr>
      <w:rFonts w:hint="eastAsia" w:ascii="宋体" w:hAnsi="宋体" w:cs="微软简魏碑"/>
      <w:kern w:val="0"/>
      <w:sz w:val="24"/>
    </w:rPr>
  </w:style>
  <w:style w:type="paragraph" w:customStyle="1" w:styleId="294">
    <w:name w:val="标题 31"/>
    <w:basedOn w:val="1"/>
    <w:qFormat/>
    <w:uiPriority w:val="0"/>
    <w:pPr>
      <w:tabs>
        <w:tab w:val="left" w:pos="210"/>
      </w:tabs>
      <w:spacing w:line="360" w:lineRule="auto"/>
      <w:ind w:left="210"/>
    </w:pPr>
    <w:rPr>
      <w:sz w:val="24"/>
    </w:rPr>
  </w:style>
  <w:style w:type="paragraph" w:customStyle="1" w:styleId="295">
    <w:name w:val="表格标题"/>
    <w:basedOn w:val="1"/>
    <w:next w:val="1"/>
    <w:qFormat/>
    <w:uiPriority w:val="0"/>
    <w:pPr>
      <w:widowControl/>
      <w:adjustRightInd w:val="0"/>
    </w:pPr>
    <w:rPr>
      <w:rFonts w:cs="宋体"/>
      <w:sz w:val="18"/>
      <w:szCs w:val="18"/>
    </w:rPr>
  </w:style>
  <w:style w:type="paragraph" w:customStyle="1" w:styleId="296">
    <w:name w:val="样式 样式 标题 6 + 左侧:  2 字符 + 左侧:  3 字符 首行缩进:  2 字符"/>
    <w:basedOn w:val="265"/>
    <w:qFormat/>
    <w:uiPriority w:val="0"/>
    <w:pPr>
      <w:ind w:left="0" w:leftChars="0"/>
    </w:pPr>
  </w:style>
  <w:style w:type="paragraph" w:customStyle="1" w:styleId="297">
    <w:name w:val="3"/>
    <w:basedOn w:val="1"/>
    <w:qFormat/>
    <w:uiPriority w:val="0"/>
    <w:pPr>
      <w:snapToGrid w:val="0"/>
      <w:ind w:firstLine="900" w:firstLineChars="375"/>
      <w:jc w:val="left"/>
    </w:pPr>
    <w:rPr>
      <w:rFonts w:ascii="宋体" w:hAnsi="宋体"/>
      <w:sz w:val="24"/>
    </w:rPr>
  </w:style>
  <w:style w:type="paragraph" w:customStyle="1" w:styleId="29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微软简魏碑"/>
      <w:kern w:val="0"/>
      <w:sz w:val="24"/>
    </w:rPr>
  </w:style>
  <w:style w:type="paragraph" w:customStyle="1" w:styleId="299">
    <w:name w:val="Char1 Char Char Char Char Char Char Char Char Char Char Char Char Char Char Char"/>
    <w:basedOn w:val="1"/>
    <w:qFormat/>
    <w:uiPriority w:val="0"/>
    <w:pPr>
      <w:spacing w:line="180" w:lineRule="auto"/>
      <w:ind w:firstLine="200" w:firstLineChars="200"/>
    </w:pPr>
    <w:rPr>
      <w:sz w:val="24"/>
    </w:rPr>
  </w:style>
  <w:style w:type="paragraph" w:customStyle="1" w:styleId="300">
    <w:name w:val="xl5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301">
    <w:name w:val="1.1.1"/>
    <w:basedOn w:val="1"/>
    <w:qFormat/>
    <w:uiPriority w:val="0"/>
    <w:pPr>
      <w:snapToGrid w:val="0"/>
      <w:spacing w:before="120" w:after="120" w:line="360" w:lineRule="auto"/>
    </w:pPr>
    <w:rPr>
      <w:rFonts w:ascii="黑体" w:eastAsia="黑体"/>
      <w:sz w:val="24"/>
      <w:szCs w:val="20"/>
    </w:rPr>
  </w:style>
  <w:style w:type="paragraph" w:customStyle="1" w:styleId="302">
    <w:name w:val="xl73"/>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03">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304">
    <w:name w:val="1.1.1.1"/>
    <w:basedOn w:val="301"/>
    <w:qFormat/>
    <w:uiPriority w:val="0"/>
  </w:style>
  <w:style w:type="paragraph" w:customStyle="1" w:styleId="305">
    <w:name w:val="Char Char Char"/>
    <w:basedOn w:val="1"/>
    <w:qFormat/>
    <w:uiPriority w:val="0"/>
    <w:rPr>
      <w:rFonts w:ascii="Tahoma" w:hAnsi="Tahoma"/>
      <w:sz w:val="24"/>
      <w:szCs w:val="20"/>
    </w:rPr>
  </w:style>
  <w:style w:type="paragraph" w:customStyle="1" w:styleId="306">
    <w:name w:val="Char1"/>
    <w:basedOn w:val="1"/>
    <w:qFormat/>
    <w:uiPriority w:val="0"/>
    <w:rPr>
      <w:rFonts w:ascii="宋体" w:hAnsi="宋体" w:cs="宋体"/>
    </w:rPr>
  </w:style>
  <w:style w:type="paragraph" w:customStyle="1" w:styleId="307">
    <w:name w:val="默认段落字体 Para Char"/>
    <w:basedOn w:val="1"/>
    <w:qFormat/>
    <w:uiPriority w:val="0"/>
    <w:pPr>
      <w:snapToGrid w:val="0"/>
      <w:spacing w:line="360" w:lineRule="auto"/>
      <w:ind w:firstLine="200" w:firstLineChars="200"/>
    </w:pPr>
    <w:rPr>
      <w:rFonts w:eastAsia="仿宋_GB2312"/>
      <w:sz w:val="24"/>
    </w:rPr>
  </w:style>
  <w:style w:type="paragraph" w:customStyle="1" w:styleId="308">
    <w:name w:val="Char Char Char Char1 Char Char Char Char Char Char Char"/>
    <w:basedOn w:val="4"/>
    <w:qFormat/>
    <w:uiPriority w:val="0"/>
    <w:pPr>
      <w:tabs>
        <w:tab w:val="left" w:pos="360"/>
        <w:tab w:val="left" w:pos="851"/>
        <w:tab w:val="left" w:pos="900"/>
      </w:tabs>
      <w:snapToGrid w:val="0"/>
      <w:spacing w:before="120" w:after="120" w:line="360" w:lineRule="auto"/>
      <w:ind w:left="542" w:leftChars="-12" w:firstLine="200" w:firstLineChars="200"/>
    </w:pPr>
    <w:rPr>
      <w:rFonts w:eastAsia="黑体"/>
      <w:b w:val="0"/>
      <w:bCs w:val="0"/>
      <w:snapToGrid/>
      <w:sz w:val="24"/>
      <w:szCs w:val="24"/>
    </w:rPr>
  </w:style>
  <w:style w:type="paragraph" w:customStyle="1" w:styleId="309">
    <w:name w:val="公式"/>
    <w:basedOn w:val="1"/>
    <w:qFormat/>
    <w:uiPriority w:val="0"/>
    <w:pPr>
      <w:widowControl/>
      <w:adjustRightInd w:val="0"/>
      <w:spacing w:line="360" w:lineRule="auto"/>
      <w:ind w:right="480" w:firstLine="1800" w:firstLineChars="750"/>
      <w:jc w:val="right"/>
    </w:pPr>
    <w:rPr>
      <w:rFonts w:cs="宋体"/>
      <w:sz w:val="24"/>
      <w:szCs w:val="20"/>
    </w:rPr>
  </w:style>
  <w:style w:type="paragraph" w:customStyle="1" w:styleId="310">
    <w:name w:val="样式6"/>
    <w:basedOn w:val="6"/>
    <w:qFormat/>
    <w:uiPriority w:val="0"/>
    <w:pPr>
      <w:snapToGrid w:val="0"/>
      <w:spacing w:before="100" w:beforeAutospacing="1" w:after="100" w:afterAutospacing="1" w:line="360" w:lineRule="auto"/>
      <w:ind w:left="100" w:leftChars="100"/>
      <w:jc w:val="left"/>
    </w:pPr>
    <w:rPr>
      <w:rFonts w:ascii="宋体" w:hAnsi="宋体"/>
      <w:bCs w:val="0"/>
      <w:color w:val="000000"/>
      <w:sz w:val="24"/>
      <w:szCs w:val="26"/>
    </w:rPr>
  </w:style>
  <w:style w:type="paragraph" w:customStyle="1" w:styleId="311">
    <w:name w:val="标题农安"/>
    <w:basedOn w:val="1"/>
    <w:qFormat/>
    <w:uiPriority w:val="0"/>
    <w:pPr>
      <w:keepNext/>
      <w:keepLines/>
      <w:spacing w:before="260" w:after="260" w:line="240" w:lineRule="exact"/>
      <w:outlineLvl w:val="2"/>
    </w:pPr>
    <w:rPr>
      <w:rFonts w:ascii="宋体" w:hAnsi="宋体" w:cs="宋体"/>
      <w:b/>
      <w:color w:val="000000"/>
      <w:sz w:val="24"/>
    </w:rPr>
  </w:style>
  <w:style w:type="paragraph" w:customStyle="1" w:styleId="312">
    <w:name w:val="样式7"/>
    <w:basedOn w:val="6"/>
    <w:qFormat/>
    <w:uiPriority w:val="0"/>
    <w:pPr>
      <w:snapToGrid w:val="0"/>
      <w:spacing w:before="0" w:after="0" w:line="360" w:lineRule="auto"/>
      <w:ind w:left="100" w:leftChars="100"/>
      <w:jc w:val="left"/>
      <w:outlineLvl w:val="5"/>
    </w:pPr>
    <w:rPr>
      <w:rFonts w:ascii="宋体" w:hAnsi="宋体"/>
      <w:bCs w:val="0"/>
      <w:color w:val="000000"/>
      <w:sz w:val="24"/>
      <w:szCs w:val="26"/>
    </w:rPr>
  </w:style>
  <w:style w:type="paragraph" w:customStyle="1" w:styleId="313">
    <w:name w:val="样式2"/>
    <w:basedOn w:val="1"/>
    <w:next w:val="6"/>
    <w:qFormat/>
    <w:uiPriority w:val="0"/>
    <w:pPr>
      <w:spacing w:line="360" w:lineRule="auto"/>
    </w:pPr>
    <w:rPr>
      <w:rFonts w:ascii="ˎ̥"/>
      <w:color w:val="4682B4"/>
      <w:sz w:val="24"/>
    </w:rPr>
  </w:style>
  <w:style w:type="paragraph" w:customStyle="1" w:styleId="314">
    <w:name w:val="6"/>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5">
    <w:name w:val="pa-2"/>
    <w:basedOn w:val="1"/>
    <w:qFormat/>
    <w:uiPriority w:val="0"/>
    <w:pPr>
      <w:widowControl/>
      <w:spacing w:before="100" w:beforeAutospacing="1" w:after="100" w:afterAutospacing="1"/>
      <w:jc w:val="left"/>
    </w:pPr>
    <w:rPr>
      <w:rFonts w:ascii="宋体" w:hAnsi="宋体" w:cs="宋体"/>
      <w:kern w:val="0"/>
      <w:sz w:val="24"/>
    </w:rPr>
  </w:style>
  <w:style w:type="paragraph" w:customStyle="1" w:styleId="316">
    <w:name w:val="b"/>
    <w:basedOn w:val="137"/>
    <w:qFormat/>
    <w:uiPriority w:val="0"/>
    <w:pPr>
      <w:ind w:firstLine="0" w:firstLineChars="0"/>
      <w:jc w:val="center"/>
    </w:pPr>
    <w:rPr>
      <w:rFonts w:eastAsia="宋体"/>
      <w:b/>
      <w:color w:val="auto"/>
      <w:kern w:val="0"/>
      <w:sz w:val="30"/>
      <w:szCs w:val="30"/>
    </w:rPr>
  </w:style>
  <w:style w:type="paragraph" w:customStyle="1" w:styleId="317">
    <w:name w:val="Char2"/>
    <w:basedOn w:val="1"/>
    <w:qFormat/>
    <w:uiPriority w:val="0"/>
    <w:pPr>
      <w:snapToGrid w:val="0"/>
      <w:spacing w:line="440" w:lineRule="atLeast"/>
    </w:pPr>
    <w:rPr>
      <w:rFonts w:ascii="宋体"/>
      <w:sz w:val="24"/>
    </w:rPr>
  </w:style>
  <w:style w:type="paragraph" w:customStyle="1" w:styleId="318">
    <w:name w:val="MTDisplayEquation"/>
    <w:basedOn w:val="1"/>
    <w:next w:val="1"/>
    <w:qFormat/>
    <w:uiPriority w:val="0"/>
    <w:pPr>
      <w:tabs>
        <w:tab w:val="center" w:pos="4520"/>
        <w:tab w:val="right" w:pos="9020"/>
      </w:tabs>
      <w:spacing w:line="400" w:lineRule="exact"/>
      <w:ind w:firstLine="480" w:firstLineChars="200"/>
    </w:pPr>
    <w:rPr>
      <w:rFonts w:hAnsi="宋体"/>
      <w:sz w:val="24"/>
    </w:rPr>
  </w:style>
  <w:style w:type="paragraph" w:customStyle="1" w:styleId="319">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320">
    <w:name w:val="样式3"/>
    <w:basedOn w:val="1"/>
    <w:qFormat/>
    <w:uiPriority w:val="0"/>
    <w:pPr>
      <w:keepNext/>
      <w:keepLines/>
      <w:spacing w:line="400" w:lineRule="exact"/>
      <w:outlineLvl w:val="0"/>
    </w:pPr>
    <w:rPr>
      <w:b/>
      <w:bCs/>
      <w:kern w:val="44"/>
      <w:sz w:val="28"/>
      <w:szCs w:val="44"/>
    </w:rPr>
  </w:style>
  <w:style w:type="paragraph" w:customStyle="1" w:styleId="321">
    <w:name w:val="纯文本3"/>
    <w:basedOn w:val="1"/>
    <w:qFormat/>
    <w:uiPriority w:val="0"/>
    <w:pPr>
      <w:adjustRightInd w:val="0"/>
      <w:textAlignment w:val="baseline"/>
    </w:pPr>
    <w:rPr>
      <w:rFonts w:ascii="宋体" w:hAnsi="Courier New"/>
      <w:szCs w:val="20"/>
    </w:rPr>
  </w:style>
  <w:style w:type="paragraph" w:customStyle="1" w:styleId="322">
    <w:name w:val="zu"/>
    <w:basedOn w:val="137"/>
    <w:qFormat/>
    <w:uiPriority w:val="0"/>
    <w:pPr>
      <w:spacing w:line="240" w:lineRule="auto"/>
      <w:ind w:firstLine="380"/>
      <w:jc w:val="left"/>
    </w:pPr>
    <w:rPr>
      <w:rFonts w:ascii="宋体" w:hAnsi="宋体"/>
      <w:b/>
      <w:bCs w:val="0"/>
      <w:color w:val="auto"/>
      <w:sz w:val="18"/>
      <w:szCs w:val="21"/>
    </w:rPr>
  </w:style>
  <w:style w:type="paragraph" w:customStyle="1" w:styleId="323">
    <w:name w:val="LWH-BG"/>
    <w:qFormat/>
    <w:uiPriority w:val="0"/>
    <w:pPr>
      <w:widowControl w:val="0"/>
      <w:adjustRightInd w:val="0"/>
      <w:snapToGrid w:val="0"/>
      <w:spacing w:line="400" w:lineRule="exact"/>
      <w:jc w:val="center"/>
    </w:pPr>
    <w:rPr>
      <w:rFonts w:ascii="Times New Roman" w:hAnsi="Times New Roman" w:eastAsia="宋体" w:cs="Times New Roman"/>
      <w:kern w:val="2"/>
      <w:sz w:val="21"/>
      <w:szCs w:val="30"/>
      <w:lang w:val="en-US" w:eastAsia="zh-CN" w:bidi="ar-SA"/>
    </w:rPr>
  </w:style>
  <w:style w:type="paragraph" w:customStyle="1" w:styleId="324">
    <w:name w:val="插图标题"/>
    <w:basedOn w:val="1"/>
    <w:next w:val="1"/>
    <w:qFormat/>
    <w:uiPriority w:val="0"/>
    <w:pPr>
      <w:widowControl/>
      <w:adjustRightInd w:val="0"/>
      <w:spacing w:line="440" w:lineRule="exact"/>
      <w:jc w:val="center"/>
    </w:pPr>
    <w:rPr>
      <w:rFonts w:cs="宋体"/>
      <w:b/>
      <w:bCs/>
      <w:color w:val="FF0000"/>
      <w:szCs w:val="20"/>
    </w:rPr>
  </w:style>
  <w:style w:type="paragraph" w:customStyle="1" w:styleId="325">
    <w:name w:val="标题2"/>
    <w:basedOn w:val="3"/>
    <w:next w:val="1"/>
    <w:qFormat/>
    <w:uiPriority w:val="0"/>
    <w:pPr>
      <w:snapToGrid w:val="0"/>
      <w:spacing w:before="120" w:after="120"/>
      <w:jc w:val="left"/>
    </w:pPr>
    <w:rPr>
      <w:rFonts w:ascii="Arial" w:hAnsi="Arial" w:eastAsia="黑体"/>
      <w:b w:val="0"/>
      <w:bCs w:val="0"/>
      <w:sz w:val="21"/>
      <w:szCs w:val="21"/>
    </w:rPr>
  </w:style>
  <w:style w:type="paragraph" w:customStyle="1" w:styleId="32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微软简魏碑"/>
      <w:kern w:val="0"/>
      <w:sz w:val="24"/>
    </w:rPr>
  </w:style>
  <w:style w:type="paragraph" w:customStyle="1" w:styleId="327">
    <w:name w:val="参考文献"/>
    <w:basedOn w:val="1"/>
    <w:qFormat/>
    <w:uiPriority w:val="0"/>
    <w:pPr>
      <w:widowControl/>
      <w:autoSpaceDE w:val="0"/>
      <w:autoSpaceDN w:val="0"/>
      <w:adjustRightInd w:val="0"/>
      <w:spacing w:line="318" w:lineRule="atLeast"/>
      <w:textAlignment w:val="bottom"/>
    </w:pPr>
    <w:rPr>
      <w:kern w:val="0"/>
      <w:szCs w:val="20"/>
    </w:rPr>
  </w:style>
  <w:style w:type="paragraph" w:customStyle="1" w:styleId="328">
    <w:name w:val="p0"/>
    <w:basedOn w:val="1"/>
    <w:qFormat/>
    <w:uiPriority w:val="0"/>
    <w:pPr>
      <w:widowControl/>
    </w:pPr>
  </w:style>
  <w:style w:type="paragraph" w:customStyle="1" w:styleId="329">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330">
    <w:name w:val="Char Char Char1 Char"/>
    <w:basedOn w:val="1"/>
    <w:qFormat/>
    <w:uiPriority w:val="0"/>
  </w:style>
  <w:style w:type="paragraph" w:customStyle="1" w:styleId="33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微软简魏碑"/>
      <w:kern w:val="0"/>
      <w:sz w:val="24"/>
    </w:rPr>
  </w:style>
  <w:style w:type="paragraph" w:customStyle="1" w:styleId="332">
    <w:name w:val="xl72"/>
    <w:basedOn w:val="1"/>
    <w:qFormat/>
    <w:uiPriority w:val="0"/>
    <w:pPr>
      <w:widowControl/>
      <w:pBdr>
        <w:top w:val="single" w:color="auto" w:sz="4" w:space="0"/>
        <w:lef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3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微软简魏碑"/>
      <w:kern w:val="0"/>
      <w:sz w:val="24"/>
    </w:rPr>
  </w:style>
  <w:style w:type="paragraph" w:customStyle="1" w:styleId="334">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335">
    <w:name w:val="Char Char2 Char Char Char Char1"/>
    <w:basedOn w:val="1"/>
    <w:qFormat/>
    <w:uiPriority w:val="0"/>
  </w:style>
  <w:style w:type="paragraph" w:customStyle="1" w:styleId="336">
    <w:name w:val="xl29"/>
    <w:basedOn w:val="1"/>
    <w:qFormat/>
    <w:uiPriority w:val="0"/>
    <w:pPr>
      <w:widowControl/>
      <w:pBdr>
        <w:bottom w:val="single" w:color="auto" w:sz="4" w:space="0"/>
      </w:pBdr>
      <w:spacing w:before="100" w:beforeAutospacing="1" w:after="100" w:afterAutospacing="1"/>
      <w:jc w:val="center"/>
    </w:pPr>
    <w:rPr>
      <w:rFonts w:hint="eastAsia" w:ascii="黑体" w:hAnsi="Arial Unicode MS" w:eastAsia="黑体" w:cs="微软简魏碑"/>
      <w:kern w:val="0"/>
      <w:sz w:val="36"/>
      <w:szCs w:val="36"/>
    </w:rPr>
  </w:style>
  <w:style w:type="paragraph" w:customStyle="1" w:styleId="337">
    <w:name w:val="正文样式1"/>
    <w:basedOn w:val="1"/>
    <w:qFormat/>
    <w:uiPriority w:val="0"/>
    <w:pPr>
      <w:spacing w:line="360" w:lineRule="auto"/>
      <w:ind w:firstLine="480" w:firstLineChars="200"/>
    </w:pPr>
    <w:rPr>
      <w:sz w:val="24"/>
    </w:rPr>
  </w:style>
  <w:style w:type="paragraph" w:customStyle="1" w:styleId="338">
    <w:name w:val="表格"/>
    <w:basedOn w:val="1"/>
    <w:qFormat/>
    <w:uiPriority w:val="0"/>
    <w:pPr>
      <w:jc w:val="center"/>
    </w:pPr>
    <w:rPr>
      <w:rFonts w:cs="仿宋"/>
      <w:szCs w:val="30"/>
    </w:rPr>
  </w:style>
  <w:style w:type="paragraph" w:customStyle="1" w:styleId="339">
    <w:name w:val="xl53"/>
    <w:basedOn w:val="1"/>
    <w:qFormat/>
    <w:uiPriority w:val="0"/>
    <w:pPr>
      <w:widowControl/>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40">
    <w:name w:val="xl49"/>
    <w:basedOn w:val="1"/>
    <w:qFormat/>
    <w:uiPriority w:val="0"/>
    <w:pPr>
      <w:widowControl/>
      <w:pBdr>
        <w:top w:val="single" w:color="000000" w:sz="4" w:space="0"/>
        <w:left w:val="single" w:color="auto" w:sz="4" w:space="0"/>
        <w:right w:val="single" w:color="auto" w:sz="4" w:space="0"/>
      </w:pBdr>
      <w:spacing w:before="100" w:beforeAutospacing="1" w:after="100" w:afterAutospacing="1"/>
      <w:jc w:val="center"/>
    </w:pPr>
    <w:rPr>
      <w:rFonts w:eastAsia="Arial Unicode MS"/>
      <w:kern w:val="0"/>
      <w:sz w:val="26"/>
      <w:szCs w:val="26"/>
    </w:rPr>
  </w:style>
  <w:style w:type="paragraph" w:customStyle="1" w:styleId="341">
    <w:name w:val="xl5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42">
    <w:name w:val="列出段落2"/>
    <w:basedOn w:val="1"/>
    <w:qFormat/>
    <w:uiPriority w:val="34"/>
    <w:pPr>
      <w:ind w:firstLine="420" w:firstLineChars="200"/>
    </w:pPr>
    <w:rPr>
      <w:rFonts w:ascii="Calibri" w:hAnsi="Calibri"/>
      <w:szCs w:val="22"/>
    </w:rPr>
  </w:style>
  <w:style w:type="paragraph" w:customStyle="1" w:styleId="343">
    <w:name w:val="样式 标题 2 + 加粗1"/>
    <w:basedOn w:val="3"/>
    <w:qFormat/>
    <w:uiPriority w:val="0"/>
    <w:pPr>
      <w:keepNext w:val="0"/>
      <w:keepLines w:val="0"/>
      <w:tabs>
        <w:tab w:val="left" w:pos="315"/>
        <w:tab w:val="left" w:pos="1080"/>
      </w:tabs>
      <w:adjustRightInd w:val="0"/>
      <w:spacing w:line="360" w:lineRule="auto"/>
      <w:ind w:left="315"/>
      <w:jc w:val="left"/>
      <w:textAlignment w:val="baseline"/>
    </w:pPr>
    <w:rPr>
      <w:rFonts w:ascii="Arial" w:hAnsi="Arial" w:eastAsia="Arial"/>
      <w:b w:val="0"/>
      <w:kern w:val="0"/>
      <w:sz w:val="24"/>
      <w:szCs w:val="24"/>
    </w:rPr>
  </w:style>
  <w:style w:type="paragraph" w:customStyle="1" w:styleId="344">
    <w:name w:val="xl56"/>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45">
    <w:name w:val="xl45"/>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346">
    <w:name w:val="样式 标题 3 + (中文) 黑体 小四 非加粗 段前: 7.8 磅 段后: 0 磅 行距: 固定值 20 磅"/>
    <w:basedOn w:val="4"/>
    <w:qFormat/>
    <w:uiPriority w:val="0"/>
    <w:pPr>
      <w:tabs>
        <w:tab w:val="left" w:pos="720"/>
      </w:tabs>
      <w:spacing w:before="0" w:after="0" w:line="400" w:lineRule="exact"/>
    </w:pPr>
    <w:rPr>
      <w:rFonts w:eastAsia="黑体" w:cs="宋体"/>
      <w:b w:val="0"/>
      <w:bCs w:val="0"/>
      <w:sz w:val="24"/>
      <w:szCs w:val="20"/>
    </w:rPr>
  </w:style>
  <w:style w:type="paragraph" w:customStyle="1" w:styleId="347">
    <w:name w:val="xl46"/>
    <w:basedOn w:val="1"/>
    <w:qFormat/>
    <w:uiPriority w:val="0"/>
    <w:pPr>
      <w:widowControl/>
      <w:pBdr>
        <w:top w:val="single" w:color="000000" w:sz="4" w:space="0"/>
        <w:left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348">
    <w:name w:val="正文文本缩进 32"/>
    <w:basedOn w:val="1"/>
    <w:qFormat/>
    <w:uiPriority w:val="0"/>
    <w:pPr>
      <w:adjustRightInd w:val="0"/>
      <w:spacing w:after="120"/>
      <w:ind w:left="420"/>
      <w:textAlignment w:val="baseline"/>
    </w:pPr>
    <w:rPr>
      <w:sz w:val="16"/>
      <w:szCs w:val="20"/>
    </w:rPr>
  </w:style>
  <w:style w:type="paragraph" w:customStyle="1" w:styleId="349">
    <w:name w:val="xl6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50">
    <w:name w:val="xl44"/>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351">
    <w:name w:val="表格文字"/>
    <w:basedOn w:val="1"/>
    <w:qFormat/>
    <w:uiPriority w:val="0"/>
    <w:pPr>
      <w:adjustRightInd w:val="0"/>
      <w:spacing w:line="420" w:lineRule="atLeast"/>
      <w:jc w:val="left"/>
      <w:textAlignment w:val="baseline"/>
    </w:pPr>
    <w:rPr>
      <w:kern w:val="0"/>
      <w:szCs w:val="20"/>
    </w:rPr>
  </w:style>
  <w:style w:type="paragraph" w:customStyle="1" w:styleId="352">
    <w:name w:val="LWH-ZW"/>
    <w:qFormat/>
    <w:uiPriority w:val="0"/>
    <w:pPr>
      <w:widowControl w:val="0"/>
      <w:adjustRightInd w:val="0"/>
      <w:snapToGrid w:val="0"/>
      <w:spacing w:line="5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353">
    <w:name w:val="正文文本缩进 21"/>
    <w:basedOn w:val="1"/>
    <w:qFormat/>
    <w:uiPriority w:val="0"/>
    <w:pPr>
      <w:adjustRightInd w:val="0"/>
      <w:spacing w:after="120" w:line="480" w:lineRule="auto"/>
      <w:ind w:left="420"/>
      <w:textAlignment w:val="baseline"/>
    </w:pPr>
    <w:rPr>
      <w:szCs w:val="20"/>
    </w:rPr>
  </w:style>
  <w:style w:type="paragraph" w:customStyle="1" w:styleId="354">
    <w:name w:val="font10"/>
    <w:basedOn w:val="1"/>
    <w:qFormat/>
    <w:uiPriority w:val="0"/>
    <w:pPr>
      <w:widowControl/>
      <w:spacing w:before="100" w:beforeAutospacing="1" w:after="100" w:afterAutospacing="1"/>
      <w:jc w:val="left"/>
    </w:pPr>
    <w:rPr>
      <w:rFonts w:hint="eastAsia" w:ascii="黑体" w:hAnsi="Arial Unicode MS" w:eastAsia="黑体" w:cs="Arial Unicode MS"/>
      <w:b/>
      <w:bCs/>
      <w:kern w:val="0"/>
      <w:sz w:val="32"/>
      <w:szCs w:val="32"/>
    </w:rPr>
  </w:style>
  <w:style w:type="paragraph" w:customStyle="1" w:styleId="355">
    <w:name w:val="正文样式"/>
    <w:basedOn w:val="1"/>
    <w:qFormat/>
    <w:uiPriority w:val="0"/>
    <w:pPr>
      <w:spacing w:beforeLines="25" w:afterLines="25" w:line="400" w:lineRule="exact"/>
    </w:pPr>
    <w:rPr>
      <w:rFonts w:eastAsia="华文中宋"/>
      <w:sz w:val="24"/>
      <w:szCs w:val="20"/>
    </w:rPr>
  </w:style>
  <w:style w:type="paragraph" w:customStyle="1" w:styleId="356">
    <w:name w:val="xl52"/>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57">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58">
    <w:name w:val="样式 标题 2标题 2 Char Char Char标题 2 Char Char标题 2 Char + (西文) Time..."/>
    <w:basedOn w:val="3"/>
    <w:qFormat/>
    <w:uiPriority w:val="0"/>
    <w:pPr>
      <w:keepNext w:val="0"/>
      <w:keepLines w:val="0"/>
      <w:tabs>
        <w:tab w:val="left" w:pos="840"/>
      </w:tabs>
      <w:spacing w:line="500" w:lineRule="exact"/>
    </w:pPr>
    <w:rPr>
      <w:rFonts w:ascii="宋体" w:hAnsi="宋体"/>
      <w:b w:val="0"/>
      <w:bCs w:val="0"/>
      <w:snapToGrid/>
      <w:color w:val="0000FF"/>
      <w:kern w:val="0"/>
      <w:sz w:val="24"/>
      <w:lang w:val="zh-CN"/>
    </w:rPr>
  </w:style>
  <w:style w:type="paragraph" w:customStyle="1" w:styleId="359">
    <w:name w:val="font8"/>
    <w:basedOn w:val="1"/>
    <w:qFormat/>
    <w:uiPriority w:val="0"/>
    <w:pPr>
      <w:widowControl/>
      <w:adjustRightInd w:val="0"/>
      <w:spacing w:before="100" w:after="100"/>
      <w:jc w:val="left"/>
      <w:textAlignment w:val="baseline"/>
    </w:pPr>
    <w:rPr>
      <w:rFonts w:eastAsia="Arial Unicode MS"/>
      <w:kern w:val="0"/>
      <w:sz w:val="16"/>
      <w:szCs w:val="20"/>
    </w:rPr>
  </w:style>
  <w:style w:type="paragraph" w:customStyle="1" w:styleId="360">
    <w:name w:val="pa-4"/>
    <w:basedOn w:val="1"/>
    <w:qFormat/>
    <w:uiPriority w:val="0"/>
    <w:pPr>
      <w:widowControl/>
      <w:spacing w:before="100" w:beforeAutospacing="1" w:after="100" w:afterAutospacing="1"/>
      <w:jc w:val="left"/>
    </w:pPr>
    <w:rPr>
      <w:rFonts w:ascii="宋体" w:hAnsi="宋体" w:cs="宋体"/>
      <w:kern w:val="0"/>
      <w:sz w:val="24"/>
    </w:rPr>
  </w:style>
  <w:style w:type="paragraph" w:customStyle="1" w:styleId="361">
    <w:name w:val="表格内容2"/>
    <w:basedOn w:val="362"/>
    <w:qFormat/>
    <w:uiPriority w:val="0"/>
    <w:pPr>
      <w:widowControl w:val="0"/>
      <w:adjustRightInd/>
      <w:spacing w:line="240" w:lineRule="auto"/>
      <w:ind w:left="480"/>
    </w:pPr>
    <w:rPr>
      <w:rFonts w:cs="Times New Roman"/>
      <w:sz w:val="15"/>
    </w:rPr>
  </w:style>
  <w:style w:type="paragraph" w:customStyle="1" w:styleId="362">
    <w:name w:val="表格内容1"/>
    <w:basedOn w:val="1"/>
    <w:next w:val="1"/>
    <w:qFormat/>
    <w:uiPriority w:val="0"/>
    <w:pPr>
      <w:widowControl/>
      <w:adjustRightInd w:val="0"/>
      <w:spacing w:line="320" w:lineRule="exact"/>
      <w:jc w:val="center"/>
    </w:pPr>
    <w:rPr>
      <w:rFonts w:cs="宋体"/>
      <w:kern w:val="0"/>
      <w:szCs w:val="15"/>
    </w:rPr>
  </w:style>
  <w:style w:type="paragraph" w:customStyle="1" w:styleId="363">
    <w:name w:val="xl54"/>
    <w:basedOn w:val="1"/>
    <w:qFormat/>
    <w:uiPriority w:val="0"/>
    <w:pPr>
      <w:widowControl/>
      <w:spacing w:before="100" w:beforeAutospacing="1" w:after="100" w:afterAutospacing="1"/>
      <w:jc w:val="center"/>
      <w:textAlignment w:val="center"/>
    </w:pPr>
    <w:rPr>
      <w:rFonts w:eastAsia="Arial Unicode MS"/>
      <w:kern w:val="0"/>
      <w:sz w:val="20"/>
      <w:szCs w:val="20"/>
    </w:rPr>
  </w:style>
  <w:style w:type="paragraph" w:customStyle="1" w:styleId="364">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365">
    <w:name w:val="Char Char2 Char Char Char Char"/>
    <w:basedOn w:val="1"/>
    <w:qFormat/>
    <w:uiPriority w:val="0"/>
  </w:style>
  <w:style w:type="paragraph" w:customStyle="1" w:styleId="366">
    <w:name w:val="p17"/>
    <w:basedOn w:val="1"/>
    <w:qFormat/>
    <w:uiPriority w:val="99"/>
    <w:pPr>
      <w:widowControl/>
    </w:pPr>
    <w:rPr>
      <w:kern w:val="0"/>
      <w:szCs w:val="21"/>
    </w:rPr>
  </w:style>
  <w:style w:type="paragraph" w:customStyle="1" w:styleId="367">
    <w:name w:val="WPSOffice手动目录 1"/>
    <w:qFormat/>
    <w:uiPriority w:val="0"/>
    <w:rPr>
      <w:rFonts w:ascii="Times New Roman" w:hAnsi="Times New Roman" w:eastAsia="宋体" w:cs="Times New Roman"/>
      <w:lang w:val="en-US" w:eastAsia="zh-CN" w:bidi="ar-SA"/>
    </w:rPr>
  </w:style>
  <w:style w:type="paragraph" w:customStyle="1" w:styleId="36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369">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7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4"/>
    </w:rPr>
  </w:style>
  <w:style w:type="paragraph" w:customStyle="1" w:styleId="371">
    <w:name w:val="样式 1.1 + 段前: 0.5 行 段后: 0.5 行"/>
    <w:basedOn w:val="286"/>
    <w:qFormat/>
    <w:uiPriority w:val="0"/>
    <w:pPr>
      <w:spacing w:before="156" w:after="156" w:line="240" w:lineRule="auto"/>
      <w:ind w:left="539" w:hanging="539"/>
      <w:jc w:val="left"/>
    </w:pPr>
    <w:rPr>
      <w:rFonts w:cs="宋体"/>
      <w:b w:val="0"/>
      <w:kern w:val="0"/>
      <w:sz w:val="30"/>
    </w:rPr>
  </w:style>
  <w:style w:type="paragraph" w:customStyle="1" w:styleId="372">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73">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74">
    <w:name w:val="Char4"/>
    <w:basedOn w:val="1"/>
    <w:qFormat/>
    <w:uiPriority w:val="0"/>
    <w:pPr>
      <w:spacing w:line="360" w:lineRule="auto"/>
      <w:ind w:firstLine="200" w:firstLineChars="200"/>
    </w:pPr>
    <w:rPr>
      <w:rFonts w:ascii="宋体" w:hAnsi="宋体" w:cs="宋体"/>
      <w:sz w:val="24"/>
    </w:rPr>
  </w:style>
  <w:style w:type="paragraph" w:customStyle="1" w:styleId="375">
    <w:name w:val="图表说明"/>
    <w:qFormat/>
    <w:uiPriority w:val="0"/>
    <w:pPr>
      <w:spacing w:beforeLines="50" w:afterLines="50" w:line="360" w:lineRule="auto"/>
      <w:jc w:val="both"/>
    </w:pPr>
    <w:rPr>
      <w:rFonts w:ascii="Arial" w:hAnsi="Arial" w:eastAsia="宋体" w:cs="宋体"/>
      <w:kern w:val="2"/>
      <w:sz w:val="21"/>
      <w:lang w:val="en-US" w:eastAsia="zh-CN" w:bidi="ar-SA"/>
    </w:rPr>
  </w:style>
  <w:style w:type="paragraph" w:customStyle="1" w:styleId="376">
    <w:name w:val="Char Char Char Char1"/>
    <w:basedOn w:val="1"/>
    <w:qFormat/>
    <w:uiPriority w:val="0"/>
    <w:pPr>
      <w:snapToGrid w:val="0"/>
      <w:spacing w:line="360" w:lineRule="auto"/>
      <w:ind w:firstLine="200" w:firstLineChars="200"/>
    </w:pPr>
    <w:rPr>
      <w:rFonts w:eastAsia="仿宋_GB2312"/>
      <w:kern w:val="10"/>
      <w:sz w:val="24"/>
      <w:szCs w:val="30"/>
    </w:rPr>
  </w:style>
  <w:style w:type="paragraph" w:customStyle="1" w:styleId="377">
    <w:name w:val="正文文字一"/>
    <w:basedOn w:val="1"/>
    <w:qFormat/>
    <w:uiPriority w:val="0"/>
    <w:pPr>
      <w:spacing w:line="520" w:lineRule="exact"/>
      <w:ind w:firstLine="567"/>
    </w:pPr>
    <w:rPr>
      <w:sz w:val="28"/>
    </w:rPr>
  </w:style>
  <w:style w:type="paragraph" w:customStyle="1" w:styleId="378">
    <w:name w:val="Char1 Char Char Char"/>
    <w:basedOn w:val="1"/>
    <w:qFormat/>
    <w:uiPriority w:val="0"/>
    <w:rPr>
      <w:rFonts w:ascii="Tahoma" w:hAnsi="Tahoma" w:eastAsia="仿宋_GB2312"/>
      <w:sz w:val="24"/>
      <w:szCs w:val="20"/>
    </w:rPr>
  </w:style>
  <w:style w:type="paragraph" w:customStyle="1" w:styleId="379">
    <w:name w:val="正文文本缩进 311"/>
    <w:basedOn w:val="1"/>
    <w:qFormat/>
    <w:uiPriority w:val="0"/>
    <w:pPr>
      <w:adjustRightInd w:val="0"/>
      <w:spacing w:after="120"/>
      <w:ind w:left="420"/>
      <w:textAlignment w:val="baseline"/>
    </w:pPr>
    <w:rPr>
      <w:sz w:val="16"/>
      <w:szCs w:val="20"/>
    </w:rPr>
  </w:style>
  <w:style w:type="paragraph" w:customStyle="1" w:styleId="380">
    <w:name w:val="p15"/>
    <w:basedOn w:val="1"/>
    <w:qFormat/>
    <w:uiPriority w:val="99"/>
    <w:pPr>
      <w:widowControl/>
    </w:pPr>
    <w:rPr>
      <w:rFonts w:ascii="宋体" w:hAnsi="宋体" w:cs="宋体"/>
      <w:kern w:val="0"/>
      <w:szCs w:val="21"/>
    </w:rPr>
  </w:style>
  <w:style w:type="paragraph" w:customStyle="1" w:styleId="381">
    <w:name w:val="表格名称"/>
    <w:basedOn w:val="1"/>
    <w:qFormat/>
    <w:uiPriority w:val="0"/>
    <w:pPr>
      <w:widowControl/>
      <w:adjustRightInd w:val="0"/>
      <w:spacing w:line="440" w:lineRule="exact"/>
      <w:jc w:val="center"/>
    </w:pPr>
    <w:rPr>
      <w:rFonts w:cs="宋体"/>
      <w:b/>
      <w:kern w:val="0"/>
      <w:sz w:val="30"/>
      <w:szCs w:val="20"/>
    </w:rPr>
  </w:style>
  <w:style w:type="paragraph" w:customStyle="1" w:styleId="382">
    <w:name w:val="段首行缩进 2字符"/>
    <w:basedOn w:val="1"/>
    <w:qFormat/>
    <w:uiPriority w:val="0"/>
    <w:pPr>
      <w:widowControl/>
      <w:autoSpaceDE w:val="0"/>
      <w:autoSpaceDN w:val="0"/>
      <w:ind w:firstLine="420" w:firstLineChars="200"/>
    </w:pPr>
    <w:rPr>
      <w:rFonts w:cs="宋体"/>
      <w:kern w:val="0"/>
      <w:szCs w:val="20"/>
    </w:rPr>
  </w:style>
  <w:style w:type="paragraph" w:customStyle="1" w:styleId="383">
    <w:name w:val="列表段落"/>
    <w:basedOn w:val="1"/>
    <w:qFormat/>
    <w:uiPriority w:val="0"/>
    <w:pPr>
      <w:ind w:firstLine="420" w:firstLineChars="200"/>
    </w:pPr>
    <w:rPr>
      <w:rFonts w:ascii="Calibri" w:hAnsi="Calibri"/>
      <w:szCs w:val="22"/>
    </w:rPr>
  </w:style>
  <w:style w:type="paragraph" w:customStyle="1" w:styleId="384">
    <w:name w:val="纯文本2"/>
    <w:basedOn w:val="1"/>
    <w:qFormat/>
    <w:uiPriority w:val="0"/>
    <w:pPr>
      <w:adjustRightInd w:val="0"/>
      <w:textAlignment w:val="baseline"/>
    </w:pPr>
    <w:rPr>
      <w:rFonts w:ascii="宋体" w:hAnsi="Courier New"/>
      <w:szCs w:val="20"/>
    </w:rPr>
  </w:style>
  <w:style w:type="paragraph" w:customStyle="1" w:styleId="385">
    <w:name w:val="表名"/>
    <w:basedOn w:val="1"/>
    <w:qFormat/>
    <w:uiPriority w:val="0"/>
    <w:pPr>
      <w:adjustRightInd w:val="0"/>
      <w:snapToGrid w:val="0"/>
      <w:spacing w:beforeLines="25"/>
      <w:jc w:val="center"/>
    </w:pPr>
    <w:rPr>
      <w:rFonts w:eastAsia="华文中宋"/>
      <w:b/>
      <w:bCs/>
      <w:sz w:val="24"/>
    </w:rPr>
  </w:style>
  <w:style w:type="paragraph" w:customStyle="1" w:styleId="386">
    <w:name w:val="p16"/>
    <w:basedOn w:val="1"/>
    <w:qFormat/>
    <w:uiPriority w:val="99"/>
    <w:pPr>
      <w:widowControl/>
    </w:pPr>
    <w:rPr>
      <w:rFonts w:ascii="宋体" w:hAnsi="宋体" w:cs="宋体"/>
      <w:kern w:val="0"/>
      <w:szCs w:val="21"/>
    </w:rPr>
  </w:style>
  <w:style w:type="paragraph" w:customStyle="1" w:styleId="387">
    <w:name w:val="i"/>
    <w:basedOn w:val="1"/>
    <w:qFormat/>
    <w:uiPriority w:val="0"/>
    <w:pPr>
      <w:spacing w:line="360" w:lineRule="auto"/>
    </w:pPr>
    <w:rPr>
      <w:rFonts w:ascii="宋体" w:hAnsi="宋体"/>
      <w:b/>
      <w:i/>
      <w:color w:val="000000"/>
      <w:sz w:val="24"/>
    </w:rPr>
  </w:style>
  <w:style w:type="paragraph" w:customStyle="1" w:styleId="388">
    <w:name w:val="xl48"/>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6"/>
      <w:szCs w:val="26"/>
    </w:rPr>
  </w:style>
  <w:style w:type="paragraph" w:customStyle="1" w:styleId="389">
    <w:name w:val="Char11"/>
    <w:basedOn w:val="1"/>
    <w:qFormat/>
    <w:uiPriority w:val="0"/>
    <w:rPr>
      <w:rFonts w:ascii="宋体" w:hAnsi="宋体" w:cs="宋体"/>
    </w:rPr>
  </w:style>
  <w:style w:type="paragraph" w:customStyle="1" w:styleId="390">
    <w:name w:val="样式 标题农安 + 首行缩进:  0.85 厘米"/>
    <w:basedOn w:val="1"/>
    <w:qFormat/>
    <w:uiPriority w:val="0"/>
    <w:pPr>
      <w:keepNext/>
      <w:keepLines/>
      <w:spacing w:before="260" w:after="260" w:line="240" w:lineRule="exact"/>
      <w:outlineLvl w:val="2"/>
    </w:pPr>
    <w:rPr>
      <w:rFonts w:ascii="宋体" w:hAnsi="宋体" w:cs="宋体"/>
      <w:b/>
      <w:bCs/>
      <w:color w:val="000000"/>
      <w:sz w:val="24"/>
      <w:szCs w:val="20"/>
    </w:rPr>
  </w:style>
  <w:style w:type="paragraph" w:customStyle="1" w:styleId="39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392">
    <w:name w:val="文"/>
    <w:basedOn w:val="28"/>
    <w:semiHidden/>
    <w:qFormat/>
    <w:uiPriority w:val="0"/>
    <w:pPr>
      <w:tabs>
        <w:tab w:val="left" w:pos="1134"/>
      </w:tabs>
      <w:spacing w:before="20" w:after="20" w:line="300" w:lineRule="auto"/>
      <w:ind w:left="1134"/>
      <w:jc w:val="center"/>
    </w:pPr>
    <w:rPr>
      <w:rFonts w:ascii="Arial" w:hAnsi="Arial"/>
      <w:b/>
      <w:color w:val="000000"/>
      <w:szCs w:val="20"/>
    </w:rPr>
  </w:style>
  <w:style w:type="paragraph" w:customStyle="1" w:styleId="393">
    <w:name w:val="WPSOffice手动目录 2"/>
    <w:qFormat/>
    <w:uiPriority w:val="0"/>
    <w:pPr>
      <w:ind w:leftChars="200"/>
    </w:pPr>
    <w:rPr>
      <w:rFonts w:ascii="Times New Roman" w:hAnsi="Times New Roman" w:eastAsia="宋体" w:cs="Times New Roman"/>
      <w:lang w:val="en-US" w:eastAsia="zh-CN" w:bidi="ar-SA"/>
    </w:rPr>
  </w:style>
  <w:style w:type="paragraph" w:customStyle="1" w:styleId="394">
    <w:name w:val="Char41"/>
    <w:basedOn w:val="1"/>
    <w:qFormat/>
    <w:uiPriority w:val="0"/>
    <w:pPr>
      <w:spacing w:line="360" w:lineRule="auto"/>
      <w:ind w:firstLine="200" w:firstLineChars="200"/>
    </w:pPr>
    <w:rPr>
      <w:rFonts w:ascii="宋体" w:hAnsi="宋体" w:cs="宋体"/>
      <w:sz w:val="24"/>
    </w:rPr>
  </w:style>
  <w:style w:type="paragraph" w:customStyle="1" w:styleId="395">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396">
    <w:name w:val="表格2"/>
    <w:basedOn w:val="1"/>
    <w:qFormat/>
    <w:uiPriority w:val="0"/>
    <w:pPr>
      <w:adjustRightInd w:val="0"/>
      <w:spacing w:before="60" w:after="60"/>
      <w:jc w:val="center"/>
    </w:pPr>
    <w:rPr>
      <w:rFonts w:ascii="宋体"/>
      <w:color w:val="000000"/>
      <w:kern w:val="0"/>
      <w:sz w:val="24"/>
      <w:szCs w:val="20"/>
    </w:rPr>
  </w:style>
  <w:style w:type="paragraph" w:customStyle="1" w:styleId="397">
    <w:name w:val="Char"/>
    <w:basedOn w:val="1"/>
    <w:qFormat/>
    <w:uiPriority w:val="0"/>
    <w:pPr>
      <w:snapToGrid w:val="0"/>
      <w:spacing w:line="360" w:lineRule="auto"/>
      <w:ind w:firstLine="200" w:firstLineChars="200"/>
    </w:pPr>
    <w:rPr>
      <w:rFonts w:ascii="Arial" w:hAnsi="Arial" w:eastAsia="黑体"/>
      <w:szCs w:val="21"/>
    </w:rPr>
  </w:style>
  <w:style w:type="paragraph" w:customStyle="1" w:styleId="398">
    <w:name w:val="Char1 Char Char Char1"/>
    <w:basedOn w:val="1"/>
    <w:qFormat/>
    <w:uiPriority w:val="0"/>
    <w:rPr>
      <w:rFonts w:ascii="Tahoma" w:hAnsi="Tahoma" w:eastAsia="仿宋_GB2312"/>
      <w:sz w:val="24"/>
      <w:szCs w:val="20"/>
    </w:rPr>
  </w:style>
  <w:style w:type="paragraph" w:customStyle="1" w:styleId="399">
    <w:name w:val="Char Char1 Char Char Char Char Char Char Char"/>
    <w:basedOn w:val="1"/>
    <w:qFormat/>
    <w:uiPriority w:val="0"/>
    <w:pPr>
      <w:spacing w:line="360" w:lineRule="auto"/>
      <w:ind w:firstLine="200" w:firstLineChars="200"/>
    </w:pPr>
    <w:rPr>
      <w:szCs w:val="20"/>
    </w:rPr>
  </w:style>
  <w:style w:type="paragraph" w:customStyle="1" w:styleId="400">
    <w:name w:val="xl51"/>
    <w:basedOn w:val="1"/>
    <w:qFormat/>
    <w:uiPriority w:val="0"/>
    <w:pPr>
      <w:widowControl/>
      <w:spacing w:before="100" w:beforeAutospacing="1" w:after="100" w:afterAutospacing="1"/>
      <w:jc w:val="center"/>
      <w:textAlignment w:val="center"/>
    </w:pPr>
    <w:rPr>
      <w:rFonts w:eastAsia="Arial Unicode MS"/>
      <w:kern w:val="0"/>
      <w:sz w:val="20"/>
      <w:szCs w:val="20"/>
    </w:rPr>
  </w:style>
  <w:style w:type="paragraph" w:customStyle="1" w:styleId="401">
    <w:name w:val="head"/>
    <w:basedOn w:val="1"/>
    <w:next w:val="1"/>
    <w:qFormat/>
    <w:uiPriority w:val="0"/>
    <w:pPr>
      <w:adjustRightInd w:val="0"/>
      <w:ind w:left="778" w:hanging="778"/>
      <w:textAlignment w:val="baseline"/>
    </w:pPr>
    <w:rPr>
      <w:rFonts w:ascii="宋体" w:hAnsi="宋体" w:eastAsia="黑体"/>
      <w:sz w:val="30"/>
      <w:szCs w:val="20"/>
    </w:rPr>
  </w:style>
  <w:style w:type="paragraph" w:customStyle="1" w:styleId="40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微软简魏碑"/>
      <w:kern w:val="0"/>
      <w:sz w:val="24"/>
    </w:rPr>
  </w:style>
  <w:style w:type="paragraph" w:customStyle="1" w:styleId="403">
    <w:name w:val="xl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404">
    <w:name w:val="xl7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40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微软简魏碑"/>
      <w:kern w:val="0"/>
      <w:sz w:val="24"/>
    </w:rPr>
  </w:style>
  <w:style w:type="paragraph" w:customStyle="1" w:styleId="406">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407">
    <w:name w:val="样式1"/>
    <w:basedOn w:val="6"/>
    <w:qFormat/>
    <w:uiPriority w:val="0"/>
    <w:pPr>
      <w:adjustRightInd w:val="0"/>
      <w:snapToGrid w:val="0"/>
      <w:spacing w:before="0" w:after="0" w:line="360" w:lineRule="auto"/>
      <w:ind w:left="100" w:leftChars="100"/>
    </w:pPr>
    <w:rPr>
      <w:rFonts w:ascii="宋体" w:hAnsi="宋体"/>
      <w:bCs w:val="0"/>
      <w:color w:val="000000"/>
      <w:sz w:val="24"/>
      <w:szCs w:val="24"/>
    </w:rPr>
  </w:style>
  <w:style w:type="paragraph" w:customStyle="1" w:styleId="408">
    <w:name w:val="Normal"/>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409">
    <w:name w:val="样式 样式 正文文本 + (中文) 宋体 + 首行缩进:  2 字符"/>
    <w:basedOn w:val="1"/>
    <w:qFormat/>
    <w:uiPriority w:val="0"/>
    <w:pPr>
      <w:spacing w:line="360" w:lineRule="auto"/>
      <w:ind w:firstLine="560" w:firstLineChars="200"/>
    </w:pPr>
    <w:rPr>
      <w:rFonts w:cs="宋体"/>
      <w:sz w:val="28"/>
    </w:rPr>
  </w:style>
  <w:style w:type="paragraph" w:customStyle="1" w:styleId="410">
    <w:name w:val="表格内容"/>
    <w:basedOn w:val="1"/>
    <w:next w:val="1"/>
    <w:qFormat/>
    <w:uiPriority w:val="0"/>
    <w:pPr>
      <w:widowControl/>
      <w:tabs>
        <w:tab w:val="center" w:pos="4153"/>
        <w:tab w:val="right" w:pos="8306"/>
      </w:tabs>
      <w:snapToGrid w:val="0"/>
      <w:ind w:firstLine="90" w:firstLineChars="50"/>
    </w:pPr>
    <w:rPr>
      <w:rFonts w:cs="宋体"/>
      <w:kern w:val="0"/>
      <w:sz w:val="15"/>
      <w:szCs w:val="15"/>
    </w:rPr>
  </w:style>
  <w:style w:type="paragraph" w:customStyle="1" w:styleId="411">
    <w:name w:val="explanatory_notes"/>
    <w:basedOn w:val="1"/>
    <w:qFormat/>
    <w:uiPriority w:val="0"/>
    <w:pPr>
      <w:widowControl/>
      <w:suppressAutoHyphens/>
      <w:spacing w:after="240" w:line="360" w:lineRule="exact"/>
    </w:pPr>
    <w:rPr>
      <w:rFonts w:ascii="Arial" w:hAnsi="Arial" w:eastAsia="Times New Roman"/>
      <w:kern w:val="0"/>
      <w:sz w:val="20"/>
      <w:szCs w:val="20"/>
      <w:lang w:eastAsia="en-US"/>
    </w:rPr>
  </w:style>
  <w:style w:type="paragraph" w:customStyle="1" w:styleId="412">
    <w:name w:val="XW表内文字"/>
    <w:basedOn w:val="1"/>
    <w:qFormat/>
    <w:uiPriority w:val="0"/>
    <w:pPr>
      <w:adjustRightInd w:val="0"/>
      <w:spacing w:before="60" w:after="60" w:line="300" w:lineRule="exact"/>
      <w:ind w:firstLine="422" w:firstLineChars="200"/>
      <w:jc w:val="center"/>
    </w:pPr>
    <w:rPr>
      <w:rFonts w:hAnsi="宋体"/>
      <w:kern w:val="0"/>
      <w:szCs w:val="20"/>
    </w:rPr>
  </w:style>
  <w:style w:type="paragraph" w:customStyle="1" w:styleId="413">
    <w:name w:val="Char Char1 Char Char Char Char Char Char Char1"/>
    <w:basedOn w:val="1"/>
    <w:qFormat/>
    <w:uiPriority w:val="0"/>
    <w:pPr>
      <w:spacing w:line="360" w:lineRule="auto"/>
      <w:ind w:firstLine="200" w:firstLineChars="200"/>
    </w:pPr>
    <w:rPr>
      <w:szCs w:val="20"/>
    </w:rPr>
  </w:style>
  <w:style w:type="paragraph" w:customStyle="1" w:styleId="414">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16">
    <w:name w:val="列出段落3"/>
    <w:basedOn w:val="1"/>
    <w:qFormat/>
    <w:uiPriority w:val="0"/>
    <w:pPr>
      <w:ind w:firstLine="420" w:firstLineChars="200"/>
    </w:pPr>
  </w:style>
  <w:style w:type="paragraph" w:customStyle="1" w:styleId="417">
    <w:name w:val="正文文本缩进 22"/>
    <w:basedOn w:val="1"/>
    <w:qFormat/>
    <w:uiPriority w:val="0"/>
    <w:pPr>
      <w:adjustRightInd w:val="0"/>
      <w:spacing w:after="120" w:line="480" w:lineRule="auto"/>
      <w:ind w:left="420"/>
      <w:textAlignment w:val="baseline"/>
    </w:pPr>
    <w:rPr>
      <w:szCs w:val="20"/>
    </w:rPr>
  </w:style>
  <w:style w:type="paragraph" w:customStyle="1" w:styleId="418">
    <w:name w:val="xsm"/>
    <w:basedOn w:val="32"/>
    <w:next w:val="38"/>
    <w:qFormat/>
    <w:uiPriority w:val="0"/>
    <w:pPr>
      <w:jc w:val="center"/>
    </w:pPr>
  </w:style>
  <w:style w:type="paragraph" w:customStyle="1" w:styleId="419">
    <w:name w:val="样式 标题 3 + 宋体 小四"/>
    <w:basedOn w:val="4"/>
    <w:qFormat/>
    <w:uiPriority w:val="0"/>
    <w:pPr>
      <w:spacing w:line="240" w:lineRule="auto"/>
      <w:ind w:firstLine="200" w:firstLineChars="200"/>
    </w:pPr>
    <w:rPr>
      <w:rFonts w:ascii="宋体" w:hAnsi="宋体" w:cs="宋体"/>
      <w:sz w:val="24"/>
      <w:szCs w:val="24"/>
    </w:rPr>
  </w:style>
  <w:style w:type="paragraph" w:customStyle="1" w:styleId="420">
    <w:name w:val="金安桥正文"/>
    <w:basedOn w:val="23"/>
    <w:qFormat/>
    <w:uiPriority w:val="0"/>
    <w:pPr>
      <w:adjustRightInd w:val="0"/>
      <w:spacing w:after="0" w:line="300" w:lineRule="auto"/>
      <w:ind w:left="0" w:leftChars="0" w:firstLine="200" w:firstLineChars="200"/>
      <w:jc w:val="left"/>
    </w:pPr>
    <w:rPr>
      <w:kern w:val="0"/>
      <w:sz w:val="24"/>
      <w:szCs w:val="20"/>
    </w:rPr>
  </w:style>
  <w:style w:type="paragraph" w:customStyle="1" w:styleId="421">
    <w:name w:val="图片_居中"/>
    <w:qFormat/>
    <w:uiPriority w:val="0"/>
    <w:pPr>
      <w:jc w:val="center"/>
    </w:pPr>
    <w:rPr>
      <w:rFonts w:ascii="Times New Roman" w:hAnsi="Times New Roman" w:eastAsia="宋体" w:cs="Times New Roman"/>
      <w:kern w:val="2"/>
      <w:sz w:val="18"/>
      <w:szCs w:val="24"/>
      <w:lang w:val="en-US" w:eastAsia="zh-CN" w:bidi="ar-SA"/>
    </w:rPr>
  </w:style>
  <w:style w:type="paragraph" w:customStyle="1" w:styleId="422">
    <w:name w:val="列出段落1"/>
    <w:basedOn w:val="1"/>
    <w:qFormat/>
    <w:uiPriority w:val="0"/>
    <w:pPr>
      <w:ind w:firstLine="420" w:firstLineChars="200"/>
    </w:pPr>
    <w:rPr>
      <w:rFonts w:ascii="Calibri" w:hAnsi="Calibri"/>
      <w:szCs w:val="22"/>
    </w:rPr>
  </w:style>
  <w:style w:type="paragraph" w:customStyle="1" w:styleId="423">
    <w:name w:val="标题3"/>
    <w:basedOn w:val="1"/>
    <w:qFormat/>
    <w:uiPriority w:val="0"/>
    <w:rPr>
      <w:rFonts w:ascii="仿宋_GB2312" w:eastAsia="仿宋_GB2312"/>
      <w:sz w:val="28"/>
      <w:szCs w:val="28"/>
    </w:rPr>
  </w:style>
  <w:style w:type="paragraph" w:customStyle="1" w:styleId="424">
    <w:name w:val="pa-3"/>
    <w:basedOn w:val="1"/>
    <w:qFormat/>
    <w:uiPriority w:val="0"/>
    <w:pPr>
      <w:widowControl/>
      <w:spacing w:before="100" w:beforeAutospacing="1" w:after="100" w:afterAutospacing="1"/>
      <w:jc w:val="left"/>
    </w:pPr>
    <w:rPr>
      <w:rFonts w:ascii="宋体" w:hAnsi="宋体" w:cs="宋体"/>
      <w:kern w:val="0"/>
      <w:sz w:val="24"/>
    </w:rPr>
  </w:style>
  <w:style w:type="paragraph" w:customStyle="1" w:styleId="425">
    <w:name w:val="``"/>
    <w:basedOn w:val="1"/>
    <w:qFormat/>
    <w:uiPriority w:val="0"/>
    <w:pPr>
      <w:ind w:left="1440" w:hanging="1440" w:hangingChars="600"/>
    </w:pPr>
    <w:rPr>
      <w:sz w:val="24"/>
      <w:lang w:val="en-GB"/>
    </w:rPr>
  </w:style>
  <w:style w:type="paragraph" w:customStyle="1" w:styleId="426">
    <w:name w:val="默认段落字体 Char Char Char"/>
    <w:basedOn w:val="1"/>
    <w:qFormat/>
    <w:uiPriority w:val="0"/>
    <w:pPr>
      <w:spacing w:line="360" w:lineRule="auto"/>
      <w:ind w:firstLine="200" w:firstLineChars="200"/>
    </w:pPr>
    <w:rPr>
      <w:rFonts w:ascii="宋体" w:hAnsi="宋体" w:cs="宋体"/>
      <w:sz w:val="24"/>
    </w:rPr>
  </w:style>
  <w:style w:type="paragraph" w:customStyle="1" w:styleId="427">
    <w:name w:val="正文文本 22"/>
    <w:basedOn w:val="1"/>
    <w:qFormat/>
    <w:uiPriority w:val="0"/>
    <w:pPr>
      <w:adjustRightInd w:val="0"/>
      <w:spacing w:line="360" w:lineRule="auto"/>
      <w:ind w:firstLine="560"/>
      <w:textAlignment w:val="baseline"/>
    </w:pPr>
    <w:rPr>
      <w:rFonts w:ascii="宋体" w:hAnsi="宋体"/>
      <w:color w:val="000000"/>
      <w:sz w:val="28"/>
      <w:szCs w:val="20"/>
    </w:rPr>
  </w:style>
  <w:style w:type="paragraph" w:customStyle="1" w:styleId="428">
    <w:name w:val="Char Char Char Char"/>
    <w:basedOn w:val="1"/>
    <w:qFormat/>
    <w:uiPriority w:val="0"/>
    <w:pPr>
      <w:snapToGrid w:val="0"/>
      <w:spacing w:line="360" w:lineRule="auto"/>
      <w:ind w:firstLine="200" w:firstLineChars="200"/>
    </w:pPr>
    <w:rPr>
      <w:rFonts w:eastAsia="仿宋_GB2312"/>
      <w:kern w:val="10"/>
      <w:sz w:val="24"/>
      <w:szCs w:val="30"/>
    </w:rPr>
  </w:style>
  <w:style w:type="paragraph" w:customStyle="1" w:styleId="429">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430">
    <w:name w:val="样式 正文11 + 首行缩进:  2 字符"/>
    <w:basedOn w:val="1"/>
    <w:qFormat/>
    <w:uiPriority w:val="0"/>
    <w:pPr>
      <w:ind w:firstLine="560"/>
    </w:pPr>
    <w:rPr>
      <w:rFonts w:ascii="宋体" w:hAnsi="宋体"/>
      <w:color w:val="FF0000"/>
      <w:kern w:val="0"/>
      <w:szCs w:val="20"/>
    </w:rPr>
  </w:style>
  <w:style w:type="paragraph" w:customStyle="1" w:styleId="431">
    <w:name w:val="xl31"/>
    <w:basedOn w:val="1"/>
    <w:qFormat/>
    <w:uiPriority w:val="0"/>
    <w:pPr>
      <w:widowControl/>
      <w:spacing w:before="100" w:beforeAutospacing="1" w:after="100" w:afterAutospacing="1"/>
      <w:jc w:val="center"/>
    </w:pPr>
    <w:rPr>
      <w:rFonts w:ascii="宋体" w:hAnsi="宋体"/>
      <w:kern w:val="0"/>
      <w:sz w:val="24"/>
    </w:rPr>
  </w:style>
  <w:style w:type="paragraph" w:customStyle="1" w:styleId="432">
    <w:name w:val="样式 加宽量  0.2 磅 行距: 固定值 22 磅"/>
    <w:basedOn w:val="1"/>
    <w:qFormat/>
    <w:uiPriority w:val="0"/>
    <w:pPr>
      <w:spacing w:line="500" w:lineRule="exact"/>
      <w:ind w:firstLine="496" w:firstLineChars="200"/>
      <w:jc w:val="left"/>
    </w:pPr>
    <w:rPr>
      <w:rFonts w:ascii="宋体" w:hAnsi="宋体"/>
      <w:snapToGrid/>
      <w:spacing w:val="4"/>
      <w:kern w:val="24"/>
      <w:sz w:val="24"/>
    </w:rPr>
  </w:style>
  <w:style w:type="paragraph" w:customStyle="1" w:styleId="433">
    <w:name w:val="样式 样式 首行缩进:  2 字符1 + 首行缩进:  2 字符"/>
    <w:basedOn w:val="1"/>
    <w:qFormat/>
    <w:uiPriority w:val="0"/>
    <w:pPr>
      <w:spacing w:line="360" w:lineRule="exact"/>
      <w:ind w:left="561" w:firstLine="420" w:firstLineChars="200"/>
      <w:jc w:val="left"/>
    </w:pPr>
    <w:rPr>
      <w:rFonts w:cs="宋体"/>
      <w:szCs w:val="20"/>
    </w:rPr>
  </w:style>
  <w:style w:type="paragraph" w:customStyle="1" w:styleId="434">
    <w:name w:val="Char Char Char1 Char1"/>
    <w:basedOn w:val="1"/>
    <w:qFormat/>
    <w:uiPriority w:val="0"/>
  </w:style>
  <w:style w:type="paragraph" w:customStyle="1" w:styleId="435">
    <w:name w:val="xl71"/>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4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37">
    <w:name w:val="Char Char Char Char1 Char Char Char Char Char Char Char1"/>
    <w:basedOn w:val="4"/>
    <w:qFormat/>
    <w:uiPriority w:val="0"/>
    <w:pPr>
      <w:tabs>
        <w:tab w:val="left" w:pos="360"/>
        <w:tab w:val="left" w:pos="851"/>
        <w:tab w:val="left" w:pos="900"/>
      </w:tabs>
      <w:snapToGrid w:val="0"/>
      <w:spacing w:before="120" w:after="120" w:line="360" w:lineRule="auto"/>
      <w:ind w:left="542" w:leftChars="-12" w:firstLine="200" w:firstLineChars="200"/>
    </w:pPr>
    <w:rPr>
      <w:rFonts w:eastAsia="黑体"/>
      <w:b w:val="0"/>
      <w:bCs w:val="0"/>
      <w:snapToGrid/>
      <w:sz w:val="24"/>
      <w:szCs w:val="24"/>
    </w:rPr>
  </w:style>
  <w:style w:type="paragraph" w:customStyle="1" w:styleId="438">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439">
    <w:name w:val="正  文"/>
    <w:basedOn w:val="1"/>
    <w:qFormat/>
    <w:uiPriority w:val="0"/>
    <w:pPr>
      <w:spacing w:line="360" w:lineRule="auto"/>
      <w:ind w:firstLine="200" w:firstLineChars="200"/>
    </w:pPr>
    <w:rPr>
      <w:rFonts w:ascii="宋体"/>
      <w:sz w:val="24"/>
    </w:rPr>
  </w:style>
  <w:style w:type="paragraph" w:customStyle="1" w:styleId="440">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441">
    <w:name w:val="范本-正文"/>
    <w:qFormat/>
    <w:uiPriority w:val="0"/>
    <w:pPr>
      <w:spacing w:line="360" w:lineRule="auto"/>
      <w:ind w:firstLine="420"/>
    </w:pPr>
    <w:rPr>
      <w:rFonts w:ascii="Times New Roman" w:hAnsi="Times New Roman" w:eastAsia="宋体" w:cs="Times New Roman"/>
      <w:iCs/>
      <w:kern w:val="2"/>
      <w:sz w:val="24"/>
      <w:szCs w:val="21"/>
      <w:lang w:val="en-US" w:eastAsia="zh-CN" w:bidi="ar-SA"/>
    </w:rPr>
  </w:style>
  <w:style w:type="paragraph" w:customStyle="1" w:styleId="442">
    <w:name w:val="xl41"/>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443">
    <w:name w:val="pa-6"/>
    <w:basedOn w:val="1"/>
    <w:qFormat/>
    <w:uiPriority w:val="0"/>
    <w:pPr>
      <w:widowControl/>
      <w:spacing w:before="100" w:beforeAutospacing="1" w:after="100" w:afterAutospacing="1"/>
      <w:jc w:val="left"/>
    </w:pPr>
    <w:rPr>
      <w:rFonts w:ascii="宋体" w:hAnsi="宋体" w:cs="宋体"/>
      <w:kern w:val="0"/>
      <w:sz w:val="24"/>
    </w:rPr>
  </w:style>
  <w:style w:type="paragraph" w:customStyle="1" w:styleId="44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微软简魏碑"/>
      <w:kern w:val="0"/>
      <w:sz w:val="24"/>
    </w:rPr>
  </w:style>
  <w:style w:type="table" w:customStyle="1" w:styleId="445">
    <w:name w:val="Table Normal"/>
    <w:unhideWhenUsed/>
    <w:qFormat/>
    <w:uiPriority w:val="0"/>
    <w:tblPr>
      <w:tblCellMar>
        <w:top w:w="0" w:type="dxa"/>
        <w:left w:w="0" w:type="dxa"/>
        <w:bottom w:w="0" w:type="dxa"/>
        <w:right w:w="0" w:type="dxa"/>
      </w:tblCellMar>
    </w:tblPr>
  </w:style>
  <w:style w:type="paragraph" w:customStyle="1" w:styleId="446">
    <w:name w:val="Normal Indent1"/>
    <w:basedOn w:val="1"/>
    <w:qFormat/>
    <w:uiPriority w:val="0"/>
    <w:pPr>
      <w:adjustRightInd w:val="0"/>
      <w:spacing w:line="312" w:lineRule="atLeast"/>
      <w:ind w:firstLine="420"/>
      <w:textAlignment w:val="baseline"/>
    </w:pPr>
    <w:rPr>
      <w:rFonts w:ascii="Calibri" w:hAnsi="Calibri" w:eastAsia="黑体" w:cs="Times New Roman"/>
      <w:kern w:val="0"/>
      <w:sz w:val="24"/>
      <w:szCs w:val="20"/>
    </w:rPr>
  </w:style>
  <w:style w:type="paragraph" w:customStyle="1" w:styleId="447">
    <w:name w:val="Default"/>
    <w:next w:val="22"/>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48">
    <w:name w:val="NormalCharacter"/>
    <w:semiHidden/>
    <w:qFormat/>
    <w:uiPriority w:val="0"/>
  </w:style>
  <w:style w:type="paragraph" w:customStyle="1" w:styleId="449">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0">
    <w:name w:val="_Style 5"/>
    <w:basedOn w:val="2"/>
    <w:next w:val="1"/>
    <w:qFormat/>
    <w:uiPriority w:val="0"/>
    <w:pPr>
      <w:outlineLvl w:val="9"/>
    </w:pPr>
  </w:style>
  <w:style w:type="character" w:customStyle="1" w:styleId="451">
    <w:name w:val="15"/>
    <w:basedOn w:val="53"/>
    <w:qFormat/>
    <w:uiPriority w:val="0"/>
    <w:rPr>
      <w:rFonts w:hint="default" w:ascii="Calibri" w:hAnsi="Calibri" w:cs="Times New Roman"/>
      <w:color w:val="0000FF"/>
      <w:u w:val="single"/>
    </w:rPr>
  </w:style>
  <w:style w:type="paragraph" w:customStyle="1" w:styleId="452">
    <w:name w:val="_Style 7"/>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18664</Words>
  <Characters>20510</Characters>
  <Lines>949</Lines>
  <Paragraphs>267</Paragraphs>
  <TotalTime>115</TotalTime>
  <ScaleCrop>false</ScaleCrop>
  <LinksUpToDate>false</LinksUpToDate>
  <CharactersWithSpaces>21696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2019-04-04T00:22:00Z</dcterms:created>
  <dc:creator>xb21cn</dc:creator>
  <cp:lastModifiedBy>Administrator</cp:lastModifiedBy>
  <cp:lastPrinted>2024-04-17T08:19:00Z</cp:lastPrinted>
  <dcterms:modified xsi:type="dcterms:W3CDTF">2025-03-12T00:56:13Z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B57CB986D6C347EEB2806EA5955C664F_13</vt:lpwstr>
  </property>
  <property fmtid="{D5CDD505-2E9C-101B-9397-08002B2CF9AE}" pid="4" name="KSOTemplateDocerSaveRecord">
    <vt:lpwstr>eyJoZGlkIjoiYzliMDViNjcwOTAzZTZhMTgzZDYwMWVhYzU4OTE2MmUifQ==</vt:lpwstr>
  </property>
</Properties>
</file>