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800" w:rsidRDefault="00525800">
      <w:pPr>
        <w:spacing w:line="353" w:lineRule="auto"/>
        <w:rPr>
          <w:color w:val="auto"/>
        </w:rPr>
      </w:pPr>
    </w:p>
    <w:p w:rsidR="00525800" w:rsidRDefault="00525800">
      <w:pPr>
        <w:spacing w:line="354" w:lineRule="auto"/>
        <w:rPr>
          <w:color w:val="auto"/>
        </w:rPr>
      </w:pPr>
    </w:p>
    <w:p w:rsidR="00525800" w:rsidRDefault="00525800">
      <w:pPr>
        <w:pStyle w:val="Default"/>
        <w:rPr>
          <w:color w:val="auto"/>
        </w:rPr>
      </w:pPr>
    </w:p>
    <w:p w:rsidR="00525800" w:rsidRDefault="00525800">
      <w:pPr>
        <w:spacing w:line="360" w:lineRule="auto"/>
        <w:jc w:val="both"/>
        <w:rPr>
          <w:rFonts w:ascii="宋体"/>
          <w:b/>
          <w:bCs/>
          <w:color w:val="auto"/>
          <w:sz w:val="48"/>
          <w:szCs w:val="48"/>
          <w:lang w:eastAsia="zh-CN"/>
        </w:rPr>
      </w:pPr>
      <w:bookmarkStart w:id="0" w:name="_Toc13950"/>
      <w:bookmarkStart w:id="1" w:name="_Toc5999"/>
    </w:p>
    <w:bookmarkEnd w:id="0"/>
    <w:bookmarkEnd w:id="1"/>
    <w:p w:rsidR="001862DE" w:rsidRDefault="001862DE" w:rsidP="001862DE">
      <w:pPr>
        <w:spacing w:line="360" w:lineRule="auto"/>
        <w:jc w:val="center"/>
        <w:outlineLvl w:val="0"/>
        <w:rPr>
          <w:rFonts w:ascii="宋体"/>
          <w:b/>
          <w:bCs/>
          <w:color w:val="auto"/>
          <w:sz w:val="48"/>
          <w:szCs w:val="48"/>
          <w:lang w:eastAsia="zh-CN"/>
        </w:rPr>
      </w:pPr>
      <w:r w:rsidRPr="007A44F9">
        <w:rPr>
          <w:rFonts w:ascii="宋体" w:eastAsia="宋体" w:hAnsi="宋体" w:cs="宋体" w:hint="eastAsia"/>
          <w:b/>
          <w:bCs/>
          <w:color w:val="auto"/>
          <w:sz w:val="48"/>
          <w:szCs w:val="48"/>
          <w:lang w:eastAsia="zh-CN"/>
        </w:rPr>
        <w:t>长春市第二医院高质量发展示范项目</w:t>
      </w:r>
    </w:p>
    <w:p w:rsidR="001862DE" w:rsidRDefault="00A03FE8" w:rsidP="001862DE">
      <w:pPr>
        <w:widowControl w:val="0"/>
        <w:kinsoku/>
        <w:autoSpaceDE/>
        <w:autoSpaceDN/>
        <w:adjustRightInd/>
        <w:snapToGrid/>
        <w:spacing w:line="360" w:lineRule="auto"/>
        <w:jc w:val="center"/>
        <w:textAlignment w:val="auto"/>
        <w:rPr>
          <w:rFonts w:ascii="Times New Roman" w:eastAsia="宋体" w:hAnsi="Times New Roman" w:cs="Times New Roman"/>
          <w:b/>
          <w:bCs/>
          <w:color w:val="auto"/>
          <w:sz w:val="30"/>
          <w:szCs w:val="30"/>
          <w:lang w:eastAsia="zh-CN"/>
        </w:rPr>
      </w:pPr>
      <w:r>
        <w:rPr>
          <w:rFonts w:ascii="宋体" w:eastAsia="宋体" w:hAnsi="宋体" w:cs="宋体" w:hint="eastAsia"/>
          <w:color w:val="auto"/>
          <w:sz w:val="24"/>
          <w:szCs w:val="24"/>
          <w:lang w:eastAsia="zh-CN"/>
        </w:rPr>
        <w:t>—创伤救治能力提升项目采购膝关节镜（系统）等设备</w:t>
      </w:r>
    </w:p>
    <w:p w:rsidR="001862DE" w:rsidRDefault="001862DE" w:rsidP="001862DE">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1862DE" w:rsidRDefault="001862DE" w:rsidP="001862DE">
      <w:pPr>
        <w:pStyle w:val="Default"/>
        <w:rPr>
          <w:color w:val="auto"/>
        </w:rPr>
      </w:pPr>
    </w:p>
    <w:p w:rsidR="001862DE" w:rsidRDefault="001862DE" w:rsidP="001862DE">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1862DE" w:rsidRDefault="001862DE" w:rsidP="001862DE">
      <w:pPr>
        <w:spacing w:before="231" w:line="223" w:lineRule="auto"/>
        <w:jc w:val="center"/>
        <w:outlineLvl w:val="0"/>
        <w:rPr>
          <w:rFonts w:ascii="宋体" w:hAnsi="宋体" w:cs="宋体"/>
          <w:b/>
          <w:bCs/>
          <w:color w:val="auto"/>
          <w:sz w:val="71"/>
          <w:szCs w:val="71"/>
          <w:lang w:eastAsia="zh-CN"/>
        </w:rPr>
      </w:pPr>
      <w:bookmarkStart w:id="2" w:name="_Toc30689"/>
      <w:bookmarkStart w:id="3" w:name="_Toc14568"/>
      <w:bookmarkStart w:id="4" w:name="_Toc2252"/>
      <w:bookmarkStart w:id="5" w:name="_Toc22249"/>
      <w:bookmarkStart w:id="6" w:name="_Toc17122"/>
      <w:bookmarkStart w:id="7" w:name="_Toc4675"/>
      <w:bookmarkStart w:id="8" w:name="_Toc17134"/>
      <w:r>
        <w:rPr>
          <w:rFonts w:ascii="宋体" w:eastAsia="宋体" w:hAnsi="宋体" w:cs="宋体" w:hint="eastAsia"/>
          <w:b/>
          <w:bCs/>
          <w:color w:val="auto"/>
          <w:spacing w:val="7"/>
          <w:sz w:val="71"/>
          <w:szCs w:val="71"/>
          <w:lang w:eastAsia="zh-CN"/>
        </w:rPr>
        <w:t>招标</w:t>
      </w:r>
      <w:r>
        <w:rPr>
          <w:rFonts w:ascii="宋体" w:hAnsi="宋体" w:cs="宋体"/>
          <w:b/>
          <w:bCs/>
          <w:color w:val="auto"/>
          <w:spacing w:val="7"/>
          <w:sz w:val="71"/>
          <w:szCs w:val="71"/>
          <w:lang w:eastAsia="zh-CN"/>
        </w:rPr>
        <w:t>文</w:t>
      </w:r>
      <w:r>
        <w:rPr>
          <w:rFonts w:ascii="宋体" w:hAnsi="宋体" w:cs="宋体"/>
          <w:b/>
          <w:bCs/>
          <w:color w:val="auto"/>
          <w:spacing w:val="5"/>
          <w:sz w:val="71"/>
          <w:szCs w:val="71"/>
          <w:lang w:eastAsia="zh-CN"/>
        </w:rPr>
        <w:t>件</w:t>
      </w:r>
      <w:bookmarkEnd w:id="2"/>
      <w:bookmarkEnd w:id="3"/>
      <w:bookmarkEnd w:id="4"/>
      <w:bookmarkEnd w:id="5"/>
      <w:bookmarkEnd w:id="6"/>
      <w:bookmarkEnd w:id="7"/>
      <w:bookmarkEnd w:id="8"/>
    </w:p>
    <w:p w:rsidR="001862DE" w:rsidRDefault="001862DE" w:rsidP="001862DE">
      <w:pPr>
        <w:widowControl w:val="0"/>
        <w:kinsoku/>
        <w:autoSpaceDE/>
        <w:autoSpaceDN/>
        <w:adjustRightInd/>
        <w:snapToGrid/>
        <w:spacing w:beforeLines="50" w:before="120"/>
        <w:jc w:val="center"/>
        <w:textAlignment w:val="auto"/>
        <w:rPr>
          <w:rFonts w:ascii="宋体" w:eastAsia="宋体" w:hAnsi="宋体" w:cs="宋体" w:hint="eastAsia"/>
          <w:b/>
          <w:bCs/>
          <w:color w:val="auto"/>
          <w:sz w:val="28"/>
          <w:szCs w:val="28"/>
          <w:lang w:eastAsia="zh-CN"/>
        </w:rPr>
      </w:pPr>
      <w:bookmarkStart w:id="9" w:name="_Toc17955"/>
      <w:bookmarkStart w:id="10" w:name="_Toc31309"/>
      <w:bookmarkStart w:id="11" w:name="_Toc13447"/>
      <w:bookmarkStart w:id="12" w:name="_Toc1303"/>
      <w:r w:rsidRPr="00B65ACB">
        <w:rPr>
          <w:rFonts w:ascii="宋体" w:eastAsia="宋体" w:hAnsi="宋体" w:cs="宋体" w:hint="eastAsia"/>
          <w:b/>
          <w:bCs/>
          <w:color w:val="auto"/>
          <w:sz w:val="28"/>
          <w:szCs w:val="28"/>
          <w:lang w:eastAsia="zh-CN"/>
        </w:rPr>
        <w:t>项目编号：</w:t>
      </w:r>
      <w:bookmarkEnd w:id="9"/>
      <w:bookmarkEnd w:id="10"/>
      <w:bookmarkEnd w:id="11"/>
      <w:bookmarkEnd w:id="12"/>
      <w:r w:rsidR="00C37F75" w:rsidRPr="00B65ACB">
        <w:rPr>
          <w:rFonts w:ascii="宋体" w:eastAsia="宋体" w:hAnsi="宋体" w:cs="宋体"/>
          <w:b/>
          <w:bCs/>
          <w:color w:val="auto"/>
          <w:sz w:val="28"/>
          <w:szCs w:val="28"/>
          <w:lang w:eastAsia="zh-CN"/>
        </w:rPr>
        <w:t>JM-2024-09-01151-</w:t>
      </w:r>
      <w:r w:rsidR="00B65ACB" w:rsidRPr="00B65ACB">
        <w:rPr>
          <w:rFonts w:ascii="宋体" w:eastAsia="宋体" w:hAnsi="宋体" w:cs="宋体" w:hint="eastAsia"/>
          <w:b/>
          <w:bCs/>
          <w:color w:val="auto"/>
          <w:sz w:val="28"/>
          <w:szCs w:val="28"/>
          <w:lang w:eastAsia="zh-CN"/>
        </w:rPr>
        <w:t>JL</w:t>
      </w:r>
      <w:r w:rsidR="00C37F75" w:rsidRPr="00B65ACB">
        <w:rPr>
          <w:rFonts w:ascii="宋体" w:eastAsia="宋体" w:hAnsi="宋体" w:cs="宋体"/>
          <w:b/>
          <w:bCs/>
          <w:color w:val="auto"/>
          <w:sz w:val="28"/>
          <w:szCs w:val="28"/>
          <w:lang w:eastAsia="zh-CN"/>
        </w:rPr>
        <w:t>DY2024101</w:t>
      </w:r>
      <w:r w:rsidR="00B65ACB" w:rsidRPr="00B65ACB">
        <w:rPr>
          <w:rFonts w:ascii="宋体" w:eastAsia="宋体" w:hAnsi="宋体" w:cs="宋体" w:hint="eastAsia"/>
          <w:b/>
          <w:bCs/>
          <w:color w:val="auto"/>
          <w:sz w:val="28"/>
          <w:szCs w:val="28"/>
          <w:lang w:eastAsia="zh-CN"/>
        </w:rPr>
        <w:t>6</w:t>
      </w:r>
    </w:p>
    <w:p w:rsidR="00C04515" w:rsidRPr="001862DE" w:rsidRDefault="00C04515">
      <w:pPr>
        <w:widowControl w:val="0"/>
        <w:kinsoku/>
        <w:autoSpaceDE/>
        <w:autoSpaceDN/>
        <w:adjustRightInd/>
        <w:snapToGrid/>
        <w:spacing w:beforeLines="50" w:before="120"/>
        <w:jc w:val="center"/>
        <w:textAlignment w:val="auto"/>
        <w:rPr>
          <w:rFonts w:ascii="宋体" w:eastAsia="宋体" w:hAnsi="宋体" w:cs="宋体" w:hint="eastAsia"/>
          <w:b/>
          <w:bCs/>
          <w:color w:val="auto"/>
          <w:sz w:val="28"/>
          <w:szCs w:val="28"/>
          <w:lang w:eastAsia="zh-CN"/>
        </w:rPr>
      </w:pPr>
    </w:p>
    <w:p w:rsidR="00525800" w:rsidRDefault="007A44F9">
      <w:pPr>
        <w:widowControl w:val="0"/>
        <w:kinsoku/>
        <w:autoSpaceDE/>
        <w:autoSpaceDN/>
        <w:adjustRightInd/>
        <w:snapToGrid/>
        <w:spacing w:beforeLines="50" w:before="120"/>
        <w:jc w:val="center"/>
        <w:textAlignment w:val="auto"/>
        <w:rPr>
          <w:rFonts w:ascii="宋体" w:eastAsia="宋体" w:hAnsi="宋体" w:cs="宋体" w:hint="eastAsia"/>
          <w:b/>
          <w:bCs/>
          <w:color w:val="auto"/>
          <w:sz w:val="28"/>
          <w:szCs w:val="28"/>
          <w:lang w:eastAsia="zh-CN"/>
        </w:rPr>
      </w:pPr>
      <w:r>
        <w:rPr>
          <w:rFonts w:ascii="宋体" w:eastAsia="宋体" w:hAnsi="宋体" w:cs="宋体" w:hint="eastAsia"/>
          <w:b/>
          <w:bCs/>
          <w:color w:val="auto"/>
          <w:sz w:val="28"/>
          <w:szCs w:val="28"/>
          <w:lang w:eastAsia="zh-CN"/>
        </w:rPr>
        <w:t xml:space="preserve"> </w:t>
      </w: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bookmarkStart w:id="13" w:name="_Toc20466"/>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widowControl w:val="0"/>
        <w:kinsoku/>
        <w:autoSpaceDE/>
        <w:autoSpaceDN/>
        <w:adjustRightInd/>
        <w:snapToGrid/>
        <w:spacing w:line="360" w:lineRule="auto"/>
        <w:textAlignment w:val="auto"/>
        <w:rPr>
          <w:rFonts w:ascii="Times New Roman" w:eastAsia="宋体" w:hAnsi="Times New Roman" w:cs="Times New Roman"/>
          <w:b/>
          <w:bCs/>
          <w:color w:val="auto"/>
          <w:sz w:val="30"/>
          <w:szCs w:val="30"/>
          <w:lang w:eastAsia="zh-CN"/>
        </w:rPr>
      </w:pPr>
    </w:p>
    <w:p w:rsidR="00525800" w:rsidRDefault="00525800">
      <w:pPr>
        <w:pStyle w:val="Default"/>
        <w:rPr>
          <w:color w:val="auto"/>
        </w:rPr>
      </w:pPr>
    </w:p>
    <w:p w:rsidR="00525800" w:rsidRDefault="00A03FE8">
      <w:pPr>
        <w:widowControl w:val="0"/>
        <w:kinsoku/>
        <w:autoSpaceDE/>
        <w:autoSpaceDN/>
        <w:adjustRightInd/>
        <w:snapToGrid/>
        <w:spacing w:line="360" w:lineRule="auto"/>
        <w:ind w:firstLineChars="300" w:firstLine="904"/>
        <w:textAlignment w:val="auto"/>
        <w:outlineLvl w:val="0"/>
        <w:rPr>
          <w:b/>
          <w:bCs/>
          <w:color w:val="auto"/>
          <w:sz w:val="30"/>
          <w:szCs w:val="30"/>
          <w:lang w:eastAsia="zh-CN"/>
        </w:rPr>
      </w:pPr>
      <w:bookmarkStart w:id="14" w:name="_Toc10370"/>
      <w:bookmarkStart w:id="15" w:name="_Toc19489"/>
      <w:bookmarkStart w:id="16" w:name="_Toc26824"/>
      <w:bookmarkStart w:id="17" w:name="_Toc18741"/>
      <w:bookmarkStart w:id="18" w:name="_Toc17357"/>
      <w:r>
        <w:rPr>
          <w:rFonts w:hint="eastAsia"/>
          <w:b/>
          <w:bCs/>
          <w:color w:val="auto"/>
          <w:sz w:val="30"/>
          <w:szCs w:val="30"/>
          <w:lang w:eastAsia="zh-CN"/>
        </w:rPr>
        <w:t>采   购   人：</w:t>
      </w:r>
      <w:bookmarkEnd w:id="13"/>
      <w:bookmarkEnd w:id="14"/>
      <w:bookmarkEnd w:id="15"/>
      <w:bookmarkEnd w:id="16"/>
      <w:bookmarkEnd w:id="17"/>
      <w:bookmarkEnd w:id="18"/>
      <w:r w:rsidR="007A44F9" w:rsidRPr="007A44F9">
        <w:rPr>
          <w:rFonts w:ascii="宋体" w:eastAsia="宋体" w:hAnsi="宋体" w:cs="宋体" w:hint="eastAsia"/>
          <w:b/>
          <w:bCs/>
          <w:color w:val="auto"/>
          <w:sz w:val="30"/>
          <w:szCs w:val="30"/>
          <w:lang w:eastAsia="zh-CN"/>
        </w:rPr>
        <w:t>长春市第二医院</w:t>
      </w:r>
    </w:p>
    <w:p w:rsidR="007A44F9" w:rsidRDefault="007A44F9" w:rsidP="007A44F9">
      <w:pPr>
        <w:widowControl w:val="0"/>
        <w:kinsoku/>
        <w:autoSpaceDE/>
        <w:autoSpaceDN/>
        <w:adjustRightInd/>
        <w:snapToGrid/>
        <w:spacing w:line="360" w:lineRule="auto"/>
        <w:ind w:firstLineChars="300" w:firstLine="904"/>
        <w:textAlignment w:val="auto"/>
        <w:rPr>
          <w:rFonts w:eastAsiaTheme="minorEastAsia"/>
          <w:b/>
          <w:bCs/>
          <w:color w:val="auto"/>
          <w:sz w:val="30"/>
          <w:szCs w:val="30"/>
          <w:lang w:eastAsia="zh-CN"/>
        </w:rPr>
      </w:pPr>
    </w:p>
    <w:p w:rsidR="007A44F9" w:rsidRDefault="00A03FE8" w:rsidP="007A44F9">
      <w:pPr>
        <w:widowControl w:val="0"/>
        <w:kinsoku/>
        <w:autoSpaceDE/>
        <w:autoSpaceDN/>
        <w:adjustRightInd/>
        <w:snapToGrid/>
        <w:spacing w:line="360" w:lineRule="auto"/>
        <w:ind w:firstLineChars="300" w:firstLine="904"/>
        <w:textAlignment w:val="auto"/>
        <w:rPr>
          <w:rFonts w:ascii="宋体" w:eastAsia="宋体" w:hAnsi="宋体" w:cs="宋体" w:hint="eastAsia"/>
          <w:b/>
          <w:bCs/>
          <w:color w:val="auto"/>
          <w:sz w:val="30"/>
          <w:szCs w:val="30"/>
          <w:lang w:eastAsia="zh-CN"/>
        </w:rPr>
      </w:pPr>
      <w:r>
        <w:rPr>
          <w:rFonts w:ascii="宋体" w:eastAsia="宋体" w:hAnsi="宋体" w:cs="宋体" w:hint="eastAsia"/>
          <w:b/>
          <w:bCs/>
          <w:color w:val="auto"/>
          <w:sz w:val="30"/>
          <w:szCs w:val="30"/>
          <w:lang w:eastAsia="zh-CN"/>
        </w:rPr>
        <w:t>采</w:t>
      </w:r>
      <w:r>
        <w:rPr>
          <w:rFonts w:hint="eastAsia"/>
          <w:b/>
          <w:bCs/>
          <w:color w:val="auto"/>
          <w:sz w:val="30"/>
          <w:szCs w:val="30"/>
          <w:lang w:eastAsia="zh-CN"/>
        </w:rPr>
        <w:t>购代理机构：</w:t>
      </w:r>
      <w:bookmarkStart w:id="19" w:name="_Toc8956"/>
      <w:bookmarkStart w:id="20" w:name="_Toc2467"/>
      <w:bookmarkStart w:id="21" w:name="_Toc10255"/>
      <w:bookmarkStart w:id="22" w:name="_Toc1588"/>
      <w:bookmarkStart w:id="23" w:name="_Toc7538"/>
      <w:bookmarkStart w:id="24" w:name="_Toc17061"/>
      <w:r w:rsidR="007A44F9" w:rsidRPr="007A44F9">
        <w:rPr>
          <w:rFonts w:ascii="宋体" w:eastAsia="宋体" w:hAnsi="宋体" w:cs="宋体" w:hint="eastAsia"/>
          <w:b/>
          <w:bCs/>
          <w:color w:val="auto"/>
          <w:sz w:val="30"/>
          <w:szCs w:val="30"/>
          <w:lang w:eastAsia="zh-CN"/>
        </w:rPr>
        <w:t>吉林达宇工程项目管理有限公司</w:t>
      </w:r>
    </w:p>
    <w:p w:rsidR="007A44F9" w:rsidRDefault="007A44F9" w:rsidP="007A44F9">
      <w:pPr>
        <w:widowControl w:val="0"/>
        <w:kinsoku/>
        <w:autoSpaceDE/>
        <w:autoSpaceDN/>
        <w:adjustRightInd/>
        <w:snapToGrid/>
        <w:spacing w:line="360" w:lineRule="auto"/>
        <w:ind w:firstLineChars="300" w:firstLine="904"/>
        <w:textAlignment w:val="auto"/>
        <w:rPr>
          <w:rFonts w:eastAsiaTheme="minorEastAsia"/>
          <w:b/>
          <w:bCs/>
          <w:color w:val="auto"/>
          <w:sz w:val="30"/>
          <w:szCs w:val="30"/>
          <w:lang w:eastAsia="zh-CN"/>
        </w:rPr>
      </w:pPr>
    </w:p>
    <w:p w:rsidR="00525800" w:rsidRDefault="00A03FE8" w:rsidP="007A44F9">
      <w:pPr>
        <w:widowControl w:val="0"/>
        <w:kinsoku/>
        <w:autoSpaceDE/>
        <w:autoSpaceDN/>
        <w:adjustRightInd/>
        <w:snapToGrid/>
        <w:spacing w:line="360" w:lineRule="auto"/>
        <w:ind w:firstLineChars="300" w:firstLine="904"/>
        <w:textAlignment w:val="auto"/>
        <w:rPr>
          <w:b/>
          <w:bCs/>
          <w:color w:val="auto"/>
          <w:sz w:val="30"/>
          <w:szCs w:val="30"/>
          <w:lang w:eastAsia="zh-CN"/>
        </w:rPr>
      </w:pPr>
      <w:r>
        <w:rPr>
          <w:rFonts w:hint="eastAsia"/>
          <w:b/>
          <w:bCs/>
          <w:color w:val="auto"/>
          <w:sz w:val="30"/>
          <w:szCs w:val="30"/>
          <w:lang w:eastAsia="zh-CN"/>
        </w:rPr>
        <w:t>日        期：二〇二四年</w:t>
      </w:r>
      <w:r w:rsidR="0023653B">
        <w:rPr>
          <w:rFonts w:eastAsia="宋体" w:hint="eastAsia"/>
          <w:b/>
          <w:bCs/>
          <w:color w:val="auto"/>
          <w:sz w:val="30"/>
          <w:szCs w:val="30"/>
          <w:lang w:eastAsia="zh-CN"/>
        </w:rPr>
        <w:t>十</w:t>
      </w:r>
      <w:r>
        <w:rPr>
          <w:rFonts w:hint="eastAsia"/>
          <w:b/>
          <w:bCs/>
          <w:color w:val="auto"/>
          <w:sz w:val="30"/>
          <w:szCs w:val="30"/>
          <w:lang w:eastAsia="zh-CN"/>
        </w:rPr>
        <w:t>月</w:t>
      </w:r>
      <w:bookmarkEnd w:id="19"/>
      <w:bookmarkEnd w:id="20"/>
      <w:bookmarkEnd w:id="21"/>
      <w:bookmarkEnd w:id="22"/>
      <w:bookmarkEnd w:id="23"/>
      <w:bookmarkEnd w:id="24"/>
    </w:p>
    <w:p w:rsidR="00525800" w:rsidRDefault="00525800">
      <w:pPr>
        <w:widowControl w:val="0"/>
        <w:kinsoku/>
        <w:autoSpaceDE/>
        <w:autoSpaceDN/>
        <w:adjustRightInd/>
        <w:snapToGrid/>
        <w:spacing w:line="360" w:lineRule="auto"/>
        <w:ind w:firstLineChars="300" w:firstLine="904"/>
        <w:textAlignment w:val="auto"/>
        <w:outlineLvl w:val="0"/>
        <w:rPr>
          <w:b/>
          <w:bCs/>
          <w:color w:val="auto"/>
          <w:sz w:val="30"/>
          <w:szCs w:val="30"/>
          <w:lang w:eastAsia="zh-CN"/>
        </w:rPr>
      </w:pPr>
    </w:p>
    <w:p w:rsidR="00525800" w:rsidRDefault="00525800">
      <w:pPr>
        <w:spacing w:line="360" w:lineRule="auto"/>
        <w:jc w:val="center"/>
        <w:rPr>
          <w:rFonts w:ascii="宋体" w:eastAsia="宋体" w:hAnsi="宋体" w:cs="宋体" w:hint="eastAsia"/>
          <w:b/>
          <w:bCs/>
          <w:color w:val="auto"/>
          <w:sz w:val="28"/>
          <w:szCs w:val="28"/>
          <w:lang w:eastAsia="zh-CN"/>
        </w:rPr>
        <w:sectPr w:rsidR="00525800">
          <w:footerReference w:type="default" r:id="rId8"/>
          <w:pgSz w:w="11906" w:h="16839"/>
          <w:pgMar w:top="1440" w:right="1310" w:bottom="1440" w:left="1310" w:header="0" w:footer="886" w:gutter="0"/>
          <w:cols w:space="720"/>
        </w:sectPr>
      </w:pPr>
    </w:p>
    <w:sdt>
      <w:sdtPr>
        <w:rPr>
          <w:rFonts w:ascii="宋体" w:eastAsia="宋体" w:hAnsi="宋体" w:cs="宋体" w:hint="eastAsia"/>
          <w:b/>
          <w:bCs/>
          <w:color w:val="auto"/>
          <w:sz w:val="28"/>
          <w:szCs w:val="28"/>
        </w:rPr>
        <w:id w:val="147481105"/>
        <w:docPartObj>
          <w:docPartGallery w:val="Table of Contents"/>
          <w:docPartUnique/>
        </w:docPartObj>
      </w:sdtPr>
      <w:sdtContent>
        <w:p w:rsidR="00525800" w:rsidRDefault="00A03FE8">
          <w:pPr>
            <w:spacing w:line="360" w:lineRule="auto"/>
            <w:jc w:val="center"/>
            <w:rPr>
              <w:rFonts w:ascii="宋体" w:eastAsia="宋体" w:hAnsi="宋体" w:cs="宋体" w:hint="eastAsia"/>
              <w:b/>
              <w:bCs/>
              <w:color w:val="auto"/>
              <w:sz w:val="40"/>
              <w:szCs w:val="40"/>
              <w:lang w:eastAsia="zh-CN"/>
            </w:rPr>
          </w:pPr>
          <w:r>
            <w:rPr>
              <w:rFonts w:ascii="宋体" w:eastAsia="宋体" w:hAnsi="宋体" w:cs="宋体" w:hint="eastAsia"/>
              <w:b/>
              <w:bCs/>
              <w:color w:val="auto"/>
              <w:sz w:val="40"/>
              <w:szCs w:val="40"/>
              <w:lang w:eastAsia="zh-CN"/>
            </w:rPr>
            <w:t>目   录</w:t>
          </w:r>
        </w:p>
        <w:p w:rsidR="00525800" w:rsidRDefault="00A03FE8">
          <w:pPr>
            <w:pStyle w:val="TOC1"/>
            <w:tabs>
              <w:tab w:val="right" w:leader="dot" w:pos="9286"/>
            </w:tabs>
            <w:rPr>
              <w:color w:val="auto"/>
              <w:lang w:eastAsia="zh-CN"/>
            </w:rPr>
          </w:pP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lang w:eastAsia="zh-CN"/>
            </w:rPr>
            <w:instrText xml:space="preserve">TOC \o "1-1" \h \u </w:instrText>
          </w:r>
          <w:r>
            <w:rPr>
              <w:rFonts w:ascii="宋体" w:eastAsia="宋体" w:hAnsi="宋体" w:cs="宋体" w:hint="eastAsia"/>
              <w:b/>
              <w:bCs/>
              <w:color w:val="auto"/>
              <w:sz w:val="28"/>
              <w:szCs w:val="28"/>
            </w:rPr>
            <w:fldChar w:fldCharType="separate"/>
          </w:r>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27731" w:history="1">
            <w:r>
              <w:rPr>
                <w:rFonts w:ascii="宋体" w:eastAsia="宋体" w:hAnsi="宋体" w:cs="宋体" w:hint="eastAsia"/>
                <w:b/>
                <w:bCs/>
                <w:color w:val="auto"/>
                <w:sz w:val="28"/>
                <w:szCs w:val="28"/>
              </w:rPr>
              <w:t xml:space="preserve">第一章 </w:t>
            </w:r>
            <w:r>
              <w:rPr>
                <w:rFonts w:ascii="宋体" w:eastAsia="宋体" w:hAnsi="宋体" w:cs="宋体" w:hint="eastAsia"/>
                <w:b/>
                <w:bCs/>
                <w:color w:val="auto"/>
                <w:sz w:val="28"/>
                <w:szCs w:val="28"/>
                <w:lang w:eastAsia="zh-CN"/>
              </w:rPr>
              <w:t>招标公告</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_Toc27731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2</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23171" w:history="1">
            <w:r>
              <w:rPr>
                <w:rFonts w:ascii="宋体" w:eastAsia="宋体" w:hAnsi="宋体" w:cs="宋体" w:hint="eastAsia"/>
                <w:b/>
                <w:bCs/>
                <w:color w:val="auto"/>
                <w:sz w:val="28"/>
                <w:szCs w:val="28"/>
              </w:rPr>
              <w:t>第二章</w:t>
            </w:r>
            <w:r>
              <w:rPr>
                <w:rFonts w:ascii="宋体" w:eastAsia="宋体" w:hAnsi="宋体" w:cs="宋体" w:hint="eastAsia"/>
                <w:b/>
                <w:bCs/>
                <w:color w:val="auto"/>
                <w:sz w:val="28"/>
                <w:szCs w:val="28"/>
                <w:lang w:eastAsia="zh-CN"/>
              </w:rPr>
              <w:t xml:space="preserve"> </w:t>
            </w:r>
            <w:r>
              <w:rPr>
                <w:rFonts w:ascii="宋体" w:eastAsia="宋体" w:hAnsi="宋体" w:cs="宋体" w:hint="eastAsia"/>
                <w:b/>
                <w:bCs/>
                <w:color w:val="auto"/>
                <w:sz w:val="28"/>
                <w:szCs w:val="28"/>
              </w:rPr>
              <w:t>投标人须知</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_Toc23171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6</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1701" w:history="1">
            <w:r>
              <w:rPr>
                <w:rFonts w:ascii="宋体" w:eastAsia="宋体" w:hAnsi="宋体" w:cs="宋体" w:hint="eastAsia"/>
                <w:b/>
                <w:bCs/>
                <w:color w:val="auto"/>
                <w:sz w:val="28"/>
                <w:szCs w:val="28"/>
              </w:rPr>
              <w:t>第三章</w:t>
            </w:r>
            <w:r>
              <w:rPr>
                <w:rFonts w:ascii="宋体" w:eastAsia="宋体" w:hAnsi="宋体" w:cs="宋体" w:hint="eastAsia"/>
                <w:b/>
                <w:bCs/>
                <w:color w:val="auto"/>
                <w:sz w:val="28"/>
                <w:szCs w:val="28"/>
                <w:lang w:eastAsia="zh-CN"/>
              </w:rPr>
              <w:t xml:space="preserve"> </w:t>
            </w:r>
            <w:r>
              <w:rPr>
                <w:rFonts w:ascii="宋体" w:eastAsia="宋体" w:hAnsi="宋体" w:cs="宋体" w:hint="eastAsia"/>
                <w:b/>
                <w:bCs/>
                <w:color w:val="auto"/>
                <w:sz w:val="28"/>
                <w:szCs w:val="28"/>
              </w:rPr>
              <w:t>评标办法</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_Toc1701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18</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12764" w:history="1">
            <w:r>
              <w:rPr>
                <w:rFonts w:ascii="宋体" w:eastAsia="宋体" w:hAnsi="宋体" w:cs="宋体" w:hint="eastAsia"/>
                <w:b/>
                <w:bCs/>
                <w:color w:val="auto"/>
                <w:sz w:val="28"/>
                <w:szCs w:val="28"/>
              </w:rPr>
              <w:t>第四章 合同条款（参考格式）</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_Toc12764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23</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rFonts w:ascii="宋体" w:eastAsia="宋体" w:hAnsi="宋体" w:cs="宋体" w:hint="eastAsia"/>
              <w:b/>
              <w:bCs/>
              <w:color w:val="auto"/>
              <w:sz w:val="28"/>
              <w:szCs w:val="28"/>
            </w:rPr>
          </w:pPr>
          <w:hyperlink w:anchor="_Toc9810" w:history="1">
            <w:r>
              <w:rPr>
                <w:rFonts w:ascii="宋体" w:eastAsia="宋体" w:hAnsi="宋体" w:cs="宋体" w:hint="eastAsia"/>
                <w:b/>
                <w:bCs/>
                <w:color w:val="auto"/>
                <w:sz w:val="28"/>
                <w:szCs w:val="28"/>
              </w:rPr>
              <w:t>第五章 采购需求</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_Toc9810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28</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spacing w:line="360" w:lineRule="auto"/>
            <w:rPr>
              <w:color w:val="auto"/>
              <w:sz w:val="28"/>
              <w:szCs w:val="28"/>
            </w:rPr>
          </w:pPr>
          <w:hyperlink w:anchor="_Toc6096" w:history="1">
            <w:r>
              <w:rPr>
                <w:rFonts w:ascii="宋体" w:eastAsia="宋体" w:hAnsi="宋体" w:cs="宋体" w:hint="eastAsia"/>
                <w:b/>
                <w:bCs/>
                <w:color w:val="auto"/>
                <w:sz w:val="28"/>
                <w:szCs w:val="28"/>
              </w:rPr>
              <w:t>第六章 投标文件构成及格式</w:t>
            </w:r>
            <w:r>
              <w:rPr>
                <w:rFonts w:ascii="宋体" w:eastAsia="宋体" w:hAnsi="宋体" w:cs="宋体" w:hint="eastAsia"/>
                <w:b/>
                <w:bCs/>
                <w:color w:val="auto"/>
                <w:sz w:val="28"/>
                <w:szCs w:val="28"/>
              </w:rPr>
              <w:tab/>
            </w: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 PAGEREF _Toc6096 \h </w:instrText>
            </w:r>
            <w:r>
              <w:rPr>
                <w:rFonts w:ascii="宋体" w:eastAsia="宋体" w:hAnsi="宋体" w:cs="宋体" w:hint="eastAsia"/>
                <w:b/>
                <w:bCs/>
                <w:color w:val="auto"/>
                <w:sz w:val="28"/>
                <w:szCs w:val="28"/>
              </w:rPr>
            </w:r>
            <w:r>
              <w:rPr>
                <w:rFonts w:ascii="宋体" w:eastAsia="宋体" w:hAnsi="宋体" w:cs="宋体" w:hint="eastAsia"/>
                <w:b/>
                <w:bCs/>
                <w:color w:val="auto"/>
                <w:sz w:val="28"/>
                <w:szCs w:val="28"/>
              </w:rPr>
              <w:fldChar w:fldCharType="separate"/>
            </w:r>
            <w:r>
              <w:rPr>
                <w:rFonts w:ascii="宋体" w:eastAsia="宋体" w:hAnsi="宋体" w:cs="宋体" w:hint="eastAsia"/>
                <w:b/>
                <w:bCs/>
                <w:color w:val="auto"/>
                <w:sz w:val="28"/>
                <w:szCs w:val="28"/>
              </w:rPr>
              <w:t>61</w:t>
            </w:r>
            <w:r>
              <w:rPr>
                <w:rFonts w:ascii="宋体" w:eastAsia="宋体" w:hAnsi="宋体" w:cs="宋体" w:hint="eastAsia"/>
                <w:b/>
                <w:bCs/>
                <w:color w:val="auto"/>
                <w:sz w:val="28"/>
                <w:szCs w:val="28"/>
              </w:rPr>
              <w:fldChar w:fldCharType="end"/>
            </w:r>
          </w:hyperlink>
        </w:p>
        <w:p w:rsidR="00525800" w:rsidRDefault="00525800">
          <w:pPr>
            <w:pStyle w:val="TOC1"/>
            <w:tabs>
              <w:tab w:val="right" w:leader="dot" w:pos="9286"/>
            </w:tabs>
            <w:rPr>
              <w:color w:val="auto"/>
            </w:rPr>
          </w:pPr>
        </w:p>
        <w:p w:rsidR="00525800" w:rsidRDefault="00A03FE8">
          <w:pPr>
            <w:spacing w:line="360" w:lineRule="auto"/>
            <w:rPr>
              <w:color w:val="auto"/>
            </w:rPr>
          </w:pPr>
          <w:r>
            <w:rPr>
              <w:rFonts w:ascii="宋体" w:eastAsia="宋体" w:hAnsi="宋体" w:cs="宋体" w:hint="eastAsia"/>
              <w:bCs/>
              <w:color w:val="auto"/>
              <w:szCs w:val="28"/>
            </w:rPr>
            <w:fldChar w:fldCharType="end"/>
          </w:r>
        </w:p>
      </w:sdtContent>
    </w:sdt>
    <w:p w:rsidR="00525800" w:rsidRDefault="00A03FE8">
      <w:pPr>
        <w:rPr>
          <w:rFonts w:ascii="宋体" w:eastAsia="宋体" w:hAnsi="宋体" w:cs="宋体" w:hint="eastAsia"/>
          <w:color w:val="auto"/>
          <w:spacing w:val="8"/>
          <w:sz w:val="35"/>
          <w:szCs w:val="35"/>
          <w14:textOutline w14:w="6540" w14:cap="sq" w14:cmpd="sng" w14:algn="ctr">
            <w14:solidFill>
              <w14:srgbClr w14:val="000000"/>
            </w14:solidFill>
            <w14:prstDash w14:val="solid"/>
            <w14:bevel/>
          </w14:textOutline>
        </w:rPr>
      </w:pPr>
      <w:r>
        <w:rPr>
          <w:rFonts w:ascii="宋体" w:eastAsia="宋体" w:hAnsi="宋体" w:cs="宋体" w:hint="eastAsia"/>
          <w:color w:val="auto"/>
          <w:spacing w:val="8"/>
          <w:sz w:val="35"/>
          <w:szCs w:val="35"/>
          <w14:textOutline w14:w="6540" w14:cap="sq" w14:cmpd="sng" w14:algn="ctr">
            <w14:solidFill>
              <w14:srgbClr w14:val="000000"/>
            </w14:solidFill>
            <w14:prstDash w14:val="solid"/>
            <w14:bevel/>
          </w14:textOutline>
        </w:rPr>
        <w:br w:type="page"/>
      </w:r>
    </w:p>
    <w:p w:rsidR="00525800" w:rsidRDefault="00A03FE8">
      <w:pPr>
        <w:pStyle w:val="1"/>
        <w:spacing w:after="0" w:line="360" w:lineRule="auto"/>
        <w:jc w:val="center"/>
        <w:rPr>
          <w:color w:val="auto"/>
          <w:sz w:val="32"/>
          <w:szCs w:val="32"/>
          <w:lang w:eastAsia="zh-CN"/>
        </w:rPr>
      </w:pPr>
      <w:bookmarkStart w:id="25" w:name="_Toc27731"/>
      <w:bookmarkStart w:id="26" w:name="_Toc4225"/>
      <w:r>
        <w:rPr>
          <w:rFonts w:hint="eastAsia"/>
          <w:color w:val="auto"/>
          <w:sz w:val="32"/>
          <w:szCs w:val="32"/>
          <w:lang w:eastAsia="zh-CN"/>
        </w:rPr>
        <w:lastRenderedPageBreak/>
        <w:t>第一章</w:t>
      </w:r>
      <w:r>
        <w:rPr>
          <w:rFonts w:hint="eastAsia"/>
          <w:color w:val="auto"/>
          <w:sz w:val="32"/>
          <w:szCs w:val="32"/>
          <w:lang w:eastAsia="zh-CN"/>
        </w:rPr>
        <w:t xml:space="preserve">   </w:t>
      </w:r>
      <w:bookmarkEnd w:id="25"/>
      <w:bookmarkEnd w:id="26"/>
      <w:r>
        <w:rPr>
          <w:rFonts w:hint="eastAsia"/>
          <w:color w:val="auto"/>
          <w:sz w:val="32"/>
          <w:szCs w:val="32"/>
          <w:lang w:eastAsia="zh-CN"/>
        </w:rPr>
        <w:t>招标公告</w:t>
      </w:r>
    </w:p>
    <w:p w:rsidR="00525800" w:rsidRDefault="00A03FE8">
      <w:pP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br w:type="page"/>
      </w:r>
    </w:p>
    <w:p w:rsidR="009B105E" w:rsidRDefault="007A44F9">
      <w:pPr>
        <w:spacing w:before="72" w:line="227" w:lineRule="auto"/>
        <w:jc w:val="center"/>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pPr>
      <w:bookmarkStart w:id="27" w:name="_Hlk179579689"/>
      <w:bookmarkStart w:id="28" w:name="_Hlk178297567"/>
      <w:r w:rsidRPr="007A44F9">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lastRenderedPageBreak/>
        <w:t>长春市第二医院高质量发展示范项目</w:t>
      </w:r>
      <w:r w:rsidR="009B105E" w:rsidRPr="009B105E">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t>—创伤救治能力提升项目采购</w:t>
      </w:r>
    </w:p>
    <w:p w:rsidR="007A44F9" w:rsidRDefault="009B105E">
      <w:pPr>
        <w:spacing w:before="72" w:line="227" w:lineRule="auto"/>
        <w:jc w:val="center"/>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pPr>
      <w:r w:rsidRPr="009B105E">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t>膝关节镜（系统）等设备</w:t>
      </w:r>
    </w:p>
    <w:p w:rsidR="0046076B" w:rsidRPr="00185735" w:rsidRDefault="0046076B" w:rsidP="0046076B">
      <w:pPr>
        <w:spacing w:before="72" w:line="227" w:lineRule="auto"/>
        <w:jc w:val="center"/>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pPr>
      <w:bookmarkStart w:id="29" w:name="_Hlk179385435"/>
      <w:bookmarkStart w:id="30" w:name="_Hlk179379658"/>
      <w:bookmarkEnd w:id="27"/>
      <w:r w:rsidRPr="00185735">
        <w:rPr>
          <w:rFonts w:ascii="宋体" w:eastAsia="宋体" w:hAnsi="宋体" w:cs="宋体" w:hint="eastAsia"/>
          <w:color w:val="auto"/>
          <w:spacing w:val="8"/>
          <w:sz w:val="28"/>
          <w:szCs w:val="28"/>
          <w:lang w:eastAsia="zh-CN"/>
          <w14:textOutline w14:w="6540" w14:cap="sq" w14:cmpd="sng" w14:algn="ctr">
            <w14:solidFill>
              <w14:srgbClr w14:val="000000"/>
            </w14:solidFill>
            <w14:prstDash w14:val="solid"/>
            <w14:bevel/>
          </w14:textOutline>
        </w:rPr>
        <w:t>招标公告</w:t>
      </w:r>
    </w:p>
    <w:tbl>
      <w:tblPr>
        <w:tblStyle w:val="TableNormal"/>
        <w:tblW w:w="9334" w:type="dxa"/>
        <w:tblInd w:w="25"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334"/>
      </w:tblGrid>
      <w:tr w:rsidR="0046076B" w:rsidRPr="00185735" w:rsidTr="0046076B">
        <w:trPr>
          <w:trHeight w:val="1009"/>
        </w:trPr>
        <w:tc>
          <w:tcPr>
            <w:tcW w:w="9334" w:type="dxa"/>
          </w:tcPr>
          <w:p w:rsidR="0046076B" w:rsidRPr="00185735" w:rsidRDefault="0046076B" w:rsidP="007E2EA6">
            <w:pPr>
              <w:spacing w:line="360" w:lineRule="auto"/>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项目概况</w:t>
            </w:r>
          </w:p>
          <w:p w:rsidR="0046076B" w:rsidRPr="00185735" w:rsidRDefault="0046076B" w:rsidP="007E2EA6">
            <w:pPr>
              <w:spacing w:line="360" w:lineRule="auto"/>
              <w:ind w:firstLineChars="200" w:firstLine="480"/>
              <w:rPr>
                <w:rFonts w:ascii="宋体" w:eastAsia="宋体" w:hAnsi="宋体" w:cs="宋体" w:hint="eastAsia"/>
                <w:color w:val="auto"/>
              </w:rPr>
            </w:pPr>
            <w:r w:rsidRPr="00185735">
              <w:rPr>
                <w:rFonts w:ascii="宋体" w:eastAsia="宋体" w:hAnsi="宋体" w:cs="宋体" w:hint="eastAsia"/>
                <w:color w:val="auto"/>
                <w:sz w:val="24"/>
                <w:szCs w:val="24"/>
              </w:rPr>
              <w:t>长春市第二医院高质量发展示范项目</w:t>
            </w:r>
            <w:bookmarkStart w:id="31" w:name="_Hlk179461568"/>
            <w:bookmarkStart w:id="32" w:name="_Hlk179460715"/>
            <w:r w:rsidRPr="00185735">
              <w:rPr>
                <w:rFonts w:ascii="宋体" w:eastAsia="宋体" w:hAnsi="宋体" w:cs="宋体" w:hint="eastAsia"/>
                <w:color w:val="auto"/>
                <w:sz w:val="24"/>
                <w:szCs w:val="24"/>
              </w:rPr>
              <w:t>—</w:t>
            </w:r>
            <w:bookmarkEnd w:id="31"/>
            <w:r w:rsidRPr="00185735">
              <w:rPr>
                <w:rFonts w:ascii="宋体" w:eastAsia="宋体" w:hAnsi="宋体" w:cs="宋体" w:hint="eastAsia"/>
                <w:color w:val="auto"/>
                <w:sz w:val="24"/>
                <w:szCs w:val="24"/>
              </w:rPr>
              <w:t>创伤救治能力提升项目采购膝关节镜（系统）等设备</w:t>
            </w:r>
            <w:bookmarkEnd w:id="32"/>
            <w:r w:rsidRPr="00185735">
              <w:rPr>
                <w:rFonts w:ascii="宋体" w:eastAsia="宋体" w:hAnsi="宋体" w:cs="宋体" w:hint="eastAsia"/>
                <w:color w:val="auto"/>
                <w:sz w:val="24"/>
                <w:szCs w:val="24"/>
              </w:rPr>
              <w:t>的潜在投标人应在政采云平台（</w:t>
            </w:r>
            <w:hyperlink r:id="rId9" w:history="1">
              <w:r w:rsidRPr="00185735">
                <w:rPr>
                  <w:rFonts w:ascii="宋体" w:eastAsia="宋体" w:hAnsi="宋体" w:cs="宋体" w:hint="eastAsia"/>
                  <w:color w:val="auto"/>
                  <w:sz w:val="24"/>
                  <w:szCs w:val="24"/>
                </w:rPr>
                <w:t>https://www.zcygov.cn/</w:t>
              </w:r>
            </w:hyperlink>
            <w:r w:rsidRPr="00185735">
              <w:rPr>
                <w:rFonts w:ascii="宋体" w:eastAsia="宋体" w:hAnsi="宋体" w:cs="宋体" w:hint="eastAsia"/>
                <w:color w:val="auto"/>
                <w:sz w:val="24"/>
                <w:szCs w:val="24"/>
              </w:rPr>
              <w:t>）获取招标文件，并于2024年11月0</w:t>
            </w:r>
            <w:r w:rsidRPr="00185735">
              <w:rPr>
                <w:rFonts w:ascii="宋体" w:eastAsia="宋体" w:hAnsi="宋体" w:cs="宋体" w:hint="eastAsia"/>
                <w:color w:val="auto"/>
                <w:sz w:val="24"/>
                <w:szCs w:val="24"/>
                <w:lang w:eastAsia="zh-CN"/>
              </w:rPr>
              <w:t>8</w:t>
            </w:r>
            <w:r w:rsidRPr="00185735">
              <w:rPr>
                <w:rFonts w:ascii="宋体" w:eastAsia="宋体" w:hAnsi="宋体" w:cs="宋体" w:hint="eastAsia"/>
                <w:color w:val="auto"/>
                <w:sz w:val="24"/>
                <w:szCs w:val="24"/>
              </w:rPr>
              <w:t>日</w:t>
            </w:r>
            <w:r w:rsidRPr="00185735">
              <w:rPr>
                <w:rFonts w:ascii="宋体" w:eastAsia="宋体" w:hAnsi="宋体" w:cs="宋体" w:hint="eastAsia"/>
                <w:color w:val="auto"/>
                <w:sz w:val="24"/>
                <w:szCs w:val="24"/>
                <w:lang w:eastAsia="zh-CN"/>
              </w:rPr>
              <w:t>09</w:t>
            </w:r>
            <w:r w:rsidRPr="00185735">
              <w:rPr>
                <w:rFonts w:ascii="宋体" w:eastAsia="宋体" w:hAnsi="宋体" w:cs="宋体" w:hint="eastAsia"/>
                <w:color w:val="auto"/>
                <w:sz w:val="24"/>
                <w:szCs w:val="24"/>
              </w:rPr>
              <w:t>点</w:t>
            </w:r>
            <w:r w:rsidRPr="00185735">
              <w:rPr>
                <w:rFonts w:ascii="宋体" w:eastAsia="宋体" w:hAnsi="宋体" w:cs="宋体" w:hint="eastAsia"/>
                <w:color w:val="auto"/>
                <w:sz w:val="24"/>
                <w:szCs w:val="24"/>
                <w:lang w:eastAsia="zh-CN"/>
              </w:rPr>
              <w:t>00</w:t>
            </w:r>
            <w:r w:rsidRPr="00185735">
              <w:rPr>
                <w:rFonts w:ascii="宋体" w:eastAsia="宋体" w:hAnsi="宋体" w:cs="宋体" w:hint="eastAsia"/>
                <w:color w:val="auto"/>
                <w:sz w:val="24"/>
                <w:szCs w:val="24"/>
              </w:rPr>
              <w:t>分（北京时间）前递交投标文件。</w:t>
            </w:r>
          </w:p>
        </w:tc>
      </w:tr>
    </w:tbl>
    <w:p w:rsidR="0046076B" w:rsidRPr="00185735" w:rsidRDefault="0046076B" w:rsidP="0046076B">
      <w:pPr>
        <w:spacing w:beforeLines="50" w:before="120" w:afterLines="50" w:after="120" w:line="360" w:lineRule="auto"/>
        <w:rPr>
          <w:rFonts w:ascii="宋体" w:eastAsia="宋体" w:hAnsi="宋体" w:cs="宋体" w:hint="eastAsia"/>
          <w:b/>
          <w:bCs/>
          <w:color w:val="auto"/>
          <w:sz w:val="24"/>
          <w:szCs w:val="24"/>
          <w:lang w:eastAsia="zh-CN"/>
        </w:rPr>
      </w:pPr>
      <w:r w:rsidRPr="00185735">
        <w:rPr>
          <w:rFonts w:ascii="宋体" w:eastAsia="宋体" w:hAnsi="宋体" w:cs="宋体" w:hint="eastAsia"/>
          <w:b/>
          <w:bCs/>
          <w:color w:val="auto"/>
          <w:sz w:val="24"/>
          <w:szCs w:val="24"/>
          <w:lang w:eastAsia="zh-CN"/>
        </w:rPr>
        <w:t>一、项目基本情况</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1.1</w:t>
      </w:r>
      <w:r w:rsidRPr="00185735">
        <w:rPr>
          <w:rFonts w:ascii="宋体" w:eastAsia="宋体" w:hAnsi="宋体" w:cs="宋体" w:hint="eastAsia"/>
          <w:color w:val="auto"/>
          <w:sz w:val="24"/>
          <w:szCs w:val="24"/>
          <w:lang w:eastAsia="zh-CN"/>
        </w:rPr>
        <w:t>项目编号：</w:t>
      </w:r>
      <w:r w:rsidRPr="00185735">
        <w:rPr>
          <w:rFonts w:ascii="宋体" w:eastAsia="宋体" w:hAnsi="宋体" w:cs="宋体"/>
          <w:color w:val="auto"/>
          <w:sz w:val="24"/>
          <w:szCs w:val="24"/>
          <w:lang w:eastAsia="zh-CN"/>
        </w:rPr>
        <w:t>JM-2024-09-01151-</w:t>
      </w:r>
      <w:r w:rsidRPr="00C83E7A">
        <w:rPr>
          <w:rFonts w:ascii="宋体" w:eastAsia="宋体" w:hAnsi="宋体" w:cs="宋体" w:hint="eastAsia"/>
          <w:color w:val="auto"/>
          <w:sz w:val="24"/>
          <w:szCs w:val="24"/>
          <w:lang w:eastAsia="zh-CN"/>
        </w:rPr>
        <w:t>JL</w:t>
      </w:r>
      <w:r w:rsidRPr="00C83E7A">
        <w:rPr>
          <w:rFonts w:ascii="宋体" w:eastAsia="宋体" w:hAnsi="宋体" w:cs="宋体"/>
          <w:color w:val="auto"/>
          <w:sz w:val="24"/>
          <w:szCs w:val="24"/>
          <w:lang w:eastAsia="zh-CN"/>
        </w:rPr>
        <w:t>DY2024101</w:t>
      </w:r>
      <w:r w:rsidRPr="00C83E7A">
        <w:rPr>
          <w:rFonts w:ascii="宋体" w:eastAsia="宋体" w:hAnsi="宋体" w:cs="宋体" w:hint="eastAsia"/>
          <w:color w:val="auto"/>
          <w:sz w:val="24"/>
          <w:szCs w:val="24"/>
          <w:lang w:eastAsia="zh-CN"/>
        </w:rPr>
        <w:t>6</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1.2</w:t>
      </w:r>
      <w:r w:rsidRPr="00185735">
        <w:rPr>
          <w:rFonts w:ascii="宋体" w:eastAsia="宋体" w:hAnsi="宋体" w:cs="宋体" w:hint="eastAsia"/>
          <w:color w:val="auto"/>
          <w:sz w:val="24"/>
          <w:szCs w:val="24"/>
          <w:lang w:eastAsia="zh-CN"/>
        </w:rPr>
        <w:t>采购项目编号：</w:t>
      </w:r>
      <w:r w:rsidRPr="00185735">
        <w:rPr>
          <w:rFonts w:ascii="宋体" w:eastAsia="宋体" w:hAnsi="宋体" w:cs="宋体"/>
          <w:color w:val="auto"/>
          <w:sz w:val="24"/>
          <w:szCs w:val="24"/>
          <w:lang w:eastAsia="zh-CN"/>
        </w:rPr>
        <w:t>JM-2024-09-01151</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1.3</w:t>
      </w:r>
      <w:r w:rsidRPr="00185735">
        <w:rPr>
          <w:rFonts w:ascii="宋体" w:eastAsia="宋体" w:hAnsi="宋体" w:cs="宋体" w:hint="eastAsia"/>
          <w:color w:val="auto"/>
          <w:sz w:val="24"/>
          <w:szCs w:val="24"/>
          <w:lang w:eastAsia="zh-CN"/>
        </w:rPr>
        <w:t>项目名称：长春市第二医院高质量发展示范项目</w:t>
      </w:r>
      <w:r w:rsidRPr="00185735">
        <w:rPr>
          <w:rFonts w:ascii="宋体" w:eastAsia="宋体" w:hAnsi="宋体" w:cs="宋体"/>
          <w:color w:val="auto"/>
          <w:sz w:val="24"/>
          <w:szCs w:val="24"/>
          <w:lang w:eastAsia="zh-CN"/>
        </w:rPr>
        <w:t>—</w:t>
      </w:r>
      <w:r w:rsidRPr="00185735">
        <w:rPr>
          <w:rFonts w:ascii="宋体" w:eastAsia="宋体" w:hAnsi="宋体" w:cs="宋体" w:hint="eastAsia"/>
          <w:color w:val="auto"/>
          <w:sz w:val="24"/>
          <w:szCs w:val="24"/>
          <w:lang w:eastAsia="zh-CN"/>
        </w:rPr>
        <w:t>创伤救治能力提升项目采购膝关节镜（系统）等设备</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1.4</w:t>
      </w:r>
      <w:r w:rsidRPr="00185735">
        <w:rPr>
          <w:rFonts w:ascii="宋体" w:eastAsia="宋体" w:hAnsi="宋体" w:cs="宋体" w:hint="eastAsia"/>
          <w:color w:val="auto"/>
          <w:sz w:val="24"/>
          <w:szCs w:val="24"/>
          <w:lang w:eastAsia="zh-CN"/>
        </w:rPr>
        <w:t>预算金额：</w:t>
      </w:r>
      <w:r w:rsidRPr="00185735">
        <w:rPr>
          <w:rFonts w:ascii="宋体" w:eastAsia="宋体" w:hAnsi="宋体" w:cs="宋体"/>
          <w:color w:val="auto"/>
          <w:sz w:val="24"/>
          <w:szCs w:val="24"/>
          <w:lang w:eastAsia="zh-CN"/>
        </w:rPr>
        <w:t>434</w:t>
      </w:r>
      <w:r w:rsidRPr="00185735">
        <w:rPr>
          <w:rFonts w:ascii="宋体" w:eastAsia="宋体" w:hAnsi="宋体" w:cs="宋体" w:hint="eastAsia"/>
          <w:color w:val="auto"/>
          <w:sz w:val="24"/>
          <w:szCs w:val="24"/>
          <w:lang w:eastAsia="zh-CN"/>
        </w:rPr>
        <w:t>.0000万元</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1.5</w:t>
      </w:r>
      <w:r w:rsidRPr="00185735">
        <w:rPr>
          <w:rFonts w:ascii="宋体" w:eastAsia="宋体" w:hAnsi="宋体" w:cs="宋体" w:hint="eastAsia"/>
          <w:color w:val="auto"/>
          <w:sz w:val="24"/>
          <w:szCs w:val="24"/>
          <w:lang w:eastAsia="zh-CN"/>
        </w:rPr>
        <w:t>最高限价：</w:t>
      </w:r>
      <w:r w:rsidRPr="00185735">
        <w:rPr>
          <w:rFonts w:ascii="宋体" w:eastAsia="宋体" w:hAnsi="宋体" w:cs="宋体"/>
          <w:color w:val="auto"/>
          <w:sz w:val="24"/>
          <w:szCs w:val="24"/>
          <w:lang w:eastAsia="zh-CN"/>
        </w:rPr>
        <w:t>434</w:t>
      </w:r>
      <w:r w:rsidRPr="00185735">
        <w:rPr>
          <w:rFonts w:ascii="宋体" w:eastAsia="宋体" w:hAnsi="宋体" w:cs="宋体" w:hint="eastAsia"/>
          <w:color w:val="auto"/>
          <w:sz w:val="24"/>
          <w:szCs w:val="24"/>
          <w:lang w:eastAsia="zh-CN"/>
        </w:rPr>
        <w:t>.0000万元</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1.6</w:t>
      </w:r>
      <w:r w:rsidRPr="00185735">
        <w:rPr>
          <w:rFonts w:ascii="宋体" w:eastAsia="宋体" w:hAnsi="宋体" w:cs="宋体" w:hint="eastAsia"/>
          <w:color w:val="auto"/>
          <w:sz w:val="24"/>
          <w:szCs w:val="24"/>
          <w:lang w:eastAsia="zh-CN"/>
        </w:rPr>
        <w:t>采购需求：创伤救治能力提升包括膝关节镜（系统）、显微镜手术系统、前列腺等离子电切镜（系统）采购及安装</w:t>
      </w:r>
      <w:r w:rsidR="003C2AAD">
        <w:rPr>
          <w:rFonts w:ascii="宋体" w:eastAsia="宋体" w:hAnsi="宋体" w:cs="宋体" w:hint="eastAsia"/>
          <w:color w:val="auto"/>
          <w:sz w:val="24"/>
          <w:szCs w:val="24"/>
          <w:lang w:eastAsia="zh-CN"/>
        </w:rPr>
        <w:t>。</w:t>
      </w:r>
      <w:r w:rsidRPr="00185735">
        <w:rPr>
          <w:rFonts w:ascii="宋体" w:eastAsia="宋体" w:hAnsi="宋体" w:cs="宋体" w:hint="eastAsia"/>
          <w:color w:val="auto"/>
          <w:sz w:val="24"/>
          <w:szCs w:val="24"/>
          <w:lang w:eastAsia="zh-CN"/>
        </w:rPr>
        <w:t>（具体参数详见招标文件）</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1.7</w:t>
      </w:r>
      <w:r w:rsidRPr="00185735">
        <w:rPr>
          <w:rFonts w:ascii="宋体" w:eastAsia="宋体" w:hAnsi="宋体" w:cs="宋体" w:hint="eastAsia"/>
          <w:color w:val="auto"/>
          <w:sz w:val="24"/>
          <w:szCs w:val="24"/>
          <w:lang w:eastAsia="zh-CN"/>
        </w:rPr>
        <w:t>合同履行期限（交货时间）：签订合同起</w:t>
      </w:r>
      <w:r w:rsidRPr="00185735">
        <w:rPr>
          <w:rFonts w:ascii="宋体" w:eastAsia="宋体" w:hAnsi="宋体" w:cs="宋体"/>
          <w:color w:val="auto"/>
          <w:sz w:val="24"/>
          <w:szCs w:val="24"/>
          <w:lang w:eastAsia="zh-CN"/>
        </w:rPr>
        <w:t>30</w:t>
      </w:r>
      <w:r w:rsidRPr="00185735">
        <w:rPr>
          <w:rFonts w:ascii="宋体" w:eastAsia="宋体" w:hAnsi="宋体" w:cs="宋体" w:hint="eastAsia"/>
          <w:color w:val="auto"/>
          <w:sz w:val="24"/>
          <w:szCs w:val="24"/>
          <w:lang w:eastAsia="zh-CN"/>
        </w:rPr>
        <w:t>日内交货</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1.8</w:t>
      </w:r>
      <w:r w:rsidRPr="00185735">
        <w:rPr>
          <w:rFonts w:ascii="宋体" w:eastAsia="宋体" w:hAnsi="宋体" w:cs="宋体" w:hint="eastAsia"/>
          <w:color w:val="auto"/>
          <w:sz w:val="24"/>
          <w:szCs w:val="24"/>
          <w:lang w:eastAsia="zh-CN"/>
        </w:rPr>
        <w:t>质量标准：满足国家及行业规范标准及采购人要求</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color w:val="auto"/>
          <w:sz w:val="24"/>
          <w:szCs w:val="24"/>
          <w:lang w:eastAsia="zh-CN"/>
        </w:rPr>
        <w:t>1.9</w:t>
      </w:r>
      <w:r w:rsidRPr="00185735">
        <w:rPr>
          <w:rFonts w:ascii="宋体" w:eastAsia="宋体" w:hAnsi="宋体" w:cs="宋体" w:hint="eastAsia"/>
          <w:color w:val="auto"/>
          <w:sz w:val="24"/>
          <w:szCs w:val="24"/>
          <w:lang w:eastAsia="zh-CN"/>
        </w:rPr>
        <w:t>本项目不接受联合体投标。</w:t>
      </w:r>
    </w:p>
    <w:p w:rsidR="0046076B" w:rsidRPr="00185735" w:rsidRDefault="0046076B" w:rsidP="0046076B">
      <w:pPr>
        <w:spacing w:beforeLines="50" w:before="120" w:afterLines="50" w:after="120" w:line="360" w:lineRule="auto"/>
        <w:rPr>
          <w:rFonts w:ascii="宋体" w:eastAsia="宋体" w:hAnsi="宋体" w:cs="宋体" w:hint="eastAsia"/>
          <w:b/>
          <w:bCs/>
          <w:color w:val="auto"/>
          <w:sz w:val="24"/>
          <w:szCs w:val="24"/>
          <w:lang w:eastAsia="zh-CN"/>
        </w:rPr>
      </w:pPr>
      <w:r w:rsidRPr="00185735">
        <w:rPr>
          <w:rFonts w:ascii="宋体" w:eastAsia="宋体" w:hAnsi="宋体" w:cs="宋体" w:hint="eastAsia"/>
          <w:b/>
          <w:bCs/>
          <w:color w:val="auto"/>
          <w:sz w:val="24"/>
          <w:szCs w:val="24"/>
          <w:lang w:eastAsia="zh-CN"/>
        </w:rPr>
        <w:t>二、申请人的资格要求</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2.1满足《中华人民共和国政府采购法》第二十二条规定；</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2.2落实政府采购政策需满足的资格要求：本项目非专门面向中小企业采购；</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2.3本项目的特定资格要求：</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bookmarkStart w:id="33" w:name="_Hlk179379244"/>
      <w:r w:rsidRPr="00185735">
        <w:rPr>
          <w:rFonts w:ascii="宋体" w:eastAsia="宋体" w:hAnsi="宋体" w:cs="宋体" w:hint="eastAsia"/>
          <w:color w:val="auto"/>
          <w:sz w:val="24"/>
          <w:szCs w:val="24"/>
          <w:lang w:eastAsia="zh-CN"/>
        </w:rPr>
        <w:t>2.3.1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bookmarkStart w:id="34" w:name="_Hlk179385100"/>
      <w:r w:rsidRPr="00185735">
        <w:rPr>
          <w:rFonts w:ascii="宋体" w:eastAsia="宋体" w:hAnsi="宋体" w:cs="宋体" w:hint="eastAsia"/>
          <w:color w:val="auto"/>
          <w:sz w:val="24"/>
          <w:szCs w:val="24"/>
          <w:lang w:eastAsia="zh-CN"/>
        </w:rPr>
        <w:t>2.3.2</w:t>
      </w:r>
      <w:bookmarkEnd w:id="34"/>
      <w:r w:rsidRPr="00185735">
        <w:rPr>
          <w:rFonts w:ascii="宋体" w:eastAsia="宋体" w:hAnsi="宋体" w:cs="宋体" w:hint="eastAsia"/>
          <w:color w:val="auto"/>
          <w:sz w:val="24"/>
          <w:szCs w:val="24"/>
          <w:lang w:eastAsia="zh-CN"/>
        </w:rPr>
        <w:t>投标供应商为经营企业的，所投产品属第二类医疗器械的，应提供食品药品监督管理部门颁发的《第二类医疗器械经营备案凭证》或有效期内的《医疗器械经营企业</w:t>
      </w:r>
      <w:r w:rsidRPr="00185735">
        <w:rPr>
          <w:rFonts w:ascii="宋体" w:eastAsia="宋体" w:hAnsi="宋体" w:cs="宋体" w:hint="eastAsia"/>
          <w:color w:val="auto"/>
          <w:sz w:val="24"/>
          <w:szCs w:val="24"/>
          <w:lang w:eastAsia="zh-CN"/>
        </w:rPr>
        <w:lastRenderedPageBreak/>
        <w:t>许可证》；所投产品属第三类医疗器械的，应提供食品药品监督管理部门颁发的《医疗器械经营许可证》或有效期内的《医疗器械经营企业许可证》。</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2.3.3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2.3.4信誉要求：（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2.3.5与采购人存在利害关系可能影响采购公正性的法人、其它组织或者个人，不得参加投标；单位负责人为同一人或者存在直接控股、管理关系的不同供应商，不得参加同一合同项下的政府采购活动。否则相关投标无效。</w:t>
      </w:r>
    </w:p>
    <w:bookmarkEnd w:id="33"/>
    <w:p w:rsidR="0046076B" w:rsidRPr="00185735" w:rsidRDefault="0046076B" w:rsidP="0046076B">
      <w:pPr>
        <w:spacing w:beforeLines="50" w:before="120" w:afterLines="50" w:after="120" w:line="360" w:lineRule="auto"/>
        <w:rPr>
          <w:rFonts w:ascii="宋体" w:eastAsia="宋体" w:hAnsi="宋体" w:cs="宋体" w:hint="eastAsia"/>
          <w:b/>
          <w:bCs/>
          <w:color w:val="auto"/>
          <w:sz w:val="24"/>
          <w:szCs w:val="24"/>
          <w:lang w:eastAsia="zh-CN"/>
        </w:rPr>
      </w:pPr>
      <w:r w:rsidRPr="00185735">
        <w:rPr>
          <w:rFonts w:ascii="宋体" w:eastAsia="宋体" w:hAnsi="宋体" w:cs="宋体" w:hint="eastAsia"/>
          <w:b/>
          <w:bCs/>
          <w:color w:val="auto"/>
          <w:sz w:val="24"/>
          <w:szCs w:val="24"/>
          <w:lang w:eastAsia="zh-CN"/>
        </w:rPr>
        <w:t>三、获取招标文件</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bookmarkStart w:id="35" w:name="_Hlk179379929"/>
      <w:r w:rsidRPr="00185735">
        <w:rPr>
          <w:rFonts w:ascii="宋体" w:eastAsia="宋体" w:hAnsi="宋体" w:cs="宋体" w:hint="eastAsia"/>
          <w:color w:val="auto"/>
          <w:sz w:val="24"/>
          <w:szCs w:val="24"/>
          <w:lang w:eastAsia="zh-CN"/>
        </w:rPr>
        <w:t>3.1时间：2024年10月17日至2024年10月2</w:t>
      </w:r>
      <w:r w:rsidR="00C962A5">
        <w:rPr>
          <w:rFonts w:ascii="宋体" w:eastAsia="宋体" w:hAnsi="宋体" w:cs="宋体" w:hint="eastAsia"/>
          <w:color w:val="auto"/>
          <w:sz w:val="24"/>
          <w:szCs w:val="24"/>
          <w:lang w:eastAsia="zh-CN"/>
        </w:rPr>
        <w:t>4</w:t>
      </w:r>
      <w:r w:rsidRPr="00185735">
        <w:rPr>
          <w:rFonts w:ascii="宋体" w:eastAsia="宋体" w:hAnsi="宋体" w:cs="宋体" w:hint="eastAsia"/>
          <w:color w:val="auto"/>
          <w:sz w:val="24"/>
          <w:szCs w:val="24"/>
          <w:lang w:eastAsia="zh-CN"/>
        </w:rPr>
        <w:t>日（每天08时30分至16时00分止）</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3.2地点：政采云平台（</w:t>
      </w:r>
      <w:hyperlink r:id="rId10" w:history="1">
        <w:r w:rsidRPr="00185735">
          <w:rPr>
            <w:rFonts w:ascii="宋体" w:eastAsia="宋体" w:hAnsi="宋体" w:cs="宋体" w:hint="eastAsia"/>
            <w:color w:val="auto"/>
            <w:sz w:val="24"/>
            <w:szCs w:val="24"/>
            <w:lang w:eastAsia="zh-CN"/>
          </w:rPr>
          <w:t>https://www.zcygov.cn/</w:t>
        </w:r>
      </w:hyperlink>
      <w:r w:rsidRPr="00185735">
        <w:rPr>
          <w:rFonts w:ascii="宋体" w:eastAsia="宋体" w:hAnsi="宋体" w:cs="宋体" w:hint="eastAsia"/>
          <w:color w:val="auto"/>
          <w:sz w:val="24"/>
          <w:szCs w:val="24"/>
          <w:lang w:eastAsia="zh-CN"/>
        </w:rPr>
        <w:t>）。</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3.3方式：网上免费获取；</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潜在供应商自行登录政府采购云平台（网址：http://www.zcygov.cn）注册（https://middle.zcygov.cn/v-settle-front/registry）并下载招标文件（操作路径：登录“政采云”平台-项目采购-获取招标文件-找到本项目-点击“申请获取招标文件”），电子投标文件制作需要基于“政采云”平台获取的招标文件采购需求编制，其他途径获取的招标文件开标时一律按无效投标处理。</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3.4售价：0元。</w:t>
      </w:r>
    </w:p>
    <w:bookmarkEnd w:id="35"/>
    <w:p w:rsidR="0046076B" w:rsidRPr="00185735" w:rsidRDefault="0046076B" w:rsidP="0046076B">
      <w:pPr>
        <w:spacing w:beforeLines="50" w:before="120" w:afterLines="50" w:after="120" w:line="360" w:lineRule="auto"/>
        <w:rPr>
          <w:rFonts w:ascii="宋体" w:eastAsia="宋体" w:hAnsi="宋体" w:cs="宋体" w:hint="eastAsia"/>
          <w:b/>
          <w:bCs/>
          <w:color w:val="auto"/>
          <w:sz w:val="24"/>
          <w:szCs w:val="24"/>
          <w:lang w:eastAsia="zh-CN"/>
        </w:rPr>
      </w:pPr>
      <w:r w:rsidRPr="00185735">
        <w:rPr>
          <w:rFonts w:ascii="宋体" w:eastAsia="宋体" w:hAnsi="宋体" w:cs="宋体" w:hint="eastAsia"/>
          <w:b/>
          <w:bCs/>
          <w:color w:val="auto"/>
          <w:sz w:val="24"/>
          <w:szCs w:val="24"/>
          <w:lang w:eastAsia="zh-CN"/>
        </w:rPr>
        <w:t>四、提交投标文件截止时间、开标时间和地点</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bookmarkStart w:id="36" w:name="_Hlk179378077"/>
      <w:r w:rsidRPr="00185735">
        <w:rPr>
          <w:rFonts w:ascii="宋体" w:eastAsia="宋体" w:hAnsi="宋体" w:cs="宋体" w:hint="eastAsia"/>
          <w:color w:val="auto"/>
          <w:sz w:val="24"/>
          <w:szCs w:val="24"/>
          <w:lang w:eastAsia="zh-CN"/>
        </w:rPr>
        <w:t>4.1提交投标文件截止时间、开标时间：2024年11月08日09点00分（北京时间）</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4.2地点：政采云平台（https://www.zcygov.cn/）。</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4.3投标文件的提交方式：本项目为全流程电子化项目，通过政采云平台（</w:t>
      </w:r>
      <w:hyperlink r:id="rId11" w:history="1">
        <w:r w:rsidRPr="00185735">
          <w:rPr>
            <w:rFonts w:ascii="宋体" w:eastAsia="宋体" w:hAnsi="宋体" w:cs="宋体" w:hint="eastAsia"/>
            <w:color w:val="auto"/>
            <w:sz w:val="24"/>
            <w:szCs w:val="24"/>
            <w:lang w:eastAsia="zh-CN"/>
          </w:rPr>
          <w:t>https://www.zcygov.cn/</w:t>
        </w:r>
      </w:hyperlink>
      <w:r w:rsidRPr="00185735">
        <w:rPr>
          <w:rFonts w:ascii="宋体" w:eastAsia="宋体" w:hAnsi="宋体" w:cs="宋体" w:hint="eastAsia"/>
          <w:color w:val="auto"/>
          <w:sz w:val="24"/>
          <w:szCs w:val="24"/>
          <w:lang w:eastAsia="zh-CN"/>
        </w:rPr>
        <w:t>）实行在线电子投标，投标人应先安装“政采云投标客户端”</w:t>
      </w:r>
      <w:r w:rsidRPr="00185735">
        <w:rPr>
          <w:rFonts w:ascii="宋体" w:eastAsia="宋体" w:hAnsi="宋体" w:cs="宋体" w:hint="eastAsia"/>
          <w:color w:val="auto"/>
          <w:sz w:val="24"/>
          <w:szCs w:val="24"/>
          <w:lang w:eastAsia="zh-CN"/>
        </w:rPr>
        <w:lastRenderedPageBreak/>
        <w:t>（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rsidR="0046076B" w:rsidRPr="00185735" w:rsidRDefault="0046076B" w:rsidP="0046076B">
      <w:pPr>
        <w:spacing w:line="276"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4.4开标地点：</w:t>
      </w:r>
      <w:r w:rsidRPr="00185735">
        <w:rPr>
          <w:rFonts w:ascii="宋体" w:eastAsia="宋体" w:hAnsi="宋体" w:cs="宋体" w:hint="eastAsia"/>
          <w:sz w:val="24"/>
          <w:szCs w:val="24"/>
          <w:lang w:eastAsia="zh-CN"/>
        </w:rPr>
        <w:t>长春市高新区鸿达街</w:t>
      </w:r>
      <w:r w:rsidRPr="00185735">
        <w:rPr>
          <w:rFonts w:ascii="宋体" w:hAnsi="宋体" w:cs="宋体" w:hint="eastAsia"/>
          <w:sz w:val="24"/>
          <w:szCs w:val="24"/>
          <w:lang w:eastAsia="zh-CN"/>
        </w:rPr>
        <w:t>248</w:t>
      </w:r>
      <w:r w:rsidRPr="00185735">
        <w:rPr>
          <w:rFonts w:ascii="宋体" w:eastAsia="宋体" w:hAnsi="宋体" w:cs="宋体" w:hint="eastAsia"/>
          <w:sz w:val="24"/>
          <w:szCs w:val="24"/>
          <w:lang w:eastAsia="zh-CN"/>
        </w:rPr>
        <w:t>号吉林日报副楼</w:t>
      </w:r>
      <w:r w:rsidRPr="00185735">
        <w:rPr>
          <w:rFonts w:ascii="宋体" w:hAnsi="宋体" w:cs="宋体" w:hint="eastAsia"/>
          <w:sz w:val="24"/>
          <w:szCs w:val="24"/>
          <w:lang w:eastAsia="zh-CN"/>
        </w:rPr>
        <w:t>4</w:t>
      </w:r>
      <w:r w:rsidRPr="00185735">
        <w:rPr>
          <w:rFonts w:ascii="宋体" w:eastAsia="宋体" w:hAnsi="宋体" w:cs="宋体" w:hint="eastAsia"/>
          <w:sz w:val="24"/>
          <w:szCs w:val="24"/>
          <w:lang w:eastAsia="zh-CN"/>
        </w:rPr>
        <w:t>楼吉利招开标三室</w:t>
      </w:r>
      <w:r w:rsidRPr="00185735">
        <w:rPr>
          <w:rFonts w:ascii="宋体" w:eastAsia="宋体" w:hAnsi="宋体" w:cs="宋体" w:hint="eastAsia"/>
          <w:color w:val="auto"/>
          <w:sz w:val="24"/>
          <w:szCs w:val="24"/>
          <w:lang w:eastAsia="zh-CN"/>
        </w:rPr>
        <w:t>。</w:t>
      </w:r>
    </w:p>
    <w:bookmarkEnd w:id="36"/>
    <w:p w:rsidR="0046076B" w:rsidRPr="00185735" w:rsidRDefault="0046076B" w:rsidP="0046076B">
      <w:pPr>
        <w:spacing w:beforeLines="50" w:before="120" w:afterLines="50" w:after="120" w:line="360" w:lineRule="auto"/>
        <w:rPr>
          <w:rFonts w:ascii="宋体" w:eastAsia="宋体" w:hAnsi="宋体" w:cs="宋体" w:hint="eastAsia"/>
          <w:b/>
          <w:bCs/>
          <w:color w:val="auto"/>
          <w:sz w:val="24"/>
          <w:szCs w:val="24"/>
          <w:lang w:eastAsia="zh-CN"/>
        </w:rPr>
      </w:pPr>
      <w:r w:rsidRPr="00185735">
        <w:rPr>
          <w:rFonts w:ascii="宋体" w:eastAsia="宋体" w:hAnsi="宋体" w:cs="宋体" w:hint="eastAsia"/>
          <w:b/>
          <w:bCs/>
          <w:color w:val="auto"/>
          <w:sz w:val="24"/>
          <w:szCs w:val="24"/>
          <w:lang w:eastAsia="zh-CN"/>
        </w:rPr>
        <w:t>五、公告期限</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自本公告发布之日起5个工作日。</w:t>
      </w:r>
    </w:p>
    <w:p w:rsidR="0046076B" w:rsidRPr="00185735" w:rsidRDefault="0046076B" w:rsidP="0046076B">
      <w:pPr>
        <w:spacing w:beforeLines="50" w:before="120" w:afterLines="50" w:after="120" w:line="360" w:lineRule="auto"/>
        <w:rPr>
          <w:rFonts w:ascii="宋体" w:eastAsia="宋体" w:hAnsi="宋体" w:cs="宋体" w:hint="eastAsia"/>
          <w:b/>
          <w:bCs/>
          <w:color w:val="auto"/>
          <w:sz w:val="24"/>
          <w:szCs w:val="24"/>
        </w:rPr>
      </w:pPr>
      <w:r w:rsidRPr="00185735">
        <w:rPr>
          <w:rFonts w:ascii="宋体" w:eastAsia="宋体" w:hAnsi="宋体" w:cs="宋体" w:hint="eastAsia"/>
          <w:b/>
          <w:bCs/>
          <w:color w:val="auto"/>
          <w:sz w:val="24"/>
          <w:szCs w:val="24"/>
        </w:rPr>
        <w:t>六、其他补充事宜</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6.1公告媒介：本次招标公告同时在中国招标投标公共服务平台、长春市公共资源交易网（同步推送至吉林省公共资源交易公共服务平台）、“政采云”平台（http://www.zcygov.cn）（同步推送到吉林省政府采购网和中国政府采购网）上发布。</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6.2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最新政策。</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6.3政采云平台相关流程：</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（1）投标人在电子化平台参与政府采购项目前，应在电子化平台完成信息注册（如已注册长春市政府采购电子商城则无需重复注册），注册链接：</w:t>
      </w:r>
      <w:hyperlink r:id="rId12" w:history="1">
        <w:r w:rsidRPr="00185735">
          <w:rPr>
            <w:rFonts w:ascii="宋体" w:eastAsia="宋体" w:hAnsi="宋体" w:cs="宋体" w:hint="eastAsia"/>
            <w:color w:val="auto"/>
            <w:sz w:val="24"/>
            <w:szCs w:val="24"/>
            <w:lang w:eastAsia="zh-CN"/>
          </w:rPr>
          <w:t>https://middle.zcygov.cn/v-settle-front/registry</w:t>
        </w:r>
      </w:hyperlink>
      <w:r w:rsidRPr="00185735">
        <w:rPr>
          <w:rFonts w:ascii="宋体" w:eastAsia="宋体" w:hAnsi="宋体" w:cs="宋体" w:hint="eastAsia"/>
          <w:color w:val="auto"/>
          <w:sz w:val="24"/>
          <w:szCs w:val="24"/>
          <w:lang w:eastAsia="zh-CN"/>
        </w:rPr>
        <w:t>，政采云平台客服热线：95763；</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（2）政采云投标客户端及CA驱动下载地址：</w:t>
      </w:r>
      <w:hyperlink r:id="rId13" w:history="1">
        <w:r w:rsidRPr="00185735">
          <w:rPr>
            <w:rFonts w:ascii="宋体" w:eastAsia="宋体" w:hAnsi="宋体" w:cs="宋体" w:hint="eastAsia"/>
            <w:color w:val="auto"/>
            <w:sz w:val="24"/>
            <w:szCs w:val="24"/>
            <w:lang w:eastAsia="zh-CN"/>
          </w:rPr>
          <w:t>https://customer.zcygov.cn/CA-driver-download?utm=web-login-front.52cebfa2.0</w:t>
        </w:r>
      </w:hyperlink>
      <w:r w:rsidRPr="00185735">
        <w:rPr>
          <w:rFonts w:ascii="宋体" w:eastAsia="宋体" w:hAnsi="宋体" w:cs="宋体" w:hint="eastAsia"/>
          <w:color w:val="auto"/>
          <w:sz w:val="24"/>
          <w:szCs w:val="24"/>
          <w:lang w:eastAsia="zh-CN"/>
        </w:rPr>
        <w:t>.0.04df4040034511edaac705fda12edb43；</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（3）CA数字证书申请流程链接：</w:t>
      </w:r>
      <w:hyperlink r:id="rId14" w:history="1">
        <w:r w:rsidRPr="00185735">
          <w:rPr>
            <w:rFonts w:ascii="宋体" w:eastAsia="宋体" w:hAnsi="宋体" w:cs="宋体" w:hint="eastAsia"/>
            <w:color w:val="auto"/>
            <w:sz w:val="24"/>
            <w:szCs w:val="24"/>
            <w:lang w:eastAsia="zh-CN"/>
          </w:rPr>
          <w:t>http://www.anxinca.com/kehu/zcy/kh-zcy-zsshenqing.html</w:t>
        </w:r>
      </w:hyperlink>
      <w:r w:rsidRPr="00185735">
        <w:rPr>
          <w:rFonts w:ascii="宋体" w:eastAsia="宋体" w:hAnsi="宋体" w:cs="宋体" w:hint="eastAsia"/>
          <w:color w:val="auto"/>
          <w:sz w:val="24"/>
          <w:szCs w:val="24"/>
          <w:lang w:eastAsia="zh-CN"/>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lastRenderedPageBreak/>
        <w:t>（4）为确保网上操作合法、有效和安全，请投标人确保在电子响应过程中能够对相 关数据电文进行加密和使用电子签章，妥善保管CA数字证书并使用有效的CA数字证书参与整个采购活动；</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rsidR="0046076B" w:rsidRPr="00185735" w:rsidRDefault="0046076B" w:rsidP="0046076B">
      <w:pPr>
        <w:spacing w:line="360" w:lineRule="auto"/>
        <w:rPr>
          <w:rFonts w:ascii="宋体" w:eastAsia="宋体" w:hAnsi="宋体" w:cs="宋体" w:hint="eastAsia"/>
          <w:b/>
          <w:bCs/>
          <w:color w:val="auto"/>
          <w:sz w:val="24"/>
          <w:szCs w:val="24"/>
          <w:lang w:eastAsia="zh-CN"/>
        </w:rPr>
      </w:pPr>
      <w:r w:rsidRPr="00185735">
        <w:rPr>
          <w:rFonts w:ascii="宋体" w:eastAsia="宋体" w:hAnsi="宋体" w:cs="宋体" w:hint="eastAsia"/>
          <w:b/>
          <w:bCs/>
          <w:color w:val="auto"/>
          <w:sz w:val="24"/>
          <w:szCs w:val="24"/>
          <w:lang w:eastAsia="zh-CN"/>
        </w:rPr>
        <w:t>七、对本次招标提出询问，请按以下方式联系。</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1、采购人信息</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采购人：长春市第二医院</w:t>
      </w:r>
    </w:p>
    <w:p w:rsidR="0046076B" w:rsidRPr="00C83E7A" w:rsidRDefault="0046076B" w:rsidP="0046076B">
      <w:pPr>
        <w:spacing w:line="360" w:lineRule="auto"/>
        <w:ind w:firstLineChars="200" w:firstLine="480"/>
        <w:rPr>
          <w:rFonts w:ascii="宋体" w:eastAsia="宋体" w:hAnsi="宋体" w:cs="宋体" w:hint="eastAsia"/>
          <w:color w:val="auto"/>
          <w:sz w:val="24"/>
          <w:szCs w:val="24"/>
          <w:lang w:eastAsia="zh-CN"/>
        </w:rPr>
      </w:pPr>
      <w:r w:rsidRPr="00C83E7A">
        <w:rPr>
          <w:rFonts w:ascii="宋体" w:eastAsia="宋体" w:hAnsi="宋体" w:cs="宋体" w:hint="eastAsia"/>
          <w:color w:val="auto"/>
          <w:sz w:val="24"/>
          <w:szCs w:val="24"/>
          <w:lang w:eastAsia="zh-CN"/>
        </w:rPr>
        <w:t>地址：吉林省长春市绿园区翔运街</w:t>
      </w:r>
      <w:r w:rsidRPr="00C83E7A">
        <w:rPr>
          <w:rFonts w:ascii="宋体" w:eastAsia="宋体" w:hAnsi="宋体" w:cs="宋体"/>
          <w:color w:val="auto"/>
          <w:sz w:val="24"/>
          <w:szCs w:val="24"/>
          <w:lang w:eastAsia="zh-CN"/>
        </w:rPr>
        <w:t>1239</w:t>
      </w:r>
      <w:r w:rsidRPr="00C83E7A">
        <w:rPr>
          <w:rFonts w:ascii="宋体" w:eastAsia="宋体" w:hAnsi="宋体" w:cs="宋体" w:hint="eastAsia"/>
          <w:color w:val="auto"/>
          <w:sz w:val="24"/>
          <w:szCs w:val="24"/>
          <w:lang w:eastAsia="zh-CN"/>
        </w:rPr>
        <w:t>号</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C83E7A">
        <w:rPr>
          <w:rFonts w:ascii="宋体" w:eastAsia="宋体" w:hAnsi="宋体" w:cs="宋体" w:hint="eastAsia"/>
          <w:color w:val="auto"/>
          <w:sz w:val="24"/>
          <w:szCs w:val="24"/>
          <w:lang w:eastAsia="zh-CN"/>
        </w:rPr>
        <w:t>联系电话：</w:t>
      </w:r>
      <w:r w:rsidRPr="00C83E7A">
        <w:rPr>
          <w:rFonts w:ascii="宋体" w:eastAsia="宋体" w:hAnsi="宋体" w:cs="宋体"/>
          <w:color w:val="auto"/>
          <w:sz w:val="24"/>
          <w:szCs w:val="24"/>
          <w:lang w:eastAsia="zh-CN"/>
        </w:rPr>
        <w:t>0431-</w:t>
      </w:r>
      <w:r w:rsidRPr="00C83E7A">
        <w:rPr>
          <w:rFonts w:ascii="宋体" w:eastAsia="宋体" w:hAnsi="宋体" w:cs="宋体" w:hint="eastAsia"/>
          <w:color w:val="auto"/>
          <w:sz w:val="24"/>
          <w:szCs w:val="24"/>
          <w:lang w:eastAsia="zh-CN"/>
        </w:rPr>
        <w:t>89694755</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2、采购代理机构信息</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采购代理机构：吉林达宇工程项目管理有限公司</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地址：</w:t>
      </w:r>
      <w:bookmarkStart w:id="37" w:name="_Hlk179458979"/>
      <w:r w:rsidRPr="00185735">
        <w:rPr>
          <w:rFonts w:ascii="宋体" w:eastAsia="宋体" w:hAnsi="宋体" w:cs="宋体" w:hint="eastAsia"/>
          <w:color w:val="auto"/>
          <w:sz w:val="24"/>
          <w:szCs w:val="24"/>
          <w:lang w:eastAsia="zh-CN"/>
        </w:rPr>
        <w:t>长春市南关区青怡坊山丘文化产业园云琅大厦A座9楼</w:t>
      </w:r>
      <w:bookmarkEnd w:id="37"/>
      <w:r w:rsidRPr="00185735">
        <w:rPr>
          <w:rFonts w:ascii="宋体" w:eastAsia="宋体" w:hAnsi="宋体" w:cs="宋体"/>
          <w:color w:val="auto"/>
          <w:sz w:val="24"/>
          <w:szCs w:val="24"/>
          <w:lang w:eastAsia="zh-CN"/>
        </w:rPr>
        <w:t xml:space="preserve">  </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项目联系人：刘婷婷13610788169</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3、项目联系方式：</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项目联系人：刘婷婷</w:t>
      </w:r>
    </w:p>
    <w:p w:rsidR="0046076B" w:rsidRPr="00185735" w:rsidRDefault="0046076B" w:rsidP="0046076B">
      <w:pPr>
        <w:spacing w:line="360" w:lineRule="auto"/>
        <w:ind w:firstLineChars="200" w:firstLine="480"/>
        <w:rPr>
          <w:rFonts w:ascii="宋体" w:eastAsia="宋体" w:hAnsi="宋体" w:cs="宋体" w:hint="eastAsia"/>
          <w:color w:val="auto"/>
          <w:sz w:val="24"/>
          <w:szCs w:val="24"/>
          <w:lang w:eastAsia="zh-CN"/>
        </w:rPr>
      </w:pPr>
      <w:r w:rsidRPr="00185735">
        <w:rPr>
          <w:rFonts w:ascii="宋体" w:eastAsia="宋体" w:hAnsi="宋体" w:cs="宋体" w:hint="eastAsia"/>
          <w:color w:val="auto"/>
          <w:sz w:val="24"/>
          <w:szCs w:val="24"/>
          <w:lang w:eastAsia="zh-CN"/>
        </w:rPr>
        <w:t>联系电话：13610788169</w:t>
      </w:r>
    </w:p>
    <w:p w:rsidR="00A03FE8" w:rsidRPr="0046076B" w:rsidRDefault="00A03FE8" w:rsidP="00901FE2">
      <w:pPr>
        <w:spacing w:line="360" w:lineRule="auto"/>
        <w:ind w:firstLineChars="200" w:firstLine="480"/>
        <w:rPr>
          <w:rFonts w:ascii="宋体" w:eastAsia="宋体" w:hAnsi="宋体" w:cs="宋体" w:hint="eastAsia"/>
          <w:color w:val="auto"/>
          <w:sz w:val="24"/>
          <w:szCs w:val="24"/>
          <w:lang w:eastAsia="zh-CN"/>
        </w:rPr>
      </w:pPr>
    </w:p>
    <w:p w:rsidR="00A03FE8" w:rsidRDefault="00A03FE8" w:rsidP="00901FE2">
      <w:pPr>
        <w:spacing w:line="360" w:lineRule="auto"/>
        <w:ind w:firstLineChars="200" w:firstLine="480"/>
        <w:rPr>
          <w:rFonts w:ascii="宋体" w:eastAsia="宋体" w:hAnsi="宋体" w:cs="宋体" w:hint="eastAsia"/>
          <w:color w:val="auto"/>
          <w:sz w:val="24"/>
          <w:szCs w:val="24"/>
          <w:lang w:eastAsia="zh-CN"/>
        </w:rPr>
      </w:pPr>
    </w:p>
    <w:p w:rsidR="00A03FE8" w:rsidRDefault="00A03FE8" w:rsidP="00901FE2">
      <w:pPr>
        <w:spacing w:line="360" w:lineRule="auto"/>
        <w:ind w:firstLineChars="200" w:firstLine="480"/>
        <w:rPr>
          <w:rFonts w:ascii="宋体" w:eastAsia="宋体" w:hAnsi="宋体" w:cs="宋体" w:hint="eastAsia"/>
          <w:color w:val="auto"/>
          <w:sz w:val="24"/>
          <w:szCs w:val="24"/>
          <w:lang w:eastAsia="zh-CN"/>
        </w:rPr>
      </w:pPr>
    </w:p>
    <w:p w:rsidR="00A03FE8" w:rsidRPr="00A03FE8" w:rsidRDefault="00A03FE8" w:rsidP="00A03FE8">
      <w:pPr>
        <w:spacing w:line="360" w:lineRule="auto"/>
        <w:ind w:firstLineChars="200" w:firstLine="480"/>
        <w:rPr>
          <w:rFonts w:ascii="宋体" w:eastAsia="宋体" w:hAnsi="宋体" w:cs="宋体" w:hint="eastAsia"/>
          <w:color w:val="auto"/>
          <w:sz w:val="24"/>
          <w:szCs w:val="24"/>
          <w:lang w:eastAsia="zh-CN"/>
        </w:rPr>
      </w:pPr>
      <w:bookmarkStart w:id="38" w:name="_Toc23171"/>
      <w:bookmarkStart w:id="39" w:name="_Toc4106"/>
      <w:bookmarkEnd w:id="28"/>
      <w:bookmarkEnd w:id="29"/>
      <w:bookmarkEnd w:id="30"/>
    </w:p>
    <w:p w:rsidR="00A03FE8" w:rsidRPr="00A03FE8" w:rsidRDefault="00A03FE8" w:rsidP="00A03FE8">
      <w:pPr>
        <w:spacing w:line="360" w:lineRule="auto"/>
        <w:ind w:firstLineChars="200" w:firstLine="480"/>
        <w:rPr>
          <w:rFonts w:ascii="宋体" w:eastAsia="宋体" w:hAnsi="宋体" w:cs="宋体" w:hint="eastAsia"/>
          <w:color w:val="auto"/>
          <w:sz w:val="24"/>
          <w:szCs w:val="24"/>
          <w:lang w:eastAsia="zh-CN"/>
        </w:rPr>
      </w:pPr>
    </w:p>
    <w:p w:rsidR="00A03FE8" w:rsidRPr="00A03FE8" w:rsidRDefault="00A03FE8" w:rsidP="00A03FE8">
      <w:pPr>
        <w:spacing w:line="360" w:lineRule="auto"/>
        <w:ind w:firstLineChars="200" w:firstLine="480"/>
        <w:rPr>
          <w:rFonts w:ascii="宋体" w:eastAsia="宋体" w:hAnsi="宋体" w:cs="宋体" w:hint="eastAsia"/>
          <w:color w:val="auto"/>
          <w:sz w:val="24"/>
          <w:szCs w:val="24"/>
          <w:lang w:eastAsia="zh-CN"/>
        </w:rPr>
      </w:pPr>
    </w:p>
    <w:p w:rsidR="00A03FE8" w:rsidRPr="00A03FE8" w:rsidRDefault="00A03FE8" w:rsidP="00A03FE8">
      <w:pPr>
        <w:spacing w:line="360" w:lineRule="auto"/>
        <w:ind w:firstLineChars="200" w:firstLine="480"/>
        <w:rPr>
          <w:rFonts w:ascii="宋体" w:eastAsia="宋体" w:hAnsi="宋体" w:cs="宋体" w:hint="eastAsia"/>
          <w:color w:val="auto"/>
          <w:sz w:val="24"/>
          <w:szCs w:val="24"/>
          <w:lang w:eastAsia="zh-CN"/>
        </w:rPr>
      </w:pPr>
    </w:p>
    <w:p w:rsidR="00A03FE8" w:rsidRDefault="00A03FE8" w:rsidP="00A03FE8">
      <w:pPr>
        <w:spacing w:line="360" w:lineRule="auto"/>
        <w:ind w:firstLineChars="200" w:firstLine="480"/>
        <w:rPr>
          <w:rFonts w:ascii="宋体" w:eastAsia="宋体" w:hAnsi="宋体" w:cs="宋体" w:hint="eastAsia"/>
          <w:color w:val="auto"/>
          <w:sz w:val="24"/>
          <w:szCs w:val="24"/>
          <w:lang w:eastAsia="zh-CN"/>
        </w:rPr>
      </w:pPr>
    </w:p>
    <w:p w:rsidR="00A03FE8" w:rsidRPr="00A03FE8" w:rsidRDefault="00A03FE8" w:rsidP="00A03FE8">
      <w:pPr>
        <w:spacing w:line="360" w:lineRule="auto"/>
        <w:ind w:firstLineChars="200" w:firstLine="480"/>
        <w:rPr>
          <w:rFonts w:ascii="宋体" w:eastAsia="宋体" w:hAnsi="宋体" w:cs="宋体" w:hint="eastAsia"/>
          <w:color w:val="auto"/>
          <w:sz w:val="24"/>
          <w:szCs w:val="24"/>
          <w:lang w:eastAsia="zh-CN"/>
        </w:rPr>
      </w:pPr>
    </w:p>
    <w:p w:rsidR="00525800" w:rsidRDefault="00A03FE8" w:rsidP="00901FE2">
      <w:pPr>
        <w:pStyle w:val="1"/>
        <w:spacing w:after="0" w:line="360" w:lineRule="auto"/>
        <w:jc w:val="center"/>
        <w:rPr>
          <w:color w:val="auto"/>
          <w:sz w:val="32"/>
          <w:szCs w:val="22"/>
          <w:lang w:eastAsia="zh-CN"/>
        </w:rPr>
      </w:pPr>
      <w:r w:rsidRPr="00901FE2">
        <w:rPr>
          <w:rFonts w:hint="eastAsia"/>
          <w:color w:val="auto"/>
          <w:sz w:val="32"/>
          <w:szCs w:val="32"/>
          <w:lang w:eastAsia="zh-CN"/>
        </w:rPr>
        <w:lastRenderedPageBreak/>
        <w:t>第二章</w:t>
      </w:r>
      <w:r w:rsidRPr="00901FE2">
        <w:rPr>
          <w:rFonts w:hint="eastAsia"/>
          <w:color w:val="auto"/>
          <w:sz w:val="32"/>
          <w:szCs w:val="32"/>
          <w:lang w:eastAsia="zh-CN"/>
        </w:rPr>
        <w:t xml:space="preserve">   </w:t>
      </w:r>
      <w:r w:rsidRPr="00901FE2">
        <w:rPr>
          <w:rFonts w:hint="eastAsia"/>
          <w:color w:val="auto"/>
          <w:sz w:val="32"/>
          <w:szCs w:val="32"/>
          <w:lang w:eastAsia="zh-CN"/>
        </w:rPr>
        <w:t>投标人须知</w:t>
      </w:r>
      <w:bookmarkEnd w:id="38"/>
      <w:bookmarkEnd w:id="39"/>
    </w:p>
    <w:p w:rsidR="00525800" w:rsidRDefault="00A03FE8">
      <w:pPr>
        <w:spacing w:before="254" w:line="221" w:lineRule="auto"/>
        <w:ind w:left="4050"/>
        <w:rPr>
          <w:rFonts w:ascii="宋体" w:eastAsia="宋体" w:hAnsi="宋体" w:cs="宋体" w:hint="eastAsia"/>
          <w:color w:val="auto"/>
          <w:sz w:val="24"/>
          <w:szCs w:val="24"/>
          <w:lang w:eastAsia="zh-CN"/>
        </w:rPr>
      </w:pPr>
      <w:bookmarkStart w:id="40" w:name="_Toc15682"/>
      <w:r>
        <w:rPr>
          <w:rFonts w:ascii="宋体" w:eastAsia="宋体" w:hAnsi="宋体" w:cs="宋体" w:hint="eastAsia"/>
          <w:color w:val="auto"/>
          <w:spacing w:val="-10"/>
          <w:sz w:val="24"/>
          <w:szCs w:val="24"/>
          <w:lang w:eastAsia="zh-CN"/>
          <w14:textOutline w14:w="4356" w14:cap="sq" w14:cmpd="sng" w14:algn="ctr">
            <w14:solidFill>
              <w14:srgbClr w14:val="000000"/>
            </w14:solidFill>
            <w14:prstDash w14:val="solid"/>
            <w14:bevel/>
          </w14:textOutline>
        </w:rPr>
        <w:t>一、总</w:t>
      </w:r>
      <w:r>
        <w:rPr>
          <w:rFonts w:ascii="宋体" w:eastAsia="宋体" w:hAnsi="宋体" w:cs="宋体" w:hint="eastAsia"/>
          <w:color w:val="auto"/>
          <w:spacing w:val="7"/>
          <w:sz w:val="24"/>
          <w:szCs w:val="24"/>
          <w:lang w:eastAsia="zh-CN"/>
        </w:rPr>
        <w:t xml:space="preserve">  </w:t>
      </w:r>
      <w:r>
        <w:rPr>
          <w:rFonts w:ascii="宋体" w:eastAsia="宋体" w:hAnsi="宋体" w:cs="宋体" w:hint="eastAsia"/>
          <w:color w:val="auto"/>
          <w:spacing w:val="-10"/>
          <w:sz w:val="24"/>
          <w:szCs w:val="24"/>
          <w:lang w:eastAsia="zh-CN"/>
          <w14:textOutline w14:w="4356" w14:cap="sq" w14:cmpd="sng" w14:algn="ctr">
            <w14:solidFill>
              <w14:srgbClr w14:val="000000"/>
            </w14:solidFill>
            <w14:prstDash w14:val="solid"/>
            <w14:bevel/>
          </w14:textOutline>
        </w:rPr>
        <w:t>则</w:t>
      </w:r>
      <w:bookmarkEnd w:id="40"/>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bookmarkStart w:id="41" w:name="_Toc20563"/>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1、资金来源：</w:t>
      </w:r>
      <w:r w:rsidRPr="007C10FC">
        <w:rPr>
          <w:rFonts w:asciiTheme="minorEastAsia" w:eastAsiaTheme="minorEastAsia" w:hAnsiTheme="minorEastAsia" w:cs="宋体" w:hint="eastAsia"/>
          <w:b/>
          <w:bCs/>
          <w:color w:val="auto"/>
          <w:spacing w:val="-2"/>
          <w:sz w:val="24"/>
          <w:szCs w:val="24"/>
          <w:lang w:eastAsia="zh-CN"/>
          <w14:textOutline w14:w="4356" w14:cap="sq" w14:cmpd="sng" w14:algn="ctr">
            <w14:solidFill>
              <w14:srgbClr w14:val="000000"/>
            </w14:solidFill>
            <w14:prstDash w14:val="solid"/>
            <w14:bevel/>
          </w14:textOutline>
        </w:rPr>
        <w:t>财政资金。</w:t>
      </w:r>
      <w:bookmarkEnd w:id="41"/>
    </w:p>
    <w:p w:rsidR="00525800" w:rsidRPr="007C10FC" w:rsidRDefault="00A03FE8" w:rsidP="007C10FC">
      <w:pPr>
        <w:spacing w:before="179" w:line="360" w:lineRule="auto"/>
        <w:rPr>
          <w:rFonts w:asciiTheme="minorEastAsia" w:eastAsiaTheme="minorEastAsia" w:hAnsiTheme="minorEastAsia" w:cs="宋体" w:hint="eastAsia"/>
          <w:color w:val="auto"/>
          <w:sz w:val="24"/>
          <w:szCs w:val="24"/>
          <w:lang w:eastAsia="zh-CN"/>
        </w:rPr>
      </w:pPr>
      <w:bookmarkStart w:id="42" w:name="_Toc11362"/>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2、采购人、采购代理机构、投标人</w:t>
      </w:r>
      <w:bookmarkEnd w:id="42"/>
    </w:p>
    <w:p w:rsidR="00525800" w:rsidRPr="007C10FC" w:rsidRDefault="00A03FE8" w:rsidP="007C10FC">
      <w:pPr>
        <w:spacing w:before="181" w:line="360" w:lineRule="auto"/>
        <w:ind w:firstLineChars="100" w:firstLine="23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rPr>
        <w:t>2.1“采购人”是指：</w:t>
      </w:r>
      <w:r w:rsidR="007C10FC" w:rsidRPr="007C10FC">
        <w:rPr>
          <w:rFonts w:asciiTheme="minorEastAsia" w:eastAsiaTheme="minorEastAsia" w:hAnsiTheme="minorEastAsia" w:cs="宋体" w:hint="eastAsia"/>
          <w:color w:val="auto"/>
          <w:spacing w:val="-2"/>
          <w:sz w:val="24"/>
          <w:szCs w:val="24"/>
          <w:lang w:eastAsia="zh-CN"/>
        </w:rPr>
        <w:t>长春市第二医院</w:t>
      </w:r>
      <w:r w:rsidRPr="007C10FC">
        <w:rPr>
          <w:rFonts w:asciiTheme="minorEastAsia" w:eastAsiaTheme="minorEastAsia" w:hAnsiTheme="minorEastAsia" w:cs="宋体" w:hint="eastAsia"/>
          <w:color w:val="auto"/>
          <w:spacing w:val="-2"/>
          <w:sz w:val="24"/>
          <w:szCs w:val="24"/>
          <w:lang w:eastAsia="zh-CN"/>
        </w:rPr>
        <w:t>，项目采购单位，合同的需方。</w:t>
      </w:r>
    </w:p>
    <w:p w:rsidR="00525800" w:rsidRPr="007C10FC" w:rsidRDefault="00A03FE8" w:rsidP="007C10FC">
      <w:pPr>
        <w:spacing w:before="183" w:line="360" w:lineRule="auto"/>
        <w:ind w:firstLineChars="100" w:firstLine="23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rPr>
        <w:t>2.2“采购代理机构”是指：</w:t>
      </w:r>
      <w:r w:rsidR="007C10FC" w:rsidRPr="007C10FC">
        <w:rPr>
          <w:rFonts w:asciiTheme="minorEastAsia" w:eastAsiaTheme="minorEastAsia" w:hAnsiTheme="minorEastAsia" w:cs="宋体" w:hint="eastAsia"/>
          <w:color w:val="auto"/>
          <w:spacing w:val="-2"/>
          <w:sz w:val="24"/>
          <w:szCs w:val="24"/>
          <w:lang w:eastAsia="zh-CN"/>
        </w:rPr>
        <w:t>吉林达宇工程项目管理有限公司</w:t>
      </w:r>
      <w:r w:rsidRPr="007C10FC">
        <w:rPr>
          <w:rFonts w:asciiTheme="minorEastAsia" w:eastAsiaTheme="minorEastAsia" w:hAnsiTheme="minorEastAsia" w:cs="宋体" w:hint="eastAsia"/>
          <w:color w:val="auto"/>
          <w:spacing w:val="-2"/>
          <w:sz w:val="24"/>
          <w:szCs w:val="24"/>
          <w:lang w:eastAsia="zh-CN"/>
        </w:rPr>
        <w:t>。</w:t>
      </w:r>
    </w:p>
    <w:p w:rsidR="00525800" w:rsidRPr="007C10FC" w:rsidRDefault="00A03FE8" w:rsidP="007C10FC">
      <w:pPr>
        <w:tabs>
          <w:tab w:val="left" w:pos="201"/>
        </w:tabs>
        <w:spacing w:before="183" w:line="360" w:lineRule="auto"/>
        <w:ind w:firstLineChars="100" w:firstLine="237"/>
        <w:rPr>
          <w:rFonts w:asciiTheme="minorEastAsia" w:eastAsiaTheme="minorEastAsia" w:hAnsiTheme="minorEastAsia" w:cs="宋体" w:hint="eastAsia"/>
          <w:color w:val="auto"/>
          <w:sz w:val="24"/>
          <w:szCs w:val="24"/>
          <w:lang w:eastAsia="zh-CN"/>
        </w:rPr>
      </w:pPr>
      <w:bookmarkStart w:id="43" w:name="_Toc26658"/>
      <w:r w:rsidRPr="007C10FC">
        <w:rPr>
          <w:rFonts w:asciiTheme="minorEastAsia" w:eastAsiaTheme="minorEastAsia" w:hAnsiTheme="minorEastAsia" w:cs="宋体" w:hint="eastAsia"/>
          <w:color w:val="auto"/>
          <w:spacing w:val="-3"/>
          <w:sz w:val="24"/>
          <w:szCs w:val="24"/>
          <w:lang w:eastAsia="zh-CN"/>
        </w:rPr>
        <w:t>2.3“投标人（也称“供应商”、“申请人”）</w:t>
      </w:r>
      <w:r w:rsidRPr="007C10FC">
        <w:rPr>
          <w:rFonts w:asciiTheme="minorEastAsia" w:eastAsiaTheme="minorEastAsia" w:hAnsiTheme="minorEastAsia" w:cs="宋体" w:hint="eastAsia"/>
          <w:color w:val="auto"/>
          <w:spacing w:val="-86"/>
          <w:sz w:val="24"/>
          <w:szCs w:val="24"/>
          <w:lang w:eastAsia="zh-CN"/>
        </w:rPr>
        <w:t>”</w:t>
      </w:r>
      <w:r w:rsidRPr="007C10FC">
        <w:rPr>
          <w:rFonts w:asciiTheme="minorEastAsia" w:eastAsiaTheme="minorEastAsia" w:hAnsiTheme="minorEastAsia" w:cs="宋体" w:hint="eastAsia"/>
          <w:color w:val="auto"/>
          <w:spacing w:val="-3"/>
          <w:sz w:val="24"/>
          <w:szCs w:val="24"/>
          <w:lang w:eastAsia="zh-CN"/>
        </w:rPr>
        <w:t>是指响应招标、参加投标竞争的法</w:t>
      </w:r>
      <w:bookmarkEnd w:id="43"/>
    </w:p>
    <w:p w:rsidR="00525800" w:rsidRDefault="00A03FE8" w:rsidP="007C10FC">
      <w:pPr>
        <w:spacing w:before="180" w:line="360" w:lineRule="auto"/>
        <w:ind w:left="1"/>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人、其他组织或者自然人。</w:t>
      </w:r>
    </w:p>
    <w:p w:rsidR="00C04515" w:rsidRPr="00EC0D24" w:rsidRDefault="00C04515" w:rsidP="00EC0D24">
      <w:pPr>
        <w:spacing w:before="181" w:line="360" w:lineRule="auto"/>
        <w:ind w:firstLineChars="100" w:firstLine="238"/>
        <w:rPr>
          <w:rFonts w:asciiTheme="minorEastAsia" w:eastAsiaTheme="minorEastAsia" w:hAnsiTheme="minorEastAsia" w:cs="宋体" w:hint="eastAsia"/>
          <w:color w:val="auto"/>
          <w:spacing w:val="-2"/>
          <w:sz w:val="24"/>
          <w:szCs w:val="24"/>
          <w:lang w:eastAsia="zh-CN"/>
        </w:rPr>
      </w:pPr>
      <w:r w:rsidRPr="00EC0D24">
        <w:rPr>
          <w:rFonts w:asciiTheme="minorEastAsia" w:eastAsiaTheme="minorEastAsia" w:hAnsiTheme="minorEastAsia" w:cs="宋体" w:hint="eastAsia"/>
          <w:color w:val="auto"/>
          <w:spacing w:val="-2"/>
          <w:sz w:val="24"/>
          <w:szCs w:val="24"/>
          <w:lang w:eastAsia="zh-CN"/>
        </w:rPr>
        <w:t>2.4项目名称：</w:t>
      </w:r>
      <w:r w:rsidR="00EC0D24" w:rsidRPr="00EC0D24">
        <w:rPr>
          <w:rFonts w:asciiTheme="minorEastAsia" w:eastAsiaTheme="minorEastAsia" w:hAnsiTheme="minorEastAsia" w:cs="宋体" w:hint="eastAsia"/>
          <w:color w:val="auto"/>
          <w:spacing w:val="-2"/>
          <w:sz w:val="24"/>
          <w:szCs w:val="24"/>
          <w:lang w:eastAsia="zh-CN"/>
        </w:rPr>
        <w:t>长春市第二医院高质量发展示范项目—创伤救治能力提升项目采购膝关节镜（系统）等设备</w:t>
      </w:r>
      <w:r w:rsidRPr="00EC0D24">
        <w:rPr>
          <w:rFonts w:asciiTheme="minorEastAsia" w:eastAsiaTheme="minorEastAsia" w:hAnsiTheme="minorEastAsia" w:cs="宋体" w:hint="eastAsia"/>
          <w:color w:val="auto"/>
          <w:spacing w:val="-2"/>
          <w:sz w:val="24"/>
          <w:szCs w:val="24"/>
          <w:lang w:eastAsia="zh-CN"/>
        </w:rPr>
        <w:t xml:space="preserve"> </w:t>
      </w:r>
    </w:p>
    <w:p w:rsidR="00C04515" w:rsidRPr="00EC0D24" w:rsidRDefault="00EC0D24" w:rsidP="00EC0D24">
      <w:pPr>
        <w:spacing w:before="181" w:line="360" w:lineRule="auto"/>
        <w:ind w:firstLineChars="100" w:firstLine="238"/>
        <w:rPr>
          <w:rFonts w:asciiTheme="minorEastAsia" w:eastAsiaTheme="minorEastAsia" w:hAnsiTheme="minorEastAsia" w:cs="宋体" w:hint="eastAsia"/>
          <w:color w:val="auto"/>
          <w:spacing w:val="-2"/>
          <w:sz w:val="24"/>
          <w:szCs w:val="24"/>
          <w:lang w:eastAsia="zh-CN"/>
        </w:rPr>
      </w:pPr>
      <w:r w:rsidRPr="00EC0D24">
        <w:rPr>
          <w:rFonts w:asciiTheme="minorEastAsia" w:eastAsiaTheme="minorEastAsia" w:hAnsiTheme="minorEastAsia" w:cs="宋体" w:hint="eastAsia"/>
          <w:color w:val="auto"/>
          <w:spacing w:val="-2"/>
          <w:sz w:val="24"/>
          <w:szCs w:val="24"/>
          <w:lang w:eastAsia="zh-CN"/>
        </w:rPr>
        <w:t>2.5</w:t>
      </w:r>
      <w:r w:rsidR="00C04515" w:rsidRPr="00EC0D24">
        <w:rPr>
          <w:rFonts w:asciiTheme="minorEastAsia" w:eastAsiaTheme="minorEastAsia" w:hAnsiTheme="minorEastAsia" w:cs="宋体" w:hint="eastAsia"/>
          <w:color w:val="auto"/>
          <w:spacing w:val="-2"/>
          <w:sz w:val="24"/>
          <w:szCs w:val="24"/>
          <w:lang w:eastAsia="zh-CN"/>
        </w:rPr>
        <w:t>项目编号：</w:t>
      </w:r>
      <w:r w:rsidRPr="001C7582">
        <w:rPr>
          <w:rFonts w:asciiTheme="minorEastAsia" w:eastAsiaTheme="minorEastAsia" w:hAnsiTheme="minorEastAsia" w:cs="宋体"/>
          <w:color w:val="auto"/>
          <w:spacing w:val="-2"/>
          <w:sz w:val="24"/>
          <w:szCs w:val="24"/>
          <w:lang w:eastAsia="zh-CN"/>
        </w:rPr>
        <w:t>JM-2024-09-01151-</w:t>
      </w:r>
      <w:r w:rsidR="001C7582" w:rsidRPr="001C7582">
        <w:rPr>
          <w:rFonts w:asciiTheme="minorEastAsia" w:eastAsiaTheme="minorEastAsia" w:hAnsiTheme="minorEastAsia" w:cs="宋体" w:hint="eastAsia"/>
          <w:color w:val="auto"/>
          <w:spacing w:val="-2"/>
          <w:sz w:val="24"/>
          <w:szCs w:val="24"/>
          <w:lang w:eastAsia="zh-CN"/>
        </w:rPr>
        <w:t>JL</w:t>
      </w:r>
      <w:r w:rsidRPr="001C7582">
        <w:rPr>
          <w:rFonts w:asciiTheme="minorEastAsia" w:eastAsiaTheme="minorEastAsia" w:hAnsiTheme="minorEastAsia" w:cs="宋体"/>
          <w:color w:val="auto"/>
          <w:spacing w:val="-2"/>
          <w:sz w:val="24"/>
          <w:szCs w:val="24"/>
          <w:lang w:eastAsia="zh-CN"/>
        </w:rPr>
        <w:t>DY2024101</w:t>
      </w:r>
      <w:r w:rsidR="001C7582">
        <w:rPr>
          <w:rFonts w:asciiTheme="minorEastAsia" w:eastAsiaTheme="minorEastAsia" w:hAnsiTheme="minorEastAsia" w:cs="宋体" w:hint="eastAsia"/>
          <w:color w:val="auto"/>
          <w:spacing w:val="-2"/>
          <w:sz w:val="24"/>
          <w:szCs w:val="24"/>
          <w:lang w:eastAsia="zh-CN"/>
        </w:rPr>
        <w:t>6</w:t>
      </w:r>
      <w:r w:rsidR="00C04515" w:rsidRPr="00EC0D24">
        <w:rPr>
          <w:rFonts w:asciiTheme="minorEastAsia" w:eastAsiaTheme="minorEastAsia" w:hAnsiTheme="minorEastAsia" w:cs="宋体" w:hint="eastAsia"/>
          <w:color w:val="auto"/>
          <w:spacing w:val="-2"/>
          <w:sz w:val="24"/>
          <w:szCs w:val="24"/>
          <w:lang w:eastAsia="zh-CN"/>
        </w:rPr>
        <w:t xml:space="preserve">                       </w:t>
      </w:r>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bookmarkStart w:id="44" w:name="_Toc22020"/>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3、合格投标人</w:t>
      </w:r>
      <w:bookmarkEnd w:id="44"/>
    </w:p>
    <w:p w:rsidR="00525800" w:rsidRPr="007C10FC" w:rsidRDefault="00A03FE8" w:rsidP="007C10FC">
      <w:pPr>
        <w:spacing w:before="183" w:line="360" w:lineRule="auto"/>
        <w:ind w:left="482"/>
        <w:rPr>
          <w:rFonts w:asciiTheme="minorEastAsia" w:eastAsiaTheme="minorEastAsia" w:hAnsiTheme="minorEastAsia" w:cs="宋体" w:hint="eastAsia"/>
          <w:color w:val="auto"/>
          <w:spacing w:val="-2"/>
          <w:sz w:val="24"/>
          <w:szCs w:val="24"/>
          <w:lang w:eastAsia="zh-CN"/>
        </w:rPr>
      </w:pPr>
      <w:r w:rsidRPr="007C10FC">
        <w:rPr>
          <w:rFonts w:asciiTheme="minorEastAsia" w:eastAsiaTheme="minorEastAsia" w:hAnsiTheme="minorEastAsia" w:cs="宋体" w:hint="eastAsia"/>
          <w:color w:val="auto"/>
          <w:spacing w:val="-2"/>
          <w:sz w:val="24"/>
          <w:szCs w:val="24"/>
          <w:lang w:eastAsia="zh-CN"/>
        </w:rPr>
        <w:t>详见招标公告“二、申请人的资格要求”</w:t>
      </w:r>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4、投标费用</w:t>
      </w:r>
    </w:p>
    <w:p w:rsidR="00525800" w:rsidRPr="007C10FC" w:rsidRDefault="00A03FE8" w:rsidP="007C10FC">
      <w:pPr>
        <w:spacing w:before="181" w:line="360" w:lineRule="auto"/>
        <w:ind w:firstLineChars="200" w:firstLine="478"/>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投标人应承担所有与编写和提交投标文件有关的费用，无论投标的结果如何，采购人和采购代理机构在任何情况下均无义务和责任承担这些费用。</w:t>
      </w:r>
    </w:p>
    <w:p w:rsidR="00525800" w:rsidRPr="007C10FC" w:rsidRDefault="00A03FE8" w:rsidP="007C10FC">
      <w:pPr>
        <w:spacing w:before="183"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5、政府采购政策（包括但不限于下列具体政策要求）</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 采购本国货物、工程和服务</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5.1.1 政府采购应当采购本国货物、工程和服务。但有《中华人民共和国政府采购法》第十条规定情形的除外。</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w:t>
      </w:r>
      <w:r w:rsidRPr="007C10FC">
        <w:rPr>
          <w:rFonts w:asciiTheme="minorEastAsia" w:eastAsiaTheme="minorEastAsia" w:hAnsiTheme="minorEastAsia" w:cs="宋体" w:hint="eastAsia"/>
          <w:color w:val="auto"/>
          <w:sz w:val="24"/>
          <w:szCs w:val="24"/>
          <w:lang w:eastAsia="zh-CN"/>
        </w:rPr>
        <w:lastRenderedPageBreak/>
        <w:t>优先采购向我国企业转让技术、与我国企业签订消化吸收再创新方案的投标人的进口产品。</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 政府采购节能产品、环境标志产品</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5.2.3 如本项目采购产品属于实施政府强制采购品目清单范围的节能产品，则投标人所报产品必须获得国家确定的认证机构出具的、处于有效期之内的节能产品认证证书，否则</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w:t>
      </w:r>
    </w:p>
    <w:p w:rsidR="00525800" w:rsidRPr="007C10FC" w:rsidRDefault="00A03FE8" w:rsidP="0039406D">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5.2.4 非政府强制采购的节能产品或环境标志产品，依据品目清单和认证证书实施政府优先采购。优先采购的具体规定见第三章《评标办法》。</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5.3 正版软件</w:t>
      </w:r>
    </w:p>
    <w:p w:rsidR="00525800" w:rsidRPr="007C10FC" w:rsidRDefault="00A03FE8" w:rsidP="0039406D">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w:t>
      </w:r>
      <w:r w:rsidRPr="007C10FC">
        <w:rPr>
          <w:rFonts w:asciiTheme="minorEastAsia" w:eastAsiaTheme="minorEastAsia" w:hAnsiTheme="minorEastAsia" w:cs="宋体" w:hint="eastAsia"/>
          <w:color w:val="auto"/>
          <w:sz w:val="24"/>
          <w:szCs w:val="24"/>
          <w:lang w:eastAsia="zh-CN"/>
        </w:rPr>
        <w:lastRenderedPageBreak/>
        <w:t>线局域网安全标准（GB 15629.11/1102）并通过国家产品认证的产品。其中，国家有特殊信息安全要求的项目必须采购认证产品，否则</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525800" w:rsidRPr="007C10FC" w:rsidRDefault="00A03FE8" w:rsidP="0039406D">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rsidR="00525800" w:rsidRPr="007C10FC" w:rsidRDefault="00A03FE8" w:rsidP="007C10FC">
      <w:pPr>
        <w:spacing w:before="178" w:line="360" w:lineRule="auto"/>
        <w:ind w:left="3931"/>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二、招标文件</w:t>
      </w:r>
    </w:p>
    <w:p w:rsidR="00525800" w:rsidRPr="007C10FC" w:rsidRDefault="00A03FE8"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6、招标文件</w:t>
      </w:r>
    </w:p>
    <w:p w:rsidR="00525800" w:rsidRPr="007C10FC" w:rsidRDefault="00A03FE8" w:rsidP="007C10FC">
      <w:pPr>
        <w:spacing w:before="179" w:line="360" w:lineRule="auto"/>
        <w:ind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6.1</w:t>
      </w:r>
      <w:r w:rsidRPr="007C10FC">
        <w:rPr>
          <w:rFonts w:asciiTheme="minorEastAsia" w:eastAsiaTheme="minorEastAsia" w:hAnsiTheme="minorEastAsia" w:cs="宋体" w:hint="eastAsia"/>
          <w:color w:val="auto"/>
          <w:spacing w:val="-43"/>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rPr>
        <w:t>招标文件的构成</w:t>
      </w:r>
    </w:p>
    <w:p w:rsidR="00525800" w:rsidRPr="007C10FC" w:rsidRDefault="00A03FE8"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第一章 招标公告</w:t>
      </w:r>
    </w:p>
    <w:p w:rsidR="00525800" w:rsidRPr="007C10FC" w:rsidRDefault="00A03FE8"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第二章 投标人须知</w:t>
      </w:r>
    </w:p>
    <w:p w:rsidR="00525800" w:rsidRPr="007C10FC" w:rsidRDefault="00A03FE8"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第三章 评标办法</w:t>
      </w:r>
    </w:p>
    <w:p w:rsidR="00525800" w:rsidRPr="007C10FC" w:rsidRDefault="00A03FE8"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第四章 合同条款(参考格式)</w:t>
      </w:r>
    </w:p>
    <w:p w:rsidR="00525800" w:rsidRPr="007C10FC" w:rsidRDefault="00A03FE8"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第五章 采购需求</w:t>
      </w:r>
    </w:p>
    <w:p w:rsidR="00525800" w:rsidRPr="007C10FC" w:rsidRDefault="00A03FE8" w:rsidP="007C10FC">
      <w:pPr>
        <w:spacing w:before="179" w:line="360" w:lineRule="auto"/>
        <w:ind w:left="482" w:firstLineChars="100" w:firstLine="237"/>
        <w:rPr>
          <w:rFonts w:asciiTheme="minorEastAsia" w:eastAsiaTheme="minorEastAsia" w:hAnsiTheme="minorEastAsia" w:cs="宋体" w:hint="eastAsia"/>
          <w:color w:val="auto"/>
          <w:spacing w:val="-3"/>
          <w:sz w:val="24"/>
          <w:szCs w:val="24"/>
          <w:lang w:eastAsia="zh-CN"/>
        </w:rPr>
      </w:pPr>
      <w:r w:rsidRPr="007C10FC">
        <w:rPr>
          <w:rFonts w:asciiTheme="minorEastAsia" w:eastAsiaTheme="minorEastAsia" w:hAnsiTheme="minorEastAsia" w:cs="宋体" w:hint="eastAsia"/>
          <w:color w:val="auto"/>
          <w:spacing w:val="-3"/>
          <w:sz w:val="24"/>
          <w:szCs w:val="24"/>
          <w:lang w:eastAsia="zh-CN"/>
        </w:rPr>
        <w:t>第六章 投标文件构成及格式</w:t>
      </w:r>
    </w:p>
    <w:p w:rsidR="00525800" w:rsidRPr="007C10FC" w:rsidRDefault="00A03FE8" w:rsidP="007C10FC">
      <w:pPr>
        <w:spacing w:before="227" w:line="360" w:lineRule="auto"/>
        <w:ind w:right="63"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position w:val="17"/>
          <w:sz w:val="24"/>
          <w:szCs w:val="24"/>
          <w:lang w:eastAsia="zh-CN"/>
        </w:rPr>
        <w:t>6.2</w:t>
      </w:r>
      <w:r w:rsidRPr="007C10FC">
        <w:rPr>
          <w:rFonts w:asciiTheme="minorEastAsia" w:eastAsiaTheme="minorEastAsia" w:hAnsiTheme="minorEastAsia" w:cs="宋体" w:hint="eastAsia"/>
          <w:color w:val="auto"/>
          <w:spacing w:val="-37"/>
          <w:position w:val="17"/>
          <w:sz w:val="24"/>
          <w:szCs w:val="24"/>
          <w:lang w:eastAsia="zh-CN"/>
        </w:rPr>
        <w:t xml:space="preserve"> </w:t>
      </w:r>
      <w:r w:rsidRPr="007C10FC">
        <w:rPr>
          <w:rFonts w:asciiTheme="minorEastAsia" w:eastAsiaTheme="minorEastAsia" w:hAnsiTheme="minorEastAsia" w:cs="宋体" w:hint="eastAsia"/>
          <w:color w:val="auto"/>
          <w:spacing w:val="-1"/>
          <w:position w:val="17"/>
          <w:sz w:val="24"/>
          <w:szCs w:val="24"/>
          <w:lang w:eastAsia="zh-CN"/>
        </w:rPr>
        <w:t>投标人应认真阅读招标文件的全部内容。投标人应按照招标文件要求提交投标文</w:t>
      </w:r>
    </w:p>
    <w:p w:rsidR="00525800" w:rsidRPr="007C10FC" w:rsidRDefault="00A03FE8" w:rsidP="007C10FC">
      <w:pPr>
        <w:spacing w:before="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件并保证所提供的全部资料的真实性，并对招标文件做出实质性响应</w:t>
      </w:r>
      <w:r w:rsidRPr="007C10FC">
        <w:rPr>
          <w:rFonts w:asciiTheme="minorEastAsia" w:eastAsiaTheme="minorEastAsia" w:hAnsiTheme="minorEastAsia" w:cs="宋体" w:hint="eastAsia"/>
          <w:color w:val="auto"/>
          <w:spacing w:val="-1"/>
          <w:sz w:val="24"/>
          <w:szCs w:val="24"/>
          <w:lang w:eastAsia="zh-CN"/>
        </w:rPr>
        <w:t>，否则</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投标无效。</w:t>
      </w:r>
    </w:p>
    <w:p w:rsidR="00525800" w:rsidRPr="007C10FC" w:rsidRDefault="00A03FE8" w:rsidP="007C10FC">
      <w:pPr>
        <w:spacing w:before="180"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7、招标文件的澄清和修改</w:t>
      </w:r>
    </w:p>
    <w:p w:rsidR="00525800" w:rsidRPr="007C10FC" w:rsidRDefault="00A03FE8"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rsidR="00525800" w:rsidRPr="007C10FC" w:rsidRDefault="00A03FE8"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rsidR="00525800" w:rsidRPr="007C10FC" w:rsidRDefault="00A03FE8"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7.3 本项目不召开答疑会。</w:t>
      </w:r>
    </w:p>
    <w:p w:rsidR="00525800" w:rsidRPr="007C10FC" w:rsidRDefault="00A03FE8" w:rsidP="007C10FC">
      <w:pPr>
        <w:spacing w:before="48" w:line="360" w:lineRule="auto"/>
        <w:ind w:left="3925"/>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三、投标文件</w:t>
      </w:r>
    </w:p>
    <w:p w:rsidR="00525800" w:rsidRPr="007C10FC" w:rsidRDefault="00A03FE8"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8、投标范围、投标语言及投标文件中计量单位的使用</w:t>
      </w:r>
    </w:p>
    <w:p w:rsidR="00525800" w:rsidRPr="007C10FC" w:rsidRDefault="00A03FE8" w:rsidP="007C10FC">
      <w:pPr>
        <w:spacing w:before="181" w:line="360" w:lineRule="auto"/>
        <w:ind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rPr>
        <w:t>8.1</w:t>
      </w:r>
      <w:r w:rsidRPr="007C10FC">
        <w:rPr>
          <w:rFonts w:asciiTheme="minorEastAsia" w:eastAsiaTheme="minorEastAsia" w:hAnsiTheme="minorEastAsia" w:cs="宋体" w:hint="eastAsia"/>
          <w:color w:val="auto"/>
          <w:spacing w:val="-36"/>
          <w:sz w:val="24"/>
          <w:szCs w:val="24"/>
          <w:lang w:eastAsia="zh-CN"/>
        </w:rPr>
        <w:t xml:space="preserve"> </w:t>
      </w:r>
      <w:r w:rsidRPr="007C10FC">
        <w:rPr>
          <w:rFonts w:asciiTheme="minorEastAsia" w:eastAsiaTheme="minorEastAsia" w:hAnsiTheme="minorEastAsia" w:cs="宋体" w:hint="eastAsia"/>
          <w:color w:val="auto"/>
          <w:spacing w:val="-1"/>
          <w:sz w:val="24"/>
          <w:szCs w:val="24"/>
          <w:lang w:eastAsia="zh-CN"/>
        </w:rPr>
        <w:t>本项目如划分采购包，投标人可以对本项目的其中一个采购包进行投标，也可同</w:t>
      </w:r>
      <w:r w:rsidRPr="007C10FC">
        <w:rPr>
          <w:rFonts w:asciiTheme="minorEastAsia" w:eastAsiaTheme="minorEastAsia" w:hAnsiTheme="minorEastAsia" w:cs="宋体" w:hint="eastAsia"/>
          <w:color w:val="auto"/>
          <w:spacing w:val="-2"/>
          <w:sz w:val="24"/>
          <w:szCs w:val="24"/>
          <w:lang w:eastAsia="zh-CN"/>
        </w:rPr>
        <w:t>时对多个采购包进行投标。</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投标人应当对所投采购包对应第五章《采购需</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求》所列的全部</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内容进行投标，不得将一个采购包中的内容拆分投标，否则其对该采</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购包的投标将被认定</w:t>
      </w:r>
    </w:p>
    <w:p w:rsidR="00525800" w:rsidRPr="007C10FC" w:rsidRDefault="00A03FE8" w:rsidP="007C10FC">
      <w:pPr>
        <w:spacing w:before="1" w:line="360" w:lineRule="auto"/>
        <w:ind w:left="1"/>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为无效投标</w:t>
      </w:r>
      <w:r w:rsidRPr="007C10FC">
        <w:rPr>
          <w:rFonts w:asciiTheme="minorEastAsia" w:eastAsiaTheme="minorEastAsia" w:hAnsiTheme="minorEastAsia" w:cs="宋体" w:hint="eastAsia"/>
          <w:color w:val="auto"/>
          <w:spacing w:val="-2"/>
          <w:sz w:val="24"/>
          <w:szCs w:val="24"/>
          <w:lang w:eastAsia="zh-CN"/>
        </w:rPr>
        <w:t>。</w:t>
      </w:r>
    </w:p>
    <w:p w:rsidR="00525800" w:rsidRPr="007C10FC" w:rsidRDefault="00A03FE8" w:rsidP="007C10FC">
      <w:pPr>
        <w:spacing w:before="181" w:line="360" w:lineRule="auto"/>
        <w:ind w:firstLineChars="100" w:firstLine="239"/>
        <w:jc w:val="both"/>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525800" w:rsidRPr="007C10FC" w:rsidRDefault="00A03FE8" w:rsidP="007C10FC">
      <w:pPr>
        <w:spacing w:before="181" w:line="360" w:lineRule="auto"/>
        <w:ind w:firstLineChars="100" w:firstLine="239"/>
        <w:jc w:val="both"/>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lastRenderedPageBreak/>
        <w:t>8.3 除招标文件有特殊要求外，本项目投标所使用的计量单位，应采用中华人民共和国法定计量单位。</w:t>
      </w:r>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bookmarkStart w:id="45" w:name="_Toc13866"/>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9、投标文件构成</w:t>
      </w:r>
      <w:bookmarkEnd w:id="45"/>
    </w:p>
    <w:p w:rsidR="00525800" w:rsidRPr="007C10FC" w:rsidRDefault="00A03FE8" w:rsidP="007C10FC">
      <w:pPr>
        <w:spacing w:before="179" w:line="360" w:lineRule="auto"/>
        <w:ind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position w:val="17"/>
          <w:sz w:val="24"/>
          <w:szCs w:val="24"/>
          <w:lang w:eastAsia="zh-CN"/>
        </w:rPr>
        <w:t>9.1</w:t>
      </w:r>
      <w:r w:rsidRPr="007C10FC">
        <w:rPr>
          <w:rFonts w:asciiTheme="minorEastAsia" w:eastAsiaTheme="minorEastAsia" w:hAnsiTheme="minorEastAsia" w:cs="宋体" w:hint="eastAsia"/>
          <w:color w:val="auto"/>
          <w:spacing w:val="-36"/>
          <w:position w:val="17"/>
          <w:sz w:val="24"/>
          <w:szCs w:val="24"/>
          <w:lang w:eastAsia="zh-CN"/>
        </w:rPr>
        <w:t xml:space="preserve"> </w:t>
      </w:r>
      <w:r w:rsidRPr="007C10FC">
        <w:rPr>
          <w:rFonts w:asciiTheme="minorEastAsia" w:eastAsiaTheme="minorEastAsia" w:hAnsiTheme="minorEastAsia" w:cs="宋体" w:hint="eastAsia"/>
          <w:color w:val="auto"/>
          <w:spacing w:val="-1"/>
          <w:position w:val="17"/>
          <w:sz w:val="24"/>
          <w:szCs w:val="24"/>
          <w:lang w:eastAsia="zh-CN"/>
        </w:rPr>
        <w:t>投标人应当按照招标文件的要求编制投标文件。投标文件的部分格式要求，见第</w:t>
      </w:r>
    </w:p>
    <w:p w:rsidR="00525800" w:rsidRPr="007C10FC" w:rsidRDefault="00A03FE8" w:rsidP="007C10FC">
      <w:pPr>
        <w:spacing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rPr>
        <w:t>六章《投标文件构成及格式》。</w:t>
      </w:r>
    </w:p>
    <w:p w:rsidR="00525800" w:rsidRPr="007C10FC" w:rsidRDefault="00A03FE8" w:rsidP="007C10FC">
      <w:pPr>
        <w:spacing w:before="180" w:line="360" w:lineRule="auto"/>
        <w:ind w:firstLineChars="100" w:firstLine="239"/>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sz w:val="24"/>
          <w:szCs w:val="24"/>
          <w:lang w:eastAsia="zh-CN"/>
        </w:rPr>
        <w:t>9.2</w:t>
      </w:r>
      <w:r w:rsidRPr="007C10FC">
        <w:rPr>
          <w:rFonts w:asciiTheme="minorEastAsia" w:eastAsiaTheme="minorEastAsia" w:hAnsiTheme="minorEastAsia" w:cs="宋体" w:hint="eastAsia"/>
          <w:color w:val="auto"/>
          <w:spacing w:val="-36"/>
          <w:sz w:val="24"/>
          <w:szCs w:val="24"/>
          <w:lang w:eastAsia="zh-CN"/>
        </w:rPr>
        <w:t xml:space="preserve"> </w:t>
      </w:r>
      <w:r w:rsidRPr="007C10FC">
        <w:rPr>
          <w:rFonts w:asciiTheme="minorEastAsia" w:eastAsiaTheme="minorEastAsia" w:hAnsiTheme="minorEastAsia" w:cs="宋体" w:hint="eastAsia"/>
          <w:color w:val="auto"/>
          <w:spacing w:val="-1"/>
          <w:sz w:val="24"/>
          <w:szCs w:val="24"/>
          <w:lang w:eastAsia="zh-CN"/>
        </w:rPr>
        <w:t>投标文件应编制文件目录，准确标明文件内容所在位置。投标文件应包含但不限</w:t>
      </w:r>
    </w:p>
    <w:p w:rsidR="00525800" w:rsidRPr="007C10FC" w:rsidRDefault="00A03FE8" w:rsidP="007C10FC">
      <w:pPr>
        <w:spacing w:before="182" w:line="360" w:lineRule="auto"/>
        <w:ind w:left="2"/>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7"/>
          <w:sz w:val="24"/>
          <w:szCs w:val="24"/>
          <w:lang w:eastAsia="zh-CN"/>
        </w:rPr>
        <w:t>于：</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格式一：开标一览表</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格式二：投标函</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格式三：投标报价明细表</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格式四：采购需求偏离表</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格式五：售后服务承诺书</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格式六：法定代表人（单位负责人）身份证明</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格式七：授权委托书</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格式八：中标服务费承诺书</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格式九：中小企业声明函</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格式十：类似业绩一览表</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格式十一：资格条件承诺函</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格式十二：制造商（境内总代理商）授权书</w:t>
      </w:r>
    </w:p>
    <w:p w:rsidR="00525800" w:rsidRPr="007C10FC" w:rsidRDefault="00A03FE8" w:rsidP="007C10FC">
      <w:pPr>
        <w:spacing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格式十三：招标文件要求提供或供应商认为需要提供的其它材料</w:t>
      </w:r>
    </w:p>
    <w:p w:rsidR="00525800" w:rsidRPr="007C10FC" w:rsidRDefault="00A03FE8" w:rsidP="007C10FC">
      <w:pPr>
        <w:spacing w:before="180" w:line="360" w:lineRule="auto"/>
        <w:ind w:firstLineChars="100" w:firstLine="239"/>
        <w:jc w:val="both"/>
        <w:rPr>
          <w:rFonts w:asciiTheme="minorEastAsia" w:eastAsiaTheme="minorEastAsia" w:hAnsiTheme="minorEastAsia" w:cs="宋体" w:hint="eastAsia"/>
          <w:color w:val="auto"/>
          <w:spacing w:val="-1"/>
          <w:sz w:val="24"/>
          <w:szCs w:val="24"/>
          <w:lang w:eastAsia="zh-CN"/>
        </w:rPr>
      </w:pPr>
      <w:r w:rsidRPr="007C10FC">
        <w:rPr>
          <w:rFonts w:asciiTheme="minorEastAsia" w:eastAsiaTheme="minorEastAsia" w:hAnsiTheme="minorEastAsia" w:cs="宋体" w:hint="eastAsia"/>
          <w:color w:val="auto"/>
          <w:spacing w:val="-1"/>
          <w:sz w:val="24"/>
          <w:szCs w:val="24"/>
          <w:lang w:eastAsia="zh-CN"/>
        </w:rPr>
        <w:t>9.3 第三章《评标办法》中涉及的证明文件。</w:t>
      </w:r>
    </w:p>
    <w:p w:rsidR="00525800" w:rsidRPr="007C10FC" w:rsidRDefault="00A03FE8" w:rsidP="007C10FC">
      <w:pPr>
        <w:spacing w:before="183" w:line="360" w:lineRule="auto"/>
        <w:ind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9.4 对照第五章《采购需求》，说明所供货物和服务已对第五章《采购需求》做出了响应，或申明与第五章《采购需求》的偏差和例外。如第五章《采购需求》中要求提供证明文件的，投标人应当按具体要求提供证明文件。</w:t>
      </w:r>
    </w:p>
    <w:p w:rsidR="00525800" w:rsidRPr="007C10FC" w:rsidRDefault="00A03FE8" w:rsidP="007C10FC">
      <w:pPr>
        <w:spacing w:before="183" w:line="360" w:lineRule="auto"/>
        <w:ind w:firstLineChars="100" w:firstLine="23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rPr>
        <w:t>9.5</w:t>
      </w:r>
      <w:r w:rsidRPr="007C10FC">
        <w:rPr>
          <w:rFonts w:asciiTheme="minorEastAsia" w:eastAsiaTheme="minorEastAsia" w:hAnsiTheme="minorEastAsia" w:cs="宋体" w:hint="eastAsia"/>
          <w:color w:val="auto"/>
          <w:spacing w:val="-40"/>
          <w:sz w:val="24"/>
          <w:szCs w:val="24"/>
          <w:lang w:eastAsia="zh-CN"/>
        </w:rPr>
        <w:t xml:space="preserve"> </w:t>
      </w:r>
      <w:r w:rsidRPr="007C10FC">
        <w:rPr>
          <w:rFonts w:asciiTheme="minorEastAsia" w:eastAsiaTheme="minorEastAsia" w:hAnsiTheme="minorEastAsia" w:cs="宋体" w:hint="eastAsia"/>
          <w:color w:val="auto"/>
          <w:spacing w:val="-2"/>
          <w:sz w:val="24"/>
          <w:szCs w:val="24"/>
          <w:lang w:eastAsia="zh-CN"/>
        </w:rPr>
        <w:t>投标人认为应附的其他材料。</w:t>
      </w:r>
    </w:p>
    <w:p w:rsidR="00525800" w:rsidRPr="007C10FC" w:rsidRDefault="00A03FE8" w:rsidP="007C10FC">
      <w:pPr>
        <w:spacing w:before="179"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10、投标报价</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10.1 报价原则：所有投标均以人民币报价。</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10.2 投标人的报价应包括为完成本项目所发生的一切费用和税费，采购人将不再支付报价以外的任何费用。</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10.2.2 按照招标文件要求完成本项目的全部相关费用。</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10.3 投标人所报的价格在合同执行过程中是固定不变的，不得以任何理由予以变更。以可调整的价格提交的，其</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10.4 采购人不得向投标人索要或者接受其给予的赠品、回扣或者与采购无关的其他商品、服务。</w:t>
      </w:r>
    </w:p>
    <w:p w:rsidR="00525800" w:rsidRPr="007C10FC" w:rsidRDefault="00A03FE8" w:rsidP="007C10FC">
      <w:pPr>
        <w:spacing w:before="182" w:line="360" w:lineRule="auto"/>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11、投标保证金</w:t>
      </w:r>
    </w:p>
    <w:p w:rsidR="00525800" w:rsidRDefault="00A03FE8" w:rsidP="007C10FC">
      <w:pPr>
        <w:spacing w:before="179" w:line="360" w:lineRule="auto"/>
        <w:ind w:right="81" w:firstLineChars="200" w:firstLine="478"/>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pP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注：依据长财采购【2021】695</w:t>
      </w:r>
      <w:r w:rsidRPr="007C10FC">
        <w:rPr>
          <w:rFonts w:asciiTheme="minorEastAsia" w:eastAsiaTheme="minorEastAsia" w:hAnsiTheme="minorEastAsia" w:cs="宋体" w:hint="eastAsia"/>
          <w:color w:val="auto"/>
          <w:spacing w:val="-36"/>
          <w:sz w:val="24"/>
          <w:szCs w:val="24"/>
          <w:lang w:eastAsia="zh-CN"/>
        </w:rPr>
        <w:t xml:space="preserve"> </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号文件的规定，对于满足《中华人民共和国政府采购</w:t>
      </w:r>
      <w:r w:rsidRPr="007C10FC">
        <w:rPr>
          <w:rFonts w:asciiTheme="minorEastAsia" w:eastAsiaTheme="minorEastAsia" w:hAnsiTheme="minorEastAsia" w:cs="宋体" w:hint="eastAsia"/>
          <w:color w:val="auto"/>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法》第二十二条有关规定，经“信用中国</w:t>
      </w:r>
      <w:r w:rsidRPr="007C10FC">
        <w:rPr>
          <w:rFonts w:asciiTheme="minorEastAsia" w:eastAsiaTheme="minorEastAsia" w:hAnsiTheme="minorEastAsia" w:cs="宋体" w:hint="eastAsia"/>
          <w:color w:val="auto"/>
          <w:spacing w:val="-77"/>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”网站查询不存在行政处罚信息的、诚信记录良</w:t>
      </w: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好的投标人，无需交纳投标保证金。</w:t>
      </w:r>
      <w:r w:rsidR="00EA0EBF">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如需递交</w:t>
      </w:r>
      <w:r w:rsidR="00EA0EBF"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投标保证金</w:t>
      </w:r>
      <w:r w:rsidR="00EA0EBF">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，按如下要求进行：</w:t>
      </w:r>
    </w:p>
    <w:p w:rsidR="00EA0EBF" w:rsidRPr="001C7582"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投标保证金的递交截止时间为：</w:t>
      </w:r>
      <w:bookmarkStart w:id="46" w:name="_Hlk179380177"/>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2024年1</w:t>
      </w:r>
      <w:r w:rsidR="00167E6A"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1</w:t>
      </w:r>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月</w:t>
      </w:r>
      <w:r w:rsidR="001C7582"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8</w:t>
      </w:r>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日09时00分</w:t>
      </w:r>
      <w:bookmarkEnd w:id="46"/>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之前递交至指定账号，以到达账户时间为准。</w:t>
      </w:r>
    </w:p>
    <w:p w:rsidR="00EA0EBF" w:rsidRPr="001C7582" w:rsidRDefault="00EA0EBF" w:rsidP="00EA0EBF">
      <w:pPr>
        <w:spacing w:line="288" w:lineRule="auto"/>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pPr>
      <w:r w:rsidRPr="001C7582">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t>投标保证金的金额：人民币</w:t>
      </w:r>
      <w:r w:rsidR="00C04515" w:rsidRPr="001C7582">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t>3</w:t>
      </w:r>
      <w:r w:rsidRPr="001C7582">
        <w:rPr>
          <w:rFonts w:asciiTheme="minorEastAsia" w:eastAsiaTheme="minorEastAsia" w:hAnsiTheme="minorEastAsia" w:cs="宋体" w:hint="eastAsia"/>
          <w:color w:val="FF0000"/>
          <w:spacing w:val="-1"/>
          <w:sz w:val="24"/>
          <w:szCs w:val="24"/>
          <w:lang w:eastAsia="zh-CN"/>
          <w14:textOutline w14:w="4356" w14:cap="sq" w14:cmpd="sng" w14:algn="ctr">
            <w14:solidFill>
              <w14:srgbClr w14:val="000000"/>
            </w14:solidFill>
            <w14:prstDash w14:val="solid"/>
            <w14:bevel/>
          </w14:textOutline>
        </w:rPr>
        <w:t>万元。</w:t>
      </w:r>
    </w:p>
    <w:p w:rsidR="00EA0EBF" w:rsidRPr="001C7582"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投标保证金的形式：投标保证金递交形式：现金、银行出具的现金支票、保兑支票、银行汇票及银行、担保机构出具的保函。以现金或支票、汇票形式提交的投标保证金应当从投标单位的基本账户转出。</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各投标人以保函、汇票形式提交的，须在2024年1</w:t>
      </w:r>
      <w:r w:rsidR="00167E6A"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1</w:t>
      </w:r>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月</w:t>
      </w:r>
      <w:r w:rsidR="001C7582"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8</w:t>
      </w:r>
      <w:r w:rsidRPr="001C7582">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日09时00分将保函、汇票扫描件发送到招标代理机构邮箱（1032534830@qq.com），开标现场将原件单独密封递交，标书内附加盖公章的复印件。</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将投标保证金存入招标代理机构指定账户，银行进账单或电汇凭证等凭证上应明确用途、投标项目名称、投标人名称、联系人及电话等信息，以便核对查实。</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收款人全称：吉林达宇工程项目管理有限公司</w:t>
      </w:r>
    </w:p>
    <w:p w:rsidR="00EA0EBF" w:rsidRPr="00EA0EBF" w:rsidRDefault="00EA0EBF" w:rsidP="00EA0EBF">
      <w:pPr>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 xml:space="preserve">开户银行：吉林九台农村商业银行股份有限公司生态广场支行（吉林农村信用社） </w:t>
      </w:r>
    </w:p>
    <w:p w:rsidR="00EA0EBF" w:rsidRPr="00EA0EBF" w:rsidRDefault="00EA0EBF" w:rsidP="00EA0EBF">
      <w:pPr>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账    号： 0710471011015200001526</w:t>
      </w:r>
    </w:p>
    <w:p w:rsidR="00EA0EBF" w:rsidRPr="00EA0EBF" w:rsidRDefault="00EA0EBF" w:rsidP="00EA0EBF">
      <w:pPr>
        <w:spacing w:line="288" w:lineRule="auto"/>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pPr>
      <w:r w:rsidRPr="00EA0EBF">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lastRenderedPageBreak/>
        <w:t>※※注：若在规定保证金递交截止时间前，投标保证金未能到账，该申请人将被视为放弃本次投标。</w:t>
      </w:r>
    </w:p>
    <w:p w:rsidR="00525800" w:rsidRPr="007C10FC" w:rsidRDefault="00A03FE8"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12、投标有效期</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12.1 投标有效期为自开标之时起 90 天，投标文件在这个规定期限内应保持有效。投标有效期少于招标文件规定期限的，其</w:t>
      </w:r>
      <w:r w:rsidRPr="007C10FC">
        <w:rPr>
          <w:rFonts w:asciiTheme="minorEastAsia" w:eastAsiaTheme="minorEastAsia" w:hAnsiTheme="minorEastAsia" w:cs="宋体" w:hint="eastAsia"/>
          <w:b/>
          <w:bCs/>
          <w:color w:val="auto"/>
          <w:sz w:val="24"/>
          <w:szCs w:val="24"/>
          <w:lang w:eastAsia="zh-CN"/>
        </w:rPr>
        <w:t>投标无效</w:t>
      </w:r>
      <w:r w:rsidRPr="007C10FC">
        <w:rPr>
          <w:rFonts w:asciiTheme="minorEastAsia" w:eastAsiaTheme="minorEastAsia" w:hAnsiTheme="minorEastAsia" w:cs="宋体" w:hint="eastAsia"/>
          <w:color w:val="auto"/>
          <w:sz w:val="24"/>
          <w:szCs w:val="24"/>
          <w:lang w:eastAsia="zh-CN"/>
        </w:rPr>
        <w:t>。</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13、投标文件的式样和签署</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13.1 投标人应按照本须知的要求编制投标文件，逐项逐条响应招标文件并使用下载</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的政采云投标客户端制作并上传</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13.5 评标前准备</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13.5.1 本项目实行网上评审，采用电子投标文件。</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13.5.3 投标人将政采云电子交易客户端下载、安装完成后，可通过登录客户端进行响应文件制作。客户端请至网站下载专区查看，如有问题可拨打政采云客户服务热线95763进行咨询。</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13.6 其他说明</w:t>
      </w:r>
    </w:p>
    <w:p w:rsidR="00525800" w:rsidRPr="007C10FC" w:rsidRDefault="00A03FE8" w:rsidP="007C10FC">
      <w:pPr>
        <w:spacing w:before="183" w:line="360" w:lineRule="auto"/>
        <w:ind w:leftChars="85" w:left="178" w:firstLineChars="100" w:firstLine="240"/>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13.6.1 投标人应先安装“政采云投标客户端”（请自行前往政采云平台进行下载</w:t>
      </w:r>
      <w:hyperlink r:id="rId15" w:history="1">
        <w:r w:rsidRPr="007C10FC">
          <w:rPr>
            <w:rFonts w:asciiTheme="minorEastAsia" w:eastAsiaTheme="minorEastAsia" w:hAnsiTheme="minorEastAsia" w:cs="宋体" w:hint="eastAsia"/>
            <w:color w:val="auto"/>
            <w:sz w:val="24"/>
            <w:szCs w:val="24"/>
            <w:lang w:eastAsia="zh-CN"/>
          </w:rPr>
          <w:t>https://customer.zcygov.cn/CA-driver-download?utm=web-login-front.52cebfa2.0</w:t>
        </w:r>
      </w:hyperlink>
      <w:r w:rsidRPr="007C10FC">
        <w:rPr>
          <w:rFonts w:asciiTheme="minorEastAsia" w:eastAsiaTheme="minorEastAsia" w:hAnsiTheme="minorEastAsia" w:cs="宋体" w:hint="eastAsia"/>
          <w:color w:val="auto"/>
          <w:sz w:val="24"/>
          <w:szCs w:val="24"/>
          <w:lang w:eastAsia="zh-CN"/>
        </w:rPr>
        <w:t>.0.04df4040034511edaac705fda12edb43），通过账号密码或CA登录客户端制作投标文件。</w:t>
      </w:r>
    </w:p>
    <w:p w:rsidR="00525800" w:rsidRPr="007C10FC" w:rsidRDefault="00A03FE8" w:rsidP="007C10FC">
      <w:pPr>
        <w:spacing w:before="179" w:line="360" w:lineRule="auto"/>
        <w:ind w:firstLineChars="200" w:firstLine="478"/>
        <w:jc w:val="both"/>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1"/>
          <w:position w:val="17"/>
          <w:sz w:val="24"/>
          <w:szCs w:val="24"/>
          <w:lang w:eastAsia="zh-CN"/>
        </w:rPr>
        <w:t xml:space="preserve">13.6.2 </w:t>
      </w:r>
      <w:r w:rsidRPr="007C10FC">
        <w:rPr>
          <w:rFonts w:asciiTheme="minorEastAsia" w:eastAsiaTheme="minorEastAsia" w:hAnsiTheme="minorEastAsia" w:cs="宋体" w:hint="eastAsia"/>
          <w:color w:val="auto"/>
          <w:spacing w:val="-1"/>
          <w:position w:val="17"/>
          <w:sz w:val="24"/>
          <w:szCs w:val="24"/>
          <w:lang w:eastAsia="zh-CN"/>
          <w14:textOutline w14:w="4356" w14:cap="sq" w14:cmpd="sng" w14:algn="ctr">
            <w14:solidFill>
              <w14:srgbClr w14:val="000000"/>
            </w14:solidFill>
            <w14:prstDash w14:val="solid"/>
            <w14:bevel/>
          </w14:textOutline>
        </w:rPr>
        <w:t>投标文件按照招标文件第六章投标文件构成及格式要求在规定位置进行签署、</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盖章。投标人的投标文件未按照招标文件要</w:t>
      </w: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求签署、盖章的，其响应投标无效</w:t>
      </w:r>
      <w:r w:rsidRPr="007C10FC">
        <w:rPr>
          <w:rFonts w:asciiTheme="minorEastAsia" w:eastAsiaTheme="minorEastAsia" w:hAnsiTheme="minorEastAsia" w:cs="宋体" w:hint="eastAsia"/>
          <w:color w:val="auto"/>
          <w:sz w:val="24"/>
          <w:szCs w:val="24"/>
          <w:lang w:eastAsia="zh-CN"/>
        </w:rPr>
        <w:t>。</w:t>
      </w:r>
    </w:p>
    <w:p w:rsidR="00525800" w:rsidRPr="007C10FC" w:rsidRDefault="00A03FE8" w:rsidP="007C10FC">
      <w:pPr>
        <w:spacing w:before="183" w:line="360" w:lineRule="auto"/>
        <w:ind w:right="170" w:firstLineChars="200" w:firstLine="478"/>
        <w:rPr>
          <w:rFonts w:asciiTheme="minorEastAsia" w:eastAsiaTheme="minorEastAsia" w:hAnsiTheme="minorEastAsia" w:cs="宋体" w:hint="eastAsia"/>
          <w:color w:val="auto"/>
          <w:spacing w:val="-2"/>
          <w:sz w:val="24"/>
          <w:szCs w:val="24"/>
          <w:lang w:eastAsia="zh-CN"/>
        </w:rPr>
      </w:pPr>
      <w:r w:rsidRPr="007C10FC">
        <w:rPr>
          <w:rFonts w:asciiTheme="minorEastAsia" w:eastAsiaTheme="minorEastAsia" w:hAnsiTheme="minorEastAsia" w:cs="宋体" w:hint="eastAsia"/>
          <w:color w:val="auto"/>
          <w:spacing w:val="-1"/>
          <w:sz w:val="24"/>
          <w:szCs w:val="24"/>
          <w:lang w:eastAsia="zh-CN"/>
        </w:rPr>
        <w:t>13.6.3 为确保网上操作合法、有效和安全，投标人应当在投标文件递交截止时间前</w:t>
      </w:r>
      <w:r w:rsidRPr="007C10FC">
        <w:rPr>
          <w:rFonts w:asciiTheme="minorEastAsia" w:eastAsiaTheme="minorEastAsia" w:hAnsiTheme="minorEastAsia" w:cs="宋体" w:hint="eastAsia"/>
          <w:color w:val="auto"/>
          <w:spacing w:val="11"/>
          <w:sz w:val="24"/>
          <w:szCs w:val="24"/>
          <w:lang w:eastAsia="zh-CN"/>
        </w:rPr>
        <w:t xml:space="preserve"> </w:t>
      </w:r>
      <w:r w:rsidRPr="007C10FC">
        <w:rPr>
          <w:rFonts w:asciiTheme="minorEastAsia" w:eastAsiaTheme="minorEastAsia" w:hAnsiTheme="minorEastAsia" w:cs="宋体" w:hint="eastAsia"/>
          <w:color w:val="auto"/>
          <w:spacing w:val="-2"/>
          <w:sz w:val="24"/>
          <w:szCs w:val="24"/>
          <w:lang w:eastAsia="zh-CN"/>
        </w:rPr>
        <w:t>完成在政采云平台的身份认证，确保在电子投标过程中能够对相关数据电文进行加密和使用电子签名。</w:t>
      </w:r>
    </w:p>
    <w:p w:rsidR="00525800" w:rsidRPr="007C10FC" w:rsidRDefault="00A03FE8" w:rsidP="007C10FC">
      <w:pPr>
        <w:spacing w:before="48" w:line="360" w:lineRule="auto"/>
        <w:ind w:left="1" w:right="230" w:firstLine="495"/>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 xml:space="preserve">13.6.4 </w:t>
      </w:r>
      <w:r w:rsidRPr="007C10FC">
        <w:rPr>
          <w:rFonts w:asciiTheme="minorEastAsia" w:eastAsiaTheme="minorEastAsia" w:hAnsiTheme="minorEastAsia" w:cs="宋体" w:hint="eastAsia"/>
          <w:color w:val="auto"/>
          <w:sz w:val="24"/>
          <w:szCs w:val="24"/>
          <w:lang w:eastAsia="zh-CN"/>
          <w14:textOutline w14:w="4356" w14:cap="sq" w14:cmpd="sng" w14:algn="ctr">
            <w14:solidFill>
              <w14:srgbClr w14:val="000000"/>
            </w14:solidFill>
            <w14:prstDash w14:val="solid"/>
            <w14:bevel/>
          </w14:textOutline>
        </w:rPr>
        <w:t>投标文件中标注的投标人名称应与主体资格证明（如营业执照、事业单位法</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人证书、执业许可证、个体工商户营业执照、</w:t>
      </w:r>
      <w:r w:rsidRPr="007C10FC">
        <w:rPr>
          <w:rFonts w:asciiTheme="minorEastAsia" w:eastAsiaTheme="minorEastAsia" w:hAnsiTheme="minorEastAsia" w:cs="宋体" w:hint="eastAsia"/>
          <w:color w:val="auto"/>
          <w:spacing w:val="-68"/>
          <w:sz w:val="24"/>
          <w:szCs w:val="24"/>
          <w:lang w:eastAsia="zh-CN"/>
        </w:rPr>
        <w:t xml:space="preserve"> </w:t>
      </w: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自然人身份证等）和公章/电子签章一</w:t>
      </w: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致，</w:t>
      </w:r>
      <w:r w:rsidRPr="007C10FC">
        <w:rPr>
          <w:rFonts w:asciiTheme="minorEastAsia" w:eastAsiaTheme="minorEastAsia" w:hAnsiTheme="minorEastAsia" w:cs="宋体" w:hint="eastAsia"/>
          <w:color w:val="auto"/>
          <w:spacing w:val="-1"/>
          <w:sz w:val="24"/>
          <w:szCs w:val="24"/>
          <w:lang w:eastAsia="zh-CN"/>
          <w14:textOutline w14:w="4356" w14:cap="sq" w14:cmpd="sng" w14:algn="ctr">
            <w14:solidFill>
              <w14:srgbClr w14:val="000000"/>
            </w14:solidFill>
            <w14:prstDash w14:val="solid"/>
            <w14:bevel/>
          </w14:textOutline>
        </w:rPr>
        <w:t>否则作无效投标处理</w:t>
      </w:r>
      <w:r w:rsidRPr="007C10FC">
        <w:rPr>
          <w:rFonts w:asciiTheme="minorEastAsia" w:eastAsiaTheme="minorEastAsia" w:hAnsiTheme="minorEastAsia" w:cs="宋体" w:hint="eastAsia"/>
          <w:color w:val="auto"/>
          <w:spacing w:val="-1"/>
          <w:sz w:val="24"/>
          <w:szCs w:val="24"/>
          <w:lang w:eastAsia="zh-CN"/>
        </w:rPr>
        <w:t>。</w:t>
      </w:r>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bookmarkStart w:id="47" w:name="_Toc12487"/>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14、投标文件的修改和撤回</w:t>
      </w:r>
      <w:bookmarkEnd w:id="47"/>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hyperlink r:id="rId16" w:history="1">
        <w:r w:rsidR="00525800" w:rsidRPr="007C10FC">
          <w:rPr>
            <w:rFonts w:asciiTheme="minorEastAsia" w:eastAsiaTheme="minorEastAsia" w:hAnsiTheme="minorEastAsia" w:cs="宋体" w:hint="eastAsia"/>
            <w:color w:val="auto"/>
            <w:sz w:val="24"/>
            <w:szCs w:val="24"/>
            <w:lang w:eastAsia="zh-CN"/>
          </w:rPr>
          <w:t>https://www.zcygov.cn/</w:t>
        </w:r>
      </w:hyperlink>
      <w:r w:rsidRPr="007C10FC">
        <w:rPr>
          <w:rFonts w:asciiTheme="minorEastAsia" w:eastAsiaTheme="minorEastAsia" w:hAnsiTheme="minorEastAsia" w:cs="宋体" w:hint="eastAsia"/>
          <w:color w:val="auto"/>
          <w:sz w:val="24"/>
          <w:szCs w:val="24"/>
          <w:lang w:eastAsia="zh-CN"/>
        </w:rPr>
        <w:t>）将拒收。</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14.2 在投标文件提交截止时间前，除投标人补充、修改或者撤回投标文件外，任何</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单位和个人不得解密或提取投标文件。</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14.3 在投标截止时间（开标时间）之后，投标人不得对其投标文件做任何修改。</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14.4 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rsidR="00525800" w:rsidRPr="007C10FC" w:rsidRDefault="00A03FE8" w:rsidP="007C10FC">
      <w:pPr>
        <w:spacing w:before="182"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5"/>
          <w:sz w:val="24"/>
          <w:szCs w:val="24"/>
          <w:lang w:eastAsia="zh-CN"/>
          <w14:textOutline w14:w="4356" w14:cap="sq" w14:cmpd="sng" w14:algn="ctr">
            <w14:solidFill>
              <w14:srgbClr w14:val="000000"/>
            </w14:solidFill>
            <w14:prstDash w14:val="solid"/>
            <w14:bevel/>
          </w14:textOutline>
        </w:rPr>
        <w:t>15、投标</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rPr>
      </w:pPr>
      <w:r w:rsidRPr="007C10FC">
        <w:rPr>
          <w:rFonts w:asciiTheme="minorEastAsia" w:eastAsiaTheme="minorEastAsia" w:hAnsiTheme="minorEastAsia" w:cs="宋体" w:hint="eastAsia"/>
          <w:color w:val="auto"/>
          <w:sz w:val="24"/>
          <w:szCs w:val="24"/>
          <w:lang w:eastAsia="zh-CN"/>
        </w:rPr>
        <w:t>15.2投标</w:t>
      </w:r>
      <w:r w:rsidRPr="007C10FC">
        <w:rPr>
          <w:rFonts w:asciiTheme="minorEastAsia" w:eastAsiaTheme="minorEastAsia" w:hAnsiTheme="minorEastAsia" w:cs="宋体" w:hint="eastAsia"/>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sidRPr="007C10FC">
        <w:rPr>
          <w:rFonts w:asciiTheme="minorEastAsia" w:eastAsiaTheme="minorEastAsia" w:hAnsiTheme="minorEastAsia" w:cs="宋体" w:hint="eastAsia"/>
          <w:color w:val="auto"/>
          <w:sz w:val="24"/>
          <w:szCs w:val="24"/>
          <w:lang w:eastAsia="zh-CN"/>
        </w:rPr>
        <w:t>招标</w:t>
      </w:r>
      <w:r w:rsidRPr="007C10FC">
        <w:rPr>
          <w:rFonts w:asciiTheme="minorEastAsia" w:eastAsiaTheme="minorEastAsia" w:hAnsiTheme="minorEastAsia" w:cs="宋体" w:hint="eastAsia"/>
          <w:color w:val="auto"/>
          <w:sz w:val="24"/>
          <w:szCs w:val="24"/>
        </w:rPr>
        <w:t>文件和“政采云”平台的要求编制、加密后在</w:t>
      </w:r>
      <w:r w:rsidRPr="007C10FC">
        <w:rPr>
          <w:rFonts w:asciiTheme="minorEastAsia" w:eastAsiaTheme="minorEastAsia" w:hAnsiTheme="minorEastAsia" w:cs="宋体" w:hint="eastAsia"/>
          <w:color w:val="auto"/>
          <w:sz w:val="24"/>
          <w:szCs w:val="24"/>
          <w:lang w:eastAsia="zh-CN"/>
        </w:rPr>
        <w:t>投标</w:t>
      </w:r>
      <w:r w:rsidRPr="007C10FC">
        <w:rPr>
          <w:rFonts w:asciiTheme="minorEastAsia" w:eastAsiaTheme="minorEastAsia" w:hAnsiTheme="minorEastAsia" w:cs="宋体" w:hint="eastAsia"/>
          <w:color w:val="auto"/>
          <w:sz w:val="24"/>
          <w:szCs w:val="24"/>
        </w:rPr>
        <w:t>文件提交截止时间前通过网络上传至“政采云”平台，供应商在“政采云”平台提交电子版</w:t>
      </w:r>
      <w:r w:rsidRPr="007C10FC">
        <w:rPr>
          <w:rFonts w:asciiTheme="minorEastAsia" w:eastAsiaTheme="minorEastAsia" w:hAnsiTheme="minorEastAsia" w:cs="宋体" w:hint="eastAsia"/>
          <w:color w:val="auto"/>
          <w:sz w:val="24"/>
          <w:szCs w:val="24"/>
          <w:lang w:eastAsia="zh-CN"/>
        </w:rPr>
        <w:t>投标</w:t>
      </w:r>
      <w:r w:rsidRPr="007C10FC">
        <w:rPr>
          <w:rFonts w:asciiTheme="minorEastAsia" w:eastAsiaTheme="minorEastAsia" w:hAnsiTheme="minorEastAsia" w:cs="宋体" w:hint="eastAsia"/>
          <w:color w:val="auto"/>
          <w:sz w:val="24"/>
          <w:szCs w:val="24"/>
        </w:rPr>
        <w:t>文件时，请填写参加开标活动经办人联系方式。</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15.3</w:t>
      </w:r>
      <w:r w:rsidR="00EC0D24" w:rsidRPr="00EC0D24">
        <w:rPr>
          <w:rFonts w:asciiTheme="minorEastAsia" w:eastAsiaTheme="minorEastAsia" w:hAnsiTheme="minorEastAsia" w:cs="宋体" w:hint="eastAsia"/>
          <w:color w:val="auto"/>
          <w:sz w:val="24"/>
          <w:szCs w:val="24"/>
          <w:lang w:eastAsia="zh-CN"/>
        </w:rPr>
        <w:t>※开标结束后二十四小时内供应商须将</w:t>
      </w:r>
      <w:r w:rsidR="00EC0D24">
        <w:rPr>
          <w:rFonts w:asciiTheme="minorEastAsia" w:eastAsiaTheme="minorEastAsia" w:hAnsiTheme="minorEastAsia" w:cs="宋体" w:hint="eastAsia"/>
          <w:color w:val="auto"/>
          <w:sz w:val="24"/>
          <w:szCs w:val="24"/>
          <w:lang w:eastAsia="zh-CN"/>
        </w:rPr>
        <w:t>投标</w:t>
      </w:r>
      <w:r w:rsidR="00EC0D24" w:rsidRPr="00EC0D24">
        <w:rPr>
          <w:rFonts w:asciiTheme="minorEastAsia" w:eastAsiaTheme="minorEastAsia" w:hAnsiTheme="minorEastAsia" w:cs="宋体" w:hint="eastAsia"/>
          <w:color w:val="auto"/>
          <w:sz w:val="24"/>
          <w:szCs w:val="24"/>
          <w:lang w:eastAsia="zh-CN"/>
        </w:rPr>
        <w:t>文件纸质版（一正</w:t>
      </w:r>
      <w:r w:rsidR="00EC0D24">
        <w:rPr>
          <w:rFonts w:asciiTheme="minorEastAsia" w:eastAsiaTheme="minorEastAsia" w:hAnsiTheme="minorEastAsia" w:cs="宋体" w:hint="eastAsia"/>
          <w:color w:val="auto"/>
          <w:sz w:val="24"/>
          <w:szCs w:val="24"/>
          <w:lang w:eastAsia="zh-CN"/>
        </w:rPr>
        <w:t>四</w:t>
      </w:r>
      <w:r w:rsidR="00EC0D24" w:rsidRPr="00EC0D24">
        <w:rPr>
          <w:rFonts w:asciiTheme="minorEastAsia" w:eastAsiaTheme="minorEastAsia" w:hAnsiTheme="minorEastAsia" w:cs="宋体" w:hint="eastAsia"/>
          <w:color w:val="auto"/>
          <w:sz w:val="24"/>
          <w:szCs w:val="24"/>
          <w:lang w:eastAsia="zh-CN"/>
        </w:rPr>
        <w:t>副）、电子版</w:t>
      </w:r>
      <w:r w:rsidR="00EC0D24" w:rsidRPr="00EC0D24">
        <w:rPr>
          <w:rFonts w:asciiTheme="minorEastAsia" w:eastAsiaTheme="minorEastAsia" w:hAnsiTheme="minorEastAsia" w:cs="宋体"/>
          <w:color w:val="auto"/>
          <w:sz w:val="24"/>
          <w:szCs w:val="24"/>
          <w:lang w:eastAsia="zh-CN"/>
        </w:rPr>
        <w:t>U</w:t>
      </w:r>
      <w:r w:rsidR="00EC0D24" w:rsidRPr="00EC0D24">
        <w:rPr>
          <w:rFonts w:asciiTheme="minorEastAsia" w:eastAsiaTheme="minorEastAsia" w:hAnsiTheme="minorEastAsia" w:cs="宋体" w:hint="eastAsia"/>
          <w:color w:val="auto"/>
          <w:sz w:val="24"/>
          <w:szCs w:val="24"/>
          <w:lang w:eastAsia="zh-CN"/>
        </w:rPr>
        <w:t>盘递交至吉林达宇工程项目管理有限公司（长春市南关区青怡坊山丘文化产业园云琅大厦</w:t>
      </w:r>
      <w:r w:rsidR="00EC0D24" w:rsidRPr="00EC0D24">
        <w:rPr>
          <w:rFonts w:asciiTheme="minorEastAsia" w:eastAsiaTheme="minorEastAsia" w:hAnsiTheme="minorEastAsia" w:cs="宋体"/>
          <w:color w:val="auto"/>
          <w:sz w:val="24"/>
          <w:szCs w:val="24"/>
          <w:lang w:eastAsia="zh-CN"/>
        </w:rPr>
        <w:t>A</w:t>
      </w:r>
      <w:r w:rsidR="00EC0D24" w:rsidRPr="00EC0D24">
        <w:rPr>
          <w:rFonts w:asciiTheme="minorEastAsia" w:eastAsiaTheme="minorEastAsia" w:hAnsiTheme="minorEastAsia" w:cs="宋体" w:hint="eastAsia"/>
          <w:color w:val="auto"/>
          <w:sz w:val="24"/>
          <w:szCs w:val="24"/>
          <w:lang w:eastAsia="zh-CN"/>
        </w:rPr>
        <w:t>座</w:t>
      </w:r>
      <w:r w:rsidR="00EC0D24" w:rsidRPr="00EC0D24">
        <w:rPr>
          <w:rFonts w:asciiTheme="minorEastAsia" w:eastAsiaTheme="minorEastAsia" w:hAnsiTheme="minorEastAsia" w:cs="宋体"/>
          <w:color w:val="auto"/>
          <w:sz w:val="24"/>
          <w:szCs w:val="24"/>
          <w:lang w:eastAsia="zh-CN"/>
        </w:rPr>
        <w:t>9</w:t>
      </w:r>
      <w:r w:rsidR="00EC0D24" w:rsidRPr="00EC0D24">
        <w:rPr>
          <w:rFonts w:asciiTheme="minorEastAsia" w:eastAsiaTheme="minorEastAsia" w:hAnsiTheme="minorEastAsia" w:cs="宋体" w:hint="eastAsia"/>
          <w:color w:val="auto"/>
          <w:sz w:val="24"/>
          <w:szCs w:val="24"/>
          <w:lang w:eastAsia="zh-CN"/>
        </w:rPr>
        <w:t>楼）用于项目存档使用（若未及时递交纸质版文件，所造成的后果自行承担）。</w:t>
      </w:r>
      <w:r w:rsidRPr="007C10FC">
        <w:rPr>
          <w:rFonts w:asciiTheme="minorEastAsia" w:eastAsiaTheme="minorEastAsia" w:hAnsiTheme="minorEastAsia" w:cs="宋体" w:hint="eastAsia"/>
          <w:color w:val="auto"/>
          <w:sz w:val="24"/>
          <w:szCs w:val="24"/>
          <w:lang w:eastAsia="zh-CN"/>
        </w:rPr>
        <w:t>纸质版及电子版应与上传的加密文件一致。采用书册方式胶装，装订应牢固、整齐便于保管和利用，不易拆散和换页，不得采用活页装订。</w:t>
      </w:r>
    </w:p>
    <w:p w:rsidR="00525800" w:rsidRPr="007C10FC" w:rsidRDefault="00A03FE8" w:rsidP="007C10FC">
      <w:pPr>
        <w:spacing w:before="189" w:line="360" w:lineRule="auto"/>
        <w:ind w:left="3106"/>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sz w:val="24"/>
          <w:szCs w:val="24"/>
          <w:lang w:eastAsia="zh-CN"/>
          <w14:textOutline w14:w="4356" w14:cap="sq" w14:cmpd="sng" w14:algn="ctr">
            <w14:solidFill>
              <w14:srgbClr w14:val="000000"/>
            </w14:solidFill>
            <w14:prstDash w14:val="solid"/>
            <w14:bevel/>
          </w14:textOutline>
        </w:rPr>
        <w:t>四、开标、资格性审查及评标</w:t>
      </w:r>
    </w:p>
    <w:p w:rsidR="00525800" w:rsidRPr="007C10FC" w:rsidRDefault="00A03FE8" w:rsidP="007C10FC">
      <w:pPr>
        <w:spacing w:before="179"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5"/>
          <w:sz w:val="24"/>
          <w:szCs w:val="24"/>
          <w:lang w:eastAsia="zh-CN"/>
          <w14:textOutline w14:w="4356" w14:cap="sq" w14:cmpd="sng" w14:algn="ctr">
            <w14:solidFill>
              <w14:srgbClr w14:val="000000"/>
            </w14:solidFill>
            <w14:prstDash w14:val="solid"/>
            <w14:bevel/>
          </w14:textOutline>
        </w:rPr>
        <w:t>16、开标</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16.1 采购代理机构将在招标公告中规定的时间和地点组织公开开标，邀请投标人线</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上通过政采云平台参加。</w:t>
      </w:r>
      <w:r w:rsidR="00EE2947" w:rsidRPr="0046076B">
        <w:rPr>
          <w:rFonts w:asciiTheme="minorEastAsia" w:eastAsiaTheme="minorEastAsia" w:hAnsiTheme="minorEastAsia" w:cs="宋体" w:hint="eastAsia"/>
          <w:color w:val="auto"/>
          <w:sz w:val="24"/>
          <w:szCs w:val="24"/>
          <w:lang w:eastAsia="zh-CN"/>
        </w:rPr>
        <w:t>开标前</w:t>
      </w:r>
      <w:r w:rsidR="00EE2947" w:rsidRPr="0046076B">
        <w:rPr>
          <w:rFonts w:asciiTheme="minorEastAsia" w:eastAsiaTheme="minorEastAsia" w:hAnsiTheme="minorEastAsia" w:cs="宋体"/>
          <w:color w:val="auto"/>
          <w:sz w:val="24"/>
          <w:szCs w:val="24"/>
          <w:lang w:eastAsia="zh-CN"/>
        </w:rPr>
        <w:t>10</w:t>
      </w:r>
      <w:r w:rsidR="00EE2947" w:rsidRPr="0046076B">
        <w:rPr>
          <w:rFonts w:asciiTheme="minorEastAsia" w:eastAsiaTheme="minorEastAsia" w:hAnsiTheme="minorEastAsia" w:cs="宋体" w:hint="eastAsia"/>
          <w:color w:val="auto"/>
          <w:sz w:val="24"/>
          <w:szCs w:val="24"/>
          <w:lang w:eastAsia="zh-CN"/>
        </w:rPr>
        <w:t>分钟请进入腾讯会议，会议号为</w:t>
      </w:r>
      <w:r w:rsidR="0046076B" w:rsidRPr="0046076B">
        <w:rPr>
          <w:rFonts w:asciiTheme="minorEastAsia" w:eastAsiaTheme="minorEastAsia" w:hAnsiTheme="minorEastAsia" w:cs="宋体" w:hint="eastAsia"/>
          <w:color w:val="auto"/>
          <w:sz w:val="24"/>
          <w:szCs w:val="24"/>
          <w:lang w:eastAsia="zh-CN"/>
        </w:rPr>
        <w:t>152112111</w:t>
      </w:r>
      <w:r w:rsidR="00EE2947" w:rsidRPr="0046076B">
        <w:rPr>
          <w:rFonts w:asciiTheme="minorEastAsia" w:eastAsiaTheme="minorEastAsia" w:hAnsiTheme="minorEastAsia" w:cs="宋体" w:hint="eastAsia"/>
          <w:color w:val="auto"/>
          <w:sz w:val="24"/>
          <w:szCs w:val="24"/>
          <w:lang w:eastAsia="zh-CN"/>
        </w:rPr>
        <w:t>。</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16.2 开标会由采购代理机构组织并主持。本项目开标使用政采云平台（</w:t>
      </w:r>
      <w:hyperlink r:id="rId17" w:history="1">
        <w:r w:rsidRPr="007C10FC">
          <w:rPr>
            <w:rFonts w:asciiTheme="minorEastAsia" w:eastAsiaTheme="minorEastAsia" w:hAnsiTheme="minorEastAsia" w:cs="宋体" w:hint="eastAsia"/>
            <w:color w:val="auto"/>
            <w:sz w:val="24"/>
            <w:szCs w:val="24"/>
            <w:lang w:eastAsia="zh-CN"/>
          </w:rPr>
          <w:t>https://www.zcygov.cn/</w:t>
        </w:r>
      </w:hyperlink>
      <w:r w:rsidRPr="007C10FC">
        <w:rPr>
          <w:rFonts w:asciiTheme="minorEastAsia" w:eastAsiaTheme="minorEastAsia" w:hAnsiTheme="minorEastAsia" w:cs="宋体" w:hint="eastAsia"/>
          <w:color w:val="auto"/>
          <w:sz w:val="24"/>
          <w:szCs w:val="24"/>
          <w:lang w:eastAsia="zh-CN"/>
        </w:rPr>
        <w:t>）。</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lastRenderedPageBreak/>
        <w:t>16.3 投标人不足3家的，不开标。</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rPr>
        <w:t>16.4 开标过程将使用政采云平台（</w:t>
      </w:r>
      <w:hyperlink r:id="rId18" w:history="1">
        <w:r w:rsidR="00525800" w:rsidRPr="007C10FC">
          <w:rPr>
            <w:rFonts w:asciiTheme="minorEastAsia" w:eastAsiaTheme="minorEastAsia" w:hAnsiTheme="minorEastAsia" w:cs="宋体" w:hint="eastAsia"/>
            <w:color w:val="auto"/>
            <w:sz w:val="24"/>
            <w:szCs w:val="24"/>
          </w:rPr>
          <w:t>https://www.zcygov.cn/</w:t>
        </w:r>
      </w:hyperlink>
      <w:r w:rsidRPr="007C10FC">
        <w:rPr>
          <w:rFonts w:asciiTheme="minorEastAsia" w:eastAsiaTheme="minorEastAsia" w:hAnsiTheme="minorEastAsia" w:cs="宋体" w:hint="eastAsia"/>
          <w:color w:val="auto"/>
          <w:sz w:val="24"/>
          <w:szCs w:val="24"/>
        </w:rPr>
        <w:t>）宣布投标人名称、投标价格和招标文件规定的需要宣布的其他内容并进行记录，并由参加开标的各投标人确认。</w:t>
      </w:r>
      <w:r w:rsidRPr="007C10FC">
        <w:rPr>
          <w:rFonts w:asciiTheme="minorEastAsia" w:eastAsiaTheme="minorEastAsia" w:hAnsiTheme="minorEastAsia" w:cs="宋体" w:hint="eastAsia"/>
          <w:color w:val="auto"/>
          <w:sz w:val="24"/>
          <w:szCs w:val="24"/>
          <w:lang w:eastAsia="zh-CN"/>
        </w:rPr>
        <w:t>投标人未在规定时间内确认一览表的，视同认可开标结果。</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16.5 按照规定，提交了可接受的“撤回”通知的投标将不予开封。撤回的投标文件将原封退回投标人。</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16.7 开标时有下列情形之一的，采购人有权宣布本项目废标：</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（1）交货期/合同履行期限符合招标文件要求的投标人不足三家的；</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（2）所有投标人的报价均超过采购项目预算，采购人不能支付的。</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16.8 投标文件解密</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16.8.1 投标人应当在招标文件规定的投标文件解密时间内对已上传的加密投标文件进行现场解密。如无特殊情况，解密工作须在投标截止时间后 30 分钟内完成。</w:t>
      </w:r>
    </w:p>
    <w:p w:rsidR="00525800" w:rsidRPr="007C10FC" w:rsidRDefault="00A03FE8" w:rsidP="007C10FC">
      <w:pPr>
        <w:spacing w:before="183" w:line="360" w:lineRule="auto"/>
        <w:ind w:leftChars="85" w:left="178"/>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z w:val="24"/>
          <w:szCs w:val="24"/>
          <w:lang w:eastAsia="zh-CN"/>
        </w:rPr>
        <w:t>16.8.2 投标人授权代表解密时应当使用制作加密电子投标文件的同一把数字证书对已上传的投标文件进行解密。</w:t>
      </w:r>
    </w:p>
    <w:p w:rsidR="00525800" w:rsidRPr="007C10FC" w:rsidRDefault="00A03FE8" w:rsidP="00EC0D24">
      <w:pPr>
        <w:spacing w:before="183" w:line="360" w:lineRule="auto"/>
        <w:ind w:leftChars="85" w:left="178"/>
        <w:rPr>
          <w:rFonts w:asciiTheme="minorEastAsia" w:eastAsiaTheme="minorEastAsia" w:hAnsiTheme="minorEastAsia" w:cs="宋体" w:hint="eastAsia"/>
          <w:b/>
          <w:bCs/>
          <w:color w:val="auto"/>
          <w:sz w:val="24"/>
          <w:szCs w:val="24"/>
          <w:lang w:eastAsia="zh-CN"/>
        </w:rPr>
      </w:pPr>
      <w:r w:rsidRPr="007C10FC">
        <w:rPr>
          <w:rFonts w:asciiTheme="minorEastAsia" w:eastAsiaTheme="minorEastAsia" w:hAnsiTheme="minorEastAsia" w:cs="宋体" w:hint="eastAsia"/>
          <w:color w:val="auto"/>
          <w:sz w:val="24"/>
          <w:szCs w:val="24"/>
          <w:lang w:eastAsia="zh-CN"/>
        </w:rPr>
        <w:t xml:space="preserve">16.8.3 </w:t>
      </w:r>
      <w:r w:rsidRPr="007C10FC">
        <w:rPr>
          <w:rFonts w:asciiTheme="minorEastAsia" w:eastAsiaTheme="minorEastAsia" w:hAnsiTheme="minorEastAsia" w:cs="宋体" w:hint="eastAsia"/>
          <w:b/>
          <w:bCs/>
          <w:color w:val="auto"/>
          <w:sz w:val="24"/>
          <w:szCs w:val="24"/>
          <w:lang w:eastAsia="zh-CN"/>
        </w:rPr>
        <w:t>因投标人自身原因，逾期未能成功解密的，视为逾期未提交投标文件，其投标无效。</w:t>
      </w:r>
    </w:p>
    <w:p w:rsidR="00525800" w:rsidRPr="007C10FC" w:rsidRDefault="00A03FE8" w:rsidP="007C10FC">
      <w:pPr>
        <w:spacing w:before="181" w:line="360" w:lineRule="auto"/>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14:textOutline w14:w="4356" w14:cap="sq" w14:cmpd="sng" w14:algn="ctr">
            <w14:solidFill>
              <w14:srgbClr w14:val="000000"/>
            </w14:solidFill>
            <w14:prstDash w14:val="solid"/>
            <w14:bevel/>
          </w14:textOutline>
        </w:rPr>
        <w:t>17、资格性审查</w:t>
      </w:r>
    </w:p>
    <w:p w:rsidR="00525800" w:rsidRPr="007C10FC" w:rsidRDefault="00A03FE8" w:rsidP="007C10FC">
      <w:pPr>
        <w:spacing w:before="180" w:line="360" w:lineRule="auto"/>
        <w:ind w:firstLineChars="100" w:firstLine="242"/>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2"/>
          <w:position w:val="17"/>
          <w:sz w:val="24"/>
          <w:szCs w:val="24"/>
          <w:lang w:eastAsia="zh-CN"/>
        </w:rPr>
        <w:t>17.1</w:t>
      </w:r>
      <w:r w:rsidRPr="007C10FC">
        <w:rPr>
          <w:rFonts w:asciiTheme="minorEastAsia" w:eastAsiaTheme="minorEastAsia" w:hAnsiTheme="minorEastAsia" w:cs="宋体" w:hint="eastAsia"/>
          <w:color w:val="auto"/>
          <w:spacing w:val="-45"/>
          <w:position w:val="17"/>
          <w:sz w:val="24"/>
          <w:szCs w:val="24"/>
          <w:lang w:eastAsia="zh-CN"/>
        </w:rPr>
        <w:t xml:space="preserve"> </w:t>
      </w:r>
      <w:r w:rsidRPr="007C10FC">
        <w:rPr>
          <w:rFonts w:asciiTheme="minorEastAsia" w:eastAsiaTheme="minorEastAsia" w:hAnsiTheme="minorEastAsia" w:cs="宋体" w:hint="eastAsia"/>
          <w:color w:val="auto"/>
          <w:spacing w:val="2"/>
          <w:position w:val="17"/>
          <w:sz w:val="24"/>
          <w:szCs w:val="24"/>
          <w:lang w:eastAsia="zh-CN"/>
        </w:rPr>
        <w:t>开标结束后，采购人将依法对投标人的资格进行审查，并详细填写下表。合格</w:t>
      </w:r>
    </w:p>
    <w:p w:rsidR="00525800" w:rsidRPr="007C10FC" w:rsidRDefault="00A03FE8" w:rsidP="007C10FC">
      <w:pPr>
        <w:spacing w:before="1" w:line="360" w:lineRule="auto"/>
        <w:ind w:left="174"/>
        <w:rPr>
          <w:rFonts w:asciiTheme="minorEastAsia" w:eastAsiaTheme="minorEastAsia" w:hAnsiTheme="minorEastAsia" w:cs="宋体" w:hint="eastAsia"/>
          <w:color w:val="auto"/>
          <w:sz w:val="24"/>
          <w:szCs w:val="24"/>
          <w:lang w:eastAsia="zh-CN"/>
        </w:rPr>
      </w:pPr>
      <w:r w:rsidRPr="007C10FC">
        <w:rPr>
          <w:rFonts w:asciiTheme="minorEastAsia" w:eastAsiaTheme="minorEastAsia" w:hAnsiTheme="minorEastAsia" w:cs="宋体" w:hint="eastAsia"/>
          <w:color w:val="auto"/>
          <w:spacing w:val="-3"/>
          <w:sz w:val="24"/>
          <w:szCs w:val="24"/>
          <w:lang w:eastAsia="zh-CN"/>
        </w:rPr>
        <w:t>投标人不足</w:t>
      </w:r>
      <w:r w:rsidRPr="007C10FC">
        <w:rPr>
          <w:rFonts w:asciiTheme="minorEastAsia" w:eastAsiaTheme="minorEastAsia" w:hAnsiTheme="minorEastAsia" w:cs="宋体" w:hint="eastAsia"/>
          <w:color w:val="auto"/>
          <w:spacing w:val="-40"/>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rPr>
        <w:t>3</w:t>
      </w:r>
      <w:r w:rsidRPr="007C10FC">
        <w:rPr>
          <w:rFonts w:asciiTheme="minorEastAsia" w:eastAsiaTheme="minorEastAsia" w:hAnsiTheme="minorEastAsia" w:cs="宋体" w:hint="eastAsia"/>
          <w:color w:val="auto"/>
          <w:spacing w:val="-49"/>
          <w:sz w:val="24"/>
          <w:szCs w:val="24"/>
          <w:lang w:eastAsia="zh-CN"/>
        </w:rPr>
        <w:t xml:space="preserve"> </w:t>
      </w:r>
      <w:r w:rsidRPr="007C10FC">
        <w:rPr>
          <w:rFonts w:asciiTheme="minorEastAsia" w:eastAsiaTheme="minorEastAsia" w:hAnsiTheme="minorEastAsia" w:cs="宋体" w:hint="eastAsia"/>
          <w:color w:val="auto"/>
          <w:spacing w:val="-3"/>
          <w:sz w:val="24"/>
          <w:szCs w:val="24"/>
          <w:lang w:eastAsia="zh-CN"/>
        </w:rPr>
        <w:t>家的，不进行评标。</w:t>
      </w:r>
    </w:p>
    <w:p w:rsidR="00525800" w:rsidRDefault="00A03FE8">
      <w:pP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br w:type="page"/>
      </w:r>
    </w:p>
    <w:p w:rsidR="00525800" w:rsidRDefault="00A03FE8">
      <w:pPr>
        <w:spacing w:before="178" w:afterLines="50" w:after="120" w:line="221" w:lineRule="auto"/>
        <w:jc w:val="center"/>
        <w:rPr>
          <w:rFonts w:ascii="宋体" w:eastAsia="宋体" w:hAnsi="宋体" w:cs="宋体" w:hint="eastAsia"/>
          <w:b/>
          <w:bCs/>
          <w:color w:val="auto"/>
          <w:spacing w:val="-4"/>
          <w:sz w:val="28"/>
          <w:szCs w:val="28"/>
          <w:lang w:eastAsia="zh-CN"/>
        </w:rPr>
      </w:pPr>
      <w:r>
        <w:rPr>
          <w:rFonts w:ascii="宋体" w:eastAsia="宋体" w:hAnsi="宋体" w:cs="宋体" w:hint="eastAsia"/>
          <w:b/>
          <w:bCs/>
          <w:color w:val="auto"/>
          <w:spacing w:val="-4"/>
          <w:sz w:val="28"/>
          <w:szCs w:val="28"/>
        </w:rPr>
        <w:lastRenderedPageBreak/>
        <w:t>资格性审查表</w:t>
      </w:r>
    </w:p>
    <w:tbl>
      <w:tblPr>
        <w:tblStyle w:val="ab"/>
        <w:tblW w:w="9578" w:type="dxa"/>
        <w:tblLayout w:type="fixed"/>
        <w:tblLook w:val="04A0" w:firstRow="1" w:lastRow="0" w:firstColumn="1" w:lastColumn="0" w:noHBand="0" w:noVBand="1"/>
      </w:tblPr>
      <w:tblGrid>
        <w:gridCol w:w="735"/>
        <w:gridCol w:w="1324"/>
        <w:gridCol w:w="3700"/>
        <w:gridCol w:w="3819"/>
      </w:tblGrid>
      <w:tr w:rsidR="00525800">
        <w:trPr>
          <w:trHeight w:val="573"/>
        </w:trPr>
        <w:tc>
          <w:tcPr>
            <w:tcW w:w="735" w:type="dxa"/>
            <w:vAlign w:val="center"/>
          </w:tcPr>
          <w:p w:rsidR="00525800" w:rsidRDefault="00A03FE8">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5"/>
                <w:sz w:val="24"/>
                <w:szCs w:val="24"/>
              </w:rPr>
              <w:t>序号</w:t>
            </w:r>
          </w:p>
        </w:tc>
        <w:tc>
          <w:tcPr>
            <w:tcW w:w="1324" w:type="dxa"/>
            <w:vAlign w:val="center"/>
          </w:tcPr>
          <w:p w:rsidR="00525800" w:rsidRDefault="00A03FE8">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5"/>
                <w:sz w:val="24"/>
                <w:szCs w:val="24"/>
              </w:rPr>
              <w:t>类型</w:t>
            </w:r>
          </w:p>
        </w:tc>
        <w:tc>
          <w:tcPr>
            <w:tcW w:w="3700" w:type="dxa"/>
            <w:vAlign w:val="center"/>
          </w:tcPr>
          <w:p w:rsidR="00525800" w:rsidRDefault="00A03FE8">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5"/>
                <w:sz w:val="24"/>
                <w:szCs w:val="24"/>
              </w:rPr>
              <w:t>审查内容</w:t>
            </w:r>
          </w:p>
        </w:tc>
        <w:tc>
          <w:tcPr>
            <w:tcW w:w="3819" w:type="dxa"/>
            <w:vAlign w:val="center"/>
          </w:tcPr>
          <w:p w:rsidR="00525800" w:rsidRDefault="00A03FE8">
            <w:pPr>
              <w:widowControl/>
              <w:jc w:val="center"/>
              <w:rPr>
                <w:rFonts w:ascii="宋体" w:eastAsia="宋体" w:hAnsi="宋体" w:cs="宋体" w:hint="eastAsia"/>
                <w:b/>
                <w:bCs/>
                <w:color w:val="auto"/>
                <w:spacing w:val="-4"/>
                <w:sz w:val="24"/>
                <w:szCs w:val="24"/>
                <w:lang w:eastAsia="zh-CN"/>
              </w:rPr>
            </w:pPr>
            <w:r>
              <w:rPr>
                <w:rFonts w:ascii="宋体" w:eastAsia="宋体" w:hAnsi="宋体" w:cs="宋体" w:hint="eastAsia"/>
                <w:b/>
                <w:bCs/>
                <w:color w:val="auto"/>
                <w:spacing w:val="-3"/>
                <w:sz w:val="24"/>
                <w:szCs w:val="24"/>
              </w:rPr>
              <w:t>要求说明</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1</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基本资质1</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具有独立承担民事责任的能力。</w:t>
            </w:r>
          </w:p>
        </w:tc>
        <w:tc>
          <w:tcPr>
            <w:tcW w:w="3819"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投标人为企业（包括合伙企业）的，应提供有效的“营业执照”；</w:t>
            </w:r>
          </w:p>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投标人为事业单位的，应提供有效的“事业单位法人证书”；</w:t>
            </w:r>
          </w:p>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投标人是非企业机构的，应提供有效的“执业许可证”、“登记证书”等证明文件；</w:t>
            </w:r>
          </w:p>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投标人是个体工商户的，应提供有效的“个体工商户营业执照”；</w:t>
            </w:r>
          </w:p>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投标人是自然人的，应提供有效的自然人身份证明。</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2</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基本资质2</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z w:val="24"/>
                <w:szCs w:val="24"/>
                <w:lang w:eastAsia="zh-CN"/>
              </w:rPr>
              <w:t>具有良好的商业信誉和健全的财务会计制度、具有依法缴纳税收和社会保障资金的良好记录、</w:t>
            </w:r>
            <w:r>
              <w:rPr>
                <w:rFonts w:ascii="宋体" w:eastAsia="宋体" w:hAnsi="宋体" w:cs="宋体" w:hint="eastAsia"/>
                <w:color w:val="auto"/>
                <w:spacing w:val="-4"/>
                <w:sz w:val="24"/>
                <w:szCs w:val="24"/>
                <w:lang w:eastAsia="zh-CN"/>
              </w:rPr>
              <w:t>具有履行合同所必需的设备和专业技术能力的证明材料</w:t>
            </w:r>
            <w:r>
              <w:rPr>
                <w:rFonts w:ascii="宋体" w:eastAsia="宋体" w:hAnsi="宋体" w:cs="宋体" w:hint="eastAsia"/>
                <w:color w:val="auto"/>
                <w:sz w:val="24"/>
                <w:szCs w:val="24"/>
                <w:lang w:eastAsia="zh-CN"/>
              </w:rPr>
              <w:t>。</w:t>
            </w:r>
          </w:p>
        </w:tc>
        <w:tc>
          <w:tcPr>
            <w:tcW w:w="3819"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提供资格条件承诺函</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3</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基本资质3</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提供承诺书及相关网站截图，格式自拟</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4</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基本资质4</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提供书面声明，格式自拟</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5</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基本资质5</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不接受联合体投标</w:t>
            </w:r>
          </w:p>
        </w:tc>
        <w:tc>
          <w:tcPr>
            <w:tcW w:w="3819"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非联合体投标</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6</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基本资质6</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本项目特定的资格要求的证明材料</w:t>
            </w:r>
          </w:p>
        </w:tc>
        <w:tc>
          <w:tcPr>
            <w:tcW w:w="3819" w:type="dxa"/>
            <w:vAlign w:val="center"/>
          </w:tcPr>
          <w:p w:rsidR="0029297C" w:rsidRDefault="00A03FE8" w:rsidP="00167E6A">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1.投标供应商为生产企业的，所投产品属第一类医疗器械的，应提供食品药品监督管理部门颁发的《第</w:t>
            </w:r>
            <w:r>
              <w:rPr>
                <w:rFonts w:ascii="宋体" w:eastAsia="宋体" w:hAnsi="宋体" w:cs="宋体" w:hint="eastAsia"/>
                <w:color w:val="auto"/>
                <w:spacing w:val="-4"/>
                <w:sz w:val="24"/>
                <w:szCs w:val="24"/>
                <w:lang w:eastAsia="zh-CN"/>
              </w:rPr>
              <w:lastRenderedPageBreak/>
              <w:t>一类医疗器械生产备案凭证》；所投产品属第二类、第三类医疗器械的，应提供食品药品监督管理部门颁发的《医疗器械生产许可证》或在有效期内的《医疗器械生产企业许可证》</w:t>
            </w:r>
            <w:r w:rsidR="00167E6A" w:rsidRPr="00167E6A">
              <w:rPr>
                <w:rFonts w:ascii="宋体" w:eastAsia="宋体" w:hAnsi="宋体" w:cs="宋体" w:hint="eastAsia"/>
                <w:color w:val="auto"/>
                <w:spacing w:val="-4"/>
                <w:sz w:val="24"/>
                <w:szCs w:val="24"/>
                <w:lang w:eastAsia="zh-CN"/>
              </w:rPr>
              <w:t>。</w:t>
            </w:r>
          </w:p>
          <w:p w:rsidR="0029297C" w:rsidRDefault="00A03FE8" w:rsidP="0029297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rsidR="00525800" w:rsidRDefault="00A03FE8" w:rsidP="0029297C">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rsidR="00525800">
        <w:trPr>
          <w:trHeight w:val="408"/>
        </w:trPr>
        <w:tc>
          <w:tcPr>
            <w:tcW w:w="735"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lastRenderedPageBreak/>
              <w:t>7</w:t>
            </w:r>
          </w:p>
        </w:tc>
        <w:tc>
          <w:tcPr>
            <w:tcW w:w="1324" w:type="dxa"/>
            <w:vAlign w:val="center"/>
          </w:tcPr>
          <w:p w:rsidR="00525800" w:rsidRDefault="00A03FE8">
            <w:pPr>
              <w:widowControl/>
              <w:jc w:val="center"/>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基本资质7</w:t>
            </w:r>
          </w:p>
        </w:tc>
        <w:tc>
          <w:tcPr>
            <w:tcW w:w="3700"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按招标文件中的要求提交了投标保证金，保证金金额和形式符合招标文件要求</w:t>
            </w:r>
          </w:p>
        </w:tc>
        <w:tc>
          <w:tcPr>
            <w:tcW w:w="3819" w:type="dxa"/>
            <w:vAlign w:val="center"/>
          </w:tcPr>
          <w:p w:rsidR="00525800" w:rsidRDefault="00A03FE8">
            <w:pPr>
              <w:widowControl/>
              <w:rPr>
                <w:rFonts w:ascii="宋体" w:eastAsia="宋体" w:hAnsi="宋体" w:cs="宋体" w:hint="eastAsia"/>
                <w:color w:val="auto"/>
                <w:spacing w:val="-4"/>
                <w:sz w:val="24"/>
                <w:szCs w:val="24"/>
                <w:lang w:eastAsia="zh-CN"/>
              </w:rPr>
            </w:pPr>
            <w:r>
              <w:rPr>
                <w:rFonts w:ascii="宋体" w:eastAsia="宋体" w:hAnsi="宋体" w:cs="宋体" w:hint="eastAsia"/>
                <w:color w:val="auto"/>
                <w:spacing w:val="-4"/>
                <w:sz w:val="24"/>
                <w:szCs w:val="24"/>
                <w:lang w:eastAsia="zh-CN"/>
              </w:rPr>
              <w:t>注：依据长财采购【2021】695号文件的规定，对于满足《中华人民共和国政府采购法》第二十二条有关规定，经“信用中国”网站查询不存在行政处罚信息的、诚信记录良好的投标人，无需交纳投标保证金。</w:t>
            </w:r>
          </w:p>
        </w:tc>
      </w:tr>
    </w:tbl>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注：本表中符合评审内容要求的写“√”,不符合评审内容要求的写“×”。结论为“合格”或“不合格”。</w:t>
      </w:r>
    </w:p>
    <w:p w:rsidR="00525800" w:rsidRDefault="00525800">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18、评标过程的保密性</w:t>
      </w:r>
    </w:p>
    <w:p w:rsidR="00525800" w:rsidRDefault="00A03FE8">
      <w:pPr>
        <w:spacing w:before="178" w:line="360" w:lineRule="auto"/>
        <w:ind w:right="159" w:firstLineChars="100" w:firstLine="242"/>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18.1</w:t>
      </w:r>
      <w:r>
        <w:rPr>
          <w:rFonts w:ascii="宋体" w:eastAsia="宋体" w:hAnsi="宋体" w:cs="宋体" w:hint="eastAsia"/>
          <w:color w:val="auto"/>
          <w:spacing w:val="-39"/>
          <w:sz w:val="24"/>
          <w:szCs w:val="24"/>
          <w:lang w:eastAsia="zh-CN"/>
        </w:rPr>
        <w:t xml:space="preserve"> </w:t>
      </w:r>
      <w:r>
        <w:rPr>
          <w:rFonts w:ascii="宋体" w:eastAsia="宋体" w:hAnsi="宋体" w:cs="宋体" w:hint="eastAsia"/>
          <w:color w:val="auto"/>
          <w:spacing w:val="2"/>
          <w:sz w:val="24"/>
          <w:szCs w:val="24"/>
          <w:lang w:eastAsia="zh-CN"/>
        </w:rPr>
        <w:t>公开开标后，直至向中标的投标人授予合同时止，除按招标文件</w:t>
      </w:r>
      <w:r>
        <w:rPr>
          <w:rFonts w:ascii="宋体" w:eastAsia="宋体" w:hAnsi="宋体" w:cs="宋体" w:hint="eastAsia"/>
          <w:color w:val="auto"/>
          <w:spacing w:val="1"/>
          <w:sz w:val="24"/>
          <w:szCs w:val="24"/>
          <w:lang w:eastAsia="zh-CN"/>
        </w:rPr>
        <w:t>规定予以公开</w:t>
      </w:r>
      <w:r>
        <w:rPr>
          <w:rFonts w:ascii="宋体" w:eastAsia="宋体" w:hAnsi="宋体" w:cs="宋体" w:hint="eastAsia"/>
          <w:color w:val="auto"/>
          <w:spacing w:val="-2"/>
          <w:sz w:val="24"/>
          <w:szCs w:val="24"/>
          <w:lang w:eastAsia="zh-CN"/>
        </w:rPr>
        <w:t>的评标结果外，凡与审查、澄清、评价和比较投标有关</w:t>
      </w:r>
      <w:r>
        <w:rPr>
          <w:rFonts w:ascii="宋体" w:eastAsia="宋体" w:hAnsi="宋体" w:cs="宋体" w:hint="eastAsia"/>
          <w:color w:val="auto"/>
          <w:spacing w:val="-3"/>
          <w:sz w:val="24"/>
          <w:szCs w:val="24"/>
          <w:lang w:eastAsia="zh-CN"/>
        </w:rPr>
        <w:t>的资料以及授标意见等，均不得向</w:t>
      </w:r>
      <w:r>
        <w:rPr>
          <w:rFonts w:ascii="宋体" w:eastAsia="宋体" w:hAnsi="宋体" w:cs="宋体" w:hint="eastAsia"/>
          <w:color w:val="auto"/>
          <w:spacing w:val="-1"/>
          <w:sz w:val="24"/>
          <w:szCs w:val="24"/>
          <w:lang w:eastAsia="zh-CN"/>
        </w:rPr>
        <w:t>投标人及与评标无关的其他人透露。</w:t>
      </w:r>
    </w:p>
    <w:p w:rsidR="00525800" w:rsidRDefault="00A03FE8">
      <w:pPr>
        <w:spacing w:before="178" w:line="221" w:lineRule="auto"/>
        <w:rPr>
          <w:rFonts w:ascii="宋体" w:eastAsia="宋体" w:hAnsi="宋体" w:cs="宋体" w:hint="eastAsia"/>
          <w:color w:val="auto"/>
          <w:sz w:val="24"/>
          <w:szCs w:val="24"/>
          <w:lang w:eastAsia="zh-CN"/>
        </w:rPr>
      </w:pPr>
      <w:r>
        <w:rPr>
          <w:rFonts w:ascii="宋体" w:eastAsia="宋体" w:hAnsi="宋体" w:cs="宋体" w:hint="eastAsia"/>
          <w:color w:val="auto"/>
          <w:spacing w:val="-5"/>
          <w:sz w:val="24"/>
          <w:szCs w:val="24"/>
          <w:lang w:eastAsia="zh-CN"/>
          <w14:textOutline w14:w="4356" w14:cap="sq" w14:cmpd="sng" w14:algn="ctr">
            <w14:solidFill>
              <w14:srgbClr w14:val="000000"/>
            </w14:solidFill>
            <w14:prstDash w14:val="solid"/>
            <w14:bevel/>
          </w14:textOutline>
        </w:rPr>
        <w:t>19、评标</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19.1 采购代理机构负责组织评标工作，并履行下列职责：</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(一)核对评审专家身份和采购人代表授权函，对评审专家在政府采购活动中的职责履行情况予以记录，并及时将有关违法违规行为向财政部门报告；</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(二)宣布评标纪律；</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(三)公布投标人名单，告知评审专家应当回避的情形；</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(四)组织评标委员会推选评标组长，采购人代表不得担任组长；</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(五)在评标期间采取必要的通讯管理措施，保证评标活动不受外界干扰；</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(六)根据评标委员会的要求介绍政府采购相关政策法规、招标文件；</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(八)评标委员会根据有关法律法规和招标文件规定的方法和标准独立评标，负责完成评标的全过程直至评定预中标人。招标代理机构只负责评标组织工作，不参加评标。</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九)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rsidR="00525800" w:rsidRDefault="00A03FE8">
      <w:pPr>
        <w:spacing w:before="183"/>
        <w:ind w:leftChars="85" w:left="178"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(十)处理与评标有关的其他事项。</w:t>
      </w:r>
    </w:p>
    <w:p w:rsidR="00525800" w:rsidRDefault="00A03FE8">
      <w:pPr>
        <w:spacing w:before="183"/>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19.2 采购人可以在评标前说明项目背景和采购需求，说明内容不得含有歧视性、倾向性意见，不得超出招标文件所述范围。说明应当提交书面材料，并随采购文件一并存。</w:t>
      </w:r>
    </w:p>
    <w:p w:rsidR="00525800" w:rsidRDefault="00A03FE8">
      <w:pPr>
        <w:spacing w:before="183"/>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rsidR="00525800" w:rsidRDefault="00A03FE8">
      <w:pPr>
        <w:spacing w:before="183"/>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19.4 采购项目符合下列情形之一的，评标委员会成员人数应当为 7 人以上单数：</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（一）采购预算金额在 1000 万元以上；</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（二）技术复杂；</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（三）社会影响较大。</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19.5 评标委员会负责具体评标事物，并独立履行下列职责：</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（一）审查、评价投标文件是否符合招标文件的商务、技术等实质性要求；</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（二）要求投标人对投标文件有关事项作出澄清或者说明；</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（三）对投标文件进行比较和评价；</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（四）确定中标候选人名单；</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（五）向采购人、采购代理机构或者有关部门报告评标中发现的违法行为。</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19.6 评标委员会对投标文件的判定，只依据投标文件内容本身，不依据任何外来证明。</w:t>
      </w:r>
    </w:p>
    <w:p w:rsidR="00525800" w:rsidRDefault="00A03FE8">
      <w:pPr>
        <w:spacing w:before="181" w:line="221" w:lineRule="auto"/>
        <w:ind w:left="3929"/>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五、确定中标</w:t>
      </w:r>
    </w:p>
    <w:p w:rsidR="00525800" w:rsidRDefault="00A03FE8">
      <w:pPr>
        <w:spacing w:before="179" w:line="221"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20、中标</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20.1 采购代理机构将在评标结束后2个工作日内将评标报告送采购人。</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20.2 采购人将自收到评标报告之日起5个工作日内，在评标报告确定的中标候选人名单中按顺序确定中标人。中标候选人并列的，采购人将采取随机抽取的方式确定。</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20.3 采购人在收到评标报告 5 个工作日内未按评标报告推荐的中标候选人顺序确定中标人，又不能说明合法理由的，视同按评标报告推荐的顺序确定排名第一的中标候选人为中标人。</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20.4 采购代理机构将自中标人确定之日起 2 个工作日内，在市级政府采购媒介上公告中标结果，招标文件应当随中标结果同时公告。中标公告期限为 1 个工作日。</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20.5 在公告中标结果的同时，采购代理机构向中标人发出中标通知书；对未通过资格审查的投标人，将告知其未通过的原因；采用综合评分法评审的，还将告知未中标人本人的评审得分与排序。</w:t>
      </w:r>
    </w:p>
    <w:p w:rsidR="00525800" w:rsidRDefault="00A03FE8">
      <w:pPr>
        <w:spacing w:before="182" w:line="222"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21、签订合同</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21.1 中标通知书发出后，采购人不得违法改变中标结果，中标人无正当理由不得放弃中标。</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21.2 采购人应当自中标通知书发出之日起 30 日内，按照招标文件和中标人投标文件的规定，与中标人签订书面合同。所签订的合同不得对招标文件确定的事项和中标人投标文件作实质性修改。</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21.3 采购人不得向中标人提出任何不合理的要求作为签订合同的条件。</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21.4 中标人拒绝与采购人签订合同的，采购人可以按照评标报告推荐的中标候选人名单排序，确定下一候选人为中标人，也可以重新开展政府采购活动。</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21.7 政府采购合同不能转包。</w:t>
      </w:r>
    </w:p>
    <w:p w:rsidR="00525800" w:rsidRDefault="00A03FE8">
      <w:pPr>
        <w:spacing w:before="180" w:line="221"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22、保密和披露</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22.1 投标人自购买招标文件之日起，须承诺承担本招标项目下的保密义务，不得将因本次招标获得的信息向第三人外传。</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22.2采购人有权将投标人提供的所有资料向其他政府部门或有关的非政府机构负责评审标书的人员或与评标有关的人员披露。</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22.3 在下列情形下：当发布中标公告和其它公告时，当国家机关调查、审查、审计时，以及在其他符合法律规定的情形下，采购人无须事先征求投标人/中标人同意而可以披</w:t>
      </w:r>
      <w:r>
        <w:rPr>
          <w:rFonts w:ascii="宋体" w:eastAsia="宋体" w:hAnsi="宋体" w:cs="宋体" w:hint="eastAsia"/>
          <w:color w:val="auto"/>
          <w:sz w:val="24"/>
          <w:szCs w:val="24"/>
          <w:lang w:eastAsia="zh-CN"/>
        </w:rPr>
        <w:lastRenderedPageBreak/>
        <w:t>露关于采购过程、投标文件、合同文本、合同签署情况的资料、投标人/中标人的名称及地址、采购内容的有关信息以及补充条款等，并且对任何已经公布过的内容或与之内容相同的资料无须再承担保密责任。</w:t>
      </w:r>
    </w:p>
    <w:p w:rsidR="00525800" w:rsidRDefault="00A03FE8">
      <w:pPr>
        <w:spacing w:before="181" w:line="221" w:lineRule="auto"/>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23、质疑和投诉</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sidR="007C10FC">
        <w:rPr>
          <w:rFonts w:ascii="宋体" w:eastAsia="宋体" w:hAnsi="宋体" w:cs="宋体" w:hint="eastAsia"/>
          <w:color w:val="auto"/>
          <w:sz w:val="24"/>
          <w:szCs w:val="24"/>
          <w:lang w:eastAsia="zh-CN"/>
        </w:rPr>
        <w:t>刘婷婷</w:t>
      </w:r>
      <w:r>
        <w:rPr>
          <w:rFonts w:ascii="宋体" w:eastAsia="宋体" w:hAnsi="宋体" w:cs="宋体" w:hint="eastAsia"/>
          <w:color w:val="auto"/>
          <w:sz w:val="24"/>
          <w:szCs w:val="24"/>
          <w:lang w:eastAsia="zh-CN"/>
        </w:rPr>
        <w:t>、</w:t>
      </w:r>
      <w:r w:rsidR="007C10FC">
        <w:rPr>
          <w:rFonts w:ascii="宋体" w:eastAsia="宋体" w:hAnsi="宋体" w:cs="宋体" w:hint="eastAsia"/>
          <w:color w:val="auto"/>
          <w:sz w:val="24"/>
          <w:szCs w:val="24"/>
          <w:lang w:eastAsia="zh-CN"/>
        </w:rPr>
        <w:t>13610788169</w:t>
      </w:r>
      <w:r>
        <w:rPr>
          <w:rFonts w:ascii="宋体" w:eastAsia="宋体" w:hAnsi="宋体" w:cs="宋体" w:hint="eastAsia"/>
          <w:color w:val="auto"/>
          <w:sz w:val="24"/>
          <w:szCs w:val="24"/>
          <w:lang w:eastAsia="zh-CN"/>
        </w:rPr>
        <w:t>）投标人对采购人的质疑答复不满意或者采购人未在规定时间内作出答复的，可以在答复期满后十五个工作日内向同级采购监管部门投诉。</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23.2 质疑书、投诉书均应明确阐述招标文件、招标过程和中标结果中使自己合法权益受到损害的实质性内容，提供相关事实、依据和证据及其来源或线索，便于有关单位调查、答复和处理。</w:t>
      </w:r>
    </w:p>
    <w:p w:rsidR="00525800" w:rsidRDefault="00A03FE8">
      <w:pPr>
        <w:spacing w:before="181"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24、中标服务费</w:t>
      </w:r>
    </w:p>
    <w:p w:rsidR="00525800" w:rsidRDefault="00A03FE8">
      <w:pPr>
        <w:spacing w:before="183"/>
        <w:ind w:leftChars="85" w:left="178"/>
        <w:rPr>
          <w:rFonts w:ascii="宋体" w:eastAsia="宋体" w:hAnsi="宋体" w:cs="宋体" w:hint="eastAsia"/>
          <w:color w:val="auto"/>
          <w:sz w:val="24"/>
          <w:szCs w:val="24"/>
          <w:lang w:eastAsia="zh-CN"/>
        </w:rPr>
      </w:pPr>
      <w:r w:rsidRPr="001D47DD">
        <w:rPr>
          <w:rFonts w:ascii="宋体" w:eastAsia="宋体" w:hAnsi="宋体" w:cs="宋体" w:hint="eastAsia"/>
          <w:color w:val="auto"/>
          <w:sz w:val="24"/>
          <w:szCs w:val="24"/>
          <w:lang w:eastAsia="zh-CN"/>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中标供应商支付中标金额的2%。</w:t>
      </w: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7C10FC" w:rsidRDefault="007C10FC">
      <w:pPr>
        <w:spacing w:before="183"/>
        <w:ind w:leftChars="85" w:left="178"/>
        <w:rPr>
          <w:rFonts w:ascii="宋体" w:eastAsia="宋体" w:hAnsi="宋体" w:cs="宋体" w:hint="eastAsia"/>
          <w:color w:val="auto"/>
          <w:sz w:val="24"/>
          <w:szCs w:val="24"/>
          <w:lang w:eastAsia="zh-CN"/>
        </w:rPr>
      </w:pPr>
    </w:p>
    <w:p w:rsidR="00525800" w:rsidRDefault="00A03FE8">
      <w:pPr>
        <w:pStyle w:val="1"/>
        <w:spacing w:after="0" w:line="360" w:lineRule="auto"/>
        <w:jc w:val="center"/>
        <w:rPr>
          <w:color w:val="auto"/>
          <w:sz w:val="32"/>
          <w:szCs w:val="32"/>
          <w:lang w:eastAsia="zh-CN"/>
        </w:rPr>
      </w:pPr>
      <w:bookmarkStart w:id="48" w:name="_Toc1701"/>
      <w:bookmarkStart w:id="49" w:name="_Toc26230"/>
      <w:r>
        <w:rPr>
          <w:rFonts w:hint="eastAsia"/>
          <w:color w:val="auto"/>
          <w:sz w:val="32"/>
          <w:szCs w:val="32"/>
          <w:lang w:eastAsia="zh-CN"/>
        </w:rPr>
        <w:lastRenderedPageBreak/>
        <w:t>第三章</w:t>
      </w:r>
      <w:r>
        <w:rPr>
          <w:rFonts w:hint="eastAsia"/>
          <w:color w:val="auto"/>
          <w:sz w:val="32"/>
          <w:szCs w:val="32"/>
          <w:lang w:eastAsia="zh-CN"/>
        </w:rPr>
        <w:t xml:space="preserve">   </w:t>
      </w:r>
      <w:r>
        <w:rPr>
          <w:rFonts w:hint="eastAsia"/>
          <w:color w:val="auto"/>
          <w:sz w:val="32"/>
          <w:szCs w:val="32"/>
          <w:lang w:eastAsia="zh-CN"/>
        </w:rPr>
        <w:t>评标办法</w:t>
      </w:r>
      <w:bookmarkEnd w:id="48"/>
      <w:bookmarkEnd w:id="49"/>
    </w:p>
    <w:p w:rsidR="00525800" w:rsidRDefault="00A03FE8">
      <w:pPr>
        <w:spacing w:before="233" w:line="220" w:lineRule="auto"/>
        <w:ind w:left="37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评标应当遵循下列工作程序：</w:t>
      </w:r>
    </w:p>
    <w:p w:rsidR="00525800" w:rsidRDefault="00A03FE8">
      <w:pPr>
        <w:spacing w:before="179"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3.1</w:t>
      </w:r>
      <w:r>
        <w:rPr>
          <w:rFonts w:ascii="宋体" w:eastAsia="宋体" w:hAnsi="宋体" w:cs="宋体" w:hint="eastAsia"/>
          <w:color w:val="auto"/>
          <w:spacing w:val="-41"/>
          <w:sz w:val="24"/>
          <w:szCs w:val="24"/>
          <w:lang w:eastAsia="zh-CN"/>
        </w:rPr>
        <w:t xml:space="preserve"> </w:t>
      </w: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符合性审查。</w:t>
      </w:r>
    </w:p>
    <w:p w:rsidR="00525800" w:rsidRDefault="00A03FE8">
      <w:pPr>
        <w:spacing w:before="183"/>
        <w:ind w:leftChars="85" w:left="178"/>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3.1.1 评标委员会将对符合资格的投标人的投标文件进行符合性审查，以确定其是否满足招标文件的实质性要求。</w:t>
      </w:r>
    </w:p>
    <w:p w:rsidR="00525800" w:rsidRDefault="00A03FE8">
      <w:pPr>
        <w:spacing w:before="182" w:line="220" w:lineRule="auto"/>
        <w:jc w:val="center"/>
        <w:rPr>
          <w:rFonts w:ascii="宋体" w:eastAsia="宋体" w:hAnsi="宋体" w:cs="宋体" w:hint="eastAsia"/>
          <w:b/>
          <w:bCs/>
          <w:color w:val="auto"/>
          <w:spacing w:val="-2"/>
          <w:sz w:val="28"/>
          <w:szCs w:val="28"/>
        </w:rPr>
      </w:pPr>
      <w:bookmarkStart w:id="50" w:name="_Hlk179386574"/>
      <w:r>
        <w:rPr>
          <w:rFonts w:ascii="宋体" w:eastAsia="宋体" w:hAnsi="宋体" w:cs="宋体" w:hint="eastAsia"/>
          <w:b/>
          <w:bCs/>
          <w:color w:val="auto"/>
          <w:spacing w:val="-2"/>
          <w:sz w:val="28"/>
          <w:szCs w:val="28"/>
        </w:rPr>
        <w:t>符合性审查表</w:t>
      </w:r>
    </w:p>
    <w:tbl>
      <w:tblPr>
        <w:tblStyle w:val="TableNormal"/>
        <w:tblW w:w="93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0"/>
        <w:gridCol w:w="825"/>
        <w:gridCol w:w="3251"/>
        <w:gridCol w:w="4572"/>
      </w:tblGrid>
      <w:tr w:rsidR="00525800">
        <w:trPr>
          <w:trHeight w:val="647"/>
          <w:jc w:val="center"/>
        </w:trPr>
        <w:tc>
          <w:tcPr>
            <w:tcW w:w="730" w:type="dxa"/>
            <w:tcBorders>
              <w:top w:val="single" w:sz="4" w:space="0" w:color="000000"/>
              <w:left w:val="single" w:sz="4" w:space="0" w:color="000000"/>
              <w:bottom w:val="single" w:sz="4" w:space="0" w:color="000000"/>
            </w:tcBorders>
            <w:vAlign w:val="center"/>
          </w:tcPr>
          <w:p w:rsidR="00525800" w:rsidRDefault="00A03FE8">
            <w:pPr>
              <w:pStyle w:val="TableText"/>
              <w:jc w:val="center"/>
              <w:rPr>
                <w:rFonts w:hint="eastAsia"/>
                <w:b/>
                <w:bCs/>
                <w:color w:val="auto"/>
              </w:rPr>
            </w:pPr>
            <w:r>
              <w:rPr>
                <w:rFonts w:hint="eastAsia"/>
                <w:b/>
                <w:bCs/>
                <w:color w:val="auto"/>
                <w:spacing w:val="-5"/>
              </w:rPr>
              <w:t>序号</w:t>
            </w:r>
          </w:p>
        </w:tc>
        <w:tc>
          <w:tcPr>
            <w:tcW w:w="825" w:type="dxa"/>
            <w:tcBorders>
              <w:top w:val="single" w:sz="4" w:space="0" w:color="000000"/>
              <w:bottom w:val="single" w:sz="4" w:space="0" w:color="000000"/>
            </w:tcBorders>
            <w:vAlign w:val="center"/>
          </w:tcPr>
          <w:p w:rsidR="00525800" w:rsidRDefault="00A03FE8">
            <w:pPr>
              <w:pStyle w:val="TableText"/>
              <w:jc w:val="center"/>
              <w:rPr>
                <w:rFonts w:hint="eastAsia"/>
                <w:b/>
                <w:bCs/>
                <w:color w:val="auto"/>
              </w:rPr>
            </w:pPr>
            <w:r>
              <w:rPr>
                <w:rFonts w:hint="eastAsia"/>
                <w:b/>
                <w:bCs/>
                <w:color w:val="auto"/>
                <w:spacing w:val="-5"/>
              </w:rPr>
              <w:t>类型</w:t>
            </w:r>
          </w:p>
        </w:tc>
        <w:tc>
          <w:tcPr>
            <w:tcW w:w="3251" w:type="dxa"/>
            <w:tcBorders>
              <w:top w:val="single" w:sz="4" w:space="0" w:color="000000"/>
              <w:bottom w:val="single" w:sz="4" w:space="0" w:color="000000"/>
              <w:right w:val="single" w:sz="4" w:space="0" w:color="000000"/>
            </w:tcBorders>
            <w:vAlign w:val="center"/>
          </w:tcPr>
          <w:p w:rsidR="00525800" w:rsidRDefault="00A03FE8">
            <w:pPr>
              <w:pStyle w:val="TableText"/>
              <w:jc w:val="center"/>
              <w:rPr>
                <w:rFonts w:hint="eastAsia"/>
                <w:b/>
                <w:bCs/>
                <w:color w:val="auto"/>
              </w:rPr>
            </w:pPr>
            <w:r>
              <w:rPr>
                <w:rFonts w:hint="eastAsia"/>
                <w:b/>
                <w:bCs/>
                <w:color w:val="auto"/>
                <w:spacing w:val="-5"/>
              </w:rPr>
              <w:t>审查内容</w:t>
            </w:r>
          </w:p>
        </w:tc>
        <w:tc>
          <w:tcPr>
            <w:tcW w:w="4572" w:type="dxa"/>
            <w:tcBorders>
              <w:top w:val="single" w:sz="4" w:space="0" w:color="000000"/>
              <w:left w:val="single" w:sz="4" w:space="0" w:color="000000"/>
              <w:bottom w:val="single" w:sz="4" w:space="0" w:color="000000"/>
            </w:tcBorders>
            <w:vAlign w:val="center"/>
          </w:tcPr>
          <w:p w:rsidR="00525800" w:rsidRDefault="00A03FE8">
            <w:pPr>
              <w:pStyle w:val="TableText"/>
              <w:jc w:val="center"/>
              <w:rPr>
                <w:rFonts w:hint="eastAsia"/>
                <w:b/>
                <w:bCs/>
                <w:color w:val="auto"/>
              </w:rPr>
            </w:pPr>
            <w:r>
              <w:rPr>
                <w:rFonts w:hint="eastAsia"/>
                <w:b/>
                <w:bCs/>
                <w:color w:val="auto"/>
                <w:spacing w:val="-3"/>
              </w:rPr>
              <w:t>要求说明</w:t>
            </w:r>
          </w:p>
        </w:tc>
      </w:tr>
      <w:tr w:rsidR="00264CCC">
        <w:trPr>
          <w:trHeight w:val="647"/>
          <w:jc w:val="center"/>
        </w:trPr>
        <w:tc>
          <w:tcPr>
            <w:tcW w:w="730" w:type="dxa"/>
            <w:tcBorders>
              <w:top w:val="single" w:sz="4" w:space="0" w:color="000000"/>
              <w:left w:val="single" w:sz="4" w:space="0" w:color="000000"/>
              <w:bottom w:val="single" w:sz="4" w:space="0" w:color="000000"/>
            </w:tcBorders>
            <w:vAlign w:val="center"/>
          </w:tcPr>
          <w:p w:rsidR="00264CCC" w:rsidRDefault="00264CCC" w:rsidP="00264CCC">
            <w:pPr>
              <w:pStyle w:val="TableText"/>
              <w:jc w:val="center"/>
              <w:rPr>
                <w:rFonts w:hint="eastAsia"/>
                <w:color w:val="auto"/>
                <w:spacing w:val="-3"/>
                <w:lang w:eastAsia="zh-CN"/>
              </w:rPr>
            </w:pPr>
            <w:r>
              <w:rPr>
                <w:rFonts w:hint="eastAsia"/>
                <w:color w:val="auto"/>
                <w:spacing w:val="-3"/>
                <w:lang w:eastAsia="zh-CN"/>
              </w:rPr>
              <w:t>1</w:t>
            </w:r>
          </w:p>
        </w:tc>
        <w:tc>
          <w:tcPr>
            <w:tcW w:w="825" w:type="dxa"/>
            <w:tcBorders>
              <w:top w:val="single" w:sz="4" w:space="0" w:color="000000"/>
              <w:bottom w:val="single" w:sz="4" w:space="0" w:color="000000"/>
            </w:tcBorders>
            <w:vAlign w:val="center"/>
          </w:tcPr>
          <w:p w:rsidR="00264CCC" w:rsidRDefault="00264CCC" w:rsidP="00264CCC">
            <w:pPr>
              <w:pStyle w:val="TableText"/>
              <w:jc w:val="center"/>
              <w:rPr>
                <w:rFonts w:hint="eastAsia"/>
                <w:color w:val="auto"/>
              </w:rPr>
            </w:pPr>
            <w:r>
              <w:rPr>
                <w:rFonts w:hint="eastAsia"/>
                <w:color w:val="auto"/>
                <w:spacing w:val="-3"/>
              </w:rPr>
              <w:t>报价1</w:t>
            </w:r>
          </w:p>
        </w:tc>
        <w:tc>
          <w:tcPr>
            <w:tcW w:w="3251" w:type="dxa"/>
            <w:tcBorders>
              <w:top w:val="single" w:sz="4" w:space="0" w:color="000000"/>
              <w:bottom w:val="single" w:sz="4" w:space="0" w:color="000000"/>
              <w:right w:val="single" w:sz="4" w:space="0" w:color="000000"/>
            </w:tcBorders>
            <w:vAlign w:val="center"/>
          </w:tcPr>
          <w:p w:rsidR="00264CCC" w:rsidRDefault="00264CCC" w:rsidP="00264CCC">
            <w:pPr>
              <w:pStyle w:val="TableText"/>
              <w:ind w:hanging="3"/>
              <w:rPr>
                <w:rFonts w:hint="eastAsia"/>
                <w:color w:val="auto"/>
              </w:rPr>
            </w:pPr>
            <w:r>
              <w:rPr>
                <w:rFonts w:hint="eastAsia"/>
                <w:color w:val="auto"/>
                <w:spacing w:val="-1"/>
              </w:rPr>
              <w:t>投标报价</w:t>
            </w:r>
          </w:p>
        </w:tc>
        <w:tc>
          <w:tcPr>
            <w:tcW w:w="4572" w:type="dxa"/>
            <w:tcBorders>
              <w:top w:val="single" w:sz="4" w:space="0" w:color="000000"/>
              <w:left w:val="single" w:sz="4" w:space="0" w:color="000000"/>
              <w:bottom w:val="single" w:sz="4" w:space="0" w:color="000000"/>
            </w:tcBorders>
            <w:vAlign w:val="center"/>
          </w:tcPr>
          <w:p w:rsidR="00264CCC" w:rsidRDefault="00264CCC" w:rsidP="00264CCC">
            <w:pPr>
              <w:pStyle w:val="TableText"/>
              <w:ind w:hanging="3"/>
              <w:rPr>
                <w:rFonts w:hint="eastAsia"/>
                <w:color w:val="auto"/>
                <w:lang w:eastAsia="zh-CN"/>
              </w:rPr>
            </w:pPr>
            <w:r>
              <w:rPr>
                <w:rFonts w:hint="eastAsia"/>
                <w:color w:val="auto"/>
                <w:spacing w:val="-1"/>
                <w:lang w:eastAsia="zh-CN"/>
              </w:rPr>
              <w:t>投标报价未超过招标文件中规定的最</w:t>
            </w:r>
            <w:r>
              <w:rPr>
                <w:rFonts w:hint="eastAsia"/>
                <w:color w:val="auto"/>
                <w:spacing w:val="-4"/>
                <w:lang w:eastAsia="zh-CN"/>
              </w:rPr>
              <w:t>高限价的。</w:t>
            </w:r>
          </w:p>
        </w:tc>
      </w:tr>
      <w:tr w:rsidR="00264CCC">
        <w:trPr>
          <w:trHeight w:val="647"/>
          <w:jc w:val="center"/>
        </w:trPr>
        <w:tc>
          <w:tcPr>
            <w:tcW w:w="730" w:type="dxa"/>
            <w:tcBorders>
              <w:top w:val="single" w:sz="4" w:space="0" w:color="000000"/>
              <w:left w:val="single" w:sz="4" w:space="0" w:color="000000"/>
              <w:bottom w:val="single" w:sz="4" w:space="0" w:color="000000"/>
            </w:tcBorders>
            <w:vAlign w:val="center"/>
          </w:tcPr>
          <w:p w:rsidR="00264CCC" w:rsidRDefault="00264CCC" w:rsidP="00264CCC">
            <w:pPr>
              <w:pStyle w:val="TableText"/>
              <w:jc w:val="center"/>
              <w:rPr>
                <w:rFonts w:hint="eastAsia"/>
                <w:color w:val="auto"/>
                <w:spacing w:val="-3"/>
              </w:rPr>
            </w:pPr>
            <w:r>
              <w:rPr>
                <w:rFonts w:hint="eastAsia"/>
                <w:color w:val="auto"/>
                <w:spacing w:val="-3"/>
              </w:rPr>
              <w:t>2</w:t>
            </w:r>
          </w:p>
        </w:tc>
        <w:tc>
          <w:tcPr>
            <w:tcW w:w="825" w:type="dxa"/>
            <w:tcBorders>
              <w:top w:val="single" w:sz="4" w:space="0" w:color="000000"/>
              <w:bottom w:val="single" w:sz="4" w:space="0" w:color="000000"/>
            </w:tcBorders>
            <w:vAlign w:val="center"/>
          </w:tcPr>
          <w:p w:rsidR="00264CCC" w:rsidRDefault="00264CCC" w:rsidP="00264CCC">
            <w:pPr>
              <w:pStyle w:val="TableText"/>
              <w:jc w:val="center"/>
              <w:rPr>
                <w:rFonts w:hint="eastAsia"/>
                <w:color w:val="auto"/>
                <w:spacing w:val="-3"/>
                <w:lang w:eastAsia="zh-CN"/>
              </w:rPr>
            </w:pPr>
            <w:r>
              <w:rPr>
                <w:rFonts w:hint="eastAsia"/>
                <w:color w:val="auto"/>
                <w:spacing w:val="-3"/>
              </w:rPr>
              <w:t>报价</w:t>
            </w:r>
            <w:r>
              <w:rPr>
                <w:rFonts w:hint="eastAsia"/>
                <w:color w:val="auto"/>
                <w:spacing w:val="-3"/>
                <w:lang w:eastAsia="zh-CN"/>
              </w:rPr>
              <w:t>2</w:t>
            </w:r>
          </w:p>
        </w:tc>
        <w:tc>
          <w:tcPr>
            <w:tcW w:w="3251" w:type="dxa"/>
            <w:tcBorders>
              <w:top w:val="single" w:sz="4" w:space="0" w:color="000000"/>
              <w:bottom w:val="single" w:sz="4" w:space="0" w:color="000000"/>
              <w:right w:val="single" w:sz="4" w:space="0" w:color="000000"/>
            </w:tcBorders>
            <w:vAlign w:val="center"/>
          </w:tcPr>
          <w:p w:rsidR="00264CCC" w:rsidRDefault="00264CCC" w:rsidP="00264CCC">
            <w:pPr>
              <w:rPr>
                <w:rFonts w:ascii="宋体" w:eastAsia="宋体" w:hAnsi="宋体" w:cs="宋体" w:hint="eastAsia"/>
                <w:color w:val="auto"/>
                <w:spacing w:val="-1"/>
                <w:sz w:val="24"/>
                <w:szCs w:val="24"/>
              </w:rPr>
            </w:pPr>
            <w:r>
              <w:rPr>
                <w:rFonts w:ascii="宋体" w:eastAsia="宋体" w:hAnsi="宋体" w:cs="宋体" w:hint="eastAsia"/>
                <w:color w:val="auto"/>
                <w:sz w:val="24"/>
                <w:szCs w:val="24"/>
                <w:lang w:eastAsia="zh-CN" w:bidi="ar"/>
              </w:rPr>
              <w:t>报价唯一性</w:t>
            </w:r>
          </w:p>
        </w:tc>
        <w:tc>
          <w:tcPr>
            <w:tcW w:w="4572" w:type="dxa"/>
            <w:tcBorders>
              <w:top w:val="single" w:sz="4" w:space="0" w:color="000000"/>
              <w:left w:val="single" w:sz="4" w:space="0" w:color="000000"/>
              <w:bottom w:val="single" w:sz="4" w:space="0" w:color="000000"/>
            </w:tcBorders>
            <w:vAlign w:val="center"/>
          </w:tcPr>
          <w:p w:rsidR="00264CCC" w:rsidRDefault="00264CCC" w:rsidP="00264CCC">
            <w:pPr>
              <w:rPr>
                <w:rFonts w:ascii="宋体" w:eastAsia="宋体" w:hAnsi="宋体" w:cs="宋体" w:hint="eastAsia"/>
                <w:color w:val="auto"/>
                <w:spacing w:val="-1"/>
                <w:sz w:val="24"/>
                <w:szCs w:val="24"/>
                <w:lang w:eastAsia="zh-CN"/>
              </w:rPr>
            </w:pPr>
            <w:r>
              <w:rPr>
                <w:rFonts w:ascii="宋体" w:eastAsia="宋体" w:hAnsi="宋体" w:cs="宋体" w:hint="eastAsia"/>
                <w:color w:val="auto"/>
                <w:sz w:val="24"/>
                <w:szCs w:val="24"/>
                <w:lang w:eastAsia="zh-CN" w:bidi="ar"/>
              </w:rPr>
              <w:t>投标文件未出现可选择性或可调整的报价（招标文件另有规定的除外）。</w:t>
            </w:r>
          </w:p>
        </w:tc>
      </w:tr>
      <w:tr w:rsidR="00264CCC">
        <w:trPr>
          <w:trHeight w:val="647"/>
          <w:jc w:val="center"/>
        </w:trPr>
        <w:tc>
          <w:tcPr>
            <w:tcW w:w="730" w:type="dxa"/>
            <w:tcBorders>
              <w:top w:val="single" w:sz="4" w:space="0" w:color="000000"/>
              <w:left w:val="single" w:sz="4" w:space="0" w:color="000000"/>
              <w:bottom w:val="single" w:sz="4" w:space="0" w:color="000000"/>
            </w:tcBorders>
            <w:vAlign w:val="center"/>
          </w:tcPr>
          <w:p w:rsidR="00264CCC" w:rsidRDefault="00264CCC" w:rsidP="00264CCC">
            <w:pPr>
              <w:pStyle w:val="TableText"/>
              <w:jc w:val="center"/>
              <w:rPr>
                <w:rFonts w:hint="eastAsia"/>
                <w:color w:val="auto"/>
                <w:spacing w:val="-3"/>
              </w:rPr>
            </w:pPr>
            <w:r>
              <w:rPr>
                <w:rFonts w:hint="eastAsia"/>
                <w:color w:val="auto"/>
                <w:spacing w:val="-3"/>
              </w:rPr>
              <w:t>3</w:t>
            </w:r>
          </w:p>
        </w:tc>
        <w:tc>
          <w:tcPr>
            <w:tcW w:w="825" w:type="dxa"/>
            <w:tcBorders>
              <w:top w:val="single" w:sz="4" w:space="0" w:color="000000"/>
              <w:bottom w:val="single" w:sz="4" w:space="0" w:color="000000"/>
            </w:tcBorders>
            <w:vAlign w:val="center"/>
          </w:tcPr>
          <w:p w:rsidR="00264CCC" w:rsidRDefault="00264CCC" w:rsidP="00264CCC">
            <w:pPr>
              <w:pStyle w:val="TableText"/>
              <w:jc w:val="center"/>
              <w:rPr>
                <w:rFonts w:hint="eastAsia"/>
                <w:color w:val="auto"/>
                <w:lang w:eastAsia="zh-CN"/>
              </w:rPr>
            </w:pPr>
            <w:r>
              <w:rPr>
                <w:rFonts w:hint="eastAsia"/>
                <w:color w:val="auto"/>
                <w:spacing w:val="-5"/>
              </w:rPr>
              <w:t>商务</w:t>
            </w:r>
            <w:r>
              <w:rPr>
                <w:rFonts w:hint="eastAsia"/>
                <w:color w:val="auto"/>
                <w:spacing w:val="-5"/>
                <w:lang w:eastAsia="zh-CN"/>
              </w:rPr>
              <w:t>3</w:t>
            </w:r>
          </w:p>
        </w:tc>
        <w:tc>
          <w:tcPr>
            <w:tcW w:w="3251" w:type="dxa"/>
            <w:tcBorders>
              <w:top w:val="single" w:sz="4" w:space="0" w:color="000000"/>
              <w:bottom w:val="single" w:sz="4" w:space="0" w:color="000000"/>
              <w:right w:val="single" w:sz="4" w:space="0" w:color="000000"/>
            </w:tcBorders>
            <w:vAlign w:val="center"/>
          </w:tcPr>
          <w:p w:rsidR="00264CCC" w:rsidRDefault="00264CCC" w:rsidP="00264CCC">
            <w:pPr>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投标有效期</w:t>
            </w:r>
          </w:p>
        </w:tc>
        <w:tc>
          <w:tcPr>
            <w:tcW w:w="4572" w:type="dxa"/>
            <w:tcBorders>
              <w:top w:val="single" w:sz="4" w:space="0" w:color="000000"/>
              <w:left w:val="single" w:sz="4" w:space="0" w:color="000000"/>
              <w:bottom w:val="single" w:sz="4" w:space="0" w:color="000000"/>
            </w:tcBorders>
            <w:vAlign w:val="center"/>
          </w:tcPr>
          <w:p w:rsidR="00264CCC" w:rsidRDefault="00264CCC" w:rsidP="00264CCC">
            <w:pPr>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投标文件中承诺的投标有效期满足招标文件中载明的投标有效期的。</w:t>
            </w:r>
          </w:p>
        </w:tc>
      </w:tr>
      <w:tr w:rsidR="00264CCC">
        <w:trPr>
          <w:trHeight w:val="647"/>
          <w:jc w:val="center"/>
        </w:trPr>
        <w:tc>
          <w:tcPr>
            <w:tcW w:w="730" w:type="dxa"/>
            <w:tcBorders>
              <w:top w:val="single" w:sz="4" w:space="0" w:color="000000"/>
              <w:left w:val="single" w:sz="4" w:space="0" w:color="000000"/>
            </w:tcBorders>
            <w:vAlign w:val="center"/>
          </w:tcPr>
          <w:p w:rsidR="00264CCC" w:rsidRDefault="00264CCC" w:rsidP="00264CCC">
            <w:pPr>
              <w:pStyle w:val="TableText"/>
              <w:jc w:val="center"/>
              <w:rPr>
                <w:rFonts w:hint="eastAsia"/>
                <w:color w:val="auto"/>
                <w:spacing w:val="-3"/>
                <w:lang w:eastAsia="zh-CN"/>
              </w:rPr>
            </w:pPr>
            <w:r>
              <w:rPr>
                <w:rFonts w:hint="eastAsia"/>
                <w:color w:val="auto"/>
                <w:spacing w:val="-3"/>
                <w:lang w:eastAsia="zh-CN"/>
              </w:rPr>
              <w:t>4</w:t>
            </w:r>
          </w:p>
        </w:tc>
        <w:tc>
          <w:tcPr>
            <w:tcW w:w="825" w:type="dxa"/>
            <w:tcBorders>
              <w:top w:val="single" w:sz="4" w:space="0" w:color="000000"/>
            </w:tcBorders>
            <w:vAlign w:val="center"/>
          </w:tcPr>
          <w:p w:rsidR="00264CCC" w:rsidRDefault="00264CCC" w:rsidP="00264CCC">
            <w:pPr>
              <w:pStyle w:val="TableText"/>
              <w:jc w:val="center"/>
              <w:rPr>
                <w:rFonts w:hint="eastAsia"/>
                <w:color w:val="auto"/>
                <w:lang w:eastAsia="zh-CN"/>
              </w:rPr>
            </w:pPr>
            <w:r>
              <w:rPr>
                <w:rFonts w:hint="eastAsia"/>
                <w:color w:val="auto"/>
                <w:spacing w:val="-5"/>
              </w:rPr>
              <w:t>商务</w:t>
            </w:r>
            <w:r w:rsidR="00382C78">
              <w:rPr>
                <w:rFonts w:hint="eastAsia"/>
                <w:color w:val="auto"/>
                <w:spacing w:val="-5"/>
                <w:lang w:eastAsia="zh-CN"/>
              </w:rPr>
              <w:t>4</w:t>
            </w:r>
          </w:p>
        </w:tc>
        <w:tc>
          <w:tcPr>
            <w:tcW w:w="3251" w:type="dxa"/>
            <w:tcBorders>
              <w:top w:val="single" w:sz="4" w:space="0" w:color="000000"/>
              <w:right w:val="single" w:sz="4" w:space="0" w:color="000000"/>
            </w:tcBorders>
            <w:vAlign w:val="center"/>
          </w:tcPr>
          <w:p w:rsidR="00264CCC" w:rsidRDefault="00264CCC" w:rsidP="00264CCC">
            <w:pPr>
              <w:pStyle w:val="TableText"/>
              <w:ind w:hanging="14"/>
              <w:rPr>
                <w:rFonts w:hint="eastAsia"/>
                <w:color w:val="auto"/>
                <w:lang w:eastAsia="zh-CN"/>
              </w:rPr>
            </w:pPr>
            <w:r>
              <w:rPr>
                <w:rFonts w:hint="eastAsia"/>
                <w:color w:val="auto"/>
                <w:spacing w:val="-8"/>
                <w:lang w:eastAsia="zh-CN"/>
              </w:rPr>
              <w:t>合同履行期限（交货期</w:t>
            </w:r>
            <w:r>
              <w:rPr>
                <w:rFonts w:hint="eastAsia"/>
                <w:color w:val="auto"/>
                <w:spacing w:val="-5"/>
                <w:lang w:eastAsia="zh-CN"/>
              </w:rPr>
              <w:t>限）</w:t>
            </w:r>
          </w:p>
        </w:tc>
        <w:tc>
          <w:tcPr>
            <w:tcW w:w="4572" w:type="dxa"/>
            <w:tcBorders>
              <w:top w:val="single" w:sz="4" w:space="0" w:color="000000"/>
              <w:left w:val="single" w:sz="4" w:space="0" w:color="000000"/>
              <w:bottom w:val="single" w:sz="4" w:space="0" w:color="000000"/>
            </w:tcBorders>
            <w:vAlign w:val="center"/>
          </w:tcPr>
          <w:p w:rsidR="00264CCC" w:rsidRDefault="00EC0D24" w:rsidP="00264CCC">
            <w:pPr>
              <w:pStyle w:val="TableText"/>
              <w:rPr>
                <w:rFonts w:hint="eastAsia"/>
                <w:color w:val="auto"/>
                <w:lang w:eastAsia="zh-CN"/>
              </w:rPr>
            </w:pPr>
            <w:r w:rsidRPr="00EC0D24">
              <w:rPr>
                <w:rFonts w:hint="eastAsia"/>
                <w:color w:val="auto"/>
                <w:spacing w:val="-4"/>
                <w:lang w:eastAsia="zh-CN"/>
              </w:rPr>
              <w:t>签订合同起</w:t>
            </w:r>
            <w:r w:rsidRPr="00EC0D24">
              <w:rPr>
                <w:color w:val="auto"/>
                <w:spacing w:val="-4"/>
                <w:lang w:eastAsia="zh-CN"/>
              </w:rPr>
              <w:t>30</w:t>
            </w:r>
            <w:r w:rsidRPr="00EC0D24">
              <w:rPr>
                <w:rFonts w:hint="eastAsia"/>
                <w:color w:val="auto"/>
                <w:spacing w:val="-4"/>
                <w:lang w:eastAsia="zh-CN"/>
              </w:rPr>
              <w:t>日内交货</w:t>
            </w:r>
            <w:r w:rsidR="00264CCC">
              <w:rPr>
                <w:rFonts w:hint="eastAsia"/>
                <w:color w:val="auto"/>
                <w:spacing w:val="-4"/>
                <w:lang w:eastAsia="zh-CN"/>
              </w:rPr>
              <w:t>。</w:t>
            </w:r>
          </w:p>
        </w:tc>
      </w:tr>
      <w:tr w:rsidR="00287A50">
        <w:trPr>
          <w:trHeight w:val="647"/>
          <w:jc w:val="center"/>
        </w:trPr>
        <w:tc>
          <w:tcPr>
            <w:tcW w:w="730" w:type="dxa"/>
            <w:tcBorders>
              <w:top w:val="single" w:sz="4" w:space="0" w:color="000000"/>
              <w:left w:val="single" w:sz="4" w:space="0" w:color="000000"/>
            </w:tcBorders>
            <w:vAlign w:val="center"/>
          </w:tcPr>
          <w:p w:rsidR="00287A50" w:rsidRPr="007067D4" w:rsidRDefault="00382C78" w:rsidP="00287A50">
            <w:pPr>
              <w:pStyle w:val="TableText"/>
              <w:jc w:val="center"/>
              <w:rPr>
                <w:rFonts w:hint="eastAsia"/>
                <w:color w:val="000000" w:themeColor="text1"/>
                <w:spacing w:val="-3"/>
                <w:lang w:eastAsia="zh-CN"/>
              </w:rPr>
            </w:pPr>
            <w:r w:rsidRPr="007067D4">
              <w:rPr>
                <w:rFonts w:hint="eastAsia"/>
                <w:color w:val="000000" w:themeColor="text1"/>
                <w:spacing w:val="-3"/>
                <w:lang w:eastAsia="zh-CN"/>
              </w:rPr>
              <w:t>5</w:t>
            </w:r>
          </w:p>
        </w:tc>
        <w:tc>
          <w:tcPr>
            <w:tcW w:w="825" w:type="dxa"/>
            <w:tcBorders>
              <w:top w:val="single" w:sz="4" w:space="0" w:color="000000"/>
            </w:tcBorders>
            <w:vAlign w:val="center"/>
          </w:tcPr>
          <w:p w:rsidR="00287A50" w:rsidRPr="007067D4" w:rsidRDefault="00287A50" w:rsidP="00287A50">
            <w:pPr>
              <w:pStyle w:val="TableText"/>
              <w:jc w:val="center"/>
              <w:rPr>
                <w:rFonts w:hint="eastAsia"/>
                <w:color w:val="000000" w:themeColor="text1"/>
                <w:lang w:eastAsia="zh-CN"/>
              </w:rPr>
            </w:pPr>
            <w:r w:rsidRPr="007067D4">
              <w:rPr>
                <w:rFonts w:hint="eastAsia"/>
                <w:color w:val="000000" w:themeColor="text1"/>
                <w:spacing w:val="-5"/>
              </w:rPr>
              <w:t>商务</w:t>
            </w:r>
            <w:r w:rsidR="00382C78" w:rsidRPr="007067D4">
              <w:rPr>
                <w:rFonts w:hint="eastAsia"/>
                <w:color w:val="000000" w:themeColor="text1"/>
                <w:spacing w:val="-5"/>
                <w:lang w:eastAsia="zh-CN"/>
              </w:rPr>
              <w:t>5</w:t>
            </w:r>
          </w:p>
        </w:tc>
        <w:tc>
          <w:tcPr>
            <w:tcW w:w="3251" w:type="dxa"/>
            <w:tcBorders>
              <w:top w:val="single" w:sz="4" w:space="0" w:color="000000"/>
              <w:right w:val="single" w:sz="4" w:space="0" w:color="000000"/>
            </w:tcBorders>
            <w:vAlign w:val="center"/>
          </w:tcPr>
          <w:p w:rsidR="00287A50" w:rsidRPr="007067D4" w:rsidRDefault="00287A50" w:rsidP="00287A50">
            <w:pPr>
              <w:pStyle w:val="TableText"/>
              <w:ind w:hanging="14"/>
              <w:rPr>
                <w:rFonts w:hint="eastAsia"/>
                <w:color w:val="000000" w:themeColor="text1"/>
                <w:spacing w:val="-8"/>
                <w:lang w:eastAsia="zh-CN"/>
              </w:rPr>
            </w:pPr>
            <w:r w:rsidRPr="007067D4">
              <w:rPr>
                <w:rFonts w:hint="eastAsia"/>
                <w:color w:val="000000" w:themeColor="text1"/>
                <w:spacing w:val="-8"/>
                <w:lang w:eastAsia="zh-CN"/>
              </w:rPr>
              <w:t>质保期</w:t>
            </w:r>
          </w:p>
        </w:tc>
        <w:tc>
          <w:tcPr>
            <w:tcW w:w="4572" w:type="dxa"/>
            <w:tcBorders>
              <w:top w:val="single" w:sz="4" w:space="0" w:color="000000"/>
              <w:left w:val="single" w:sz="4" w:space="0" w:color="000000"/>
              <w:bottom w:val="single" w:sz="4" w:space="0" w:color="000000"/>
            </w:tcBorders>
            <w:vAlign w:val="center"/>
          </w:tcPr>
          <w:p w:rsidR="00287A50" w:rsidRPr="007067D4" w:rsidRDefault="00287A50" w:rsidP="00287A50">
            <w:pPr>
              <w:pStyle w:val="TableText"/>
              <w:rPr>
                <w:rFonts w:hint="eastAsia"/>
                <w:color w:val="000000" w:themeColor="text1"/>
                <w:spacing w:val="-4"/>
                <w:lang w:eastAsia="zh-CN"/>
              </w:rPr>
            </w:pPr>
            <w:r w:rsidRPr="007067D4">
              <w:rPr>
                <w:rFonts w:hint="eastAsia"/>
                <w:color w:val="000000" w:themeColor="text1"/>
                <w:spacing w:val="-4"/>
                <w:lang w:eastAsia="zh-CN"/>
              </w:rPr>
              <w:t>≥2年</w:t>
            </w:r>
          </w:p>
        </w:tc>
      </w:tr>
      <w:tr w:rsidR="00287A50">
        <w:trPr>
          <w:trHeight w:val="647"/>
          <w:jc w:val="center"/>
        </w:trPr>
        <w:tc>
          <w:tcPr>
            <w:tcW w:w="730" w:type="dxa"/>
            <w:tcBorders>
              <w:top w:val="single" w:sz="4" w:space="0" w:color="000000"/>
              <w:left w:val="single" w:sz="4" w:space="0" w:color="000000"/>
            </w:tcBorders>
            <w:vAlign w:val="center"/>
          </w:tcPr>
          <w:p w:rsidR="00287A50" w:rsidRDefault="00382C78" w:rsidP="00287A50">
            <w:pPr>
              <w:pStyle w:val="TableText"/>
              <w:jc w:val="center"/>
              <w:rPr>
                <w:rFonts w:hint="eastAsia"/>
                <w:color w:val="auto"/>
                <w:spacing w:val="-3"/>
                <w:lang w:eastAsia="zh-CN"/>
              </w:rPr>
            </w:pPr>
            <w:r>
              <w:rPr>
                <w:rFonts w:hint="eastAsia"/>
                <w:color w:val="auto"/>
                <w:spacing w:val="-3"/>
                <w:lang w:eastAsia="zh-CN"/>
              </w:rPr>
              <w:t>6</w:t>
            </w:r>
          </w:p>
        </w:tc>
        <w:tc>
          <w:tcPr>
            <w:tcW w:w="825" w:type="dxa"/>
            <w:tcBorders>
              <w:top w:val="single" w:sz="4" w:space="0" w:color="000000"/>
            </w:tcBorders>
            <w:vAlign w:val="center"/>
          </w:tcPr>
          <w:p w:rsidR="00287A50" w:rsidRDefault="00287A50" w:rsidP="00287A50">
            <w:pPr>
              <w:pStyle w:val="TableText"/>
              <w:jc w:val="center"/>
              <w:rPr>
                <w:rFonts w:hint="eastAsia"/>
                <w:color w:val="auto"/>
                <w:lang w:eastAsia="zh-CN"/>
              </w:rPr>
            </w:pPr>
            <w:r>
              <w:rPr>
                <w:rFonts w:hint="eastAsia"/>
                <w:color w:val="auto"/>
                <w:spacing w:val="-5"/>
              </w:rPr>
              <w:t>商务</w:t>
            </w:r>
            <w:r w:rsidR="00382C78">
              <w:rPr>
                <w:rFonts w:hint="eastAsia"/>
                <w:color w:val="auto"/>
                <w:spacing w:val="-5"/>
                <w:lang w:eastAsia="zh-CN"/>
              </w:rPr>
              <w:t>6</w:t>
            </w:r>
          </w:p>
        </w:tc>
        <w:tc>
          <w:tcPr>
            <w:tcW w:w="3251" w:type="dxa"/>
            <w:tcBorders>
              <w:top w:val="single" w:sz="4" w:space="0" w:color="000000"/>
              <w:right w:val="single" w:sz="4" w:space="0" w:color="000000"/>
            </w:tcBorders>
            <w:vAlign w:val="center"/>
          </w:tcPr>
          <w:p w:rsidR="00287A50" w:rsidRDefault="00287A50" w:rsidP="00287A50">
            <w:pPr>
              <w:pStyle w:val="TableText"/>
              <w:ind w:hanging="1"/>
              <w:rPr>
                <w:rFonts w:hint="eastAsia"/>
                <w:color w:val="auto"/>
              </w:rPr>
            </w:pPr>
            <w:r>
              <w:rPr>
                <w:rFonts w:hint="eastAsia"/>
                <w:color w:val="auto"/>
                <w:spacing w:val="-1"/>
              </w:rPr>
              <w:t>投标文件</w:t>
            </w:r>
            <w:r>
              <w:rPr>
                <w:rFonts w:hint="eastAsia"/>
                <w:color w:val="auto"/>
                <w:spacing w:val="-1"/>
                <w:lang w:eastAsia="zh-CN"/>
              </w:rPr>
              <w:t>格式</w:t>
            </w:r>
          </w:p>
        </w:tc>
        <w:tc>
          <w:tcPr>
            <w:tcW w:w="4572" w:type="dxa"/>
            <w:tcBorders>
              <w:top w:val="single" w:sz="4" w:space="0" w:color="000000"/>
              <w:left w:val="single" w:sz="4" w:space="0" w:color="000000"/>
              <w:bottom w:val="single" w:sz="4" w:space="0" w:color="000000"/>
            </w:tcBorders>
            <w:vAlign w:val="center"/>
          </w:tcPr>
          <w:p w:rsidR="00287A50" w:rsidRDefault="00287A50" w:rsidP="00287A50">
            <w:pPr>
              <w:pStyle w:val="TableText"/>
              <w:ind w:hanging="1"/>
              <w:rPr>
                <w:rFonts w:hint="eastAsia"/>
                <w:color w:val="auto"/>
                <w:lang w:eastAsia="zh-CN"/>
              </w:rPr>
            </w:pPr>
            <w:r>
              <w:rPr>
                <w:rFonts w:hint="eastAsia"/>
                <w:color w:val="auto"/>
                <w:spacing w:val="-1"/>
                <w:lang w:eastAsia="zh-CN"/>
              </w:rPr>
              <w:t>投标文件中包括了招标文件中提供格</w:t>
            </w:r>
            <w:r>
              <w:rPr>
                <w:rFonts w:hint="eastAsia"/>
                <w:color w:val="auto"/>
                <w:spacing w:val="-6"/>
                <w:lang w:eastAsia="zh-CN"/>
              </w:rPr>
              <w:t>式的文本，形式上符合招标文件规定。</w:t>
            </w:r>
          </w:p>
        </w:tc>
      </w:tr>
      <w:tr w:rsidR="00287A50">
        <w:trPr>
          <w:trHeight w:val="647"/>
          <w:jc w:val="center"/>
        </w:trPr>
        <w:tc>
          <w:tcPr>
            <w:tcW w:w="730" w:type="dxa"/>
            <w:tcBorders>
              <w:top w:val="single" w:sz="4" w:space="0" w:color="000000"/>
              <w:left w:val="single" w:sz="4" w:space="0" w:color="000000"/>
            </w:tcBorders>
            <w:vAlign w:val="center"/>
          </w:tcPr>
          <w:p w:rsidR="00287A50" w:rsidRDefault="00382C78" w:rsidP="00287A50">
            <w:pPr>
              <w:pStyle w:val="TableText"/>
              <w:jc w:val="center"/>
              <w:rPr>
                <w:rFonts w:hint="eastAsia"/>
                <w:color w:val="auto"/>
                <w:spacing w:val="-3"/>
                <w:lang w:eastAsia="zh-CN"/>
              </w:rPr>
            </w:pPr>
            <w:r>
              <w:rPr>
                <w:rFonts w:hint="eastAsia"/>
                <w:color w:val="auto"/>
                <w:spacing w:val="-3"/>
                <w:lang w:eastAsia="zh-CN"/>
              </w:rPr>
              <w:t>7</w:t>
            </w:r>
          </w:p>
        </w:tc>
        <w:tc>
          <w:tcPr>
            <w:tcW w:w="825" w:type="dxa"/>
            <w:tcBorders>
              <w:top w:val="single" w:sz="4" w:space="0" w:color="000000"/>
            </w:tcBorders>
            <w:vAlign w:val="center"/>
          </w:tcPr>
          <w:p w:rsidR="00287A50" w:rsidRDefault="00287A50" w:rsidP="00287A50">
            <w:pPr>
              <w:pStyle w:val="TableText"/>
              <w:jc w:val="center"/>
              <w:rPr>
                <w:rFonts w:hint="eastAsia"/>
                <w:color w:val="auto"/>
                <w:lang w:eastAsia="zh-CN"/>
              </w:rPr>
            </w:pPr>
            <w:r>
              <w:rPr>
                <w:rFonts w:hint="eastAsia"/>
                <w:color w:val="auto"/>
                <w:spacing w:val="-5"/>
              </w:rPr>
              <w:t>商务</w:t>
            </w:r>
            <w:r w:rsidR="00382C78">
              <w:rPr>
                <w:rFonts w:hint="eastAsia"/>
                <w:color w:val="auto"/>
                <w:spacing w:val="-5"/>
                <w:lang w:eastAsia="zh-CN"/>
              </w:rPr>
              <w:t>7</w:t>
            </w:r>
          </w:p>
        </w:tc>
        <w:tc>
          <w:tcPr>
            <w:tcW w:w="3251" w:type="dxa"/>
            <w:tcBorders>
              <w:top w:val="single" w:sz="4" w:space="0" w:color="000000"/>
              <w:right w:val="single" w:sz="4" w:space="0" w:color="000000"/>
            </w:tcBorders>
            <w:vAlign w:val="center"/>
          </w:tcPr>
          <w:p w:rsidR="00287A50" w:rsidRDefault="00287A50" w:rsidP="00287A50">
            <w:pPr>
              <w:pStyle w:val="TableText"/>
              <w:ind w:hanging="5"/>
              <w:rPr>
                <w:rFonts w:hint="eastAsia"/>
                <w:color w:val="auto"/>
                <w:lang w:eastAsia="zh-CN"/>
              </w:rPr>
            </w:pPr>
            <w:r>
              <w:rPr>
                <w:rFonts w:hint="eastAsia"/>
                <w:color w:val="auto"/>
                <w:spacing w:val="-8"/>
              </w:rPr>
              <w:t>投标</w:t>
            </w:r>
            <w:r>
              <w:rPr>
                <w:rFonts w:hint="eastAsia"/>
                <w:color w:val="auto"/>
                <w:spacing w:val="-8"/>
                <w:lang w:eastAsia="zh-CN"/>
              </w:rPr>
              <w:t>文件签字</w:t>
            </w:r>
            <w:r>
              <w:rPr>
                <w:rFonts w:hint="eastAsia"/>
                <w:color w:val="auto"/>
                <w:spacing w:val="-8"/>
              </w:rPr>
              <w:t>、盖</w:t>
            </w:r>
            <w:r>
              <w:rPr>
                <w:rFonts w:hint="eastAsia"/>
                <w:color w:val="auto"/>
                <w:spacing w:val="-9"/>
              </w:rPr>
              <w:t>章</w:t>
            </w:r>
          </w:p>
        </w:tc>
        <w:tc>
          <w:tcPr>
            <w:tcW w:w="4572" w:type="dxa"/>
            <w:tcBorders>
              <w:top w:val="single" w:sz="4" w:space="0" w:color="000000"/>
              <w:left w:val="single" w:sz="4" w:space="0" w:color="000000"/>
              <w:bottom w:val="single" w:sz="4" w:space="0" w:color="000000"/>
            </w:tcBorders>
            <w:vAlign w:val="center"/>
          </w:tcPr>
          <w:p w:rsidR="00287A50" w:rsidRDefault="00287A50" w:rsidP="00287A50">
            <w:pPr>
              <w:pStyle w:val="TableText"/>
              <w:ind w:firstLine="1"/>
              <w:rPr>
                <w:rFonts w:hint="eastAsia"/>
                <w:color w:val="auto"/>
                <w:lang w:eastAsia="zh-CN"/>
              </w:rPr>
            </w:pPr>
            <w:r>
              <w:rPr>
                <w:rFonts w:hint="eastAsia"/>
                <w:color w:val="auto"/>
                <w:spacing w:val="-4"/>
                <w:lang w:eastAsia="zh-CN"/>
              </w:rPr>
              <w:t>投标人按照招标文件规定要求签署、盖章。</w:t>
            </w:r>
          </w:p>
        </w:tc>
      </w:tr>
      <w:tr w:rsidR="00264CCC">
        <w:trPr>
          <w:trHeight w:val="647"/>
          <w:jc w:val="center"/>
        </w:trPr>
        <w:tc>
          <w:tcPr>
            <w:tcW w:w="730" w:type="dxa"/>
            <w:tcBorders>
              <w:top w:val="single" w:sz="4" w:space="0" w:color="000000"/>
              <w:left w:val="single" w:sz="4" w:space="0" w:color="000000"/>
            </w:tcBorders>
            <w:vAlign w:val="center"/>
          </w:tcPr>
          <w:p w:rsidR="00264CCC" w:rsidRDefault="00382C78" w:rsidP="00264CCC">
            <w:pPr>
              <w:pStyle w:val="TableText"/>
              <w:jc w:val="center"/>
              <w:rPr>
                <w:rFonts w:hint="eastAsia"/>
                <w:color w:val="auto"/>
                <w:spacing w:val="-3"/>
                <w:lang w:eastAsia="zh-CN"/>
              </w:rPr>
            </w:pPr>
            <w:r>
              <w:rPr>
                <w:rFonts w:hint="eastAsia"/>
                <w:color w:val="auto"/>
                <w:spacing w:val="-3"/>
                <w:lang w:eastAsia="zh-CN"/>
              </w:rPr>
              <w:t>8</w:t>
            </w:r>
          </w:p>
        </w:tc>
        <w:tc>
          <w:tcPr>
            <w:tcW w:w="825" w:type="dxa"/>
            <w:tcBorders>
              <w:top w:val="single" w:sz="4" w:space="0" w:color="000000"/>
            </w:tcBorders>
            <w:vAlign w:val="center"/>
          </w:tcPr>
          <w:p w:rsidR="00264CCC" w:rsidRDefault="00264CCC" w:rsidP="00264CCC">
            <w:pPr>
              <w:pStyle w:val="TableText"/>
              <w:jc w:val="center"/>
              <w:rPr>
                <w:rFonts w:hint="eastAsia"/>
                <w:color w:val="auto"/>
                <w:lang w:eastAsia="zh-CN"/>
              </w:rPr>
            </w:pPr>
            <w:r>
              <w:rPr>
                <w:rFonts w:hint="eastAsia"/>
                <w:color w:val="auto"/>
                <w:spacing w:val="-5"/>
              </w:rPr>
              <w:t>商务</w:t>
            </w:r>
            <w:r w:rsidR="00382C78">
              <w:rPr>
                <w:rFonts w:hint="eastAsia"/>
                <w:color w:val="auto"/>
                <w:spacing w:val="-5"/>
                <w:lang w:eastAsia="zh-CN"/>
              </w:rPr>
              <w:t>8</w:t>
            </w:r>
          </w:p>
        </w:tc>
        <w:tc>
          <w:tcPr>
            <w:tcW w:w="3251" w:type="dxa"/>
            <w:tcBorders>
              <w:top w:val="single" w:sz="4" w:space="0" w:color="000000"/>
              <w:right w:val="single" w:sz="4" w:space="0" w:color="000000"/>
            </w:tcBorders>
            <w:vAlign w:val="center"/>
          </w:tcPr>
          <w:p w:rsidR="00264CCC" w:rsidRDefault="00264CCC" w:rsidP="00264CCC">
            <w:pPr>
              <w:pStyle w:val="TableText"/>
              <w:ind w:firstLine="2"/>
              <w:rPr>
                <w:rFonts w:hint="eastAsia"/>
                <w:color w:val="auto"/>
                <w:lang w:eastAsia="zh-CN"/>
              </w:rPr>
            </w:pPr>
            <w:r>
              <w:rPr>
                <w:rFonts w:hint="eastAsia"/>
                <w:color w:val="auto"/>
              </w:rPr>
              <w:t>其他要求</w:t>
            </w:r>
          </w:p>
        </w:tc>
        <w:tc>
          <w:tcPr>
            <w:tcW w:w="4572" w:type="dxa"/>
            <w:tcBorders>
              <w:top w:val="single" w:sz="4" w:space="0" w:color="000000"/>
              <w:left w:val="single" w:sz="4" w:space="0" w:color="000000"/>
              <w:bottom w:val="single" w:sz="4" w:space="0" w:color="000000"/>
            </w:tcBorders>
            <w:vAlign w:val="center"/>
          </w:tcPr>
          <w:p w:rsidR="00264CCC" w:rsidRDefault="00264CCC" w:rsidP="00264CCC">
            <w:pPr>
              <w:pStyle w:val="TableText"/>
              <w:ind w:firstLine="2"/>
              <w:rPr>
                <w:rFonts w:hint="eastAsia"/>
                <w:color w:val="auto"/>
                <w:spacing w:val="-2"/>
                <w:lang w:eastAsia="zh-CN"/>
              </w:rPr>
            </w:pPr>
            <w:r>
              <w:rPr>
                <w:rFonts w:hint="eastAsia"/>
                <w:color w:val="auto"/>
                <w:spacing w:val="-1"/>
                <w:lang w:eastAsia="zh-CN"/>
              </w:rPr>
              <w:t>（1）投标文件未含有采购人不能接受的附</w:t>
            </w:r>
            <w:r>
              <w:rPr>
                <w:rFonts w:hint="eastAsia"/>
                <w:color w:val="auto"/>
                <w:spacing w:val="-2"/>
                <w:lang w:eastAsia="zh-CN"/>
              </w:rPr>
              <w:t>加条件的。</w:t>
            </w:r>
          </w:p>
          <w:p w:rsidR="00264CCC" w:rsidRDefault="00264CCC" w:rsidP="00264CCC">
            <w:pPr>
              <w:pStyle w:val="TableText"/>
              <w:ind w:firstLine="2"/>
              <w:rPr>
                <w:rFonts w:hint="eastAsia"/>
                <w:color w:val="auto"/>
                <w:spacing w:val="-1"/>
                <w:lang w:eastAsia="zh-CN"/>
              </w:rPr>
            </w:pPr>
            <w:r>
              <w:rPr>
                <w:rFonts w:hint="eastAsia"/>
                <w:color w:val="auto"/>
                <w:spacing w:val="-1"/>
                <w:lang w:eastAsia="zh-CN"/>
              </w:rPr>
              <w:t>（2）对招标文件的实质性要求作出响应。</w:t>
            </w:r>
          </w:p>
          <w:p w:rsidR="00264CCC" w:rsidRDefault="00264CCC" w:rsidP="00264CCC">
            <w:pPr>
              <w:pStyle w:val="TableText"/>
              <w:ind w:firstLine="2"/>
              <w:rPr>
                <w:rFonts w:hint="eastAsia"/>
                <w:color w:val="auto"/>
                <w:spacing w:val="-1"/>
                <w:lang w:eastAsia="zh-CN"/>
              </w:rPr>
            </w:pPr>
            <w:r>
              <w:rPr>
                <w:rFonts w:hint="eastAsia"/>
                <w:color w:val="auto"/>
                <w:spacing w:val="-1"/>
                <w:lang w:eastAsia="zh-CN"/>
              </w:rPr>
              <w:t>（3）投标人不存在串通投标行为。</w:t>
            </w:r>
          </w:p>
          <w:p w:rsidR="00264CCC" w:rsidRDefault="00264CCC" w:rsidP="00264CCC">
            <w:pPr>
              <w:pStyle w:val="TableText"/>
              <w:ind w:firstLine="2"/>
              <w:rPr>
                <w:rFonts w:hint="eastAsia"/>
                <w:color w:val="auto"/>
                <w:lang w:eastAsia="zh-CN"/>
              </w:rPr>
            </w:pPr>
            <w:r>
              <w:rPr>
                <w:rFonts w:hint="eastAsia"/>
                <w:color w:val="auto"/>
                <w:spacing w:val="-5"/>
                <w:lang w:eastAsia="zh-CN"/>
              </w:rPr>
              <w:t>投标人、投标文件不存在不符合法律、</w:t>
            </w:r>
            <w:r>
              <w:rPr>
                <w:rFonts w:hint="eastAsia"/>
                <w:color w:val="auto"/>
                <w:spacing w:val="-1"/>
                <w:lang w:eastAsia="zh-CN"/>
              </w:rPr>
              <w:t>法规和招标文件规定的其他无效情</w:t>
            </w:r>
            <w:r>
              <w:rPr>
                <w:rFonts w:hint="eastAsia"/>
                <w:color w:val="auto"/>
                <w:spacing w:val="-7"/>
                <w:lang w:eastAsia="zh-CN"/>
              </w:rPr>
              <w:t>形。</w:t>
            </w:r>
          </w:p>
        </w:tc>
      </w:tr>
    </w:tbl>
    <w:bookmarkEnd w:id="50"/>
    <w:p w:rsidR="00525800" w:rsidRDefault="00A03FE8">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一、有下列情形之一的，属于投标人相互串通投标：</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（一）投标人之间协商投标报价等投标文件的实质性内容；</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（二）投标人之间约定中标人；</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（三）投标人之间约定部分投标人放弃投标或者中标；</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（四）属于同一集团、协会、商会等组织成员的投标人按照该组织要求协同投标；</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（五）投标人之间为谋取中标或者排斥特定投标人而采取的其他联合行动。</w:t>
      </w: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二、有下列情形之一的，视为投标人相互串通投标：</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（一）不同投标人的投标文件由同一单位或者个人编制；</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（二）不同投标人委托同一单位或者个人办理投标事宜；</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（三）不同投标人的投标文件载明的项目管理成员为同一人；</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（四）不同投标人的投标文件异常一致或者投标报价呈规律性差异；</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（五）不同投标人的投标文件相互混装；</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（六）不同投标人的投标保证金从同一单位或者个人的账户转出；</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（七）《关于禁止串通招标投标行为的暂行规定》（国家工商行政管理局令第 82 号）第三条规定的串通投标行为；</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（八）投标人串通投标的其他情形。</w:t>
      </w: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三、有下列情形之一的，属于采购人与投标人串通投标：</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（一）采购人在开标前开启投标文件并将有关信息泄露给其他投标人；</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（二）采购人直接或者间接向投标人泄露标底、评标委员会成员等信息；</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（三）采购人明示或者暗示投标人压低或者抬高投标报价；</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（四）采购人授意投标人撤换、修改投标文件；</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（五）采购人明示或者暗示投标人为特定投标人中标提供方便；</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（六）采购人与投标人为谋求特定投标人中标而采取的其他串通行为。</w:t>
      </w: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注：经评标委员会评审合格投标人的家数不足三家，该项目废标，采购人有权委托采购代理机构重新组织招标。</w:t>
      </w: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3.2.1 评标委员会将允许修正投标文件中不构成重大偏离的细微偏离，但这些修正应不会 对实质上响应招标文件要求的投标人的竞争地位（相互排序）产生不公正的影响。</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3.2.2 投标文件报价出现前后不一致的，除招标文件另有规定外，按照下列规定修正：（一）投标文件中开标一览表（报价表）内容与投标文件中相应内容不一致的，以开标一览表（报价表）为准；</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（二）大写金额和小写金额不一致的，以大写金额为准；</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（三）单价金额小数点或者百分比有明显错位的，以开标一览表的总价为准，并修改单价；</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（四）总价金额与按单价汇总金额不一致的，以单价金额计算结果为准。同时出现两种以上不一致的，按照规定的顺序修正。修正后的报价经投标人确认后产生约束力，投标人不确认的，其投标</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无效。</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3.2.3 评标委员会认为投标人的报价明显低于其他通过符合性审查投标人的报价，有可能影响产品质量或者不能诚信履约的，应当要求其在评标现场合理的时间内提供书面</w:t>
      </w:r>
      <w:r>
        <w:rPr>
          <w:rFonts w:ascii="宋体" w:eastAsia="宋体" w:hAnsi="宋体" w:cs="宋体" w:hint="eastAsia"/>
          <w:color w:val="auto"/>
          <w:sz w:val="24"/>
          <w:szCs w:val="24"/>
          <w:lang w:eastAsia="zh-CN"/>
        </w:rPr>
        <w:lastRenderedPageBreak/>
        <w:t>说明，必要时提交相关证明材料；投标人不能证明其报价合理性的，评标委员会应当将其作为无 效投标处理。</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3.3 评标委员会应当按照招标文件中规定的评标方法和标准，对符合性审查合格的投标文 件进行商务和技术评估，综合比较与评价。</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25800" w:rsidRDefault="00A03FE8">
      <w:pPr>
        <w:spacing w:before="182" w:line="219" w:lineRule="auto"/>
        <w:ind w:left="15" w:firstLineChars="100" w:firstLine="239"/>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3.3.2</w:t>
      </w:r>
      <w:r>
        <w:rPr>
          <w:rFonts w:ascii="宋体" w:eastAsia="宋体" w:hAnsi="宋体" w:cs="宋体" w:hint="eastAsia"/>
          <w:color w:val="auto"/>
          <w:spacing w:val="-48"/>
          <w:sz w:val="24"/>
          <w:szCs w:val="24"/>
          <w:lang w:eastAsia="zh-CN"/>
        </w:rPr>
        <w:t xml:space="preserve"> </w:t>
      </w:r>
      <w:r>
        <w:rPr>
          <w:rFonts w:ascii="宋体" w:eastAsia="宋体" w:hAnsi="宋体" w:cs="宋体" w:hint="eastAsia"/>
          <w:color w:val="auto"/>
          <w:spacing w:val="-1"/>
          <w:sz w:val="24"/>
          <w:szCs w:val="24"/>
          <w:lang w:eastAsia="zh-CN"/>
        </w:rPr>
        <w:t>综合评分法评分方法（计算结果精确到小数点后两位</w:t>
      </w:r>
      <w:r>
        <w:rPr>
          <w:rFonts w:ascii="宋体" w:eastAsia="宋体" w:hAnsi="宋体" w:cs="宋体" w:hint="eastAsia"/>
          <w:color w:val="auto"/>
          <w:sz w:val="24"/>
          <w:szCs w:val="24"/>
          <w:lang w:eastAsia="zh-CN"/>
        </w:rPr>
        <w:t>）：</w:t>
      </w:r>
    </w:p>
    <w:tbl>
      <w:tblPr>
        <w:tblStyle w:val="TableNormal"/>
        <w:tblW w:w="92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9"/>
        <w:gridCol w:w="1488"/>
        <w:gridCol w:w="6624"/>
        <w:gridCol w:w="634"/>
      </w:tblGrid>
      <w:tr w:rsidR="00525800">
        <w:trPr>
          <w:trHeight w:val="593"/>
        </w:trPr>
        <w:tc>
          <w:tcPr>
            <w:tcW w:w="549" w:type="dxa"/>
            <w:vAlign w:val="center"/>
          </w:tcPr>
          <w:p w:rsidR="00525800" w:rsidRDefault="00A03FE8">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序号</w:t>
            </w:r>
          </w:p>
        </w:tc>
        <w:tc>
          <w:tcPr>
            <w:tcW w:w="1488" w:type="dxa"/>
            <w:vAlign w:val="center"/>
          </w:tcPr>
          <w:p w:rsidR="00525800" w:rsidRDefault="00A03FE8">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评审项目</w:t>
            </w:r>
          </w:p>
        </w:tc>
        <w:tc>
          <w:tcPr>
            <w:tcW w:w="6624" w:type="dxa"/>
            <w:vAlign w:val="center"/>
          </w:tcPr>
          <w:p w:rsidR="00525800" w:rsidRDefault="00A03FE8">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lang w:eastAsia="zh-CN"/>
              </w:rPr>
              <w:t>评审</w:t>
            </w:r>
            <w:r>
              <w:rPr>
                <w:rFonts w:ascii="宋体" w:eastAsia="宋体" w:hAnsi="宋体" w:cs="宋体" w:hint="eastAsia"/>
                <w:b/>
                <w:bCs/>
                <w:color w:val="auto"/>
                <w:sz w:val="24"/>
                <w:szCs w:val="24"/>
              </w:rPr>
              <w:t>标准</w:t>
            </w:r>
          </w:p>
        </w:tc>
        <w:tc>
          <w:tcPr>
            <w:tcW w:w="634" w:type="dxa"/>
            <w:vAlign w:val="center"/>
          </w:tcPr>
          <w:p w:rsidR="00525800" w:rsidRDefault="00A03FE8">
            <w:pPr>
              <w:jc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分值</w:t>
            </w:r>
          </w:p>
        </w:tc>
      </w:tr>
      <w:tr w:rsidR="00525800">
        <w:trPr>
          <w:trHeight w:val="402"/>
        </w:trPr>
        <w:tc>
          <w:tcPr>
            <w:tcW w:w="8661" w:type="dxa"/>
            <w:gridSpan w:val="3"/>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一、价格因素</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30</w:t>
            </w:r>
          </w:p>
        </w:tc>
      </w:tr>
      <w:tr w:rsidR="00525800">
        <w:trPr>
          <w:trHeight w:val="1596"/>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48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价格因素分</w:t>
            </w:r>
          </w:p>
        </w:tc>
        <w:tc>
          <w:tcPr>
            <w:tcW w:w="6624" w:type="dxa"/>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30</w:t>
            </w:r>
          </w:p>
        </w:tc>
      </w:tr>
      <w:tr w:rsidR="00525800">
        <w:trPr>
          <w:trHeight w:val="402"/>
        </w:trPr>
        <w:tc>
          <w:tcPr>
            <w:tcW w:w="8661" w:type="dxa"/>
            <w:gridSpan w:val="3"/>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二、商务因素</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r>
      <w:tr w:rsidR="00525800">
        <w:trPr>
          <w:trHeight w:val="783"/>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488"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同类业绩（投标人销售业绩或制造商的销售业绩有效）</w:t>
            </w:r>
          </w:p>
        </w:tc>
        <w:tc>
          <w:tcPr>
            <w:tcW w:w="6624" w:type="dxa"/>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每提供一项同类项目业绩得1分，满分5分。</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评分依据：投标文件中附合同复印件或扫描件，业绩有效期为2021年1月1日至今，以合同签订时间为准</w:t>
            </w:r>
            <w:r w:rsidR="005245BD">
              <w:rPr>
                <w:rFonts w:ascii="宋体" w:eastAsia="宋体" w:hAnsi="宋体" w:cs="宋体" w:hint="eastAsia"/>
                <w:b/>
                <w:bCs/>
                <w:color w:val="auto"/>
                <w:sz w:val="24"/>
                <w:szCs w:val="24"/>
                <w:lang w:eastAsia="zh-CN"/>
              </w:rPr>
              <w:t>。</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r>
      <w:tr w:rsidR="00525800">
        <w:trPr>
          <w:trHeight w:val="404"/>
        </w:trPr>
        <w:tc>
          <w:tcPr>
            <w:tcW w:w="8661" w:type="dxa"/>
            <w:gridSpan w:val="3"/>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三、技术因素</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2</w:t>
            </w:r>
            <w:r>
              <w:rPr>
                <w:rFonts w:ascii="宋体" w:eastAsia="宋体" w:hAnsi="宋体" w:cs="宋体" w:hint="eastAsia"/>
                <w:color w:val="auto"/>
                <w:sz w:val="24"/>
                <w:szCs w:val="24"/>
              </w:rPr>
              <w:t>0</w:t>
            </w:r>
          </w:p>
        </w:tc>
      </w:tr>
      <w:tr w:rsidR="00525800">
        <w:trPr>
          <w:trHeight w:val="2319"/>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48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参数</w:t>
            </w:r>
          </w:p>
        </w:tc>
        <w:tc>
          <w:tcPr>
            <w:tcW w:w="6624" w:type="dxa"/>
            <w:vAlign w:val="center"/>
          </w:tcPr>
          <w:p w:rsidR="00525800" w:rsidRDefault="00A03FE8" w:rsidP="00E13BB2">
            <w:pPr>
              <w:rPr>
                <w:rFonts w:ascii="宋体" w:eastAsia="宋体" w:hAnsi="宋体" w:cs="宋体" w:hint="eastAsia"/>
                <w:color w:val="auto"/>
                <w:sz w:val="24"/>
                <w:szCs w:val="24"/>
                <w:lang w:eastAsia="zh-CN"/>
              </w:rPr>
            </w:pPr>
            <w:r w:rsidRPr="007067D4">
              <w:rPr>
                <w:rFonts w:ascii="宋体" w:eastAsia="宋体" w:hAnsi="宋体" w:cs="宋体" w:hint="eastAsia"/>
                <w:color w:val="000000" w:themeColor="text1"/>
                <w:sz w:val="24"/>
                <w:szCs w:val="24"/>
                <w:lang w:eastAsia="zh-CN"/>
              </w:rPr>
              <w:t>第五章</w:t>
            </w:r>
            <w:r w:rsidR="00E13BB2" w:rsidRPr="007067D4">
              <w:rPr>
                <w:rFonts w:ascii="宋体" w:eastAsia="宋体" w:hAnsi="宋体" w:cs="宋体" w:hint="eastAsia"/>
                <w:color w:val="000000" w:themeColor="text1"/>
                <w:sz w:val="24"/>
                <w:szCs w:val="24"/>
                <w:lang w:eastAsia="zh-CN"/>
              </w:rPr>
              <w:t>技术需求中的任一条款不作为废标项，每有一项设备参数负偏离扣</w:t>
            </w:r>
            <w:r w:rsidR="00E13BB2" w:rsidRPr="007067D4">
              <w:rPr>
                <w:rFonts w:ascii="宋体" w:eastAsia="宋体" w:hAnsi="宋体" w:cs="宋体"/>
                <w:color w:val="000000" w:themeColor="text1"/>
                <w:sz w:val="24"/>
                <w:szCs w:val="24"/>
                <w:lang w:eastAsia="zh-CN"/>
              </w:rPr>
              <w:t>4</w:t>
            </w:r>
            <w:r w:rsidR="00E13BB2" w:rsidRPr="007067D4">
              <w:rPr>
                <w:rFonts w:ascii="宋体" w:eastAsia="宋体" w:hAnsi="宋体" w:cs="宋体" w:hint="eastAsia"/>
                <w:color w:val="000000" w:themeColor="text1"/>
                <w:sz w:val="24"/>
                <w:szCs w:val="24"/>
                <w:lang w:eastAsia="zh-CN"/>
              </w:rPr>
              <w:t>分，已扣至负分时，此项按不得分计算（即为</w:t>
            </w:r>
            <w:r w:rsidR="00E13BB2" w:rsidRPr="007067D4">
              <w:rPr>
                <w:rFonts w:ascii="宋体" w:eastAsia="宋体" w:hAnsi="宋体" w:cs="宋体"/>
                <w:color w:val="000000" w:themeColor="text1"/>
                <w:sz w:val="24"/>
                <w:szCs w:val="24"/>
                <w:lang w:eastAsia="zh-CN"/>
              </w:rPr>
              <w:t>0</w:t>
            </w:r>
            <w:r w:rsidR="00E13BB2" w:rsidRPr="007067D4">
              <w:rPr>
                <w:rFonts w:ascii="宋体" w:eastAsia="宋体" w:hAnsi="宋体" w:cs="宋体" w:hint="eastAsia"/>
                <w:color w:val="000000" w:themeColor="text1"/>
                <w:sz w:val="24"/>
                <w:szCs w:val="24"/>
                <w:lang w:eastAsia="zh-CN"/>
              </w:rPr>
              <w:t>分计算）。</w:t>
            </w:r>
            <w:r w:rsidR="00287A50" w:rsidRPr="007067D4">
              <w:rPr>
                <w:rFonts w:ascii="宋体" w:eastAsia="宋体" w:hAnsi="宋体" w:cs="宋体" w:hint="eastAsia"/>
                <w:color w:val="000000" w:themeColor="text1"/>
                <w:sz w:val="24"/>
                <w:szCs w:val="24"/>
                <w:lang w:eastAsia="zh-CN" w:bidi="ar"/>
              </w:rPr>
              <w:t>采购需求各项参数，</w:t>
            </w:r>
            <w:r w:rsidR="00287A50" w:rsidRPr="007067D4">
              <w:rPr>
                <w:rFonts w:ascii="宋体" w:eastAsia="宋体" w:hAnsi="宋体" w:cs="宋体" w:hint="eastAsia"/>
                <w:color w:val="000000" w:themeColor="text1"/>
                <w:sz w:val="24"/>
                <w:szCs w:val="24"/>
                <w:lang w:eastAsia="zh-CN"/>
              </w:rPr>
              <w:t>需提供第三方检测报告或制造商盖章的证明材料。</w:t>
            </w:r>
            <w:r>
              <w:rPr>
                <w:rFonts w:ascii="宋体" w:eastAsia="宋体" w:hAnsi="宋体" w:cs="宋体" w:hint="eastAsia"/>
                <w:b/>
                <w:bCs/>
                <w:color w:val="auto"/>
                <w:sz w:val="24"/>
                <w:szCs w:val="24"/>
                <w:lang w:eastAsia="zh-CN"/>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tc>
        <w:tc>
          <w:tcPr>
            <w:tcW w:w="634"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w:t>
            </w:r>
          </w:p>
        </w:tc>
      </w:tr>
      <w:tr w:rsidR="00525800">
        <w:trPr>
          <w:trHeight w:val="402"/>
        </w:trPr>
        <w:tc>
          <w:tcPr>
            <w:tcW w:w="8661" w:type="dxa"/>
            <w:gridSpan w:val="3"/>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四、服务因素</w:t>
            </w:r>
          </w:p>
        </w:tc>
        <w:tc>
          <w:tcPr>
            <w:tcW w:w="634"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45</w:t>
            </w:r>
          </w:p>
        </w:tc>
      </w:tr>
      <w:tr w:rsidR="00525800">
        <w:trPr>
          <w:trHeight w:val="90"/>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48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培训方案</w:t>
            </w:r>
          </w:p>
        </w:tc>
        <w:tc>
          <w:tcPr>
            <w:tcW w:w="6624" w:type="dxa"/>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1.提供培训计划及培训讲义；2.提供实操指南；</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3.提供人员分类培训等。</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007067D4" w:rsidRPr="00651ADC">
              <w:rPr>
                <w:rFonts w:ascii="宋体" w:hAnsi="宋体" w:cs="宋体" w:hint="eastAsia"/>
                <w:b/>
                <w:bCs/>
                <w:color w:val="auto"/>
                <w:kern w:val="2"/>
                <w:sz w:val="24"/>
                <w:szCs w:val="24"/>
                <w:lang w:eastAsia="zh-CN"/>
              </w:rPr>
              <w:t>内容全面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描述详细</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可行性高，</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9</w:t>
            </w:r>
            <w:r w:rsidR="007067D4" w:rsidRPr="007B61D9">
              <w:rPr>
                <w:rFonts w:ascii="宋体" w:hAnsi="宋体" w:cs="宋体" w:hint="eastAsia"/>
                <w:b/>
                <w:bCs/>
                <w:sz w:val="24"/>
                <w:szCs w:val="24"/>
                <w:lang w:eastAsia="zh-CN"/>
              </w:rPr>
              <w:t>分，</w:t>
            </w:r>
            <w:r w:rsidR="007067D4" w:rsidRPr="00651ADC">
              <w:rPr>
                <w:rFonts w:ascii="宋体" w:hAnsi="宋体" w:cs="宋体" w:hint="eastAsia"/>
                <w:b/>
                <w:bCs/>
                <w:kern w:val="2"/>
                <w:sz w:val="24"/>
                <w:szCs w:val="24"/>
                <w:lang w:eastAsia="zh-CN"/>
              </w:rPr>
              <w:t>内容全面、描述相对简单、具有可行性，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7</w:t>
            </w:r>
            <w:r w:rsidR="007067D4" w:rsidRPr="007B61D9">
              <w:rPr>
                <w:rFonts w:ascii="宋体" w:hAnsi="宋体" w:cs="宋体" w:hint="eastAsia"/>
                <w:b/>
                <w:bCs/>
                <w:sz w:val="24"/>
                <w:szCs w:val="24"/>
                <w:lang w:eastAsia="zh-CN"/>
              </w:rPr>
              <w:t>分，</w:t>
            </w:r>
            <w:r w:rsidR="007067D4" w:rsidRPr="00651ADC">
              <w:rPr>
                <w:rFonts w:ascii="宋体" w:hAnsi="宋体" w:cs="宋体" w:hint="eastAsia"/>
                <w:b/>
                <w:bCs/>
                <w:color w:val="auto"/>
                <w:kern w:val="2"/>
                <w:sz w:val="24"/>
                <w:szCs w:val="24"/>
                <w:lang w:eastAsia="zh-CN"/>
              </w:rPr>
              <w:t>内容基本全面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5</w:t>
            </w:r>
            <w:r w:rsidR="007067D4" w:rsidRPr="007B61D9">
              <w:rPr>
                <w:rFonts w:ascii="宋体" w:hAnsi="宋体" w:cs="宋体" w:hint="eastAsia"/>
                <w:b/>
                <w:bCs/>
                <w:sz w:val="24"/>
                <w:szCs w:val="24"/>
                <w:lang w:eastAsia="zh-CN"/>
              </w:rPr>
              <w:t>分，不提供不得分。</w:t>
            </w:r>
          </w:p>
        </w:tc>
        <w:tc>
          <w:tcPr>
            <w:tcW w:w="634"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9</w:t>
            </w:r>
          </w:p>
        </w:tc>
      </w:tr>
      <w:tr w:rsidR="00525800">
        <w:trPr>
          <w:trHeight w:val="1220"/>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lastRenderedPageBreak/>
              <w:t>2</w:t>
            </w:r>
          </w:p>
        </w:tc>
        <w:tc>
          <w:tcPr>
            <w:tcW w:w="148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质量保证</w:t>
            </w:r>
          </w:p>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体系及措</w:t>
            </w:r>
          </w:p>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施</w:t>
            </w:r>
          </w:p>
        </w:tc>
        <w:tc>
          <w:tcPr>
            <w:tcW w:w="6624" w:type="dxa"/>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1.质量保证体系；</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2.质量保证措施等。</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007067D4" w:rsidRPr="00651ADC">
              <w:rPr>
                <w:rFonts w:ascii="宋体" w:hAnsi="宋体" w:cs="宋体" w:hint="eastAsia"/>
                <w:b/>
                <w:bCs/>
                <w:color w:val="auto"/>
                <w:kern w:val="2"/>
                <w:sz w:val="24"/>
                <w:szCs w:val="24"/>
                <w:lang w:eastAsia="zh-CN"/>
              </w:rPr>
              <w:t>内容全面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描述详细</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可行性高，</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9</w:t>
            </w:r>
            <w:r w:rsidR="007067D4" w:rsidRPr="007B61D9">
              <w:rPr>
                <w:rFonts w:ascii="宋体" w:hAnsi="宋体" w:cs="宋体" w:hint="eastAsia"/>
                <w:b/>
                <w:bCs/>
                <w:sz w:val="24"/>
                <w:szCs w:val="24"/>
                <w:lang w:eastAsia="zh-CN"/>
              </w:rPr>
              <w:t>分，</w:t>
            </w:r>
            <w:r w:rsidR="007067D4" w:rsidRPr="00651ADC">
              <w:rPr>
                <w:rFonts w:ascii="宋体" w:hAnsi="宋体" w:cs="宋体" w:hint="eastAsia"/>
                <w:b/>
                <w:bCs/>
                <w:kern w:val="2"/>
                <w:sz w:val="24"/>
                <w:szCs w:val="24"/>
                <w:lang w:eastAsia="zh-CN"/>
              </w:rPr>
              <w:t>内容全面、描述相对简单、具有可行性，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7</w:t>
            </w:r>
            <w:r w:rsidR="007067D4" w:rsidRPr="007B61D9">
              <w:rPr>
                <w:rFonts w:ascii="宋体" w:hAnsi="宋体" w:cs="宋体" w:hint="eastAsia"/>
                <w:b/>
                <w:bCs/>
                <w:sz w:val="24"/>
                <w:szCs w:val="24"/>
                <w:lang w:eastAsia="zh-CN"/>
              </w:rPr>
              <w:t>分，</w:t>
            </w:r>
            <w:r w:rsidR="007067D4" w:rsidRPr="00651ADC">
              <w:rPr>
                <w:rFonts w:ascii="宋体" w:hAnsi="宋体" w:cs="宋体" w:hint="eastAsia"/>
                <w:b/>
                <w:bCs/>
                <w:color w:val="auto"/>
                <w:kern w:val="2"/>
                <w:sz w:val="24"/>
                <w:szCs w:val="24"/>
                <w:lang w:eastAsia="zh-CN"/>
              </w:rPr>
              <w:t>内容基本全面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5</w:t>
            </w:r>
            <w:r w:rsidR="007067D4" w:rsidRPr="007B61D9">
              <w:rPr>
                <w:rFonts w:ascii="宋体" w:hAnsi="宋体" w:cs="宋体" w:hint="eastAsia"/>
                <w:b/>
                <w:bCs/>
                <w:sz w:val="24"/>
                <w:szCs w:val="24"/>
                <w:lang w:eastAsia="zh-CN"/>
              </w:rPr>
              <w:t>分，不提供不得分。</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525800">
        <w:trPr>
          <w:trHeight w:val="268"/>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w:t>
            </w:r>
          </w:p>
        </w:tc>
        <w:tc>
          <w:tcPr>
            <w:tcW w:w="148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验收方案</w:t>
            </w:r>
          </w:p>
        </w:tc>
        <w:tc>
          <w:tcPr>
            <w:tcW w:w="6624" w:type="dxa"/>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1.资料验收管理；</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2.设备验收管理等。</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007067D4" w:rsidRPr="00651ADC">
              <w:rPr>
                <w:rFonts w:ascii="宋体" w:hAnsi="宋体" w:cs="宋体" w:hint="eastAsia"/>
                <w:b/>
                <w:bCs/>
                <w:color w:val="auto"/>
                <w:kern w:val="2"/>
                <w:sz w:val="24"/>
                <w:szCs w:val="24"/>
                <w:lang w:eastAsia="zh-CN"/>
              </w:rPr>
              <w:t>内容全面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描述详细</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可行性高，</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9</w:t>
            </w:r>
            <w:r w:rsidR="007067D4" w:rsidRPr="007B61D9">
              <w:rPr>
                <w:rFonts w:ascii="宋体" w:hAnsi="宋体" w:cs="宋体" w:hint="eastAsia"/>
                <w:b/>
                <w:bCs/>
                <w:sz w:val="24"/>
                <w:szCs w:val="24"/>
                <w:lang w:eastAsia="zh-CN"/>
              </w:rPr>
              <w:t>分，</w:t>
            </w:r>
            <w:r w:rsidR="007067D4" w:rsidRPr="00651ADC">
              <w:rPr>
                <w:rFonts w:ascii="宋体" w:hAnsi="宋体" w:cs="宋体" w:hint="eastAsia"/>
                <w:b/>
                <w:bCs/>
                <w:kern w:val="2"/>
                <w:sz w:val="24"/>
                <w:szCs w:val="24"/>
                <w:lang w:eastAsia="zh-CN"/>
              </w:rPr>
              <w:t>内容全面、描述相对简单、具有可行性，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7</w:t>
            </w:r>
            <w:r w:rsidR="007067D4" w:rsidRPr="007B61D9">
              <w:rPr>
                <w:rFonts w:ascii="宋体" w:hAnsi="宋体" w:cs="宋体" w:hint="eastAsia"/>
                <w:b/>
                <w:bCs/>
                <w:sz w:val="24"/>
                <w:szCs w:val="24"/>
                <w:lang w:eastAsia="zh-CN"/>
              </w:rPr>
              <w:t>分，</w:t>
            </w:r>
            <w:r w:rsidR="007067D4" w:rsidRPr="00651ADC">
              <w:rPr>
                <w:rFonts w:ascii="宋体" w:hAnsi="宋体" w:cs="宋体" w:hint="eastAsia"/>
                <w:b/>
                <w:bCs/>
                <w:color w:val="auto"/>
                <w:kern w:val="2"/>
                <w:sz w:val="24"/>
                <w:szCs w:val="24"/>
                <w:lang w:eastAsia="zh-CN"/>
              </w:rPr>
              <w:t>内容基本全面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5</w:t>
            </w:r>
            <w:r w:rsidR="007067D4" w:rsidRPr="007B61D9">
              <w:rPr>
                <w:rFonts w:ascii="宋体" w:hAnsi="宋体" w:cs="宋体" w:hint="eastAsia"/>
                <w:b/>
                <w:bCs/>
                <w:sz w:val="24"/>
                <w:szCs w:val="24"/>
                <w:lang w:eastAsia="zh-CN"/>
              </w:rPr>
              <w:t>分，不提供不得分</w:t>
            </w:r>
            <w:r>
              <w:rPr>
                <w:rFonts w:ascii="宋体" w:eastAsia="宋体" w:hAnsi="宋体" w:cs="宋体" w:hint="eastAsia"/>
                <w:b/>
                <w:bCs/>
                <w:color w:val="auto"/>
                <w:sz w:val="24"/>
                <w:szCs w:val="24"/>
                <w:lang w:eastAsia="zh-CN"/>
              </w:rPr>
              <w:t>。</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525800">
        <w:trPr>
          <w:trHeight w:val="597"/>
        </w:trPr>
        <w:tc>
          <w:tcPr>
            <w:tcW w:w="549"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48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安装方案</w:t>
            </w:r>
          </w:p>
        </w:tc>
        <w:tc>
          <w:tcPr>
            <w:tcW w:w="6624" w:type="dxa"/>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1.安装流程；</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2.安装注意事项等。</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007067D4" w:rsidRPr="00651ADC">
              <w:rPr>
                <w:rFonts w:ascii="宋体" w:hAnsi="宋体" w:cs="宋体" w:hint="eastAsia"/>
                <w:b/>
                <w:bCs/>
                <w:color w:val="auto"/>
                <w:kern w:val="2"/>
                <w:sz w:val="24"/>
                <w:szCs w:val="24"/>
                <w:lang w:eastAsia="zh-CN"/>
              </w:rPr>
              <w:t>内容全面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描述详细</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可行性高，</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9</w:t>
            </w:r>
            <w:r w:rsidR="007067D4" w:rsidRPr="007B61D9">
              <w:rPr>
                <w:rFonts w:ascii="宋体" w:hAnsi="宋体" w:cs="宋体" w:hint="eastAsia"/>
                <w:b/>
                <w:bCs/>
                <w:sz w:val="24"/>
                <w:szCs w:val="24"/>
                <w:lang w:eastAsia="zh-CN"/>
              </w:rPr>
              <w:t>分，</w:t>
            </w:r>
            <w:r w:rsidR="007067D4" w:rsidRPr="00651ADC">
              <w:rPr>
                <w:rFonts w:ascii="宋体" w:hAnsi="宋体" w:cs="宋体" w:hint="eastAsia"/>
                <w:b/>
                <w:bCs/>
                <w:kern w:val="2"/>
                <w:sz w:val="24"/>
                <w:szCs w:val="24"/>
                <w:lang w:eastAsia="zh-CN"/>
              </w:rPr>
              <w:t>内容全面、描述相对简单、具有可行性，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7</w:t>
            </w:r>
            <w:r w:rsidR="007067D4" w:rsidRPr="007B61D9">
              <w:rPr>
                <w:rFonts w:ascii="宋体" w:hAnsi="宋体" w:cs="宋体" w:hint="eastAsia"/>
                <w:b/>
                <w:bCs/>
                <w:sz w:val="24"/>
                <w:szCs w:val="24"/>
                <w:lang w:eastAsia="zh-CN"/>
              </w:rPr>
              <w:t>分，</w:t>
            </w:r>
            <w:r w:rsidR="007067D4" w:rsidRPr="00651ADC">
              <w:rPr>
                <w:rFonts w:ascii="宋体" w:hAnsi="宋体" w:cs="宋体" w:hint="eastAsia"/>
                <w:b/>
                <w:bCs/>
                <w:color w:val="auto"/>
                <w:kern w:val="2"/>
                <w:sz w:val="24"/>
                <w:szCs w:val="24"/>
                <w:lang w:eastAsia="zh-CN"/>
              </w:rPr>
              <w:t>内容基本全面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5</w:t>
            </w:r>
            <w:r w:rsidR="007067D4" w:rsidRPr="007B61D9">
              <w:rPr>
                <w:rFonts w:ascii="宋体" w:hAnsi="宋体" w:cs="宋体" w:hint="eastAsia"/>
                <w:b/>
                <w:bCs/>
                <w:sz w:val="24"/>
                <w:szCs w:val="24"/>
                <w:lang w:eastAsia="zh-CN"/>
              </w:rPr>
              <w:t>分，不提供不得分</w:t>
            </w:r>
            <w:r>
              <w:rPr>
                <w:rFonts w:ascii="宋体" w:eastAsia="宋体" w:hAnsi="宋体" w:cs="宋体" w:hint="eastAsia"/>
                <w:b/>
                <w:bCs/>
                <w:color w:val="auto"/>
                <w:sz w:val="24"/>
                <w:szCs w:val="24"/>
                <w:lang w:eastAsia="zh-CN"/>
              </w:rPr>
              <w:t>。</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525800">
        <w:trPr>
          <w:trHeight w:val="90"/>
        </w:trPr>
        <w:tc>
          <w:tcPr>
            <w:tcW w:w="549" w:type="dxa"/>
            <w:tcBorders>
              <w:bottom w:val="nil"/>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488" w:type="dxa"/>
            <w:tcBorders>
              <w:bottom w:val="nil"/>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应急预案</w:t>
            </w:r>
          </w:p>
        </w:tc>
        <w:tc>
          <w:tcPr>
            <w:tcW w:w="6624" w:type="dxa"/>
            <w:tcBorders>
              <w:bottom w:val="nil"/>
            </w:tcBorders>
            <w:vAlign w:val="center"/>
          </w:tcPr>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应包含但不限于以下内容：面临紧急情况或突发事件时，为采购人所需的应急解决方案的能力与措施等。</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b/>
                <w:bCs/>
                <w:color w:val="auto"/>
                <w:sz w:val="24"/>
                <w:szCs w:val="24"/>
                <w:lang w:eastAsia="zh-CN"/>
              </w:rPr>
              <w:t>评审要求：内容缺漏项和未提供此项内容均不得分；评标委员会对所有有效的培训方案综合比较排序后进行赋分，</w:t>
            </w:r>
            <w:r w:rsidR="007067D4" w:rsidRPr="00651ADC">
              <w:rPr>
                <w:rFonts w:ascii="宋体" w:hAnsi="宋体" w:cs="宋体" w:hint="eastAsia"/>
                <w:b/>
                <w:bCs/>
                <w:color w:val="auto"/>
                <w:kern w:val="2"/>
                <w:sz w:val="24"/>
                <w:szCs w:val="24"/>
                <w:lang w:eastAsia="zh-CN"/>
              </w:rPr>
              <w:t>内容全面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描述详细</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可行性高，</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9</w:t>
            </w:r>
            <w:r w:rsidR="007067D4" w:rsidRPr="007B61D9">
              <w:rPr>
                <w:rFonts w:ascii="宋体" w:hAnsi="宋体" w:cs="宋体" w:hint="eastAsia"/>
                <w:b/>
                <w:bCs/>
                <w:sz w:val="24"/>
                <w:szCs w:val="24"/>
                <w:lang w:eastAsia="zh-CN"/>
              </w:rPr>
              <w:t>分，</w:t>
            </w:r>
            <w:r w:rsidR="007067D4" w:rsidRPr="00651ADC">
              <w:rPr>
                <w:rFonts w:ascii="宋体" w:hAnsi="宋体" w:cs="宋体" w:hint="eastAsia"/>
                <w:b/>
                <w:bCs/>
                <w:kern w:val="2"/>
                <w:sz w:val="24"/>
                <w:szCs w:val="24"/>
                <w:lang w:eastAsia="zh-CN"/>
              </w:rPr>
              <w:t>内容全面、描述相对简单、具有可行性，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7</w:t>
            </w:r>
            <w:r w:rsidR="007067D4" w:rsidRPr="007B61D9">
              <w:rPr>
                <w:rFonts w:ascii="宋体" w:hAnsi="宋体" w:cs="宋体" w:hint="eastAsia"/>
                <w:b/>
                <w:bCs/>
                <w:sz w:val="24"/>
                <w:szCs w:val="24"/>
                <w:lang w:eastAsia="zh-CN"/>
              </w:rPr>
              <w:t>分，</w:t>
            </w:r>
            <w:r w:rsidR="007067D4" w:rsidRPr="00651ADC">
              <w:rPr>
                <w:rFonts w:ascii="宋体" w:hAnsi="宋体" w:cs="宋体" w:hint="eastAsia"/>
                <w:b/>
                <w:bCs/>
                <w:color w:val="auto"/>
                <w:kern w:val="2"/>
                <w:sz w:val="24"/>
                <w:szCs w:val="24"/>
                <w:lang w:eastAsia="zh-CN"/>
              </w:rPr>
              <w:t>内容基本全面</w:t>
            </w:r>
            <w:r w:rsidR="007067D4" w:rsidRPr="00651ADC">
              <w:rPr>
                <w:rFonts w:ascii="宋体" w:hAnsi="宋体" w:cs="宋体" w:hint="eastAsia"/>
                <w:b/>
                <w:bCs/>
                <w:kern w:val="2"/>
                <w:sz w:val="24"/>
                <w:szCs w:val="24"/>
                <w:lang w:eastAsia="zh-CN"/>
              </w:rPr>
              <w:t>、</w:t>
            </w:r>
            <w:r w:rsidR="007067D4" w:rsidRPr="00651ADC">
              <w:rPr>
                <w:rFonts w:ascii="宋体" w:hAnsi="宋体" w:cs="宋体" w:hint="eastAsia"/>
                <w:b/>
                <w:bCs/>
                <w:color w:val="auto"/>
                <w:kern w:val="2"/>
                <w:sz w:val="24"/>
                <w:szCs w:val="24"/>
                <w:lang w:eastAsia="zh-CN"/>
              </w:rPr>
              <w:t>具有可行性，</w:t>
            </w:r>
            <w:r w:rsidR="007067D4" w:rsidRPr="007B61D9">
              <w:rPr>
                <w:rFonts w:ascii="宋体" w:hAnsi="宋体" w:cs="宋体" w:hint="eastAsia"/>
                <w:b/>
                <w:bCs/>
                <w:sz w:val="24"/>
                <w:szCs w:val="24"/>
                <w:lang w:eastAsia="zh-CN"/>
              </w:rPr>
              <w:t>得</w:t>
            </w:r>
            <w:r w:rsidR="007067D4">
              <w:rPr>
                <w:rFonts w:ascii="宋体" w:eastAsiaTheme="minorEastAsia" w:hAnsi="宋体" w:cs="宋体" w:hint="eastAsia"/>
                <w:b/>
                <w:bCs/>
                <w:sz w:val="24"/>
                <w:szCs w:val="24"/>
                <w:lang w:eastAsia="zh-CN"/>
              </w:rPr>
              <w:t>5</w:t>
            </w:r>
            <w:r w:rsidR="007067D4" w:rsidRPr="007B61D9">
              <w:rPr>
                <w:rFonts w:ascii="宋体" w:hAnsi="宋体" w:cs="宋体" w:hint="eastAsia"/>
                <w:b/>
                <w:bCs/>
                <w:sz w:val="24"/>
                <w:szCs w:val="24"/>
                <w:lang w:eastAsia="zh-CN"/>
              </w:rPr>
              <w:t>分，不提供不得分</w:t>
            </w:r>
            <w:r w:rsidR="007067D4">
              <w:rPr>
                <w:rFonts w:ascii="宋体" w:eastAsia="宋体" w:hAnsi="宋体" w:cs="宋体" w:hint="eastAsia"/>
                <w:b/>
                <w:bCs/>
                <w:color w:val="auto"/>
                <w:sz w:val="24"/>
                <w:szCs w:val="24"/>
                <w:lang w:eastAsia="zh-CN"/>
              </w:rPr>
              <w:t>。</w:t>
            </w:r>
          </w:p>
        </w:tc>
        <w:tc>
          <w:tcPr>
            <w:tcW w:w="634" w:type="dxa"/>
            <w:tcBorders>
              <w:bottom w:val="nil"/>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9</w:t>
            </w:r>
          </w:p>
        </w:tc>
      </w:tr>
      <w:tr w:rsidR="00525800">
        <w:trPr>
          <w:trHeight w:val="405"/>
        </w:trPr>
        <w:tc>
          <w:tcPr>
            <w:tcW w:w="8661" w:type="dxa"/>
            <w:gridSpan w:val="3"/>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得分合计</w:t>
            </w:r>
          </w:p>
        </w:tc>
        <w:tc>
          <w:tcPr>
            <w:tcW w:w="634"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100</w:t>
            </w:r>
          </w:p>
        </w:tc>
      </w:tr>
    </w:tbl>
    <w:p w:rsidR="00525800" w:rsidRDefault="00A03FE8">
      <w:pPr>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3.3.3 评标委员会在评审时，价格分扣除（如有以下任意一种情况，须在开标一览表中明确标注，否则不予扣除。）：</w:t>
      </w:r>
    </w:p>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w:t>
      </w:r>
      <w:r>
        <w:rPr>
          <w:rFonts w:ascii="宋体" w:eastAsia="宋体" w:hAnsi="宋体" w:cs="宋体" w:hint="eastAsia"/>
          <w:color w:val="auto"/>
          <w:sz w:val="24"/>
          <w:szCs w:val="24"/>
          <w:lang w:eastAsia="zh-CN"/>
        </w:rPr>
        <w:lastRenderedPageBreak/>
        <w:t>报价中所占的比例给予价格扣除，需提供无线局域网认证产品政府采购清单说明表（格式自拟）。</w:t>
      </w:r>
    </w:p>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（3）投标产品同时列入上述多个清单的，将上述规定的价格扣除比例叠加后计算价格扣除。</w:t>
      </w:r>
    </w:p>
    <w:p w:rsidR="00525800" w:rsidRDefault="00A03FE8">
      <w:pPr>
        <w:spacing w:line="288" w:lineRule="auto"/>
        <w:rPr>
          <w:rFonts w:ascii="宋体" w:eastAsia="宋体" w:hAnsi="宋体" w:cs="宋体" w:hint="eastAsia"/>
          <w:b/>
          <w:bCs/>
          <w:color w:val="auto"/>
          <w:sz w:val="24"/>
          <w:szCs w:val="24"/>
          <w:lang w:eastAsia="zh-CN"/>
        </w:rPr>
      </w:pPr>
      <w:r>
        <w:rPr>
          <w:rFonts w:ascii="宋体" w:eastAsia="宋体" w:hAnsi="宋体" w:cs="宋体" w:hint="eastAsia"/>
          <w:color w:val="auto"/>
          <w:sz w:val="24"/>
          <w:szCs w:val="24"/>
          <w:lang w:eastAsia="zh-CN"/>
        </w:rPr>
        <w:t>（4）根据《进一步加大政府采购支持中小企业力度的通知》（财库[2022]19号）规定，</w:t>
      </w:r>
      <w:r>
        <w:rPr>
          <w:rFonts w:ascii="宋体" w:eastAsia="宋体" w:hAnsi="宋体" w:cs="宋体" w:hint="eastAsia"/>
          <w:b/>
          <w:bCs/>
          <w:color w:val="auto"/>
          <w:sz w:val="24"/>
          <w:szCs w:val="24"/>
          <w:lang w:eastAsia="zh-CN"/>
        </w:rPr>
        <w:t>对小型和微型企业的产品给予10%的价格扣除，并按照扣除后的价格参加评审。</w:t>
      </w:r>
    </w:p>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（5）监狱企业视同小型、微型企业，监狱企业投标的提供省级以上监狱管理局、戒毒管理局(含新疆生产建设兵团)出具的属于监狱企业的证明文件，不再提供《中小企业声明函》；</w:t>
      </w:r>
    </w:p>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（6）残疾人福利性单位视同小型、微型企业，残疾人福利性单位属于小型、微型企业的，不重复享受政策。符合条件的残疾人福利性单位在参加政府采购活动时，应当提供《残疾人福利性单位声明函》。</w:t>
      </w:r>
    </w:p>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rsidR="00525800" w:rsidRDefault="00A03FE8">
      <w:pPr>
        <w:spacing w:before="180" w:line="219" w:lineRule="auto"/>
        <w:ind w:left="15"/>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3.4</w:t>
      </w:r>
      <w:r>
        <w:rPr>
          <w:rFonts w:ascii="宋体" w:eastAsia="宋体" w:hAnsi="宋体" w:cs="宋体" w:hint="eastAsia"/>
          <w:color w:val="auto"/>
          <w:spacing w:val="-46"/>
          <w:sz w:val="24"/>
          <w:szCs w:val="24"/>
          <w:lang w:eastAsia="zh-CN"/>
        </w:rPr>
        <w:t xml:space="preserve"> </w:t>
      </w: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编写评标报告，推荐中标候选人名单：3名。</w:t>
      </w:r>
    </w:p>
    <w:p w:rsidR="00525800" w:rsidRDefault="00A03FE8">
      <w:pPr>
        <w:rPr>
          <w:rFonts w:ascii="宋体" w:eastAsia="宋体" w:hAnsi="宋体" w:cs="宋体" w:hint="eastAsia"/>
          <w:color w:val="auto"/>
          <w:spacing w:val="8"/>
          <w:sz w:val="31"/>
          <w:szCs w:val="31"/>
          <w:lang w:eastAsia="zh-CN"/>
          <w14:textOutline w14:w="5791" w14:cap="sq" w14:cmpd="sng" w14:algn="ctr">
            <w14:solidFill>
              <w14:srgbClr w14:val="000000"/>
            </w14:solidFill>
            <w14:prstDash w14:val="solid"/>
            <w14:bevel/>
          </w14:textOutline>
        </w:rPr>
      </w:pPr>
      <w:r>
        <w:rPr>
          <w:rFonts w:ascii="宋体" w:eastAsia="宋体" w:hAnsi="宋体" w:cs="宋体" w:hint="eastAsia"/>
          <w:color w:val="auto"/>
          <w:spacing w:val="8"/>
          <w:sz w:val="31"/>
          <w:szCs w:val="31"/>
          <w:lang w:eastAsia="zh-CN"/>
          <w14:textOutline w14:w="5791" w14:cap="sq" w14:cmpd="sng" w14:algn="ctr">
            <w14:solidFill>
              <w14:srgbClr w14:val="000000"/>
            </w14:solidFill>
            <w14:prstDash w14:val="solid"/>
            <w14:bevel/>
          </w14:textOutline>
        </w:rPr>
        <w:br w:type="page"/>
      </w:r>
    </w:p>
    <w:p w:rsidR="00525800" w:rsidRDefault="00A03FE8">
      <w:pPr>
        <w:pStyle w:val="1"/>
        <w:spacing w:after="0" w:line="360" w:lineRule="auto"/>
        <w:jc w:val="center"/>
        <w:rPr>
          <w:color w:val="auto"/>
          <w:sz w:val="32"/>
          <w:szCs w:val="32"/>
          <w:lang w:eastAsia="zh-CN"/>
        </w:rPr>
      </w:pPr>
      <w:bookmarkStart w:id="51" w:name="_Toc12484"/>
      <w:bookmarkStart w:id="52" w:name="_Toc12764"/>
      <w:r>
        <w:rPr>
          <w:rFonts w:hint="eastAsia"/>
          <w:color w:val="auto"/>
          <w:sz w:val="32"/>
          <w:szCs w:val="32"/>
          <w:lang w:eastAsia="zh-CN"/>
        </w:rPr>
        <w:lastRenderedPageBreak/>
        <w:t>第四章</w:t>
      </w:r>
      <w:r>
        <w:rPr>
          <w:rFonts w:hint="eastAsia"/>
          <w:color w:val="auto"/>
          <w:sz w:val="32"/>
          <w:szCs w:val="32"/>
          <w:lang w:eastAsia="zh-CN"/>
        </w:rPr>
        <w:t xml:space="preserve"> </w:t>
      </w:r>
      <w:r>
        <w:rPr>
          <w:rFonts w:hint="eastAsia"/>
          <w:color w:val="auto"/>
          <w:sz w:val="32"/>
          <w:szCs w:val="32"/>
          <w:lang w:eastAsia="zh-CN"/>
        </w:rPr>
        <w:t>合同条款（参考格式）</w:t>
      </w:r>
      <w:bookmarkEnd w:id="51"/>
      <w:bookmarkEnd w:id="52"/>
    </w:p>
    <w:p w:rsidR="00525800" w:rsidRDefault="00A03FE8">
      <w:pPr>
        <w:spacing w:line="360" w:lineRule="auto"/>
        <w:ind w:firstLineChars="200" w:firstLine="482"/>
        <w:jc w:val="both"/>
        <w:rPr>
          <w:rFonts w:ascii="宋体" w:hAnsi="宋体" w:cs="宋体"/>
          <w:b/>
          <w:color w:val="auto"/>
          <w:sz w:val="24"/>
          <w:szCs w:val="24"/>
          <w:lang w:eastAsia="zh-CN"/>
        </w:rPr>
      </w:pPr>
      <w:r>
        <w:rPr>
          <w:rFonts w:ascii="宋体" w:eastAsia="宋体" w:hAnsi="宋体" w:cs="宋体" w:hint="eastAsia"/>
          <w:b/>
          <w:color w:val="auto"/>
          <w:sz w:val="24"/>
          <w:szCs w:val="24"/>
          <w:lang w:eastAsia="zh-CN"/>
        </w:rPr>
        <w:t>（</w:t>
      </w:r>
      <w:r>
        <w:rPr>
          <w:rFonts w:ascii="宋体" w:hAnsi="宋体" w:cs="宋体" w:hint="eastAsia"/>
          <w:b/>
          <w:color w:val="auto"/>
          <w:sz w:val="24"/>
          <w:szCs w:val="24"/>
          <w:lang w:eastAsia="zh-CN"/>
        </w:rPr>
        <w:t>以下合同模版仅供参考，实际合同以双方签订为准）</w:t>
      </w:r>
    </w:p>
    <w:p w:rsidR="00525800" w:rsidRDefault="00A03FE8">
      <w:pPr>
        <w:spacing w:before="243" w:line="225" w:lineRule="auto"/>
        <w:ind w:left="2897"/>
        <w:rPr>
          <w:rFonts w:ascii="宋体" w:eastAsia="宋体" w:hAnsi="宋体" w:cs="宋体" w:hint="eastAsia"/>
          <w:color w:val="auto"/>
          <w:sz w:val="31"/>
          <w:szCs w:val="31"/>
          <w:lang w:eastAsia="zh-CN"/>
        </w:rPr>
      </w:pPr>
      <w:r>
        <w:rPr>
          <w:rFonts w:ascii="宋体" w:eastAsia="宋体" w:hAnsi="宋体" w:cs="宋体" w:hint="eastAsia"/>
          <w:color w:val="auto"/>
          <w:spacing w:val="10"/>
          <w:sz w:val="31"/>
          <w:szCs w:val="31"/>
          <w:lang w:eastAsia="zh-CN"/>
          <w14:textOutline w14:w="5791" w14:cap="sq" w14:cmpd="sng" w14:algn="ctr">
            <w14:solidFill>
              <w14:srgbClr w14:val="000000"/>
            </w14:solidFill>
            <w14:prstDash w14:val="solid"/>
            <w14:bevel/>
          </w14:textOutline>
        </w:rPr>
        <w:t>政府采购合同条款及格式</w:t>
      </w:r>
    </w:p>
    <w:p w:rsidR="00525800" w:rsidRDefault="00A03FE8">
      <w:pPr>
        <w:spacing w:before="232" w:line="466" w:lineRule="exact"/>
        <w:ind w:left="494"/>
        <w:rPr>
          <w:rFonts w:ascii="宋体" w:eastAsia="宋体" w:hAnsi="宋体" w:cs="宋体" w:hint="eastAsia"/>
          <w:color w:val="auto"/>
          <w:sz w:val="24"/>
          <w:szCs w:val="24"/>
          <w:lang w:eastAsia="zh-CN"/>
        </w:rPr>
      </w:pPr>
      <w:r>
        <w:rPr>
          <w:rFonts w:ascii="宋体" w:eastAsia="宋体" w:hAnsi="宋体" w:cs="宋体" w:hint="eastAsia"/>
          <w:color w:val="auto"/>
          <w:spacing w:val="-3"/>
          <w:position w:val="17"/>
          <w:sz w:val="24"/>
          <w:szCs w:val="24"/>
          <w:lang w:eastAsia="zh-CN"/>
        </w:rPr>
        <w:t>合同编号：</w:t>
      </w:r>
    </w:p>
    <w:p w:rsidR="00525800" w:rsidRDefault="00A03FE8">
      <w:pPr>
        <w:spacing w:before="1" w:line="222" w:lineRule="auto"/>
        <w:ind w:left="49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签订地点：</w:t>
      </w:r>
    </w:p>
    <w:p w:rsidR="00525800" w:rsidRDefault="00A03FE8">
      <w:pPr>
        <w:spacing w:before="177" w:line="221" w:lineRule="auto"/>
        <w:ind w:left="49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签订日期：</w:t>
      </w:r>
    </w:p>
    <w:p w:rsidR="00525800" w:rsidRDefault="00A03FE8">
      <w:pPr>
        <w:spacing w:before="182" w:line="219" w:lineRule="auto"/>
        <w:ind w:left="49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采购任务编号：</w:t>
      </w:r>
    </w:p>
    <w:p w:rsidR="00525800" w:rsidRDefault="00A03FE8">
      <w:pPr>
        <w:spacing w:before="182" w:line="359" w:lineRule="auto"/>
        <w:ind w:left="14" w:right="92" w:firstLine="49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（需方）需求的“</w:t>
      </w:r>
      <w:r>
        <w:rPr>
          <w:rFonts w:ascii="宋体" w:eastAsia="宋体" w:hAnsi="宋体" w:cs="宋体" w:hint="eastAsia"/>
          <w:color w:val="auto"/>
          <w:spacing w:val="-118"/>
          <w:sz w:val="24"/>
          <w:szCs w:val="24"/>
          <w:lang w:eastAsia="zh-CN"/>
        </w:rPr>
        <w:t xml:space="preserve"> </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86"/>
          <w:sz w:val="24"/>
          <w:szCs w:val="24"/>
          <w:lang w:eastAsia="zh-CN"/>
        </w:rPr>
        <w:t xml:space="preserve"> </w:t>
      </w:r>
      <w:r>
        <w:rPr>
          <w:rFonts w:ascii="宋体" w:eastAsia="宋体" w:hAnsi="宋体" w:cs="宋体" w:hint="eastAsia"/>
          <w:color w:val="auto"/>
          <w:sz w:val="24"/>
          <w:szCs w:val="24"/>
          <w:lang w:eastAsia="zh-CN"/>
        </w:rPr>
        <w:t>”（货物名称）经以编号为的招标文件在国内公开招</w:t>
      </w:r>
      <w:r>
        <w:rPr>
          <w:rFonts w:ascii="宋体" w:eastAsia="宋体" w:hAnsi="宋体" w:cs="宋体" w:hint="eastAsia"/>
          <w:color w:val="auto"/>
          <w:spacing w:val="-1"/>
          <w:sz w:val="24"/>
          <w:szCs w:val="24"/>
          <w:lang w:eastAsia="zh-CN"/>
        </w:rPr>
        <w:t>标，经评标委员会评定（供方</w:t>
      </w:r>
      <w:r>
        <w:rPr>
          <w:rFonts w:ascii="宋体" w:eastAsia="宋体" w:hAnsi="宋体" w:cs="宋体" w:hint="eastAsia"/>
          <w:color w:val="auto"/>
          <w:spacing w:val="-19"/>
          <w:sz w:val="24"/>
          <w:szCs w:val="24"/>
          <w:lang w:eastAsia="zh-CN"/>
        </w:rPr>
        <w:t>）（</w:t>
      </w:r>
      <w:r>
        <w:rPr>
          <w:rFonts w:ascii="宋体" w:eastAsia="宋体" w:hAnsi="宋体" w:cs="宋体" w:hint="eastAsia"/>
          <w:color w:val="auto"/>
          <w:spacing w:val="-1"/>
          <w:sz w:val="24"/>
          <w:szCs w:val="24"/>
          <w:lang w:eastAsia="zh-CN"/>
        </w:rPr>
        <w:t>包号）为中标单位。供需双方按照《中华人民共和国合同法》和</w:t>
      </w:r>
      <w:r>
        <w:rPr>
          <w:rFonts w:ascii="宋体" w:eastAsia="宋体" w:hAnsi="宋体" w:cs="宋体" w:hint="eastAsia"/>
          <w:color w:val="auto"/>
          <w:spacing w:val="-2"/>
          <w:sz w:val="24"/>
          <w:szCs w:val="24"/>
          <w:lang w:eastAsia="zh-CN"/>
        </w:rPr>
        <w:t>有关法律法规，遵循平等、自愿、公平和诚实信用原则，同意按照下面的条款和条件订立本合同，共同信守。</w:t>
      </w:r>
    </w:p>
    <w:p w:rsidR="00525800" w:rsidRDefault="00A03FE8">
      <w:pPr>
        <w:spacing w:before="181" w:line="219" w:lineRule="auto"/>
        <w:ind w:left="497"/>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一、货物名称、产地、规格、数量</w:t>
      </w:r>
    </w:p>
    <w:p w:rsidR="00525800" w:rsidRDefault="00525800">
      <w:pPr>
        <w:spacing w:line="147" w:lineRule="exact"/>
        <w:rPr>
          <w:rFonts w:ascii="宋体" w:eastAsia="宋体" w:hAnsi="宋体" w:cs="宋体" w:hint="eastAsia"/>
          <w:color w:val="auto"/>
          <w:lang w:eastAsia="zh-CN"/>
        </w:rPr>
      </w:pPr>
    </w:p>
    <w:tbl>
      <w:tblPr>
        <w:tblStyle w:val="TableNormal"/>
        <w:tblW w:w="93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1151"/>
        <w:gridCol w:w="2519"/>
        <w:gridCol w:w="899"/>
        <w:gridCol w:w="1259"/>
        <w:gridCol w:w="2008"/>
      </w:tblGrid>
      <w:tr w:rsidR="00525800">
        <w:trPr>
          <w:trHeight w:val="408"/>
        </w:trPr>
        <w:tc>
          <w:tcPr>
            <w:tcW w:w="1552" w:type="dxa"/>
            <w:tcBorders>
              <w:top w:val="single" w:sz="2" w:space="0" w:color="000000"/>
              <w:left w:val="single" w:sz="2" w:space="0" w:color="000000"/>
            </w:tcBorders>
          </w:tcPr>
          <w:p w:rsidR="00525800" w:rsidRDefault="00A03FE8">
            <w:pPr>
              <w:pStyle w:val="TableText"/>
              <w:spacing w:before="81" w:line="219" w:lineRule="auto"/>
              <w:ind w:left="309"/>
              <w:rPr>
                <w:rFonts w:hint="eastAsia"/>
                <w:color w:val="auto"/>
              </w:rPr>
            </w:pPr>
            <w:r>
              <w:rPr>
                <w:rFonts w:hint="eastAsia"/>
                <w:color w:val="auto"/>
                <w:spacing w:val="-4"/>
              </w:rPr>
              <w:t>货物名称</w:t>
            </w:r>
          </w:p>
        </w:tc>
        <w:tc>
          <w:tcPr>
            <w:tcW w:w="1151" w:type="dxa"/>
            <w:tcBorders>
              <w:top w:val="single" w:sz="2" w:space="0" w:color="000000"/>
            </w:tcBorders>
          </w:tcPr>
          <w:p w:rsidR="00525800" w:rsidRDefault="00A03FE8">
            <w:pPr>
              <w:pStyle w:val="TableText"/>
              <w:spacing w:before="81" w:line="220" w:lineRule="auto"/>
              <w:ind w:left="457"/>
              <w:rPr>
                <w:rFonts w:hint="eastAsia"/>
                <w:color w:val="auto"/>
              </w:rPr>
            </w:pPr>
            <w:r>
              <w:rPr>
                <w:rFonts w:hint="eastAsia"/>
                <w:color w:val="auto"/>
                <w:spacing w:val="-5"/>
              </w:rPr>
              <w:t>产地</w:t>
            </w:r>
          </w:p>
        </w:tc>
        <w:tc>
          <w:tcPr>
            <w:tcW w:w="2519" w:type="dxa"/>
            <w:tcBorders>
              <w:top w:val="single" w:sz="2" w:space="0" w:color="000000"/>
            </w:tcBorders>
          </w:tcPr>
          <w:p w:rsidR="00525800" w:rsidRDefault="00A03FE8">
            <w:pPr>
              <w:pStyle w:val="TableText"/>
              <w:spacing w:before="81" w:line="220" w:lineRule="auto"/>
              <w:ind w:left="1023"/>
              <w:rPr>
                <w:rFonts w:hint="eastAsia"/>
                <w:color w:val="auto"/>
              </w:rPr>
            </w:pPr>
            <w:r>
              <w:rPr>
                <w:rFonts w:hint="eastAsia"/>
                <w:color w:val="auto"/>
                <w:spacing w:val="-6"/>
              </w:rPr>
              <w:t>规格</w:t>
            </w:r>
          </w:p>
        </w:tc>
        <w:tc>
          <w:tcPr>
            <w:tcW w:w="899" w:type="dxa"/>
            <w:tcBorders>
              <w:top w:val="single" w:sz="2" w:space="0" w:color="000000"/>
            </w:tcBorders>
          </w:tcPr>
          <w:p w:rsidR="00525800" w:rsidRDefault="00A03FE8">
            <w:pPr>
              <w:pStyle w:val="TableText"/>
              <w:spacing w:before="81" w:line="220" w:lineRule="auto"/>
              <w:ind w:left="216"/>
              <w:rPr>
                <w:rFonts w:hint="eastAsia"/>
                <w:color w:val="auto"/>
              </w:rPr>
            </w:pPr>
            <w:r>
              <w:rPr>
                <w:rFonts w:hint="eastAsia"/>
                <w:color w:val="auto"/>
                <w:spacing w:val="-6"/>
              </w:rPr>
              <w:t>数量</w:t>
            </w:r>
          </w:p>
        </w:tc>
        <w:tc>
          <w:tcPr>
            <w:tcW w:w="1259" w:type="dxa"/>
            <w:tcBorders>
              <w:top w:val="single" w:sz="2" w:space="0" w:color="000000"/>
            </w:tcBorders>
          </w:tcPr>
          <w:p w:rsidR="00525800" w:rsidRDefault="00A03FE8">
            <w:pPr>
              <w:pStyle w:val="TableText"/>
              <w:spacing w:before="80" w:line="219" w:lineRule="auto"/>
              <w:ind w:left="157"/>
              <w:rPr>
                <w:rFonts w:hint="eastAsia"/>
                <w:color w:val="auto"/>
              </w:rPr>
            </w:pPr>
            <w:r>
              <w:rPr>
                <w:rFonts w:hint="eastAsia"/>
                <w:color w:val="auto"/>
                <w:spacing w:val="-3"/>
              </w:rPr>
              <w:t>单价(元)</w:t>
            </w:r>
          </w:p>
        </w:tc>
        <w:tc>
          <w:tcPr>
            <w:tcW w:w="2008" w:type="dxa"/>
            <w:tcBorders>
              <w:top w:val="single" w:sz="2" w:space="0" w:color="000000"/>
              <w:right w:val="single" w:sz="2" w:space="0" w:color="000000"/>
            </w:tcBorders>
          </w:tcPr>
          <w:p w:rsidR="00525800" w:rsidRDefault="00A03FE8">
            <w:pPr>
              <w:pStyle w:val="TableText"/>
              <w:spacing w:before="81" w:line="220" w:lineRule="auto"/>
              <w:ind w:left="295"/>
              <w:rPr>
                <w:rFonts w:hint="eastAsia"/>
                <w:color w:val="auto"/>
              </w:rPr>
            </w:pPr>
            <w:r>
              <w:rPr>
                <w:rFonts w:hint="eastAsia"/>
                <w:color w:val="auto"/>
                <w:spacing w:val="-3"/>
              </w:rPr>
              <w:t>小计金额(元)</w:t>
            </w:r>
          </w:p>
        </w:tc>
      </w:tr>
      <w:tr w:rsidR="00525800">
        <w:trPr>
          <w:trHeight w:val="401"/>
        </w:trPr>
        <w:tc>
          <w:tcPr>
            <w:tcW w:w="1552" w:type="dxa"/>
            <w:tcBorders>
              <w:left w:val="single" w:sz="2" w:space="0" w:color="000000"/>
            </w:tcBorders>
          </w:tcPr>
          <w:p w:rsidR="00525800" w:rsidRDefault="00525800">
            <w:pPr>
              <w:rPr>
                <w:rFonts w:ascii="宋体" w:eastAsia="宋体" w:hAnsi="宋体" w:cs="宋体" w:hint="eastAsia"/>
                <w:color w:val="auto"/>
              </w:rPr>
            </w:pPr>
          </w:p>
        </w:tc>
        <w:tc>
          <w:tcPr>
            <w:tcW w:w="1151" w:type="dxa"/>
          </w:tcPr>
          <w:p w:rsidR="00525800" w:rsidRDefault="00525800">
            <w:pPr>
              <w:rPr>
                <w:rFonts w:ascii="宋体" w:eastAsia="宋体" w:hAnsi="宋体" w:cs="宋体" w:hint="eastAsia"/>
                <w:color w:val="auto"/>
              </w:rPr>
            </w:pPr>
          </w:p>
        </w:tc>
        <w:tc>
          <w:tcPr>
            <w:tcW w:w="2519" w:type="dxa"/>
          </w:tcPr>
          <w:p w:rsidR="00525800" w:rsidRDefault="00525800">
            <w:pPr>
              <w:rPr>
                <w:rFonts w:ascii="宋体" w:eastAsia="宋体" w:hAnsi="宋体" w:cs="宋体" w:hint="eastAsia"/>
                <w:color w:val="auto"/>
              </w:rPr>
            </w:pPr>
          </w:p>
        </w:tc>
        <w:tc>
          <w:tcPr>
            <w:tcW w:w="899" w:type="dxa"/>
          </w:tcPr>
          <w:p w:rsidR="00525800" w:rsidRDefault="00525800">
            <w:pPr>
              <w:rPr>
                <w:rFonts w:ascii="宋体" w:eastAsia="宋体" w:hAnsi="宋体" w:cs="宋体" w:hint="eastAsia"/>
                <w:color w:val="auto"/>
              </w:rPr>
            </w:pPr>
          </w:p>
        </w:tc>
        <w:tc>
          <w:tcPr>
            <w:tcW w:w="1259" w:type="dxa"/>
          </w:tcPr>
          <w:p w:rsidR="00525800" w:rsidRDefault="00525800">
            <w:pPr>
              <w:rPr>
                <w:rFonts w:ascii="宋体" w:eastAsia="宋体" w:hAnsi="宋体" w:cs="宋体" w:hint="eastAsia"/>
                <w:color w:val="auto"/>
              </w:rPr>
            </w:pPr>
          </w:p>
        </w:tc>
        <w:tc>
          <w:tcPr>
            <w:tcW w:w="2008" w:type="dxa"/>
            <w:tcBorders>
              <w:right w:val="single" w:sz="2" w:space="0" w:color="000000"/>
            </w:tcBorders>
          </w:tcPr>
          <w:p w:rsidR="00525800" w:rsidRDefault="00525800">
            <w:pPr>
              <w:rPr>
                <w:rFonts w:ascii="宋体" w:eastAsia="宋体" w:hAnsi="宋体" w:cs="宋体" w:hint="eastAsia"/>
                <w:color w:val="auto"/>
              </w:rPr>
            </w:pPr>
          </w:p>
        </w:tc>
      </w:tr>
      <w:tr w:rsidR="00525800">
        <w:trPr>
          <w:trHeight w:val="400"/>
        </w:trPr>
        <w:tc>
          <w:tcPr>
            <w:tcW w:w="1552" w:type="dxa"/>
            <w:tcBorders>
              <w:left w:val="single" w:sz="2" w:space="0" w:color="000000"/>
            </w:tcBorders>
          </w:tcPr>
          <w:p w:rsidR="00525800" w:rsidRDefault="00525800">
            <w:pPr>
              <w:rPr>
                <w:rFonts w:ascii="宋体" w:eastAsia="宋体" w:hAnsi="宋体" w:cs="宋体" w:hint="eastAsia"/>
                <w:color w:val="auto"/>
              </w:rPr>
            </w:pPr>
          </w:p>
        </w:tc>
        <w:tc>
          <w:tcPr>
            <w:tcW w:w="1151" w:type="dxa"/>
          </w:tcPr>
          <w:p w:rsidR="00525800" w:rsidRDefault="00525800">
            <w:pPr>
              <w:rPr>
                <w:rFonts w:ascii="宋体" w:eastAsia="宋体" w:hAnsi="宋体" w:cs="宋体" w:hint="eastAsia"/>
                <w:color w:val="auto"/>
              </w:rPr>
            </w:pPr>
          </w:p>
        </w:tc>
        <w:tc>
          <w:tcPr>
            <w:tcW w:w="2519" w:type="dxa"/>
          </w:tcPr>
          <w:p w:rsidR="00525800" w:rsidRDefault="00525800">
            <w:pPr>
              <w:rPr>
                <w:rFonts w:ascii="宋体" w:eastAsia="宋体" w:hAnsi="宋体" w:cs="宋体" w:hint="eastAsia"/>
                <w:color w:val="auto"/>
              </w:rPr>
            </w:pPr>
          </w:p>
        </w:tc>
        <w:tc>
          <w:tcPr>
            <w:tcW w:w="899" w:type="dxa"/>
          </w:tcPr>
          <w:p w:rsidR="00525800" w:rsidRDefault="00525800">
            <w:pPr>
              <w:rPr>
                <w:rFonts w:ascii="宋体" w:eastAsia="宋体" w:hAnsi="宋体" w:cs="宋体" w:hint="eastAsia"/>
                <w:color w:val="auto"/>
              </w:rPr>
            </w:pPr>
          </w:p>
        </w:tc>
        <w:tc>
          <w:tcPr>
            <w:tcW w:w="1259" w:type="dxa"/>
          </w:tcPr>
          <w:p w:rsidR="00525800" w:rsidRDefault="00525800">
            <w:pPr>
              <w:rPr>
                <w:rFonts w:ascii="宋体" w:eastAsia="宋体" w:hAnsi="宋体" w:cs="宋体" w:hint="eastAsia"/>
                <w:color w:val="auto"/>
              </w:rPr>
            </w:pPr>
          </w:p>
        </w:tc>
        <w:tc>
          <w:tcPr>
            <w:tcW w:w="2008" w:type="dxa"/>
            <w:tcBorders>
              <w:right w:val="single" w:sz="2" w:space="0" w:color="000000"/>
            </w:tcBorders>
          </w:tcPr>
          <w:p w:rsidR="00525800" w:rsidRDefault="00525800">
            <w:pPr>
              <w:rPr>
                <w:rFonts w:ascii="宋体" w:eastAsia="宋体" w:hAnsi="宋体" w:cs="宋体" w:hint="eastAsia"/>
                <w:color w:val="auto"/>
              </w:rPr>
            </w:pPr>
          </w:p>
        </w:tc>
      </w:tr>
      <w:tr w:rsidR="00525800">
        <w:trPr>
          <w:trHeight w:val="403"/>
        </w:trPr>
        <w:tc>
          <w:tcPr>
            <w:tcW w:w="1552" w:type="dxa"/>
            <w:tcBorders>
              <w:left w:val="single" w:sz="2" w:space="0" w:color="000000"/>
              <w:bottom w:val="single" w:sz="2" w:space="0" w:color="000000"/>
            </w:tcBorders>
          </w:tcPr>
          <w:p w:rsidR="00525800" w:rsidRDefault="00525800">
            <w:pPr>
              <w:rPr>
                <w:rFonts w:ascii="宋体" w:eastAsia="宋体" w:hAnsi="宋体" w:cs="宋体" w:hint="eastAsia"/>
                <w:color w:val="auto"/>
              </w:rPr>
            </w:pPr>
          </w:p>
        </w:tc>
        <w:tc>
          <w:tcPr>
            <w:tcW w:w="1151" w:type="dxa"/>
            <w:tcBorders>
              <w:bottom w:val="single" w:sz="2" w:space="0" w:color="000000"/>
            </w:tcBorders>
          </w:tcPr>
          <w:p w:rsidR="00525800" w:rsidRDefault="00525800">
            <w:pPr>
              <w:rPr>
                <w:rFonts w:ascii="宋体" w:eastAsia="宋体" w:hAnsi="宋体" w:cs="宋体" w:hint="eastAsia"/>
                <w:color w:val="auto"/>
              </w:rPr>
            </w:pPr>
          </w:p>
        </w:tc>
        <w:tc>
          <w:tcPr>
            <w:tcW w:w="2519" w:type="dxa"/>
            <w:tcBorders>
              <w:bottom w:val="single" w:sz="2" w:space="0" w:color="000000"/>
            </w:tcBorders>
          </w:tcPr>
          <w:p w:rsidR="00525800" w:rsidRDefault="00525800">
            <w:pPr>
              <w:rPr>
                <w:rFonts w:ascii="宋体" w:eastAsia="宋体" w:hAnsi="宋体" w:cs="宋体" w:hint="eastAsia"/>
                <w:color w:val="auto"/>
              </w:rPr>
            </w:pPr>
          </w:p>
        </w:tc>
        <w:tc>
          <w:tcPr>
            <w:tcW w:w="899" w:type="dxa"/>
            <w:tcBorders>
              <w:bottom w:val="single" w:sz="2" w:space="0" w:color="000000"/>
            </w:tcBorders>
          </w:tcPr>
          <w:p w:rsidR="00525800" w:rsidRDefault="00525800">
            <w:pPr>
              <w:rPr>
                <w:rFonts w:ascii="宋体" w:eastAsia="宋体" w:hAnsi="宋体" w:cs="宋体" w:hint="eastAsia"/>
                <w:color w:val="auto"/>
              </w:rPr>
            </w:pPr>
          </w:p>
        </w:tc>
        <w:tc>
          <w:tcPr>
            <w:tcW w:w="1259" w:type="dxa"/>
            <w:tcBorders>
              <w:bottom w:val="single" w:sz="2" w:space="0" w:color="000000"/>
            </w:tcBorders>
          </w:tcPr>
          <w:p w:rsidR="00525800" w:rsidRDefault="00525800">
            <w:pPr>
              <w:rPr>
                <w:rFonts w:ascii="宋体" w:eastAsia="宋体" w:hAnsi="宋体" w:cs="宋体" w:hint="eastAsia"/>
                <w:color w:val="auto"/>
              </w:rPr>
            </w:pPr>
          </w:p>
        </w:tc>
        <w:tc>
          <w:tcPr>
            <w:tcW w:w="2008" w:type="dxa"/>
            <w:tcBorders>
              <w:bottom w:val="single" w:sz="2" w:space="0" w:color="000000"/>
              <w:right w:val="single" w:sz="2" w:space="0" w:color="000000"/>
            </w:tcBorders>
          </w:tcPr>
          <w:p w:rsidR="00525800" w:rsidRDefault="00525800">
            <w:pPr>
              <w:rPr>
                <w:rFonts w:ascii="宋体" w:eastAsia="宋体" w:hAnsi="宋体" w:cs="宋体" w:hint="eastAsia"/>
                <w:color w:val="auto"/>
              </w:rPr>
            </w:pPr>
          </w:p>
        </w:tc>
      </w:tr>
    </w:tbl>
    <w:p w:rsidR="00525800" w:rsidRDefault="00A03FE8">
      <w:pPr>
        <w:spacing w:before="34" w:line="219" w:lineRule="auto"/>
        <w:ind w:left="497"/>
        <w:rPr>
          <w:rFonts w:ascii="宋体" w:eastAsia="宋体" w:hAnsi="宋体" w:cs="宋体" w:hint="eastAsia"/>
          <w:color w:val="auto"/>
          <w:sz w:val="24"/>
          <w:szCs w:val="24"/>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t>二、合同价款</w:t>
      </w:r>
    </w:p>
    <w:p w:rsidR="00525800" w:rsidRDefault="00A03FE8">
      <w:pPr>
        <w:spacing w:before="183" w:line="219" w:lineRule="auto"/>
        <w:ind w:left="496"/>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2.1</w:t>
      </w:r>
      <w:r>
        <w:rPr>
          <w:rFonts w:ascii="宋体" w:eastAsia="宋体" w:hAnsi="宋体" w:cs="宋体" w:hint="eastAsia"/>
          <w:color w:val="auto"/>
          <w:spacing w:val="-49"/>
          <w:sz w:val="24"/>
          <w:szCs w:val="24"/>
          <w:lang w:eastAsia="zh-CN"/>
        </w:rPr>
        <w:t xml:space="preserve"> </w:t>
      </w:r>
      <w:r>
        <w:rPr>
          <w:rFonts w:ascii="宋体" w:eastAsia="宋体" w:hAnsi="宋体" w:cs="宋体" w:hint="eastAsia"/>
          <w:color w:val="auto"/>
          <w:spacing w:val="1"/>
          <w:sz w:val="24"/>
          <w:szCs w:val="24"/>
          <w:lang w:eastAsia="zh-CN"/>
        </w:rPr>
        <w:t>合同总价：人民币（大写）元</w:t>
      </w:r>
      <w:r>
        <w:rPr>
          <w:rFonts w:ascii="宋体" w:eastAsia="宋体" w:hAnsi="宋体" w:cs="宋体" w:hint="eastAsia"/>
          <w:color w:val="auto"/>
          <w:spacing w:val="-23"/>
          <w:sz w:val="24"/>
          <w:szCs w:val="24"/>
          <w:lang w:eastAsia="zh-CN"/>
        </w:rPr>
        <w:t>，（</w:t>
      </w:r>
      <w:r>
        <w:rPr>
          <w:rFonts w:ascii="宋体" w:eastAsia="宋体" w:hAnsi="宋体" w:cs="宋体" w:hint="eastAsia"/>
          <w:color w:val="auto"/>
          <w:spacing w:val="1"/>
          <w:sz w:val="24"/>
          <w:szCs w:val="24"/>
          <w:lang w:eastAsia="zh-CN"/>
        </w:rPr>
        <w:t>小写）元。</w:t>
      </w:r>
    </w:p>
    <w:p w:rsidR="00525800" w:rsidRDefault="00A03FE8">
      <w:pPr>
        <w:spacing w:before="184" w:line="466" w:lineRule="exact"/>
        <w:ind w:left="493"/>
        <w:rPr>
          <w:rFonts w:ascii="宋体" w:eastAsia="宋体" w:hAnsi="宋体" w:cs="宋体" w:hint="eastAsia"/>
          <w:color w:val="auto"/>
          <w:sz w:val="24"/>
          <w:szCs w:val="24"/>
          <w:lang w:eastAsia="zh-CN"/>
        </w:rPr>
      </w:pPr>
      <w:r>
        <w:rPr>
          <w:rFonts w:ascii="宋体" w:eastAsia="宋体" w:hAnsi="宋体" w:cs="宋体" w:hint="eastAsia"/>
          <w:color w:val="auto"/>
          <w:position w:val="17"/>
          <w:sz w:val="24"/>
          <w:szCs w:val="24"/>
          <w:lang w:eastAsia="zh-CN"/>
          <w14:textOutline w14:w="4356" w14:cap="sq" w14:cmpd="sng" w14:algn="ctr">
            <w14:solidFill>
              <w14:srgbClr w14:val="000000"/>
            </w14:solidFill>
            <w14:prstDash w14:val="solid"/>
            <w14:bevel/>
          </w14:textOutline>
        </w:rPr>
        <w:t>三、交货地点及交货时间</w:t>
      </w:r>
    </w:p>
    <w:p w:rsidR="00525800" w:rsidRDefault="00A03FE8">
      <w:pPr>
        <w:spacing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3.1</w:t>
      </w:r>
      <w:r>
        <w:rPr>
          <w:rFonts w:ascii="宋体" w:eastAsia="宋体" w:hAnsi="宋体" w:cs="宋体" w:hint="eastAsia"/>
          <w:color w:val="auto"/>
          <w:spacing w:val="-46"/>
          <w:sz w:val="24"/>
          <w:szCs w:val="24"/>
          <w:lang w:eastAsia="zh-CN"/>
        </w:rPr>
        <w:t xml:space="preserve"> </w:t>
      </w: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交货时间及地点：</w:t>
      </w:r>
    </w:p>
    <w:p w:rsidR="00525800" w:rsidRDefault="00A03FE8">
      <w:pPr>
        <w:spacing w:before="184"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3.1.1</w:t>
      </w:r>
      <w:r>
        <w:rPr>
          <w:rFonts w:ascii="宋体" w:eastAsia="宋体" w:hAnsi="宋体" w:cs="宋体" w:hint="eastAsia"/>
          <w:color w:val="auto"/>
          <w:spacing w:val="-44"/>
          <w:sz w:val="24"/>
          <w:szCs w:val="24"/>
          <w:lang w:eastAsia="zh-CN"/>
        </w:rPr>
        <w:t xml:space="preserve"> </w:t>
      </w: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交货期/合同履行期限：</w:t>
      </w:r>
      <w:r>
        <w:rPr>
          <w:rFonts w:ascii="宋体" w:eastAsia="宋体" w:hAnsi="宋体" w:cs="宋体" w:hint="eastAsia"/>
          <w:color w:val="auto"/>
          <w:spacing w:val="-1"/>
          <w:sz w:val="24"/>
          <w:szCs w:val="24"/>
          <w:lang w:eastAsia="zh-CN"/>
        </w:rPr>
        <w:t>。</w:t>
      </w:r>
    </w:p>
    <w:p w:rsidR="00525800" w:rsidRDefault="00A03FE8">
      <w:pPr>
        <w:spacing w:before="180" w:line="290" w:lineRule="auto"/>
        <w:ind w:left="515" w:right="7321" w:hanging="17"/>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7"/>
          <w:sz w:val="24"/>
          <w:szCs w:val="24"/>
          <w:lang w:eastAsia="zh-CN"/>
          <w14:textOutline w14:w="4356" w14:cap="sq" w14:cmpd="sng" w14:algn="ctr">
            <w14:solidFill>
              <w14:srgbClr w14:val="000000"/>
            </w14:solidFill>
            <w14:prstDash w14:val="solid"/>
            <w14:bevel/>
          </w14:textOutline>
        </w:rPr>
        <w:t>3.1.2</w:t>
      </w:r>
      <w:r>
        <w:rPr>
          <w:rFonts w:ascii="宋体" w:eastAsia="宋体" w:hAnsi="宋体" w:cs="宋体" w:hint="eastAsia"/>
          <w:color w:val="auto"/>
          <w:spacing w:val="-44"/>
          <w:sz w:val="24"/>
          <w:szCs w:val="24"/>
          <w:lang w:eastAsia="zh-CN"/>
        </w:rPr>
        <w:t xml:space="preserve"> </w:t>
      </w:r>
      <w:r>
        <w:rPr>
          <w:rFonts w:ascii="宋体" w:eastAsia="宋体" w:hAnsi="宋体" w:cs="宋体" w:hint="eastAsia"/>
          <w:color w:val="auto"/>
          <w:spacing w:val="-7"/>
          <w:sz w:val="24"/>
          <w:szCs w:val="24"/>
          <w:lang w:eastAsia="zh-CN"/>
          <w14:textOutline w14:w="4356" w14:cap="sq" w14:cmpd="sng" w14:algn="ctr">
            <w14:solidFill>
              <w14:srgbClr w14:val="000000"/>
            </w14:solidFill>
            <w14:prstDash w14:val="solid"/>
            <w14:bevel/>
          </w14:textOutline>
        </w:rPr>
        <w:t>地点：</w:t>
      </w:r>
      <w:r>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t>四、付款：</w:t>
      </w:r>
    </w:p>
    <w:p w:rsidR="00525800" w:rsidRDefault="00A03FE8">
      <w:pPr>
        <w:spacing w:before="180" w:line="468" w:lineRule="exact"/>
        <w:ind w:left="497"/>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t>五、安装调试</w:t>
      </w:r>
      <w:r>
        <w:rPr>
          <w:rFonts w:ascii="宋体" w:eastAsia="宋体" w:hAnsi="宋体" w:cs="宋体" w:hint="eastAsia"/>
          <w:color w:val="auto"/>
          <w:spacing w:val="-16"/>
          <w:position w:val="17"/>
          <w:sz w:val="24"/>
          <w:szCs w:val="24"/>
          <w:lang w:eastAsia="zh-CN"/>
          <w14:textOutline w14:w="4356" w14:cap="sq" w14:cmpd="sng" w14:algn="ctr">
            <w14:solidFill>
              <w14:srgbClr w14:val="000000"/>
            </w14:solidFill>
            <w14:prstDash w14:val="solid"/>
            <w14:bevel/>
          </w14:textOutline>
        </w:rPr>
        <w:t>：（</w:t>
      </w:r>
      <w:r>
        <w:rPr>
          <w:rFonts w:ascii="宋体" w:eastAsia="宋体" w:hAnsi="宋体" w:cs="宋体" w:hint="eastAsia"/>
          <w:color w:val="auto"/>
          <w:spacing w:val="2"/>
          <w:position w:val="17"/>
          <w:sz w:val="24"/>
          <w:szCs w:val="24"/>
          <w:lang w:eastAsia="zh-CN"/>
          <w14:textOutline w14:w="4356" w14:cap="sq" w14:cmpd="sng" w14:algn="ctr">
            <w14:solidFill>
              <w14:srgbClr w14:val="000000"/>
            </w14:solidFill>
            <w14:prstDash w14:val="solid"/>
            <w14:bevel/>
          </w14:textOutline>
        </w:rPr>
        <w:t>严格执行国家相关标准）</w:t>
      </w:r>
    </w:p>
    <w:p w:rsidR="00525800" w:rsidRDefault="00A03FE8">
      <w:pPr>
        <w:spacing w:line="220" w:lineRule="auto"/>
        <w:ind w:left="495"/>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六、验收（严格执行国家相关标准）</w:t>
      </w:r>
    </w:p>
    <w:p w:rsidR="00525800" w:rsidRDefault="00A03FE8">
      <w:pPr>
        <w:spacing w:before="183"/>
        <w:ind w:leftChars="85" w:left="178"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1.乙方应在约定的期限内按甲方订货限期要求将产品送至甲方指定的地点。装车、运输、保险等费用由乙方承担。</w:t>
      </w:r>
    </w:p>
    <w:p w:rsidR="00525800" w:rsidRDefault="00A03FE8">
      <w:pPr>
        <w:spacing w:before="183"/>
        <w:ind w:leftChars="85" w:left="178"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2.乙方应按约定的数量交付产品。</w:t>
      </w:r>
    </w:p>
    <w:p w:rsidR="00525800" w:rsidRDefault="00A03FE8">
      <w:pPr>
        <w:spacing w:before="182" w:line="220" w:lineRule="auto"/>
        <w:ind w:left="492"/>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七、知识产权及有关规定</w:t>
      </w:r>
    </w:p>
    <w:p w:rsidR="00525800" w:rsidRDefault="00A03FE8">
      <w:pPr>
        <w:spacing w:before="182" w:line="219" w:lineRule="auto"/>
        <w:ind w:left="499"/>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lastRenderedPageBreak/>
        <w:t>7.1</w:t>
      </w:r>
      <w:r>
        <w:rPr>
          <w:rFonts w:ascii="宋体" w:eastAsia="宋体" w:hAnsi="宋体" w:cs="宋体" w:hint="eastAsia"/>
          <w:color w:val="auto"/>
          <w:spacing w:val="-33"/>
          <w:sz w:val="24"/>
          <w:szCs w:val="24"/>
          <w:lang w:eastAsia="zh-CN"/>
        </w:rPr>
        <w:t xml:space="preserve"> </w:t>
      </w:r>
      <w:r>
        <w:rPr>
          <w:rFonts w:ascii="宋体" w:eastAsia="宋体" w:hAnsi="宋体" w:cs="宋体" w:hint="eastAsia"/>
          <w:color w:val="auto"/>
          <w:spacing w:val="-2"/>
          <w:sz w:val="24"/>
          <w:szCs w:val="24"/>
          <w:lang w:eastAsia="zh-CN"/>
        </w:rPr>
        <w:t>供方应保证所供货物符合国家的有关规定。</w:t>
      </w:r>
    </w:p>
    <w:p w:rsidR="00525800" w:rsidRDefault="00A03FE8">
      <w:pPr>
        <w:spacing w:before="181" w:line="220" w:lineRule="auto"/>
        <w:ind w:left="497"/>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八、伴随服务</w:t>
      </w:r>
    </w:p>
    <w:p w:rsidR="00525800" w:rsidRDefault="00A03FE8">
      <w:pPr>
        <w:spacing w:before="48"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8.1</w:t>
      </w:r>
      <w:r>
        <w:rPr>
          <w:rFonts w:ascii="宋体" w:eastAsia="宋体" w:hAnsi="宋体" w:cs="宋体" w:hint="eastAsia"/>
          <w:color w:val="auto"/>
          <w:spacing w:val="-49"/>
          <w:sz w:val="24"/>
          <w:szCs w:val="24"/>
          <w:lang w:eastAsia="zh-CN"/>
        </w:rPr>
        <w:t xml:space="preserve"> </w:t>
      </w:r>
      <w:r>
        <w:rPr>
          <w:rFonts w:ascii="宋体" w:eastAsia="宋体" w:hAnsi="宋体" w:cs="宋体" w:hint="eastAsia"/>
          <w:color w:val="auto"/>
          <w:spacing w:val="-1"/>
          <w:sz w:val="24"/>
          <w:szCs w:val="24"/>
          <w:lang w:eastAsia="zh-CN"/>
        </w:rPr>
        <w:t>供方还应提供下列服务：货物的运输、装车。</w:t>
      </w:r>
    </w:p>
    <w:p w:rsidR="00525800" w:rsidRDefault="00A03FE8">
      <w:pPr>
        <w:spacing w:before="182"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8.2</w:t>
      </w:r>
      <w:r>
        <w:rPr>
          <w:rFonts w:ascii="宋体" w:eastAsia="宋体" w:hAnsi="宋体" w:cs="宋体" w:hint="eastAsia"/>
          <w:color w:val="auto"/>
          <w:spacing w:val="-43"/>
          <w:sz w:val="24"/>
          <w:szCs w:val="24"/>
          <w:lang w:eastAsia="zh-CN"/>
        </w:rPr>
        <w:t xml:space="preserve"> </w:t>
      </w:r>
      <w:r>
        <w:rPr>
          <w:rFonts w:ascii="宋体" w:eastAsia="宋体" w:hAnsi="宋体" w:cs="宋体" w:hint="eastAsia"/>
          <w:color w:val="auto"/>
          <w:spacing w:val="-1"/>
          <w:sz w:val="24"/>
          <w:szCs w:val="24"/>
          <w:lang w:eastAsia="zh-CN"/>
        </w:rPr>
        <w:t>上述伴随服务的费用应包含在合同价中，不单独进行支付。</w:t>
      </w:r>
    </w:p>
    <w:p w:rsidR="00525800" w:rsidRDefault="00A03FE8">
      <w:pPr>
        <w:spacing w:before="181" w:line="220" w:lineRule="auto"/>
        <w:ind w:left="486"/>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九、质量保证期及售后服务</w:t>
      </w:r>
    </w:p>
    <w:p w:rsidR="00525800" w:rsidRDefault="00A03FE8">
      <w:pPr>
        <w:spacing w:before="181" w:line="221"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9.1</w:t>
      </w:r>
      <w:r>
        <w:rPr>
          <w:rFonts w:ascii="宋体" w:eastAsia="宋体" w:hAnsi="宋体" w:cs="宋体" w:hint="eastAsia"/>
          <w:color w:val="auto"/>
          <w:spacing w:val="-42"/>
          <w:sz w:val="24"/>
          <w:szCs w:val="24"/>
          <w:lang w:eastAsia="zh-CN"/>
        </w:rPr>
        <w:t xml:space="preserve"> </w:t>
      </w:r>
      <w:r>
        <w:rPr>
          <w:rFonts w:ascii="宋体" w:eastAsia="宋体" w:hAnsi="宋体" w:cs="宋体" w:hint="eastAsia"/>
          <w:color w:val="auto"/>
          <w:spacing w:val="-3"/>
          <w:sz w:val="24"/>
          <w:szCs w:val="24"/>
          <w:lang w:eastAsia="zh-CN"/>
        </w:rPr>
        <w:t>质量保证期：。</w:t>
      </w:r>
    </w:p>
    <w:p w:rsidR="00525800" w:rsidRDefault="00A03FE8">
      <w:pPr>
        <w:spacing w:before="178"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9.2</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3"/>
          <w:sz w:val="24"/>
          <w:szCs w:val="24"/>
          <w:lang w:eastAsia="zh-CN"/>
        </w:rPr>
        <w:t>售后服务：。</w:t>
      </w:r>
    </w:p>
    <w:p w:rsidR="00525800" w:rsidRDefault="00A03FE8">
      <w:pPr>
        <w:spacing w:before="183"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十、供方履约延误</w:t>
      </w:r>
    </w:p>
    <w:p w:rsidR="00525800" w:rsidRDefault="00A03FE8">
      <w:pPr>
        <w:spacing w:before="183"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10.1</w:t>
      </w:r>
      <w:r>
        <w:rPr>
          <w:rFonts w:ascii="宋体" w:eastAsia="宋体" w:hAnsi="宋体" w:cs="宋体" w:hint="eastAsia"/>
          <w:color w:val="auto"/>
          <w:spacing w:val="-35"/>
          <w:sz w:val="24"/>
          <w:szCs w:val="24"/>
          <w:lang w:eastAsia="zh-CN"/>
        </w:rPr>
        <w:t xml:space="preserve"> </w:t>
      </w:r>
      <w:r>
        <w:rPr>
          <w:rFonts w:ascii="宋体" w:eastAsia="宋体" w:hAnsi="宋体" w:cs="宋体" w:hint="eastAsia"/>
          <w:color w:val="auto"/>
          <w:spacing w:val="-2"/>
          <w:sz w:val="24"/>
          <w:szCs w:val="24"/>
          <w:lang w:eastAsia="zh-CN"/>
        </w:rPr>
        <w:t>供方应按照合同规定的时间、地点交货和提供服务。</w:t>
      </w:r>
    </w:p>
    <w:p w:rsidR="00525800" w:rsidRDefault="00A03FE8">
      <w:pPr>
        <w:spacing w:before="180" w:line="468" w:lineRule="exact"/>
        <w:ind w:right="61"/>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10.2</w:t>
      </w:r>
      <w:r>
        <w:rPr>
          <w:rFonts w:ascii="宋体" w:eastAsia="宋体" w:hAnsi="宋体" w:cs="宋体" w:hint="eastAsia"/>
          <w:color w:val="auto"/>
          <w:spacing w:val="-42"/>
          <w:position w:val="17"/>
          <w:sz w:val="24"/>
          <w:szCs w:val="24"/>
          <w:lang w:eastAsia="zh-CN"/>
        </w:rPr>
        <w:t xml:space="preserve"> </w:t>
      </w:r>
      <w:r>
        <w:rPr>
          <w:rFonts w:ascii="宋体" w:eastAsia="宋体" w:hAnsi="宋体" w:cs="宋体" w:hint="eastAsia"/>
          <w:color w:val="auto"/>
          <w:spacing w:val="2"/>
          <w:position w:val="17"/>
          <w:sz w:val="24"/>
          <w:szCs w:val="24"/>
          <w:lang w:eastAsia="zh-CN"/>
        </w:rPr>
        <w:t>如供方无正当理由拖延交货或不按投标文件提供服务，将受到以下制裁</w:t>
      </w:r>
      <w:r>
        <w:rPr>
          <w:rFonts w:ascii="宋体" w:eastAsia="宋体" w:hAnsi="宋体" w:cs="宋体" w:hint="eastAsia"/>
          <w:color w:val="auto"/>
          <w:spacing w:val="1"/>
          <w:position w:val="17"/>
          <w:sz w:val="24"/>
          <w:szCs w:val="24"/>
          <w:lang w:eastAsia="zh-CN"/>
        </w:rPr>
        <w:t>：没收</w:t>
      </w:r>
    </w:p>
    <w:p w:rsidR="00525800" w:rsidRDefault="00A03FE8">
      <w:pPr>
        <w:spacing w:line="220" w:lineRule="auto"/>
        <w:ind w:left="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履约保证金、加收误期赔偿和／或违约终止合同。</w:t>
      </w:r>
    </w:p>
    <w:p w:rsidR="00525800" w:rsidRDefault="00A03FE8">
      <w:pPr>
        <w:spacing w:before="181" w:line="359" w:lineRule="auto"/>
        <w:ind w:firstLine="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10.3</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2"/>
          <w:sz w:val="24"/>
          <w:szCs w:val="24"/>
          <w:lang w:eastAsia="zh-CN"/>
        </w:rPr>
        <w:t>在履行合同过程中，如果供方遇到可能妨碍其按时交货和提供服务的情况，应</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6"/>
          <w:sz w:val="24"/>
          <w:szCs w:val="24"/>
          <w:lang w:eastAsia="zh-CN"/>
        </w:rPr>
        <w:t>及时以书面形式将拖延的事实，可能拖延的期限和理由通知需方。需方</w:t>
      </w:r>
      <w:r>
        <w:rPr>
          <w:rFonts w:ascii="宋体" w:eastAsia="宋体" w:hAnsi="宋体" w:cs="宋体" w:hint="eastAsia"/>
          <w:color w:val="auto"/>
          <w:spacing w:val="-7"/>
          <w:sz w:val="24"/>
          <w:szCs w:val="24"/>
          <w:lang w:eastAsia="zh-CN"/>
        </w:rPr>
        <w:t>在收到供方通知后，</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1"/>
          <w:sz w:val="24"/>
          <w:szCs w:val="24"/>
          <w:lang w:eastAsia="zh-CN"/>
        </w:rPr>
        <w:t>应尽快对情况进行评价，并确定是否通过修改合同，酌情延长交货时间和/或延期提供服</w:t>
      </w:r>
      <w:r>
        <w:rPr>
          <w:rFonts w:ascii="宋体" w:eastAsia="宋体" w:hAnsi="宋体" w:cs="宋体" w:hint="eastAsia"/>
          <w:color w:val="auto"/>
          <w:spacing w:val="-2"/>
          <w:sz w:val="24"/>
          <w:szCs w:val="24"/>
          <w:lang w:eastAsia="zh-CN"/>
        </w:rPr>
        <w:t>务，或者终止合同。</w:t>
      </w:r>
    </w:p>
    <w:p w:rsidR="00525800" w:rsidRDefault="00A03FE8">
      <w:pPr>
        <w:spacing w:before="179"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十一、误期赔偿</w:t>
      </w:r>
    </w:p>
    <w:p w:rsidR="00525800" w:rsidRDefault="00A03FE8">
      <w:pPr>
        <w:spacing w:before="181" w:line="359" w:lineRule="auto"/>
        <w:ind w:left="1" w:right="63" w:firstLine="496"/>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11.1</w:t>
      </w:r>
      <w:r>
        <w:rPr>
          <w:rFonts w:ascii="宋体" w:eastAsia="宋体" w:hAnsi="宋体" w:cs="宋体" w:hint="eastAsia"/>
          <w:color w:val="auto"/>
          <w:spacing w:val="-36"/>
          <w:sz w:val="24"/>
          <w:szCs w:val="24"/>
          <w:lang w:eastAsia="zh-CN"/>
        </w:rPr>
        <w:t xml:space="preserve"> </w:t>
      </w:r>
      <w:r>
        <w:rPr>
          <w:rFonts w:ascii="宋体" w:eastAsia="宋体" w:hAnsi="宋体" w:cs="宋体" w:hint="eastAsia"/>
          <w:color w:val="auto"/>
          <w:spacing w:val="-2"/>
          <w:sz w:val="24"/>
          <w:szCs w:val="24"/>
          <w:lang w:eastAsia="zh-CN"/>
        </w:rPr>
        <w:t>除合同第</w:t>
      </w:r>
      <w:r>
        <w:rPr>
          <w:rFonts w:ascii="宋体" w:eastAsia="宋体" w:hAnsi="宋体" w:cs="宋体" w:hint="eastAsia"/>
          <w:color w:val="auto"/>
          <w:spacing w:val="-33"/>
          <w:sz w:val="24"/>
          <w:szCs w:val="24"/>
          <w:lang w:eastAsia="zh-CN"/>
        </w:rPr>
        <w:t xml:space="preserve"> </w:t>
      </w:r>
      <w:r>
        <w:rPr>
          <w:rFonts w:ascii="宋体" w:eastAsia="宋体" w:hAnsi="宋体" w:cs="宋体" w:hint="eastAsia"/>
          <w:color w:val="auto"/>
          <w:spacing w:val="-2"/>
          <w:sz w:val="24"/>
          <w:szCs w:val="24"/>
          <w:lang w:eastAsia="zh-CN"/>
        </w:rPr>
        <w:t>14</w:t>
      </w:r>
      <w:r>
        <w:rPr>
          <w:rFonts w:ascii="宋体" w:eastAsia="宋体" w:hAnsi="宋体" w:cs="宋体" w:hint="eastAsia"/>
          <w:color w:val="auto"/>
          <w:spacing w:val="-49"/>
          <w:sz w:val="24"/>
          <w:szCs w:val="24"/>
          <w:lang w:eastAsia="zh-CN"/>
        </w:rPr>
        <w:t xml:space="preserve"> </w:t>
      </w:r>
      <w:r>
        <w:rPr>
          <w:rFonts w:ascii="宋体" w:eastAsia="宋体" w:hAnsi="宋体" w:cs="宋体" w:hint="eastAsia"/>
          <w:color w:val="auto"/>
          <w:spacing w:val="-2"/>
          <w:sz w:val="24"/>
          <w:szCs w:val="24"/>
          <w:lang w:eastAsia="zh-CN"/>
        </w:rPr>
        <w:t>条规定外，如果供方没有按照合</w:t>
      </w:r>
      <w:r>
        <w:rPr>
          <w:rFonts w:ascii="宋体" w:eastAsia="宋体" w:hAnsi="宋体" w:cs="宋体" w:hint="eastAsia"/>
          <w:color w:val="auto"/>
          <w:spacing w:val="-3"/>
          <w:sz w:val="24"/>
          <w:szCs w:val="24"/>
          <w:lang w:eastAsia="zh-CN"/>
        </w:rPr>
        <w:t>同规定的时间交货和提供服务，供</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2"/>
          <w:sz w:val="24"/>
          <w:szCs w:val="24"/>
          <w:lang w:eastAsia="zh-CN"/>
        </w:rPr>
        <w:t>方应向需方支付误期赔偿费。误期赔偿费每天按迟交货物的交货价或延期服务的服务费用</w:t>
      </w:r>
      <w:r>
        <w:rPr>
          <w:rFonts w:ascii="宋体" w:eastAsia="宋体" w:hAnsi="宋体" w:cs="宋体" w:hint="eastAsia"/>
          <w:color w:val="auto"/>
          <w:spacing w:val="4"/>
          <w:sz w:val="24"/>
          <w:szCs w:val="24"/>
          <w:lang w:eastAsia="zh-CN"/>
        </w:rPr>
        <w:t xml:space="preserve"> </w:t>
      </w:r>
      <w:r>
        <w:rPr>
          <w:rFonts w:ascii="宋体" w:eastAsia="宋体" w:hAnsi="宋体" w:cs="宋体" w:hint="eastAsia"/>
          <w:color w:val="auto"/>
          <w:spacing w:val="-1"/>
          <w:sz w:val="24"/>
          <w:szCs w:val="24"/>
          <w:lang w:eastAsia="zh-CN"/>
        </w:rPr>
        <w:t>的百分之一（1%）计收，直至交货或提供服务为止。一天按</w:t>
      </w:r>
      <w:r>
        <w:rPr>
          <w:rFonts w:ascii="宋体" w:eastAsia="宋体" w:hAnsi="宋体" w:cs="宋体" w:hint="eastAsia"/>
          <w:color w:val="auto"/>
          <w:spacing w:val="-34"/>
          <w:sz w:val="24"/>
          <w:szCs w:val="24"/>
          <w:lang w:eastAsia="zh-CN"/>
        </w:rPr>
        <w:t xml:space="preserve"> </w:t>
      </w:r>
      <w:r>
        <w:rPr>
          <w:rFonts w:ascii="宋体" w:eastAsia="宋体" w:hAnsi="宋体" w:cs="宋体" w:hint="eastAsia"/>
          <w:color w:val="auto"/>
          <w:spacing w:val="-1"/>
          <w:sz w:val="24"/>
          <w:szCs w:val="24"/>
          <w:lang w:eastAsia="zh-CN"/>
        </w:rPr>
        <w:t>24</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1"/>
          <w:sz w:val="24"/>
          <w:szCs w:val="24"/>
          <w:lang w:eastAsia="zh-CN"/>
        </w:rPr>
        <w:t>小时计算，不足一天按一一天计算。但误期赔偿费的最高限额不超过合同价的百分之五（5%）。</w:t>
      </w:r>
    </w:p>
    <w:p w:rsidR="00525800" w:rsidRDefault="00A03FE8">
      <w:pPr>
        <w:spacing w:before="184"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11.2</w:t>
      </w:r>
      <w:r>
        <w:rPr>
          <w:rFonts w:ascii="宋体" w:eastAsia="宋体" w:hAnsi="宋体" w:cs="宋体" w:hint="eastAsia"/>
          <w:color w:val="auto"/>
          <w:spacing w:val="-35"/>
          <w:sz w:val="24"/>
          <w:szCs w:val="24"/>
          <w:lang w:eastAsia="zh-CN"/>
        </w:rPr>
        <w:t xml:space="preserve"> </w:t>
      </w:r>
      <w:r>
        <w:rPr>
          <w:rFonts w:ascii="宋体" w:eastAsia="宋体" w:hAnsi="宋体" w:cs="宋体" w:hint="eastAsia"/>
          <w:color w:val="auto"/>
          <w:spacing w:val="-2"/>
          <w:sz w:val="24"/>
          <w:szCs w:val="24"/>
          <w:lang w:eastAsia="zh-CN"/>
        </w:rPr>
        <w:t>误期赔偿费可从应付货款和/或履约保证金中扣除。</w:t>
      </w:r>
    </w:p>
    <w:p w:rsidR="00525800" w:rsidRDefault="00A03FE8">
      <w:pPr>
        <w:spacing w:before="181"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11.3</w:t>
      </w:r>
      <w:r>
        <w:rPr>
          <w:rFonts w:ascii="宋体" w:eastAsia="宋体" w:hAnsi="宋体" w:cs="宋体" w:hint="eastAsia"/>
          <w:color w:val="auto"/>
          <w:spacing w:val="-43"/>
          <w:sz w:val="24"/>
          <w:szCs w:val="24"/>
          <w:lang w:eastAsia="zh-CN"/>
        </w:rPr>
        <w:t xml:space="preserve"> </w:t>
      </w:r>
      <w:r>
        <w:rPr>
          <w:rFonts w:ascii="宋体" w:eastAsia="宋体" w:hAnsi="宋体" w:cs="宋体" w:hint="eastAsia"/>
          <w:color w:val="auto"/>
          <w:spacing w:val="-1"/>
          <w:sz w:val="24"/>
          <w:szCs w:val="24"/>
          <w:lang w:eastAsia="zh-CN"/>
        </w:rPr>
        <w:t>收取误期赔偿费不影响需方采取合同</w:t>
      </w:r>
      <w:r>
        <w:rPr>
          <w:rFonts w:ascii="宋体" w:eastAsia="宋体" w:hAnsi="宋体" w:cs="宋体" w:hint="eastAsia"/>
          <w:color w:val="auto"/>
          <w:spacing w:val="-2"/>
          <w:sz w:val="24"/>
          <w:szCs w:val="24"/>
          <w:lang w:eastAsia="zh-CN"/>
        </w:rPr>
        <w:t>规定的其他补救措施的权利。</w:t>
      </w:r>
    </w:p>
    <w:p w:rsidR="00525800" w:rsidRDefault="00A03FE8">
      <w:pPr>
        <w:spacing w:before="184" w:line="289" w:lineRule="auto"/>
        <w:ind w:left="481" w:right="2619" w:firstLine="16"/>
        <w:rPr>
          <w:rFonts w:ascii="宋体" w:eastAsia="宋体" w:hAnsi="宋体" w:cs="宋体" w:hint="eastAsia"/>
          <w:b/>
          <w:bCs/>
          <w:color w:val="auto"/>
          <w:sz w:val="24"/>
          <w:szCs w:val="24"/>
          <w:lang w:eastAsia="zh-CN"/>
        </w:rPr>
      </w:pPr>
      <w:r>
        <w:rPr>
          <w:rFonts w:ascii="宋体" w:eastAsia="宋体" w:hAnsi="宋体" w:cs="宋体" w:hint="eastAsia"/>
          <w:color w:val="auto"/>
          <w:spacing w:val="-3"/>
          <w:sz w:val="24"/>
          <w:szCs w:val="24"/>
          <w:lang w:eastAsia="zh-CN"/>
        </w:rPr>
        <w:t>11.5</w:t>
      </w:r>
      <w:r>
        <w:rPr>
          <w:rFonts w:ascii="宋体" w:eastAsia="宋体" w:hAnsi="宋体" w:cs="宋体" w:hint="eastAsia"/>
          <w:color w:val="auto"/>
          <w:spacing w:val="-43"/>
          <w:sz w:val="24"/>
          <w:szCs w:val="24"/>
          <w:lang w:eastAsia="zh-CN"/>
        </w:rPr>
        <w:t xml:space="preserve"> </w:t>
      </w:r>
      <w:r>
        <w:rPr>
          <w:rFonts w:ascii="宋体" w:eastAsia="宋体" w:hAnsi="宋体" w:cs="宋体" w:hint="eastAsia"/>
          <w:color w:val="auto"/>
          <w:spacing w:val="-3"/>
          <w:sz w:val="24"/>
          <w:szCs w:val="24"/>
          <w:lang w:eastAsia="zh-CN"/>
        </w:rPr>
        <w:t>在收取误期赔偿费期间，需方有权决定是否终止合同</w:t>
      </w:r>
      <w:r>
        <w:rPr>
          <w:rFonts w:ascii="宋体" w:eastAsia="宋体" w:hAnsi="宋体" w:cs="宋体" w:hint="eastAsia"/>
          <w:b/>
          <w:bCs/>
          <w:color w:val="auto"/>
          <w:spacing w:val="-1"/>
          <w:sz w:val="24"/>
          <w:szCs w:val="24"/>
          <w:lang w:eastAsia="zh-CN"/>
        </w:rPr>
        <w:t>十二、</w:t>
      </w:r>
      <w:r>
        <w:rPr>
          <w:rFonts w:ascii="宋体" w:eastAsia="宋体" w:hAnsi="宋体" w:cs="宋体" w:hint="eastAsia"/>
          <w:b/>
          <w:bCs/>
          <w:color w:val="auto"/>
          <w:spacing w:val="-1"/>
          <w:sz w:val="24"/>
          <w:szCs w:val="24"/>
          <w:lang w:eastAsia="zh-CN"/>
          <w14:textOutline w14:w="4356" w14:cap="sq" w14:cmpd="sng" w14:algn="ctr">
            <w14:solidFill>
              <w14:srgbClr w14:val="000000"/>
            </w14:solidFill>
            <w14:prstDash w14:val="solid"/>
            <w14:bevel/>
          </w14:textOutline>
        </w:rPr>
        <w:t>履约保证金（无）</w:t>
      </w:r>
    </w:p>
    <w:p w:rsidR="00525800" w:rsidRDefault="00A03FE8">
      <w:pPr>
        <w:spacing w:before="184"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十三、不可抗力</w:t>
      </w:r>
    </w:p>
    <w:p w:rsidR="00525800" w:rsidRDefault="00A03FE8">
      <w:pPr>
        <w:spacing w:before="179" w:line="466" w:lineRule="exact"/>
        <w:ind w:right="61"/>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13.1</w:t>
      </w:r>
      <w:r>
        <w:rPr>
          <w:rFonts w:ascii="宋体" w:eastAsia="宋体" w:hAnsi="宋体" w:cs="宋体" w:hint="eastAsia"/>
          <w:color w:val="auto"/>
          <w:spacing w:val="-42"/>
          <w:position w:val="17"/>
          <w:sz w:val="24"/>
          <w:szCs w:val="24"/>
          <w:lang w:eastAsia="zh-CN"/>
        </w:rPr>
        <w:t xml:space="preserve"> </w:t>
      </w:r>
      <w:r>
        <w:rPr>
          <w:rFonts w:ascii="宋体" w:eastAsia="宋体" w:hAnsi="宋体" w:cs="宋体" w:hint="eastAsia"/>
          <w:color w:val="auto"/>
          <w:spacing w:val="2"/>
          <w:position w:val="17"/>
          <w:sz w:val="24"/>
          <w:szCs w:val="24"/>
          <w:lang w:eastAsia="zh-CN"/>
        </w:rPr>
        <w:t>如果供需双方因不可抗力而导致合同实施延误或不能履行合同义务，不</w:t>
      </w:r>
      <w:r>
        <w:rPr>
          <w:rFonts w:ascii="宋体" w:eastAsia="宋体" w:hAnsi="宋体" w:cs="宋体" w:hint="eastAsia"/>
          <w:color w:val="auto"/>
          <w:spacing w:val="1"/>
          <w:position w:val="17"/>
          <w:sz w:val="24"/>
          <w:szCs w:val="24"/>
          <w:lang w:eastAsia="zh-CN"/>
        </w:rPr>
        <w:t>应该承</w:t>
      </w:r>
    </w:p>
    <w:p w:rsidR="00525800" w:rsidRDefault="00A03FE8">
      <w:pPr>
        <w:spacing w:line="220" w:lineRule="auto"/>
        <w:ind w:left="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担误期赔偿或不能履行合同义务的责任。</w:t>
      </w:r>
    </w:p>
    <w:p w:rsidR="00525800" w:rsidRDefault="00A03FE8">
      <w:pPr>
        <w:spacing w:before="182" w:line="359" w:lineRule="auto"/>
        <w:ind w:right="63" w:firstLine="497"/>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lastRenderedPageBreak/>
        <w:t>13.2</w:t>
      </w:r>
      <w:r>
        <w:rPr>
          <w:rFonts w:ascii="宋体" w:eastAsia="宋体" w:hAnsi="宋体" w:cs="宋体" w:hint="eastAsia"/>
          <w:color w:val="auto"/>
          <w:spacing w:val="-45"/>
          <w:sz w:val="24"/>
          <w:szCs w:val="24"/>
          <w:lang w:eastAsia="zh-CN"/>
        </w:rPr>
        <w:t xml:space="preserve"> </w:t>
      </w:r>
      <w:r>
        <w:rPr>
          <w:rFonts w:ascii="宋体" w:eastAsia="宋体" w:hAnsi="宋体" w:cs="宋体" w:hint="eastAsia"/>
          <w:color w:val="auto"/>
          <w:spacing w:val="1"/>
          <w:sz w:val="24"/>
          <w:szCs w:val="24"/>
          <w:lang w:eastAsia="zh-CN"/>
        </w:rPr>
        <w:t>本条所述的“不可抗力</w:t>
      </w:r>
      <w:r>
        <w:rPr>
          <w:rFonts w:ascii="宋体" w:eastAsia="宋体" w:hAnsi="宋体" w:cs="宋体" w:hint="eastAsia"/>
          <w:color w:val="auto"/>
          <w:spacing w:val="-84"/>
          <w:sz w:val="24"/>
          <w:szCs w:val="24"/>
          <w:lang w:eastAsia="zh-CN"/>
        </w:rPr>
        <w:t xml:space="preserve"> </w:t>
      </w:r>
      <w:r>
        <w:rPr>
          <w:rFonts w:ascii="宋体" w:eastAsia="宋体" w:hAnsi="宋体" w:cs="宋体" w:hint="eastAsia"/>
          <w:color w:val="auto"/>
          <w:spacing w:val="1"/>
          <w:sz w:val="24"/>
          <w:szCs w:val="24"/>
          <w:lang w:eastAsia="zh-CN"/>
        </w:rPr>
        <w:t>”系指那些双方无法控制，不可预见的事件，但不包括</w:t>
      </w:r>
      <w:r>
        <w:rPr>
          <w:rFonts w:ascii="宋体" w:eastAsia="宋体" w:hAnsi="宋体" w:cs="宋体" w:hint="eastAsia"/>
          <w:color w:val="auto"/>
          <w:spacing w:val="-2"/>
          <w:sz w:val="24"/>
          <w:szCs w:val="24"/>
          <w:lang w:eastAsia="zh-CN"/>
        </w:rPr>
        <w:t>供需双方的违约或疏忽。这些事件包括但不限于：战争、严重火灾、洪水、台风、地震以</w:t>
      </w:r>
      <w:r>
        <w:rPr>
          <w:rFonts w:ascii="宋体" w:eastAsia="宋体" w:hAnsi="宋体" w:cs="宋体" w:hint="eastAsia"/>
          <w:color w:val="auto"/>
          <w:sz w:val="24"/>
          <w:szCs w:val="24"/>
          <w:lang w:eastAsia="zh-CN"/>
        </w:rPr>
        <w:t>及其它供需双方商定的事件(供需双方认定国家政策重</w:t>
      </w:r>
      <w:r>
        <w:rPr>
          <w:rFonts w:ascii="宋体" w:eastAsia="宋体" w:hAnsi="宋体" w:cs="宋体" w:hint="eastAsia"/>
          <w:color w:val="auto"/>
          <w:spacing w:val="-1"/>
          <w:sz w:val="24"/>
          <w:szCs w:val="24"/>
          <w:lang w:eastAsia="zh-CN"/>
        </w:rPr>
        <w:t>大变化属不可抗力)。</w:t>
      </w:r>
    </w:p>
    <w:p w:rsidR="00525800" w:rsidRDefault="00A03FE8">
      <w:pPr>
        <w:spacing w:before="182" w:line="359" w:lineRule="auto"/>
        <w:ind w:right="63" w:firstLine="497"/>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rsidR="00525800" w:rsidRDefault="00A03FE8">
      <w:pPr>
        <w:spacing w:before="180" w:line="221" w:lineRule="auto"/>
        <w:ind w:left="494"/>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十四、税费</w:t>
      </w:r>
    </w:p>
    <w:p w:rsidR="00525800" w:rsidRDefault="00A03FE8">
      <w:pPr>
        <w:spacing w:before="179" w:line="219" w:lineRule="auto"/>
        <w:ind w:left="51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14.1</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根据现行法律规定对需方征收的与本合同有关的一切税费均由需方负</w:t>
      </w:r>
      <w:r>
        <w:rPr>
          <w:rFonts w:ascii="宋体" w:eastAsia="宋体" w:hAnsi="宋体" w:cs="宋体" w:hint="eastAsia"/>
          <w:color w:val="auto"/>
          <w:spacing w:val="-2"/>
          <w:sz w:val="24"/>
          <w:szCs w:val="24"/>
          <w:lang w:eastAsia="zh-CN"/>
        </w:rPr>
        <w:t>担。</w:t>
      </w:r>
    </w:p>
    <w:p w:rsidR="00525800" w:rsidRDefault="00A03FE8">
      <w:pPr>
        <w:spacing w:before="183" w:line="219" w:lineRule="auto"/>
        <w:ind w:left="51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14.2</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根据现行法律规定对供方征收的与本合同有关的一切税费均由供方负</w:t>
      </w:r>
      <w:r>
        <w:rPr>
          <w:rFonts w:ascii="宋体" w:eastAsia="宋体" w:hAnsi="宋体" w:cs="宋体" w:hint="eastAsia"/>
          <w:color w:val="auto"/>
          <w:spacing w:val="-2"/>
          <w:sz w:val="24"/>
          <w:szCs w:val="24"/>
          <w:lang w:eastAsia="zh-CN"/>
        </w:rPr>
        <w:t>担。</w:t>
      </w:r>
    </w:p>
    <w:p w:rsidR="00525800" w:rsidRDefault="00A03FE8">
      <w:pPr>
        <w:spacing w:before="183" w:line="219" w:lineRule="auto"/>
        <w:ind w:left="51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14.3</w:t>
      </w:r>
      <w:r>
        <w:rPr>
          <w:rFonts w:ascii="宋体" w:eastAsia="宋体" w:hAnsi="宋体" w:cs="宋体" w:hint="eastAsia"/>
          <w:color w:val="auto"/>
          <w:spacing w:val="-52"/>
          <w:sz w:val="24"/>
          <w:szCs w:val="24"/>
          <w:lang w:eastAsia="zh-CN"/>
        </w:rPr>
        <w:t xml:space="preserve"> </w:t>
      </w:r>
      <w:r>
        <w:rPr>
          <w:rFonts w:ascii="宋体" w:eastAsia="宋体" w:hAnsi="宋体" w:cs="宋体" w:hint="eastAsia"/>
          <w:color w:val="auto"/>
          <w:spacing w:val="-1"/>
          <w:sz w:val="24"/>
          <w:szCs w:val="24"/>
          <w:lang w:eastAsia="zh-CN"/>
        </w:rPr>
        <w:t>在中国境外发生的与执行本合同有关的一切税费均由</w:t>
      </w:r>
      <w:r>
        <w:rPr>
          <w:rFonts w:ascii="宋体" w:eastAsia="宋体" w:hAnsi="宋体" w:cs="宋体" w:hint="eastAsia"/>
          <w:color w:val="auto"/>
          <w:spacing w:val="-2"/>
          <w:sz w:val="24"/>
          <w:szCs w:val="24"/>
          <w:lang w:eastAsia="zh-CN"/>
        </w:rPr>
        <w:t>供方负担。</w:t>
      </w:r>
    </w:p>
    <w:p w:rsidR="00525800" w:rsidRDefault="00A03FE8">
      <w:pPr>
        <w:spacing w:before="180" w:line="220" w:lineRule="auto"/>
        <w:ind w:left="49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十五、争端的解决</w:t>
      </w:r>
    </w:p>
    <w:p w:rsidR="00525800" w:rsidRDefault="00A03FE8">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15.1 供需双方应通过友好协商，解决在执行本合同过程中所发生的或与本合同有关的一切争端。如从协商开始十（10）天内仍不能解决，可以向有关合同管理部门提请调解。</w:t>
      </w:r>
    </w:p>
    <w:p w:rsidR="00525800" w:rsidRDefault="00A03FE8">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15.2 如果调解不成，供需双方的任何一方可以向人民法院提起诉讼。诉讼由合同签订地人民法院管辖。</w:t>
      </w:r>
    </w:p>
    <w:p w:rsidR="00525800" w:rsidRDefault="00A03FE8">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15.3 诉讼费除法院另有裁决外均由败诉方负担。</w:t>
      </w:r>
    </w:p>
    <w:p w:rsidR="00525800" w:rsidRDefault="00A03FE8">
      <w:pPr>
        <w:ind w:firstLineChars="200" w:firstLine="484"/>
        <w:rPr>
          <w:rFonts w:ascii="宋体" w:eastAsia="宋体" w:hAnsi="宋体" w:cs="宋体" w:hint="eastAsia"/>
          <w:color w:val="auto"/>
          <w:spacing w:val="2"/>
          <w:position w:val="17"/>
          <w:sz w:val="24"/>
          <w:szCs w:val="24"/>
          <w:lang w:eastAsia="zh-CN"/>
        </w:rPr>
      </w:pPr>
      <w:r>
        <w:rPr>
          <w:rFonts w:ascii="宋体" w:eastAsia="宋体" w:hAnsi="宋体" w:cs="宋体" w:hint="eastAsia"/>
          <w:color w:val="auto"/>
          <w:spacing w:val="2"/>
          <w:position w:val="17"/>
          <w:sz w:val="24"/>
          <w:szCs w:val="24"/>
          <w:lang w:eastAsia="zh-CN"/>
        </w:rPr>
        <w:t>15.4 在诉讼期间，除正在进行诉讼的部分外，本合同的其它部分应继续执行。</w:t>
      </w:r>
    </w:p>
    <w:p w:rsidR="00525800" w:rsidRDefault="00A03FE8">
      <w:pPr>
        <w:spacing w:before="182" w:line="222" w:lineRule="auto"/>
        <w:ind w:left="49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十六、违约终止合同</w:t>
      </w:r>
    </w:p>
    <w:p w:rsidR="00525800" w:rsidRDefault="00A03FE8">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16.1 在需方因供方违约而按合同约定采取的任何补救措施不受影响的情况下，需方可在下列情况下向供方发出书面通知，提出终止部分或全部合同。</w:t>
      </w:r>
    </w:p>
    <w:p w:rsidR="00525800" w:rsidRDefault="00A03FE8">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（1）如果供方未能在合同规定的限期或需方同意延长的限期内提供部分或全部货物和服务。</w:t>
      </w:r>
    </w:p>
    <w:p w:rsidR="00525800" w:rsidRDefault="00A03FE8">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（2）如果供方未能履行合同规定的其它任何义务。</w:t>
      </w:r>
    </w:p>
    <w:p w:rsidR="00525800" w:rsidRDefault="00A03FE8">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rsidR="00525800" w:rsidRDefault="00A03FE8">
      <w:pPr>
        <w:spacing w:line="360" w:lineRule="auto"/>
        <w:ind w:firstLineChars="200" w:firstLine="480"/>
        <w:rPr>
          <w:rFonts w:ascii="宋体" w:eastAsia="宋体" w:hAnsi="宋体" w:cs="宋体" w:hint="eastAsia"/>
          <w:color w:val="auto"/>
          <w:sz w:val="24"/>
          <w:szCs w:val="24"/>
        </w:rPr>
      </w:pPr>
      <w:r>
        <w:rPr>
          <w:rFonts w:ascii="宋体" w:eastAsia="宋体" w:hAnsi="宋体" w:cs="宋体" w:hint="eastAsia"/>
          <w:color w:val="auto"/>
          <w:sz w:val="24"/>
          <w:szCs w:val="24"/>
          <w:lang w:eastAsia="zh-CN"/>
        </w:rPr>
        <w:lastRenderedPageBreak/>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w:t>
      </w:r>
      <w:r>
        <w:rPr>
          <w:rFonts w:ascii="宋体" w:eastAsia="宋体" w:hAnsi="宋体" w:cs="宋体" w:hint="eastAsia"/>
          <w:color w:val="auto"/>
          <w:sz w:val="24"/>
          <w:szCs w:val="24"/>
        </w:rPr>
        <w:t>并且，供方应继续履行合同中未终止的部分。</w:t>
      </w:r>
    </w:p>
    <w:p w:rsidR="00525800" w:rsidRDefault="00A03FE8">
      <w:pPr>
        <w:numPr>
          <w:ilvl w:val="0"/>
          <w:numId w:val="1"/>
        </w:numPr>
        <w:spacing w:before="183" w:line="220" w:lineRule="auto"/>
        <w:ind w:left="494"/>
        <w:rPr>
          <w:rFonts w:ascii="宋体" w:eastAsia="宋体" w:hAnsi="宋体" w:cs="宋体" w:hint="eastAsia"/>
          <w:color w:val="auto"/>
          <w:spacing w:val="-1"/>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pacing w:val="-1"/>
          <w:sz w:val="24"/>
          <w:szCs w:val="24"/>
          <w14:textOutline w14:w="4356" w14:cap="sq" w14:cmpd="sng" w14:algn="ctr">
            <w14:solidFill>
              <w14:srgbClr w14:val="000000"/>
            </w14:solidFill>
            <w14:prstDash w14:val="solid"/>
            <w14:bevel/>
          </w14:textOutline>
        </w:rPr>
        <w:t>破产终止合同</w:t>
      </w:r>
    </w:p>
    <w:p w:rsidR="00525800" w:rsidRDefault="00A03FE8">
      <w:pPr>
        <w:spacing w:before="48" w:line="359" w:lineRule="auto"/>
        <w:ind w:left="24" w:firstLine="474"/>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17.1</w:t>
      </w:r>
      <w:r>
        <w:rPr>
          <w:rFonts w:ascii="宋体" w:eastAsia="宋体" w:hAnsi="宋体" w:cs="宋体" w:hint="eastAsia"/>
          <w:color w:val="auto"/>
          <w:spacing w:val="-42"/>
          <w:sz w:val="24"/>
          <w:szCs w:val="24"/>
          <w:lang w:eastAsia="zh-CN"/>
        </w:rPr>
        <w:t xml:space="preserve"> </w:t>
      </w:r>
      <w:r>
        <w:rPr>
          <w:rFonts w:ascii="宋体" w:eastAsia="宋体" w:hAnsi="宋体" w:cs="宋体" w:hint="eastAsia"/>
          <w:color w:val="auto"/>
          <w:spacing w:val="2"/>
          <w:sz w:val="24"/>
          <w:szCs w:val="24"/>
          <w:lang w:eastAsia="zh-CN"/>
        </w:rPr>
        <w:t>如果供方破产或丧失清偿能力，需方可在任何时候以书面形式通知供方</w:t>
      </w:r>
      <w:r>
        <w:rPr>
          <w:rFonts w:ascii="宋体" w:eastAsia="宋体" w:hAnsi="宋体" w:cs="宋体" w:hint="eastAsia"/>
          <w:color w:val="auto"/>
          <w:spacing w:val="1"/>
          <w:sz w:val="24"/>
          <w:szCs w:val="24"/>
          <w:lang w:eastAsia="zh-CN"/>
        </w:rPr>
        <w:t>终止合</w:t>
      </w:r>
      <w:r>
        <w:rPr>
          <w:rFonts w:ascii="宋体" w:eastAsia="宋体" w:hAnsi="宋体" w:cs="宋体" w:hint="eastAsia"/>
          <w:color w:val="auto"/>
          <w:spacing w:val="-2"/>
          <w:sz w:val="24"/>
          <w:szCs w:val="24"/>
          <w:lang w:eastAsia="zh-CN"/>
        </w:rPr>
        <w:t>同而不给供方补偿。该终止合同将不损害或影</w:t>
      </w:r>
      <w:r>
        <w:rPr>
          <w:rFonts w:ascii="宋体" w:eastAsia="宋体" w:hAnsi="宋体" w:cs="宋体" w:hint="eastAsia"/>
          <w:color w:val="auto"/>
          <w:spacing w:val="-3"/>
          <w:sz w:val="24"/>
          <w:szCs w:val="24"/>
          <w:lang w:eastAsia="zh-CN"/>
        </w:rPr>
        <w:t>响需方已经采取或将要采取任何补救措施的权力。</w:t>
      </w:r>
    </w:p>
    <w:p w:rsidR="00525800" w:rsidRDefault="00A03FE8">
      <w:pPr>
        <w:spacing w:before="181" w:line="221"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十八、合同转让和分包</w:t>
      </w:r>
    </w:p>
    <w:p w:rsidR="00525800" w:rsidRDefault="00A03FE8">
      <w:pPr>
        <w:spacing w:before="179" w:line="219" w:lineRule="auto"/>
        <w:ind w:left="49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18.1</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供方不得部分转让和分包或全部转让和分包其应履行的</w:t>
      </w:r>
      <w:r>
        <w:rPr>
          <w:rFonts w:ascii="宋体" w:eastAsia="宋体" w:hAnsi="宋体" w:cs="宋体" w:hint="eastAsia"/>
          <w:color w:val="auto"/>
          <w:spacing w:val="-2"/>
          <w:sz w:val="24"/>
          <w:szCs w:val="24"/>
          <w:lang w:eastAsia="zh-CN"/>
        </w:rPr>
        <w:t>合同义务。</w:t>
      </w:r>
    </w:p>
    <w:p w:rsidR="00525800" w:rsidRDefault="00A03FE8">
      <w:pPr>
        <w:spacing w:before="182" w:line="220"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十九、需要补充的合同条款</w:t>
      </w:r>
    </w:p>
    <w:p w:rsidR="00525800" w:rsidRDefault="00A03FE8">
      <w:pPr>
        <w:spacing w:before="182" w:line="220" w:lineRule="auto"/>
        <w:ind w:left="55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19.1</w:t>
      </w:r>
      <w:r>
        <w:rPr>
          <w:rFonts w:ascii="宋体" w:eastAsia="宋体" w:hAnsi="宋体" w:cs="宋体" w:hint="eastAsia"/>
          <w:color w:val="auto"/>
          <w:spacing w:val="-51"/>
          <w:sz w:val="24"/>
          <w:szCs w:val="24"/>
          <w:lang w:eastAsia="zh-CN"/>
        </w:rPr>
        <w:t xml:space="preserve"> </w:t>
      </w:r>
      <w:r>
        <w:rPr>
          <w:rFonts w:ascii="宋体" w:eastAsia="宋体" w:hAnsi="宋体" w:cs="宋体" w:hint="eastAsia"/>
          <w:color w:val="auto"/>
          <w:spacing w:val="-1"/>
          <w:sz w:val="24"/>
          <w:szCs w:val="24"/>
          <w:lang w:eastAsia="zh-CN"/>
        </w:rPr>
        <w:t>根据评标过程中或者商务谈判时商定的条款和条件在订立合同时</w:t>
      </w:r>
      <w:r>
        <w:rPr>
          <w:rFonts w:ascii="宋体" w:eastAsia="宋体" w:hAnsi="宋体" w:cs="宋体" w:hint="eastAsia"/>
          <w:color w:val="auto"/>
          <w:spacing w:val="-2"/>
          <w:sz w:val="24"/>
          <w:szCs w:val="24"/>
          <w:lang w:eastAsia="zh-CN"/>
        </w:rPr>
        <w:t>标明。</w:t>
      </w:r>
    </w:p>
    <w:p w:rsidR="00525800" w:rsidRDefault="00A03FE8">
      <w:pPr>
        <w:spacing w:before="179" w:line="220"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二十、适用法律</w:t>
      </w:r>
    </w:p>
    <w:p w:rsidR="00525800" w:rsidRDefault="00A03FE8">
      <w:pPr>
        <w:spacing w:before="183"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20.1</w:t>
      </w:r>
      <w:r>
        <w:rPr>
          <w:rFonts w:ascii="宋体" w:eastAsia="宋体" w:hAnsi="宋体" w:cs="宋体" w:hint="eastAsia"/>
          <w:color w:val="auto"/>
          <w:spacing w:val="-48"/>
          <w:sz w:val="24"/>
          <w:szCs w:val="24"/>
          <w:lang w:eastAsia="zh-CN"/>
        </w:rPr>
        <w:t xml:space="preserve"> </w:t>
      </w:r>
      <w:r>
        <w:rPr>
          <w:rFonts w:ascii="宋体" w:eastAsia="宋体" w:hAnsi="宋体" w:cs="宋体" w:hint="eastAsia"/>
          <w:color w:val="auto"/>
          <w:spacing w:val="-1"/>
          <w:sz w:val="24"/>
          <w:szCs w:val="24"/>
          <w:lang w:eastAsia="zh-CN"/>
        </w:rPr>
        <w:t>本合同按照中华人民共和国的现行法律进行解释。</w:t>
      </w:r>
    </w:p>
    <w:p w:rsidR="00525800" w:rsidRDefault="00A03FE8">
      <w:pPr>
        <w:spacing w:before="180" w:line="221"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二十一、合同生效</w:t>
      </w:r>
    </w:p>
    <w:p w:rsidR="00525800" w:rsidRDefault="00A03FE8">
      <w:pPr>
        <w:spacing w:before="178" w:line="468" w:lineRule="exact"/>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21.1</w:t>
      </w:r>
      <w:r>
        <w:rPr>
          <w:rFonts w:ascii="宋体" w:eastAsia="宋体" w:hAnsi="宋体" w:cs="宋体" w:hint="eastAsia"/>
          <w:color w:val="auto"/>
          <w:spacing w:val="-30"/>
          <w:position w:val="17"/>
          <w:sz w:val="24"/>
          <w:szCs w:val="24"/>
          <w:lang w:eastAsia="zh-CN"/>
        </w:rPr>
        <w:t xml:space="preserve"> </w:t>
      </w:r>
      <w:r>
        <w:rPr>
          <w:rFonts w:ascii="宋体" w:eastAsia="宋体" w:hAnsi="宋体" w:cs="宋体" w:hint="eastAsia"/>
          <w:color w:val="auto"/>
          <w:spacing w:val="2"/>
          <w:position w:val="17"/>
          <w:sz w:val="24"/>
          <w:szCs w:val="24"/>
          <w:lang w:eastAsia="zh-CN"/>
        </w:rPr>
        <w:t>本合同在供需双方法定代表人或其授权代理人签字并加盖公章并且采购方收到</w:t>
      </w:r>
    </w:p>
    <w:p w:rsidR="00525800" w:rsidRDefault="00A03FE8">
      <w:pPr>
        <w:spacing w:before="1" w:line="219"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供方提交的履约保证金后生效。</w:t>
      </w:r>
    </w:p>
    <w:p w:rsidR="00525800" w:rsidRDefault="00A03FE8">
      <w:pPr>
        <w:spacing w:before="183" w:line="219"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二十二、合同附件</w:t>
      </w:r>
    </w:p>
    <w:p w:rsidR="00525800" w:rsidRDefault="00A03FE8">
      <w:pPr>
        <w:spacing w:before="181" w:line="290" w:lineRule="auto"/>
        <w:ind w:left="497" w:right="660" w:hanging="14"/>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22.1</w:t>
      </w:r>
      <w:r>
        <w:rPr>
          <w:rFonts w:ascii="宋体" w:eastAsia="宋体" w:hAnsi="宋体" w:cs="宋体" w:hint="eastAsia"/>
          <w:color w:val="auto"/>
          <w:spacing w:val="-26"/>
          <w:sz w:val="24"/>
          <w:szCs w:val="24"/>
          <w:lang w:eastAsia="zh-CN"/>
        </w:rPr>
        <w:t xml:space="preserve"> </w:t>
      </w:r>
      <w:r>
        <w:rPr>
          <w:rFonts w:ascii="宋体" w:eastAsia="宋体" w:hAnsi="宋体" w:cs="宋体" w:hint="eastAsia"/>
          <w:color w:val="auto"/>
          <w:spacing w:val="-3"/>
          <w:sz w:val="24"/>
          <w:szCs w:val="24"/>
          <w:lang w:eastAsia="zh-CN"/>
        </w:rPr>
        <w:t>下列文件构成本合同不可分割的组成部分，与本合同具有同等法律效力</w:t>
      </w:r>
    </w:p>
    <w:p w:rsidR="00525800" w:rsidRDefault="00A03FE8">
      <w:pPr>
        <w:spacing w:before="181" w:line="290" w:lineRule="auto"/>
        <w:ind w:left="497" w:right="660" w:hanging="14"/>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1、招标文件及澄清、补充文件；</w:t>
      </w:r>
    </w:p>
    <w:p w:rsidR="00525800" w:rsidRDefault="00A03FE8">
      <w:pPr>
        <w:spacing w:before="180"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2、供方的投标文件、在投标期间的书面承诺文件和售后服务承诺书；</w:t>
      </w:r>
    </w:p>
    <w:p w:rsidR="00525800" w:rsidRDefault="00A03FE8">
      <w:pPr>
        <w:spacing w:before="182" w:line="466" w:lineRule="exact"/>
        <w:ind w:left="485"/>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3、产品样本（与合同配置不符之处，以合同为准</w:t>
      </w:r>
      <w:r>
        <w:rPr>
          <w:rFonts w:ascii="宋体" w:eastAsia="宋体" w:hAnsi="宋体" w:cs="宋体" w:hint="eastAsia"/>
          <w:color w:val="auto"/>
          <w:spacing w:val="3"/>
          <w:position w:val="17"/>
          <w:sz w:val="24"/>
          <w:szCs w:val="24"/>
          <w:lang w:eastAsia="zh-CN"/>
        </w:rPr>
        <w:t>）；</w:t>
      </w:r>
    </w:p>
    <w:p w:rsidR="00525800" w:rsidRDefault="00A03FE8">
      <w:pPr>
        <w:spacing w:line="219" w:lineRule="auto"/>
        <w:ind w:left="480"/>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4、中标通知书；</w:t>
      </w:r>
    </w:p>
    <w:p w:rsidR="00525800" w:rsidRDefault="00A03FE8">
      <w:pPr>
        <w:spacing w:before="183" w:line="466" w:lineRule="exact"/>
        <w:ind w:left="485"/>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5、政府采购验收报告单；</w:t>
      </w:r>
    </w:p>
    <w:p w:rsidR="00525800" w:rsidRDefault="00A03FE8">
      <w:pPr>
        <w:spacing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6、合同的其他附件：</w:t>
      </w:r>
    </w:p>
    <w:p w:rsidR="00525800" w:rsidRDefault="00A03FE8">
      <w:pPr>
        <w:spacing w:before="184"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上述合同附件如果有不一致之处，以日期在后的和对需方有利的为准。</w:t>
      </w:r>
    </w:p>
    <w:p w:rsidR="00525800" w:rsidRDefault="00A03FE8">
      <w:pPr>
        <w:spacing w:before="180" w:line="220"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二十三、合同修改</w:t>
      </w:r>
    </w:p>
    <w:p w:rsidR="00525800" w:rsidRDefault="00A03FE8">
      <w:pPr>
        <w:spacing w:before="182" w:line="468" w:lineRule="exact"/>
        <w:jc w:val="right"/>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23.1</w:t>
      </w:r>
      <w:r>
        <w:rPr>
          <w:rFonts w:ascii="宋体" w:eastAsia="宋体" w:hAnsi="宋体" w:cs="宋体" w:hint="eastAsia"/>
          <w:color w:val="auto"/>
          <w:spacing w:val="-30"/>
          <w:position w:val="17"/>
          <w:sz w:val="24"/>
          <w:szCs w:val="24"/>
          <w:lang w:eastAsia="zh-CN"/>
        </w:rPr>
        <w:t xml:space="preserve"> </w:t>
      </w:r>
      <w:r>
        <w:rPr>
          <w:rFonts w:ascii="宋体" w:eastAsia="宋体" w:hAnsi="宋体" w:cs="宋体" w:hint="eastAsia"/>
          <w:color w:val="auto"/>
          <w:spacing w:val="2"/>
          <w:position w:val="17"/>
          <w:sz w:val="24"/>
          <w:szCs w:val="24"/>
          <w:lang w:eastAsia="zh-CN"/>
        </w:rPr>
        <w:t>除供需双方和采购方签署书面修改、补充协议，并成为本合同不可分割的一部</w:t>
      </w:r>
    </w:p>
    <w:p w:rsidR="00525800" w:rsidRDefault="00A03FE8">
      <w:pPr>
        <w:spacing w:before="1" w:line="219" w:lineRule="auto"/>
        <w:ind w:left="3"/>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分之外，本合同条件不得有任何变化或修改。</w:t>
      </w:r>
    </w:p>
    <w:p w:rsidR="00525800" w:rsidRDefault="00A03FE8">
      <w:pPr>
        <w:spacing w:before="180" w:line="221"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lastRenderedPageBreak/>
        <w:t>二十四、合同备案</w:t>
      </w:r>
    </w:p>
    <w:p w:rsidR="00525800" w:rsidRDefault="00A03FE8">
      <w:pPr>
        <w:spacing w:before="179"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24.1 自本合同订立之日起七个工作日内，向本级政府采购监督管理部门备案。</w:t>
      </w:r>
    </w:p>
    <w:p w:rsidR="00525800" w:rsidRDefault="00A03FE8">
      <w:pPr>
        <w:spacing w:before="184" w:line="359" w:lineRule="auto"/>
        <w:ind w:left="2" w:right="2" w:firstLine="481"/>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二十五、政府采购法对政府采购合同变更终止的规定：</w:t>
      </w:r>
      <w:r>
        <w:rPr>
          <w:rFonts w:ascii="宋体" w:eastAsia="宋体" w:hAnsi="宋体" w:cs="宋体" w:hint="eastAsia"/>
          <w:color w:val="auto"/>
          <w:spacing w:val="-2"/>
          <w:sz w:val="24"/>
          <w:szCs w:val="24"/>
          <w:lang w:eastAsia="zh-CN"/>
        </w:rPr>
        <w:t>“政府采购合同的双方</w:t>
      </w:r>
      <w:r>
        <w:rPr>
          <w:rFonts w:ascii="宋体" w:eastAsia="宋体" w:hAnsi="宋体" w:cs="宋体" w:hint="eastAsia"/>
          <w:color w:val="auto"/>
          <w:spacing w:val="-3"/>
          <w:sz w:val="24"/>
          <w:szCs w:val="24"/>
          <w:lang w:eastAsia="zh-CN"/>
        </w:rPr>
        <w:t>当事人</w:t>
      </w:r>
      <w:r>
        <w:rPr>
          <w:rFonts w:ascii="宋体" w:eastAsia="宋体" w:hAnsi="宋体" w:cs="宋体" w:hint="eastAsia"/>
          <w:color w:val="auto"/>
          <w:spacing w:val="-2"/>
          <w:sz w:val="24"/>
          <w:szCs w:val="24"/>
          <w:lang w:eastAsia="zh-CN"/>
        </w:rPr>
        <w:t>不得擅自变更、中止或者终止合同。政府采购合同继续履行将损害国家利益和社会公共利益的，双方当事人应当变更、中止或者终止合同。有过错的一方应当承担赔偿责任，双方</w:t>
      </w:r>
      <w:r>
        <w:rPr>
          <w:rFonts w:ascii="宋体" w:eastAsia="宋体" w:hAnsi="宋体" w:cs="宋体" w:hint="eastAsia"/>
          <w:color w:val="auto"/>
          <w:spacing w:val="-1"/>
          <w:sz w:val="24"/>
          <w:szCs w:val="24"/>
          <w:lang w:eastAsia="zh-CN"/>
        </w:rPr>
        <w:t>都有过错的，各自承担相应的责任。”在本合同中</w:t>
      </w:r>
      <w:r>
        <w:rPr>
          <w:rFonts w:ascii="宋体" w:eastAsia="宋体" w:hAnsi="宋体" w:cs="宋体" w:hint="eastAsia"/>
          <w:color w:val="auto"/>
          <w:spacing w:val="-2"/>
          <w:sz w:val="24"/>
          <w:szCs w:val="24"/>
          <w:lang w:eastAsia="zh-CN"/>
        </w:rPr>
        <w:t>，双方当事人指供需双方。</w:t>
      </w:r>
    </w:p>
    <w:p w:rsidR="00525800" w:rsidRDefault="00525800">
      <w:pPr>
        <w:spacing w:before="1" w:line="219" w:lineRule="auto"/>
        <w:ind w:left="4"/>
        <w:rPr>
          <w:rFonts w:ascii="宋体" w:eastAsia="宋体" w:hAnsi="宋体" w:cs="宋体" w:hint="eastAsia"/>
          <w:color w:val="auto"/>
          <w:spacing w:val="-2"/>
          <w:sz w:val="24"/>
          <w:szCs w:val="24"/>
          <w:lang w:eastAsia="zh-CN"/>
        </w:rPr>
      </w:pPr>
    </w:p>
    <w:p w:rsidR="00525800" w:rsidRDefault="00525800">
      <w:pPr>
        <w:spacing w:before="1" w:line="219" w:lineRule="auto"/>
        <w:ind w:left="4"/>
        <w:rPr>
          <w:rFonts w:ascii="宋体" w:eastAsia="宋体" w:hAnsi="宋体" w:cs="宋体" w:hint="eastAsia"/>
          <w:color w:val="auto"/>
          <w:spacing w:val="-2"/>
          <w:sz w:val="24"/>
          <w:szCs w:val="24"/>
          <w:lang w:eastAsia="zh-CN"/>
        </w:rPr>
      </w:pP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需方：                                   供方：</w:t>
      </w:r>
    </w:p>
    <w:p w:rsidR="00525800" w:rsidRDefault="00A03FE8">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rPr>
        <w:t>地址：</w:t>
      </w:r>
      <w:r>
        <w:rPr>
          <w:rFonts w:ascii="宋体" w:eastAsia="宋体" w:hAnsi="宋体" w:cs="宋体" w:hint="eastAsia"/>
          <w:color w:val="auto"/>
          <w:sz w:val="24"/>
          <w:szCs w:val="24"/>
          <w:lang w:eastAsia="zh-CN"/>
        </w:rPr>
        <w:t xml:space="preserve">                                   </w:t>
      </w:r>
      <w:r>
        <w:rPr>
          <w:rFonts w:ascii="宋体" w:eastAsia="宋体" w:hAnsi="宋体" w:cs="宋体" w:hint="eastAsia"/>
          <w:color w:val="auto"/>
          <w:sz w:val="24"/>
          <w:szCs w:val="24"/>
        </w:rPr>
        <w:t>地址：</w:t>
      </w:r>
    </w:p>
    <w:p w:rsidR="00525800" w:rsidRDefault="00A03FE8">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rPr>
        <w:t>法定代表人：</w:t>
      </w:r>
      <w:r>
        <w:rPr>
          <w:rFonts w:ascii="宋体" w:eastAsia="宋体" w:hAnsi="宋体" w:cs="宋体" w:hint="eastAsia"/>
          <w:color w:val="auto"/>
          <w:sz w:val="24"/>
          <w:szCs w:val="24"/>
          <w:lang w:eastAsia="zh-CN"/>
        </w:rPr>
        <w:t xml:space="preserve">                             </w:t>
      </w:r>
      <w:r>
        <w:rPr>
          <w:rFonts w:ascii="宋体" w:eastAsia="宋体" w:hAnsi="宋体" w:cs="宋体" w:hint="eastAsia"/>
          <w:color w:val="auto"/>
          <w:sz w:val="24"/>
          <w:szCs w:val="24"/>
        </w:rPr>
        <w:t>法定代表人：</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或授权委托人：                           或授权委托人：</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签字日期：                               签字日期：</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邮政编码：                               邮政编码：</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电话：                                   电话：</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传真：                                   传真：</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联系人：                                 联系人：</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开户银行：                               开户银行：</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账户名称：                               账户名称：</w:t>
      </w:r>
    </w:p>
    <w:p w:rsidR="00525800" w:rsidRDefault="00A03FE8">
      <w:pPr>
        <w:spacing w:before="1" w:line="360" w:lineRule="auto"/>
        <w:ind w:left="4"/>
        <w:rPr>
          <w:rFonts w:ascii="宋体" w:eastAsia="宋体" w:hAnsi="宋体" w:cs="宋体" w:hint="eastAsia"/>
          <w:color w:val="auto"/>
          <w:spacing w:val="-2"/>
          <w:sz w:val="24"/>
          <w:szCs w:val="24"/>
          <w:lang w:eastAsia="zh-CN"/>
        </w:rPr>
      </w:pPr>
      <w:r>
        <w:rPr>
          <w:rFonts w:ascii="宋体" w:eastAsia="宋体" w:hAnsi="宋体" w:cs="宋体" w:hint="eastAsia"/>
          <w:color w:val="auto"/>
          <w:sz w:val="24"/>
          <w:szCs w:val="24"/>
          <w:lang w:eastAsia="zh-CN"/>
        </w:rPr>
        <w:t>账号：                                   账号：</w:t>
      </w:r>
    </w:p>
    <w:p w:rsidR="00525800" w:rsidRDefault="00A03FE8">
      <w:pP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color w:val="auto"/>
          <w:spacing w:val="8"/>
          <w:sz w:val="35"/>
          <w:szCs w:val="35"/>
          <w:lang w:eastAsia="zh-CN"/>
          <w14:textOutline w14:w="6540" w14:cap="sq" w14:cmpd="sng" w14:algn="ctr">
            <w14:solidFill>
              <w14:srgbClr w14:val="000000"/>
            </w14:solidFill>
            <w14:prstDash w14:val="solid"/>
            <w14:bevel/>
          </w14:textOutline>
        </w:rPr>
        <w:br w:type="page"/>
      </w:r>
    </w:p>
    <w:p w:rsidR="00525800" w:rsidRDefault="00A03FE8">
      <w:pPr>
        <w:pStyle w:val="1"/>
        <w:numPr>
          <w:ilvl w:val="0"/>
          <w:numId w:val="2"/>
        </w:numPr>
        <w:spacing w:after="0" w:line="360" w:lineRule="auto"/>
        <w:jc w:val="center"/>
        <w:rPr>
          <w:color w:val="auto"/>
          <w:sz w:val="32"/>
          <w:szCs w:val="22"/>
        </w:rPr>
      </w:pPr>
      <w:bookmarkStart w:id="53" w:name="_Toc9810"/>
      <w:r>
        <w:rPr>
          <w:rFonts w:hint="eastAsia"/>
          <w:color w:val="auto"/>
          <w:sz w:val="32"/>
          <w:szCs w:val="22"/>
        </w:rPr>
        <w:lastRenderedPageBreak/>
        <w:t>采购需求</w:t>
      </w:r>
      <w:bookmarkEnd w:id="53"/>
    </w:p>
    <w:p w:rsidR="00525800" w:rsidRDefault="00525800">
      <w:pPr>
        <w:rPr>
          <w:color w:val="auto"/>
        </w:rPr>
      </w:pPr>
    </w:p>
    <w:p w:rsidR="00901FE2" w:rsidRPr="00901FE2" w:rsidRDefault="00901FE2" w:rsidP="00147261">
      <w:pPr>
        <w:widowControl w:val="0"/>
        <w:kinsoku/>
        <w:autoSpaceDE/>
        <w:autoSpaceDN/>
        <w:adjustRightInd/>
        <w:snapToGrid/>
        <w:spacing w:line="360" w:lineRule="auto"/>
        <w:ind w:left="1440" w:hangingChars="600" w:hanging="1440"/>
        <w:textAlignment w:val="auto"/>
        <w:rPr>
          <w:rFonts w:asciiTheme="minorEastAsia" w:eastAsiaTheme="minorEastAsia" w:hAnsiTheme="minorEastAsia" w:cs="方正仿宋_GB2312" w:hint="eastAsia"/>
          <w:sz w:val="24"/>
          <w:szCs w:val="24"/>
          <w:lang w:eastAsia="zh-CN"/>
        </w:rPr>
      </w:pPr>
      <w:r w:rsidRPr="00901FE2">
        <w:rPr>
          <w:rFonts w:asciiTheme="minorEastAsia" w:eastAsiaTheme="minorEastAsia" w:hAnsiTheme="minorEastAsia" w:cs="方正仿宋_GB2312" w:hint="eastAsia"/>
          <w:sz w:val="24"/>
          <w:szCs w:val="24"/>
          <w:lang w:eastAsia="zh-CN"/>
        </w:rPr>
        <w:t>1、项目名称:长春市第二医院高质量发展示范项目</w:t>
      </w:r>
      <w:r w:rsidR="00A03FE8" w:rsidRPr="00147261">
        <w:rPr>
          <w:rFonts w:asciiTheme="minorEastAsia" w:eastAsiaTheme="minorEastAsia" w:hAnsiTheme="minorEastAsia" w:cs="方正仿宋_GB2312" w:hint="eastAsia"/>
          <w:sz w:val="24"/>
          <w:szCs w:val="24"/>
          <w:lang w:eastAsia="zh-CN"/>
        </w:rPr>
        <w:t>—创伤救治能力提升项目采购膝关节镜（系统）等设备</w:t>
      </w:r>
    </w:p>
    <w:p w:rsidR="00901FE2" w:rsidRPr="00901FE2" w:rsidRDefault="00901FE2" w:rsidP="00901FE2">
      <w:pPr>
        <w:widowControl w:val="0"/>
        <w:kinsoku/>
        <w:autoSpaceDE/>
        <w:autoSpaceDN/>
        <w:adjustRightInd/>
        <w:snapToGrid/>
        <w:spacing w:line="360" w:lineRule="auto"/>
        <w:ind w:left="1200" w:hangingChars="500" w:hanging="1200"/>
        <w:textAlignment w:val="auto"/>
        <w:rPr>
          <w:rFonts w:asciiTheme="minorEastAsia" w:eastAsiaTheme="minorEastAsia" w:hAnsiTheme="minorEastAsia" w:cs="方正仿宋_GB2312" w:hint="eastAsia"/>
          <w:sz w:val="24"/>
          <w:szCs w:val="24"/>
          <w:lang w:eastAsia="zh-CN"/>
        </w:rPr>
      </w:pPr>
      <w:r w:rsidRPr="00901FE2">
        <w:rPr>
          <w:rFonts w:asciiTheme="minorEastAsia" w:eastAsiaTheme="minorEastAsia" w:hAnsiTheme="minorEastAsia" w:cs="方正仿宋_GB2312" w:hint="eastAsia"/>
          <w:sz w:val="24"/>
          <w:szCs w:val="24"/>
          <w:lang w:eastAsia="zh-CN"/>
        </w:rPr>
        <w:t>2、采购预算：434</w:t>
      </w:r>
      <w:r w:rsidR="00147261">
        <w:rPr>
          <w:rFonts w:asciiTheme="minorEastAsia" w:eastAsiaTheme="minorEastAsia" w:hAnsiTheme="minorEastAsia" w:cs="方正仿宋_GB2312" w:hint="eastAsia"/>
          <w:sz w:val="24"/>
          <w:szCs w:val="24"/>
          <w:lang w:eastAsia="zh-CN"/>
        </w:rPr>
        <w:t>.0000</w:t>
      </w:r>
      <w:r w:rsidRPr="00901FE2">
        <w:rPr>
          <w:rFonts w:asciiTheme="minorEastAsia" w:eastAsiaTheme="minorEastAsia" w:hAnsiTheme="minorEastAsia" w:cs="方正仿宋_GB2312" w:hint="eastAsia"/>
          <w:sz w:val="24"/>
          <w:szCs w:val="24"/>
          <w:lang w:eastAsia="zh-CN"/>
        </w:rPr>
        <w:t>万元</w:t>
      </w:r>
    </w:p>
    <w:p w:rsidR="00901FE2" w:rsidRPr="00901FE2" w:rsidRDefault="00901FE2" w:rsidP="00901FE2">
      <w:pPr>
        <w:widowControl w:val="0"/>
        <w:kinsoku/>
        <w:autoSpaceDE/>
        <w:autoSpaceDN/>
        <w:adjustRightInd/>
        <w:snapToGrid/>
        <w:spacing w:line="360" w:lineRule="auto"/>
        <w:ind w:left="1200" w:hangingChars="500" w:hanging="1200"/>
        <w:textAlignment w:val="auto"/>
        <w:rPr>
          <w:rFonts w:asciiTheme="minorEastAsia" w:eastAsiaTheme="minorEastAsia" w:hAnsiTheme="minorEastAsia" w:cs="方正仿宋_GB2312" w:hint="eastAsia"/>
          <w:sz w:val="24"/>
          <w:szCs w:val="24"/>
          <w:lang w:eastAsia="zh-CN"/>
        </w:rPr>
      </w:pPr>
      <w:r w:rsidRPr="00901FE2">
        <w:rPr>
          <w:rFonts w:asciiTheme="minorEastAsia" w:eastAsiaTheme="minorEastAsia" w:hAnsiTheme="minorEastAsia" w:cs="方正仿宋_GB2312" w:hint="eastAsia"/>
          <w:sz w:val="24"/>
          <w:szCs w:val="24"/>
          <w:lang w:eastAsia="zh-CN"/>
        </w:rPr>
        <w:t>3、资金来源：财政拨款</w:t>
      </w:r>
    </w:p>
    <w:p w:rsidR="00901FE2" w:rsidRPr="00901FE2"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rPr>
      </w:pPr>
      <w:r w:rsidRPr="00901FE2">
        <w:rPr>
          <w:rFonts w:asciiTheme="minorEastAsia" w:eastAsiaTheme="minorEastAsia" w:hAnsiTheme="minorEastAsia" w:cs="方正仿宋_GB2312" w:hint="eastAsia"/>
          <w:sz w:val="24"/>
          <w:szCs w:val="24"/>
        </w:rPr>
        <w:t>4、</w:t>
      </w:r>
      <w:r w:rsidRPr="00901FE2">
        <w:rPr>
          <w:rFonts w:asciiTheme="minorEastAsia" w:eastAsiaTheme="minorEastAsia" w:hAnsiTheme="minorEastAsia" w:cs="方正仿宋_GB2312" w:hint="eastAsia"/>
          <w:sz w:val="24"/>
          <w:szCs w:val="24"/>
          <w:lang w:eastAsia="zh-CN"/>
        </w:rPr>
        <w:t>采购内容</w:t>
      </w:r>
      <w:r w:rsidRPr="00901FE2">
        <w:rPr>
          <w:rFonts w:asciiTheme="minorEastAsia" w:eastAsiaTheme="minorEastAsia" w:hAnsiTheme="minorEastAsia" w:cs="方正仿宋_GB2312" w:hint="eastAsia"/>
          <w:sz w:val="24"/>
          <w:szCs w:val="24"/>
        </w:rPr>
        <w:t>:</w:t>
      </w:r>
    </w:p>
    <w:tbl>
      <w:tblPr>
        <w:tblStyle w:val="ab"/>
        <w:tblW w:w="9322" w:type="dxa"/>
        <w:tblLayout w:type="fixed"/>
        <w:tblLook w:val="0000" w:firstRow="0" w:lastRow="0" w:firstColumn="0" w:lastColumn="0" w:noHBand="0" w:noVBand="0"/>
      </w:tblPr>
      <w:tblGrid>
        <w:gridCol w:w="817"/>
        <w:gridCol w:w="1360"/>
        <w:gridCol w:w="660"/>
        <w:gridCol w:w="660"/>
        <w:gridCol w:w="5116"/>
        <w:gridCol w:w="709"/>
      </w:tblGrid>
      <w:tr w:rsidR="00901FE2" w:rsidRPr="0092392A" w:rsidTr="0092392A">
        <w:tc>
          <w:tcPr>
            <w:tcW w:w="817" w:type="dxa"/>
            <w:vAlign w:val="center"/>
          </w:tcPr>
          <w:p w:rsidR="00901FE2" w:rsidRPr="0092392A" w:rsidRDefault="00901FE2" w:rsidP="00A03FE8">
            <w:pPr>
              <w:kinsoku/>
              <w:autoSpaceDE/>
              <w:autoSpaceDN/>
              <w:adjustRightInd/>
              <w:snapToGrid/>
              <w:spacing w:line="360" w:lineRule="auto"/>
              <w:jc w:val="center"/>
              <w:textAlignment w:val="auto"/>
              <w:rPr>
                <w:rFonts w:ascii="宋体" w:eastAsia="宋体" w:hAnsi="宋体" w:cs="方正仿宋_GB2312" w:hint="eastAsia"/>
                <w:lang w:eastAsia="zh-CN"/>
              </w:rPr>
            </w:pPr>
            <w:r w:rsidRPr="0092392A">
              <w:rPr>
                <w:rFonts w:ascii="宋体" w:eastAsia="宋体" w:hAnsi="宋体" w:cs="方正仿宋_GB2312" w:hint="eastAsia"/>
                <w:lang w:eastAsia="zh-CN"/>
              </w:rPr>
              <w:t>序号</w:t>
            </w:r>
          </w:p>
        </w:tc>
        <w:tc>
          <w:tcPr>
            <w:tcW w:w="1360" w:type="dxa"/>
            <w:vAlign w:val="center"/>
          </w:tcPr>
          <w:p w:rsidR="00901FE2" w:rsidRPr="0092392A" w:rsidRDefault="00901FE2" w:rsidP="00A03FE8">
            <w:pPr>
              <w:kinsoku/>
              <w:autoSpaceDE/>
              <w:autoSpaceDN/>
              <w:adjustRightInd/>
              <w:snapToGrid/>
              <w:spacing w:line="360" w:lineRule="auto"/>
              <w:jc w:val="center"/>
              <w:textAlignment w:val="auto"/>
              <w:rPr>
                <w:rFonts w:ascii="宋体" w:eastAsia="宋体" w:hAnsi="宋体" w:cs="方正仿宋_GB2312" w:hint="eastAsia"/>
                <w:lang w:eastAsia="zh-CN"/>
              </w:rPr>
            </w:pPr>
            <w:r w:rsidRPr="0092392A">
              <w:rPr>
                <w:rFonts w:ascii="宋体" w:eastAsia="宋体" w:hAnsi="宋体" w:cs="方正仿宋_GB2312" w:hint="eastAsia"/>
                <w:lang w:eastAsia="zh-CN"/>
              </w:rPr>
              <w:t>设备名称</w:t>
            </w:r>
          </w:p>
        </w:tc>
        <w:tc>
          <w:tcPr>
            <w:tcW w:w="660" w:type="dxa"/>
            <w:vAlign w:val="center"/>
          </w:tcPr>
          <w:p w:rsidR="00901FE2" w:rsidRPr="0092392A" w:rsidRDefault="00901FE2" w:rsidP="00A03FE8">
            <w:pPr>
              <w:kinsoku/>
              <w:autoSpaceDE/>
              <w:autoSpaceDN/>
              <w:adjustRightInd/>
              <w:snapToGrid/>
              <w:spacing w:line="360" w:lineRule="auto"/>
              <w:jc w:val="center"/>
              <w:textAlignment w:val="auto"/>
              <w:rPr>
                <w:rFonts w:ascii="宋体" w:eastAsia="宋体" w:hAnsi="宋体" w:cs="方正仿宋_GB2312" w:hint="eastAsia"/>
                <w:lang w:eastAsia="zh-CN"/>
              </w:rPr>
            </w:pPr>
            <w:r w:rsidRPr="0092392A">
              <w:rPr>
                <w:rFonts w:ascii="宋体" w:eastAsia="宋体" w:hAnsi="宋体" w:cs="方正仿宋_GB2312" w:hint="eastAsia"/>
                <w:lang w:eastAsia="zh-CN"/>
              </w:rPr>
              <w:t>数量</w:t>
            </w:r>
          </w:p>
        </w:tc>
        <w:tc>
          <w:tcPr>
            <w:tcW w:w="660" w:type="dxa"/>
            <w:vAlign w:val="center"/>
          </w:tcPr>
          <w:p w:rsidR="00901FE2" w:rsidRPr="0092392A" w:rsidRDefault="00901FE2" w:rsidP="00A03FE8">
            <w:pPr>
              <w:kinsoku/>
              <w:autoSpaceDE/>
              <w:autoSpaceDN/>
              <w:adjustRightInd/>
              <w:snapToGrid/>
              <w:spacing w:line="360" w:lineRule="auto"/>
              <w:jc w:val="center"/>
              <w:textAlignment w:val="auto"/>
              <w:rPr>
                <w:rFonts w:ascii="宋体" w:eastAsia="宋体" w:hAnsi="宋体" w:cs="方正仿宋_GB2312" w:hint="eastAsia"/>
                <w:lang w:eastAsia="zh-CN"/>
              </w:rPr>
            </w:pPr>
            <w:r w:rsidRPr="0092392A">
              <w:rPr>
                <w:rFonts w:ascii="宋体" w:eastAsia="宋体" w:hAnsi="宋体" w:cs="方正仿宋_GB2312" w:hint="eastAsia"/>
                <w:lang w:eastAsia="zh-CN"/>
              </w:rPr>
              <w:t>单位</w:t>
            </w:r>
          </w:p>
        </w:tc>
        <w:tc>
          <w:tcPr>
            <w:tcW w:w="5116" w:type="dxa"/>
            <w:vAlign w:val="center"/>
          </w:tcPr>
          <w:p w:rsidR="00901FE2" w:rsidRPr="0092392A" w:rsidRDefault="00901FE2" w:rsidP="00A03FE8">
            <w:pPr>
              <w:kinsoku/>
              <w:autoSpaceDE/>
              <w:autoSpaceDN/>
              <w:adjustRightInd/>
              <w:snapToGrid/>
              <w:spacing w:line="360" w:lineRule="auto"/>
              <w:jc w:val="center"/>
              <w:textAlignment w:val="auto"/>
              <w:rPr>
                <w:rFonts w:ascii="宋体" w:eastAsia="宋体" w:hAnsi="宋体" w:cs="方正仿宋_GB2312" w:hint="eastAsia"/>
                <w:lang w:eastAsia="zh-CN"/>
              </w:rPr>
            </w:pPr>
            <w:r w:rsidRPr="0092392A">
              <w:rPr>
                <w:rFonts w:ascii="宋体" w:eastAsia="宋体" w:hAnsi="宋体" w:cs="方正仿宋_GB2312" w:hint="eastAsia"/>
                <w:lang w:eastAsia="zh-CN"/>
              </w:rPr>
              <w:t>设备参数</w:t>
            </w:r>
          </w:p>
        </w:tc>
        <w:tc>
          <w:tcPr>
            <w:tcW w:w="709" w:type="dxa"/>
            <w:vAlign w:val="center"/>
          </w:tcPr>
          <w:p w:rsidR="00901FE2" w:rsidRPr="0092392A" w:rsidRDefault="00901FE2" w:rsidP="00A03FE8">
            <w:pPr>
              <w:kinsoku/>
              <w:autoSpaceDE/>
              <w:autoSpaceDN/>
              <w:adjustRightInd/>
              <w:snapToGrid/>
              <w:spacing w:line="360" w:lineRule="auto"/>
              <w:jc w:val="center"/>
              <w:textAlignment w:val="auto"/>
              <w:rPr>
                <w:rFonts w:ascii="宋体" w:eastAsia="宋体" w:hAnsi="宋体" w:cs="方正仿宋_GB2312" w:hint="eastAsia"/>
                <w:lang w:eastAsia="zh-CN"/>
              </w:rPr>
            </w:pPr>
            <w:r w:rsidRPr="0092392A">
              <w:rPr>
                <w:rFonts w:ascii="宋体" w:eastAsia="宋体" w:hAnsi="宋体" w:cs="方正仿宋_GB2312" w:hint="eastAsia"/>
                <w:lang w:eastAsia="zh-CN"/>
              </w:rPr>
              <w:t>备注</w:t>
            </w:r>
          </w:p>
        </w:tc>
      </w:tr>
      <w:tr w:rsidR="00901FE2" w:rsidRPr="0092392A" w:rsidTr="0092392A">
        <w:tc>
          <w:tcPr>
            <w:tcW w:w="817"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1</w:t>
            </w:r>
          </w:p>
        </w:tc>
        <w:tc>
          <w:tcPr>
            <w:tcW w:w="13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膝关节镜（系统）</w:t>
            </w:r>
          </w:p>
        </w:tc>
        <w:tc>
          <w:tcPr>
            <w:tcW w:w="6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1</w:t>
            </w:r>
          </w:p>
        </w:tc>
        <w:tc>
          <w:tcPr>
            <w:tcW w:w="6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套</w:t>
            </w:r>
          </w:p>
        </w:tc>
        <w:tc>
          <w:tcPr>
            <w:tcW w:w="5116" w:type="dxa"/>
          </w:tcPr>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 xml:space="preserve">1.1 </w:t>
            </w:r>
            <w:r w:rsidRPr="0092392A">
              <w:rPr>
                <w:rFonts w:ascii="宋体" w:eastAsia="宋体" w:hAnsi="宋体" w:cs="宋体" w:hint="eastAsia"/>
                <w:lang w:eastAsia="zh-CN"/>
              </w:rPr>
              <w:t>显示</w:t>
            </w:r>
            <w:r w:rsidRPr="0092392A">
              <w:rPr>
                <w:rFonts w:ascii="宋体" w:eastAsia="宋体" w:hAnsi="宋体" w:cs="宋体" w:hint="eastAsia"/>
              </w:rPr>
              <w:t>器</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1.1.1   尺寸:≥32英寸</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1.1.2   背光:LED</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1.1.3   视角:≥178度</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1.1.4   分辨率:≥</w:t>
            </w:r>
            <w:r w:rsidRPr="0092392A">
              <w:rPr>
                <w:rFonts w:ascii="宋体" w:eastAsia="宋体" w:hAnsi="宋体" w:cs="宋体" w:hint="eastAsia"/>
                <w:lang w:eastAsia="zh-CN"/>
              </w:rPr>
              <w:t>4K(</w:t>
            </w:r>
            <w:r w:rsidRPr="0092392A">
              <w:rPr>
                <w:rFonts w:ascii="宋体" w:eastAsia="宋体" w:hAnsi="宋体" w:cs="宋体" w:hint="eastAsia"/>
              </w:rPr>
              <w:t>3840×2160</w:t>
            </w:r>
            <w:r w:rsidRPr="0092392A">
              <w:rPr>
                <w:rFonts w:ascii="宋体" w:eastAsia="宋体" w:hAnsi="宋体" w:cs="宋体" w:hint="eastAsia"/>
                <w:lang w:eastAsia="zh-CN"/>
              </w:rPr>
              <w:t>)</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1.1.</w:t>
            </w:r>
            <w:r w:rsidRPr="0092392A">
              <w:rPr>
                <w:rFonts w:ascii="宋体" w:eastAsia="宋体" w:hAnsi="宋体" w:cs="宋体" w:hint="eastAsia"/>
                <w:lang w:eastAsia="zh-CN"/>
              </w:rPr>
              <w:t>5</w:t>
            </w:r>
            <w:r w:rsidRPr="0092392A">
              <w:rPr>
                <w:rFonts w:ascii="宋体" w:eastAsia="宋体" w:hAnsi="宋体" w:cs="宋体" w:hint="eastAsia"/>
              </w:rPr>
              <w:t xml:space="preserve">   输入端口: HDMI；BNC（12G-SDI）; BNC（3G-SDI）; DVI-D:×1;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1.1.6 输出端口: BNC（12G-SDI）; BNC（3G-SDI）; DVI-D:×1;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  4K医用内窥镜摄像系统</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1.2.1   摄像头具有3组1/3cmos传感器；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rPr>
              <w:t>1.2.2   有效像素： ≥3840（H）×2160（V），（829.4万像素）；</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1.2.3   水平清晰度：≥2160P；</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1.2.4   视频输出接口：兼容多种视频输出接口</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1.2.5   分辨率：≥2000线；</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1.2.6   主机前面板≥8寸液晶屏幕，实时显示图像；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1.2.7   主机带有USB接口，可接U盘进行拍照、录像；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1.2.8  主机具有图像偏移调节功能；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1.2.9  主机具有血管强化功能；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1.2.10  主机具有宽动态（WDR）功能；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1.2.11  主机具有暗区亮度补偿功能；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1.2.12  主机具有过曝光补偿功能；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1.2.13  摄像头具有图像冻结和电子放大功能；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1.2.14  摄像头具有IPX8防水等级；</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   医用内窥镜冷光源</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1.3.1   主机前面板带≥7寸LCD或LED显示、参数可追溯；</w:t>
            </w:r>
            <w:r w:rsidRPr="0092392A">
              <w:rPr>
                <w:rFonts w:ascii="宋体" w:eastAsia="宋体" w:hAnsi="宋体" w:cs="宋体" w:hint="eastAsia"/>
                <w:lang w:eastAsia="zh-CN"/>
              </w:rPr>
              <w:br/>
              <w:t>1.3.2   2米5导光束输出照度：≥200000Lx；</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1.3.3   光源色温：≥5600k；</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1.3.4   主机功率：150VA；</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1.3.5   光源使用寿命：≥20000小时；</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lastRenderedPageBreak/>
              <w:t>1.3.6   参数一键还原功能，方便医生操作；</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1.3.7   三种调光方式；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   台车</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1.4.1   多层台车，全金属构造；</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1.4.2   铝合金立柱、整体组合；</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1.4.3   装卸自如、层板可调；</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1.4.4   空间多重组合、底座厚重，稳定性极好。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   高清内镜医学影像图文信息管理系统</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   计算机型号：品牌机</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1.5.2   CPU：i5-6500(3.2G四核)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1.5.3   内存：4G DDRIII 1333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1.5.4   硬盘：2TB(SATA)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1.5.5   声卡：集成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1.5.6   网卡：集成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1.5.7   显卡：2G 独显</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1.5.8   光驱：DVD刻录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1.5.9   键鼠：标准键盘，光电鼠标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1.5.10  显示器：≥21.5寸LCD或LED显示（1920×1080）</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1.5.11  采集卡：1080P全高清视频采集卡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1.5.12  打印机：A4彩色喷墨打印机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1.5.13  其它：COM脚踏开关、USB加密狗、HDMI视频线或HDMI转DVI视频线</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1.5.14  操作简单易学，便于用户掌握；</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1.5.15  全高清（1080P）数字化图像采集，图像清晰、色彩逼真，支持录像和回放；</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1.5.16  视频采集分辨率为1920×1080，采用先进的Mpeg4编码格式进行视频压缩；</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1.5.17  可采集超过200万幅高清静态图片或连续录像200小时以上；</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1.5.18  视频输入端口：DVI或HDMI；</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1.5.19  图像采集方便快捷，可使用脚踏开关、键盘、鼠标采集图像，一个脚踏开关即可控制动态和静态图像采集；</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1.5.20  可对采集静态图片或动态录像加时间戳功能，便于记录图片和录像采集时间；</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1.5.21  视频回放时也可进行图片采集；</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1.5.22  可自定义设置图像采集范围，并可设置圆形裁剪范围；</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1.5.23  可对图像进行图形标注、文字标注、部位标注、病理描述、示意图标注、测量等功能处理，放大镜功能可局部放大图像，便于观察诊断；</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1.5.24  图像四画面观察模式，可方便医生观察和比较；</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1.5.25  可将单个病例保存为BMP图片格式，也可以导出采集的图像到U盘等设备；</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lastRenderedPageBreak/>
              <w:t>1.5.26  拥有大容量专家诊断词库和诊断模板，可快速生成诊断报告；</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1.5.27  具有多种报告打印样式供选用，也可自行设计或修改报告打印样式；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1.5.28  生成报告所见即所得，便于医生填写报告</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1.5.29  病例查询简单快捷，可快速查找指定病例；</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1.5.30  具有收费统计，检查项目统计，科室、医生、日期工作量统计等功能，并可将信息导出到Excel或保存为BMP文件；</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1.5.31  报告可设置自定义Logo，报告标题，报告页脚等信息；</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1.5.32  用户权限设置，可为不同的用户设置不同操作权限；</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1.5.33  数据备份功能，可将病例打包刻录成光盘；</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1.5.34  支持Apple iPad连接，可通过iPad操作工作站和查询病历；</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1.5.35  支持局域网视频直播。</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   等离子射频治疗仪技术参数</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   工作频率： ≥100KHz</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2.1.2   电压范围： </w:t>
            </w:r>
            <w:r w:rsidRPr="0092392A">
              <w:rPr>
                <w:rFonts w:ascii="宋体" w:eastAsia="宋体" w:hAnsi="宋体" w:cs="宋体" w:hint="eastAsia"/>
                <w:lang w:val="de-DE" w:eastAsia="zh-CN"/>
              </w:rPr>
              <w:t>0-330Vrms@110 kHz</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2.1.3   最大输出功率：≥300W@300 Ohms</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2.1.4   工作主频率为110KHz,要求最大浮动范围控制在10%内；输出功率：切割模式的额定输出功率为300W，凝血模式的额定输出功率为60W，要求最大浮动范围控制在20%内。</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2.1.5   等离子汽化、消融、切割档位：多档可调</w:t>
            </w:r>
            <w:r w:rsidRPr="0092392A">
              <w:rPr>
                <w:rFonts w:ascii="宋体" w:eastAsia="宋体" w:hAnsi="宋体" w:cs="宋体" w:hint="eastAsia"/>
                <w:lang w:eastAsia="zh-CN"/>
              </w:rPr>
              <w:tab/>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2.1.6   汽化、消融、切割模式的额定最大输出功率：≥300W</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2.1.7   凝血模式的额定输出功率：≥48W</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2.1.8   电压：110－240VAC</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2.1.9  频率：50/60Hz</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2.1.10  输入功率： 450VA</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2.1.11  全铝合金机身设计，大幅提高了主机的耐用性，机身表面经过阳极氧化处理，提高了质感及表面防锈性能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2.1.12  界面显示及指示：触摸控制按键式操作界面，采用VFD显示屏显示，面板密封防水设计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2.1.13  工作档位、时间显示，故障报警显示</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2.1.14  切割消融汽化、止血凝固工作模式及档位显示</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2.1.15  主机自动识别刀头、脚踏的连接状态</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2.1.16  能在连接好脚踏和刀头手柄后，自动设置默认功率档位大小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2.1.17  能通过脚踏开关启动、切换切割消融和止血</w:t>
            </w:r>
            <w:r w:rsidRPr="0092392A">
              <w:rPr>
                <w:rFonts w:ascii="宋体" w:eastAsia="宋体" w:hAnsi="宋体" w:cs="宋体" w:hint="eastAsia"/>
                <w:lang w:eastAsia="zh-CN"/>
              </w:rPr>
              <w:lastRenderedPageBreak/>
              <w:t>凝固模式，并能通过黑色圆形调节按钮脚踏式循环切换工作档位</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2.1.18  可实现双极切割、低温消融、止血、凝固，微创安全可靠</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2.1.19  等离子射频电极刀头手柄击穿警报：当术中出现刀头手柄击穿时，主机将发出警报并且停止工作，保证了手术的安全性</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2.1.20  多种刀头可选：根据不同部位和病灶，可选择不同长度、角度、粗细、弧度的治疗刀头</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2.1.21  具有组织阻抗自动识别功能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   动力刨削系统技术参数</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3.1.1   手机可高温可压消毒，转速可通过脚踏进行无级调节。</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3.1.2   电压和频率</w:t>
            </w:r>
            <w:r w:rsidRPr="0092392A">
              <w:rPr>
                <w:rFonts w:ascii="宋体" w:eastAsia="宋体" w:hAnsi="宋体" w:cs="宋体" w:hint="eastAsia"/>
                <w:lang w:eastAsia="zh-CN"/>
              </w:rPr>
              <w:tab/>
              <w:t>～220V    50Hz</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3.1.3   输入功率</w:t>
            </w:r>
            <w:r w:rsidRPr="0092392A">
              <w:rPr>
                <w:rFonts w:ascii="宋体" w:eastAsia="宋体" w:hAnsi="宋体" w:cs="宋体" w:hint="eastAsia"/>
                <w:lang w:eastAsia="zh-CN"/>
              </w:rPr>
              <w:tab/>
              <w:t>50VA</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3.1.4   对有害进液的防护程度</w:t>
            </w:r>
            <w:r w:rsidRPr="0092392A">
              <w:rPr>
                <w:rFonts w:ascii="宋体" w:eastAsia="宋体" w:hAnsi="宋体" w:cs="宋体" w:hint="eastAsia"/>
                <w:lang w:eastAsia="zh-CN"/>
              </w:rPr>
              <w:tab/>
              <w:t xml:space="preserve">脚踏开关为IPX8，其它为普通设备(不防进液的封闭设备)。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3.1.5   运转方式</w:t>
            </w:r>
            <w:r w:rsidRPr="0092392A">
              <w:rPr>
                <w:rFonts w:ascii="宋体" w:eastAsia="宋体" w:hAnsi="宋体" w:cs="宋体" w:hint="eastAsia"/>
                <w:lang w:eastAsia="zh-CN"/>
              </w:rPr>
              <w:tab/>
              <w:t>间隙运行</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3.1.6   预置空载转速的调节范围</w:t>
            </w:r>
            <w:r w:rsidRPr="0092392A">
              <w:rPr>
                <w:rFonts w:ascii="宋体" w:eastAsia="宋体" w:hAnsi="宋体" w:cs="宋体" w:hint="eastAsia"/>
                <w:lang w:eastAsia="zh-CN"/>
              </w:rPr>
              <w:tab/>
              <w:t>1000～5600 r/min</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3.1.7   额定负载转矩</w:t>
            </w:r>
            <w:r w:rsidRPr="0092392A">
              <w:rPr>
                <w:rFonts w:ascii="宋体" w:eastAsia="宋体" w:hAnsi="宋体" w:cs="宋体" w:hint="eastAsia"/>
                <w:lang w:eastAsia="zh-CN"/>
              </w:rPr>
              <w:tab/>
              <w:t xml:space="preserve">70 mN·m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3.1.8   刀具尺寸</w:t>
            </w:r>
            <w:r w:rsidRPr="0092392A">
              <w:rPr>
                <w:rFonts w:ascii="宋体" w:eastAsia="宋体" w:hAnsi="宋体" w:cs="宋体" w:hint="eastAsia"/>
                <w:lang w:eastAsia="zh-CN"/>
              </w:rPr>
              <w:tab/>
              <w:t>直径</w:t>
            </w:r>
            <w:r w:rsidRPr="0092392A">
              <w:rPr>
                <w:rFonts w:ascii="宋体" w:eastAsia="宋体" w:hAnsi="宋体" w:cs="宋体" w:hint="eastAsia"/>
              </w:rPr>
              <w:t>φ</w:t>
            </w:r>
            <w:r w:rsidRPr="0092392A">
              <w:rPr>
                <w:rFonts w:ascii="宋体" w:eastAsia="宋体" w:hAnsi="宋体" w:cs="宋体" w:hint="eastAsia"/>
                <w:lang w:eastAsia="zh-CN"/>
              </w:rPr>
              <w:t>3.5mm-</w:t>
            </w:r>
            <w:r w:rsidRPr="0092392A">
              <w:rPr>
                <w:rFonts w:ascii="宋体" w:eastAsia="宋体" w:hAnsi="宋体" w:cs="宋体" w:hint="eastAsia"/>
              </w:rPr>
              <w:t>φ</w:t>
            </w:r>
            <w:r w:rsidRPr="0092392A">
              <w:rPr>
                <w:rFonts w:ascii="宋体" w:eastAsia="宋体" w:hAnsi="宋体" w:cs="宋体" w:hint="eastAsia"/>
                <w:lang w:eastAsia="zh-CN"/>
              </w:rPr>
              <w:t>5.5mm；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3.1.9  刀具工作长度≥120mm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3.1.10  操作温度</w:t>
            </w:r>
            <w:r w:rsidRPr="0092392A">
              <w:rPr>
                <w:rFonts w:ascii="宋体" w:eastAsia="宋体" w:hAnsi="宋体" w:cs="宋体" w:hint="eastAsia"/>
                <w:lang w:eastAsia="zh-CN"/>
              </w:rPr>
              <w:tab/>
              <w:t>+10℃～+40℃</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3.1.11  湿度</w:t>
            </w:r>
            <w:r w:rsidRPr="0092392A">
              <w:rPr>
                <w:rFonts w:ascii="宋体" w:eastAsia="宋体" w:hAnsi="宋体" w:cs="宋体" w:hint="eastAsia"/>
                <w:lang w:eastAsia="zh-CN"/>
              </w:rPr>
              <w:tab/>
              <w:t>30%～75%</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4.1   关节镜及手术器械技术参数</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4.1.1  内窥镜镜体全部采用不锈钢管；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4.1.2  窥镜采用光学玻璃、光钎、光锥；</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4.1.3   采用柱状透镜专利技术，图像清晰，视场明亮；</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4.1.4   带有方向标，蓝宝石镜头，永不磨损；</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4.1.5   手术器械采用不锈钢板材整体加工，防腐性能好，表面无镀层装饰；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4.1.6   镜体外径：≥Ø4mm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 xml:space="preserve">4.1.7   视向角：0°、30°、70°                   </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4.1.8   视场角：≥80°</w:t>
            </w:r>
          </w:p>
          <w:p w:rsidR="00901FE2" w:rsidRPr="0092392A" w:rsidRDefault="00901FE2" w:rsidP="00A03FE8">
            <w:pPr>
              <w:kinsoku/>
              <w:autoSpaceDE/>
              <w:autoSpaceDN/>
              <w:adjustRightInd/>
              <w:snapToGrid/>
              <w:spacing w:line="300" w:lineRule="exact"/>
              <w:textAlignment w:val="auto"/>
              <w:rPr>
                <w:rFonts w:ascii="宋体" w:eastAsia="宋体" w:hAnsi="宋体" w:cs="方正仿宋_GB2312" w:hint="eastAsia"/>
                <w:lang w:eastAsia="zh-CN"/>
              </w:rPr>
            </w:pPr>
            <w:r w:rsidRPr="0092392A">
              <w:rPr>
                <w:rFonts w:ascii="宋体" w:eastAsia="宋体" w:hAnsi="宋体" w:cs="宋体" w:hint="eastAsia"/>
                <w:lang w:eastAsia="zh-CN"/>
              </w:rPr>
              <w:t>4.1.9   工作长度：≥175mm</w:t>
            </w:r>
          </w:p>
        </w:tc>
        <w:tc>
          <w:tcPr>
            <w:tcW w:w="709" w:type="dxa"/>
          </w:tcPr>
          <w:p w:rsidR="00901FE2" w:rsidRPr="0092392A" w:rsidRDefault="00901FE2" w:rsidP="00A03FE8">
            <w:pPr>
              <w:kinsoku/>
              <w:autoSpaceDE/>
              <w:autoSpaceDN/>
              <w:adjustRightInd/>
              <w:snapToGrid/>
              <w:spacing w:line="360" w:lineRule="auto"/>
              <w:textAlignment w:val="auto"/>
              <w:rPr>
                <w:rFonts w:ascii="宋体" w:eastAsia="宋体" w:hAnsi="宋体" w:cs="方正仿宋_GB2312" w:hint="eastAsia"/>
                <w:lang w:eastAsia="zh-CN"/>
              </w:rPr>
            </w:pPr>
          </w:p>
        </w:tc>
      </w:tr>
      <w:tr w:rsidR="00901FE2" w:rsidRPr="0092392A" w:rsidTr="0092392A">
        <w:tc>
          <w:tcPr>
            <w:tcW w:w="817"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lastRenderedPageBreak/>
              <w:t>2</w:t>
            </w:r>
          </w:p>
        </w:tc>
        <w:tc>
          <w:tcPr>
            <w:tcW w:w="13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显微镜手术系统</w:t>
            </w:r>
          </w:p>
        </w:tc>
        <w:tc>
          <w:tcPr>
            <w:tcW w:w="6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1</w:t>
            </w:r>
          </w:p>
        </w:tc>
        <w:tc>
          <w:tcPr>
            <w:tcW w:w="6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套</w:t>
            </w:r>
          </w:p>
        </w:tc>
        <w:tc>
          <w:tcPr>
            <w:tcW w:w="5116" w:type="dxa"/>
          </w:tcPr>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一、主镜部分</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1.</w:t>
            </w:r>
            <w:r w:rsidRPr="0092392A">
              <w:rPr>
                <w:rFonts w:ascii="宋体" w:eastAsia="宋体" w:hAnsi="宋体" w:cs="宋体" w:hint="eastAsia"/>
                <w:lang w:eastAsia="zh-CN"/>
              </w:rPr>
              <w:tab/>
              <w:t>显微镜采用复消色差光学设计。</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2.</w:t>
            </w:r>
            <w:r w:rsidRPr="0092392A">
              <w:rPr>
                <w:rFonts w:ascii="宋体" w:eastAsia="宋体" w:hAnsi="宋体" w:cs="宋体" w:hint="eastAsia"/>
                <w:lang w:eastAsia="zh-CN"/>
              </w:rPr>
              <w:tab/>
              <w:t>全金属变角双目镜筒，角度调节范围 0-180°。</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3.</w:t>
            </w:r>
            <w:r w:rsidRPr="0092392A">
              <w:rPr>
                <w:rFonts w:ascii="宋体" w:eastAsia="宋体" w:hAnsi="宋体" w:cs="宋体" w:hint="eastAsia"/>
                <w:lang w:eastAsia="zh-CN"/>
              </w:rPr>
              <w:tab/>
              <w:t>双目镜筒瞳距可调，瞳距覆盖范围不小于 54mm-76mm，带精确瞳距调节旋钮，可显示瞳距数值，调节精度小于 1mm，调节旋钮带消毒罩。</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4.</w:t>
            </w:r>
            <w:r w:rsidRPr="0092392A">
              <w:rPr>
                <w:rFonts w:ascii="宋体" w:eastAsia="宋体" w:hAnsi="宋体" w:cs="宋体" w:hint="eastAsia"/>
                <w:lang w:eastAsia="zh-CN"/>
              </w:rPr>
              <w:tab/>
              <w:t>高眼点广角目镜，护眼杯高度可调, 视度</w:t>
            </w:r>
            <w:r w:rsidRPr="0092392A">
              <w:rPr>
                <w:rFonts w:ascii="宋体" w:eastAsia="宋体" w:hAnsi="宋体" w:cs="宋体" w:hint="eastAsia"/>
                <w:lang w:eastAsia="zh-CN"/>
              </w:rPr>
              <w:lastRenderedPageBreak/>
              <w:t>调节范围不小于±7D。</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bookmarkStart w:id="54" w:name="_Toc12971"/>
            <w:r w:rsidRPr="0092392A">
              <w:rPr>
                <w:rFonts w:ascii="宋体" w:eastAsia="宋体" w:hAnsi="宋体" w:cs="宋体" w:hint="eastAsia"/>
                <w:lang w:eastAsia="zh-CN"/>
              </w:rPr>
              <w:t>5.</w:t>
            </w:r>
            <w:r w:rsidRPr="0092392A">
              <w:rPr>
                <w:rFonts w:ascii="宋体" w:eastAsia="宋体" w:hAnsi="宋体" w:cs="宋体" w:hint="eastAsia"/>
                <w:lang w:eastAsia="zh-CN"/>
              </w:rPr>
              <w:tab/>
              <w:t>目镜视场直径范围12mm~120mm。</w:t>
            </w:r>
            <w:bookmarkEnd w:id="54"/>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6.</w:t>
            </w:r>
            <w:r w:rsidRPr="0092392A">
              <w:rPr>
                <w:rFonts w:ascii="宋体" w:eastAsia="宋体" w:hAnsi="宋体" w:cs="宋体" w:hint="eastAsia"/>
                <w:lang w:eastAsia="zh-CN"/>
              </w:rPr>
              <w:tab/>
              <w:t>电动连续变倍系统，变倍比1：6，放大倍数至少覆盖 2 倍-19 倍，手动连续变倍模式可选。</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7.</w:t>
            </w:r>
            <w:r w:rsidRPr="0092392A">
              <w:rPr>
                <w:rFonts w:ascii="宋体" w:eastAsia="宋体" w:hAnsi="宋体" w:cs="宋体" w:hint="eastAsia"/>
                <w:lang w:eastAsia="zh-CN"/>
              </w:rPr>
              <w:tab/>
              <w:t>多功能电控手柄：左右手柄功能一致，均可控制锁定/解锁电磁锁，变倍、变焦功能；影像拍照、录像；照明亮度调节、一键开关光源。</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8.</w:t>
            </w:r>
            <w:r w:rsidRPr="0092392A">
              <w:rPr>
                <w:rFonts w:ascii="宋体" w:eastAsia="宋体" w:hAnsi="宋体" w:cs="宋体" w:hint="eastAsia"/>
                <w:lang w:eastAsia="zh-CN"/>
              </w:rPr>
              <w:tab/>
              <w:t>变焦系统：内置原厂一体大行程电动变焦物镜，焦距覆盖范围不小于 F=200mm- 450mm，带防溅保护罩。</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9.</w:t>
            </w:r>
            <w:r w:rsidRPr="0092392A">
              <w:rPr>
                <w:rFonts w:ascii="宋体" w:eastAsia="宋体" w:hAnsi="宋体" w:cs="宋体" w:hint="eastAsia"/>
                <w:lang w:eastAsia="zh-CN"/>
              </w:rPr>
              <w:tab/>
              <w:t>LCD 显示：显示当前工作距离、缩放系数、放大倍率、测量系数、LED 光源亮度。</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二、照明部分</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1.</w:t>
            </w:r>
            <w:r w:rsidRPr="0092392A">
              <w:rPr>
                <w:rFonts w:ascii="宋体" w:eastAsia="宋体" w:hAnsi="宋体" w:cs="宋体" w:hint="eastAsia"/>
                <w:lang w:eastAsia="zh-CN"/>
              </w:rPr>
              <w:tab/>
              <w:t>光源: 镜头内置 LED 照明并具有备用光源，色温 5500K，CRI&gt;90 ,照度＞100000 Lux。</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2.</w:t>
            </w:r>
            <w:r w:rsidRPr="0092392A">
              <w:rPr>
                <w:rFonts w:ascii="宋体" w:eastAsia="宋体" w:hAnsi="宋体" w:cs="宋体" w:hint="eastAsia"/>
                <w:lang w:eastAsia="zh-CN"/>
              </w:rPr>
              <w:tab/>
              <w:t>自动限位开关，抬高显微镜小横臂可自动关灯，下拉至工作位自动开灯。</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3.</w:t>
            </w:r>
            <w:r w:rsidRPr="0092392A">
              <w:rPr>
                <w:rFonts w:ascii="宋体" w:eastAsia="宋体" w:hAnsi="宋体" w:cs="宋体" w:hint="eastAsia"/>
                <w:lang w:eastAsia="zh-CN"/>
              </w:rPr>
              <w:tab/>
              <w:t>配置增强照明系统：光亮度与放大倍数联动，最大放大倍率时自动增加 30％的强度。</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4.</w:t>
            </w:r>
            <w:r w:rsidRPr="0092392A">
              <w:rPr>
                <w:rFonts w:ascii="宋体" w:eastAsia="宋体" w:hAnsi="宋体" w:cs="宋体" w:hint="eastAsia"/>
                <w:lang w:eastAsia="zh-CN"/>
              </w:rPr>
              <w:tab/>
              <w:t>显微镜配置绿色滤镜。</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5． 内置多波段激光保护片，可过滤多波段激光。</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6.</w:t>
            </w:r>
            <w:r w:rsidRPr="0092392A">
              <w:rPr>
                <w:rFonts w:ascii="宋体" w:eastAsia="宋体" w:hAnsi="宋体" w:cs="宋体" w:hint="eastAsia"/>
                <w:lang w:eastAsia="zh-CN"/>
              </w:rPr>
              <w:tab/>
              <w:t>照明光斑大小多档可调，最大光斑直径不小于 160mm。</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7.</w:t>
            </w:r>
            <w:r w:rsidRPr="0092392A">
              <w:rPr>
                <w:rFonts w:ascii="宋体" w:eastAsia="宋体" w:hAnsi="宋体" w:cs="宋体" w:hint="eastAsia"/>
                <w:lang w:eastAsia="zh-CN"/>
              </w:rPr>
              <w:tab/>
              <w:t>配置消光功能:偏光消反光，还原真实的细节。</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三、影像部分</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1.</w:t>
            </w:r>
            <w:r w:rsidRPr="0092392A">
              <w:rPr>
                <w:rFonts w:ascii="宋体" w:eastAsia="宋体" w:hAnsi="宋体" w:cs="宋体" w:hint="eastAsia"/>
                <w:lang w:eastAsia="zh-CN"/>
              </w:rPr>
              <w:tab/>
              <w:t>内置超高清影像摄录系统，分辨率≥4K（ 3840x2160）。</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2.</w:t>
            </w:r>
            <w:r w:rsidRPr="0092392A">
              <w:rPr>
                <w:rFonts w:ascii="宋体" w:eastAsia="宋体" w:hAnsi="宋体" w:cs="宋体" w:hint="eastAsia"/>
                <w:lang w:eastAsia="zh-CN"/>
              </w:rPr>
              <w:tab/>
              <w:t>影像存储:双 USB3.0 影像储存，双 USB2.0 功能控制，图片、视频记录格式：JPEG;MP4。</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3.</w:t>
            </w:r>
            <w:r w:rsidRPr="0092392A">
              <w:rPr>
                <w:rFonts w:ascii="宋体" w:eastAsia="宋体" w:hAnsi="宋体" w:cs="宋体" w:hint="eastAsia"/>
                <w:lang w:eastAsia="zh-CN"/>
              </w:rPr>
              <w:tab/>
              <w:t>显示器≥ 27 寸、分辨率≥4K（ 3840x2160） ,含支架、显微镜立柱抱箍。</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 xml:space="preserve"> 四、支架部分</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1.</w:t>
            </w:r>
            <w:r w:rsidRPr="0092392A">
              <w:rPr>
                <w:rFonts w:ascii="宋体" w:eastAsia="宋体" w:hAnsi="宋体" w:cs="宋体" w:hint="eastAsia"/>
                <w:lang w:eastAsia="zh-CN"/>
              </w:rPr>
              <w:tab/>
              <w:t>六电磁锁控制系统：按钮控制锁定/解锁机身全关节前后、左右、旋转移动。</w:t>
            </w:r>
          </w:p>
          <w:p w:rsidR="00901FE2" w:rsidRPr="0092392A" w:rsidRDefault="00901FE2" w:rsidP="00A03FE8">
            <w:pPr>
              <w:kinsoku/>
              <w:autoSpaceDE/>
              <w:autoSpaceDN/>
              <w:adjustRightInd/>
              <w:snapToGrid/>
              <w:spacing w:line="300" w:lineRule="exact"/>
              <w:ind w:right="561"/>
              <w:jc w:val="left"/>
              <w:textAlignment w:val="auto"/>
              <w:rPr>
                <w:rFonts w:ascii="宋体" w:eastAsia="宋体" w:hAnsi="宋体" w:cs="宋体" w:hint="eastAsia"/>
                <w:lang w:eastAsia="zh-CN"/>
              </w:rPr>
            </w:pPr>
            <w:r w:rsidRPr="0092392A">
              <w:rPr>
                <w:rFonts w:ascii="宋体" w:eastAsia="宋体" w:hAnsi="宋体" w:cs="宋体" w:hint="eastAsia"/>
                <w:lang w:eastAsia="zh-CN"/>
              </w:rPr>
              <w:t>2.</w:t>
            </w:r>
            <w:r w:rsidRPr="0092392A">
              <w:rPr>
                <w:rFonts w:ascii="宋体" w:eastAsia="宋体" w:hAnsi="宋体" w:cs="宋体" w:hint="eastAsia"/>
                <w:lang w:eastAsia="zh-CN"/>
              </w:rPr>
              <w:tab/>
              <w:t>落地式支架，轻便，便于移动，支架臂伸展范围不小于 1300mm。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3.</w:t>
            </w:r>
            <w:r w:rsidRPr="0092392A">
              <w:rPr>
                <w:rFonts w:ascii="宋体" w:eastAsia="宋体" w:hAnsi="宋体" w:cs="宋体" w:hint="eastAsia"/>
                <w:lang w:eastAsia="zh-CN"/>
              </w:rPr>
              <w:tab/>
              <w:t>配有主镜可调节平衡系统（前后、左右），通过旋钮可轻松的完成整个主镜系统的平衡调节。</w:t>
            </w:r>
          </w:p>
        </w:tc>
        <w:tc>
          <w:tcPr>
            <w:tcW w:w="709" w:type="dxa"/>
          </w:tcPr>
          <w:p w:rsidR="00901FE2" w:rsidRPr="0092392A" w:rsidRDefault="00901FE2" w:rsidP="00A03FE8">
            <w:pPr>
              <w:kinsoku/>
              <w:autoSpaceDE/>
              <w:autoSpaceDN/>
              <w:adjustRightInd/>
              <w:snapToGrid/>
              <w:spacing w:line="360" w:lineRule="auto"/>
              <w:textAlignment w:val="auto"/>
              <w:rPr>
                <w:rFonts w:ascii="宋体" w:eastAsia="宋体" w:hAnsi="宋体" w:cs="方正仿宋_GB2312" w:hint="eastAsia"/>
                <w:lang w:eastAsia="zh-CN"/>
              </w:rPr>
            </w:pPr>
          </w:p>
        </w:tc>
      </w:tr>
      <w:tr w:rsidR="00901FE2" w:rsidRPr="0092392A" w:rsidTr="0092392A">
        <w:tc>
          <w:tcPr>
            <w:tcW w:w="817"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3</w:t>
            </w:r>
          </w:p>
        </w:tc>
        <w:tc>
          <w:tcPr>
            <w:tcW w:w="13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前列腺等离</w:t>
            </w:r>
            <w:r w:rsidRPr="0092392A">
              <w:rPr>
                <w:rFonts w:ascii="宋体" w:eastAsia="宋体" w:hAnsi="宋体" w:cs="宋体" w:hint="eastAsia"/>
                <w:lang w:eastAsia="zh-CN"/>
              </w:rPr>
              <w:lastRenderedPageBreak/>
              <w:t>子电切镜（系统）</w:t>
            </w:r>
          </w:p>
        </w:tc>
        <w:tc>
          <w:tcPr>
            <w:tcW w:w="6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lastRenderedPageBreak/>
              <w:t>1</w:t>
            </w:r>
          </w:p>
        </w:tc>
        <w:tc>
          <w:tcPr>
            <w:tcW w:w="660" w:type="dxa"/>
          </w:tcPr>
          <w:p w:rsidR="00901FE2" w:rsidRPr="0092392A" w:rsidRDefault="00901FE2" w:rsidP="00A03FE8">
            <w:pPr>
              <w:kinsoku/>
              <w:autoSpaceDE/>
              <w:autoSpaceDN/>
              <w:adjustRightInd/>
              <w:snapToGrid/>
              <w:spacing w:line="360" w:lineRule="auto"/>
              <w:jc w:val="center"/>
              <w:textAlignment w:val="auto"/>
              <w:rPr>
                <w:rFonts w:ascii="宋体" w:eastAsia="宋体" w:hAnsi="宋体" w:cs="宋体" w:hint="eastAsia"/>
                <w:lang w:eastAsia="zh-CN"/>
              </w:rPr>
            </w:pPr>
            <w:r w:rsidRPr="0092392A">
              <w:rPr>
                <w:rFonts w:ascii="宋体" w:eastAsia="宋体" w:hAnsi="宋体" w:cs="宋体" w:hint="eastAsia"/>
                <w:lang w:eastAsia="zh-CN"/>
              </w:rPr>
              <w:t>套</w:t>
            </w:r>
          </w:p>
        </w:tc>
        <w:tc>
          <w:tcPr>
            <w:tcW w:w="5116" w:type="dxa"/>
          </w:tcPr>
          <w:p w:rsidR="00901FE2" w:rsidRPr="0092392A" w:rsidRDefault="00901FE2" w:rsidP="00A03FE8">
            <w:pPr>
              <w:kinsoku/>
              <w:autoSpaceDE/>
              <w:autoSpaceDN/>
              <w:adjustRightInd/>
              <w:snapToGrid/>
              <w:spacing w:line="300" w:lineRule="exact"/>
              <w:jc w:val="left"/>
              <w:textAlignment w:val="auto"/>
              <w:rPr>
                <w:rFonts w:ascii="宋体" w:eastAsia="宋体" w:hAnsi="宋体" w:cs="宋体" w:hint="eastAsia"/>
                <w:lang w:eastAsia="zh-CN"/>
              </w:rPr>
            </w:pPr>
            <w:r w:rsidRPr="0092392A">
              <w:rPr>
                <w:rFonts w:ascii="宋体" w:eastAsia="宋体" w:hAnsi="宋体" w:cs="宋体" w:hint="eastAsia"/>
                <w:lang w:eastAsia="zh-CN"/>
              </w:rPr>
              <w:t>1.1显示器</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1.1.1  显示器尺寸：≥32英寸</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lastRenderedPageBreak/>
              <w:t>1.1.2  背 光 ：LED</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1.1.3  视角：≥88度</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1.1.4  分辨率：≥4K（3840×2160）</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1.1.5  支持色彩：≥1.07B</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1.1.6  对比度：≥1000:1</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1.1.7   亮度：≥500cd/m2</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    内窥镜摄像系统</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  水平清晰度：≥2160P;</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1.2.2  医用摄像系统分辨力：≥114LP/mm;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1.2.3  分辨率：≥2000线；</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1.2.4  主机前面板≥7寸液晶屏幕，实时显示图像；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1.2.5  主机带有USB接口，可接U盘进行拍照、录像；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1.2.6  主机具有图像偏移调节功能；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1.2.7  主机具有血管强化功能；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1.2.8  主机具有宽动态(WDR) 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1.2.9  主机具有暗区亮度补偿功能；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1.2.10 主机具有过曝光补偿功能；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1.2.11 摄像头具有≥3个按键功能；</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1.2.12 摄像头具有IPX8防水等级；</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  医用内窥镜冷光源</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1.3.1 光源色温：≥5600k;</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1.3.2  主机功率：150VA;</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1.3.3  光源按键：LCD轻触式；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  台车</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1.4.1  多层台车金属构造；</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1.4.2  铝合金整体组合；</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1.4.3  层板可调；</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 医用内镜冲洗吸引系统</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1.5.1  LCD触屏操作界面</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1.5.2  压力可以根据需要调节设定，</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1.5.3  流量可以根据需要调节设定，</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1.5.4  可显示各种功能数据(设定流量、设定压力、实际压力等)</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1.5.5  管路可高温高压和低温等离子消毒</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1.5.6  具有挤压式供水方式。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1.5.7 运行方式间歇加载/连续运行</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1.6等离子电切镜系统</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1.6.1可与电切镜及电极配合使用，用于生理盐水环境下的等离子电切和电凝。</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1.6.2可对人体组织进行双极切割和凝血，主机具有独立的双极钳输出接口，切割不少于2种模式，凝血不少于2种模式。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1.6.3工作频率：≥100Khz。</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1.6.4切割模式下：额定负载3000±102,最大输出功率200W, 凝血模式下：额定负载100Q±10Ω,    最</w:t>
            </w:r>
            <w:r w:rsidRPr="0092392A">
              <w:rPr>
                <w:rFonts w:ascii="宋体" w:eastAsia="宋体" w:hAnsi="宋体" w:cs="宋体" w:hint="eastAsia"/>
                <w:lang w:eastAsia="zh-CN"/>
              </w:rPr>
              <w:lastRenderedPageBreak/>
              <w:t>大输出功率120W。</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1.6.5输出模式：等离子电切不少于4种，电凝模式不少于3种。</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1.6.6全触摸彩色液晶控制屏，尺寸≥4寸。</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1.6.7控制屏可显示：精准主机工作时间、电极安装状态等。</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1.6.8防电击安全等级：I  类 CF型。</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1.7电切镜：</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1.7.1内窥镜：直径4毫米，视向角12度或25度或30度，视场角：≥60度。光学工作距：10mm,光学镜的有效景深范围：3mm-50mm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1.7.2操作器(手件):被动式</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1.7.3内鞘：周径不大于25Fr、可360°旋转</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1.7.4外鞘：周径不大于27Fr,带进出水开闭孔器：采用活动闭头</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1.7.5内鞘接头：需具有双进出水阀门</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1.7.6冲洗接头：需具有环状、粗环状、钩针状、铲状可选择，可适用于泌尿外科手术，符合医疗器械管理</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1.8泌尿外科内窥镜动力设备</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1.8.1技术项：</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1.8.1.1最大输出转矩：≥140 mN.m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1.8.1.2输出转速：≥1200 r/min。</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1.8.1.3调速范围：0001-0010,10档可调。</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1.8.1.4极限负压：≥0.08/MPa。</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1.8.1.5瞬间抽气速率：≥15 L/min。</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1.8.1.6刀具外径：≤mm。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1.8.1.7刀具工作长度：400 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1.8.1.8噪声&lt;65 db。</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1.8.1.9手机可高温高压消毒。</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1.8.2、尿道膀胱镜</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1.8.2.1内窥镜：视向角6°。</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1.8.2.2工作长度：≥210 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1.8.2.3光学工作距：≥20 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1.8.2.4景深：3-50 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1.8.2.5镜管外鞘Fr 26。</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1.8.3、电切内窥镜</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1.8.3.1内窥镜：视向角25°。</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1.8.3.2工作长度：≥302 mm。</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1.8.3.3中心分辨率：≥3.348 C/°。</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1.8.3.4光谱显色指数Ra:85。</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lang w:eastAsia="zh-CN"/>
              </w:rPr>
            </w:pPr>
            <w:r w:rsidRPr="0092392A">
              <w:rPr>
                <w:rFonts w:ascii="宋体" w:eastAsia="宋体" w:hAnsi="宋体" w:cs="宋体" w:hint="eastAsia"/>
                <w:lang w:eastAsia="zh-CN"/>
              </w:rPr>
              <w:t>1.8.3.5有效光度率 DM:1000。</w:t>
            </w:r>
          </w:p>
          <w:p w:rsidR="00901FE2" w:rsidRPr="0092392A" w:rsidRDefault="00901FE2" w:rsidP="00A03FE8">
            <w:pPr>
              <w:kinsoku/>
              <w:autoSpaceDE/>
              <w:autoSpaceDN/>
              <w:adjustRightInd/>
              <w:snapToGrid/>
              <w:spacing w:line="300" w:lineRule="exact"/>
              <w:textAlignment w:val="auto"/>
              <w:rPr>
                <w:rFonts w:ascii="宋体" w:eastAsia="宋体" w:hAnsi="宋体" w:cs="宋体" w:hint="eastAsia"/>
              </w:rPr>
            </w:pPr>
            <w:r w:rsidRPr="0092392A">
              <w:rPr>
                <w:rFonts w:ascii="宋体" w:eastAsia="宋体" w:hAnsi="宋体" w:cs="宋体" w:hint="eastAsia"/>
                <w:lang w:eastAsia="zh-CN"/>
              </w:rPr>
              <w:t>1.8.3.6镜管外鞘Fr 26。</w:t>
            </w:r>
          </w:p>
        </w:tc>
        <w:tc>
          <w:tcPr>
            <w:tcW w:w="709" w:type="dxa"/>
          </w:tcPr>
          <w:p w:rsidR="00901FE2" w:rsidRPr="0092392A" w:rsidRDefault="00901FE2" w:rsidP="00A03FE8">
            <w:pPr>
              <w:kinsoku/>
              <w:autoSpaceDE/>
              <w:autoSpaceDN/>
              <w:adjustRightInd/>
              <w:snapToGrid/>
              <w:spacing w:line="360" w:lineRule="auto"/>
              <w:textAlignment w:val="auto"/>
              <w:rPr>
                <w:rFonts w:ascii="宋体" w:eastAsia="宋体" w:hAnsi="宋体" w:cs="方正仿宋_GB2312" w:hint="eastAsia"/>
              </w:rPr>
            </w:pPr>
          </w:p>
        </w:tc>
      </w:tr>
    </w:tbl>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rPr>
      </w:pPr>
      <w:r w:rsidRPr="0092392A">
        <w:rPr>
          <w:rFonts w:asciiTheme="minorEastAsia" w:eastAsiaTheme="minorEastAsia" w:hAnsiTheme="minorEastAsia" w:cs="方正仿宋_GB2312" w:hint="eastAsia"/>
          <w:sz w:val="24"/>
          <w:szCs w:val="24"/>
          <w:lang w:eastAsia="zh-CN"/>
        </w:rPr>
        <w:lastRenderedPageBreak/>
        <w:t>5、支付方式</w:t>
      </w:r>
      <w:r w:rsidRPr="0092392A">
        <w:rPr>
          <w:rFonts w:asciiTheme="minorEastAsia" w:eastAsiaTheme="minorEastAsia" w:hAnsiTheme="minorEastAsia" w:cs="方正仿宋_GB2312" w:hint="eastAsia"/>
          <w:sz w:val="24"/>
          <w:szCs w:val="24"/>
        </w:rPr>
        <w:t>:</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（1）到货后，达到付款条件起60日支付合同总金额30%；</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lastRenderedPageBreak/>
        <w:t>（2）安装验收合格后，达到付款条件起60日支付合同总金额43%；</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（3）签订合同之日满一年，达到付款条件起60日支付合同总金额27%。</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6、供 货 期：签订合同起30日内交货。</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7、商务要求：</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（1）采购设备必须为国产设备。</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（2）满足《中华人民共和国政府采购法》第二十二条规定；</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8、其他要求：</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（1）安装：到货15日内安装完毕，质保期2年。</w:t>
      </w:r>
    </w:p>
    <w:p w:rsidR="00901FE2" w:rsidRPr="0092392A" w:rsidRDefault="00901FE2" w:rsidP="00901FE2">
      <w:pPr>
        <w:widowControl w:val="0"/>
        <w:kinsoku/>
        <w:autoSpaceDE/>
        <w:autoSpaceDN/>
        <w:adjustRightInd/>
        <w:snapToGrid/>
        <w:spacing w:line="360" w:lineRule="auto"/>
        <w:textAlignment w:val="auto"/>
        <w:rPr>
          <w:rFonts w:asciiTheme="minorEastAsia" w:eastAsiaTheme="minorEastAsia" w:hAnsiTheme="minorEastAsia" w:cs="方正仿宋_GB2312" w:hint="eastAsia"/>
          <w:sz w:val="24"/>
          <w:szCs w:val="24"/>
          <w:lang w:eastAsia="zh-CN"/>
        </w:rPr>
      </w:pPr>
      <w:r w:rsidRPr="0092392A">
        <w:rPr>
          <w:rFonts w:asciiTheme="minorEastAsia" w:eastAsiaTheme="minorEastAsia" w:hAnsiTheme="minorEastAsia" w:cs="方正仿宋_GB2312" w:hint="eastAsia"/>
          <w:sz w:val="24"/>
          <w:szCs w:val="24"/>
          <w:lang w:eastAsia="zh-CN"/>
        </w:rPr>
        <w:t>（2）超过供货期10日仍未到货，甲方有权单方解除采购合同，重新招标。</w:t>
      </w:r>
    </w:p>
    <w:p w:rsidR="00525800" w:rsidRDefault="00525800">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Default="0092392A">
      <w:pPr>
        <w:rPr>
          <w:rFonts w:ascii="宋体" w:eastAsia="宋体" w:hAnsi="宋体" w:cs="宋体" w:hint="eastAsia"/>
          <w:b/>
          <w:bCs/>
          <w:color w:val="auto"/>
          <w:kern w:val="44"/>
          <w:sz w:val="28"/>
          <w:szCs w:val="28"/>
          <w:lang w:eastAsia="zh-CN"/>
        </w:rPr>
      </w:pPr>
    </w:p>
    <w:p w:rsidR="0092392A" w:rsidRPr="00901FE2" w:rsidRDefault="0092392A">
      <w:pPr>
        <w:rPr>
          <w:rFonts w:ascii="宋体" w:eastAsia="宋体" w:hAnsi="宋体" w:cs="宋体" w:hint="eastAsia"/>
          <w:b/>
          <w:bCs/>
          <w:color w:val="auto"/>
          <w:kern w:val="44"/>
          <w:sz w:val="28"/>
          <w:szCs w:val="28"/>
          <w:lang w:eastAsia="zh-CN"/>
        </w:rPr>
      </w:pPr>
    </w:p>
    <w:p w:rsidR="00525800" w:rsidRDefault="00A03FE8">
      <w:pPr>
        <w:pStyle w:val="1"/>
        <w:spacing w:after="0" w:line="360" w:lineRule="auto"/>
        <w:jc w:val="center"/>
        <w:rPr>
          <w:color w:val="auto"/>
          <w:sz w:val="32"/>
          <w:szCs w:val="22"/>
          <w:lang w:eastAsia="zh-CN"/>
        </w:rPr>
      </w:pPr>
      <w:bookmarkStart w:id="55" w:name="_Toc6096"/>
      <w:r>
        <w:rPr>
          <w:rFonts w:hint="eastAsia"/>
          <w:color w:val="auto"/>
          <w:sz w:val="32"/>
          <w:szCs w:val="22"/>
          <w:lang w:eastAsia="zh-CN"/>
        </w:rPr>
        <w:lastRenderedPageBreak/>
        <w:t>第六章</w:t>
      </w:r>
      <w:r>
        <w:rPr>
          <w:rFonts w:hint="eastAsia"/>
          <w:color w:val="auto"/>
          <w:sz w:val="32"/>
          <w:szCs w:val="22"/>
          <w:lang w:eastAsia="zh-CN"/>
        </w:rPr>
        <w:t xml:space="preserve"> </w:t>
      </w:r>
      <w:r>
        <w:rPr>
          <w:rFonts w:hint="eastAsia"/>
          <w:color w:val="auto"/>
          <w:sz w:val="32"/>
          <w:szCs w:val="22"/>
          <w:lang w:eastAsia="zh-CN"/>
        </w:rPr>
        <w:t>投标文件构成及格式</w:t>
      </w:r>
      <w:bookmarkEnd w:id="55"/>
    </w:p>
    <w:p w:rsidR="00525800" w:rsidRDefault="00525800">
      <w:pPr>
        <w:pStyle w:val="a3"/>
        <w:spacing w:line="318" w:lineRule="auto"/>
        <w:rPr>
          <w:rFonts w:ascii="宋体" w:eastAsia="宋体" w:hAnsi="宋体" w:cs="宋体" w:hint="eastAsia"/>
          <w:color w:val="auto"/>
          <w:lang w:eastAsia="zh-CN"/>
        </w:rPr>
      </w:pP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采购人特别声明：</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投标人应提交本“投标文件格式 ”所列举和要求的全部投标文件，并且所提交的投标</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文件都是真实有效的，否则，将是投标人的风险。</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CF4B3B" w:rsidRDefault="00CF4B3B" w:rsidP="00CF4B3B">
      <w:pPr>
        <w:pStyle w:val="a9"/>
        <w:rPr>
          <w:rFonts w:ascii="宋体" w:eastAsia="宋体" w:hAnsi="宋体" w:cs="宋体" w:hint="eastAsia"/>
          <w:color w:val="auto"/>
          <w:kern w:val="44"/>
          <w:sz w:val="36"/>
          <w:lang w:val="zh-CN" w:eastAsia="zh-CN"/>
        </w:rPr>
      </w:pPr>
    </w:p>
    <w:p w:rsidR="00CF4B3B" w:rsidRDefault="00CF4B3B" w:rsidP="00CF4B3B">
      <w:pPr>
        <w:pStyle w:val="a9"/>
        <w:widowControl w:val="0"/>
        <w:kinsoku/>
        <w:autoSpaceDE/>
        <w:autoSpaceDN/>
        <w:snapToGrid/>
        <w:outlineLvl w:val="9"/>
        <w:rPr>
          <w:rFonts w:ascii="宋体" w:eastAsia="宋体" w:hAnsi="宋体" w:cs="宋体" w:hint="eastAsia"/>
          <w:color w:val="auto"/>
          <w:sz w:val="28"/>
          <w:szCs w:val="28"/>
          <w:u w:val="single"/>
          <w:lang w:eastAsia="zh-CN"/>
        </w:rPr>
      </w:pPr>
    </w:p>
    <w:p w:rsidR="00CF4B3B" w:rsidRPr="00631500" w:rsidRDefault="00CF4B3B" w:rsidP="00CF4B3B">
      <w:pPr>
        <w:pStyle w:val="a9"/>
        <w:widowControl w:val="0"/>
        <w:kinsoku/>
        <w:autoSpaceDE/>
        <w:autoSpaceDN/>
        <w:snapToGrid/>
        <w:outlineLvl w:val="9"/>
        <w:rPr>
          <w:rFonts w:ascii="宋体" w:eastAsia="宋体" w:hAnsi="宋体" w:cs="宋体" w:hint="eastAsia"/>
          <w:color w:val="auto"/>
          <w:kern w:val="44"/>
          <w:sz w:val="36"/>
          <w:szCs w:val="36"/>
          <w:lang w:val="zh-CN" w:eastAsia="zh-CN"/>
        </w:rPr>
      </w:pPr>
      <w:r w:rsidRPr="00631500">
        <w:rPr>
          <w:rFonts w:ascii="宋体" w:eastAsia="宋体" w:hAnsi="宋体" w:cs="宋体" w:hint="eastAsia"/>
          <w:color w:val="auto"/>
          <w:sz w:val="36"/>
          <w:szCs w:val="36"/>
          <w:u w:val="single"/>
          <w:lang w:eastAsia="zh-CN"/>
        </w:rPr>
        <w:t xml:space="preserve">                                </w:t>
      </w:r>
      <w:bookmarkStart w:id="56" w:name="_Toc6030"/>
      <w:r w:rsidRPr="00631500">
        <w:rPr>
          <w:rFonts w:ascii="宋体" w:eastAsia="宋体" w:hAnsi="宋体" w:cs="宋体" w:hint="eastAsia"/>
          <w:color w:val="auto"/>
          <w:sz w:val="36"/>
          <w:szCs w:val="36"/>
          <w:lang w:eastAsia="zh-CN"/>
        </w:rPr>
        <w:t>（项目名称）</w:t>
      </w:r>
      <w:bookmarkEnd w:id="56"/>
    </w:p>
    <w:p w:rsidR="00CF4B3B" w:rsidRDefault="00CF4B3B" w:rsidP="00CF4B3B">
      <w:pPr>
        <w:spacing w:line="360" w:lineRule="auto"/>
        <w:jc w:val="center"/>
        <w:rPr>
          <w:rFonts w:ascii="宋体" w:eastAsia="宋体" w:hAnsi="宋体" w:cs="宋体" w:hint="eastAsia"/>
          <w:color w:val="auto"/>
          <w:sz w:val="28"/>
          <w:szCs w:val="28"/>
          <w:lang w:eastAsia="zh-CN"/>
        </w:rPr>
      </w:pPr>
    </w:p>
    <w:p w:rsidR="00CF4B3B" w:rsidRDefault="00CF4B3B" w:rsidP="00CF4B3B">
      <w:pPr>
        <w:spacing w:line="360" w:lineRule="auto"/>
        <w:jc w:val="center"/>
        <w:rPr>
          <w:rFonts w:ascii="宋体" w:eastAsia="宋体" w:hAnsi="宋体" w:cs="宋体" w:hint="eastAsia"/>
          <w:color w:val="auto"/>
          <w:sz w:val="28"/>
          <w:szCs w:val="28"/>
          <w:lang w:eastAsia="zh-CN"/>
        </w:rPr>
      </w:pPr>
    </w:p>
    <w:p w:rsidR="00CF4B3B" w:rsidRDefault="00CF4B3B" w:rsidP="00CF4B3B">
      <w:pPr>
        <w:spacing w:line="360" w:lineRule="auto"/>
        <w:jc w:val="center"/>
        <w:rPr>
          <w:rFonts w:ascii="宋体" w:eastAsia="宋体" w:hAnsi="宋体" w:cs="宋体" w:hint="eastAsia"/>
          <w:color w:val="auto"/>
          <w:sz w:val="28"/>
          <w:szCs w:val="28"/>
          <w:lang w:eastAsia="zh-CN"/>
        </w:rPr>
      </w:pPr>
    </w:p>
    <w:p w:rsidR="00CF4B3B" w:rsidRDefault="00CF4B3B" w:rsidP="00CF4B3B">
      <w:pPr>
        <w:spacing w:line="360" w:lineRule="auto"/>
        <w:jc w:val="center"/>
        <w:rPr>
          <w:rFonts w:ascii="宋体" w:eastAsia="宋体" w:hAnsi="宋体" w:cs="宋体" w:hint="eastAsia"/>
          <w:color w:val="auto"/>
          <w:sz w:val="28"/>
          <w:szCs w:val="28"/>
          <w:lang w:eastAsia="zh-CN"/>
        </w:rPr>
      </w:pPr>
    </w:p>
    <w:p w:rsidR="00CF4B3B" w:rsidRDefault="00CF4B3B" w:rsidP="00CF4B3B">
      <w:pPr>
        <w:spacing w:line="360" w:lineRule="auto"/>
        <w:jc w:val="center"/>
        <w:rPr>
          <w:rFonts w:ascii="宋体" w:eastAsia="宋体" w:hAnsi="宋体" w:cs="宋体" w:hint="eastAsia"/>
          <w:color w:val="auto"/>
          <w:sz w:val="28"/>
          <w:szCs w:val="28"/>
          <w:lang w:eastAsia="zh-CN"/>
        </w:rPr>
      </w:pPr>
    </w:p>
    <w:p w:rsidR="00CF4B3B" w:rsidRDefault="00CF4B3B" w:rsidP="00CF4B3B">
      <w:pPr>
        <w:spacing w:line="360" w:lineRule="auto"/>
        <w:jc w:val="center"/>
        <w:rPr>
          <w:rFonts w:ascii="宋体" w:eastAsia="宋体" w:hAnsi="宋体" w:cs="宋体" w:hint="eastAsia"/>
          <w:color w:val="auto"/>
          <w:sz w:val="72"/>
          <w:szCs w:val="72"/>
          <w:lang w:eastAsia="zh-CN"/>
        </w:rPr>
      </w:pPr>
      <w:r>
        <w:rPr>
          <w:rFonts w:ascii="宋体" w:eastAsia="宋体" w:hAnsi="宋体" w:cs="宋体" w:hint="eastAsia"/>
          <w:color w:val="auto"/>
          <w:sz w:val="72"/>
          <w:szCs w:val="72"/>
          <w:lang w:eastAsia="zh-CN"/>
        </w:rPr>
        <w:t>投 标 文 件</w:t>
      </w:r>
    </w:p>
    <w:p w:rsidR="00CF4B3B" w:rsidRDefault="00CF4B3B" w:rsidP="00CF4B3B">
      <w:pPr>
        <w:spacing w:line="360" w:lineRule="auto"/>
        <w:jc w:val="center"/>
        <w:rPr>
          <w:rFonts w:ascii="宋体" w:eastAsia="宋体" w:hAnsi="宋体" w:cs="宋体" w:hint="eastAsia"/>
          <w:bCs/>
          <w:color w:val="auto"/>
          <w:sz w:val="28"/>
          <w:szCs w:val="28"/>
          <w:lang w:eastAsia="zh-CN"/>
        </w:rPr>
      </w:pPr>
      <w:r>
        <w:rPr>
          <w:rFonts w:ascii="宋体" w:eastAsia="宋体" w:hAnsi="宋体" w:cs="宋体" w:hint="eastAsia"/>
          <w:bCs/>
          <w:color w:val="auto"/>
          <w:sz w:val="28"/>
          <w:szCs w:val="28"/>
          <w:lang w:eastAsia="zh-CN"/>
        </w:rPr>
        <w:t>项目编号：</w:t>
      </w:r>
    </w:p>
    <w:p w:rsidR="00CF4B3B" w:rsidRDefault="00CF4B3B" w:rsidP="00CF4B3B">
      <w:pPr>
        <w:spacing w:line="360" w:lineRule="auto"/>
        <w:jc w:val="center"/>
        <w:rPr>
          <w:rFonts w:ascii="宋体" w:eastAsia="宋体" w:hAnsi="宋体" w:cs="宋体" w:hint="eastAsia"/>
          <w:bCs/>
          <w:color w:val="auto"/>
          <w:sz w:val="28"/>
          <w:szCs w:val="28"/>
          <w:lang w:eastAsia="zh-CN"/>
        </w:rPr>
      </w:pPr>
    </w:p>
    <w:p w:rsidR="00CF4B3B" w:rsidRDefault="00CF4B3B" w:rsidP="00CF4B3B">
      <w:pPr>
        <w:spacing w:line="480" w:lineRule="auto"/>
        <w:ind w:firstLineChars="1200" w:firstLine="3360"/>
        <w:rPr>
          <w:rFonts w:ascii="宋体" w:eastAsia="宋体" w:hAnsi="宋体" w:cs="宋体" w:hint="eastAsia"/>
          <w:color w:val="auto"/>
          <w:sz w:val="28"/>
          <w:szCs w:val="28"/>
          <w:u w:val="single"/>
          <w:lang w:eastAsia="zh-CN"/>
        </w:rPr>
      </w:pPr>
    </w:p>
    <w:p w:rsidR="00CF4B3B" w:rsidRDefault="00CF4B3B" w:rsidP="00CF4B3B">
      <w:pPr>
        <w:spacing w:line="360" w:lineRule="auto"/>
        <w:jc w:val="center"/>
        <w:rPr>
          <w:rFonts w:ascii="宋体" w:eastAsia="宋体" w:hAnsi="宋体" w:cs="宋体" w:hint="eastAsia"/>
          <w:color w:val="auto"/>
          <w:sz w:val="28"/>
          <w:szCs w:val="28"/>
          <w:lang w:eastAsia="zh-CN"/>
        </w:rPr>
      </w:pPr>
    </w:p>
    <w:p w:rsidR="00CF4B3B" w:rsidRDefault="00CF4B3B" w:rsidP="00CF4B3B">
      <w:pPr>
        <w:spacing w:line="360" w:lineRule="auto"/>
        <w:ind w:firstLineChars="450" w:firstLine="1260"/>
        <w:rPr>
          <w:rFonts w:ascii="宋体" w:eastAsia="宋体" w:hAnsi="宋体" w:cs="宋体" w:hint="eastAsia"/>
          <w:color w:val="auto"/>
          <w:sz w:val="28"/>
          <w:szCs w:val="28"/>
          <w:lang w:eastAsia="zh-CN"/>
        </w:rPr>
      </w:pPr>
    </w:p>
    <w:p w:rsidR="00CF4B3B" w:rsidRDefault="00CF4B3B" w:rsidP="00CF4B3B">
      <w:pPr>
        <w:spacing w:line="360" w:lineRule="auto"/>
        <w:ind w:firstLineChars="450" w:firstLine="1260"/>
        <w:rPr>
          <w:rFonts w:ascii="宋体" w:eastAsia="宋体" w:hAnsi="宋体" w:cs="宋体" w:hint="eastAsia"/>
          <w:color w:val="auto"/>
          <w:sz w:val="28"/>
          <w:szCs w:val="28"/>
          <w:lang w:eastAsia="zh-CN"/>
        </w:rPr>
      </w:pPr>
    </w:p>
    <w:p w:rsidR="00CF4B3B" w:rsidRDefault="00CF4B3B" w:rsidP="00CF4B3B">
      <w:pPr>
        <w:spacing w:line="360" w:lineRule="auto"/>
        <w:ind w:firstLineChars="450" w:firstLine="1260"/>
        <w:rPr>
          <w:rFonts w:ascii="宋体" w:eastAsia="宋体" w:hAnsi="宋体" w:cs="宋体" w:hint="eastAsia"/>
          <w:color w:val="auto"/>
          <w:sz w:val="28"/>
          <w:szCs w:val="28"/>
          <w:lang w:eastAsia="zh-CN"/>
        </w:rPr>
      </w:pPr>
    </w:p>
    <w:p w:rsidR="00CF4B3B" w:rsidRDefault="00CF4B3B" w:rsidP="00CF4B3B">
      <w:pPr>
        <w:spacing w:line="360" w:lineRule="auto"/>
        <w:ind w:firstLineChars="450" w:firstLine="1260"/>
        <w:rPr>
          <w:rFonts w:ascii="宋体" w:eastAsia="宋体" w:hAnsi="宋体" w:cs="宋体" w:hint="eastAsia"/>
          <w:color w:val="auto"/>
          <w:sz w:val="28"/>
          <w:szCs w:val="28"/>
          <w:lang w:eastAsia="zh-CN"/>
        </w:rPr>
      </w:pPr>
    </w:p>
    <w:p w:rsidR="00CF4B3B" w:rsidRDefault="00CF4B3B" w:rsidP="00CF4B3B">
      <w:pPr>
        <w:spacing w:line="360" w:lineRule="auto"/>
        <w:ind w:firstLineChars="450" w:firstLine="1260"/>
        <w:rPr>
          <w:rFonts w:ascii="宋体" w:eastAsia="宋体" w:hAnsi="宋体" w:cs="宋体" w:hint="eastAsia"/>
          <w:color w:val="auto"/>
          <w:sz w:val="28"/>
          <w:szCs w:val="28"/>
          <w:u w:val="single"/>
          <w:lang w:eastAsia="zh-CN"/>
        </w:rPr>
      </w:pPr>
      <w:r>
        <w:rPr>
          <w:rFonts w:ascii="宋体" w:eastAsia="宋体" w:hAnsi="宋体" w:cs="宋体" w:hint="eastAsia"/>
          <w:color w:val="auto"/>
          <w:sz w:val="28"/>
          <w:szCs w:val="28"/>
          <w:lang w:eastAsia="zh-CN"/>
        </w:rPr>
        <w:t>供应商：</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（盖单位章）</w:t>
      </w:r>
    </w:p>
    <w:p w:rsidR="00CF4B3B" w:rsidRDefault="00CF4B3B" w:rsidP="00CF4B3B">
      <w:pPr>
        <w:spacing w:line="360" w:lineRule="auto"/>
        <w:ind w:firstLineChars="450" w:firstLine="1260"/>
        <w:rPr>
          <w:rFonts w:ascii="宋体" w:eastAsia="宋体" w:hAnsi="宋体" w:cs="宋体" w:hint="eastAsia"/>
          <w:color w:val="auto"/>
          <w:sz w:val="28"/>
          <w:szCs w:val="28"/>
          <w:lang w:eastAsia="zh-CN"/>
        </w:rPr>
      </w:pPr>
      <w:r>
        <w:rPr>
          <w:rFonts w:ascii="宋体" w:eastAsia="宋体" w:hAnsi="宋体" w:cs="宋体" w:hint="eastAsia"/>
          <w:color w:val="auto"/>
          <w:sz w:val="28"/>
          <w:szCs w:val="28"/>
          <w:lang w:eastAsia="zh-CN"/>
        </w:rPr>
        <w:t>法定代表人或其委托代理人：</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（签字）</w:t>
      </w:r>
    </w:p>
    <w:p w:rsidR="00CF4B3B" w:rsidRDefault="00CF4B3B" w:rsidP="00CF4B3B">
      <w:pPr>
        <w:spacing w:line="360" w:lineRule="auto"/>
        <w:jc w:val="center"/>
        <w:rPr>
          <w:rFonts w:ascii="宋体" w:eastAsia="宋体" w:hAnsi="宋体" w:cs="宋体" w:hint="eastAsia"/>
          <w:color w:val="auto"/>
          <w:sz w:val="28"/>
          <w:szCs w:val="28"/>
          <w:lang w:eastAsia="zh-CN"/>
        </w:rPr>
      </w:pP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u w:val="single"/>
          <w:lang w:eastAsia="zh-CN"/>
        </w:rPr>
        <w:t xml:space="preserve">        </w:t>
      </w:r>
      <w:r>
        <w:rPr>
          <w:rFonts w:ascii="宋体" w:eastAsia="宋体" w:hAnsi="宋体" w:cs="宋体" w:hint="eastAsia"/>
          <w:color w:val="auto"/>
          <w:sz w:val="28"/>
          <w:szCs w:val="28"/>
          <w:lang w:eastAsia="zh-CN"/>
        </w:rPr>
        <w:t>日</w:t>
      </w:r>
    </w:p>
    <w:p w:rsidR="00CF4B3B" w:rsidRDefault="00CF4B3B" w:rsidP="00CF4B3B">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182" w:line="220" w:lineRule="auto"/>
        <w:ind w:left="121"/>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格式一：</w:t>
      </w:r>
    </w:p>
    <w:p w:rsidR="00525800" w:rsidRDefault="00A03FE8">
      <w:pPr>
        <w:spacing w:before="182" w:line="220" w:lineRule="auto"/>
        <w:ind w:left="3688"/>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开标一览表（格式）</w:t>
      </w:r>
    </w:p>
    <w:p w:rsidR="00525800" w:rsidRDefault="00A03FE8">
      <w:pPr>
        <w:spacing w:line="288" w:lineRule="auto"/>
        <w:rPr>
          <w:rFonts w:ascii="宋体" w:eastAsia="宋体" w:hAnsi="宋体" w:cs="宋体" w:hint="eastAsia"/>
          <w:color w:val="auto"/>
          <w:sz w:val="24"/>
          <w:szCs w:val="24"/>
          <w:lang w:eastAsia="zh-CN"/>
        </w:rPr>
      </w:pPr>
      <w:bookmarkStart w:id="57" w:name="_Hlk178298873"/>
      <w:r>
        <w:rPr>
          <w:rFonts w:ascii="宋体" w:eastAsia="宋体" w:hAnsi="宋体" w:cs="宋体" w:hint="eastAsia"/>
          <w:color w:val="auto"/>
          <w:sz w:val="24"/>
          <w:szCs w:val="24"/>
          <w:lang w:eastAsia="zh-CN"/>
        </w:rPr>
        <w:t>项目名称：</w:t>
      </w:r>
    </w:p>
    <w:bookmarkEnd w:id="57"/>
    <w:p w:rsidR="00525800" w:rsidRDefault="00A03FE8">
      <w:pPr>
        <w:spacing w:line="288"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项目编号：</w:t>
      </w:r>
    </w:p>
    <w:p w:rsidR="00525800" w:rsidRDefault="00A03FE8">
      <w:pPr>
        <w:spacing w:line="288" w:lineRule="auto"/>
        <w:jc w:val="right"/>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货币单位:元</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273"/>
        <w:gridCol w:w="2137"/>
        <w:gridCol w:w="1962"/>
        <w:gridCol w:w="1069"/>
      </w:tblGrid>
      <w:tr w:rsidR="00525800">
        <w:trPr>
          <w:cantSplit/>
          <w:trHeight w:val="891"/>
          <w:jc w:val="center"/>
        </w:trPr>
        <w:tc>
          <w:tcPr>
            <w:tcW w:w="1081" w:type="pct"/>
            <w:vAlign w:val="center"/>
          </w:tcPr>
          <w:p w:rsidR="00525800" w:rsidRDefault="00A03FE8">
            <w:pPr>
              <w:pStyle w:val="a5"/>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投标人名称</w:t>
            </w:r>
          </w:p>
        </w:tc>
        <w:tc>
          <w:tcPr>
            <w:tcW w:w="1196" w:type="pct"/>
            <w:vAlign w:val="center"/>
          </w:tcPr>
          <w:p w:rsidR="00525800" w:rsidRDefault="00A03FE8">
            <w:pPr>
              <w:pStyle w:val="a5"/>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投标报价/总价</w:t>
            </w:r>
          </w:p>
          <w:p w:rsidR="00525800" w:rsidRDefault="00A03FE8">
            <w:pPr>
              <w:pStyle w:val="a5"/>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（元）</w:t>
            </w:r>
          </w:p>
        </w:tc>
        <w:tc>
          <w:tcPr>
            <w:tcW w:w="1124" w:type="pct"/>
            <w:vAlign w:val="center"/>
          </w:tcPr>
          <w:p w:rsidR="00147261" w:rsidRDefault="00A03FE8">
            <w:pPr>
              <w:pStyle w:val="a5"/>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合同履行期限</w:t>
            </w:r>
          </w:p>
          <w:p w:rsidR="00525800" w:rsidRDefault="00147261">
            <w:pPr>
              <w:pStyle w:val="a5"/>
              <w:spacing w:after="0"/>
              <w:ind w:leftChars="0" w:left="0"/>
              <w:jc w:val="center"/>
              <w:rPr>
                <w:rFonts w:ascii="宋体" w:eastAsia="宋体" w:hAnsi="宋体" w:cs="宋体" w:hint="eastAsia"/>
                <w:b/>
                <w:bCs/>
                <w:color w:val="auto"/>
                <w:sz w:val="24"/>
                <w:lang w:eastAsia="zh-CN"/>
              </w:rPr>
            </w:pPr>
            <w:r>
              <w:rPr>
                <w:rFonts w:ascii="宋体" w:eastAsia="宋体" w:hAnsi="宋体" w:cs="宋体" w:hint="eastAsia"/>
                <w:b/>
                <w:bCs/>
                <w:color w:val="auto"/>
                <w:sz w:val="24"/>
                <w:lang w:eastAsia="zh-CN"/>
              </w:rPr>
              <w:t>（供货期）</w:t>
            </w:r>
          </w:p>
        </w:tc>
        <w:tc>
          <w:tcPr>
            <w:tcW w:w="1032" w:type="pct"/>
            <w:vAlign w:val="center"/>
          </w:tcPr>
          <w:p w:rsidR="00525800" w:rsidRDefault="00A03FE8">
            <w:pPr>
              <w:pStyle w:val="a5"/>
              <w:spacing w:after="0"/>
              <w:ind w:leftChars="0" w:left="0"/>
              <w:jc w:val="center"/>
              <w:rPr>
                <w:rFonts w:ascii="宋体" w:eastAsia="宋体" w:hAnsi="宋体" w:cs="宋体" w:hint="eastAsia"/>
                <w:b/>
                <w:bCs/>
                <w:color w:val="auto"/>
                <w:sz w:val="24"/>
              </w:rPr>
            </w:pPr>
            <w:r>
              <w:rPr>
                <w:rFonts w:ascii="宋体" w:eastAsia="宋体" w:hAnsi="宋体" w:cs="宋体" w:hint="eastAsia"/>
                <w:b/>
                <w:bCs/>
                <w:color w:val="auto"/>
                <w:sz w:val="24"/>
              </w:rPr>
              <w:t>质量目标</w:t>
            </w:r>
          </w:p>
        </w:tc>
        <w:tc>
          <w:tcPr>
            <w:tcW w:w="563" w:type="pct"/>
            <w:vAlign w:val="center"/>
          </w:tcPr>
          <w:p w:rsidR="00525800" w:rsidRDefault="00A03FE8">
            <w:pPr>
              <w:pStyle w:val="a5"/>
              <w:spacing w:after="0"/>
              <w:ind w:leftChars="0" w:left="0"/>
              <w:jc w:val="center"/>
              <w:rPr>
                <w:rFonts w:ascii="宋体" w:eastAsia="宋体" w:hAnsi="宋体" w:cs="宋体" w:hint="eastAsia"/>
                <w:b/>
                <w:bCs/>
                <w:color w:val="auto"/>
                <w:sz w:val="24"/>
              </w:rPr>
            </w:pPr>
            <w:r>
              <w:rPr>
                <w:rFonts w:ascii="宋体" w:eastAsia="宋体" w:hAnsi="宋体" w:cs="宋体" w:hint="eastAsia"/>
                <w:b/>
                <w:bCs/>
                <w:color w:val="auto"/>
                <w:sz w:val="24"/>
              </w:rPr>
              <w:t>备注</w:t>
            </w:r>
          </w:p>
        </w:tc>
      </w:tr>
      <w:tr w:rsidR="00525800">
        <w:trPr>
          <w:cantSplit/>
          <w:trHeight w:val="844"/>
          <w:jc w:val="center"/>
        </w:trPr>
        <w:tc>
          <w:tcPr>
            <w:tcW w:w="1081" w:type="pct"/>
            <w:vAlign w:val="center"/>
          </w:tcPr>
          <w:p w:rsidR="00525800" w:rsidRDefault="00525800">
            <w:pPr>
              <w:pStyle w:val="a5"/>
              <w:spacing w:after="0"/>
              <w:ind w:leftChars="0" w:left="0"/>
              <w:jc w:val="center"/>
              <w:rPr>
                <w:rFonts w:ascii="宋体" w:eastAsia="宋体" w:hAnsi="宋体" w:cs="宋体" w:hint="eastAsia"/>
                <w:color w:val="auto"/>
                <w:szCs w:val="21"/>
              </w:rPr>
            </w:pPr>
          </w:p>
        </w:tc>
        <w:tc>
          <w:tcPr>
            <w:tcW w:w="1196" w:type="pct"/>
            <w:vAlign w:val="center"/>
          </w:tcPr>
          <w:p w:rsidR="00525800" w:rsidRDefault="00525800">
            <w:pPr>
              <w:pStyle w:val="a5"/>
              <w:spacing w:after="0"/>
              <w:ind w:leftChars="0" w:left="0"/>
              <w:jc w:val="center"/>
              <w:rPr>
                <w:rFonts w:ascii="宋体" w:eastAsia="宋体" w:hAnsi="宋体" w:cs="宋体" w:hint="eastAsia"/>
                <w:color w:val="auto"/>
                <w:szCs w:val="21"/>
              </w:rPr>
            </w:pPr>
          </w:p>
        </w:tc>
        <w:tc>
          <w:tcPr>
            <w:tcW w:w="1124" w:type="pct"/>
            <w:vAlign w:val="center"/>
          </w:tcPr>
          <w:p w:rsidR="00525800" w:rsidRDefault="00525800">
            <w:pPr>
              <w:pStyle w:val="a5"/>
              <w:spacing w:after="0"/>
              <w:ind w:leftChars="0" w:left="0"/>
              <w:jc w:val="center"/>
              <w:rPr>
                <w:rFonts w:ascii="宋体" w:eastAsia="宋体" w:hAnsi="宋体" w:cs="宋体" w:hint="eastAsia"/>
                <w:color w:val="auto"/>
                <w:szCs w:val="21"/>
              </w:rPr>
            </w:pPr>
          </w:p>
        </w:tc>
        <w:tc>
          <w:tcPr>
            <w:tcW w:w="1032" w:type="pct"/>
            <w:vAlign w:val="center"/>
          </w:tcPr>
          <w:p w:rsidR="00525800" w:rsidRDefault="00525800">
            <w:pPr>
              <w:pStyle w:val="a5"/>
              <w:spacing w:after="0"/>
              <w:ind w:leftChars="0" w:left="0"/>
              <w:jc w:val="center"/>
              <w:rPr>
                <w:rFonts w:ascii="宋体" w:eastAsia="宋体" w:hAnsi="宋体" w:cs="宋体" w:hint="eastAsia"/>
                <w:color w:val="auto"/>
                <w:szCs w:val="21"/>
              </w:rPr>
            </w:pPr>
          </w:p>
        </w:tc>
        <w:tc>
          <w:tcPr>
            <w:tcW w:w="563" w:type="pct"/>
            <w:vAlign w:val="center"/>
          </w:tcPr>
          <w:p w:rsidR="00525800" w:rsidRDefault="00525800">
            <w:pPr>
              <w:pStyle w:val="a5"/>
              <w:spacing w:after="0"/>
              <w:ind w:leftChars="0" w:left="0"/>
              <w:jc w:val="center"/>
              <w:rPr>
                <w:rFonts w:ascii="宋体" w:eastAsia="宋体" w:hAnsi="宋体" w:cs="宋体" w:hint="eastAsia"/>
                <w:color w:val="auto"/>
                <w:szCs w:val="21"/>
              </w:rPr>
            </w:pPr>
          </w:p>
        </w:tc>
      </w:tr>
    </w:tbl>
    <w:p w:rsidR="00525800" w:rsidRDefault="00A03FE8">
      <w:pPr>
        <w:spacing w:before="78" w:line="220" w:lineRule="auto"/>
        <w:rPr>
          <w:rFonts w:ascii="宋体" w:eastAsia="宋体" w:hAnsi="宋体" w:cs="宋体" w:hint="eastAsia"/>
          <w:color w:val="auto"/>
          <w:sz w:val="24"/>
          <w:szCs w:val="24"/>
        </w:rPr>
      </w:pPr>
      <w:r>
        <w:rPr>
          <w:rFonts w:ascii="宋体" w:eastAsia="宋体" w:hAnsi="宋体" w:cs="宋体" w:hint="eastAsia"/>
          <w:color w:val="auto"/>
          <w:spacing w:val="-5"/>
          <w:sz w:val="24"/>
          <w:szCs w:val="24"/>
        </w:rPr>
        <w:t>说明：</w:t>
      </w:r>
    </w:p>
    <w:p w:rsidR="00525800" w:rsidRDefault="00A03FE8">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1.本“开标一览表”用于开标时唱标使用。</w:t>
      </w:r>
    </w:p>
    <w:p w:rsidR="00525800" w:rsidRDefault="00A03FE8">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2.此表中的各项内容应与投标文件的相应内容一致。</w:t>
      </w:r>
    </w:p>
    <w:p w:rsidR="00525800" w:rsidRDefault="00A03FE8">
      <w:pPr>
        <w:spacing w:before="183"/>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3.只允许有一个报价，任何有选择性的报价或者有附加条件的报价采购人将不予接受。</w:t>
      </w:r>
    </w:p>
    <w:p w:rsidR="00525800" w:rsidRDefault="00525800">
      <w:pPr>
        <w:spacing w:line="288" w:lineRule="auto"/>
        <w:rPr>
          <w:rFonts w:ascii="宋体" w:eastAsia="宋体" w:hAnsi="宋体" w:cs="宋体" w:hint="eastAsia"/>
          <w:color w:val="auto"/>
          <w:sz w:val="24"/>
          <w:szCs w:val="24"/>
          <w:lang w:eastAsia="zh-CN"/>
        </w:rPr>
      </w:pP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投标人名称（盖章）：</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法定代表人（单位负责人）或授权代表（签字）：</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时间：   年    月   日</w:t>
      </w:r>
    </w:p>
    <w:p w:rsidR="00525800" w:rsidRDefault="00A03FE8">
      <w:pPr>
        <w:kinsoku/>
        <w:autoSpaceDE/>
        <w:autoSpaceDN/>
        <w:spacing w:afterLines="100" w:after="240"/>
        <w:jc w:val="cente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7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格式二：</w:t>
      </w:r>
    </w:p>
    <w:p w:rsidR="00525800" w:rsidRDefault="00A03FE8">
      <w:pPr>
        <w:spacing w:before="182" w:line="220" w:lineRule="auto"/>
        <w:ind w:left="3809"/>
        <w:rPr>
          <w:rFonts w:ascii="宋体" w:eastAsia="宋体" w:hAnsi="宋体" w:cs="宋体" w:hint="eastAsia"/>
          <w:color w:val="auto"/>
          <w:sz w:val="24"/>
          <w:szCs w:val="24"/>
          <w:lang w:eastAsia="zh-CN"/>
        </w:rPr>
      </w:pPr>
      <w:bookmarkStart w:id="58" w:name="_Toc15346"/>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投标函（格式）</w:t>
      </w:r>
      <w:bookmarkEnd w:id="58"/>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致：</w:t>
      </w:r>
      <w:r w:rsidR="00F93FB2" w:rsidRPr="00F93FB2">
        <w:rPr>
          <w:rFonts w:ascii="宋体" w:eastAsia="宋体" w:hAnsi="宋体" w:cs="宋体" w:hint="eastAsia"/>
          <w:color w:val="auto"/>
          <w:sz w:val="24"/>
          <w:szCs w:val="24"/>
          <w:lang w:eastAsia="zh-CN"/>
        </w:rPr>
        <w:t>吉林达宇工程项目管理有限公司</w:t>
      </w:r>
    </w:p>
    <w:p w:rsidR="00525800" w:rsidRDefault="00A03FE8">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我方参加你方就</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（项目名称，项目编号/包号）组织的招标活动，并对此项目进行投标。</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我方已详细审查全部招标文件，自愿参与投标并承诺如下：</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（1）按招标文件规定提供货物及服务的投标总价为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 xml:space="preserve">（大写） </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人民币，质保期</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(2)我方保证根据招标文件规定履行合同责任和义务。</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(3)我方已详细审核了全部招标文件，包括招标文件的修改、补充文件（如果有的话）、参考资料及有关的附件，我们知道必须放弃提出含糊不清或误解的问题的权利。</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(4)我方同意在投标人须知规定的开标日期起遵循本投标书，并在投标人须知规定的投标有效期满之前均具有约束力，并有可能中标。</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(5)我方如果在规定的投标有效期内撤回投标，则我们的投标保证金可被贵方没收。</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(6)我方已提供的全部文件资料是真实、准确的，并对此承担一切法律后果。</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(7)我方完全理解贵方不一定要接受最低报价的投标或收到的任何投标。</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(8)本投标自开标之日起 90 天内有效。</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与本投标有关的正式通信地址为：</w:t>
      </w:r>
    </w:p>
    <w:p w:rsidR="00525800" w:rsidRDefault="00525800">
      <w:pPr>
        <w:pStyle w:val="a3"/>
        <w:spacing w:line="245" w:lineRule="auto"/>
        <w:rPr>
          <w:rFonts w:ascii="宋体" w:eastAsia="宋体" w:hAnsi="宋体" w:cs="宋体" w:hint="eastAsia"/>
          <w:color w:val="auto"/>
          <w:lang w:eastAsia="zh-CN"/>
        </w:rPr>
      </w:pPr>
    </w:p>
    <w:p w:rsidR="00525800" w:rsidRDefault="00525800">
      <w:pPr>
        <w:pStyle w:val="a3"/>
        <w:spacing w:line="246" w:lineRule="auto"/>
        <w:rPr>
          <w:rFonts w:ascii="宋体" w:eastAsia="宋体" w:hAnsi="宋体" w:cs="宋体" w:hint="eastAsia"/>
          <w:color w:val="auto"/>
          <w:lang w:eastAsia="zh-CN"/>
        </w:rPr>
      </w:pPr>
    </w:p>
    <w:p w:rsidR="00525800" w:rsidRDefault="00A03FE8">
      <w:pPr>
        <w:spacing w:before="78" w:line="229" w:lineRule="auto"/>
        <w:rPr>
          <w:rFonts w:ascii="宋体" w:eastAsia="宋体" w:hAnsi="宋体" w:cs="宋体" w:hint="eastAsia"/>
          <w:color w:val="auto"/>
          <w:sz w:val="24"/>
          <w:szCs w:val="24"/>
          <w:lang w:eastAsia="zh-CN"/>
        </w:rPr>
      </w:pPr>
      <w:r>
        <w:rPr>
          <w:rFonts w:ascii="宋体" w:eastAsia="宋体" w:hAnsi="宋体" w:cs="宋体" w:hint="eastAsia"/>
          <w:color w:val="auto"/>
          <w:spacing w:val="-4"/>
          <w:sz w:val="24"/>
          <w:szCs w:val="24"/>
          <w:lang w:eastAsia="zh-CN"/>
        </w:rPr>
        <w:t>地址：</w:t>
      </w:r>
    </w:p>
    <w:p w:rsidR="00525800" w:rsidRDefault="00A03FE8">
      <w:pPr>
        <w:spacing w:before="170" w:line="219" w:lineRule="auto"/>
        <w:ind w:left="28"/>
        <w:rPr>
          <w:rFonts w:ascii="宋体" w:eastAsia="宋体" w:hAnsi="宋体" w:cs="宋体" w:hint="eastAsia"/>
          <w:color w:val="auto"/>
          <w:sz w:val="24"/>
          <w:szCs w:val="24"/>
          <w:lang w:eastAsia="zh-CN"/>
        </w:rPr>
      </w:pPr>
      <w:r>
        <w:rPr>
          <w:rFonts w:ascii="宋体" w:eastAsia="宋体" w:hAnsi="宋体" w:cs="宋体" w:hint="eastAsia"/>
          <w:color w:val="auto"/>
          <w:spacing w:val="-5"/>
          <w:sz w:val="24"/>
          <w:szCs w:val="24"/>
          <w:lang w:eastAsia="zh-CN"/>
        </w:rPr>
        <w:t>电话、传真或电传：</w:t>
      </w:r>
    </w:p>
    <w:p w:rsidR="00525800" w:rsidRDefault="00A03FE8">
      <w:pPr>
        <w:spacing w:before="181" w:line="219" w:lineRule="auto"/>
        <w:ind w:left="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A03FE8">
      <w:pPr>
        <w:spacing w:before="181" w:line="468" w:lineRule="exact"/>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法定代表人（单位负责人）</w:t>
      </w:r>
    </w:p>
    <w:p w:rsidR="00525800" w:rsidRDefault="00A03FE8">
      <w:pPr>
        <w:spacing w:line="220" w:lineRule="auto"/>
        <w:ind w:left="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或授权代表（签字</w:t>
      </w:r>
      <w:r>
        <w:rPr>
          <w:rFonts w:ascii="宋体" w:eastAsia="宋体" w:hAnsi="宋体" w:cs="宋体" w:hint="eastAsia"/>
          <w:color w:val="auto"/>
          <w:spacing w:val="1"/>
          <w:sz w:val="24"/>
          <w:szCs w:val="24"/>
          <w:lang w:eastAsia="zh-CN"/>
        </w:rPr>
        <w:t>）：</w:t>
      </w:r>
    </w:p>
    <w:p w:rsidR="00525800" w:rsidRDefault="00A03FE8" w:rsidP="0045141B">
      <w:pPr>
        <w:spacing w:before="182"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13"/>
          <w:sz w:val="24"/>
          <w:szCs w:val="24"/>
          <w:lang w:eastAsia="zh-CN"/>
        </w:rPr>
        <w:t>日期：</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13"/>
          <w:sz w:val="24"/>
          <w:szCs w:val="24"/>
          <w:lang w:eastAsia="zh-CN"/>
        </w:rPr>
        <w:t>年</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105"/>
          <w:sz w:val="24"/>
          <w:szCs w:val="24"/>
          <w:lang w:eastAsia="zh-CN"/>
        </w:rPr>
        <w:t xml:space="preserve"> </w:t>
      </w:r>
      <w:r>
        <w:rPr>
          <w:rFonts w:ascii="宋体" w:eastAsia="宋体" w:hAnsi="宋体" w:cs="宋体" w:hint="eastAsia"/>
          <w:color w:val="auto"/>
          <w:spacing w:val="-13"/>
          <w:sz w:val="24"/>
          <w:szCs w:val="24"/>
          <w:lang w:eastAsia="zh-CN"/>
        </w:rPr>
        <w:t>月</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69"/>
          <w:sz w:val="24"/>
          <w:szCs w:val="24"/>
          <w:lang w:eastAsia="zh-CN"/>
        </w:rPr>
        <w:t xml:space="preserve"> </w:t>
      </w:r>
      <w:r>
        <w:rPr>
          <w:rFonts w:ascii="宋体" w:eastAsia="宋体" w:hAnsi="宋体" w:cs="宋体" w:hint="eastAsia"/>
          <w:color w:val="auto"/>
          <w:spacing w:val="-13"/>
          <w:sz w:val="24"/>
          <w:szCs w:val="24"/>
          <w:lang w:eastAsia="zh-CN"/>
        </w:rPr>
        <w:t>日</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格式三：</w:t>
      </w:r>
    </w:p>
    <w:p w:rsidR="00525800" w:rsidRDefault="00A03FE8">
      <w:pPr>
        <w:spacing w:before="181" w:line="219" w:lineRule="auto"/>
        <w:ind w:left="3550"/>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投标报价明细表（格式）</w:t>
      </w:r>
    </w:p>
    <w:p w:rsidR="0045141B" w:rsidRDefault="0045141B" w:rsidP="0045141B">
      <w:pPr>
        <w:spacing w:before="78" w:line="185"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项目名称：</w:t>
      </w:r>
    </w:p>
    <w:p w:rsidR="0045141B" w:rsidRDefault="0045141B" w:rsidP="0045141B">
      <w:pPr>
        <w:spacing w:before="180" w:line="185" w:lineRule="auto"/>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项目编号：</w:t>
      </w:r>
    </w:p>
    <w:p w:rsidR="00525800" w:rsidRDefault="00A03FE8">
      <w:pPr>
        <w:kinsoku/>
        <w:autoSpaceDE/>
        <w:autoSpaceDN/>
        <w:jc w:val="right"/>
        <w:rPr>
          <w:rFonts w:ascii="宋体" w:eastAsia="宋体" w:hAnsi="宋体" w:hint="eastAsia"/>
          <w:color w:val="auto"/>
          <w:szCs w:val="30"/>
          <w:lang w:eastAsia="zh-CN"/>
        </w:rPr>
      </w:pPr>
      <w:r>
        <w:rPr>
          <w:rFonts w:ascii="宋体" w:eastAsia="宋体" w:hAnsi="宋体" w:cs="宋体" w:hint="eastAsia"/>
          <w:color w:val="auto"/>
          <w:sz w:val="24"/>
          <w:lang w:eastAsia="zh-CN"/>
        </w:rPr>
        <w:t>单</w:t>
      </w:r>
      <w:r>
        <w:rPr>
          <w:rFonts w:ascii="宋体" w:hAnsi="宋体" w:cs="宋体" w:hint="eastAsia"/>
          <w:color w:val="auto"/>
          <w:sz w:val="24"/>
          <w:lang w:eastAsia="zh-CN"/>
        </w:rPr>
        <w:t>位：元（人民币）</w:t>
      </w:r>
    </w:p>
    <w:tbl>
      <w:tblPr>
        <w:tblW w:w="9287" w:type="dxa"/>
        <w:tblInd w:w="93" w:type="dxa"/>
        <w:tblLayout w:type="fixed"/>
        <w:tblLook w:val="04A0" w:firstRow="1" w:lastRow="0" w:firstColumn="1" w:lastColumn="0" w:noHBand="0" w:noVBand="1"/>
      </w:tblPr>
      <w:tblGrid>
        <w:gridCol w:w="858"/>
        <w:gridCol w:w="940"/>
        <w:gridCol w:w="1287"/>
        <w:gridCol w:w="1328"/>
        <w:gridCol w:w="715"/>
        <w:gridCol w:w="723"/>
        <w:gridCol w:w="1423"/>
        <w:gridCol w:w="1400"/>
        <w:gridCol w:w="613"/>
      </w:tblGrid>
      <w:tr w:rsidR="00525800">
        <w:trPr>
          <w:trHeight w:val="570"/>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序号</w:t>
            </w:r>
          </w:p>
        </w:tc>
        <w:tc>
          <w:tcPr>
            <w:tcW w:w="940"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内容</w:t>
            </w:r>
          </w:p>
        </w:tc>
        <w:tc>
          <w:tcPr>
            <w:tcW w:w="1287"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规格型号</w:t>
            </w:r>
          </w:p>
        </w:tc>
        <w:tc>
          <w:tcPr>
            <w:tcW w:w="1328"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lang w:eastAsia="zh-CN"/>
              </w:rPr>
            </w:pPr>
            <w:r>
              <w:rPr>
                <w:rFonts w:ascii="宋体" w:eastAsia="宋体" w:hAnsi="宋体" w:cs="宋体" w:hint="eastAsia"/>
                <w:b/>
                <w:bCs/>
                <w:color w:val="auto"/>
                <w:sz w:val="22"/>
                <w:szCs w:val="22"/>
                <w:lang w:eastAsia="zh-CN"/>
              </w:rPr>
              <w:t>品牌</w:t>
            </w:r>
          </w:p>
        </w:tc>
        <w:tc>
          <w:tcPr>
            <w:tcW w:w="715"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单位</w:t>
            </w:r>
          </w:p>
        </w:tc>
        <w:tc>
          <w:tcPr>
            <w:tcW w:w="723"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数量</w:t>
            </w:r>
          </w:p>
        </w:tc>
        <w:tc>
          <w:tcPr>
            <w:tcW w:w="1423"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单价（元）</w:t>
            </w:r>
          </w:p>
        </w:tc>
        <w:tc>
          <w:tcPr>
            <w:tcW w:w="1400"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合计（元）</w:t>
            </w:r>
          </w:p>
        </w:tc>
        <w:tc>
          <w:tcPr>
            <w:tcW w:w="613" w:type="dxa"/>
            <w:tcBorders>
              <w:top w:val="single" w:sz="4" w:space="0" w:color="auto"/>
              <w:left w:val="nil"/>
              <w:bottom w:val="single" w:sz="4" w:space="0" w:color="auto"/>
              <w:right w:val="single" w:sz="4" w:space="0" w:color="auto"/>
            </w:tcBorders>
            <w:vAlign w:val="center"/>
          </w:tcPr>
          <w:p w:rsidR="00525800" w:rsidRDefault="00A03FE8">
            <w:pPr>
              <w:jc w:val="center"/>
              <w:rPr>
                <w:rFonts w:ascii="宋体" w:eastAsia="宋体" w:hAnsi="宋体" w:cs="宋体" w:hint="eastAsia"/>
                <w:b/>
                <w:bCs/>
                <w:color w:val="auto"/>
                <w:sz w:val="22"/>
                <w:szCs w:val="22"/>
              </w:rPr>
            </w:pPr>
            <w:r>
              <w:rPr>
                <w:rFonts w:ascii="宋体" w:eastAsia="宋体" w:hAnsi="宋体" w:cs="宋体" w:hint="eastAsia"/>
                <w:b/>
                <w:bCs/>
                <w:color w:val="auto"/>
                <w:sz w:val="22"/>
                <w:szCs w:val="22"/>
              </w:rPr>
              <w:t>备注</w:t>
            </w: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b/>
                <w:bCs/>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r w:rsidR="00525800">
        <w:trPr>
          <w:trHeight w:val="402"/>
        </w:trPr>
        <w:tc>
          <w:tcPr>
            <w:tcW w:w="858" w:type="dxa"/>
            <w:tcBorders>
              <w:top w:val="single" w:sz="4" w:space="0" w:color="auto"/>
              <w:left w:val="single" w:sz="4" w:space="0" w:color="auto"/>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94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287"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328"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15"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7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2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1400"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c>
          <w:tcPr>
            <w:tcW w:w="613" w:type="dxa"/>
            <w:tcBorders>
              <w:top w:val="single" w:sz="4" w:space="0" w:color="auto"/>
              <w:left w:val="nil"/>
              <w:bottom w:val="single" w:sz="4" w:space="0" w:color="auto"/>
              <w:right w:val="single" w:sz="4" w:space="0" w:color="auto"/>
            </w:tcBorders>
            <w:vAlign w:val="center"/>
          </w:tcPr>
          <w:p w:rsidR="00525800" w:rsidRDefault="00525800">
            <w:pPr>
              <w:jc w:val="center"/>
              <w:rPr>
                <w:rFonts w:ascii="宋体" w:eastAsia="宋体" w:hAnsi="宋体" w:cs="宋体" w:hint="eastAsia"/>
                <w:color w:val="auto"/>
                <w:sz w:val="20"/>
                <w:szCs w:val="20"/>
              </w:rPr>
            </w:pPr>
          </w:p>
        </w:tc>
      </w:tr>
    </w:tbl>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注：1.以上报价含生产制作、包装、运输、保险、安装调试、利润、税金、专利技术、培训、技术支持等一切费用。</w:t>
      </w:r>
    </w:p>
    <w:p w:rsidR="00525800" w:rsidRDefault="00A03FE8">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2.供应商按采购需求逐项列示、总价不得超过采购预算，并与《开标一览表》保持一致。</w:t>
      </w:r>
    </w:p>
    <w:p w:rsidR="00525800" w:rsidRDefault="00A03FE8">
      <w:pPr>
        <w:ind w:firstLineChars="200" w:firstLine="480"/>
        <w:rPr>
          <w:rFonts w:ascii="宋体" w:hAnsi="宋体" w:cs="宋体"/>
          <w:color w:val="auto"/>
          <w:sz w:val="24"/>
          <w:lang w:eastAsia="zh-CN"/>
        </w:rPr>
      </w:pPr>
      <w:r>
        <w:rPr>
          <w:rFonts w:ascii="宋体" w:eastAsia="宋体" w:hAnsi="宋体" w:cs="宋体" w:hint="eastAsia"/>
          <w:color w:val="auto"/>
          <w:sz w:val="24"/>
          <w:szCs w:val="24"/>
          <w:lang w:eastAsia="zh-CN"/>
        </w:rPr>
        <w:t>3.此表可自行扩展。</w:t>
      </w:r>
    </w:p>
    <w:p w:rsidR="00525800" w:rsidRDefault="00525800">
      <w:pPr>
        <w:kinsoku/>
        <w:autoSpaceDE/>
        <w:autoSpaceDN/>
        <w:spacing w:line="480" w:lineRule="auto"/>
        <w:jc w:val="both"/>
        <w:rPr>
          <w:rFonts w:ascii="宋体" w:hAnsi="宋体" w:cs="宋体"/>
          <w:color w:val="auto"/>
          <w:sz w:val="24"/>
          <w:lang w:eastAsia="zh-CN"/>
        </w:rPr>
      </w:pPr>
    </w:p>
    <w:p w:rsidR="00525800" w:rsidRDefault="00A03FE8">
      <w:pPr>
        <w:kinsoku/>
        <w:autoSpaceDE/>
        <w:autoSpaceDN/>
        <w:spacing w:line="480" w:lineRule="auto"/>
        <w:jc w:val="both"/>
        <w:rPr>
          <w:rFonts w:ascii="宋体" w:eastAsia="宋体" w:hAnsi="宋体" w:cs="宋体" w:hint="eastAsia"/>
          <w:color w:val="auto"/>
          <w:sz w:val="24"/>
          <w:lang w:eastAsia="zh-CN"/>
        </w:rPr>
      </w:pPr>
      <w:r>
        <w:rPr>
          <w:rFonts w:ascii="宋体" w:eastAsia="宋体" w:hAnsi="宋体" w:cs="宋体" w:hint="eastAsia"/>
          <w:color w:val="auto"/>
          <w:sz w:val="24"/>
          <w:lang w:eastAsia="zh-CN"/>
        </w:rPr>
        <w:t>供</w:t>
      </w:r>
      <w:r>
        <w:rPr>
          <w:rFonts w:ascii="宋体" w:hAnsi="宋体" w:cs="宋体" w:hint="eastAsia"/>
          <w:color w:val="auto"/>
          <w:sz w:val="24"/>
          <w:lang w:eastAsia="zh-CN"/>
        </w:rPr>
        <w:t>应商（盖单位公章）</w:t>
      </w:r>
    </w:p>
    <w:p w:rsidR="00525800" w:rsidRDefault="00A03FE8">
      <w:pPr>
        <w:kinsoku/>
        <w:autoSpaceDE/>
        <w:autoSpaceDN/>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法</w:t>
      </w:r>
      <w:r>
        <w:rPr>
          <w:rFonts w:ascii="宋体" w:hAnsi="宋体" w:cs="宋体" w:hint="eastAsia"/>
          <w:color w:val="auto"/>
          <w:sz w:val="24"/>
          <w:lang w:eastAsia="zh-CN"/>
        </w:rPr>
        <w:t>定代表人或其委托代理人（签字）</w:t>
      </w:r>
    </w:p>
    <w:p w:rsidR="00525800" w:rsidRDefault="00A03FE8">
      <w:pPr>
        <w:kinsoku/>
        <w:autoSpaceDE/>
        <w:autoSpaceDN/>
        <w:rPr>
          <w:rFonts w:ascii="宋体" w:hAnsi="宋体" w:cs="宋体"/>
          <w:color w:val="auto"/>
          <w:sz w:val="24"/>
          <w:lang w:eastAsia="zh-CN"/>
        </w:rPr>
      </w:pPr>
      <w:r>
        <w:rPr>
          <w:rFonts w:ascii="宋体" w:hAnsi="宋体" w:cs="宋体" w:hint="eastAsia"/>
          <w:color w:val="auto"/>
          <w:sz w:val="24"/>
          <w:lang w:eastAsia="zh-CN"/>
        </w:rPr>
        <w:t xml:space="preserve">     </w:t>
      </w:r>
      <w:r>
        <w:rPr>
          <w:rFonts w:ascii="宋体" w:hAnsi="宋体" w:cs="宋体" w:hint="eastAsia"/>
          <w:color w:val="auto"/>
          <w:sz w:val="24"/>
          <w:lang w:eastAsia="zh-CN"/>
        </w:rPr>
        <w:t>年</w:t>
      </w:r>
      <w:r>
        <w:rPr>
          <w:rFonts w:ascii="宋体" w:hAnsi="宋体" w:cs="宋体" w:hint="eastAsia"/>
          <w:color w:val="auto"/>
          <w:sz w:val="24"/>
          <w:lang w:eastAsia="zh-CN"/>
        </w:rPr>
        <w:t xml:space="preserve">     </w:t>
      </w:r>
      <w:r>
        <w:rPr>
          <w:rFonts w:ascii="宋体" w:hAnsi="宋体" w:cs="宋体" w:hint="eastAsia"/>
          <w:color w:val="auto"/>
          <w:sz w:val="24"/>
          <w:lang w:eastAsia="zh-CN"/>
        </w:rPr>
        <w:t>月</w:t>
      </w:r>
      <w:r>
        <w:rPr>
          <w:rFonts w:ascii="宋体" w:hAnsi="宋体" w:cs="宋体" w:hint="eastAsia"/>
          <w:color w:val="auto"/>
          <w:sz w:val="24"/>
          <w:lang w:eastAsia="zh-CN"/>
        </w:rPr>
        <w:t xml:space="preserve">     </w:t>
      </w:r>
      <w:r>
        <w:rPr>
          <w:rFonts w:ascii="宋体" w:hAnsi="宋体" w:cs="宋体" w:hint="eastAsia"/>
          <w:color w:val="auto"/>
          <w:sz w:val="24"/>
          <w:lang w:eastAsia="zh-CN"/>
        </w:rPr>
        <w:t>日</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920FE0" w:rsidRDefault="00A03FE8">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格式四：</w:t>
      </w:r>
    </w:p>
    <w:p w:rsidR="00525800" w:rsidRPr="00920FE0" w:rsidRDefault="00A03FE8" w:rsidP="00920FE0">
      <w:pPr>
        <w:spacing w:before="181" w:line="219" w:lineRule="auto"/>
        <w:ind w:left="3550"/>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pPr>
      <w:r w:rsidRPr="00920FE0">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采购需求偏离表（格式）</w:t>
      </w:r>
    </w:p>
    <w:p w:rsidR="00525800" w:rsidRDefault="00A03FE8">
      <w:pPr>
        <w:spacing w:before="78" w:line="185"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项目名称：</w:t>
      </w:r>
    </w:p>
    <w:p w:rsidR="00525800" w:rsidRDefault="00A03FE8">
      <w:pPr>
        <w:spacing w:before="180" w:line="185" w:lineRule="auto"/>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项目编号：</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248"/>
        <w:gridCol w:w="4063"/>
        <w:gridCol w:w="2180"/>
        <w:gridCol w:w="897"/>
        <w:gridCol w:w="756"/>
      </w:tblGrid>
      <w:tr w:rsidR="00525800">
        <w:trPr>
          <w:cantSplit/>
          <w:trHeight w:val="894"/>
        </w:trPr>
        <w:tc>
          <w:tcPr>
            <w:tcW w:w="473"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1248"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货物名称</w:t>
            </w:r>
          </w:p>
        </w:tc>
        <w:tc>
          <w:tcPr>
            <w:tcW w:w="406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采购文件规定的货物需求、技术规格</w:t>
            </w:r>
          </w:p>
        </w:tc>
        <w:tc>
          <w:tcPr>
            <w:tcW w:w="2180"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响应文件对应的货物情况、技术规格</w:t>
            </w:r>
          </w:p>
        </w:tc>
        <w:tc>
          <w:tcPr>
            <w:tcW w:w="897"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是否偏离</w:t>
            </w:r>
          </w:p>
        </w:tc>
        <w:tc>
          <w:tcPr>
            <w:tcW w:w="756" w:type="dxa"/>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备注</w:t>
            </w:r>
          </w:p>
        </w:tc>
      </w:tr>
      <w:tr w:rsidR="00525800">
        <w:trPr>
          <w:cantSplit/>
          <w:trHeight w:val="454"/>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54"/>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w:t>
            </w:r>
          </w:p>
        </w:tc>
        <w:tc>
          <w:tcPr>
            <w:tcW w:w="1248" w:type="dxa"/>
            <w:vAlign w:val="center"/>
          </w:tcPr>
          <w:p w:rsidR="00525800" w:rsidRDefault="00525800">
            <w:pPr>
              <w:jc w:val="center"/>
              <w:rPr>
                <w:rFonts w:ascii="宋体" w:eastAsia="宋体" w:hAnsi="宋体" w:cs="宋体" w:hint="eastAsia"/>
                <w:color w:val="auto"/>
                <w:sz w:val="24"/>
                <w:szCs w:val="24"/>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5</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7</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8</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9</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r w:rsidR="00525800">
        <w:trPr>
          <w:cantSplit/>
          <w:trHeight w:val="468"/>
        </w:trPr>
        <w:tc>
          <w:tcPr>
            <w:tcW w:w="473" w:type="dxa"/>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10</w:t>
            </w:r>
          </w:p>
        </w:tc>
        <w:tc>
          <w:tcPr>
            <w:tcW w:w="1248" w:type="dxa"/>
            <w:vAlign w:val="center"/>
          </w:tcPr>
          <w:p w:rsidR="00525800" w:rsidRDefault="00525800">
            <w:pPr>
              <w:jc w:val="center"/>
              <w:rPr>
                <w:rFonts w:ascii="宋体" w:eastAsia="宋体" w:hAnsi="宋体" w:cs="宋体" w:hint="eastAsia"/>
                <w:color w:val="auto"/>
                <w:sz w:val="24"/>
                <w:szCs w:val="24"/>
                <w:lang w:eastAsia="zh-CN"/>
              </w:rPr>
            </w:pPr>
          </w:p>
        </w:tc>
        <w:tc>
          <w:tcPr>
            <w:tcW w:w="4063" w:type="dxa"/>
            <w:vAlign w:val="center"/>
          </w:tcPr>
          <w:p w:rsidR="00525800" w:rsidRDefault="00525800">
            <w:pPr>
              <w:jc w:val="center"/>
              <w:rPr>
                <w:rFonts w:ascii="宋体" w:eastAsia="宋体" w:hAnsi="宋体" w:cs="宋体" w:hint="eastAsia"/>
                <w:color w:val="auto"/>
                <w:sz w:val="24"/>
                <w:szCs w:val="24"/>
                <w:lang w:eastAsia="zh-CN"/>
              </w:rPr>
            </w:pPr>
          </w:p>
        </w:tc>
        <w:tc>
          <w:tcPr>
            <w:tcW w:w="2180" w:type="dxa"/>
            <w:vAlign w:val="center"/>
          </w:tcPr>
          <w:p w:rsidR="00525800" w:rsidRDefault="00525800">
            <w:pPr>
              <w:jc w:val="center"/>
              <w:rPr>
                <w:rFonts w:ascii="宋体" w:eastAsia="宋体" w:hAnsi="宋体" w:cs="宋体" w:hint="eastAsia"/>
                <w:color w:val="auto"/>
                <w:sz w:val="24"/>
                <w:szCs w:val="24"/>
              </w:rPr>
            </w:pPr>
          </w:p>
        </w:tc>
        <w:tc>
          <w:tcPr>
            <w:tcW w:w="897" w:type="dxa"/>
            <w:vAlign w:val="center"/>
          </w:tcPr>
          <w:p w:rsidR="00525800" w:rsidRDefault="00525800">
            <w:pPr>
              <w:jc w:val="center"/>
              <w:rPr>
                <w:rFonts w:ascii="宋体" w:eastAsia="宋体" w:hAnsi="宋体" w:cs="宋体" w:hint="eastAsia"/>
                <w:color w:val="auto"/>
                <w:sz w:val="24"/>
                <w:szCs w:val="24"/>
              </w:rPr>
            </w:pPr>
          </w:p>
        </w:tc>
        <w:tc>
          <w:tcPr>
            <w:tcW w:w="756" w:type="dxa"/>
            <w:vAlign w:val="center"/>
          </w:tcPr>
          <w:p w:rsidR="00525800" w:rsidRDefault="00525800">
            <w:pPr>
              <w:jc w:val="center"/>
              <w:rPr>
                <w:rFonts w:ascii="宋体" w:eastAsia="宋体" w:hAnsi="宋体" w:cs="宋体" w:hint="eastAsia"/>
                <w:color w:val="auto"/>
                <w:sz w:val="24"/>
                <w:szCs w:val="24"/>
              </w:rPr>
            </w:pPr>
          </w:p>
        </w:tc>
      </w:tr>
    </w:tbl>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注：1.对招标文件中的所有商务、技术要求，除本表所列明的所有偏离外，均视作供应商已对之理解和响应。</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2.投标人应对招标文件“第五章 采购需求”中的所有条款进行点对点应答，此表中若无任何文字说明，内容为空白的，</w:t>
      </w:r>
      <w:r>
        <w:rPr>
          <w:rFonts w:ascii="宋体" w:eastAsia="宋体" w:hAnsi="宋体" w:cs="宋体" w:hint="eastAsia"/>
          <w:b/>
          <w:bCs/>
          <w:color w:val="auto"/>
          <w:sz w:val="24"/>
          <w:szCs w:val="24"/>
          <w:lang w:eastAsia="zh-CN"/>
        </w:rPr>
        <w:t>投标无效</w:t>
      </w:r>
      <w:r>
        <w:rPr>
          <w:rFonts w:ascii="宋体" w:eastAsia="宋体" w:hAnsi="宋体" w:cs="宋体" w:hint="eastAsia"/>
          <w:color w:val="auto"/>
          <w:sz w:val="24"/>
          <w:szCs w:val="24"/>
          <w:lang w:eastAsia="zh-CN"/>
        </w:rPr>
        <w:t>。</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3.“偏离情况”列应据实填写“无偏离”、“正偏离”或“负偏离”。</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如投标人投标文件有任何造假，即便非主要参数，一经发现，采购人有权取消中标资格，投标人需按中标金额10%予以赔偿，以及赔偿经采购人测算的中标项目所有设备的60天总收入，须投标人以书面对以上内容做出承诺，并加盖公章，否则，</w:t>
      </w:r>
      <w:r>
        <w:rPr>
          <w:rFonts w:ascii="宋体" w:eastAsia="宋体" w:hAnsi="宋体" w:cs="宋体" w:hint="eastAsia"/>
          <w:b/>
          <w:bCs/>
          <w:color w:val="auto"/>
          <w:sz w:val="24"/>
          <w:szCs w:val="24"/>
          <w:lang w:eastAsia="zh-CN"/>
        </w:rPr>
        <w:t>投标无效</w:t>
      </w:r>
      <w:r>
        <w:rPr>
          <w:rFonts w:ascii="宋体" w:eastAsia="宋体" w:hAnsi="宋体" w:cs="宋体" w:hint="eastAsia"/>
          <w:color w:val="auto"/>
          <w:sz w:val="24"/>
          <w:szCs w:val="24"/>
          <w:lang w:eastAsia="zh-CN"/>
        </w:rPr>
        <w:t>。</w:t>
      </w:r>
    </w:p>
    <w:p w:rsidR="00525800" w:rsidRDefault="00A03FE8">
      <w:pPr>
        <w:spacing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5.招标文件“第五章采购需求中”需提供佐证材料的项，应在此表备注栏明确标注对应页码，否则将视为未提供佐证材料。</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投标人名称（盖章）：</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法定代表人（单位负责人）或授权代表（签字）：</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时间：    年   月  日</w:t>
      </w:r>
    </w:p>
    <w:p w:rsidR="0023653B" w:rsidRDefault="0023653B">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bookmarkStart w:id="59" w:name="_Toc6032"/>
    </w:p>
    <w:p w:rsidR="0023653B" w:rsidRDefault="0023653B">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p>
    <w:p w:rsidR="00525800" w:rsidRDefault="00A03FE8">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格式五：</w:t>
      </w:r>
      <w:bookmarkEnd w:id="59"/>
    </w:p>
    <w:p w:rsidR="00525800" w:rsidRDefault="00A03FE8">
      <w:pPr>
        <w:spacing w:before="182" w:line="219" w:lineRule="auto"/>
        <w:ind w:left="3324"/>
        <w:rPr>
          <w:rFonts w:ascii="宋体" w:eastAsia="宋体" w:hAnsi="宋体" w:cs="宋体" w:hint="eastAsia"/>
          <w:color w:val="auto"/>
          <w:sz w:val="24"/>
          <w:szCs w:val="24"/>
          <w:lang w:eastAsia="zh-CN"/>
        </w:rPr>
      </w:pPr>
      <w:bookmarkStart w:id="60" w:name="_Toc6896"/>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售后服务承诺书（格式）</w:t>
      </w:r>
      <w:bookmarkEnd w:id="60"/>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4" w:lineRule="auto"/>
        <w:rPr>
          <w:rFonts w:ascii="宋体" w:eastAsia="宋体" w:hAnsi="宋体" w:cs="宋体" w:hint="eastAsia"/>
          <w:color w:val="auto"/>
          <w:lang w:eastAsia="zh-CN"/>
        </w:rPr>
      </w:pPr>
    </w:p>
    <w:p w:rsidR="00525800" w:rsidRDefault="00F93FB2">
      <w:pPr>
        <w:spacing w:before="78" w:line="220" w:lineRule="auto"/>
        <w:ind w:left="22"/>
        <w:rPr>
          <w:rFonts w:ascii="宋体" w:eastAsia="宋体" w:hAnsi="宋体" w:cs="宋体" w:hint="eastAsia"/>
          <w:color w:val="auto"/>
          <w:sz w:val="24"/>
          <w:szCs w:val="24"/>
          <w:lang w:eastAsia="zh-CN"/>
        </w:rPr>
      </w:pPr>
      <w:bookmarkStart w:id="61" w:name="_Toc25879"/>
      <w:r>
        <w:rPr>
          <w:rFonts w:ascii="宋体" w:eastAsia="宋体" w:hAnsi="宋体" w:cs="宋体" w:hint="eastAsia"/>
          <w:color w:val="auto"/>
          <w:spacing w:val="-3"/>
          <w:sz w:val="24"/>
          <w:szCs w:val="24"/>
          <w:lang w:eastAsia="zh-CN"/>
        </w:rPr>
        <w:t>吉林达宇工程项目管理有限公司：</w:t>
      </w:r>
      <w:bookmarkEnd w:id="61"/>
    </w:p>
    <w:p w:rsidR="00525800" w:rsidRDefault="00A03FE8">
      <w:pPr>
        <w:spacing w:before="179" w:line="360" w:lineRule="auto"/>
        <w:ind w:left="2" w:firstLine="479"/>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我公司自愿参加</w:t>
      </w:r>
      <w:r>
        <w:rPr>
          <w:rFonts w:ascii="宋体" w:eastAsia="宋体" w:hAnsi="宋体" w:cs="宋体" w:hint="eastAsia"/>
          <w:color w:val="auto"/>
          <w:spacing w:val="-2"/>
          <w:sz w:val="24"/>
          <w:szCs w:val="24"/>
          <w:u w:val="single"/>
          <w:lang w:eastAsia="zh-CN"/>
        </w:rPr>
        <w:t xml:space="preserve">        </w:t>
      </w:r>
      <w:r>
        <w:rPr>
          <w:rFonts w:ascii="宋体" w:eastAsia="宋体" w:hAnsi="宋体" w:cs="宋体" w:hint="eastAsia"/>
          <w:color w:val="auto"/>
          <w:spacing w:val="-106"/>
          <w:sz w:val="24"/>
          <w:szCs w:val="24"/>
          <w:lang w:eastAsia="zh-CN"/>
        </w:rPr>
        <w:t xml:space="preserve"> </w:t>
      </w:r>
      <w:r>
        <w:rPr>
          <w:rFonts w:ascii="宋体" w:eastAsia="宋体" w:hAnsi="宋体" w:cs="宋体" w:hint="eastAsia"/>
          <w:color w:val="auto"/>
          <w:spacing w:val="-2"/>
          <w:sz w:val="24"/>
          <w:szCs w:val="24"/>
          <w:lang w:eastAsia="zh-CN"/>
        </w:rPr>
        <w:t>项目（项目编号）的投标。我公司郑重承诺</w:t>
      </w:r>
      <w:r>
        <w:rPr>
          <w:rFonts w:ascii="宋体" w:eastAsia="宋体" w:hAnsi="宋体" w:cs="宋体" w:hint="eastAsia"/>
          <w:color w:val="auto"/>
          <w:spacing w:val="-3"/>
          <w:sz w:val="24"/>
          <w:szCs w:val="24"/>
          <w:lang w:eastAsia="zh-CN"/>
        </w:rPr>
        <w:t>，如果我公司的</w:t>
      </w:r>
      <w:r>
        <w:rPr>
          <w:rFonts w:ascii="宋体" w:eastAsia="宋体" w:hAnsi="宋体" w:cs="宋体" w:hint="eastAsia"/>
          <w:color w:val="auto"/>
          <w:spacing w:val="-2"/>
          <w:sz w:val="24"/>
          <w:szCs w:val="24"/>
          <w:lang w:eastAsia="zh-CN"/>
        </w:rPr>
        <w:t>投标被评定为中标，我公司对于中标货物，除完全响应招标文件合同条款对伴随服务和售</w:t>
      </w:r>
      <w:r>
        <w:rPr>
          <w:rFonts w:ascii="宋体" w:eastAsia="宋体" w:hAnsi="宋体" w:cs="宋体" w:hint="eastAsia"/>
          <w:color w:val="auto"/>
          <w:spacing w:val="-1"/>
          <w:sz w:val="24"/>
          <w:szCs w:val="24"/>
          <w:lang w:eastAsia="zh-CN"/>
        </w:rPr>
        <w:t>后服务的所有要求外，还将按照以下条款提供优质和完善的售后服务：</w:t>
      </w:r>
    </w:p>
    <w:p w:rsidR="00525800" w:rsidRDefault="00A03FE8">
      <w:pPr>
        <w:spacing w:before="217" w:line="469" w:lineRule="exact"/>
        <w:ind w:left="497"/>
        <w:rPr>
          <w:rFonts w:ascii="宋体" w:eastAsia="宋体" w:hAnsi="宋体" w:cs="宋体" w:hint="eastAsia"/>
          <w:color w:val="auto"/>
          <w:sz w:val="24"/>
          <w:szCs w:val="24"/>
          <w:lang w:eastAsia="zh-CN"/>
        </w:rPr>
      </w:pPr>
      <w:r>
        <w:rPr>
          <w:rFonts w:ascii="宋体" w:eastAsia="宋体" w:hAnsi="宋体" w:cs="宋体" w:hint="eastAsia"/>
          <w:color w:val="auto"/>
          <w:spacing w:val="-14"/>
          <w:position w:val="21"/>
          <w:sz w:val="24"/>
          <w:szCs w:val="24"/>
          <w:lang w:eastAsia="zh-CN"/>
        </w:rPr>
        <w:t>1.</w:t>
      </w:r>
    </w:p>
    <w:p w:rsidR="00525800" w:rsidRDefault="00A03FE8">
      <w:pPr>
        <w:spacing w:line="183"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7"/>
          <w:sz w:val="24"/>
          <w:szCs w:val="24"/>
          <w:lang w:eastAsia="zh-CN"/>
        </w:rPr>
        <w:t>2.</w:t>
      </w:r>
    </w:p>
    <w:p w:rsidR="00525800" w:rsidRDefault="00A03FE8">
      <w:pPr>
        <w:spacing w:before="210" w:line="99" w:lineRule="exact"/>
        <w:ind w:left="486"/>
        <w:rPr>
          <w:rFonts w:ascii="宋体" w:eastAsia="宋体" w:hAnsi="宋体" w:cs="宋体" w:hint="eastAsia"/>
          <w:color w:val="auto"/>
          <w:sz w:val="24"/>
          <w:szCs w:val="24"/>
          <w:lang w:eastAsia="zh-CN"/>
        </w:rPr>
      </w:pPr>
      <w:r>
        <w:rPr>
          <w:rFonts w:ascii="宋体" w:eastAsia="宋体" w:hAnsi="宋体" w:cs="宋体" w:hint="eastAsia"/>
          <w:color w:val="auto"/>
          <w:position w:val="1"/>
          <w:sz w:val="24"/>
          <w:szCs w:val="24"/>
          <w:lang w:eastAsia="zh-CN"/>
        </w:rPr>
        <w:t>...</w:t>
      </w:r>
    </w:p>
    <w:p w:rsidR="00525800" w:rsidRDefault="00525800">
      <w:pPr>
        <w:pStyle w:val="a3"/>
        <w:spacing w:line="295" w:lineRule="auto"/>
        <w:rPr>
          <w:rFonts w:ascii="宋体" w:eastAsia="宋体" w:hAnsi="宋体" w:cs="宋体" w:hint="eastAsia"/>
          <w:color w:val="auto"/>
          <w:lang w:eastAsia="zh-CN"/>
        </w:rPr>
      </w:pPr>
    </w:p>
    <w:p w:rsidR="00525800" w:rsidRDefault="00525800">
      <w:pPr>
        <w:pStyle w:val="a3"/>
        <w:spacing w:line="295" w:lineRule="auto"/>
        <w:rPr>
          <w:rFonts w:ascii="宋体" w:eastAsia="宋体" w:hAnsi="宋体" w:cs="宋体" w:hint="eastAsia"/>
          <w:color w:val="auto"/>
          <w:lang w:eastAsia="zh-CN"/>
        </w:rPr>
      </w:pPr>
    </w:p>
    <w:p w:rsidR="00525800" w:rsidRDefault="00525800">
      <w:pPr>
        <w:pStyle w:val="a3"/>
        <w:spacing w:line="296" w:lineRule="auto"/>
        <w:rPr>
          <w:rFonts w:ascii="宋体" w:eastAsia="宋体" w:hAnsi="宋体" w:cs="宋体" w:hint="eastAsia"/>
          <w:color w:val="auto"/>
          <w:lang w:eastAsia="zh-CN"/>
        </w:rPr>
      </w:pPr>
    </w:p>
    <w:p w:rsidR="00525800" w:rsidRDefault="00A03FE8">
      <w:pPr>
        <w:spacing w:before="79"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A03FE8">
      <w:pPr>
        <w:spacing w:before="183" w:line="465" w:lineRule="exact"/>
        <w:ind w:left="480"/>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法定代表人（单位负责人）</w:t>
      </w:r>
    </w:p>
    <w:p w:rsidR="00525800" w:rsidRDefault="00A03FE8">
      <w:pPr>
        <w:spacing w:line="220"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或授权代表（签字</w:t>
      </w:r>
      <w:r>
        <w:rPr>
          <w:rFonts w:ascii="宋体" w:eastAsia="宋体" w:hAnsi="宋体" w:cs="宋体" w:hint="eastAsia"/>
          <w:color w:val="auto"/>
          <w:spacing w:val="1"/>
          <w:sz w:val="24"/>
          <w:szCs w:val="24"/>
          <w:lang w:eastAsia="zh-CN"/>
        </w:rPr>
        <w:t>）：</w:t>
      </w:r>
    </w:p>
    <w:p w:rsidR="00525800" w:rsidRDefault="00A03FE8">
      <w:pPr>
        <w:spacing w:before="180" w:line="220" w:lineRule="auto"/>
        <w:ind w:left="480"/>
        <w:rPr>
          <w:rFonts w:ascii="宋体" w:eastAsia="宋体" w:hAnsi="宋体" w:cs="宋体" w:hint="eastAsia"/>
          <w:color w:val="auto"/>
          <w:sz w:val="24"/>
          <w:szCs w:val="24"/>
          <w:lang w:eastAsia="zh-CN"/>
        </w:rPr>
      </w:pPr>
      <w:bookmarkStart w:id="62" w:name="_Toc1282"/>
      <w:r>
        <w:rPr>
          <w:rFonts w:ascii="宋体" w:eastAsia="宋体" w:hAnsi="宋体" w:cs="宋体" w:hint="eastAsia"/>
          <w:color w:val="auto"/>
          <w:spacing w:val="-9"/>
          <w:sz w:val="24"/>
          <w:szCs w:val="24"/>
          <w:lang w:eastAsia="zh-CN"/>
        </w:rPr>
        <w:t>年</w:t>
      </w:r>
      <w:r>
        <w:rPr>
          <w:rFonts w:ascii="宋体" w:eastAsia="宋体" w:hAnsi="宋体" w:cs="宋体" w:hint="eastAsia"/>
          <w:color w:val="auto"/>
          <w:spacing w:val="7"/>
          <w:sz w:val="24"/>
          <w:szCs w:val="24"/>
          <w:lang w:eastAsia="zh-CN"/>
        </w:rPr>
        <w:t xml:space="preserve">  </w:t>
      </w:r>
      <w:r>
        <w:rPr>
          <w:rFonts w:ascii="宋体" w:eastAsia="宋体" w:hAnsi="宋体" w:cs="宋体" w:hint="eastAsia"/>
          <w:color w:val="auto"/>
          <w:spacing w:val="-9"/>
          <w:sz w:val="24"/>
          <w:szCs w:val="24"/>
          <w:lang w:eastAsia="zh-CN"/>
        </w:rPr>
        <w:t>月</w:t>
      </w:r>
      <w:r>
        <w:rPr>
          <w:rFonts w:ascii="宋体" w:eastAsia="宋体" w:hAnsi="宋体" w:cs="宋体" w:hint="eastAsia"/>
          <w:color w:val="auto"/>
          <w:spacing w:val="17"/>
          <w:sz w:val="24"/>
          <w:szCs w:val="24"/>
          <w:lang w:eastAsia="zh-CN"/>
        </w:rPr>
        <w:t xml:space="preserve">   </w:t>
      </w:r>
      <w:r>
        <w:rPr>
          <w:rFonts w:ascii="宋体" w:eastAsia="宋体" w:hAnsi="宋体" w:cs="宋体" w:hint="eastAsia"/>
          <w:color w:val="auto"/>
          <w:spacing w:val="-9"/>
          <w:sz w:val="24"/>
          <w:szCs w:val="24"/>
          <w:lang w:eastAsia="zh-CN"/>
        </w:rPr>
        <w:t>日</w:t>
      </w:r>
      <w:bookmarkEnd w:id="62"/>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20" w:lineRule="auto"/>
        <w:rPr>
          <w:rFonts w:ascii="宋体" w:eastAsia="宋体" w:hAnsi="宋体" w:cs="宋体" w:hint="eastAsia"/>
          <w:color w:val="auto"/>
          <w:sz w:val="24"/>
          <w:szCs w:val="24"/>
          <w:lang w:eastAsia="zh-CN"/>
        </w:rPr>
      </w:pPr>
      <w:bookmarkStart w:id="63" w:name="_Toc30861"/>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格式六：</w:t>
      </w:r>
      <w:bookmarkEnd w:id="63"/>
    </w:p>
    <w:p w:rsidR="00525800" w:rsidRDefault="00A03FE8">
      <w:pPr>
        <w:spacing w:before="182" w:line="220" w:lineRule="auto"/>
        <w:ind w:left="2240"/>
        <w:rPr>
          <w:rFonts w:ascii="宋体" w:eastAsia="宋体" w:hAnsi="宋体" w:cs="宋体" w:hint="eastAsia"/>
          <w:color w:val="auto"/>
          <w:sz w:val="24"/>
          <w:szCs w:val="24"/>
          <w:lang w:eastAsia="zh-CN"/>
        </w:rPr>
      </w:pPr>
      <w:bookmarkStart w:id="64" w:name="_Toc30902"/>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t>法定代表人（单位负责人）身份证明（格式）</w:t>
      </w:r>
      <w:bookmarkEnd w:id="64"/>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A03FE8">
      <w:pPr>
        <w:spacing w:before="78" w:line="219" w:lineRule="auto"/>
        <w:rPr>
          <w:rFonts w:ascii="宋体" w:eastAsia="宋体" w:hAnsi="宋体" w:cs="宋体" w:hint="eastAsia"/>
          <w:color w:val="auto"/>
          <w:sz w:val="24"/>
          <w:szCs w:val="24"/>
          <w:lang w:eastAsia="zh-CN"/>
        </w:rPr>
      </w:pPr>
      <w:bookmarkStart w:id="65" w:name="_Toc10707"/>
      <w:r>
        <w:rPr>
          <w:rFonts w:ascii="宋体" w:eastAsia="宋体" w:hAnsi="宋体" w:cs="宋体" w:hint="eastAsia"/>
          <w:color w:val="auto"/>
          <w:spacing w:val="2"/>
          <w:sz w:val="24"/>
          <w:szCs w:val="24"/>
          <w:lang w:eastAsia="zh-CN"/>
        </w:rPr>
        <w:t>致</w:t>
      </w:r>
      <w:r>
        <w:rPr>
          <w:rFonts w:ascii="宋体" w:eastAsia="宋体" w:hAnsi="宋体" w:cs="宋体" w:hint="eastAsia"/>
          <w:color w:val="auto"/>
          <w:spacing w:val="-18"/>
          <w:sz w:val="24"/>
          <w:szCs w:val="24"/>
          <w:lang w:eastAsia="zh-CN"/>
        </w:rPr>
        <w:t>：（</w:t>
      </w:r>
      <w:r>
        <w:rPr>
          <w:rFonts w:ascii="宋体" w:eastAsia="宋体" w:hAnsi="宋体" w:cs="宋体" w:hint="eastAsia"/>
          <w:color w:val="auto"/>
          <w:spacing w:val="2"/>
          <w:sz w:val="24"/>
          <w:szCs w:val="24"/>
          <w:lang w:eastAsia="zh-CN"/>
        </w:rPr>
        <w:t>采购人或采购代理机构）</w:t>
      </w:r>
      <w:bookmarkEnd w:id="65"/>
    </w:p>
    <w:p w:rsidR="00525800" w:rsidRDefault="00A03FE8">
      <w:pPr>
        <w:spacing w:before="180" w:line="360" w:lineRule="auto"/>
        <w:ind w:firstLineChars="200" w:firstLine="474"/>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兹证明，姓名：</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97"/>
          <w:sz w:val="24"/>
          <w:szCs w:val="24"/>
          <w:lang w:eastAsia="zh-CN"/>
        </w:rPr>
        <w:t xml:space="preserve"> </w:t>
      </w:r>
      <w:r>
        <w:rPr>
          <w:rFonts w:ascii="宋体" w:eastAsia="宋体" w:hAnsi="宋体" w:cs="宋体" w:hint="eastAsia"/>
          <w:color w:val="auto"/>
          <w:spacing w:val="-3"/>
          <w:sz w:val="24"/>
          <w:szCs w:val="24"/>
          <w:lang w:eastAsia="zh-CN"/>
        </w:rPr>
        <w:t>性别：</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10"/>
          <w:sz w:val="24"/>
          <w:szCs w:val="24"/>
          <w:lang w:eastAsia="zh-CN"/>
        </w:rPr>
        <w:t xml:space="preserve"> </w:t>
      </w:r>
      <w:r>
        <w:rPr>
          <w:rFonts w:ascii="宋体" w:eastAsia="宋体" w:hAnsi="宋体" w:cs="宋体" w:hint="eastAsia"/>
          <w:color w:val="auto"/>
          <w:spacing w:val="-3"/>
          <w:sz w:val="24"/>
          <w:szCs w:val="24"/>
          <w:lang w:eastAsia="zh-CN"/>
        </w:rPr>
        <w:t>年龄：</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3"/>
          <w:sz w:val="24"/>
          <w:szCs w:val="24"/>
          <w:lang w:eastAsia="zh-CN"/>
        </w:rPr>
        <w:t>职务：</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6"/>
          <w:sz w:val="24"/>
          <w:szCs w:val="24"/>
          <w:lang w:eastAsia="zh-CN"/>
        </w:rPr>
        <w:t xml:space="preserve"> </w:t>
      </w:r>
      <w:r>
        <w:rPr>
          <w:rFonts w:ascii="宋体" w:eastAsia="宋体" w:hAnsi="宋体" w:cs="宋体" w:hint="eastAsia"/>
          <w:color w:val="auto"/>
          <w:spacing w:val="-3"/>
          <w:sz w:val="24"/>
          <w:szCs w:val="24"/>
          <w:lang w:eastAsia="zh-CN"/>
        </w:rPr>
        <w:t>系</w:t>
      </w:r>
      <w:r>
        <w:rPr>
          <w:rFonts w:ascii="宋体" w:eastAsia="宋体" w:hAnsi="宋体" w:cs="宋体" w:hint="eastAsia"/>
          <w:color w:val="auto"/>
          <w:spacing w:val="-3"/>
          <w:sz w:val="24"/>
          <w:szCs w:val="24"/>
          <w:u w:val="single"/>
          <w:lang w:eastAsia="zh-CN"/>
        </w:rPr>
        <w:t xml:space="preserve">（投标人名称）  </w:t>
      </w:r>
      <w:r>
        <w:rPr>
          <w:rFonts w:ascii="宋体" w:eastAsia="宋体" w:hAnsi="宋体" w:cs="宋体" w:hint="eastAsia"/>
          <w:color w:val="auto"/>
          <w:spacing w:val="-3"/>
          <w:sz w:val="24"/>
          <w:szCs w:val="24"/>
          <w:lang w:eastAsia="zh-CN"/>
        </w:rPr>
        <w:t>的法定代表</w:t>
      </w:r>
      <w:r>
        <w:rPr>
          <w:rFonts w:ascii="宋体" w:eastAsia="宋体" w:hAnsi="宋体" w:cs="宋体" w:hint="eastAsia"/>
          <w:color w:val="auto"/>
          <w:spacing w:val="-2"/>
          <w:sz w:val="24"/>
          <w:szCs w:val="24"/>
          <w:lang w:eastAsia="zh-CN"/>
        </w:rPr>
        <w:t>人（单位负责人）。</w:t>
      </w:r>
    </w:p>
    <w:p w:rsidR="00525800" w:rsidRDefault="00A03FE8">
      <w:pPr>
        <w:spacing w:before="182" w:line="219" w:lineRule="auto"/>
        <w:ind w:left="18"/>
        <w:rPr>
          <w:rFonts w:ascii="宋体" w:eastAsia="宋体" w:hAnsi="宋体" w:cs="宋体" w:hint="eastAsia"/>
          <w:color w:val="auto"/>
          <w:sz w:val="24"/>
          <w:szCs w:val="24"/>
          <w:lang w:eastAsia="zh-CN"/>
        </w:rPr>
      </w:pPr>
      <w:bookmarkStart w:id="66" w:name="_Toc31712"/>
      <w:r>
        <w:rPr>
          <w:rFonts w:ascii="宋体" w:eastAsia="宋体" w:hAnsi="宋体" w:cs="宋体" w:hint="eastAsia"/>
          <w:color w:val="auto"/>
          <w:spacing w:val="-1"/>
          <w:sz w:val="24"/>
          <w:szCs w:val="24"/>
          <w:lang w:eastAsia="zh-CN"/>
        </w:rPr>
        <w:t>附：法定代表人（单位负责人）身份证、护照等身份证明文件电子件：</w:t>
      </w:r>
      <w:bookmarkEnd w:id="66"/>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4" w:lineRule="auto"/>
        <w:rPr>
          <w:rFonts w:ascii="宋体" w:eastAsia="宋体" w:hAnsi="宋体" w:cs="宋体" w:hint="eastAsia"/>
          <w:color w:val="auto"/>
          <w:lang w:eastAsia="zh-CN"/>
        </w:rPr>
      </w:pPr>
    </w:p>
    <w:p w:rsidR="00525800" w:rsidRDefault="00A03FE8">
      <w:pPr>
        <w:spacing w:before="78"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A03FE8">
      <w:pPr>
        <w:spacing w:before="180" w:line="219" w:lineRule="auto"/>
        <w:ind w:left="480"/>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法定代表人（单位负责人</w:t>
      </w:r>
      <w:r>
        <w:rPr>
          <w:rFonts w:ascii="宋体" w:eastAsia="宋体" w:hAnsi="宋体" w:cs="宋体" w:hint="eastAsia"/>
          <w:color w:val="auto"/>
          <w:spacing w:val="-7"/>
          <w:sz w:val="24"/>
          <w:szCs w:val="24"/>
          <w:lang w:eastAsia="zh-CN"/>
        </w:rPr>
        <w:t>）（</w:t>
      </w:r>
      <w:r>
        <w:rPr>
          <w:rFonts w:ascii="宋体" w:eastAsia="宋体" w:hAnsi="宋体" w:cs="宋体" w:hint="eastAsia"/>
          <w:color w:val="auto"/>
          <w:spacing w:val="1"/>
          <w:sz w:val="24"/>
          <w:szCs w:val="24"/>
          <w:lang w:eastAsia="zh-CN"/>
        </w:rPr>
        <w:t>签字或盖章</w:t>
      </w:r>
      <w:r>
        <w:rPr>
          <w:rFonts w:ascii="宋体" w:eastAsia="宋体" w:hAnsi="宋体" w:cs="宋体" w:hint="eastAsia"/>
          <w:color w:val="auto"/>
          <w:spacing w:val="-7"/>
          <w:sz w:val="24"/>
          <w:szCs w:val="24"/>
          <w:lang w:eastAsia="zh-CN"/>
        </w:rPr>
        <w:t>）：</w:t>
      </w:r>
    </w:p>
    <w:p w:rsidR="00525800" w:rsidRDefault="00A03FE8">
      <w:pPr>
        <w:spacing w:before="181" w:line="220" w:lineRule="auto"/>
        <w:ind w:left="521"/>
        <w:rPr>
          <w:rFonts w:ascii="宋体" w:eastAsia="宋体" w:hAnsi="宋体" w:cs="宋体" w:hint="eastAsia"/>
          <w:color w:val="auto"/>
          <w:sz w:val="24"/>
          <w:szCs w:val="24"/>
          <w:lang w:eastAsia="zh-CN"/>
        </w:rPr>
      </w:pPr>
      <w:bookmarkStart w:id="67" w:name="_Toc9976"/>
      <w:r>
        <w:rPr>
          <w:rFonts w:ascii="宋体" w:eastAsia="宋体" w:hAnsi="宋体" w:cs="宋体" w:hint="eastAsia"/>
          <w:color w:val="auto"/>
          <w:spacing w:val="-13"/>
          <w:sz w:val="24"/>
          <w:szCs w:val="24"/>
          <w:lang w:eastAsia="zh-CN"/>
        </w:rPr>
        <w:t>日期：</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13"/>
          <w:sz w:val="24"/>
          <w:szCs w:val="24"/>
          <w:lang w:eastAsia="zh-CN"/>
        </w:rPr>
        <w:t>年</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05"/>
          <w:sz w:val="24"/>
          <w:szCs w:val="24"/>
          <w:lang w:eastAsia="zh-CN"/>
        </w:rPr>
        <w:t xml:space="preserve"> </w:t>
      </w:r>
      <w:r>
        <w:rPr>
          <w:rFonts w:ascii="宋体" w:eastAsia="宋体" w:hAnsi="宋体" w:cs="宋体" w:hint="eastAsia"/>
          <w:color w:val="auto"/>
          <w:spacing w:val="-13"/>
          <w:sz w:val="24"/>
          <w:szCs w:val="24"/>
          <w:lang w:eastAsia="zh-CN"/>
        </w:rPr>
        <w:t>月</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69"/>
          <w:sz w:val="24"/>
          <w:szCs w:val="24"/>
          <w:lang w:eastAsia="zh-CN"/>
        </w:rPr>
        <w:t xml:space="preserve"> </w:t>
      </w:r>
      <w:r>
        <w:rPr>
          <w:rFonts w:ascii="宋体" w:eastAsia="宋体" w:hAnsi="宋体" w:cs="宋体" w:hint="eastAsia"/>
          <w:color w:val="auto"/>
          <w:spacing w:val="-13"/>
          <w:sz w:val="24"/>
          <w:szCs w:val="24"/>
          <w:lang w:eastAsia="zh-CN"/>
        </w:rPr>
        <w:t>日</w:t>
      </w:r>
      <w:bookmarkEnd w:id="67"/>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20" w:lineRule="auto"/>
        <w:rPr>
          <w:rFonts w:ascii="宋体" w:eastAsia="宋体" w:hAnsi="宋体" w:cs="宋体" w:hint="eastAsia"/>
          <w:color w:val="auto"/>
          <w:sz w:val="24"/>
          <w:szCs w:val="24"/>
          <w:lang w:eastAsia="zh-CN"/>
        </w:rPr>
      </w:pPr>
      <w:bookmarkStart w:id="68" w:name="_Toc3491"/>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格式七：</w:t>
      </w:r>
      <w:bookmarkEnd w:id="68"/>
    </w:p>
    <w:p w:rsidR="00525800" w:rsidRDefault="00A03FE8">
      <w:pPr>
        <w:spacing w:before="182" w:line="219" w:lineRule="auto"/>
        <w:ind w:left="3566"/>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授权委托书（格式）</w:t>
      </w:r>
    </w:p>
    <w:p w:rsidR="00525800" w:rsidRDefault="00525800">
      <w:pPr>
        <w:pStyle w:val="a3"/>
        <w:spacing w:line="284" w:lineRule="auto"/>
        <w:rPr>
          <w:rFonts w:ascii="宋体" w:eastAsia="宋体" w:hAnsi="宋体" w:cs="宋体" w:hint="eastAsia"/>
          <w:color w:val="auto"/>
          <w:lang w:eastAsia="zh-CN"/>
        </w:rPr>
      </w:pPr>
    </w:p>
    <w:p w:rsidR="00525800" w:rsidRDefault="00525800">
      <w:pPr>
        <w:pStyle w:val="a3"/>
        <w:spacing w:line="284" w:lineRule="auto"/>
        <w:rPr>
          <w:rFonts w:ascii="宋体" w:eastAsia="宋体" w:hAnsi="宋体" w:cs="宋体" w:hint="eastAsia"/>
          <w:color w:val="auto"/>
          <w:lang w:eastAsia="zh-CN"/>
        </w:rPr>
      </w:pPr>
    </w:p>
    <w:p w:rsidR="00525800" w:rsidRDefault="00A03FE8">
      <w:pPr>
        <w:spacing w:before="78" w:line="359" w:lineRule="auto"/>
        <w:ind w:right="21" w:firstLine="480"/>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本人</w:t>
      </w:r>
      <w:r>
        <w:rPr>
          <w:rFonts w:ascii="宋体" w:eastAsia="宋体" w:hAnsi="宋体" w:cs="宋体" w:hint="eastAsia"/>
          <w:color w:val="auto"/>
          <w:spacing w:val="-118"/>
          <w:sz w:val="24"/>
          <w:szCs w:val="24"/>
          <w:lang w:eastAsia="zh-CN"/>
        </w:rPr>
        <w:t xml:space="preserve"> </w:t>
      </w:r>
      <w:r>
        <w:rPr>
          <w:rFonts w:ascii="宋体" w:eastAsia="宋体" w:hAnsi="宋体" w:cs="宋体" w:hint="eastAsia"/>
          <w:color w:val="auto"/>
          <w:spacing w:val="20"/>
          <w:sz w:val="24"/>
          <w:szCs w:val="24"/>
          <w:u w:val="single"/>
          <w:lang w:eastAsia="zh-CN"/>
        </w:rPr>
        <w:t xml:space="preserve">      </w:t>
      </w:r>
      <w:r>
        <w:rPr>
          <w:rFonts w:ascii="宋体" w:eastAsia="宋体" w:hAnsi="宋体" w:cs="宋体" w:hint="eastAsia"/>
          <w:color w:val="auto"/>
          <w:spacing w:val="2"/>
          <w:sz w:val="24"/>
          <w:szCs w:val="24"/>
          <w:lang w:eastAsia="zh-CN"/>
        </w:rPr>
        <w:t>（姓名）系</w:t>
      </w:r>
      <w:r>
        <w:rPr>
          <w:rFonts w:ascii="宋体" w:eastAsia="宋体" w:hAnsi="宋体" w:cs="宋体" w:hint="eastAsia"/>
          <w:color w:val="auto"/>
          <w:spacing w:val="-120"/>
          <w:sz w:val="24"/>
          <w:szCs w:val="24"/>
          <w:lang w:eastAsia="zh-CN"/>
        </w:rPr>
        <w:t xml:space="preserve"> </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2"/>
          <w:sz w:val="24"/>
          <w:szCs w:val="24"/>
          <w:lang w:eastAsia="zh-CN"/>
        </w:rPr>
        <w:t>（投标人名称）的法定代表人（</w:t>
      </w:r>
      <w:r>
        <w:rPr>
          <w:rFonts w:ascii="宋体" w:eastAsia="宋体" w:hAnsi="宋体" w:cs="宋体" w:hint="eastAsia"/>
          <w:color w:val="auto"/>
          <w:spacing w:val="1"/>
          <w:sz w:val="24"/>
          <w:szCs w:val="24"/>
          <w:lang w:eastAsia="zh-CN"/>
        </w:rPr>
        <w:t>单位负责人</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1"/>
          <w:sz w:val="24"/>
          <w:szCs w:val="24"/>
          <w:lang w:eastAsia="zh-CN"/>
        </w:rPr>
        <w:t>现委托</w:t>
      </w:r>
      <w:r>
        <w:rPr>
          <w:rFonts w:ascii="宋体" w:eastAsia="宋体" w:hAnsi="宋体" w:cs="宋体" w:hint="eastAsia"/>
          <w:color w:val="auto"/>
          <w:spacing w:val="-117"/>
          <w:sz w:val="24"/>
          <w:szCs w:val="24"/>
          <w:lang w:eastAsia="zh-CN"/>
        </w:rPr>
        <w:t xml:space="preserve"> </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
          <w:sz w:val="24"/>
          <w:szCs w:val="24"/>
          <w:lang w:eastAsia="zh-CN"/>
        </w:rPr>
        <w:t>（姓名）为我方代理人。代理人根据授权，以我方名义</w:t>
      </w:r>
      <w:r>
        <w:rPr>
          <w:rFonts w:ascii="宋体" w:eastAsia="宋体" w:hAnsi="宋体" w:cs="宋体" w:hint="eastAsia"/>
          <w:color w:val="auto"/>
          <w:sz w:val="24"/>
          <w:szCs w:val="24"/>
          <w:lang w:eastAsia="zh-CN"/>
        </w:rPr>
        <w:t>签署、澄清</w:t>
      </w:r>
      <w:r>
        <w:rPr>
          <w:rFonts w:ascii="宋体" w:eastAsia="宋体" w:hAnsi="宋体" w:cs="宋体" w:hint="eastAsia"/>
          <w:color w:val="auto"/>
          <w:spacing w:val="-1"/>
          <w:sz w:val="24"/>
          <w:szCs w:val="24"/>
          <w:lang w:eastAsia="zh-CN"/>
        </w:rPr>
        <w:t>确认、提交、撤回、修改</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2"/>
          <w:sz w:val="24"/>
          <w:szCs w:val="24"/>
          <w:u w:val="single"/>
          <w:lang w:eastAsia="zh-CN"/>
        </w:rPr>
        <w:t xml:space="preserve">      </w:t>
      </w:r>
      <w:r>
        <w:rPr>
          <w:rFonts w:ascii="宋体" w:eastAsia="宋体" w:hAnsi="宋体" w:cs="宋体" w:hint="eastAsia"/>
          <w:color w:val="auto"/>
          <w:spacing w:val="-2"/>
          <w:sz w:val="24"/>
          <w:szCs w:val="24"/>
          <w:lang w:eastAsia="zh-CN"/>
        </w:rPr>
        <w:t>（项目名称）投标文件和处理有关事宜，其法</w:t>
      </w:r>
    </w:p>
    <w:p w:rsidR="00525800" w:rsidRDefault="00A03FE8">
      <w:pPr>
        <w:spacing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律后果由我方承担。</w:t>
      </w:r>
    </w:p>
    <w:p w:rsidR="00525800" w:rsidRDefault="00A03FE8">
      <w:pPr>
        <w:spacing w:before="179" w:line="468" w:lineRule="exact"/>
        <w:ind w:left="480"/>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委托期限：</w:t>
      </w:r>
      <w:r>
        <w:rPr>
          <w:rFonts w:ascii="宋体" w:eastAsia="宋体" w:hAnsi="宋体" w:cs="宋体" w:hint="eastAsia"/>
          <w:color w:val="auto"/>
          <w:spacing w:val="-72"/>
          <w:position w:val="17"/>
          <w:sz w:val="24"/>
          <w:szCs w:val="24"/>
          <w:lang w:eastAsia="zh-CN"/>
        </w:rPr>
        <w:t xml:space="preserve"> </w:t>
      </w:r>
      <w:r>
        <w:rPr>
          <w:rFonts w:ascii="宋体" w:eastAsia="宋体" w:hAnsi="宋体" w:cs="宋体" w:hint="eastAsia"/>
          <w:color w:val="auto"/>
          <w:spacing w:val="-2"/>
          <w:position w:val="17"/>
          <w:sz w:val="24"/>
          <w:szCs w:val="24"/>
          <w:lang w:eastAsia="zh-CN"/>
        </w:rPr>
        <w:t>自本授权委托书签署之日起至投标有效期届满之日止。</w:t>
      </w:r>
    </w:p>
    <w:p w:rsidR="00525800" w:rsidRDefault="00A03FE8">
      <w:pPr>
        <w:spacing w:line="220" w:lineRule="auto"/>
        <w:ind w:left="480"/>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代理人无转委托权。</w:t>
      </w:r>
    </w:p>
    <w:p w:rsidR="00525800" w:rsidRDefault="00525800">
      <w:pPr>
        <w:pStyle w:val="a3"/>
        <w:spacing w:line="282" w:lineRule="auto"/>
        <w:rPr>
          <w:rFonts w:ascii="宋体" w:eastAsia="宋体" w:hAnsi="宋体" w:cs="宋体" w:hint="eastAsia"/>
          <w:color w:val="auto"/>
          <w:lang w:eastAsia="zh-CN"/>
        </w:rPr>
      </w:pPr>
    </w:p>
    <w:p w:rsidR="00525800" w:rsidRDefault="00525800">
      <w:pPr>
        <w:pStyle w:val="a3"/>
        <w:spacing w:line="282" w:lineRule="auto"/>
        <w:rPr>
          <w:rFonts w:ascii="宋体" w:eastAsia="宋体" w:hAnsi="宋体" w:cs="宋体" w:hint="eastAsia"/>
          <w:color w:val="auto"/>
          <w:lang w:eastAsia="zh-CN"/>
        </w:rPr>
      </w:pPr>
    </w:p>
    <w:p w:rsidR="00525800" w:rsidRDefault="00A03FE8">
      <w:pPr>
        <w:spacing w:before="78" w:line="219" w:lineRule="auto"/>
        <w:ind w:left="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投标人名称（加盖公章</w:t>
      </w:r>
      <w:r>
        <w:rPr>
          <w:rFonts w:ascii="宋体" w:eastAsia="宋体" w:hAnsi="宋体" w:cs="宋体" w:hint="eastAsia"/>
          <w:color w:val="auto"/>
          <w:spacing w:val="3"/>
          <w:sz w:val="24"/>
          <w:szCs w:val="24"/>
          <w:lang w:eastAsia="zh-CN"/>
        </w:rPr>
        <w:t>）：</w:t>
      </w:r>
      <w:r>
        <w:rPr>
          <w:rFonts w:ascii="宋体" w:eastAsia="宋体" w:hAnsi="宋体" w:cs="宋体" w:hint="eastAsia"/>
          <w:color w:val="auto"/>
          <w:sz w:val="24"/>
          <w:szCs w:val="24"/>
          <w:u w:val="single"/>
          <w:lang w:eastAsia="zh-CN"/>
        </w:rPr>
        <w:t xml:space="preserve">                </w:t>
      </w:r>
    </w:p>
    <w:p w:rsidR="00525800" w:rsidRDefault="00A03FE8">
      <w:pPr>
        <w:spacing w:before="182" w:line="360" w:lineRule="auto"/>
        <w:ind w:left="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法定代表人（单位负责人</w:t>
      </w:r>
      <w:r>
        <w:rPr>
          <w:rFonts w:ascii="宋体" w:eastAsia="宋体" w:hAnsi="宋体" w:cs="宋体" w:hint="eastAsia"/>
          <w:color w:val="auto"/>
          <w:spacing w:val="-7"/>
          <w:sz w:val="24"/>
          <w:szCs w:val="24"/>
          <w:lang w:eastAsia="zh-CN"/>
        </w:rPr>
        <w:t>）（</w:t>
      </w:r>
      <w:r>
        <w:rPr>
          <w:rFonts w:ascii="宋体" w:eastAsia="宋体" w:hAnsi="宋体" w:cs="宋体" w:hint="eastAsia"/>
          <w:color w:val="auto"/>
          <w:spacing w:val="1"/>
          <w:sz w:val="24"/>
          <w:szCs w:val="24"/>
          <w:lang w:eastAsia="zh-CN"/>
        </w:rPr>
        <w:t>签字或签章</w:t>
      </w:r>
      <w:r>
        <w:rPr>
          <w:rFonts w:ascii="宋体" w:eastAsia="宋体" w:hAnsi="宋体" w:cs="宋体" w:hint="eastAsia"/>
          <w:color w:val="auto"/>
          <w:spacing w:val="-7"/>
          <w:sz w:val="24"/>
          <w:szCs w:val="24"/>
          <w:lang w:eastAsia="zh-CN"/>
        </w:rPr>
        <w:t>）：</w:t>
      </w:r>
      <w:r>
        <w:rPr>
          <w:rFonts w:ascii="宋体" w:eastAsia="宋体" w:hAnsi="宋体" w:cs="宋体" w:hint="eastAsia"/>
          <w:color w:val="auto"/>
          <w:sz w:val="24"/>
          <w:szCs w:val="24"/>
          <w:u w:val="single"/>
          <w:lang w:eastAsia="zh-CN"/>
        </w:rPr>
        <w:t xml:space="preserve">                </w:t>
      </w:r>
    </w:p>
    <w:p w:rsidR="00525800" w:rsidRDefault="00A03FE8">
      <w:pPr>
        <w:spacing w:before="1" w:line="219"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委托代理人（签字或签章</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u w:val="single"/>
          <w:lang w:eastAsia="zh-CN"/>
        </w:rPr>
        <w:t xml:space="preserve">                </w:t>
      </w:r>
    </w:p>
    <w:p w:rsidR="00525800" w:rsidRDefault="00A03FE8" w:rsidP="0045141B">
      <w:pPr>
        <w:spacing w:before="180"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13"/>
          <w:sz w:val="24"/>
          <w:szCs w:val="24"/>
          <w:lang w:eastAsia="zh-CN"/>
        </w:rPr>
        <w:t>日期：</w:t>
      </w:r>
      <w:r>
        <w:rPr>
          <w:rFonts w:ascii="宋体" w:eastAsia="宋体" w:hAnsi="宋体" w:cs="宋体" w:hint="eastAsia"/>
          <w:color w:val="auto"/>
          <w:spacing w:val="30"/>
          <w:sz w:val="24"/>
          <w:szCs w:val="24"/>
          <w:u w:val="single"/>
          <w:lang w:eastAsia="zh-CN"/>
        </w:rPr>
        <w:t xml:space="preserve">    </w:t>
      </w:r>
      <w:r>
        <w:rPr>
          <w:rFonts w:ascii="宋体" w:eastAsia="宋体" w:hAnsi="宋体" w:cs="宋体" w:hint="eastAsia"/>
          <w:color w:val="auto"/>
          <w:spacing w:val="-109"/>
          <w:sz w:val="24"/>
          <w:szCs w:val="24"/>
          <w:lang w:eastAsia="zh-CN"/>
        </w:rPr>
        <w:t xml:space="preserve"> </w:t>
      </w:r>
      <w:r>
        <w:rPr>
          <w:rFonts w:ascii="宋体" w:eastAsia="宋体" w:hAnsi="宋体" w:cs="宋体" w:hint="eastAsia"/>
          <w:color w:val="auto"/>
          <w:spacing w:val="-13"/>
          <w:sz w:val="24"/>
          <w:szCs w:val="24"/>
          <w:lang w:eastAsia="zh-CN"/>
        </w:rPr>
        <w:t>年</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105"/>
          <w:sz w:val="24"/>
          <w:szCs w:val="24"/>
          <w:lang w:eastAsia="zh-CN"/>
        </w:rPr>
        <w:t xml:space="preserve"> </w:t>
      </w:r>
      <w:r>
        <w:rPr>
          <w:rFonts w:ascii="宋体" w:eastAsia="宋体" w:hAnsi="宋体" w:cs="宋体" w:hint="eastAsia"/>
          <w:color w:val="auto"/>
          <w:spacing w:val="-13"/>
          <w:sz w:val="24"/>
          <w:szCs w:val="24"/>
          <w:lang w:eastAsia="zh-CN"/>
        </w:rPr>
        <w:t>月</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pacing w:val="-69"/>
          <w:sz w:val="24"/>
          <w:szCs w:val="24"/>
          <w:lang w:eastAsia="zh-CN"/>
        </w:rPr>
        <w:t xml:space="preserve"> </w:t>
      </w:r>
      <w:r>
        <w:rPr>
          <w:rFonts w:ascii="宋体" w:eastAsia="宋体" w:hAnsi="宋体" w:cs="宋体" w:hint="eastAsia"/>
          <w:color w:val="auto"/>
          <w:spacing w:val="-13"/>
          <w:sz w:val="24"/>
          <w:szCs w:val="24"/>
          <w:lang w:eastAsia="zh-CN"/>
        </w:rPr>
        <w:t>日</w:t>
      </w:r>
    </w:p>
    <w:p w:rsidR="00525800" w:rsidRDefault="00A03FE8">
      <w:pPr>
        <w:spacing w:before="183" w:line="219" w:lineRule="auto"/>
        <w:ind w:left="19"/>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附：法定代表人及委托代理人身份证明文件电子件：</w:t>
      </w: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A03FE8">
      <w:pPr>
        <w:spacing w:before="78" w:line="220" w:lineRule="auto"/>
        <w:ind w:left="3"/>
        <w:rPr>
          <w:rFonts w:ascii="宋体" w:eastAsia="宋体" w:hAnsi="宋体" w:cs="宋体" w:hint="eastAsia"/>
          <w:color w:val="auto"/>
          <w:sz w:val="24"/>
          <w:szCs w:val="24"/>
          <w:lang w:eastAsia="zh-CN"/>
        </w:rPr>
      </w:pPr>
      <w:bookmarkStart w:id="69" w:name="_Toc32444"/>
      <w:r>
        <w:rPr>
          <w:rFonts w:ascii="宋体" w:eastAsia="宋体" w:hAnsi="宋体" w:cs="宋体" w:hint="eastAsia"/>
          <w:color w:val="auto"/>
          <w:spacing w:val="-5"/>
          <w:sz w:val="24"/>
          <w:szCs w:val="24"/>
          <w:lang w:eastAsia="zh-CN"/>
        </w:rPr>
        <w:t>说明：</w:t>
      </w:r>
      <w:bookmarkEnd w:id="69"/>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1.若供应商为事业单位或其他组织或分支机构，则法定代表人（单位负责人）处的签署人可为单位负责人。</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若投标文件中签字之处均为法定代表人（单位负责人）本人签署，则可不提供本《授权委托书》，但须提供《法定代表人（单位负责人）身份证明》；否则，不需要提供《法定代表人（单位负责人）身份证明》。</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3.供应商为自然人的情形，可不提供本《授权委托书》。</w:t>
      </w:r>
    </w:p>
    <w:p w:rsidR="00525800" w:rsidRDefault="00A03FE8">
      <w:pPr>
        <w:ind w:firstLineChars="100" w:firstLine="24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4.供应商应随本《授权委托书》同时提供法定代表人（单位负责人）及委托代理人的有效的身份证、护照等身份证明文件电子件。提供身份证的，应同时提供身份证双面电子。</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格式八：</w:t>
      </w:r>
    </w:p>
    <w:p w:rsidR="00525800" w:rsidRDefault="00A03FE8">
      <w:pPr>
        <w:spacing w:before="182" w:line="219" w:lineRule="auto"/>
        <w:ind w:left="3226"/>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中标服务费承诺书（格式）</w:t>
      </w:r>
    </w:p>
    <w:p w:rsidR="00525800" w:rsidRDefault="00525800">
      <w:pPr>
        <w:pStyle w:val="a3"/>
        <w:spacing w:line="250" w:lineRule="auto"/>
        <w:rPr>
          <w:rFonts w:ascii="宋体" w:eastAsia="宋体" w:hAnsi="宋体" w:cs="宋体" w:hint="eastAsia"/>
          <w:color w:val="auto"/>
          <w:lang w:eastAsia="zh-CN"/>
        </w:rPr>
      </w:pPr>
    </w:p>
    <w:p w:rsidR="00525800" w:rsidRDefault="00525800">
      <w:pPr>
        <w:pStyle w:val="a3"/>
        <w:spacing w:line="250" w:lineRule="auto"/>
        <w:rPr>
          <w:rFonts w:ascii="宋体" w:eastAsia="宋体" w:hAnsi="宋体" w:cs="宋体" w:hint="eastAsia"/>
          <w:color w:val="auto"/>
          <w:lang w:eastAsia="zh-CN"/>
        </w:rPr>
      </w:pPr>
    </w:p>
    <w:p w:rsidR="00525800" w:rsidRDefault="00A03FE8">
      <w:pPr>
        <w:spacing w:before="78" w:line="220" w:lineRule="auto"/>
        <w:rPr>
          <w:rFonts w:ascii="宋体" w:eastAsia="宋体" w:hAnsi="宋体" w:cs="宋体" w:hint="eastAsia"/>
          <w:color w:val="auto"/>
          <w:sz w:val="24"/>
          <w:szCs w:val="24"/>
          <w:lang w:eastAsia="zh-CN"/>
        </w:rPr>
      </w:pPr>
      <w:bookmarkStart w:id="70" w:name="_Toc25943"/>
      <w:r>
        <w:rPr>
          <w:rFonts w:ascii="宋体" w:eastAsia="宋体" w:hAnsi="宋体" w:cs="宋体" w:hint="eastAsia"/>
          <w:color w:val="auto"/>
          <w:spacing w:val="-1"/>
          <w:sz w:val="24"/>
          <w:szCs w:val="24"/>
          <w:lang w:eastAsia="zh-CN"/>
        </w:rPr>
        <w:t>致：</w:t>
      </w:r>
      <w:r w:rsidR="00F93FB2">
        <w:rPr>
          <w:rFonts w:ascii="宋体" w:eastAsia="宋体" w:hAnsi="宋体" w:cs="宋体" w:hint="eastAsia"/>
          <w:color w:val="auto"/>
          <w:spacing w:val="-1"/>
          <w:sz w:val="24"/>
          <w:szCs w:val="24"/>
          <w:lang w:eastAsia="zh-CN"/>
        </w:rPr>
        <w:t>吉林达宇工程项目管理有限公司</w:t>
      </w:r>
      <w:bookmarkEnd w:id="70"/>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A03FE8">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我们在贵公司代理的项目采购中若获成交（项目编号：        ），我们保证在收到中标通知后 2 个工作日内按招标文件的规定，向贵公司即</w:t>
      </w:r>
      <w:r w:rsidR="00F93FB2">
        <w:rPr>
          <w:rFonts w:ascii="宋体" w:eastAsia="宋体" w:hAnsi="宋体" w:cs="宋体" w:hint="eastAsia"/>
          <w:color w:val="auto"/>
          <w:sz w:val="24"/>
          <w:szCs w:val="24"/>
          <w:lang w:eastAsia="zh-CN"/>
        </w:rPr>
        <w:t>吉林达宇工程项目管理有限公司</w:t>
      </w:r>
      <w:r>
        <w:rPr>
          <w:rFonts w:ascii="宋体" w:eastAsia="宋体" w:hAnsi="宋体" w:cs="宋体" w:hint="eastAsia"/>
          <w:color w:val="auto"/>
          <w:sz w:val="24"/>
          <w:szCs w:val="24"/>
          <w:lang w:eastAsia="zh-CN"/>
        </w:rPr>
        <w:t>按照取费规定一次性支付中标服务费。</w:t>
      </w:r>
    </w:p>
    <w:p w:rsidR="00525800" w:rsidRDefault="00A03FE8">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特此承诺。</w:t>
      </w:r>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A03FE8">
      <w:pPr>
        <w:spacing w:before="78" w:line="220" w:lineRule="auto"/>
        <w:rPr>
          <w:rFonts w:ascii="宋体" w:eastAsia="宋体" w:hAnsi="宋体" w:cs="宋体" w:hint="eastAsia"/>
          <w:color w:val="auto"/>
          <w:sz w:val="24"/>
          <w:szCs w:val="24"/>
          <w:lang w:eastAsia="zh-CN"/>
        </w:rPr>
      </w:pPr>
      <w:bookmarkStart w:id="71" w:name="_Toc18499"/>
      <w:r>
        <w:rPr>
          <w:rFonts w:ascii="宋体" w:eastAsia="宋体" w:hAnsi="宋体" w:cs="宋体" w:hint="eastAsia"/>
          <w:color w:val="auto"/>
          <w:spacing w:val="-2"/>
          <w:sz w:val="24"/>
          <w:szCs w:val="24"/>
          <w:lang w:eastAsia="zh-CN"/>
        </w:rPr>
        <w:t>承诺方法定名称：</w:t>
      </w:r>
      <w:bookmarkEnd w:id="71"/>
    </w:p>
    <w:p w:rsidR="00525800" w:rsidRDefault="00A03FE8">
      <w:pPr>
        <w:spacing w:before="181" w:line="229" w:lineRule="auto"/>
        <w:rPr>
          <w:rFonts w:ascii="宋体" w:eastAsia="宋体" w:hAnsi="宋体" w:cs="宋体" w:hint="eastAsia"/>
          <w:color w:val="auto"/>
          <w:sz w:val="24"/>
          <w:szCs w:val="24"/>
          <w:lang w:eastAsia="zh-CN"/>
        </w:rPr>
      </w:pPr>
      <w:bookmarkStart w:id="72" w:name="_Toc19959"/>
      <w:r>
        <w:rPr>
          <w:rFonts w:ascii="宋体" w:eastAsia="宋体" w:hAnsi="宋体" w:cs="宋体" w:hint="eastAsia"/>
          <w:color w:val="auto"/>
          <w:spacing w:val="-4"/>
          <w:sz w:val="24"/>
          <w:szCs w:val="24"/>
          <w:lang w:eastAsia="zh-CN"/>
        </w:rPr>
        <w:t>地址：</w:t>
      </w:r>
      <w:bookmarkEnd w:id="72"/>
    </w:p>
    <w:p w:rsidR="00525800" w:rsidRDefault="00A03FE8">
      <w:pPr>
        <w:spacing w:before="170" w:line="219" w:lineRule="auto"/>
        <w:ind w:left="28"/>
        <w:rPr>
          <w:rFonts w:ascii="宋体" w:eastAsia="宋体" w:hAnsi="宋体" w:cs="宋体" w:hint="eastAsia"/>
          <w:color w:val="auto"/>
          <w:sz w:val="24"/>
          <w:szCs w:val="24"/>
          <w:lang w:eastAsia="zh-CN"/>
        </w:rPr>
      </w:pPr>
      <w:bookmarkStart w:id="73" w:name="_Toc6496"/>
      <w:r>
        <w:rPr>
          <w:rFonts w:ascii="宋体" w:eastAsia="宋体" w:hAnsi="宋体" w:cs="宋体" w:hint="eastAsia"/>
          <w:color w:val="auto"/>
          <w:spacing w:val="-7"/>
          <w:sz w:val="24"/>
          <w:szCs w:val="24"/>
          <w:lang w:eastAsia="zh-CN"/>
        </w:rPr>
        <w:t>电话：传真：</w:t>
      </w:r>
      <w:bookmarkEnd w:id="73"/>
    </w:p>
    <w:p w:rsidR="00525800" w:rsidRDefault="00A03FE8">
      <w:pPr>
        <w:spacing w:before="181" w:line="219" w:lineRule="auto"/>
        <w:ind w:left="28"/>
        <w:rPr>
          <w:rFonts w:ascii="宋体" w:eastAsia="宋体" w:hAnsi="宋体" w:cs="宋体" w:hint="eastAsia"/>
          <w:color w:val="auto"/>
          <w:sz w:val="24"/>
          <w:szCs w:val="24"/>
          <w:lang w:eastAsia="zh-CN"/>
        </w:rPr>
      </w:pPr>
      <w:bookmarkStart w:id="74" w:name="_Toc10697"/>
      <w:r>
        <w:rPr>
          <w:rFonts w:ascii="宋体" w:eastAsia="宋体" w:hAnsi="宋体" w:cs="宋体" w:hint="eastAsia"/>
          <w:color w:val="auto"/>
          <w:spacing w:val="-7"/>
          <w:sz w:val="24"/>
          <w:szCs w:val="24"/>
          <w:lang w:eastAsia="zh-CN"/>
        </w:rPr>
        <w:t>电传：邮编：</w:t>
      </w:r>
      <w:bookmarkEnd w:id="74"/>
    </w:p>
    <w:p w:rsidR="00525800" w:rsidRDefault="00A03FE8">
      <w:pPr>
        <w:spacing w:before="183" w:line="219" w:lineRule="auto"/>
        <w:rPr>
          <w:rFonts w:ascii="宋体" w:eastAsia="宋体" w:hAnsi="宋体" w:cs="宋体" w:hint="eastAsia"/>
          <w:color w:val="auto"/>
          <w:sz w:val="24"/>
          <w:szCs w:val="24"/>
          <w:lang w:eastAsia="zh-CN"/>
        </w:rPr>
      </w:pPr>
      <w:bookmarkStart w:id="75" w:name="_Toc18453"/>
      <w:r>
        <w:rPr>
          <w:rFonts w:ascii="宋体" w:eastAsia="宋体" w:hAnsi="宋体" w:cs="宋体" w:hint="eastAsia"/>
          <w:color w:val="auto"/>
          <w:spacing w:val="1"/>
          <w:sz w:val="24"/>
          <w:szCs w:val="24"/>
          <w:lang w:eastAsia="zh-CN"/>
        </w:rPr>
        <w:t>承诺方授权代表签字</w:t>
      </w:r>
      <w:r>
        <w:rPr>
          <w:rFonts w:ascii="宋体" w:eastAsia="宋体" w:hAnsi="宋体" w:cs="宋体" w:hint="eastAsia"/>
          <w:color w:val="auto"/>
          <w:spacing w:val="-13"/>
          <w:sz w:val="24"/>
          <w:szCs w:val="24"/>
          <w:lang w:eastAsia="zh-CN"/>
        </w:rPr>
        <w:t>：（</w:t>
      </w:r>
      <w:r>
        <w:rPr>
          <w:rFonts w:ascii="宋体" w:eastAsia="宋体" w:hAnsi="宋体" w:cs="宋体" w:hint="eastAsia"/>
          <w:color w:val="auto"/>
          <w:spacing w:val="1"/>
          <w:sz w:val="24"/>
          <w:szCs w:val="24"/>
          <w:lang w:eastAsia="zh-CN"/>
        </w:rPr>
        <w:t>承诺方盖章）</w:t>
      </w:r>
      <w:bookmarkEnd w:id="75"/>
    </w:p>
    <w:p w:rsidR="00525800" w:rsidRDefault="00A03FE8">
      <w:pPr>
        <w:spacing w:before="180" w:line="220" w:lineRule="auto"/>
        <w:rPr>
          <w:rFonts w:ascii="宋体" w:eastAsia="宋体" w:hAnsi="宋体" w:cs="宋体" w:hint="eastAsia"/>
          <w:color w:val="auto"/>
          <w:sz w:val="24"/>
          <w:szCs w:val="24"/>
          <w:lang w:eastAsia="zh-CN"/>
        </w:rPr>
      </w:pPr>
      <w:bookmarkStart w:id="76" w:name="_Toc18509"/>
      <w:r>
        <w:rPr>
          <w:rFonts w:ascii="宋体" w:eastAsia="宋体" w:hAnsi="宋体" w:cs="宋体" w:hint="eastAsia"/>
          <w:color w:val="auto"/>
          <w:spacing w:val="-2"/>
          <w:sz w:val="24"/>
          <w:szCs w:val="24"/>
          <w:lang w:eastAsia="zh-CN"/>
        </w:rPr>
        <w:t>承诺日期：</w:t>
      </w:r>
      <w:bookmarkEnd w:id="76"/>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格式九：</w:t>
      </w:r>
    </w:p>
    <w:p w:rsidR="00525800" w:rsidRDefault="00A03FE8">
      <w:pPr>
        <w:spacing w:before="182" w:line="219" w:lineRule="auto"/>
        <w:ind w:left="3354"/>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中小企业声明函（货物）</w:t>
      </w:r>
    </w:p>
    <w:p w:rsidR="00525800" w:rsidRDefault="00525800">
      <w:pPr>
        <w:pStyle w:val="a3"/>
        <w:spacing w:line="384" w:lineRule="auto"/>
        <w:rPr>
          <w:rFonts w:ascii="宋体" w:eastAsia="宋体" w:hAnsi="宋体" w:cs="宋体" w:hint="eastAsia"/>
          <w:color w:val="auto"/>
          <w:lang w:eastAsia="zh-CN"/>
        </w:rPr>
      </w:pPr>
    </w:p>
    <w:p w:rsidR="00525800" w:rsidRDefault="00A03FE8">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hint="eastAsia"/>
          <w:color w:val="auto"/>
          <w:sz w:val="24"/>
          <w:szCs w:val="24"/>
          <w:u w:val="single"/>
          <w:lang w:eastAsia="zh-CN"/>
        </w:rPr>
        <w:t>（标的名称）</w:t>
      </w:r>
      <w:r>
        <w:rPr>
          <w:rFonts w:ascii="宋体" w:eastAsia="宋体" w:hAnsi="宋体" w:cs="宋体" w:hint="eastAsia"/>
          <w:color w:val="auto"/>
          <w:sz w:val="24"/>
          <w:szCs w:val="24"/>
          <w:lang w:eastAsia="zh-CN"/>
        </w:rPr>
        <w:t>，属于</w:t>
      </w:r>
      <w:r>
        <w:rPr>
          <w:rFonts w:ascii="宋体" w:hAnsi="宋体" w:hint="eastAsia"/>
          <w:b/>
          <w:bCs/>
          <w:i/>
          <w:iCs/>
          <w:color w:val="auto"/>
          <w:sz w:val="24"/>
          <w:u w:val="single"/>
          <w:lang w:val="zh-CN" w:eastAsia="zh-CN"/>
        </w:rPr>
        <w:t>工业</w:t>
      </w:r>
      <w:r>
        <w:rPr>
          <w:rFonts w:ascii="宋体" w:eastAsia="宋体" w:hAnsi="宋体" w:cs="宋体" w:hint="eastAsia"/>
          <w:color w:val="auto"/>
          <w:sz w:val="24"/>
          <w:szCs w:val="24"/>
          <w:lang w:eastAsia="zh-CN"/>
        </w:rPr>
        <w:t>；制造商为</w:t>
      </w:r>
      <w:r>
        <w:rPr>
          <w:rFonts w:ascii="宋体" w:eastAsia="宋体" w:hAnsi="宋体" w:cs="宋体" w:hint="eastAsia"/>
          <w:color w:val="auto"/>
          <w:sz w:val="24"/>
          <w:szCs w:val="24"/>
          <w:u w:val="single"/>
          <w:lang w:eastAsia="zh-CN"/>
        </w:rPr>
        <w:t>（企业名称）</w:t>
      </w:r>
      <w:r>
        <w:rPr>
          <w:rFonts w:ascii="宋体" w:eastAsia="宋体" w:hAnsi="宋体" w:cs="宋体" w:hint="eastAsia"/>
          <w:color w:val="auto"/>
          <w:sz w:val="24"/>
          <w:szCs w:val="24"/>
          <w:lang w:eastAsia="zh-CN"/>
        </w:rPr>
        <w:t>，从业人员</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人，营业收入为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万元，资产总额为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万元，属于</w:t>
      </w:r>
      <w:r>
        <w:rPr>
          <w:rFonts w:ascii="宋体" w:eastAsia="宋体" w:hAnsi="宋体" w:cs="宋体" w:hint="eastAsia"/>
          <w:color w:val="auto"/>
          <w:sz w:val="24"/>
          <w:szCs w:val="24"/>
          <w:u w:val="single"/>
          <w:lang w:eastAsia="zh-CN"/>
        </w:rPr>
        <w:t>（中型企业、小型企业、微型企业）</w:t>
      </w:r>
      <w:r>
        <w:rPr>
          <w:rFonts w:ascii="宋体" w:eastAsia="宋体" w:hAnsi="宋体" w:cs="宋体" w:hint="eastAsia"/>
          <w:color w:val="auto"/>
          <w:sz w:val="24"/>
          <w:szCs w:val="24"/>
          <w:lang w:eastAsia="zh-CN"/>
        </w:rPr>
        <w:t>；</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w:t>
      </w:r>
      <w:r>
        <w:rPr>
          <w:rFonts w:ascii="宋体" w:eastAsia="宋体" w:hAnsi="宋体" w:cs="宋体" w:hint="eastAsia"/>
          <w:color w:val="auto"/>
          <w:sz w:val="24"/>
          <w:szCs w:val="24"/>
          <w:u w:val="single"/>
          <w:lang w:eastAsia="zh-CN"/>
        </w:rPr>
        <w:t>（标的名称）</w:t>
      </w:r>
      <w:r>
        <w:rPr>
          <w:rFonts w:ascii="宋体" w:eastAsia="宋体" w:hAnsi="宋体" w:cs="宋体" w:hint="eastAsia"/>
          <w:color w:val="auto"/>
          <w:sz w:val="24"/>
          <w:szCs w:val="24"/>
          <w:lang w:eastAsia="zh-CN"/>
        </w:rPr>
        <w:t>，属于</w:t>
      </w:r>
      <w:r>
        <w:rPr>
          <w:rFonts w:ascii="宋体" w:hAnsi="宋体" w:hint="eastAsia"/>
          <w:b/>
          <w:bCs/>
          <w:i/>
          <w:iCs/>
          <w:color w:val="auto"/>
          <w:sz w:val="24"/>
          <w:u w:val="single"/>
          <w:lang w:val="zh-CN" w:eastAsia="zh-CN"/>
        </w:rPr>
        <w:t>工业</w:t>
      </w:r>
      <w:r>
        <w:rPr>
          <w:rFonts w:ascii="宋体" w:eastAsia="宋体" w:hAnsi="宋体" w:cs="宋体" w:hint="eastAsia"/>
          <w:color w:val="auto"/>
          <w:sz w:val="24"/>
          <w:szCs w:val="24"/>
          <w:lang w:eastAsia="zh-CN"/>
        </w:rPr>
        <w:t>；制造商为</w:t>
      </w:r>
      <w:r>
        <w:rPr>
          <w:rFonts w:ascii="宋体" w:eastAsia="宋体" w:hAnsi="宋体" w:cs="宋体" w:hint="eastAsia"/>
          <w:color w:val="auto"/>
          <w:sz w:val="24"/>
          <w:szCs w:val="24"/>
          <w:u w:val="single"/>
          <w:lang w:eastAsia="zh-CN"/>
        </w:rPr>
        <w:t>（企业名称）</w:t>
      </w:r>
      <w:r>
        <w:rPr>
          <w:rFonts w:ascii="宋体" w:eastAsia="宋体" w:hAnsi="宋体" w:cs="宋体" w:hint="eastAsia"/>
          <w:color w:val="auto"/>
          <w:sz w:val="24"/>
          <w:szCs w:val="24"/>
          <w:lang w:eastAsia="zh-CN"/>
        </w:rPr>
        <w:t>，从业人员</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人，营业收入为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万元，资产总额为</w:t>
      </w:r>
      <w:r>
        <w:rPr>
          <w:rFonts w:ascii="宋体" w:eastAsia="宋体" w:hAnsi="宋体" w:cs="宋体" w:hint="eastAsia"/>
          <w:color w:val="auto"/>
          <w:sz w:val="24"/>
          <w:szCs w:val="24"/>
          <w:u w:val="single"/>
          <w:lang w:eastAsia="zh-CN"/>
        </w:rPr>
        <w:t xml:space="preserve">      </w:t>
      </w:r>
      <w:r>
        <w:rPr>
          <w:rFonts w:ascii="宋体" w:eastAsia="宋体" w:hAnsi="宋体" w:cs="宋体" w:hint="eastAsia"/>
          <w:color w:val="auto"/>
          <w:sz w:val="24"/>
          <w:szCs w:val="24"/>
          <w:lang w:eastAsia="zh-CN"/>
        </w:rPr>
        <w:t>万元，属于</w:t>
      </w:r>
      <w:r>
        <w:rPr>
          <w:rFonts w:ascii="宋体" w:eastAsia="宋体" w:hAnsi="宋体" w:cs="宋体" w:hint="eastAsia"/>
          <w:color w:val="auto"/>
          <w:sz w:val="24"/>
          <w:szCs w:val="24"/>
          <w:u w:val="single"/>
          <w:lang w:eastAsia="zh-CN"/>
        </w:rPr>
        <w:t>（中型企业、小型企业、微型企业）</w:t>
      </w:r>
      <w:r>
        <w:rPr>
          <w:rFonts w:ascii="宋体" w:eastAsia="宋体" w:hAnsi="宋体" w:cs="宋体" w:hint="eastAsia"/>
          <w:color w:val="auto"/>
          <w:sz w:val="24"/>
          <w:szCs w:val="24"/>
          <w:lang w:eastAsia="zh-CN"/>
        </w:rPr>
        <w:t>；</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w:t>
      </w:r>
    </w:p>
    <w:p w:rsidR="00525800" w:rsidRDefault="00A03FE8">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以上企业，不属于大企业的分支机构，不存在控股股东为大企业的情形，也不存在与大企业的负责人为同一人的情形。</w:t>
      </w:r>
    </w:p>
    <w:p w:rsidR="00525800" w:rsidRDefault="00A03FE8">
      <w:pPr>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本企业对上述声明内容的真实性负责。如有虚假，将依法承担相应责任。</w:t>
      </w:r>
    </w:p>
    <w:p w:rsidR="00525800" w:rsidRDefault="00525800">
      <w:pPr>
        <w:rPr>
          <w:rFonts w:ascii="宋体" w:eastAsia="宋体" w:hAnsi="宋体" w:cs="宋体" w:hint="eastAsia"/>
          <w:color w:val="auto"/>
          <w:sz w:val="24"/>
          <w:szCs w:val="24"/>
          <w:lang w:eastAsia="zh-CN"/>
        </w:rPr>
      </w:pP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企业名称（盖章）：</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日期：</w:t>
      </w:r>
    </w:p>
    <w:p w:rsidR="00525800" w:rsidRDefault="00525800">
      <w:pPr>
        <w:rPr>
          <w:rFonts w:ascii="宋体" w:eastAsia="宋体" w:hAnsi="宋体" w:cs="宋体" w:hint="eastAsia"/>
          <w:color w:val="auto"/>
          <w:sz w:val="24"/>
          <w:szCs w:val="24"/>
          <w:lang w:eastAsia="zh-CN"/>
        </w:rPr>
      </w:pPr>
    </w:p>
    <w:p w:rsidR="00525800" w:rsidRDefault="00525800">
      <w:pPr>
        <w:rPr>
          <w:rFonts w:ascii="宋体" w:eastAsia="宋体" w:hAnsi="宋体" w:cs="宋体" w:hint="eastAsia"/>
          <w:color w:val="auto"/>
          <w:sz w:val="24"/>
          <w:szCs w:val="24"/>
          <w:lang w:eastAsia="zh-CN"/>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注：</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1.从业人员、营业收入、资产总额填报上一年度数据，无上一年度数据的新成立企业可不填报。</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2.中标人享受中小企业扶持政策的，将随中标结果一并公示，如声明函内容不实的，将视为提供虚假材料谋取中标，将追究其法律责任。</w:t>
      </w:r>
    </w:p>
    <w:p w:rsidR="00525800" w:rsidRDefault="00A03FE8">
      <w:pPr>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3.本项目所属行业：工业。</w:t>
      </w:r>
    </w:p>
    <w:p w:rsidR="00525800" w:rsidRDefault="00A03FE8">
      <w:pPr>
        <w:spacing w:line="480" w:lineRule="auto"/>
        <w:rPr>
          <w:rFonts w:ascii="宋体" w:hAnsi="宋体" w:cs="宋体"/>
          <w:color w:val="auto"/>
          <w:sz w:val="24"/>
          <w:lang w:eastAsia="zh-CN"/>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widowControl w:val="0"/>
        <w:kinsoku/>
        <w:autoSpaceDE/>
        <w:autoSpaceDN/>
        <w:spacing w:line="300" w:lineRule="auto"/>
        <w:jc w:val="center"/>
        <w:rPr>
          <w:rFonts w:ascii="宋体" w:hAnsi="宋体"/>
          <w:b/>
          <w:color w:val="auto"/>
          <w:sz w:val="24"/>
          <w:lang w:eastAsia="zh-CN"/>
        </w:rPr>
      </w:pPr>
      <w:bookmarkStart w:id="77" w:name="_Toc511239255"/>
      <w:bookmarkStart w:id="78" w:name="_Toc14104574"/>
      <w:bookmarkStart w:id="79" w:name="_Toc14104092"/>
      <w:bookmarkStart w:id="80" w:name="_Toc511239410"/>
      <w:bookmarkStart w:id="81" w:name="_Toc7338700"/>
      <w:r>
        <w:rPr>
          <w:rFonts w:ascii="宋体" w:hAnsi="宋体" w:hint="eastAsia"/>
          <w:b/>
          <w:color w:val="auto"/>
          <w:sz w:val="24"/>
          <w:lang w:eastAsia="zh-CN"/>
        </w:rPr>
        <w:lastRenderedPageBreak/>
        <w:t>节能产品清单说明表</w:t>
      </w:r>
      <w:bookmarkEnd w:id="77"/>
      <w:bookmarkEnd w:id="78"/>
      <w:bookmarkEnd w:id="79"/>
      <w:bookmarkEnd w:id="80"/>
      <w:bookmarkEnd w:id="81"/>
    </w:p>
    <w:p w:rsidR="00525800" w:rsidRDefault="00A03FE8">
      <w:pPr>
        <w:widowControl w:val="0"/>
        <w:kinsoku/>
        <w:autoSpaceDE/>
        <w:autoSpaceDN/>
        <w:spacing w:line="300" w:lineRule="auto"/>
        <w:jc w:val="center"/>
        <w:rPr>
          <w:rFonts w:ascii="宋体" w:hAnsi="宋体"/>
          <w:color w:val="auto"/>
          <w:sz w:val="24"/>
          <w:lang w:eastAsia="zh-CN"/>
        </w:rPr>
      </w:pPr>
      <w:bookmarkStart w:id="82" w:name="_Toc14104093"/>
      <w:bookmarkStart w:id="83" w:name="_Toc511239256"/>
      <w:bookmarkStart w:id="84" w:name="_Toc14104575"/>
      <w:bookmarkStart w:id="85" w:name="_Toc7338701"/>
      <w:bookmarkStart w:id="86" w:name="_Toc511239411"/>
      <w:r>
        <w:rPr>
          <w:rFonts w:ascii="宋体" w:hAnsi="宋体" w:hint="eastAsia"/>
          <w:color w:val="auto"/>
          <w:sz w:val="24"/>
          <w:lang w:eastAsia="zh-CN"/>
        </w:rPr>
        <w:t>（</w:t>
      </w:r>
      <w:r>
        <w:rPr>
          <w:rFonts w:ascii="宋体" w:hAnsi="宋体" w:cs="宋体" w:hint="eastAsia"/>
          <w:color w:val="auto"/>
          <w:sz w:val="24"/>
          <w:lang w:eastAsia="zh-CN"/>
        </w:rPr>
        <w:t>节能产品</w:t>
      </w:r>
      <w:r>
        <w:rPr>
          <w:rFonts w:ascii="宋体" w:hAnsi="宋体" w:hint="eastAsia"/>
          <w:color w:val="auto"/>
          <w:sz w:val="24"/>
          <w:lang w:eastAsia="zh-CN"/>
        </w:rPr>
        <w:t>按下列格式提供）</w:t>
      </w:r>
      <w:bookmarkEnd w:id="82"/>
      <w:bookmarkEnd w:id="83"/>
      <w:bookmarkEnd w:id="84"/>
      <w:bookmarkEnd w:id="85"/>
      <w:bookmarkEnd w:id="86"/>
    </w:p>
    <w:p w:rsidR="00525800" w:rsidRDefault="00A03FE8">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目名称：</w:t>
      </w:r>
      <w:r>
        <w:rPr>
          <w:rFonts w:ascii="宋体" w:hAnsi="宋体" w:hint="eastAsia"/>
          <w:color w:val="auto"/>
          <w:sz w:val="24"/>
          <w:lang w:eastAsia="zh-CN"/>
        </w:rPr>
        <w:t xml:space="preserve"> </w:t>
      </w:r>
      <w:r>
        <w:rPr>
          <w:rFonts w:ascii="宋体" w:hAnsi="宋体" w:hint="eastAsia"/>
          <w:color w:val="auto"/>
          <w:sz w:val="24"/>
          <w:u w:val="single"/>
          <w:lang w:eastAsia="zh-CN"/>
        </w:rPr>
        <w:t xml:space="preserve">                       </w:t>
      </w:r>
    </w:p>
    <w:p w:rsidR="00525800" w:rsidRDefault="00A03FE8">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目编号：</w:t>
      </w:r>
      <w:r>
        <w:rPr>
          <w:rFonts w:ascii="宋体" w:hAnsi="宋体" w:hint="eastAsia"/>
          <w:i/>
          <w:iCs/>
          <w:color w:val="auto"/>
          <w:sz w:val="24"/>
          <w:lang w:eastAsia="zh-CN"/>
        </w:rPr>
        <w:t xml:space="preserve"> </w:t>
      </w:r>
      <w:r>
        <w:rPr>
          <w:rFonts w:ascii="宋体" w:hAnsi="宋体" w:hint="eastAsia"/>
          <w:color w:val="auto"/>
          <w:sz w:val="24"/>
          <w:u w:val="single"/>
          <w:lang w:eastAsia="zh-CN"/>
        </w:rPr>
        <w:t xml:space="preserve">                       </w:t>
      </w:r>
    </w:p>
    <w:p w:rsidR="00F93FB2" w:rsidRDefault="00F93FB2" w:rsidP="00F93FB2">
      <w:pPr>
        <w:spacing w:line="300" w:lineRule="auto"/>
        <w:rPr>
          <w:rFonts w:ascii="宋体" w:eastAsiaTheme="minorEastAsia" w:hAnsi="宋体" w:hint="eastAsia"/>
          <w:color w:val="auto"/>
          <w:sz w:val="24"/>
          <w:u w:val="single"/>
          <w:lang w:eastAsia="zh-CN"/>
        </w:rPr>
      </w:pPr>
    </w:p>
    <w:tbl>
      <w:tblPr>
        <w:tblpPr w:leftFromText="180" w:rightFromText="180" w:vertAnchor="text" w:horzAnchor="page" w:tblpXSpec="center" w:tblpY="91"/>
        <w:tblOverlap w:val="never"/>
        <w:tblW w:w="95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4"/>
        <w:gridCol w:w="1187"/>
        <w:gridCol w:w="1559"/>
        <w:gridCol w:w="1568"/>
        <w:gridCol w:w="1520"/>
        <w:gridCol w:w="1591"/>
        <w:gridCol w:w="1329"/>
      </w:tblGrid>
      <w:tr w:rsidR="00525800" w:rsidTr="00F93FB2">
        <w:trPr>
          <w:trHeight w:val="436"/>
          <w:jc w:val="center"/>
        </w:trPr>
        <w:tc>
          <w:tcPr>
            <w:tcW w:w="764" w:type="dxa"/>
            <w:vMerge w:val="restart"/>
            <w:vAlign w:val="center"/>
          </w:tcPr>
          <w:p w:rsidR="00525800" w:rsidRDefault="00A03FE8">
            <w:pPr>
              <w:spacing w:line="300" w:lineRule="auto"/>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1187" w:type="dxa"/>
            <w:vMerge w:val="restart"/>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货物名称</w:t>
            </w:r>
          </w:p>
        </w:tc>
        <w:tc>
          <w:tcPr>
            <w:tcW w:w="1559" w:type="dxa"/>
            <w:vMerge w:val="restart"/>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规格型号</w:t>
            </w:r>
          </w:p>
        </w:tc>
        <w:tc>
          <w:tcPr>
            <w:tcW w:w="6008" w:type="dxa"/>
            <w:gridSpan w:val="4"/>
            <w:vAlign w:val="center"/>
          </w:tcPr>
          <w:p w:rsidR="00525800" w:rsidRDefault="00A03FE8">
            <w:pPr>
              <w:spacing w:line="300" w:lineRule="auto"/>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节能产品政府采购清单</w:t>
            </w:r>
          </w:p>
        </w:tc>
      </w:tr>
      <w:tr w:rsidR="00525800" w:rsidTr="00F93FB2">
        <w:trPr>
          <w:trHeight w:val="986"/>
          <w:jc w:val="center"/>
        </w:trPr>
        <w:tc>
          <w:tcPr>
            <w:tcW w:w="764" w:type="dxa"/>
            <w:vMerge/>
            <w:vAlign w:val="center"/>
          </w:tcPr>
          <w:p w:rsidR="00525800" w:rsidRDefault="00525800">
            <w:pPr>
              <w:spacing w:line="300" w:lineRule="auto"/>
              <w:rPr>
                <w:rFonts w:ascii="宋体" w:eastAsia="宋体" w:hAnsi="宋体" w:cs="宋体" w:hint="eastAsia"/>
                <w:color w:val="auto"/>
                <w:sz w:val="24"/>
                <w:szCs w:val="24"/>
                <w:lang w:eastAsia="zh-CN"/>
              </w:rPr>
            </w:pPr>
          </w:p>
        </w:tc>
        <w:tc>
          <w:tcPr>
            <w:tcW w:w="1187" w:type="dxa"/>
            <w:vMerge/>
            <w:vAlign w:val="center"/>
          </w:tcPr>
          <w:p w:rsidR="00525800" w:rsidRDefault="00525800">
            <w:pPr>
              <w:spacing w:line="300" w:lineRule="auto"/>
              <w:rPr>
                <w:rFonts w:ascii="宋体" w:eastAsia="宋体" w:hAnsi="宋体" w:cs="宋体" w:hint="eastAsia"/>
                <w:color w:val="auto"/>
                <w:sz w:val="24"/>
                <w:szCs w:val="24"/>
                <w:lang w:eastAsia="zh-CN"/>
              </w:rPr>
            </w:pPr>
          </w:p>
        </w:tc>
        <w:tc>
          <w:tcPr>
            <w:tcW w:w="1559" w:type="dxa"/>
            <w:vMerge/>
            <w:vAlign w:val="center"/>
          </w:tcPr>
          <w:p w:rsidR="00525800" w:rsidRDefault="00525800">
            <w:pPr>
              <w:spacing w:line="300" w:lineRule="auto"/>
              <w:rPr>
                <w:rFonts w:ascii="宋体" w:eastAsia="宋体" w:hAnsi="宋体" w:cs="宋体" w:hint="eastAsia"/>
                <w:color w:val="auto"/>
                <w:sz w:val="24"/>
                <w:szCs w:val="24"/>
                <w:lang w:eastAsia="zh-CN"/>
              </w:rPr>
            </w:pPr>
          </w:p>
        </w:tc>
        <w:tc>
          <w:tcPr>
            <w:tcW w:w="1568"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已取得证书日期</w:t>
            </w:r>
          </w:p>
        </w:tc>
        <w:tc>
          <w:tcPr>
            <w:tcW w:w="1520"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清单型号</w:t>
            </w:r>
          </w:p>
        </w:tc>
        <w:tc>
          <w:tcPr>
            <w:tcW w:w="1591"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证书编号</w:t>
            </w:r>
          </w:p>
        </w:tc>
        <w:tc>
          <w:tcPr>
            <w:tcW w:w="1329"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发证机构</w:t>
            </w:r>
          </w:p>
        </w:tc>
      </w:tr>
      <w:tr w:rsidR="00525800" w:rsidTr="00F93FB2">
        <w:trPr>
          <w:trHeight w:val="659"/>
          <w:jc w:val="center"/>
        </w:trPr>
        <w:tc>
          <w:tcPr>
            <w:tcW w:w="764"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2</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3</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06"/>
          <w:jc w:val="center"/>
        </w:trPr>
        <w:tc>
          <w:tcPr>
            <w:tcW w:w="764" w:type="dxa"/>
            <w:vAlign w:val="center"/>
          </w:tcPr>
          <w:p w:rsidR="00525800" w:rsidRDefault="00A03FE8">
            <w:pPr>
              <w:spacing w:line="300"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r w:rsidR="00525800" w:rsidTr="00F93FB2">
        <w:trPr>
          <w:trHeight w:val="426"/>
          <w:jc w:val="center"/>
        </w:trPr>
        <w:tc>
          <w:tcPr>
            <w:tcW w:w="764" w:type="dxa"/>
            <w:vAlign w:val="center"/>
          </w:tcPr>
          <w:p w:rsidR="00525800" w:rsidRDefault="00A03FE8">
            <w:pPr>
              <w:spacing w:line="300" w:lineRule="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w:t>
            </w:r>
          </w:p>
        </w:tc>
        <w:tc>
          <w:tcPr>
            <w:tcW w:w="1187" w:type="dxa"/>
            <w:vAlign w:val="center"/>
          </w:tcPr>
          <w:p w:rsidR="00525800" w:rsidRDefault="00525800">
            <w:pPr>
              <w:spacing w:line="300" w:lineRule="auto"/>
              <w:rPr>
                <w:rFonts w:ascii="宋体" w:eastAsia="宋体" w:hAnsi="宋体" w:cs="宋体" w:hint="eastAsia"/>
                <w:color w:val="auto"/>
                <w:sz w:val="24"/>
                <w:szCs w:val="24"/>
              </w:rPr>
            </w:pPr>
          </w:p>
        </w:tc>
        <w:tc>
          <w:tcPr>
            <w:tcW w:w="1559" w:type="dxa"/>
            <w:vAlign w:val="center"/>
          </w:tcPr>
          <w:p w:rsidR="00525800" w:rsidRDefault="00525800">
            <w:pPr>
              <w:spacing w:line="300" w:lineRule="auto"/>
              <w:rPr>
                <w:rFonts w:ascii="宋体" w:eastAsia="宋体" w:hAnsi="宋体" w:cs="宋体" w:hint="eastAsia"/>
                <w:color w:val="auto"/>
                <w:sz w:val="24"/>
                <w:szCs w:val="24"/>
              </w:rPr>
            </w:pPr>
          </w:p>
        </w:tc>
        <w:tc>
          <w:tcPr>
            <w:tcW w:w="1568" w:type="dxa"/>
            <w:vAlign w:val="center"/>
          </w:tcPr>
          <w:p w:rsidR="00525800" w:rsidRDefault="00525800">
            <w:pPr>
              <w:spacing w:line="300" w:lineRule="auto"/>
              <w:rPr>
                <w:rFonts w:ascii="宋体" w:eastAsia="宋体" w:hAnsi="宋体" w:cs="宋体" w:hint="eastAsia"/>
                <w:color w:val="auto"/>
                <w:sz w:val="24"/>
                <w:szCs w:val="24"/>
              </w:rPr>
            </w:pPr>
          </w:p>
        </w:tc>
        <w:tc>
          <w:tcPr>
            <w:tcW w:w="1520" w:type="dxa"/>
            <w:vAlign w:val="center"/>
          </w:tcPr>
          <w:p w:rsidR="00525800" w:rsidRDefault="00525800">
            <w:pPr>
              <w:spacing w:line="300" w:lineRule="auto"/>
              <w:rPr>
                <w:rFonts w:ascii="宋体" w:eastAsia="宋体" w:hAnsi="宋体" w:cs="宋体" w:hint="eastAsia"/>
                <w:color w:val="auto"/>
                <w:sz w:val="24"/>
                <w:szCs w:val="24"/>
              </w:rPr>
            </w:pPr>
          </w:p>
        </w:tc>
        <w:tc>
          <w:tcPr>
            <w:tcW w:w="1591" w:type="dxa"/>
            <w:vAlign w:val="center"/>
          </w:tcPr>
          <w:p w:rsidR="00525800" w:rsidRDefault="00525800">
            <w:pPr>
              <w:spacing w:line="300" w:lineRule="auto"/>
              <w:rPr>
                <w:rFonts w:ascii="宋体" w:eastAsia="宋体" w:hAnsi="宋体" w:cs="宋体" w:hint="eastAsia"/>
                <w:color w:val="auto"/>
                <w:sz w:val="24"/>
                <w:szCs w:val="24"/>
              </w:rPr>
            </w:pPr>
          </w:p>
        </w:tc>
        <w:tc>
          <w:tcPr>
            <w:tcW w:w="1329" w:type="dxa"/>
            <w:vAlign w:val="center"/>
          </w:tcPr>
          <w:p w:rsidR="00525800" w:rsidRDefault="00525800">
            <w:pPr>
              <w:spacing w:line="300" w:lineRule="auto"/>
              <w:rPr>
                <w:rFonts w:ascii="宋体" w:eastAsia="宋体" w:hAnsi="宋体" w:cs="宋体" w:hint="eastAsia"/>
                <w:color w:val="auto"/>
                <w:sz w:val="24"/>
                <w:szCs w:val="24"/>
              </w:rPr>
            </w:pPr>
          </w:p>
        </w:tc>
      </w:tr>
    </w:tbl>
    <w:p w:rsidR="00525800" w:rsidRDefault="00A03FE8">
      <w:pPr>
        <w:pStyle w:val="a5"/>
        <w:ind w:leftChars="0" w:left="0"/>
        <w:rPr>
          <w:rFonts w:ascii="宋体" w:eastAsia="宋体" w:hAnsi="宋体" w:hint="eastAsia"/>
          <w:color w:val="auto"/>
          <w:sz w:val="24"/>
          <w:lang w:eastAsia="zh-CN"/>
        </w:rPr>
      </w:pPr>
      <w:r>
        <w:rPr>
          <w:rFonts w:ascii="宋体" w:eastAsia="宋体" w:hAnsi="宋体" w:hint="eastAsia"/>
          <w:color w:val="auto"/>
          <w:sz w:val="24"/>
          <w:lang w:eastAsia="zh-CN"/>
        </w:rPr>
        <w:t>注：1、上述“节能产品政府采购清单”以相关职能部门正式发布的最新一期为准。</w:t>
      </w:r>
    </w:p>
    <w:p w:rsidR="00525800" w:rsidRDefault="00A03FE8">
      <w:pPr>
        <w:pStyle w:val="a5"/>
        <w:ind w:leftChars="50" w:left="105" w:firstLineChars="150" w:firstLine="360"/>
        <w:rPr>
          <w:rFonts w:ascii="宋体" w:eastAsia="宋体" w:hAnsi="宋体" w:hint="eastAsia"/>
          <w:color w:val="auto"/>
          <w:sz w:val="24"/>
          <w:lang w:eastAsia="zh-CN"/>
        </w:rPr>
      </w:pPr>
      <w:r>
        <w:rPr>
          <w:rFonts w:ascii="宋体" w:eastAsia="宋体" w:hAnsi="宋体" w:hint="eastAsia"/>
          <w:color w:val="auto"/>
          <w:sz w:val="24"/>
          <w:lang w:eastAsia="zh-CN"/>
        </w:rPr>
        <w:t>2、采购项目分包的，本表应按报价包号填写。</w:t>
      </w:r>
    </w:p>
    <w:p w:rsidR="00525800" w:rsidRDefault="00A03FE8">
      <w:pPr>
        <w:pStyle w:val="a5"/>
        <w:ind w:leftChars="50" w:left="105" w:firstLineChars="150" w:firstLine="360"/>
        <w:rPr>
          <w:rFonts w:ascii="宋体" w:eastAsia="宋体" w:hAnsi="宋体" w:hint="eastAsia"/>
          <w:color w:val="auto"/>
          <w:sz w:val="24"/>
          <w:lang w:eastAsia="zh-CN"/>
        </w:rPr>
      </w:pPr>
      <w:r>
        <w:rPr>
          <w:rFonts w:ascii="宋体" w:eastAsia="宋体" w:hAnsi="宋体" w:hint="eastAsia"/>
          <w:color w:val="auto"/>
          <w:sz w:val="24"/>
          <w:lang w:eastAsia="zh-CN"/>
        </w:rPr>
        <w:t>3、后附认证证书复印件加盖供应商公章。</w:t>
      </w:r>
    </w:p>
    <w:p w:rsidR="00525800" w:rsidRDefault="00525800">
      <w:pPr>
        <w:spacing w:line="480" w:lineRule="auto"/>
        <w:jc w:val="center"/>
        <w:rPr>
          <w:rFonts w:ascii="宋体" w:hAnsi="宋体" w:cs="宋体"/>
          <w:color w:val="auto"/>
          <w:sz w:val="24"/>
          <w:lang w:eastAsia="zh-CN"/>
        </w:rPr>
      </w:pPr>
    </w:p>
    <w:p w:rsidR="00525800" w:rsidRDefault="00A03FE8">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供</w:t>
      </w:r>
      <w:r>
        <w:rPr>
          <w:rFonts w:ascii="宋体" w:hAnsi="宋体" w:cs="宋体" w:hint="eastAsia"/>
          <w:color w:val="auto"/>
          <w:sz w:val="24"/>
          <w:lang w:eastAsia="zh-CN"/>
        </w:rPr>
        <w:t>应商（盖单位公章）</w:t>
      </w:r>
    </w:p>
    <w:p w:rsidR="00525800" w:rsidRDefault="00A03FE8">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法</w:t>
      </w:r>
      <w:r>
        <w:rPr>
          <w:rFonts w:ascii="宋体" w:hAnsi="宋体" w:cs="宋体" w:hint="eastAsia"/>
          <w:color w:val="auto"/>
          <w:sz w:val="24"/>
          <w:lang w:eastAsia="zh-CN"/>
        </w:rPr>
        <w:t>定代表人或其委托代理人（签字）</w:t>
      </w:r>
    </w:p>
    <w:p w:rsidR="00525800" w:rsidRDefault="00A03FE8">
      <w:pPr>
        <w:spacing w:line="480" w:lineRule="auto"/>
        <w:ind w:left="1050" w:hangingChars="500" w:hanging="1050"/>
        <w:jc w:val="both"/>
        <w:rPr>
          <w:rFonts w:ascii="宋体" w:hAnsi="宋体" w:cs="宋体"/>
          <w:color w:val="auto"/>
          <w:sz w:val="24"/>
          <w:lang w:eastAsia="zh-CN"/>
        </w:rPr>
      </w:pPr>
      <w:r>
        <w:rPr>
          <w:rFonts w:ascii="宋体" w:hAnsi="宋体" w:cs="宋体" w:hint="eastAsia"/>
          <w:color w:val="auto"/>
          <w:lang w:eastAsia="zh-CN"/>
        </w:rPr>
        <w:t xml:space="preserve">       </w:t>
      </w:r>
      <w:r>
        <w:rPr>
          <w:rFonts w:ascii="宋体" w:hAnsi="宋体" w:cs="宋体" w:hint="eastAsia"/>
          <w:color w:val="auto"/>
          <w:sz w:val="24"/>
          <w:lang w:eastAsia="zh-CN"/>
        </w:rPr>
        <w:t>年</w:t>
      </w:r>
      <w:r>
        <w:rPr>
          <w:rFonts w:ascii="宋体" w:hAnsi="宋体" w:cs="宋体" w:hint="eastAsia"/>
          <w:color w:val="auto"/>
          <w:sz w:val="24"/>
          <w:lang w:eastAsia="zh-CN"/>
        </w:rPr>
        <w:t xml:space="preserve">     </w:t>
      </w:r>
      <w:r>
        <w:rPr>
          <w:rFonts w:ascii="宋体" w:hAnsi="宋体" w:cs="宋体" w:hint="eastAsia"/>
          <w:color w:val="auto"/>
          <w:sz w:val="24"/>
          <w:lang w:eastAsia="zh-CN"/>
        </w:rPr>
        <w:t>月</w:t>
      </w:r>
      <w:r>
        <w:rPr>
          <w:rFonts w:ascii="宋体" w:hAnsi="宋体" w:cs="宋体" w:hint="eastAsia"/>
          <w:color w:val="auto"/>
          <w:sz w:val="24"/>
          <w:lang w:eastAsia="zh-CN"/>
        </w:rPr>
        <w:t xml:space="preserve">     </w:t>
      </w:r>
      <w:r>
        <w:rPr>
          <w:rFonts w:ascii="宋体" w:hAnsi="宋体" w:cs="宋体" w:hint="eastAsia"/>
          <w:color w:val="auto"/>
          <w:sz w:val="24"/>
          <w:lang w:eastAsia="zh-CN"/>
        </w:rPr>
        <w:t>日</w:t>
      </w:r>
    </w:p>
    <w:p w:rsidR="00525800" w:rsidRDefault="00A03FE8">
      <w:pPr>
        <w:spacing w:line="480" w:lineRule="auto"/>
        <w:rPr>
          <w:rFonts w:ascii="宋体" w:hAnsi="宋体" w:cs="宋体"/>
          <w:color w:val="auto"/>
          <w:sz w:val="24"/>
          <w:lang w:eastAsia="zh-CN"/>
        </w:rPr>
      </w:pPr>
      <w:r>
        <w:rPr>
          <w:rFonts w:ascii="宋体" w:hAnsi="宋体" w:cs="宋体"/>
          <w:color w:val="auto"/>
          <w:sz w:val="24"/>
          <w:lang w:eastAsia="zh-CN"/>
        </w:rPr>
        <w:br w:type="page"/>
      </w:r>
    </w:p>
    <w:p w:rsidR="00525800" w:rsidRDefault="00A03FE8">
      <w:pPr>
        <w:widowControl w:val="0"/>
        <w:kinsoku/>
        <w:autoSpaceDE/>
        <w:autoSpaceDN/>
        <w:spacing w:line="300" w:lineRule="auto"/>
        <w:jc w:val="center"/>
        <w:rPr>
          <w:rFonts w:ascii="宋体" w:hAnsi="宋体"/>
          <w:b/>
          <w:color w:val="auto"/>
          <w:sz w:val="24"/>
          <w:lang w:eastAsia="zh-CN"/>
        </w:rPr>
      </w:pPr>
      <w:bookmarkStart w:id="87" w:name="_Toc511239257"/>
      <w:bookmarkStart w:id="88" w:name="_Toc14104576"/>
      <w:bookmarkStart w:id="89" w:name="_Toc7338702"/>
      <w:bookmarkStart w:id="90" w:name="_Toc511239412"/>
      <w:bookmarkStart w:id="91" w:name="_Toc14104094"/>
      <w:r>
        <w:rPr>
          <w:rFonts w:ascii="宋体" w:hAnsi="宋体" w:hint="eastAsia"/>
          <w:b/>
          <w:color w:val="auto"/>
          <w:sz w:val="24"/>
          <w:lang w:eastAsia="zh-CN"/>
        </w:rPr>
        <w:lastRenderedPageBreak/>
        <w:t>环境标志产品清单说明表</w:t>
      </w:r>
      <w:bookmarkEnd w:id="87"/>
      <w:bookmarkEnd w:id="88"/>
      <w:bookmarkEnd w:id="89"/>
      <w:bookmarkEnd w:id="90"/>
      <w:bookmarkEnd w:id="91"/>
    </w:p>
    <w:p w:rsidR="00525800" w:rsidRDefault="00A03FE8">
      <w:pPr>
        <w:spacing w:line="300" w:lineRule="auto"/>
        <w:jc w:val="center"/>
        <w:rPr>
          <w:rFonts w:ascii="宋体" w:hAnsi="宋体"/>
          <w:color w:val="auto"/>
          <w:sz w:val="24"/>
          <w:lang w:eastAsia="zh-CN"/>
        </w:rPr>
      </w:pPr>
      <w:r>
        <w:rPr>
          <w:rFonts w:ascii="宋体" w:eastAsia="宋体" w:hAnsi="宋体" w:cs="宋体" w:hint="eastAsia"/>
          <w:color w:val="auto"/>
          <w:sz w:val="24"/>
          <w:lang w:eastAsia="zh-CN"/>
        </w:rPr>
        <w:t>（</w:t>
      </w:r>
      <w:r>
        <w:rPr>
          <w:rFonts w:ascii="宋体" w:hAnsi="宋体" w:hint="eastAsia"/>
          <w:color w:val="auto"/>
          <w:sz w:val="24"/>
          <w:lang w:eastAsia="zh-CN"/>
        </w:rPr>
        <w:t>环境标志产品按下列格式提供）</w:t>
      </w:r>
    </w:p>
    <w:p w:rsidR="00F93FB2" w:rsidRDefault="00F93FB2" w:rsidP="00F93FB2">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目名称：</w:t>
      </w:r>
      <w:r>
        <w:rPr>
          <w:rFonts w:ascii="宋体" w:hAnsi="宋体" w:hint="eastAsia"/>
          <w:color w:val="auto"/>
          <w:sz w:val="24"/>
          <w:lang w:eastAsia="zh-CN"/>
        </w:rPr>
        <w:t xml:space="preserve"> </w:t>
      </w:r>
      <w:r>
        <w:rPr>
          <w:rFonts w:ascii="宋体" w:hAnsi="宋体" w:hint="eastAsia"/>
          <w:color w:val="auto"/>
          <w:sz w:val="24"/>
          <w:u w:val="single"/>
          <w:lang w:eastAsia="zh-CN"/>
        </w:rPr>
        <w:t xml:space="preserve">                       </w:t>
      </w:r>
    </w:p>
    <w:p w:rsidR="00F93FB2" w:rsidRDefault="00F93FB2" w:rsidP="00F93FB2">
      <w:pPr>
        <w:spacing w:line="300" w:lineRule="auto"/>
        <w:rPr>
          <w:rFonts w:ascii="宋体" w:eastAsiaTheme="minorEastAsia" w:hAnsi="宋体" w:hint="eastAsia"/>
          <w:color w:val="auto"/>
          <w:sz w:val="24"/>
          <w:u w:val="single"/>
          <w:lang w:eastAsia="zh-CN"/>
        </w:rPr>
      </w:pPr>
      <w:r>
        <w:rPr>
          <w:rFonts w:ascii="宋体" w:eastAsia="宋体" w:hAnsi="宋体" w:cs="宋体" w:hint="eastAsia"/>
          <w:color w:val="auto"/>
          <w:sz w:val="24"/>
          <w:lang w:eastAsia="zh-CN"/>
        </w:rPr>
        <w:t>项</w:t>
      </w:r>
      <w:r>
        <w:rPr>
          <w:rFonts w:ascii="宋体" w:hAnsi="宋体" w:hint="eastAsia"/>
          <w:color w:val="auto"/>
          <w:sz w:val="24"/>
          <w:lang w:eastAsia="zh-CN"/>
        </w:rPr>
        <w:t>目编号：</w:t>
      </w:r>
      <w:r>
        <w:rPr>
          <w:rFonts w:ascii="宋体" w:hAnsi="宋体" w:hint="eastAsia"/>
          <w:i/>
          <w:iCs/>
          <w:color w:val="auto"/>
          <w:sz w:val="24"/>
          <w:lang w:eastAsia="zh-CN"/>
        </w:rPr>
        <w:t xml:space="preserve"> </w:t>
      </w:r>
      <w:r>
        <w:rPr>
          <w:rFonts w:ascii="宋体" w:hAnsi="宋体" w:hint="eastAsia"/>
          <w:color w:val="auto"/>
          <w:sz w:val="24"/>
          <w:u w:val="single"/>
          <w:lang w:eastAsia="zh-CN"/>
        </w:rPr>
        <w:t xml:space="preserve">                       </w:t>
      </w:r>
    </w:p>
    <w:p w:rsidR="00525800" w:rsidRPr="00F93FB2" w:rsidRDefault="00525800">
      <w:pPr>
        <w:rPr>
          <w:rFonts w:ascii="宋体" w:hAnsi="宋体"/>
          <w:color w:val="auto"/>
          <w:lang w:eastAsia="zh-CN"/>
        </w:rPr>
      </w:pPr>
    </w:p>
    <w:tbl>
      <w:tblPr>
        <w:tblW w:w="0" w:type="auto"/>
        <w:jc w:val="center"/>
        <w:tblLayout w:type="fixed"/>
        <w:tblLook w:val="04A0" w:firstRow="1" w:lastRow="0" w:firstColumn="1" w:lastColumn="0" w:noHBand="0" w:noVBand="1"/>
      </w:tblPr>
      <w:tblGrid>
        <w:gridCol w:w="729"/>
        <w:gridCol w:w="1090"/>
        <w:gridCol w:w="1076"/>
        <w:gridCol w:w="1759"/>
        <w:gridCol w:w="1276"/>
        <w:gridCol w:w="1417"/>
        <w:gridCol w:w="1653"/>
      </w:tblGrid>
      <w:tr w:rsidR="00525800">
        <w:trPr>
          <w:trHeight w:val="420"/>
          <w:jc w:val="center"/>
        </w:trPr>
        <w:tc>
          <w:tcPr>
            <w:tcW w:w="729" w:type="dxa"/>
            <w:vMerge w:val="restart"/>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1090" w:type="dxa"/>
            <w:vMerge w:val="restart"/>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货物名称</w:t>
            </w:r>
          </w:p>
        </w:tc>
        <w:tc>
          <w:tcPr>
            <w:tcW w:w="1076" w:type="dxa"/>
            <w:vMerge w:val="restart"/>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规格型号</w:t>
            </w:r>
          </w:p>
        </w:tc>
        <w:tc>
          <w:tcPr>
            <w:tcW w:w="6105" w:type="dxa"/>
            <w:gridSpan w:val="4"/>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环境标志产品政府采购清单</w:t>
            </w:r>
          </w:p>
        </w:tc>
      </w:tr>
      <w:tr w:rsidR="00525800">
        <w:trPr>
          <w:trHeight w:val="314"/>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lang w:eastAsia="zh-CN"/>
              </w:rPr>
            </w:pPr>
          </w:p>
        </w:tc>
        <w:tc>
          <w:tcPr>
            <w:tcW w:w="1090" w:type="dxa"/>
            <w:vMerge/>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lang w:eastAsia="zh-CN"/>
              </w:rPr>
            </w:pPr>
          </w:p>
        </w:tc>
        <w:tc>
          <w:tcPr>
            <w:tcW w:w="1076" w:type="dxa"/>
            <w:vMerge/>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lang w:eastAsia="zh-CN"/>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已取得证书日期</w:t>
            </w: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清单型号</w:t>
            </w: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证书编号</w:t>
            </w: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发证机构</w:t>
            </w:r>
          </w:p>
        </w:tc>
      </w:tr>
      <w:tr w:rsidR="00525800">
        <w:trPr>
          <w:trHeight w:val="645"/>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2</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3</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4</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r w:rsidR="00525800">
        <w:trPr>
          <w:trHeight w:val="390"/>
          <w:jc w:val="center"/>
        </w:trPr>
        <w:tc>
          <w:tcPr>
            <w:tcW w:w="729" w:type="dxa"/>
            <w:tcBorders>
              <w:top w:val="single" w:sz="8" w:space="0" w:color="auto"/>
              <w:left w:val="single" w:sz="8" w:space="0" w:color="auto"/>
              <w:bottom w:val="single" w:sz="8" w:space="0" w:color="auto"/>
              <w:right w:val="single" w:sz="8" w:space="0" w:color="auto"/>
            </w:tcBorders>
            <w:vAlign w:val="center"/>
          </w:tcPr>
          <w:p w:rsidR="00525800" w:rsidRDefault="00A03FE8">
            <w:pPr>
              <w:jc w:val="center"/>
              <w:rPr>
                <w:rFonts w:ascii="宋体" w:eastAsia="宋体" w:hAnsi="宋体" w:cs="宋体" w:hint="eastAsia"/>
                <w:color w:val="auto"/>
                <w:sz w:val="24"/>
                <w:szCs w:val="24"/>
              </w:rPr>
            </w:pPr>
            <w:r>
              <w:rPr>
                <w:rFonts w:ascii="宋体" w:eastAsia="宋体" w:hAnsi="宋体" w:cs="宋体" w:hint="eastAsia"/>
                <w:color w:val="auto"/>
                <w:sz w:val="24"/>
                <w:szCs w:val="24"/>
              </w:rPr>
              <w:t>……</w:t>
            </w:r>
          </w:p>
        </w:tc>
        <w:tc>
          <w:tcPr>
            <w:tcW w:w="1090"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0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759"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c>
          <w:tcPr>
            <w:tcW w:w="1653" w:type="dxa"/>
            <w:tcBorders>
              <w:top w:val="single" w:sz="8" w:space="0" w:color="auto"/>
              <w:left w:val="single" w:sz="8" w:space="0" w:color="auto"/>
              <w:bottom w:val="single" w:sz="8" w:space="0" w:color="auto"/>
              <w:right w:val="single" w:sz="8" w:space="0" w:color="auto"/>
            </w:tcBorders>
            <w:vAlign w:val="center"/>
          </w:tcPr>
          <w:p w:rsidR="00525800" w:rsidRDefault="00525800">
            <w:pPr>
              <w:jc w:val="center"/>
              <w:rPr>
                <w:rFonts w:ascii="宋体" w:eastAsia="宋体" w:hAnsi="宋体" w:cs="宋体" w:hint="eastAsia"/>
                <w:color w:val="auto"/>
                <w:sz w:val="24"/>
                <w:szCs w:val="24"/>
              </w:rPr>
            </w:pPr>
          </w:p>
        </w:tc>
      </w:tr>
    </w:tbl>
    <w:p w:rsidR="00525800" w:rsidRDefault="00525800">
      <w:pPr>
        <w:spacing w:line="300" w:lineRule="exact"/>
        <w:jc w:val="center"/>
        <w:rPr>
          <w:rFonts w:ascii="宋体" w:hAnsi="宋体"/>
          <w:color w:val="auto"/>
        </w:rPr>
      </w:pPr>
    </w:p>
    <w:p w:rsidR="00525800" w:rsidRDefault="00A03FE8">
      <w:pPr>
        <w:rPr>
          <w:rFonts w:ascii="宋体" w:hAnsi="宋体"/>
          <w:color w:val="auto"/>
          <w:sz w:val="24"/>
          <w:lang w:eastAsia="zh-CN"/>
        </w:rPr>
      </w:pPr>
      <w:r>
        <w:rPr>
          <w:rFonts w:ascii="宋体" w:eastAsia="宋体" w:hAnsi="宋体" w:cs="宋体" w:hint="eastAsia"/>
          <w:color w:val="auto"/>
          <w:sz w:val="24"/>
          <w:lang w:eastAsia="zh-CN"/>
        </w:rPr>
        <w:t>注</w:t>
      </w:r>
      <w:r>
        <w:rPr>
          <w:rFonts w:ascii="宋体" w:hAnsi="宋体" w:hint="eastAsia"/>
          <w:color w:val="auto"/>
          <w:sz w:val="24"/>
          <w:lang w:eastAsia="zh-CN"/>
        </w:rPr>
        <w:t>：</w:t>
      </w:r>
      <w:r>
        <w:rPr>
          <w:rFonts w:ascii="宋体" w:hAnsi="宋体" w:hint="eastAsia"/>
          <w:color w:val="auto"/>
          <w:sz w:val="24"/>
          <w:lang w:eastAsia="zh-CN"/>
        </w:rPr>
        <w:t>1</w:t>
      </w:r>
      <w:r>
        <w:rPr>
          <w:rFonts w:ascii="宋体" w:hAnsi="宋体" w:hint="eastAsia"/>
          <w:color w:val="auto"/>
          <w:sz w:val="24"/>
          <w:lang w:eastAsia="zh-CN"/>
        </w:rPr>
        <w:t>、上述“环境标志产品政府采购清单”以相关职能部门正式发布的最新一期为准。</w:t>
      </w:r>
    </w:p>
    <w:p w:rsidR="00525800" w:rsidRDefault="00A03FE8">
      <w:pPr>
        <w:rPr>
          <w:rFonts w:ascii="宋体" w:hAnsi="宋体"/>
          <w:color w:val="auto"/>
          <w:sz w:val="24"/>
          <w:lang w:eastAsia="zh-CN"/>
        </w:rPr>
      </w:pPr>
      <w:r>
        <w:rPr>
          <w:rFonts w:ascii="宋体" w:hAnsi="宋体" w:hint="eastAsia"/>
          <w:color w:val="auto"/>
          <w:sz w:val="24"/>
          <w:lang w:eastAsia="zh-CN"/>
        </w:rPr>
        <w:t xml:space="preserve"> </w:t>
      </w:r>
      <w:r>
        <w:rPr>
          <w:rFonts w:ascii="宋体" w:eastAsia="宋体" w:hAnsi="宋体" w:hint="eastAsia"/>
          <w:color w:val="auto"/>
          <w:sz w:val="24"/>
          <w:lang w:eastAsia="zh-CN"/>
        </w:rPr>
        <w:t xml:space="preserve"> </w:t>
      </w:r>
      <w:r>
        <w:rPr>
          <w:rFonts w:ascii="宋体" w:hAnsi="宋体" w:hint="eastAsia"/>
          <w:color w:val="auto"/>
          <w:sz w:val="24"/>
          <w:lang w:eastAsia="zh-CN"/>
        </w:rPr>
        <w:t xml:space="preserve">  2</w:t>
      </w:r>
      <w:r>
        <w:rPr>
          <w:rFonts w:ascii="宋体" w:hAnsi="宋体" w:hint="eastAsia"/>
          <w:color w:val="auto"/>
          <w:sz w:val="24"/>
          <w:lang w:eastAsia="zh-CN"/>
        </w:rPr>
        <w:t>、采购项目分包的，本表应按报价包号填写。</w:t>
      </w:r>
    </w:p>
    <w:p w:rsidR="00525800" w:rsidRDefault="00A03FE8">
      <w:pPr>
        <w:ind w:firstLineChars="200" w:firstLine="480"/>
        <w:rPr>
          <w:rFonts w:ascii="宋体" w:hAnsi="宋体"/>
          <w:color w:val="auto"/>
          <w:sz w:val="24"/>
          <w:lang w:eastAsia="zh-CN"/>
        </w:rPr>
      </w:pPr>
      <w:r>
        <w:rPr>
          <w:rFonts w:ascii="宋体" w:hAnsi="宋体" w:hint="eastAsia"/>
          <w:color w:val="auto"/>
          <w:sz w:val="24"/>
          <w:lang w:eastAsia="zh-CN"/>
        </w:rPr>
        <w:t>3</w:t>
      </w:r>
      <w:r>
        <w:rPr>
          <w:rFonts w:ascii="宋体" w:hAnsi="宋体" w:hint="eastAsia"/>
          <w:color w:val="auto"/>
          <w:sz w:val="24"/>
          <w:lang w:eastAsia="zh-CN"/>
        </w:rPr>
        <w:t>、后附认证证书复印件加盖供应商公章。</w:t>
      </w:r>
    </w:p>
    <w:p w:rsidR="00525800" w:rsidRDefault="00525800">
      <w:pPr>
        <w:spacing w:line="480" w:lineRule="auto"/>
        <w:jc w:val="both"/>
        <w:rPr>
          <w:rFonts w:ascii="宋体" w:hAnsi="宋体" w:cs="宋体"/>
          <w:color w:val="auto"/>
          <w:sz w:val="24"/>
          <w:lang w:eastAsia="zh-CN"/>
        </w:rPr>
      </w:pPr>
    </w:p>
    <w:p w:rsidR="00525800" w:rsidRDefault="00A03FE8">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供</w:t>
      </w:r>
      <w:r>
        <w:rPr>
          <w:rFonts w:ascii="宋体" w:hAnsi="宋体" w:cs="宋体" w:hint="eastAsia"/>
          <w:color w:val="auto"/>
          <w:sz w:val="24"/>
          <w:lang w:eastAsia="zh-CN"/>
        </w:rPr>
        <w:t>应商（盖单位公章）</w:t>
      </w:r>
    </w:p>
    <w:p w:rsidR="00525800" w:rsidRDefault="00A03FE8">
      <w:pPr>
        <w:spacing w:line="480" w:lineRule="auto"/>
        <w:jc w:val="both"/>
        <w:rPr>
          <w:rFonts w:ascii="宋体" w:hAnsi="宋体" w:cs="宋体"/>
          <w:color w:val="auto"/>
          <w:sz w:val="24"/>
          <w:lang w:eastAsia="zh-CN"/>
        </w:rPr>
      </w:pPr>
      <w:r>
        <w:rPr>
          <w:rFonts w:ascii="宋体" w:eastAsia="宋体" w:hAnsi="宋体" w:cs="宋体" w:hint="eastAsia"/>
          <w:color w:val="auto"/>
          <w:sz w:val="24"/>
          <w:lang w:eastAsia="zh-CN"/>
        </w:rPr>
        <w:t>法</w:t>
      </w:r>
      <w:r>
        <w:rPr>
          <w:rFonts w:ascii="宋体" w:hAnsi="宋体" w:cs="宋体" w:hint="eastAsia"/>
          <w:color w:val="auto"/>
          <w:sz w:val="24"/>
          <w:lang w:eastAsia="zh-CN"/>
        </w:rPr>
        <w:t>定代表人或其委托代理人（签字）</w:t>
      </w:r>
    </w:p>
    <w:p w:rsidR="00525800" w:rsidRDefault="00A03FE8">
      <w:pPr>
        <w:spacing w:line="480" w:lineRule="auto"/>
        <w:ind w:left="1050" w:hangingChars="500" w:hanging="1050"/>
        <w:jc w:val="both"/>
        <w:rPr>
          <w:rFonts w:ascii="宋体" w:hAnsi="宋体" w:cs="宋体"/>
          <w:color w:val="auto"/>
          <w:sz w:val="24"/>
          <w:lang w:eastAsia="zh-CN"/>
        </w:rPr>
      </w:pPr>
      <w:r>
        <w:rPr>
          <w:rFonts w:ascii="宋体" w:hAnsi="宋体" w:cs="宋体" w:hint="eastAsia"/>
          <w:color w:val="auto"/>
          <w:lang w:eastAsia="zh-CN"/>
        </w:rPr>
        <w:t xml:space="preserve">       </w:t>
      </w:r>
      <w:r>
        <w:rPr>
          <w:rFonts w:ascii="宋体" w:hAnsi="宋体" w:cs="宋体" w:hint="eastAsia"/>
          <w:color w:val="auto"/>
          <w:sz w:val="24"/>
          <w:lang w:eastAsia="zh-CN"/>
        </w:rPr>
        <w:t>年</w:t>
      </w:r>
      <w:r>
        <w:rPr>
          <w:rFonts w:ascii="宋体" w:hAnsi="宋体" w:cs="宋体" w:hint="eastAsia"/>
          <w:color w:val="auto"/>
          <w:sz w:val="24"/>
          <w:lang w:eastAsia="zh-CN"/>
        </w:rPr>
        <w:t xml:space="preserve">     </w:t>
      </w:r>
      <w:r>
        <w:rPr>
          <w:rFonts w:ascii="宋体" w:hAnsi="宋体" w:cs="宋体" w:hint="eastAsia"/>
          <w:color w:val="auto"/>
          <w:sz w:val="24"/>
          <w:lang w:eastAsia="zh-CN"/>
        </w:rPr>
        <w:t>月</w:t>
      </w:r>
      <w:r>
        <w:rPr>
          <w:rFonts w:ascii="宋体" w:hAnsi="宋体" w:cs="宋体" w:hint="eastAsia"/>
          <w:color w:val="auto"/>
          <w:sz w:val="24"/>
          <w:lang w:eastAsia="zh-CN"/>
        </w:rPr>
        <w:t xml:space="preserve">     </w:t>
      </w:r>
      <w:r>
        <w:rPr>
          <w:rFonts w:ascii="宋体" w:hAnsi="宋体" w:cs="宋体" w:hint="eastAsia"/>
          <w:color w:val="auto"/>
          <w:sz w:val="24"/>
          <w:lang w:eastAsia="zh-CN"/>
        </w:rPr>
        <w:t>日</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19" w:lineRule="auto"/>
        <w:ind w:left="19"/>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附：中小企业划型标准规定</w:t>
      </w:r>
    </w:p>
    <w:p w:rsidR="00525800" w:rsidRDefault="00525800">
      <w:pPr>
        <w:spacing w:before="48" w:line="219" w:lineRule="auto"/>
        <w:ind w:left="19"/>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一、根据《中华人民共和国中小企业促进法》和《国务院关于进一步促进中小企业发展的若干意见》 (国发〔2009〕36 号)，制定本规定。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二、中小企业划分为中型、小型、微型三种类型，具体标准根据企业从业人员、营业收入、资产总额等指标，结合行业特点制定。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四、各行业划型标准为：</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（一）农、林、牧、渔业。营业收入 20000 万元以下的为中小微型企业。其中，营业收入 500 万元及以上的为中型企业，营业收入 50 万元及以上的为小型企业，营业收入 50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lastRenderedPageBreak/>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房地产开发经营。营业收入 200000 万元以下或资产总额 10000 万元以下的为中</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（十六）其他未列明行业。从业人员 300 人以下的为中小微型企业。其中，从业人员 100 人及以上的为中型企业；从业人员 10 人及以上的为小型企业；从业人员 10 人以下的为微型企业。</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五、企业类型的划分以统计部门的统计数据为依据。</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六、本规定适用于在中华人民共和国境内依法设立的各类所有制和各种组织形式的企业。个体工商户和本规定以外的行业，参照本规定进行划型。</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八、本规定由工业和信息化部、国家统计局会同有关部门根据《国民经济行业分类》修订情况和企业发展变化情况适时修订。</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九、本规定由工业和信息化部、国家统计局会同有关部门负责解释。</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十、本规定自发布之日起执行，原国家经贸委、原国家计委、财政部和国家统计局 2003</w:t>
      </w:r>
    </w:p>
    <w:p w:rsidR="00525800" w:rsidRDefault="00A03FE8">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年颁布的《中小企业标准暂行规定》同时废止。</w:t>
      </w:r>
    </w:p>
    <w:p w:rsidR="00525800" w:rsidRDefault="00A03FE8">
      <w:pPr>
        <w:ind w:rightChars="-31" w:right="-65"/>
        <w:jc w:val="center"/>
        <w:rPr>
          <w:rFonts w:ascii="宋体" w:eastAsia="宋体" w:hAnsi="宋体" w:cs="宋体" w:hint="eastAsia"/>
          <w:b/>
          <w:color w:val="auto"/>
          <w:sz w:val="30"/>
          <w:szCs w:val="30"/>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r>
        <w:rPr>
          <w:rFonts w:ascii="宋体" w:eastAsia="宋体" w:hAnsi="宋体" w:cs="宋体" w:hint="eastAsia"/>
          <w:b/>
          <w:color w:val="auto"/>
          <w:sz w:val="30"/>
          <w:szCs w:val="30"/>
        </w:rPr>
        <w:lastRenderedPageBreak/>
        <w:t>中小企业划型标准</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987"/>
        <w:gridCol w:w="735"/>
        <w:gridCol w:w="679"/>
        <w:gridCol w:w="579"/>
        <w:gridCol w:w="679"/>
        <w:gridCol w:w="673"/>
        <w:gridCol w:w="615"/>
        <w:gridCol w:w="679"/>
        <w:gridCol w:w="714"/>
        <w:gridCol w:w="619"/>
        <w:gridCol w:w="679"/>
        <w:gridCol w:w="682"/>
        <w:gridCol w:w="525"/>
      </w:tblGrid>
      <w:tr w:rsidR="00525800" w:rsidRPr="00F93FB2">
        <w:trPr>
          <w:trHeight w:val="533"/>
          <w:tblHeader/>
          <w:jc w:val="center"/>
        </w:trPr>
        <w:tc>
          <w:tcPr>
            <w:tcW w:w="512" w:type="dxa"/>
            <w:vMerge w:val="restart"/>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序号</w:t>
            </w:r>
          </w:p>
        </w:tc>
        <w:tc>
          <w:tcPr>
            <w:tcW w:w="987" w:type="dxa"/>
            <w:vMerge w:val="restart"/>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行业</w:t>
            </w:r>
          </w:p>
        </w:tc>
        <w:tc>
          <w:tcPr>
            <w:tcW w:w="1993" w:type="dxa"/>
            <w:gridSpan w:val="3"/>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大型企业</w:t>
            </w:r>
          </w:p>
        </w:tc>
        <w:tc>
          <w:tcPr>
            <w:tcW w:w="1967" w:type="dxa"/>
            <w:gridSpan w:val="3"/>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中型企业</w:t>
            </w:r>
          </w:p>
        </w:tc>
        <w:tc>
          <w:tcPr>
            <w:tcW w:w="2012" w:type="dxa"/>
            <w:gridSpan w:val="3"/>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小型企业</w:t>
            </w:r>
          </w:p>
        </w:tc>
        <w:tc>
          <w:tcPr>
            <w:tcW w:w="1886" w:type="dxa"/>
            <w:gridSpan w:val="3"/>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微型企业</w:t>
            </w:r>
          </w:p>
        </w:tc>
      </w:tr>
      <w:tr w:rsidR="00525800" w:rsidRPr="00F93FB2">
        <w:trPr>
          <w:trHeight w:val="1344"/>
          <w:tblHeader/>
          <w:jc w:val="center"/>
        </w:trPr>
        <w:tc>
          <w:tcPr>
            <w:tcW w:w="512" w:type="dxa"/>
            <w:vMerge/>
            <w:vAlign w:val="center"/>
          </w:tcPr>
          <w:p w:rsidR="00525800" w:rsidRPr="00F93FB2" w:rsidRDefault="00525800">
            <w:pPr>
              <w:ind w:leftChars="-23" w:left="-48" w:rightChars="-31" w:right="-65"/>
              <w:jc w:val="center"/>
              <w:rPr>
                <w:rFonts w:ascii="宋体" w:eastAsia="宋体" w:hAnsi="宋体" w:cs="宋体" w:hint="eastAsia"/>
                <w:b/>
                <w:color w:val="auto"/>
                <w:sz w:val="15"/>
                <w:szCs w:val="15"/>
              </w:rPr>
            </w:pPr>
          </w:p>
        </w:tc>
        <w:tc>
          <w:tcPr>
            <w:tcW w:w="987" w:type="dxa"/>
            <w:vMerge/>
            <w:vAlign w:val="center"/>
          </w:tcPr>
          <w:p w:rsidR="00525800" w:rsidRPr="00F93FB2" w:rsidRDefault="00525800">
            <w:pPr>
              <w:ind w:leftChars="-23" w:left="-48" w:rightChars="-31" w:right="-65"/>
              <w:rPr>
                <w:rFonts w:ascii="宋体" w:eastAsia="宋体" w:hAnsi="宋体" w:cs="宋体" w:hint="eastAsia"/>
                <w:b/>
                <w:color w:val="auto"/>
                <w:sz w:val="15"/>
                <w:szCs w:val="15"/>
              </w:rPr>
            </w:pPr>
          </w:p>
        </w:tc>
        <w:tc>
          <w:tcPr>
            <w:tcW w:w="735"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579"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3"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615"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714" w:type="dxa"/>
            <w:vAlign w:val="center"/>
          </w:tcPr>
          <w:p w:rsidR="00525800" w:rsidRPr="00F93FB2" w:rsidRDefault="00A03FE8">
            <w:pPr>
              <w:ind w:leftChars="-23" w:left="71" w:rightChars="-31" w:right="-65" w:hangingChars="79" w:hanging="119"/>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619"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79"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营业收入</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c>
          <w:tcPr>
            <w:tcW w:w="682"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从业人员</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(人)</w:t>
            </w:r>
          </w:p>
        </w:tc>
        <w:tc>
          <w:tcPr>
            <w:tcW w:w="525" w:type="dxa"/>
            <w:vAlign w:val="center"/>
          </w:tcPr>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总资产</w:t>
            </w:r>
          </w:p>
          <w:p w:rsidR="00525800" w:rsidRPr="00F93FB2" w:rsidRDefault="00A03FE8">
            <w:pPr>
              <w:ind w:leftChars="-23" w:left="-48" w:rightChars="-31" w:right="-65"/>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(万元)</w:t>
            </w:r>
          </w:p>
        </w:tc>
      </w:tr>
      <w:tr w:rsidR="00525800" w:rsidRPr="00F93FB2">
        <w:trPr>
          <w:trHeight w:val="578"/>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农、林、牧、渔业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工业</w:t>
            </w:r>
          </w:p>
        </w:tc>
        <w:tc>
          <w:tcPr>
            <w:tcW w:w="735"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≥40000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≥1000</w:t>
            </w:r>
          </w:p>
        </w:tc>
        <w:tc>
          <w:tcPr>
            <w:tcW w:w="579"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≥2000</w:t>
            </w:r>
          </w:p>
        </w:tc>
        <w:tc>
          <w:tcPr>
            <w:tcW w:w="673"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≥300</w:t>
            </w:r>
          </w:p>
        </w:tc>
        <w:tc>
          <w:tcPr>
            <w:tcW w:w="615" w:type="dxa"/>
            <w:vAlign w:val="center"/>
          </w:tcPr>
          <w:p w:rsidR="00525800" w:rsidRPr="00F93FB2" w:rsidRDefault="00A03FE8">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≥300</w:t>
            </w:r>
          </w:p>
        </w:tc>
        <w:tc>
          <w:tcPr>
            <w:tcW w:w="714" w:type="dxa"/>
            <w:vAlign w:val="center"/>
          </w:tcPr>
          <w:p w:rsidR="00525800" w:rsidRPr="00F93FB2" w:rsidRDefault="00A03FE8">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≥20</w:t>
            </w:r>
          </w:p>
        </w:tc>
        <w:tc>
          <w:tcPr>
            <w:tcW w:w="619" w:type="dxa"/>
            <w:vAlign w:val="center"/>
          </w:tcPr>
          <w:p w:rsidR="00525800" w:rsidRPr="00F93FB2" w:rsidRDefault="00A03FE8">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＜300</w:t>
            </w:r>
          </w:p>
        </w:tc>
        <w:tc>
          <w:tcPr>
            <w:tcW w:w="682" w:type="dxa"/>
            <w:vAlign w:val="center"/>
          </w:tcPr>
          <w:p w:rsidR="00525800" w:rsidRPr="00F93FB2" w:rsidRDefault="00A03FE8">
            <w:pPr>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＜20</w:t>
            </w:r>
          </w:p>
        </w:tc>
        <w:tc>
          <w:tcPr>
            <w:tcW w:w="525" w:type="dxa"/>
            <w:vAlign w:val="center"/>
          </w:tcPr>
          <w:p w:rsidR="00525800" w:rsidRPr="00F93FB2" w:rsidRDefault="00A03FE8">
            <w:pPr>
              <w:jc w:val="center"/>
              <w:rPr>
                <w:rFonts w:ascii="宋体" w:eastAsia="宋体" w:hAnsi="宋体" w:cs="宋体" w:hint="eastAsia"/>
                <w:b/>
                <w:color w:val="auto"/>
                <w:sz w:val="15"/>
                <w:szCs w:val="15"/>
              </w:rPr>
            </w:pPr>
            <w:r w:rsidRPr="00F93FB2">
              <w:rPr>
                <w:rFonts w:ascii="宋体" w:eastAsia="宋体" w:hAnsi="宋体" w:cs="宋体" w:hint="eastAsia"/>
                <w:b/>
                <w:color w:val="auto"/>
                <w:sz w:val="15"/>
                <w:szCs w:val="15"/>
              </w:rPr>
              <w:t xml:space="preserve">　</w:t>
            </w:r>
          </w:p>
        </w:tc>
      </w:tr>
      <w:tr w:rsidR="00525800" w:rsidRPr="00F93FB2">
        <w:trPr>
          <w:trHeight w:val="811"/>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3</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建筑业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≥80000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≥80000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≥6000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≥5000</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r>
      <w:tr w:rsidR="00525800" w:rsidRPr="00F93FB2">
        <w:trPr>
          <w:trHeight w:val="578"/>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4</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批发业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≥40000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5</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零售业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6</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交通运输业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7</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仓储业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8</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邮政业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9</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住宿业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10</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餐饮业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11</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信息传输业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578"/>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12</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lang w:eastAsia="zh-CN"/>
              </w:rPr>
            </w:pPr>
            <w:r w:rsidRPr="00F93FB2">
              <w:rPr>
                <w:rFonts w:ascii="宋体" w:eastAsia="宋体" w:hAnsi="宋体" w:cs="宋体" w:hint="eastAsia"/>
                <w:bCs/>
                <w:color w:val="auto"/>
                <w:sz w:val="15"/>
                <w:szCs w:val="15"/>
                <w:lang w:eastAsia="zh-CN"/>
              </w:rPr>
              <w:t>软件和信息技术服务业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13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13</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房地产开发经营</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≥200000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或,≥10000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且,≥5000</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且,≥2000</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或,＜2000</w:t>
            </w:r>
          </w:p>
        </w:tc>
      </w:tr>
      <w:tr w:rsidR="00525800" w:rsidRPr="00F93FB2">
        <w:trPr>
          <w:trHeight w:val="5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14</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物业管理</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≥1000</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＜500</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r w:rsidR="00525800" w:rsidRPr="00F93FB2">
        <w:trPr>
          <w:trHeight w:val="1344"/>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15</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租赁和商务服务业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或,≥120000</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且,≥8000</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且,≥100</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或,＜100</w:t>
            </w:r>
          </w:p>
        </w:tc>
      </w:tr>
      <w:tr w:rsidR="00525800" w:rsidRPr="00F93FB2">
        <w:trPr>
          <w:trHeight w:val="598"/>
          <w:jc w:val="center"/>
        </w:trPr>
        <w:tc>
          <w:tcPr>
            <w:tcW w:w="512" w:type="dxa"/>
            <w:vAlign w:val="center"/>
          </w:tcPr>
          <w:p w:rsidR="00525800" w:rsidRPr="00F93FB2" w:rsidRDefault="00A03FE8">
            <w:pPr>
              <w:ind w:leftChars="-51" w:left="-107" w:rightChars="-51" w:right="-107"/>
              <w:jc w:val="center"/>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16</w:t>
            </w:r>
          </w:p>
        </w:tc>
        <w:tc>
          <w:tcPr>
            <w:tcW w:w="987" w:type="dxa"/>
            <w:vAlign w:val="center"/>
          </w:tcPr>
          <w:p w:rsidR="00525800" w:rsidRPr="00F93FB2" w:rsidRDefault="00A03FE8">
            <w:pPr>
              <w:ind w:leftChars="-13" w:left="-27" w:rightChars="-31" w:right="-65"/>
              <w:rPr>
                <w:rFonts w:ascii="宋体" w:eastAsia="宋体" w:hAnsi="宋体" w:cs="宋体" w:hint="eastAsia"/>
                <w:bCs/>
                <w:color w:val="auto"/>
                <w:sz w:val="15"/>
                <w:szCs w:val="15"/>
              </w:rPr>
            </w:pPr>
            <w:r w:rsidRPr="00F93FB2">
              <w:rPr>
                <w:rFonts w:ascii="宋体" w:eastAsia="宋体" w:hAnsi="宋体" w:cs="宋体" w:hint="eastAsia"/>
                <w:bCs/>
                <w:color w:val="auto"/>
                <w:sz w:val="15"/>
                <w:szCs w:val="15"/>
              </w:rPr>
              <w:t>其他未列明行业</w:t>
            </w:r>
          </w:p>
        </w:tc>
        <w:tc>
          <w:tcPr>
            <w:tcW w:w="735"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≥300</w:t>
            </w:r>
          </w:p>
        </w:tc>
        <w:tc>
          <w:tcPr>
            <w:tcW w:w="5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3" w:type="dxa"/>
            <w:vAlign w:val="center"/>
          </w:tcPr>
          <w:p w:rsidR="00525800" w:rsidRPr="00F93FB2" w:rsidRDefault="00A03FE8">
            <w:pPr>
              <w:ind w:leftChars="-51" w:left="-107" w:rightChars="-51" w:right="-107"/>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≥100</w:t>
            </w:r>
          </w:p>
        </w:tc>
        <w:tc>
          <w:tcPr>
            <w:tcW w:w="61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714"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61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79"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c>
          <w:tcPr>
            <w:tcW w:w="682"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＜10</w:t>
            </w:r>
          </w:p>
        </w:tc>
        <w:tc>
          <w:tcPr>
            <w:tcW w:w="525" w:type="dxa"/>
            <w:vAlign w:val="center"/>
          </w:tcPr>
          <w:p w:rsidR="00525800" w:rsidRPr="00F93FB2" w:rsidRDefault="00A03FE8">
            <w:pPr>
              <w:jc w:val="center"/>
              <w:rPr>
                <w:rFonts w:ascii="宋体" w:eastAsia="宋体" w:hAnsi="宋体" w:cs="宋体" w:hint="eastAsia"/>
                <w:color w:val="auto"/>
                <w:sz w:val="15"/>
                <w:szCs w:val="15"/>
              </w:rPr>
            </w:pPr>
            <w:r w:rsidRPr="00F93FB2">
              <w:rPr>
                <w:rFonts w:ascii="宋体" w:eastAsia="宋体" w:hAnsi="宋体" w:cs="宋体" w:hint="eastAsia"/>
                <w:color w:val="auto"/>
                <w:sz w:val="15"/>
                <w:szCs w:val="15"/>
              </w:rPr>
              <w:t xml:space="preserve">　</w:t>
            </w:r>
          </w:p>
        </w:tc>
      </w:tr>
    </w:tbl>
    <w:p w:rsidR="00525800" w:rsidRDefault="00525800">
      <w:pP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pPr>
    </w:p>
    <w:p w:rsidR="00525800" w:rsidRDefault="00A03FE8">
      <w:pP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br w:type="page"/>
      </w:r>
    </w:p>
    <w:p w:rsidR="00525800" w:rsidRDefault="00A03FE8">
      <w:pPr>
        <w:spacing w:before="182" w:line="220" w:lineRule="auto"/>
        <w:ind w:left="3332"/>
        <w:outlineLvl w:val="0"/>
        <w:rPr>
          <w:rFonts w:ascii="宋体" w:eastAsia="宋体" w:hAnsi="宋体" w:cs="宋体" w:hint="eastAsia"/>
          <w:color w:val="auto"/>
          <w:sz w:val="24"/>
          <w:szCs w:val="24"/>
          <w:lang w:eastAsia="zh-CN"/>
        </w:rPr>
      </w:pPr>
      <w:bookmarkStart w:id="92" w:name="_Toc805"/>
      <w:bookmarkStart w:id="93" w:name="_Toc12055"/>
      <w:bookmarkStart w:id="94" w:name="_Toc6463"/>
      <w:r>
        <w:rPr>
          <w:rFonts w:ascii="宋体" w:eastAsia="宋体" w:hAnsi="宋体" w:cs="宋体" w:hint="eastAsia"/>
          <w:color w:val="auto"/>
          <w:sz w:val="24"/>
          <w:szCs w:val="24"/>
          <w:lang w:eastAsia="zh-CN"/>
          <w14:textOutline w14:w="4356" w14:cap="sq" w14:cmpd="sng" w14:algn="ctr">
            <w14:solidFill>
              <w14:srgbClr w14:val="000000"/>
            </w14:solidFill>
            <w14:prstDash w14:val="solid"/>
            <w14:bevel/>
          </w14:textOutline>
        </w:rPr>
        <w:lastRenderedPageBreak/>
        <w:t>残疾人福利性单位声明函</w:t>
      </w:r>
      <w:bookmarkEnd w:id="92"/>
      <w:bookmarkEnd w:id="93"/>
      <w:bookmarkEnd w:id="94"/>
    </w:p>
    <w:p w:rsidR="00525800" w:rsidRDefault="00525800">
      <w:pPr>
        <w:pStyle w:val="a3"/>
        <w:spacing w:line="283" w:lineRule="auto"/>
        <w:rPr>
          <w:rFonts w:ascii="宋体" w:eastAsia="宋体" w:hAnsi="宋体" w:cs="宋体" w:hint="eastAsia"/>
          <w:color w:val="auto"/>
          <w:lang w:eastAsia="zh-CN"/>
        </w:rPr>
      </w:pPr>
    </w:p>
    <w:p w:rsidR="00525800" w:rsidRDefault="00525800">
      <w:pPr>
        <w:pStyle w:val="a3"/>
        <w:spacing w:line="283" w:lineRule="auto"/>
        <w:rPr>
          <w:rFonts w:ascii="宋体" w:eastAsia="宋体" w:hAnsi="宋体" w:cs="宋体" w:hint="eastAsia"/>
          <w:color w:val="auto"/>
          <w:lang w:eastAsia="zh-CN"/>
        </w:rPr>
      </w:pPr>
    </w:p>
    <w:p w:rsidR="00525800" w:rsidRDefault="00A03FE8">
      <w:pPr>
        <w:spacing w:before="78" w:line="465" w:lineRule="exact"/>
        <w:ind w:right="2"/>
        <w:jc w:val="right"/>
        <w:rPr>
          <w:rFonts w:ascii="宋体" w:eastAsia="宋体" w:hAnsi="宋体" w:cs="宋体" w:hint="eastAsia"/>
          <w:color w:val="auto"/>
          <w:sz w:val="24"/>
          <w:szCs w:val="24"/>
          <w:lang w:eastAsia="zh-CN"/>
        </w:rPr>
      </w:pPr>
      <w:r>
        <w:rPr>
          <w:rFonts w:ascii="宋体" w:eastAsia="宋体" w:hAnsi="宋体" w:cs="宋体" w:hint="eastAsia"/>
          <w:color w:val="auto"/>
          <w:spacing w:val="-4"/>
          <w:position w:val="17"/>
          <w:sz w:val="24"/>
          <w:szCs w:val="24"/>
          <w:lang w:eastAsia="zh-CN"/>
        </w:rPr>
        <w:t>本单位郑重声明，根据《财政部</w:t>
      </w:r>
      <w:r>
        <w:rPr>
          <w:rFonts w:ascii="宋体" w:eastAsia="宋体" w:hAnsi="宋体" w:cs="宋体" w:hint="eastAsia"/>
          <w:color w:val="auto"/>
          <w:spacing w:val="38"/>
          <w:position w:val="17"/>
          <w:sz w:val="24"/>
          <w:szCs w:val="24"/>
          <w:lang w:eastAsia="zh-CN"/>
        </w:rPr>
        <w:t xml:space="preserve"> </w:t>
      </w:r>
      <w:r>
        <w:rPr>
          <w:rFonts w:ascii="宋体" w:eastAsia="宋体" w:hAnsi="宋体" w:cs="宋体" w:hint="eastAsia"/>
          <w:color w:val="auto"/>
          <w:spacing w:val="-4"/>
          <w:position w:val="17"/>
          <w:sz w:val="24"/>
          <w:szCs w:val="24"/>
          <w:lang w:eastAsia="zh-CN"/>
        </w:rPr>
        <w:t>民政部</w:t>
      </w:r>
      <w:r>
        <w:rPr>
          <w:rFonts w:ascii="宋体" w:eastAsia="宋体" w:hAnsi="宋体" w:cs="宋体" w:hint="eastAsia"/>
          <w:color w:val="auto"/>
          <w:spacing w:val="32"/>
          <w:position w:val="17"/>
          <w:sz w:val="24"/>
          <w:szCs w:val="24"/>
          <w:lang w:eastAsia="zh-CN"/>
        </w:rPr>
        <w:t xml:space="preserve"> </w:t>
      </w:r>
      <w:r>
        <w:rPr>
          <w:rFonts w:ascii="宋体" w:eastAsia="宋体" w:hAnsi="宋体" w:cs="宋体" w:hint="eastAsia"/>
          <w:color w:val="auto"/>
          <w:spacing w:val="-4"/>
          <w:position w:val="17"/>
          <w:sz w:val="24"/>
          <w:szCs w:val="24"/>
          <w:lang w:eastAsia="zh-CN"/>
        </w:rPr>
        <w:t>中国残疾人联合会关于促进残疾人就业政府</w:t>
      </w:r>
    </w:p>
    <w:p w:rsidR="00525800" w:rsidRDefault="00A03FE8">
      <w:pPr>
        <w:spacing w:line="219"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采购政策的通知》（财库〔2017〕141号）的规定</w:t>
      </w:r>
      <w:r>
        <w:rPr>
          <w:rFonts w:ascii="宋体" w:eastAsia="宋体" w:hAnsi="宋体" w:cs="宋体" w:hint="eastAsia"/>
          <w:color w:val="auto"/>
          <w:spacing w:val="-1"/>
          <w:sz w:val="24"/>
          <w:szCs w:val="24"/>
          <w:lang w:eastAsia="zh-CN"/>
        </w:rPr>
        <w:t>，本单位（请进行选择</w:t>
      </w:r>
      <w:r>
        <w:rPr>
          <w:rFonts w:ascii="宋体" w:eastAsia="宋体" w:hAnsi="宋体" w:cs="宋体" w:hint="eastAsia"/>
          <w:color w:val="auto"/>
          <w:sz w:val="24"/>
          <w:szCs w:val="24"/>
          <w:lang w:eastAsia="zh-CN"/>
        </w:rPr>
        <w:t>）：</w:t>
      </w:r>
    </w:p>
    <w:p w:rsidR="00525800" w:rsidRDefault="00A03FE8">
      <w:pPr>
        <w:spacing w:before="182" w:line="220" w:lineRule="auto"/>
        <w:ind w:left="505"/>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w:t>
      </w: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不属于符合条件的残疾人福利性单位。</w:t>
      </w:r>
    </w:p>
    <w:p w:rsidR="00525800" w:rsidRDefault="00A03FE8">
      <w:pPr>
        <w:spacing w:before="182" w:line="359" w:lineRule="auto"/>
        <w:ind w:left="1" w:firstLine="503"/>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w:t>
      </w:r>
      <w:r>
        <w:rPr>
          <w:rFonts w:ascii="宋体" w:eastAsia="宋体" w:hAnsi="宋体" w:cs="宋体" w:hint="eastAsia"/>
          <w:color w:val="auto"/>
          <w:spacing w:val="-3"/>
          <w:sz w:val="24"/>
          <w:szCs w:val="24"/>
          <w:lang w:eastAsia="zh-CN"/>
          <w14:textOutline w14:w="4356" w14:cap="sq" w14:cmpd="sng" w14:algn="ctr">
            <w14:solidFill>
              <w14:srgbClr w14:val="000000"/>
            </w14:solidFill>
            <w14:prstDash w14:val="solid"/>
            <w14:bevel/>
          </w14:textOutline>
        </w:rPr>
        <w:t>属于符合条件的残疾人福利性单位，</w:t>
      </w:r>
      <w:r>
        <w:rPr>
          <w:rFonts w:ascii="宋体" w:eastAsia="宋体" w:hAnsi="宋体" w:cs="宋体" w:hint="eastAsia"/>
          <w:color w:val="auto"/>
          <w:spacing w:val="-3"/>
          <w:sz w:val="24"/>
          <w:szCs w:val="24"/>
          <w:lang w:eastAsia="zh-CN"/>
        </w:rPr>
        <w:t>且本单位参加</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2"/>
          <w:sz w:val="24"/>
          <w:szCs w:val="24"/>
          <w:lang w:eastAsia="zh-CN"/>
        </w:rPr>
        <w:t xml:space="preserve"> </w:t>
      </w:r>
      <w:r>
        <w:rPr>
          <w:rFonts w:ascii="宋体" w:eastAsia="宋体" w:hAnsi="宋体" w:cs="宋体" w:hint="eastAsia"/>
          <w:color w:val="auto"/>
          <w:spacing w:val="-3"/>
          <w:sz w:val="24"/>
          <w:szCs w:val="24"/>
          <w:lang w:eastAsia="zh-CN"/>
        </w:rPr>
        <w:t>单位的</w:t>
      </w:r>
      <w:r>
        <w:rPr>
          <w:rFonts w:ascii="宋体" w:eastAsia="宋体" w:hAnsi="宋体" w:cs="宋体" w:hint="eastAsia"/>
          <w:color w:val="auto"/>
          <w:spacing w:val="-3"/>
          <w:sz w:val="24"/>
          <w:szCs w:val="24"/>
          <w:u w:val="single"/>
          <w:lang w:eastAsia="zh-CN"/>
        </w:rPr>
        <w:t xml:space="preserve">      </w:t>
      </w:r>
      <w:r>
        <w:rPr>
          <w:rFonts w:ascii="宋体" w:eastAsia="宋体" w:hAnsi="宋体" w:cs="宋体" w:hint="eastAsia"/>
          <w:color w:val="auto"/>
          <w:spacing w:val="-107"/>
          <w:sz w:val="24"/>
          <w:szCs w:val="24"/>
          <w:lang w:eastAsia="zh-CN"/>
        </w:rPr>
        <w:t xml:space="preserve"> </w:t>
      </w:r>
      <w:r>
        <w:rPr>
          <w:rFonts w:ascii="宋体" w:eastAsia="宋体" w:hAnsi="宋体" w:cs="宋体" w:hint="eastAsia"/>
          <w:color w:val="auto"/>
          <w:spacing w:val="-3"/>
          <w:sz w:val="24"/>
          <w:szCs w:val="24"/>
          <w:lang w:eastAsia="zh-CN"/>
        </w:rPr>
        <w:t>项目采购活</w:t>
      </w:r>
      <w:r>
        <w:rPr>
          <w:rFonts w:ascii="宋体" w:eastAsia="宋体" w:hAnsi="宋体" w:cs="宋体" w:hint="eastAsia"/>
          <w:color w:val="auto"/>
          <w:sz w:val="24"/>
          <w:szCs w:val="24"/>
          <w:lang w:eastAsia="zh-CN"/>
        </w:rPr>
        <w:t xml:space="preserve"> </w:t>
      </w:r>
      <w:r>
        <w:rPr>
          <w:rFonts w:ascii="宋体" w:eastAsia="宋体" w:hAnsi="宋体" w:cs="宋体" w:hint="eastAsia"/>
          <w:color w:val="auto"/>
          <w:spacing w:val="1"/>
          <w:sz w:val="24"/>
          <w:szCs w:val="24"/>
          <w:lang w:eastAsia="zh-CN"/>
        </w:rPr>
        <w:t>动提供本单位制造的货物（由本单位承担工程/提供货物</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1"/>
          <w:sz w:val="24"/>
          <w:szCs w:val="24"/>
          <w:lang w:eastAsia="zh-CN"/>
        </w:rPr>
        <w:t>或者提供其他</w:t>
      </w:r>
      <w:r>
        <w:rPr>
          <w:rFonts w:ascii="宋体" w:eastAsia="宋体" w:hAnsi="宋体" w:cs="宋体" w:hint="eastAsia"/>
          <w:color w:val="auto"/>
          <w:sz w:val="24"/>
          <w:szCs w:val="24"/>
          <w:lang w:eastAsia="zh-CN"/>
        </w:rPr>
        <w:t>残疾人福利性</w:t>
      </w:r>
    </w:p>
    <w:p w:rsidR="00525800" w:rsidRDefault="00A03FE8">
      <w:pPr>
        <w:spacing w:line="219" w:lineRule="auto"/>
        <w:ind w:left="2"/>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单位制造的货物（不包括使用非残疾人福利性单位注册商标的货物）。</w:t>
      </w:r>
    </w:p>
    <w:p w:rsidR="00525800" w:rsidRDefault="00A03FE8">
      <w:pPr>
        <w:spacing w:before="181" w:line="219" w:lineRule="auto"/>
        <w:ind w:left="481"/>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本单位对上述声明的真实性负责。如有虚假，将依法承担相应责任。</w:t>
      </w: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49" w:lineRule="auto"/>
        <w:rPr>
          <w:rFonts w:ascii="宋体" w:eastAsia="宋体" w:hAnsi="宋体" w:cs="宋体" w:hint="eastAsia"/>
          <w:color w:val="auto"/>
          <w:lang w:eastAsia="zh-CN"/>
        </w:rPr>
      </w:pPr>
    </w:p>
    <w:p w:rsidR="00525800" w:rsidRDefault="00525800">
      <w:pPr>
        <w:pStyle w:val="a3"/>
        <w:spacing w:line="250" w:lineRule="auto"/>
        <w:rPr>
          <w:rFonts w:ascii="宋体" w:eastAsia="宋体" w:hAnsi="宋体" w:cs="宋体" w:hint="eastAsia"/>
          <w:color w:val="auto"/>
          <w:lang w:eastAsia="zh-CN"/>
        </w:rPr>
      </w:pPr>
    </w:p>
    <w:p w:rsidR="00525800" w:rsidRDefault="00A03FE8">
      <w:pPr>
        <w:spacing w:before="78" w:line="219"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投标人名称（盖章</w:t>
      </w:r>
      <w:r>
        <w:rPr>
          <w:rFonts w:ascii="宋体" w:eastAsia="宋体" w:hAnsi="宋体" w:cs="宋体" w:hint="eastAsia"/>
          <w:color w:val="auto"/>
          <w:spacing w:val="1"/>
          <w:sz w:val="24"/>
          <w:szCs w:val="24"/>
          <w:lang w:eastAsia="zh-CN"/>
        </w:rPr>
        <w:t>）：</w:t>
      </w:r>
    </w:p>
    <w:p w:rsidR="00525800" w:rsidRDefault="00A03FE8">
      <w:pPr>
        <w:spacing w:before="183" w:line="466" w:lineRule="exact"/>
        <w:ind w:left="481"/>
        <w:rPr>
          <w:rFonts w:ascii="宋体" w:eastAsia="宋体" w:hAnsi="宋体" w:cs="宋体" w:hint="eastAsia"/>
          <w:color w:val="auto"/>
          <w:sz w:val="24"/>
          <w:szCs w:val="24"/>
          <w:lang w:eastAsia="zh-CN"/>
        </w:rPr>
      </w:pPr>
      <w:r>
        <w:rPr>
          <w:rFonts w:ascii="宋体" w:eastAsia="宋体" w:hAnsi="宋体" w:cs="宋体" w:hint="eastAsia"/>
          <w:color w:val="auto"/>
          <w:spacing w:val="-1"/>
          <w:position w:val="17"/>
          <w:sz w:val="24"/>
          <w:szCs w:val="24"/>
          <w:lang w:eastAsia="zh-CN"/>
        </w:rPr>
        <w:t>法定代表人（单位负责人）</w:t>
      </w:r>
    </w:p>
    <w:p w:rsidR="00525800" w:rsidRDefault="00A03FE8">
      <w:pPr>
        <w:spacing w:line="220" w:lineRule="auto"/>
        <w:ind w:left="483"/>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或授权代表（签字</w:t>
      </w:r>
      <w:r>
        <w:rPr>
          <w:rFonts w:ascii="宋体" w:eastAsia="宋体" w:hAnsi="宋体" w:cs="宋体" w:hint="eastAsia"/>
          <w:color w:val="auto"/>
          <w:spacing w:val="1"/>
          <w:sz w:val="24"/>
          <w:szCs w:val="24"/>
          <w:lang w:eastAsia="zh-CN"/>
        </w:rPr>
        <w:t>）：</w:t>
      </w:r>
    </w:p>
    <w:p w:rsidR="00525800" w:rsidRDefault="00525800">
      <w:pPr>
        <w:pStyle w:val="a3"/>
        <w:spacing w:line="257"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525800">
      <w:pPr>
        <w:pStyle w:val="a3"/>
        <w:spacing w:line="258" w:lineRule="auto"/>
        <w:rPr>
          <w:rFonts w:ascii="宋体" w:eastAsia="宋体" w:hAnsi="宋体" w:cs="宋体" w:hint="eastAsia"/>
          <w:color w:val="auto"/>
          <w:lang w:eastAsia="zh-CN"/>
        </w:rPr>
      </w:pPr>
    </w:p>
    <w:p w:rsidR="00525800" w:rsidRDefault="00A03FE8">
      <w:pPr>
        <w:spacing w:before="78" w:line="220" w:lineRule="auto"/>
        <w:ind w:left="522"/>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日期:</w:t>
      </w:r>
      <w:r w:rsidR="0045141B">
        <w:rPr>
          <w:rFonts w:ascii="宋体" w:eastAsia="宋体" w:hAnsi="宋体" w:cs="宋体" w:hint="eastAsia"/>
          <w:color w:val="auto"/>
          <w:spacing w:val="-9"/>
          <w:sz w:val="24"/>
          <w:szCs w:val="24"/>
          <w:lang w:eastAsia="zh-CN"/>
        </w:rPr>
        <w:t xml:space="preserve">  </w:t>
      </w:r>
      <w:r>
        <w:rPr>
          <w:rFonts w:ascii="宋体" w:eastAsia="宋体" w:hAnsi="宋体" w:cs="宋体" w:hint="eastAsia"/>
          <w:color w:val="auto"/>
          <w:spacing w:val="-9"/>
          <w:sz w:val="24"/>
          <w:szCs w:val="24"/>
          <w:lang w:eastAsia="zh-CN"/>
        </w:rPr>
        <w:t>年</w:t>
      </w:r>
      <w:r w:rsidR="0045141B">
        <w:rPr>
          <w:rFonts w:ascii="宋体" w:eastAsia="宋体" w:hAnsi="宋体" w:cs="宋体" w:hint="eastAsia"/>
          <w:color w:val="auto"/>
          <w:spacing w:val="-9"/>
          <w:sz w:val="24"/>
          <w:szCs w:val="24"/>
          <w:lang w:eastAsia="zh-CN"/>
        </w:rPr>
        <w:t xml:space="preserve">  </w:t>
      </w:r>
      <w:r>
        <w:rPr>
          <w:rFonts w:ascii="宋体" w:eastAsia="宋体" w:hAnsi="宋体" w:cs="宋体" w:hint="eastAsia"/>
          <w:color w:val="auto"/>
          <w:spacing w:val="-9"/>
          <w:sz w:val="24"/>
          <w:szCs w:val="24"/>
          <w:lang w:eastAsia="zh-CN"/>
        </w:rPr>
        <w:t>月</w:t>
      </w:r>
      <w:r w:rsidR="0045141B">
        <w:rPr>
          <w:rFonts w:ascii="宋体" w:eastAsia="宋体" w:hAnsi="宋体" w:cs="宋体" w:hint="eastAsia"/>
          <w:color w:val="auto"/>
          <w:spacing w:val="-9"/>
          <w:sz w:val="24"/>
          <w:szCs w:val="24"/>
          <w:lang w:eastAsia="zh-CN"/>
        </w:rPr>
        <w:t xml:space="preserve">  </w:t>
      </w:r>
      <w:r>
        <w:rPr>
          <w:rFonts w:ascii="宋体" w:eastAsia="宋体" w:hAnsi="宋体" w:cs="宋体" w:hint="eastAsia"/>
          <w:color w:val="auto"/>
          <w:spacing w:val="-9"/>
          <w:sz w:val="24"/>
          <w:szCs w:val="24"/>
          <w:lang w:eastAsia="zh-CN"/>
        </w:rPr>
        <w:t>日</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181" w:line="466" w:lineRule="exact"/>
        <w:ind w:left="1165"/>
        <w:rPr>
          <w:rFonts w:ascii="宋体" w:eastAsia="宋体" w:hAnsi="宋体" w:cs="宋体" w:hint="eastAsia"/>
          <w:color w:val="auto"/>
          <w:sz w:val="24"/>
          <w:szCs w:val="24"/>
          <w:lang w:eastAsia="zh-CN"/>
        </w:rPr>
      </w:pPr>
      <w:r>
        <w:rPr>
          <w:rFonts w:ascii="宋体" w:eastAsia="宋体" w:hAnsi="宋体" w:cs="宋体" w:hint="eastAsia"/>
          <w:color w:val="auto"/>
          <w:position w:val="17"/>
          <w:sz w:val="24"/>
          <w:szCs w:val="24"/>
          <w:lang w:eastAsia="zh-CN"/>
          <w14:textOutline w14:w="4356" w14:cap="sq" w14:cmpd="sng" w14:algn="ctr">
            <w14:solidFill>
              <w14:srgbClr w14:val="000000"/>
            </w14:solidFill>
            <w14:prstDash w14:val="solid"/>
            <w14:bevel/>
          </w14:textOutline>
        </w:rPr>
        <w:lastRenderedPageBreak/>
        <w:t>省级以上监狱管理局、戒毒管理局（含新疆生产建设兵团）出具的</w:t>
      </w:r>
    </w:p>
    <w:p w:rsidR="00525800" w:rsidRDefault="00A03FE8">
      <w:pPr>
        <w:spacing w:line="220" w:lineRule="auto"/>
        <w:ind w:left="3333"/>
        <w:outlineLvl w:val="0"/>
        <w:rPr>
          <w:rFonts w:ascii="宋体" w:eastAsia="宋体" w:hAnsi="宋体" w:cs="宋体" w:hint="eastAsia"/>
          <w:color w:val="auto"/>
          <w:sz w:val="24"/>
          <w:szCs w:val="24"/>
          <w:lang w:eastAsia="zh-CN"/>
        </w:rPr>
      </w:pPr>
      <w:bookmarkStart w:id="95" w:name="_Toc897"/>
      <w:bookmarkStart w:id="96" w:name="_Toc15465"/>
      <w:bookmarkStart w:id="97" w:name="_Toc18630"/>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属于监狱企业的证明文件</w:t>
      </w:r>
      <w:bookmarkEnd w:id="95"/>
      <w:bookmarkEnd w:id="96"/>
      <w:bookmarkEnd w:id="97"/>
    </w:p>
    <w:p w:rsidR="00525800" w:rsidRDefault="00A03FE8">
      <w:pPr>
        <w:spacing w:before="182" w:line="219" w:lineRule="auto"/>
        <w:ind w:left="3700"/>
        <w:rPr>
          <w:rFonts w:ascii="宋体" w:eastAsia="宋体" w:hAnsi="宋体" w:cs="宋体" w:hint="eastAsia"/>
          <w:color w:val="auto"/>
          <w:sz w:val="24"/>
          <w:szCs w:val="24"/>
          <w:lang w:eastAsia="zh-CN"/>
        </w:rPr>
      </w:pPr>
      <w:r>
        <w:rPr>
          <w:rFonts w:ascii="宋体" w:eastAsia="宋体" w:hAnsi="宋体" w:cs="宋体" w:hint="eastAsia"/>
          <w:color w:val="auto"/>
          <w:spacing w:val="-3"/>
          <w:sz w:val="24"/>
          <w:szCs w:val="24"/>
          <w:lang w:eastAsia="zh-CN"/>
        </w:rPr>
        <w:t>（如果是，提供）</w:t>
      </w:r>
    </w:p>
    <w:p w:rsidR="00525800" w:rsidRDefault="00A03FE8">
      <w:pP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48" w:line="220" w:lineRule="auto"/>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lastRenderedPageBreak/>
        <w:t>格式十：类似业绩一览表</w:t>
      </w:r>
    </w:p>
    <w:p w:rsidR="00525800" w:rsidRDefault="00525800">
      <w:pPr>
        <w:spacing w:before="48" w:line="220" w:lineRule="auto"/>
        <w:rPr>
          <w:rFonts w:ascii="宋体" w:eastAsia="宋体" w:hAnsi="宋体" w:cs="宋体" w:hint="eastAsia"/>
          <w:color w:val="auto"/>
          <w:sz w:val="24"/>
          <w:szCs w:val="24"/>
          <w:lang w:eastAsia="zh-CN"/>
        </w:rPr>
      </w:pPr>
    </w:p>
    <w:tbl>
      <w:tblPr>
        <w:tblStyle w:val="TableNormal"/>
        <w:tblW w:w="9640"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3"/>
        <w:gridCol w:w="1840"/>
        <w:gridCol w:w="1412"/>
        <w:gridCol w:w="1663"/>
        <w:gridCol w:w="1562"/>
        <w:gridCol w:w="1590"/>
        <w:gridCol w:w="870"/>
      </w:tblGrid>
      <w:tr w:rsidR="00525800" w:rsidRPr="0045141B" w:rsidTr="0045141B">
        <w:trPr>
          <w:trHeight w:val="984"/>
        </w:trPr>
        <w:tc>
          <w:tcPr>
            <w:tcW w:w="703" w:type="dxa"/>
            <w:textDirection w:val="tbRlV"/>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序号</w:t>
            </w:r>
          </w:p>
        </w:tc>
        <w:tc>
          <w:tcPr>
            <w:tcW w:w="1840"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项目名称</w:t>
            </w:r>
          </w:p>
        </w:tc>
        <w:tc>
          <w:tcPr>
            <w:tcW w:w="1412"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服务时间</w:t>
            </w:r>
          </w:p>
        </w:tc>
        <w:tc>
          <w:tcPr>
            <w:tcW w:w="166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项目金额</w:t>
            </w:r>
          </w:p>
        </w:tc>
        <w:tc>
          <w:tcPr>
            <w:tcW w:w="1562"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委托单位</w:t>
            </w:r>
          </w:p>
        </w:tc>
        <w:tc>
          <w:tcPr>
            <w:tcW w:w="1590"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委托事项</w:t>
            </w:r>
          </w:p>
        </w:tc>
        <w:tc>
          <w:tcPr>
            <w:tcW w:w="870"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备注</w:t>
            </w:r>
          </w:p>
        </w:tc>
      </w:tr>
      <w:tr w:rsidR="00525800" w:rsidRPr="0045141B" w:rsidTr="0045141B">
        <w:trPr>
          <w:trHeight w:val="949"/>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1</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2</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3</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4</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49"/>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5</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6</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49"/>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7</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8</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0"/>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9</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49"/>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10</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r w:rsidR="00525800" w:rsidRPr="0045141B" w:rsidTr="0045141B">
        <w:trPr>
          <w:trHeight w:val="954"/>
        </w:trPr>
        <w:tc>
          <w:tcPr>
            <w:tcW w:w="703" w:type="dxa"/>
            <w:vAlign w:val="center"/>
          </w:tcPr>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w:t>
            </w:r>
          </w:p>
          <w:p w:rsidR="00525800" w:rsidRPr="0045141B" w:rsidRDefault="00A03FE8">
            <w:pPr>
              <w:jc w:val="center"/>
              <w:rPr>
                <w:rFonts w:asciiTheme="minorEastAsia" w:eastAsiaTheme="minorEastAsia" w:hAnsiTheme="minorEastAsia" w:cs="宋体" w:hint="eastAsia"/>
                <w:color w:val="auto"/>
                <w:sz w:val="24"/>
                <w:szCs w:val="24"/>
              </w:rPr>
            </w:pPr>
            <w:r w:rsidRPr="0045141B">
              <w:rPr>
                <w:rFonts w:asciiTheme="minorEastAsia" w:eastAsiaTheme="minorEastAsia" w:hAnsiTheme="minorEastAsia" w:cs="宋体" w:hint="eastAsia"/>
                <w:color w:val="auto"/>
                <w:sz w:val="24"/>
                <w:szCs w:val="24"/>
              </w:rPr>
              <w:t>…</w:t>
            </w:r>
          </w:p>
        </w:tc>
        <w:tc>
          <w:tcPr>
            <w:tcW w:w="184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41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663"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62"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159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c>
          <w:tcPr>
            <w:tcW w:w="870" w:type="dxa"/>
            <w:vAlign w:val="center"/>
          </w:tcPr>
          <w:p w:rsidR="00525800" w:rsidRPr="0045141B" w:rsidRDefault="00525800">
            <w:pPr>
              <w:jc w:val="center"/>
              <w:rPr>
                <w:rFonts w:asciiTheme="minorEastAsia" w:eastAsiaTheme="minorEastAsia" w:hAnsiTheme="minorEastAsia" w:cs="宋体" w:hint="eastAsia"/>
                <w:color w:val="auto"/>
                <w:sz w:val="24"/>
                <w:szCs w:val="24"/>
              </w:rPr>
            </w:pPr>
          </w:p>
        </w:tc>
      </w:tr>
    </w:tbl>
    <w:p w:rsidR="00525800" w:rsidRDefault="00A03FE8">
      <w:pPr>
        <w:rPr>
          <w:rFonts w:ascii="宋体" w:eastAsia="宋体" w:hAnsi="宋体" w:cs="宋体" w:hint="eastAsia"/>
          <w:color w:val="auto"/>
          <w:spacing w:val="10"/>
          <w:sz w:val="24"/>
          <w:szCs w:val="24"/>
          <w:lang w:eastAsia="zh-CN"/>
        </w:rPr>
      </w:pPr>
      <w:r>
        <w:rPr>
          <w:rFonts w:ascii="宋体" w:eastAsia="宋体" w:hAnsi="宋体" w:cs="宋体" w:hint="eastAsia"/>
          <w:color w:val="auto"/>
          <w:spacing w:val="16"/>
          <w:sz w:val="24"/>
          <w:szCs w:val="24"/>
        </w:rPr>
        <w:t>后</w:t>
      </w:r>
      <w:r>
        <w:rPr>
          <w:rFonts w:ascii="宋体" w:eastAsia="宋体" w:hAnsi="宋体" w:cs="宋体" w:hint="eastAsia"/>
          <w:color w:val="auto"/>
          <w:spacing w:val="10"/>
          <w:sz w:val="24"/>
          <w:szCs w:val="24"/>
        </w:rPr>
        <w:t>附</w:t>
      </w:r>
      <w:r>
        <w:rPr>
          <w:rFonts w:ascii="宋体" w:eastAsia="宋体" w:hAnsi="宋体" w:cs="宋体" w:hint="eastAsia"/>
          <w:color w:val="auto"/>
          <w:spacing w:val="10"/>
          <w:sz w:val="24"/>
          <w:szCs w:val="24"/>
          <w:lang w:eastAsia="zh-CN"/>
        </w:rPr>
        <w:t>相关证明材料</w:t>
      </w:r>
    </w:p>
    <w:p w:rsidR="00525800" w:rsidRDefault="00A03FE8">
      <w:pP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br w:type="page"/>
      </w:r>
    </w:p>
    <w:p w:rsidR="00920FE0" w:rsidRDefault="00920FE0" w:rsidP="00920FE0">
      <w:pPr>
        <w:spacing w:before="48" w:line="220" w:lineRule="auto"/>
        <w:rPr>
          <w:rFonts w:ascii="宋体" w:eastAsia="宋体" w:hAnsi="宋体" w:cs="宋体" w:hint="eastAsia"/>
          <w:color w:val="auto"/>
          <w:sz w:val="24"/>
          <w:szCs w:val="24"/>
        </w:rPr>
      </w:pP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lastRenderedPageBreak/>
        <w:t>格式十</w:t>
      </w:r>
      <w:r>
        <w:rPr>
          <w:rFonts w:ascii="宋体" w:eastAsia="宋体" w:hAnsi="宋体" w:cs="宋体" w:hint="eastAsia"/>
          <w:color w:val="auto"/>
          <w:spacing w:val="-2"/>
          <w:sz w:val="24"/>
          <w:szCs w:val="24"/>
          <w:lang w:eastAsia="zh-CN"/>
          <w14:textOutline w14:w="4356" w14:cap="sq" w14:cmpd="sng" w14:algn="ctr">
            <w14:solidFill>
              <w14:srgbClr w14:val="000000"/>
            </w14:solidFill>
            <w14:prstDash w14:val="solid"/>
            <w14:bevel/>
          </w14:textOutline>
        </w:rPr>
        <w:t>一</w:t>
      </w:r>
      <w:r>
        <w:rPr>
          <w:rFonts w:ascii="宋体" w:eastAsia="宋体" w:hAnsi="宋体" w:cs="宋体" w:hint="eastAsia"/>
          <w:color w:val="auto"/>
          <w:spacing w:val="-2"/>
          <w:sz w:val="24"/>
          <w:szCs w:val="24"/>
          <w14:textOutline w14:w="4356" w14:cap="sq" w14:cmpd="sng" w14:algn="ctr">
            <w14:solidFill>
              <w14:srgbClr w14:val="000000"/>
            </w14:solidFill>
            <w14:prstDash w14:val="solid"/>
            <w14:bevel/>
          </w14:textOutline>
        </w:rPr>
        <w:t>：</w:t>
      </w:r>
    </w:p>
    <w:p w:rsidR="00920FE0" w:rsidRDefault="00920FE0" w:rsidP="00920FE0">
      <w:pPr>
        <w:spacing w:before="182" w:line="220" w:lineRule="auto"/>
        <w:ind w:left="3334"/>
        <w:outlineLvl w:val="0"/>
        <w:rPr>
          <w:rFonts w:ascii="宋体" w:eastAsia="宋体" w:hAnsi="宋体" w:cs="宋体" w:hint="eastAsia"/>
          <w:color w:val="auto"/>
          <w:sz w:val="24"/>
          <w:szCs w:val="24"/>
          <w:lang w:eastAsia="zh-CN"/>
        </w:rPr>
      </w:pPr>
      <w:bookmarkStart w:id="98" w:name="_Toc27185"/>
      <w:bookmarkStart w:id="99" w:name="_Toc19855"/>
      <w:bookmarkStart w:id="100" w:name="_Toc11972"/>
      <w:r>
        <w:rPr>
          <w:rFonts w:ascii="宋体" w:eastAsia="宋体" w:hAnsi="宋体" w:cs="宋体" w:hint="eastAsia"/>
          <w:color w:val="auto"/>
          <w:spacing w:val="-1"/>
          <w:sz w:val="24"/>
          <w:szCs w:val="24"/>
          <w:lang w:eastAsia="zh-CN"/>
          <w14:textOutline w14:w="4356" w14:cap="sq" w14:cmpd="sng" w14:algn="ctr">
            <w14:solidFill>
              <w14:srgbClr w14:val="000000"/>
            </w14:solidFill>
            <w14:prstDash w14:val="solid"/>
            <w14:bevel/>
          </w14:textOutline>
        </w:rPr>
        <w:t>资格条件承诺函（格式）</w:t>
      </w:r>
      <w:bookmarkEnd w:id="98"/>
      <w:bookmarkEnd w:id="99"/>
      <w:bookmarkEnd w:id="100"/>
    </w:p>
    <w:p w:rsidR="00920FE0" w:rsidRDefault="00920FE0" w:rsidP="00920FE0">
      <w:pPr>
        <w:pStyle w:val="a3"/>
        <w:spacing w:line="411" w:lineRule="auto"/>
        <w:rPr>
          <w:rFonts w:ascii="宋体" w:eastAsia="宋体" w:hAnsi="宋体" w:cs="宋体" w:hint="eastAsia"/>
          <w:color w:val="auto"/>
          <w:lang w:eastAsia="zh-CN"/>
        </w:rPr>
      </w:pPr>
    </w:p>
    <w:p w:rsidR="00920FE0" w:rsidRDefault="00920FE0" w:rsidP="00920FE0">
      <w:pPr>
        <w:spacing w:before="78" w:line="219"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 xml:space="preserve">致: </w:t>
      </w:r>
      <w:r>
        <w:rPr>
          <w:rFonts w:ascii="宋体" w:eastAsia="宋体" w:hAnsi="宋体" w:cs="宋体" w:hint="eastAsia"/>
          <w:color w:val="auto"/>
          <w:spacing w:val="-1"/>
          <w:sz w:val="24"/>
          <w:szCs w:val="24"/>
          <w:u w:val="single"/>
          <w:lang w:eastAsia="zh-CN"/>
        </w:rPr>
        <w:t>（采购人、采购代理机构</w:t>
      </w:r>
      <w:r>
        <w:rPr>
          <w:rFonts w:ascii="宋体" w:eastAsia="宋体" w:hAnsi="宋体" w:cs="宋体" w:hint="eastAsia"/>
          <w:color w:val="auto"/>
          <w:spacing w:val="16"/>
          <w:sz w:val="24"/>
          <w:szCs w:val="24"/>
          <w:u w:val="single"/>
          <w:lang w:eastAsia="zh-CN"/>
        </w:rPr>
        <w:t>）；</w:t>
      </w:r>
    </w:p>
    <w:p w:rsidR="00920FE0" w:rsidRDefault="00920FE0" w:rsidP="00920FE0">
      <w:pPr>
        <w:spacing w:before="180" w:line="360" w:lineRule="auto"/>
        <w:ind w:right="482"/>
        <w:jc w:val="right"/>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我单位（公司）参与</w:t>
      </w:r>
      <w:r>
        <w:rPr>
          <w:rFonts w:ascii="宋体" w:eastAsia="宋体" w:hAnsi="宋体" w:cs="宋体" w:hint="eastAsia"/>
          <w:color w:val="auto"/>
          <w:spacing w:val="1"/>
          <w:sz w:val="24"/>
          <w:szCs w:val="24"/>
          <w:u w:val="single"/>
          <w:lang w:eastAsia="zh-CN"/>
        </w:rPr>
        <w:t>（</w:t>
      </w:r>
      <w:bookmarkStart w:id="101" w:name="_Hlk178299519"/>
      <w:r>
        <w:rPr>
          <w:rFonts w:ascii="宋体" w:eastAsia="宋体" w:hAnsi="宋体" w:cs="宋体" w:hint="eastAsia"/>
          <w:color w:val="auto"/>
          <w:spacing w:val="1"/>
          <w:sz w:val="24"/>
          <w:szCs w:val="24"/>
          <w:u w:val="single"/>
          <w:lang w:eastAsia="zh-CN"/>
        </w:rPr>
        <w:t>项目</w:t>
      </w:r>
      <w:bookmarkEnd w:id="101"/>
      <w:r>
        <w:rPr>
          <w:rFonts w:ascii="宋体" w:eastAsia="宋体" w:hAnsi="宋体" w:cs="宋体" w:hint="eastAsia"/>
          <w:color w:val="auto"/>
          <w:spacing w:val="1"/>
          <w:sz w:val="24"/>
          <w:szCs w:val="24"/>
          <w:u w:val="single"/>
          <w:lang w:eastAsia="zh-CN"/>
        </w:rPr>
        <w:t>名称     编号  ）</w:t>
      </w:r>
      <w:r>
        <w:rPr>
          <w:rFonts w:ascii="宋体" w:eastAsia="宋体" w:hAnsi="宋体" w:cs="宋体" w:hint="eastAsia"/>
          <w:color w:val="auto"/>
          <w:spacing w:val="1"/>
          <w:sz w:val="24"/>
          <w:szCs w:val="24"/>
          <w:lang w:eastAsia="zh-CN"/>
        </w:rPr>
        <w:t>采购项目的政府采购活动，现承</w:t>
      </w:r>
    </w:p>
    <w:p w:rsidR="00920FE0" w:rsidRDefault="00920FE0" w:rsidP="00920FE0">
      <w:pPr>
        <w:spacing w:before="1" w:line="220" w:lineRule="auto"/>
        <w:rPr>
          <w:rFonts w:ascii="宋体" w:eastAsia="宋体" w:hAnsi="宋体" w:cs="宋体" w:hint="eastAsia"/>
          <w:color w:val="auto"/>
          <w:sz w:val="24"/>
          <w:szCs w:val="24"/>
          <w:lang w:eastAsia="zh-CN"/>
        </w:rPr>
      </w:pPr>
      <w:r>
        <w:rPr>
          <w:rFonts w:ascii="宋体" w:eastAsia="宋体" w:hAnsi="宋体" w:cs="宋体" w:hint="eastAsia"/>
          <w:color w:val="auto"/>
          <w:spacing w:val="8"/>
          <w:sz w:val="24"/>
          <w:szCs w:val="24"/>
          <w:lang w:eastAsia="zh-CN"/>
        </w:rPr>
        <w:t>诺如下:</w:t>
      </w:r>
    </w:p>
    <w:p w:rsidR="00920FE0" w:rsidRDefault="00920FE0" w:rsidP="00920FE0">
      <w:pPr>
        <w:spacing w:before="180" w:line="466" w:lineRule="exact"/>
        <w:ind w:left="497"/>
        <w:rPr>
          <w:rFonts w:ascii="宋体" w:eastAsia="宋体" w:hAnsi="宋体" w:cs="宋体" w:hint="eastAsia"/>
          <w:color w:val="auto"/>
          <w:sz w:val="24"/>
          <w:szCs w:val="24"/>
          <w:lang w:eastAsia="zh-CN"/>
        </w:rPr>
      </w:pPr>
      <w:r>
        <w:rPr>
          <w:rFonts w:ascii="宋体" w:eastAsia="宋体" w:hAnsi="宋体" w:cs="宋体" w:hint="eastAsia"/>
          <w:color w:val="auto"/>
          <w:spacing w:val="-2"/>
          <w:position w:val="17"/>
          <w:sz w:val="24"/>
          <w:szCs w:val="24"/>
          <w:lang w:eastAsia="zh-CN"/>
        </w:rPr>
        <w:t>1.具有良好的商业信誉和健全的财务会计制度；</w:t>
      </w:r>
    </w:p>
    <w:p w:rsidR="00920FE0" w:rsidRDefault="00920FE0" w:rsidP="00920FE0">
      <w:pPr>
        <w:spacing w:line="219" w:lineRule="auto"/>
        <w:ind w:left="482"/>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2.具有依法缴纳税收的良好记录；</w:t>
      </w:r>
    </w:p>
    <w:p w:rsidR="00920FE0" w:rsidRDefault="00920FE0" w:rsidP="00920FE0">
      <w:pPr>
        <w:spacing w:before="183" w:line="219" w:lineRule="auto"/>
        <w:ind w:left="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3.具有依法缴纳社会保障金的良好记录。</w:t>
      </w:r>
    </w:p>
    <w:p w:rsidR="00920FE0" w:rsidRDefault="00920FE0" w:rsidP="00920FE0">
      <w:pPr>
        <w:spacing w:before="181" w:line="359" w:lineRule="auto"/>
        <w:ind w:firstLine="481"/>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我方在采购项目评审（评标）环节结束后，随时接受采购人、采购代理机构的检查验证，配合提供相关证明材料，证明符合《中华人民共和国政府采购法》规定的供应商基本</w:t>
      </w:r>
      <w:r>
        <w:rPr>
          <w:rFonts w:ascii="宋体" w:eastAsia="宋体" w:hAnsi="宋体" w:cs="宋体" w:hint="eastAsia"/>
          <w:color w:val="auto"/>
          <w:spacing w:val="-4"/>
          <w:sz w:val="24"/>
          <w:szCs w:val="24"/>
          <w:lang w:eastAsia="zh-CN"/>
        </w:rPr>
        <w:t>资格条件。</w:t>
      </w:r>
    </w:p>
    <w:p w:rsidR="00920FE0" w:rsidRDefault="00920FE0" w:rsidP="00920FE0">
      <w:pPr>
        <w:spacing w:before="182" w:line="465" w:lineRule="exact"/>
        <w:ind w:left="481"/>
        <w:rPr>
          <w:rFonts w:ascii="宋体" w:eastAsia="宋体" w:hAnsi="宋体" w:cs="宋体" w:hint="eastAsia"/>
          <w:color w:val="auto"/>
          <w:spacing w:val="-1"/>
          <w:position w:val="17"/>
          <w:sz w:val="24"/>
          <w:szCs w:val="24"/>
          <w:lang w:eastAsia="zh-CN"/>
        </w:rPr>
      </w:pPr>
      <w:r>
        <w:rPr>
          <w:rFonts w:ascii="宋体" w:eastAsia="宋体" w:hAnsi="宋体" w:cs="宋体" w:hint="eastAsia"/>
          <w:color w:val="auto"/>
          <w:position w:val="17"/>
          <w:sz w:val="24"/>
          <w:szCs w:val="24"/>
          <w:lang w:eastAsia="zh-CN"/>
        </w:rPr>
        <w:t>我单位（公司）对上述承诺的真实性负责。如有</w:t>
      </w:r>
      <w:r>
        <w:rPr>
          <w:rFonts w:ascii="宋体" w:eastAsia="宋体" w:hAnsi="宋体" w:cs="宋体" w:hint="eastAsia"/>
          <w:color w:val="auto"/>
          <w:spacing w:val="-1"/>
          <w:position w:val="17"/>
          <w:sz w:val="24"/>
          <w:szCs w:val="24"/>
          <w:lang w:eastAsia="zh-CN"/>
        </w:rPr>
        <w:t>虚假，将依法承担相应责任。</w:t>
      </w:r>
    </w:p>
    <w:p w:rsidR="00920FE0" w:rsidRDefault="00920FE0" w:rsidP="00920FE0">
      <w:pPr>
        <w:spacing w:before="182" w:line="465" w:lineRule="exact"/>
        <w:ind w:left="481"/>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特此承诺。</w:t>
      </w:r>
    </w:p>
    <w:p w:rsidR="00920FE0" w:rsidRDefault="00920FE0" w:rsidP="00920FE0">
      <w:pPr>
        <w:pStyle w:val="a3"/>
        <w:spacing w:line="283" w:lineRule="auto"/>
        <w:rPr>
          <w:rFonts w:ascii="宋体" w:eastAsia="宋体" w:hAnsi="宋体" w:cs="宋体" w:hint="eastAsia"/>
          <w:color w:val="auto"/>
          <w:lang w:eastAsia="zh-CN"/>
        </w:rPr>
      </w:pPr>
    </w:p>
    <w:p w:rsidR="00920FE0" w:rsidRDefault="00920FE0" w:rsidP="00920FE0">
      <w:pPr>
        <w:pStyle w:val="a3"/>
        <w:spacing w:line="283" w:lineRule="auto"/>
        <w:rPr>
          <w:rFonts w:ascii="宋体" w:eastAsia="宋体" w:hAnsi="宋体" w:cs="宋体" w:hint="eastAsia"/>
          <w:color w:val="auto"/>
          <w:lang w:eastAsia="zh-CN"/>
        </w:rPr>
      </w:pPr>
    </w:p>
    <w:p w:rsidR="00920FE0" w:rsidRDefault="00920FE0" w:rsidP="00920FE0">
      <w:pPr>
        <w:spacing w:before="78" w:line="360" w:lineRule="auto"/>
        <w:ind w:left="3600"/>
        <w:rPr>
          <w:rFonts w:ascii="宋体" w:eastAsia="宋体" w:hAnsi="宋体" w:cs="宋体" w:hint="eastAsia"/>
          <w:color w:val="auto"/>
          <w:sz w:val="24"/>
          <w:szCs w:val="24"/>
          <w:lang w:eastAsia="zh-CN"/>
        </w:rPr>
      </w:pPr>
      <w:r>
        <w:rPr>
          <w:rFonts w:ascii="宋体" w:eastAsia="宋体" w:hAnsi="宋体" w:cs="宋体" w:hint="eastAsia"/>
          <w:color w:val="auto"/>
          <w:spacing w:val="-4"/>
          <w:position w:val="17"/>
          <w:sz w:val="24"/>
          <w:szCs w:val="24"/>
          <w:lang w:eastAsia="zh-CN"/>
        </w:rPr>
        <w:t>盖章：</w:t>
      </w:r>
    </w:p>
    <w:p w:rsidR="00920FE0" w:rsidRDefault="00920FE0" w:rsidP="00920FE0">
      <w:pPr>
        <w:spacing w:line="360" w:lineRule="auto"/>
        <w:ind w:left="3600"/>
        <w:rPr>
          <w:rFonts w:ascii="宋体" w:eastAsia="宋体" w:hAnsi="宋体" w:cs="宋体" w:hint="eastAsia"/>
          <w:color w:val="auto"/>
          <w:sz w:val="24"/>
          <w:szCs w:val="24"/>
          <w:lang w:eastAsia="zh-CN"/>
        </w:rPr>
      </w:pPr>
      <w:r>
        <w:rPr>
          <w:rFonts w:ascii="宋体" w:eastAsia="宋体" w:hAnsi="宋体" w:cs="宋体" w:hint="eastAsia"/>
          <w:color w:val="auto"/>
          <w:spacing w:val="-4"/>
          <w:sz w:val="24"/>
          <w:szCs w:val="24"/>
          <w:lang w:eastAsia="zh-CN"/>
        </w:rPr>
        <w:t>签字：</w:t>
      </w:r>
    </w:p>
    <w:p w:rsidR="00920FE0" w:rsidRPr="0045141B" w:rsidRDefault="00920FE0" w:rsidP="00920FE0">
      <w:pPr>
        <w:spacing w:before="78" w:line="360" w:lineRule="auto"/>
        <w:ind w:left="3600"/>
        <w:rPr>
          <w:rFonts w:ascii="宋体" w:eastAsia="宋体" w:hAnsi="宋体" w:cs="宋体" w:hint="eastAsia"/>
          <w:color w:val="auto"/>
          <w:spacing w:val="-4"/>
          <w:position w:val="17"/>
          <w:sz w:val="24"/>
          <w:szCs w:val="24"/>
          <w:lang w:eastAsia="zh-CN"/>
        </w:rPr>
      </w:pPr>
      <w:r w:rsidRPr="0045141B">
        <w:rPr>
          <w:rFonts w:ascii="宋体" w:eastAsia="宋体" w:hAnsi="宋体" w:cs="宋体" w:hint="eastAsia"/>
          <w:color w:val="auto"/>
          <w:spacing w:val="-4"/>
          <w:position w:val="17"/>
          <w:sz w:val="24"/>
          <w:szCs w:val="24"/>
          <w:lang w:eastAsia="zh-CN"/>
        </w:rPr>
        <w:t>日期：</w:t>
      </w:r>
    </w:p>
    <w:p w:rsidR="00525800" w:rsidRDefault="00A03FE8" w:rsidP="0045141B">
      <w:pPr>
        <w:spacing w:line="360" w:lineRule="auto"/>
        <w:rPr>
          <w:rFonts w:ascii="宋体" w:eastAsia="宋体" w:hAnsi="宋体" w:cs="宋体" w:hint="eastAsia"/>
          <w:color w:val="auto"/>
          <w:spacing w:val="-17"/>
          <w:sz w:val="24"/>
          <w:szCs w:val="24"/>
          <w:lang w:eastAsia="zh-CN"/>
        </w:rPr>
      </w:pPr>
      <w:r>
        <w:rPr>
          <w:rFonts w:ascii="宋体" w:eastAsia="宋体" w:hAnsi="宋体" w:cs="宋体" w:hint="eastAsia"/>
          <w:color w:val="auto"/>
          <w:spacing w:val="-17"/>
          <w:sz w:val="24"/>
          <w:szCs w:val="24"/>
          <w:lang w:eastAsia="zh-CN"/>
        </w:rPr>
        <w:br w:type="page"/>
      </w:r>
    </w:p>
    <w:p w:rsidR="00525800" w:rsidRDefault="00A03FE8">
      <w:pPr>
        <w:outlineLvl w:val="2"/>
        <w:rPr>
          <w:lang w:eastAsia="zh-CN"/>
        </w:rPr>
      </w:pPr>
      <w: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lastRenderedPageBreak/>
        <w:t>格式十二：</w:t>
      </w:r>
      <w:r>
        <w:rPr>
          <w:rFonts w:ascii="宋体" w:eastAsia="宋体" w:hAnsi="宋体" w:cs="宋体"/>
          <w:b/>
          <w:bCs/>
          <w:color w:val="auto"/>
          <w:spacing w:val="-2"/>
          <w:sz w:val="24"/>
          <w:szCs w:val="24"/>
          <w:lang w:eastAsia="zh-CN"/>
          <w14:textOutline w14:w="4356" w14:cap="sq" w14:cmpd="sng" w14:algn="ctr">
            <w14:solidFill>
              <w14:srgbClr w14:val="000000"/>
            </w14:solidFill>
            <w14:prstDash w14:val="solid"/>
            <w14:bevel/>
          </w14:textOutline>
        </w:rPr>
        <w:t>制造商（境内总代理商）授权书</w:t>
      </w:r>
    </w:p>
    <w:p w:rsidR="00525800" w:rsidRDefault="00525800">
      <w:pPr>
        <w:kinsoku/>
        <w:autoSpaceDE/>
        <w:autoSpaceDN/>
        <w:adjustRightInd/>
        <w:snapToGrid/>
        <w:spacing w:line="360" w:lineRule="auto"/>
        <w:ind w:firstLineChars="200" w:firstLine="420"/>
        <w:textAlignment w:val="auto"/>
        <w:rPr>
          <w:rFonts w:ascii="宋体" w:eastAsia="宋体" w:hAnsi="宋体" w:cs="宋体" w:hint="eastAsia"/>
          <w:lang w:eastAsia="zh-CN" w:bidi="ar"/>
        </w:rPr>
      </w:pPr>
    </w:p>
    <w:p w:rsidR="00525800" w:rsidRDefault="00A03FE8">
      <w:pPr>
        <w:kinsoku/>
        <w:autoSpaceDE/>
        <w:autoSpaceDN/>
        <w:adjustRightInd/>
        <w:snapToGrid/>
        <w:spacing w:line="360" w:lineRule="auto"/>
        <w:ind w:firstLineChars="200" w:firstLine="420"/>
        <w:textAlignment w:val="auto"/>
        <w:rPr>
          <w:rFonts w:ascii="宋体" w:eastAsia="宋体" w:hAnsi="宋体" w:cs="宋体" w:hint="eastAsia"/>
          <w:lang w:eastAsia="zh-CN" w:bidi="ar"/>
        </w:rPr>
      </w:pPr>
      <w:r>
        <w:rPr>
          <w:rFonts w:ascii="宋体" w:eastAsia="宋体" w:hAnsi="宋体" w:cs="宋体" w:hint="eastAsia"/>
          <w:lang w:eastAsia="zh-CN" w:bidi="ar"/>
        </w:rPr>
        <w:t>对于接受进口产品投标的品目且</w:t>
      </w:r>
      <w:r>
        <w:rPr>
          <w:rFonts w:ascii="宋体" w:hAnsi="宋体" w:cs="宋体" w:hint="eastAsia"/>
          <w:lang w:eastAsia="zh-CN" w:bidi="ar"/>
        </w:rPr>
        <w:t>投标人</w:t>
      </w:r>
      <w:r>
        <w:rPr>
          <w:rFonts w:ascii="宋体" w:eastAsia="宋体" w:hAnsi="宋体" w:cs="宋体" w:hint="eastAsia"/>
          <w:lang w:eastAsia="zh-CN" w:bidi="ar"/>
        </w:rPr>
        <w:t>以进口产品参加投标时，如投标货物非</w:t>
      </w:r>
      <w:r>
        <w:rPr>
          <w:rFonts w:ascii="宋体" w:hAnsi="宋体" w:cs="宋体" w:hint="eastAsia"/>
          <w:lang w:eastAsia="zh-CN" w:bidi="ar"/>
        </w:rPr>
        <w:t>投标人</w:t>
      </w:r>
      <w:r>
        <w:rPr>
          <w:rFonts w:ascii="宋体" w:eastAsia="宋体" w:hAnsi="宋体" w:cs="宋体" w:hint="eastAsia"/>
          <w:lang w:eastAsia="zh-CN" w:bidi="ar"/>
        </w:rPr>
        <w:t>所有或制造，</w:t>
      </w:r>
      <w:r>
        <w:rPr>
          <w:rFonts w:ascii="宋体" w:hAnsi="宋体" w:cs="宋体" w:hint="eastAsia"/>
          <w:lang w:eastAsia="zh-CN" w:bidi="ar"/>
        </w:rPr>
        <w:t>投标人</w:t>
      </w:r>
      <w:r>
        <w:rPr>
          <w:rFonts w:ascii="宋体" w:eastAsia="宋体" w:hAnsi="宋体" w:cs="宋体" w:hint="eastAsia"/>
          <w:lang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ascii="宋体" w:hAnsi="宋体" w:cs="宋体" w:hint="eastAsia"/>
          <w:lang w:eastAsia="zh-CN" w:bidi="ar"/>
        </w:rPr>
        <w:t>投标人</w:t>
      </w:r>
      <w:r>
        <w:rPr>
          <w:rFonts w:ascii="宋体" w:eastAsia="宋体" w:hAnsi="宋体" w:cs="宋体" w:hint="eastAsia"/>
          <w:lang w:eastAsia="zh-CN" w:bidi="ar"/>
        </w:rPr>
        <w:t>自行拟定。如是境内总代理提供的产品授权书，投标人还须提供制造商给予境内总代理的正式授权文件的复印件，以证明所供货物来源的可靠性。</w:t>
      </w:r>
    </w:p>
    <w:p w:rsidR="00525800" w:rsidRDefault="00525800">
      <w:pPr>
        <w:kinsoku/>
        <w:autoSpaceDE/>
        <w:autoSpaceDN/>
        <w:adjustRightInd/>
        <w:snapToGrid/>
        <w:spacing w:line="360" w:lineRule="auto"/>
        <w:ind w:firstLineChars="200" w:firstLine="420"/>
        <w:jc w:val="center"/>
        <w:textAlignment w:val="auto"/>
        <w:rPr>
          <w:rFonts w:ascii="宋体" w:eastAsia="宋体" w:hAnsi="宋体" w:cs="宋体" w:hint="eastAsia"/>
          <w:lang w:eastAsia="zh-CN"/>
        </w:rPr>
      </w:pPr>
    </w:p>
    <w:p w:rsidR="00525800" w:rsidRDefault="00A03FE8">
      <w:pPr>
        <w:kinsoku/>
        <w:autoSpaceDE/>
        <w:autoSpaceDN/>
        <w:adjustRightInd/>
        <w:snapToGrid/>
        <w:spacing w:line="360" w:lineRule="auto"/>
        <w:ind w:firstLineChars="200" w:firstLine="422"/>
        <w:jc w:val="center"/>
        <w:textAlignment w:val="auto"/>
        <w:rPr>
          <w:rFonts w:ascii="宋体" w:eastAsia="宋体" w:hAnsi="宋体" w:cs="宋体" w:hint="eastAsia"/>
          <w:b/>
          <w:bCs/>
          <w:lang w:eastAsia="zh-CN"/>
        </w:rPr>
      </w:pPr>
      <w:r>
        <w:rPr>
          <w:rFonts w:ascii="宋体" w:eastAsia="宋体" w:hAnsi="宋体" w:cs="宋体" w:hint="eastAsia"/>
          <w:b/>
          <w:bCs/>
          <w:lang w:eastAsia="zh-CN"/>
        </w:rPr>
        <w:t>制造商（境内总代理商）授权书（格式）</w:t>
      </w:r>
    </w:p>
    <w:p w:rsidR="00525800" w:rsidRDefault="00A03FE8">
      <w:pPr>
        <w:pStyle w:val="a3"/>
        <w:rPr>
          <w:rFonts w:ascii="宋体" w:eastAsia="宋体" w:hAnsi="宋体" w:cs="宋体" w:hint="eastAsia"/>
          <w:b/>
          <w:bCs/>
          <w:lang w:eastAsia="zh-CN"/>
        </w:rPr>
      </w:pPr>
      <w:r>
        <w:rPr>
          <w:rFonts w:ascii="宋体" w:eastAsia="宋体" w:hAnsi="宋体" w:cs="宋体" w:hint="eastAsia"/>
          <w:b/>
          <w:bCs/>
          <w:lang w:eastAsia="zh-CN"/>
        </w:rPr>
        <w:t>致：(采购</w:t>
      </w:r>
      <w:r>
        <w:rPr>
          <w:rFonts w:ascii="宋体" w:hAnsi="宋体" w:cs="宋体" w:hint="eastAsia"/>
          <w:b/>
          <w:bCs/>
          <w:lang w:eastAsia="zh-CN"/>
        </w:rPr>
        <w:t>人名称</w:t>
      </w:r>
      <w:r>
        <w:rPr>
          <w:rFonts w:ascii="宋体" w:eastAsia="宋体" w:hAnsi="宋体" w:cs="宋体" w:hint="eastAsia"/>
          <w:b/>
          <w:bCs/>
          <w:lang w:eastAsia="zh-CN"/>
        </w:rPr>
        <w:t xml:space="preserve">) </w:t>
      </w:r>
    </w:p>
    <w:p w:rsidR="00525800" w:rsidRDefault="00A03FE8">
      <w:pPr>
        <w:pStyle w:val="a3"/>
        <w:widowControl w:val="0"/>
        <w:kinsoku/>
        <w:autoSpaceDE/>
        <w:autoSpaceDN/>
        <w:adjustRightInd/>
        <w:snapToGrid/>
        <w:spacing w:line="360" w:lineRule="auto"/>
        <w:ind w:firstLineChars="200" w:firstLine="420"/>
        <w:textAlignment w:val="auto"/>
        <w:rPr>
          <w:rFonts w:ascii="宋体" w:eastAsia="宋体" w:hAnsi="宋体" w:cs="宋体" w:hint="eastAsia"/>
          <w:u w:val="single"/>
          <w:lang w:eastAsia="zh-CN"/>
        </w:rPr>
      </w:pPr>
      <w:r>
        <w:rPr>
          <w:rFonts w:ascii="宋体" w:eastAsia="宋体" w:hAnsi="宋体" w:cs="宋体" w:hint="eastAsia"/>
          <w:lang w:eastAsia="zh-CN"/>
        </w:rPr>
        <w:t>我们</w:t>
      </w:r>
      <w:r>
        <w:rPr>
          <w:rFonts w:ascii="宋体" w:eastAsia="宋体" w:hAnsi="宋体" w:cs="宋体" w:hint="eastAsia"/>
          <w:u w:val="single"/>
          <w:lang w:eastAsia="zh-CN"/>
        </w:rPr>
        <w:t>（制造商或境内总代理商名称)</w:t>
      </w:r>
      <w:r>
        <w:rPr>
          <w:rFonts w:ascii="宋体" w:eastAsia="宋体" w:hAnsi="宋体" w:cs="宋体" w:hint="eastAsia"/>
          <w:lang w:eastAsia="zh-CN"/>
        </w:rPr>
        <w:t xml:space="preserve"> 是按</w:t>
      </w:r>
      <w:r>
        <w:rPr>
          <w:rFonts w:ascii="宋体" w:eastAsia="宋体" w:hAnsi="宋体" w:cs="宋体" w:hint="eastAsia"/>
          <w:u w:val="single"/>
          <w:lang w:eastAsia="zh-CN"/>
        </w:rPr>
        <w:t xml:space="preserve">（国家名称) </w:t>
      </w:r>
      <w:r>
        <w:rPr>
          <w:rFonts w:ascii="宋体" w:eastAsia="宋体" w:hAnsi="宋体" w:cs="宋体" w:hint="eastAsia"/>
          <w:lang w:eastAsia="zh-CN"/>
        </w:rPr>
        <w:t>法律成立的一家制造商</w:t>
      </w:r>
      <w:r>
        <w:rPr>
          <w:rFonts w:ascii="宋体" w:eastAsia="宋体" w:hAnsi="宋体" w:cs="宋体" w:hint="eastAsia"/>
          <w:u w:val="single"/>
          <w:lang w:eastAsia="zh-CN"/>
        </w:rPr>
        <w:t>（的境内总代理</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u w:val="single"/>
          <w:lang w:eastAsia="zh-CN"/>
        </w:rPr>
        <w:t>商）</w:t>
      </w:r>
      <w:r>
        <w:rPr>
          <w:rFonts w:ascii="宋体" w:eastAsia="宋体" w:hAnsi="宋体" w:cs="宋体" w:hint="eastAsia"/>
          <w:lang w:eastAsia="zh-CN"/>
        </w:rPr>
        <w:t>，主要营业地点设在</w:t>
      </w:r>
      <w:r>
        <w:rPr>
          <w:rFonts w:ascii="宋体" w:eastAsia="宋体" w:hAnsi="宋体" w:cs="宋体" w:hint="eastAsia"/>
          <w:u w:val="single"/>
          <w:lang w:eastAsia="zh-CN"/>
        </w:rPr>
        <w:t>（制造商、境内总代理商地址)</w:t>
      </w:r>
      <w:r>
        <w:rPr>
          <w:rFonts w:ascii="宋体" w:eastAsia="宋体" w:hAnsi="宋体" w:cs="宋体" w:hint="eastAsia"/>
          <w:lang w:eastAsia="zh-CN"/>
        </w:rPr>
        <w:t xml:space="preserve"> 。兹指派按</w:t>
      </w:r>
      <w:r>
        <w:rPr>
          <w:rFonts w:ascii="宋体" w:eastAsia="宋体" w:hAnsi="宋体" w:cs="宋体" w:hint="eastAsia"/>
          <w:u w:val="single"/>
          <w:lang w:eastAsia="zh-CN"/>
        </w:rPr>
        <w:t>（国家名称)</w:t>
      </w:r>
      <w:r>
        <w:rPr>
          <w:rFonts w:ascii="宋体" w:eastAsia="宋体" w:hAnsi="宋体" w:cs="宋体" w:hint="eastAsia"/>
          <w:lang w:eastAsia="zh-CN"/>
        </w:rPr>
        <w:t xml:space="preserve"> 的法律正式成立</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的，主要营业地点设在</w:t>
      </w:r>
      <w:r>
        <w:rPr>
          <w:rFonts w:ascii="宋体" w:eastAsia="宋体" w:hAnsi="宋体" w:cs="宋体" w:hint="eastAsia"/>
          <w:u w:val="single"/>
          <w:lang w:eastAsia="zh-CN"/>
        </w:rPr>
        <w:t xml:space="preserve"> (</w:t>
      </w:r>
      <w:r>
        <w:rPr>
          <w:rFonts w:ascii="宋体" w:hAnsi="宋体" w:cs="宋体" w:hint="eastAsia"/>
          <w:u w:val="single"/>
          <w:lang w:eastAsia="zh-CN"/>
        </w:rPr>
        <w:t>投标人</w:t>
      </w:r>
      <w:r>
        <w:rPr>
          <w:rFonts w:ascii="宋体" w:eastAsia="宋体" w:hAnsi="宋体" w:cs="宋体" w:hint="eastAsia"/>
          <w:u w:val="single"/>
          <w:lang w:eastAsia="zh-CN"/>
        </w:rPr>
        <w:t xml:space="preserve">地址) </w:t>
      </w:r>
      <w:r>
        <w:rPr>
          <w:rFonts w:ascii="宋体" w:eastAsia="宋体" w:hAnsi="宋体" w:cs="宋体" w:hint="eastAsia"/>
          <w:lang w:eastAsia="zh-CN"/>
        </w:rPr>
        <w:t>的</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 xml:space="preserve">名称） </w:t>
      </w:r>
      <w:r>
        <w:rPr>
          <w:rFonts w:ascii="宋体" w:eastAsia="宋体" w:hAnsi="宋体" w:cs="宋体" w:hint="eastAsia"/>
          <w:lang w:eastAsia="zh-CN"/>
        </w:rPr>
        <w:t>作为我方真正的和合法的代理人进行下</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列有效的活动：</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u w:val="single"/>
          <w:lang w:eastAsia="zh-CN"/>
        </w:rPr>
      </w:pPr>
      <w:r>
        <w:rPr>
          <w:rFonts w:ascii="宋体" w:eastAsia="宋体" w:hAnsi="宋体" w:cs="宋体" w:hint="eastAsia"/>
          <w:lang w:eastAsia="zh-CN"/>
        </w:rPr>
        <w:t xml:space="preserve">    (1)代表我方在中华人民共和国办理贵方第</w:t>
      </w:r>
      <w:r>
        <w:rPr>
          <w:rFonts w:ascii="宋体" w:eastAsia="宋体" w:hAnsi="宋体" w:cs="宋体" w:hint="eastAsia"/>
          <w:u w:val="single"/>
          <w:lang w:eastAsia="zh-CN"/>
        </w:rPr>
        <w:t xml:space="preserve"> （招标编号） </w:t>
      </w:r>
      <w:r>
        <w:rPr>
          <w:rFonts w:ascii="宋体" w:eastAsia="宋体" w:hAnsi="宋体" w:cs="宋体" w:hint="eastAsia"/>
          <w:lang w:eastAsia="zh-CN"/>
        </w:rPr>
        <w:t>号投标邀请要求提供的由我方</w:t>
      </w:r>
      <w:r>
        <w:rPr>
          <w:rFonts w:ascii="宋体" w:eastAsia="宋体" w:hAnsi="宋体" w:cs="宋体" w:hint="eastAsia"/>
          <w:u w:val="single"/>
          <w:lang w:eastAsia="zh-CN"/>
        </w:rPr>
        <w:t>（制</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u w:val="single"/>
          <w:lang w:eastAsia="zh-CN"/>
        </w:rPr>
        <w:t>造商）</w:t>
      </w:r>
      <w:r>
        <w:rPr>
          <w:rFonts w:ascii="宋体" w:eastAsia="宋体" w:hAnsi="宋体" w:cs="宋体" w:hint="eastAsia"/>
          <w:lang w:eastAsia="zh-CN"/>
        </w:rPr>
        <w:t>制造的</w:t>
      </w:r>
      <w:r>
        <w:rPr>
          <w:rFonts w:ascii="宋体" w:eastAsia="宋体" w:hAnsi="宋体" w:cs="宋体" w:hint="eastAsia"/>
          <w:u w:val="single"/>
          <w:lang w:eastAsia="zh-CN"/>
        </w:rPr>
        <w:t>包号（品目号）货物名称（型号）</w:t>
      </w:r>
      <w:r>
        <w:rPr>
          <w:rFonts w:ascii="宋体" w:eastAsia="宋体" w:hAnsi="宋体" w:cs="宋体" w:hint="eastAsia"/>
          <w:lang w:eastAsia="zh-CN"/>
        </w:rPr>
        <w:t>的有关事宜，并对我方具有约束力。</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 xml:space="preserve">    (2)作为制造商</w:t>
      </w:r>
      <w:r>
        <w:rPr>
          <w:rFonts w:ascii="宋体" w:eastAsia="宋体" w:hAnsi="宋体" w:cs="宋体" w:hint="eastAsia"/>
          <w:u w:val="single"/>
          <w:lang w:eastAsia="zh-CN"/>
        </w:rPr>
        <w:t>（的境内总代理商）</w:t>
      </w:r>
      <w:r>
        <w:rPr>
          <w:rFonts w:ascii="宋体" w:eastAsia="宋体" w:hAnsi="宋体" w:cs="宋体" w:hint="eastAsia"/>
          <w:lang w:eastAsia="zh-CN"/>
        </w:rPr>
        <w:t>，我方保证以投标合作者来约束自己，并对该投标共同和分</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别承担招标文件中所规定的义务。</w:t>
      </w:r>
    </w:p>
    <w:p w:rsidR="00525800" w:rsidRDefault="00A03FE8">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(3)我方兹授予</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 xml:space="preserve">名称） </w:t>
      </w:r>
      <w:r>
        <w:rPr>
          <w:rFonts w:ascii="宋体" w:eastAsia="宋体" w:hAnsi="宋体" w:cs="宋体" w:hint="eastAsia"/>
          <w:lang w:eastAsia="zh-CN"/>
        </w:rPr>
        <w:t>全权办理和履行上述我方为完成上述各点所必须的事宜，具有</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替换或撤消的全权。兹确认</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名称）</w:t>
      </w:r>
      <w:r>
        <w:rPr>
          <w:rFonts w:ascii="宋体" w:eastAsia="宋体" w:hAnsi="宋体" w:cs="宋体" w:hint="eastAsia"/>
          <w:lang w:eastAsia="zh-CN"/>
        </w:rPr>
        <w:t xml:space="preserve"> 或其正式授权代表依此合法地办理一切事宜。</w:t>
      </w:r>
    </w:p>
    <w:p w:rsidR="00525800" w:rsidRDefault="00A03FE8">
      <w:pPr>
        <w:pStyle w:val="a3"/>
        <w:widowControl w:val="0"/>
        <w:kinsoku/>
        <w:autoSpaceDE/>
        <w:autoSpaceDN/>
        <w:adjustRightInd/>
        <w:snapToGrid/>
        <w:spacing w:line="360" w:lineRule="auto"/>
        <w:ind w:firstLineChars="100" w:firstLine="210"/>
        <w:textAlignment w:val="auto"/>
        <w:rPr>
          <w:rFonts w:ascii="宋体" w:eastAsia="宋体" w:hAnsi="宋体" w:cs="宋体" w:hint="eastAsia"/>
          <w:lang w:eastAsia="zh-CN"/>
        </w:rPr>
      </w:pPr>
      <w:r>
        <w:rPr>
          <w:rFonts w:ascii="宋体" w:eastAsia="宋体" w:hAnsi="宋体" w:cs="宋体" w:hint="eastAsia"/>
          <w:lang w:eastAsia="zh-CN"/>
        </w:rPr>
        <w:t>（4）作为境内总代理商，随此函，附上</w:t>
      </w:r>
      <w:r>
        <w:rPr>
          <w:rFonts w:ascii="宋体" w:eastAsia="宋体" w:hAnsi="宋体" w:cs="宋体" w:hint="eastAsia"/>
          <w:u w:val="single"/>
          <w:lang w:eastAsia="zh-CN"/>
        </w:rPr>
        <w:t>（制造商名称）</w:t>
      </w:r>
      <w:r>
        <w:rPr>
          <w:rFonts w:ascii="宋体" w:eastAsia="宋体" w:hAnsi="宋体" w:cs="宋体" w:hint="eastAsia"/>
          <w:lang w:eastAsia="zh-CN"/>
        </w:rPr>
        <w:t>给我方</w:t>
      </w:r>
      <w:r>
        <w:rPr>
          <w:rFonts w:ascii="宋体" w:eastAsia="宋体" w:hAnsi="宋体" w:cs="宋体" w:hint="eastAsia"/>
          <w:u w:val="single"/>
          <w:lang w:eastAsia="zh-CN"/>
        </w:rPr>
        <w:t>（境内总代理）</w:t>
      </w:r>
      <w:r>
        <w:rPr>
          <w:rFonts w:ascii="宋体" w:eastAsia="宋体" w:hAnsi="宋体" w:cs="宋体" w:hint="eastAsia"/>
          <w:lang w:eastAsia="zh-CN"/>
        </w:rPr>
        <w:t>的正式授权文</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件复印件，以证明我方提供货物来源的可靠性。</w:t>
      </w:r>
    </w:p>
    <w:p w:rsidR="00525800" w:rsidRDefault="00A03FE8">
      <w:pPr>
        <w:pStyle w:val="a3"/>
        <w:widowControl w:val="0"/>
        <w:kinsoku/>
        <w:autoSpaceDE/>
        <w:autoSpaceDN/>
        <w:adjustRightInd/>
        <w:snapToGrid/>
        <w:spacing w:line="360" w:lineRule="auto"/>
        <w:textAlignment w:val="auto"/>
        <w:rPr>
          <w:rFonts w:ascii="宋体" w:eastAsia="宋体" w:hAnsi="宋体" w:cs="宋体" w:hint="eastAsia"/>
          <w:lang w:eastAsia="zh-CN"/>
        </w:rPr>
      </w:pPr>
      <w:r>
        <w:rPr>
          <w:rFonts w:ascii="宋体" w:eastAsia="宋体" w:hAnsi="宋体" w:cs="宋体" w:hint="eastAsia"/>
          <w:lang w:eastAsia="zh-CN"/>
        </w:rPr>
        <w:t xml:space="preserve">   我方于</w:t>
      </w:r>
      <w:r>
        <w:rPr>
          <w:rFonts w:ascii="宋体" w:eastAsia="宋体" w:hAnsi="宋体" w:cs="宋体" w:hint="eastAsia"/>
          <w:u w:val="single"/>
          <w:lang w:eastAsia="zh-CN"/>
        </w:rPr>
        <w:t xml:space="preserve"> 年 月 日</w:t>
      </w:r>
      <w:r>
        <w:rPr>
          <w:rFonts w:ascii="宋体" w:eastAsia="宋体" w:hAnsi="宋体" w:cs="宋体" w:hint="eastAsia"/>
          <w:lang w:eastAsia="zh-CN"/>
        </w:rPr>
        <w:t>签署本文件，</w:t>
      </w:r>
      <w:r>
        <w:rPr>
          <w:rFonts w:ascii="宋体" w:eastAsia="宋体" w:hAnsi="宋体" w:cs="宋体" w:hint="eastAsia"/>
          <w:u w:val="single"/>
          <w:lang w:eastAsia="zh-CN"/>
        </w:rPr>
        <w:t>（</w:t>
      </w:r>
      <w:r>
        <w:rPr>
          <w:rFonts w:ascii="宋体" w:hAnsi="宋体" w:cs="宋体" w:hint="eastAsia"/>
          <w:u w:val="single"/>
          <w:lang w:eastAsia="zh-CN"/>
        </w:rPr>
        <w:t>投标人</w:t>
      </w:r>
      <w:r>
        <w:rPr>
          <w:rFonts w:ascii="宋体" w:eastAsia="宋体" w:hAnsi="宋体" w:cs="宋体" w:hint="eastAsia"/>
          <w:u w:val="single"/>
          <w:lang w:eastAsia="zh-CN"/>
        </w:rPr>
        <w:t xml:space="preserve">名称) </w:t>
      </w:r>
      <w:r>
        <w:rPr>
          <w:rFonts w:ascii="宋体" w:eastAsia="宋体" w:hAnsi="宋体" w:cs="宋体" w:hint="eastAsia"/>
          <w:lang w:eastAsia="zh-CN"/>
        </w:rPr>
        <w:t>于</w:t>
      </w:r>
      <w:r>
        <w:rPr>
          <w:rFonts w:ascii="宋体" w:eastAsia="宋体" w:hAnsi="宋体" w:cs="宋体" w:hint="eastAsia"/>
          <w:u w:val="single"/>
          <w:lang w:eastAsia="zh-CN"/>
        </w:rPr>
        <w:t xml:space="preserve"> 年 月 日</w:t>
      </w:r>
      <w:r>
        <w:rPr>
          <w:rFonts w:ascii="宋体" w:eastAsia="宋体" w:hAnsi="宋体" w:cs="宋体" w:hint="eastAsia"/>
          <w:lang w:eastAsia="zh-CN"/>
        </w:rPr>
        <w:t>接受</w:t>
      </w:r>
    </w:p>
    <w:p w:rsidR="00525800" w:rsidRDefault="00A03FE8">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此件，以此为证。</w:t>
      </w:r>
    </w:p>
    <w:p w:rsidR="00525800" w:rsidRDefault="00A03FE8">
      <w:pPr>
        <w:pStyle w:val="a3"/>
        <w:widowControl w:val="0"/>
        <w:kinsoku/>
        <w:autoSpaceDE/>
        <w:autoSpaceDN/>
        <w:adjustRightInd/>
        <w:snapToGrid/>
        <w:spacing w:line="360" w:lineRule="auto"/>
        <w:ind w:firstLineChars="300" w:firstLine="630"/>
        <w:textAlignment w:val="auto"/>
        <w:rPr>
          <w:rFonts w:ascii="宋体" w:eastAsia="宋体" w:hAnsi="宋体" w:cs="宋体" w:hint="eastAsia"/>
          <w:lang w:eastAsia="zh-CN"/>
        </w:rPr>
      </w:pPr>
      <w:r>
        <w:rPr>
          <w:rFonts w:ascii="宋体" w:eastAsia="宋体" w:hAnsi="宋体" w:cs="宋体" w:hint="eastAsia"/>
          <w:lang w:eastAsia="zh-CN"/>
        </w:rPr>
        <w:t>投</w:t>
      </w:r>
      <w:r>
        <w:rPr>
          <w:rFonts w:ascii="宋体" w:hAnsi="宋体" w:cs="宋体" w:hint="eastAsia"/>
          <w:lang w:eastAsia="zh-CN"/>
        </w:rPr>
        <w:t>标人</w:t>
      </w:r>
      <w:r>
        <w:rPr>
          <w:rFonts w:ascii="宋体" w:eastAsia="宋体" w:hAnsi="宋体" w:cs="宋体" w:hint="eastAsia"/>
          <w:lang w:eastAsia="zh-CN"/>
        </w:rPr>
        <w:t xml:space="preserve">名称：                            制造商（境内总代理商）名称： </w:t>
      </w:r>
    </w:p>
    <w:p w:rsidR="00525800" w:rsidRDefault="00A03FE8">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（单位公章）：                                          （单位公章）：</w:t>
      </w:r>
    </w:p>
    <w:p w:rsidR="00525800" w:rsidRDefault="00A03FE8">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 xml:space="preserve">签字人职务和部门：                         签字人职务和部门： </w:t>
      </w:r>
    </w:p>
    <w:p w:rsidR="00525800" w:rsidRDefault="00A03FE8">
      <w:pPr>
        <w:pStyle w:val="a3"/>
        <w:widowControl w:val="0"/>
        <w:kinsoku/>
        <w:autoSpaceDE/>
        <w:autoSpaceDN/>
        <w:adjustRightInd/>
        <w:snapToGrid/>
        <w:spacing w:line="360" w:lineRule="auto"/>
        <w:ind w:firstLineChars="200" w:firstLine="420"/>
        <w:textAlignment w:val="auto"/>
        <w:rPr>
          <w:rFonts w:ascii="宋体" w:eastAsia="宋体" w:hAnsi="宋体" w:cs="宋体" w:hint="eastAsia"/>
          <w:lang w:eastAsia="zh-CN"/>
        </w:rPr>
      </w:pPr>
      <w:r>
        <w:rPr>
          <w:rFonts w:ascii="宋体" w:eastAsia="宋体" w:hAnsi="宋体" w:cs="宋体" w:hint="eastAsia"/>
          <w:lang w:eastAsia="zh-CN"/>
        </w:rPr>
        <w:t>法定代表人或授权代表签字：                 签字人签字：</w:t>
      </w:r>
    </w:p>
    <w:p w:rsidR="00525800" w:rsidRDefault="00A03FE8">
      <w:pP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br w:type="page"/>
      </w:r>
    </w:p>
    <w:p w:rsidR="00525800" w:rsidRDefault="00A03FE8">
      <w:pPr>
        <w:spacing w:before="182" w:line="221" w:lineRule="auto"/>
        <w:rPr>
          <w:rFonts w:ascii="宋体" w:eastAsia="宋体" w:hAnsi="宋体" w:cs="宋体" w:hint="eastAsia"/>
          <w:b/>
          <w:bCs/>
          <w:color w:val="auto"/>
          <w:spacing w:val="-17"/>
          <w:sz w:val="24"/>
          <w:szCs w:val="24"/>
          <w:lang w:eastAsia="zh-CN"/>
        </w:rPr>
      </w:pPr>
      <w:r>
        <w:rPr>
          <w:rFonts w:ascii="宋体" w:eastAsia="宋体" w:hAnsi="宋体" w:cs="宋体" w:hint="eastAsia"/>
          <w:b/>
          <w:bCs/>
          <w:color w:val="auto"/>
          <w:spacing w:val="-2"/>
          <w:sz w:val="24"/>
          <w:szCs w:val="24"/>
          <w:lang w:eastAsia="zh-CN"/>
          <w14:textOutline w14:w="4356" w14:cap="sq" w14:cmpd="sng" w14:algn="ctr">
            <w14:solidFill>
              <w14:srgbClr w14:val="000000"/>
            </w14:solidFill>
            <w14:prstDash w14:val="solid"/>
            <w14:bevel/>
          </w14:textOutline>
        </w:rPr>
        <w:lastRenderedPageBreak/>
        <w:t>格式十三：招标文件要求提供或供应商认为需要提供的其它材料</w:t>
      </w:r>
    </w:p>
    <w:sectPr w:rsidR="00525800">
      <w:footerReference w:type="default" r:id="rId19"/>
      <w:pgSz w:w="11906" w:h="16839"/>
      <w:pgMar w:top="1440" w:right="1310" w:bottom="1440" w:left="1310" w:header="22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1B74" w:rsidRDefault="007F1B74">
      <w:r>
        <w:separator/>
      </w:r>
    </w:p>
  </w:endnote>
  <w:endnote w:type="continuationSeparator" w:id="0">
    <w:p w:rsidR="007F1B74" w:rsidRDefault="007F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2312">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F75" w:rsidRDefault="00C37F75">
    <w:pPr>
      <w:spacing w:line="169" w:lineRule="auto"/>
      <w:rPr>
        <w:rFonts w:ascii="Calibri" w:eastAsia="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F75" w:rsidRDefault="00C37F75">
    <w:pPr>
      <w:spacing w:line="169" w:lineRule="auto"/>
      <w:rPr>
        <w:rFonts w:ascii="Calibri" w:eastAsia="Calibri" w:hAnsi="Calibri" w:cs="Calibri"/>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7F75" w:rsidRDefault="00C37F75">
                          <w:pPr>
                            <w:pStyle w:val="a7"/>
                          </w:pPr>
                          <w:r>
                            <w:fldChar w:fldCharType="begin"/>
                          </w:r>
                          <w:r>
                            <w:instrText xml:space="preserve"> PAGE  \* MERGEFORMAT </w:instrText>
                          </w:r>
                          <w:r>
                            <w:fldChar w:fldCharType="separate"/>
                          </w:r>
                          <w:r w:rsidR="00EE2947">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C37F75" w:rsidRDefault="00C37F75">
                    <w:pPr>
                      <w:pStyle w:val="a7"/>
                    </w:pPr>
                    <w:r>
                      <w:fldChar w:fldCharType="begin"/>
                    </w:r>
                    <w:r>
                      <w:instrText xml:space="preserve"> PAGE  \* MERGEFORMAT </w:instrText>
                    </w:r>
                    <w:r>
                      <w:fldChar w:fldCharType="separate"/>
                    </w:r>
                    <w:r w:rsidR="00EE2947">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1B74" w:rsidRDefault="007F1B74">
      <w:r>
        <w:separator/>
      </w:r>
    </w:p>
  </w:footnote>
  <w:footnote w:type="continuationSeparator" w:id="0">
    <w:p w:rsidR="007F1B74" w:rsidRDefault="007F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B7CD86"/>
    <w:multiLevelType w:val="singleLevel"/>
    <w:tmpl w:val="A7B7CD86"/>
    <w:lvl w:ilvl="0">
      <w:start w:val="17"/>
      <w:numFmt w:val="chineseCounting"/>
      <w:suff w:val="nothing"/>
      <w:lvlText w:val="%1、"/>
      <w:lvlJc w:val="left"/>
      <w:rPr>
        <w:rFonts w:hint="eastAsia"/>
      </w:rPr>
    </w:lvl>
  </w:abstractNum>
  <w:abstractNum w:abstractNumId="1" w15:restartNumberingAfterBreak="0">
    <w:nsid w:val="F05D4DB6"/>
    <w:multiLevelType w:val="singleLevel"/>
    <w:tmpl w:val="F05D4DB6"/>
    <w:lvl w:ilvl="0">
      <w:start w:val="5"/>
      <w:numFmt w:val="chineseCounting"/>
      <w:suff w:val="space"/>
      <w:lvlText w:val="第%1章"/>
      <w:lvlJc w:val="left"/>
      <w:rPr>
        <w:rFonts w:hint="eastAsia"/>
      </w:rPr>
    </w:lvl>
  </w:abstractNum>
  <w:num w:numId="1" w16cid:durableId="460540708">
    <w:abstractNumId w:val="0"/>
  </w:num>
  <w:num w:numId="2" w16cid:durableId="136539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2NiZTc2ZGI4ODRjMTRjMzAzYzljNTM1ZjY3YTRmZmIifQ=="/>
  </w:docVars>
  <w:rsids>
    <w:rsidRoot w:val="00525800"/>
    <w:rsid w:val="000618A7"/>
    <w:rsid w:val="000633A0"/>
    <w:rsid w:val="00147261"/>
    <w:rsid w:val="00167E6A"/>
    <w:rsid w:val="00176DFD"/>
    <w:rsid w:val="001862DE"/>
    <w:rsid w:val="001B4BBA"/>
    <w:rsid w:val="001B6FEA"/>
    <w:rsid w:val="001C7582"/>
    <w:rsid w:val="001D47DD"/>
    <w:rsid w:val="001E2DF7"/>
    <w:rsid w:val="00206708"/>
    <w:rsid w:val="00220B2D"/>
    <w:rsid w:val="0023653B"/>
    <w:rsid w:val="00247E84"/>
    <w:rsid w:val="00264CCC"/>
    <w:rsid w:val="00287A50"/>
    <w:rsid w:val="0029297C"/>
    <w:rsid w:val="00382C78"/>
    <w:rsid w:val="0039406D"/>
    <w:rsid w:val="003B3E96"/>
    <w:rsid w:val="003C2AAD"/>
    <w:rsid w:val="003E449A"/>
    <w:rsid w:val="003E67AA"/>
    <w:rsid w:val="00421363"/>
    <w:rsid w:val="0045141B"/>
    <w:rsid w:val="0046076B"/>
    <w:rsid w:val="0048630E"/>
    <w:rsid w:val="004A0C5B"/>
    <w:rsid w:val="004A4952"/>
    <w:rsid w:val="004B0CBC"/>
    <w:rsid w:val="00506CA6"/>
    <w:rsid w:val="005245BD"/>
    <w:rsid w:val="00525800"/>
    <w:rsid w:val="005B41F7"/>
    <w:rsid w:val="005C4A3C"/>
    <w:rsid w:val="006A1D80"/>
    <w:rsid w:val="006C0269"/>
    <w:rsid w:val="006F415D"/>
    <w:rsid w:val="007067D4"/>
    <w:rsid w:val="007201F2"/>
    <w:rsid w:val="007A44F9"/>
    <w:rsid w:val="007B5248"/>
    <w:rsid w:val="007C10FC"/>
    <w:rsid w:val="007F1B74"/>
    <w:rsid w:val="008065C3"/>
    <w:rsid w:val="00831B41"/>
    <w:rsid w:val="0086049D"/>
    <w:rsid w:val="00861237"/>
    <w:rsid w:val="008625FF"/>
    <w:rsid w:val="008A0256"/>
    <w:rsid w:val="00901FE2"/>
    <w:rsid w:val="00920FE0"/>
    <w:rsid w:val="0092392A"/>
    <w:rsid w:val="009718EF"/>
    <w:rsid w:val="009A2FDC"/>
    <w:rsid w:val="009B105E"/>
    <w:rsid w:val="00A03FE8"/>
    <w:rsid w:val="00A44CDA"/>
    <w:rsid w:val="00A57A96"/>
    <w:rsid w:val="00A83B52"/>
    <w:rsid w:val="00AA7F02"/>
    <w:rsid w:val="00AB0FA6"/>
    <w:rsid w:val="00AB7FEC"/>
    <w:rsid w:val="00AC3E0F"/>
    <w:rsid w:val="00B65ACB"/>
    <w:rsid w:val="00B661FD"/>
    <w:rsid w:val="00B86544"/>
    <w:rsid w:val="00BD07AC"/>
    <w:rsid w:val="00C04515"/>
    <w:rsid w:val="00C24CCD"/>
    <w:rsid w:val="00C24FDA"/>
    <w:rsid w:val="00C37F75"/>
    <w:rsid w:val="00C80519"/>
    <w:rsid w:val="00C9395A"/>
    <w:rsid w:val="00C962A5"/>
    <w:rsid w:val="00CC74B3"/>
    <w:rsid w:val="00CE4775"/>
    <w:rsid w:val="00CF4B3B"/>
    <w:rsid w:val="00DA1C22"/>
    <w:rsid w:val="00DF1039"/>
    <w:rsid w:val="00DF4EAA"/>
    <w:rsid w:val="00E13BB2"/>
    <w:rsid w:val="00E60731"/>
    <w:rsid w:val="00EA0EBF"/>
    <w:rsid w:val="00EC0D24"/>
    <w:rsid w:val="00EE2947"/>
    <w:rsid w:val="00F5378A"/>
    <w:rsid w:val="00F6721E"/>
    <w:rsid w:val="00F93FB2"/>
    <w:rsid w:val="00FE0130"/>
    <w:rsid w:val="00FF1C29"/>
    <w:rsid w:val="01205D5C"/>
    <w:rsid w:val="01AF7DBD"/>
    <w:rsid w:val="01BF5575"/>
    <w:rsid w:val="01C0753F"/>
    <w:rsid w:val="01DD59FB"/>
    <w:rsid w:val="01F87C91"/>
    <w:rsid w:val="02BE582C"/>
    <w:rsid w:val="0397679F"/>
    <w:rsid w:val="03FB660C"/>
    <w:rsid w:val="043833BC"/>
    <w:rsid w:val="045F4DED"/>
    <w:rsid w:val="04DE2623"/>
    <w:rsid w:val="04DF5F2E"/>
    <w:rsid w:val="04F50FAA"/>
    <w:rsid w:val="05D14557"/>
    <w:rsid w:val="061E65E2"/>
    <w:rsid w:val="067A1543"/>
    <w:rsid w:val="067A5F0E"/>
    <w:rsid w:val="06CE625A"/>
    <w:rsid w:val="06E96BF0"/>
    <w:rsid w:val="070C1155"/>
    <w:rsid w:val="08060567"/>
    <w:rsid w:val="081E0B1B"/>
    <w:rsid w:val="08983D41"/>
    <w:rsid w:val="08B5322E"/>
    <w:rsid w:val="08C6173B"/>
    <w:rsid w:val="08EE00FB"/>
    <w:rsid w:val="09246605"/>
    <w:rsid w:val="0992356F"/>
    <w:rsid w:val="09FE6E56"/>
    <w:rsid w:val="0A570314"/>
    <w:rsid w:val="0A621193"/>
    <w:rsid w:val="0AB47515"/>
    <w:rsid w:val="0B1A7CC0"/>
    <w:rsid w:val="0B285819"/>
    <w:rsid w:val="0BB023D2"/>
    <w:rsid w:val="0C686809"/>
    <w:rsid w:val="0CB67574"/>
    <w:rsid w:val="0D6945E7"/>
    <w:rsid w:val="0D921D8F"/>
    <w:rsid w:val="0D9D2160"/>
    <w:rsid w:val="0DF77E44"/>
    <w:rsid w:val="0E6C1257"/>
    <w:rsid w:val="0E8F4521"/>
    <w:rsid w:val="0EA16002"/>
    <w:rsid w:val="0F407486"/>
    <w:rsid w:val="0F713C26"/>
    <w:rsid w:val="0FBE7DA0"/>
    <w:rsid w:val="0FD77F2D"/>
    <w:rsid w:val="0FF90A42"/>
    <w:rsid w:val="102D5D9F"/>
    <w:rsid w:val="105E1836"/>
    <w:rsid w:val="106B4B1A"/>
    <w:rsid w:val="109B4C39"/>
    <w:rsid w:val="10B4201D"/>
    <w:rsid w:val="10E072B6"/>
    <w:rsid w:val="10F92232"/>
    <w:rsid w:val="10FE773C"/>
    <w:rsid w:val="116A6A33"/>
    <w:rsid w:val="11825E91"/>
    <w:rsid w:val="11E931F7"/>
    <w:rsid w:val="12107727"/>
    <w:rsid w:val="124B075F"/>
    <w:rsid w:val="13124658"/>
    <w:rsid w:val="13206EE8"/>
    <w:rsid w:val="1323348A"/>
    <w:rsid w:val="13893C35"/>
    <w:rsid w:val="13C0517C"/>
    <w:rsid w:val="13FF5CA5"/>
    <w:rsid w:val="146A2CD4"/>
    <w:rsid w:val="148562AE"/>
    <w:rsid w:val="14AF2A28"/>
    <w:rsid w:val="14B940A6"/>
    <w:rsid w:val="155B7A5E"/>
    <w:rsid w:val="158F12AA"/>
    <w:rsid w:val="15BD5E17"/>
    <w:rsid w:val="16832BBD"/>
    <w:rsid w:val="16842491"/>
    <w:rsid w:val="16A56DF3"/>
    <w:rsid w:val="16AE139D"/>
    <w:rsid w:val="16C60CFC"/>
    <w:rsid w:val="16C64858"/>
    <w:rsid w:val="16FA66B9"/>
    <w:rsid w:val="1890511D"/>
    <w:rsid w:val="18B87B08"/>
    <w:rsid w:val="18E54327"/>
    <w:rsid w:val="190660FA"/>
    <w:rsid w:val="196565AA"/>
    <w:rsid w:val="19771D42"/>
    <w:rsid w:val="19866520"/>
    <w:rsid w:val="19AF3CC9"/>
    <w:rsid w:val="19C1642A"/>
    <w:rsid w:val="19C71013"/>
    <w:rsid w:val="19C82314"/>
    <w:rsid w:val="1A07140F"/>
    <w:rsid w:val="1A1E5813"/>
    <w:rsid w:val="1A5D1977"/>
    <w:rsid w:val="1A700CC5"/>
    <w:rsid w:val="1AE01E2B"/>
    <w:rsid w:val="1B0D0CA7"/>
    <w:rsid w:val="1B5B2A1B"/>
    <w:rsid w:val="1BCF2401"/>
    <w:rsid w:val="1C2A4944"/>
    <w:rsid w:val="1C4A5F2B"/>
    <w:rsid w:val="1C534D67"/>
    <w:rsid w:val="1C99656B"/>
    <w:rsid w:val="1C9A095A"/>
    <w:rsid w:val="1CEE6A7A"/>
    <w:rsid w:val="1D3A1AFC"/>
    <w:rsid w:val="1D7019C1"/>
    <w:rsid w:val="1DBE7A88"/>
    <w:rsid w:val="1DCD2970"/>
    <w:rsid w:val="1E761256"/>
    <w:rsid w:val="1E827A99"/>
    <w:rsid w:val="1F52137F"/>
    <w:rsid w:val="1F86727A"/>
    <w:rsid w:val="1F882F99"/>
    <w:rsid w:val="1F9957E4"/>
    <w:rsid w:val="20607ACB"/>
    <w:rsid w:val="208714FC"/>
    <w:rsid w:val="20A976C4"/>
    <w:rsid w:val="20C0120F"/>
    <w:rsid w:val="20F3093F"/>
    <w:rsid w:val="215F5FD5"/>
    <w:rsid w:val="21B7196D"/>
    <w:rsid w:val="21BE0F4D"/>
    <w:rsid w:val="21E8421C"/>
    <w:rsid w:val="221A4255"/>
    <w:rsid w:val="22502157"/>
    <w:rsid w:val="22573150"/>
    <w:rsid w:val="22715FC0"/>
    <w:rsid w:val="233D0598"/>
    <w:rsid w:val="23E0270B"/>
    <w:rsid w:val="23E67AE2"/>
    <w:rsid w:val="24804DBA"/>
    <w:rsid w:val="24F353B2"/>
    <w:rsid w:val="250424A4"/>
    <w:rsid w:val="250639AE"/>
    <w:rsid w:val="252E5396"/>
    <w:rsid w:val="254554E2"/>
    <w:rsid w:val="256F255E"/>
    <w:rsid w:val="25916979"/>
    <w:rsid w:val="25C94338"/>
    <w:rsid w:val="25D845A8"/>
    <w:rsid w:val="25FE400E"/>
    <w:rsid w:val="261F21D6"/>
    <w:rsid w:val="27037402"/>
    <w:rsid w:val="272C0707"/>
    <w:rsid w:val="275A1718"/>
    <w:rsid w:val="278C389C"/>
    <w:rsid w:val="27CC5901"/>
    <w:rsid w:val="27F154AD"/>
    <w:rsid w:val="27F751B9"/>
    <w:rsid w:val="27FF406E"/>
    <w:rsid w:val="28137B19"/>
    <w:rsid w:val="29345F99"/>
    <w:rsid w:val="29693E94"/>
    <w:rsid w:val="297840D8"/>
    <w:rsid w:val="29F80D74"/>
    <w:rsid w:val="2A1C0F07"/>
    <w:rsid w:val="2A3738D4"/>
    <w:rsid w:val="2A650ECF"/>
    <w:rsid w:val="2AC55FB0"/>
    <w:rsid w:val="2AD25A69"/>
    <w:rsid w:val="2BC01D66"/>
    <w:rsid w:val="2BEC66B7"/>
    <w:rsid w:val="2C043A01"/>
    <w:rsid w:val="2D257E8D"/>
    <w:rsid w:val="2D261EE1"/>
    <w:rsid w:val="2D362FFF"/>
    <w:rsid w:val="2D590C84"/>
    <w:rsid w:val="2D687FBF"/>
    <w:rsid w:val="2D766B80"/>
    <w:rsid w:val="2DD6761F"/>
    <w:rsid w:val="2E185FB5"/>
    <w:rsid w:val="2E666BF4"/>
    <w:rsid w:val="2E903C71"/>
    <w:rsid w:val="2EF22236"/>
    <w:rsid w:val="2F1C72B3"/>
    <w:rsid w:val="2F1E127D"/>
    <w:rsid w:val="305B205D"/>
    <w:rsid w:val="306B4E7D"/>
    <w:rsid w:val="3082583C"/>
    <w:rsid w:val="313A63D7"/>
    <w:rsid w:val="316B62D0"/>
    <w:rsid w:val="317F1B79"/>
    <w:rsid w:val="31A17C21"/>
    <w:rsid w:val="31A43590"/>
    <w:rsid w:val="31B9528D"/>
    <w:rsid w:val="323D7C6C"/>
    <w:rsid w:val="33B273BE"/>
    <w:rsid w:val="33DF6B01"/>
    <w:rsid w:val="33F829BD"/>
    <w:rsid w:val="34052A0C"/>
    <w:rsid w:val="340A63D3"/>
    <w:rsid w:val="34565015"/>
    <w:rsid w:val="345D45F6"/>
    <w:rsid w:val="34632FD8"/>
    <w:rsid w:val="350902DA"/>
    <w:rsid w:val="35386E11"/>
    <w:rsid w:val="35727C2D"/>
    <w:rsid w:val="36160F00"/>
    <w:rsid w:val="364C66D0"/>
    <w:rsid w:val="36504750"/>
    <w:rsid w:val="365E4655"/>
    <w:rsid w:val="36853990"/>
    <w:rsid w:val="37216138"/>
    <w:rsid w:val="37C417AA"/>
    <w:rsid w:val="38042FDA"/>
    <w:rsid w:val="384E39DC"/>
    <w:rsid w:val="38654816"/>
    <w:rsid w:val="38795776"/>
    <w:rsid w:val="38A50319"/>
    <w:rsid w:val="38D91C00"/>
    <w:rsid w:val="38E057F5"/>
    <w:rsid w:val="391E32EE"/>
    <w:rsid w:val="395104A1"/>
    <w:rsid w:val="39671A73"/>
    <w:rsid w:val="39882115"/>
    <w:rsid w:val="39EC3D26"/>
    <w:rsid w:val="39FD5F33"/>
    <w:rsid w:val="3A145757"/>
    <w:rsid w:val="3A43603C"/>
    <w:rsid w:val="3A922B1F"/>
    <w:rsid w:val="3B2C6AD0"/>
    <w:rsid w:val="3B5D39DD"/>
    <w:rsid w:val="3B6B584A"/>
    <w:rsid w:val="3B7F12F6"/>
    <w:rsid w:val="3BE4693D"/>
    <w:rsid w:val="3CEA4D9C"/>
    <w:rsid w:val="3CFB6AD2"/>
    <w:rsid w:val="3D0C0967"/>
    <w:rsid w:val="3D430101"/>
    <w:rsid w:val="3D934BE4"/>
    <w:rsid w:val="3DD1570D"/>
    <w:rsid w:val="3E077380"/>
    <w:rsid w:val="3E38578C"/>
    <w:rsid w:val="3E401741"/>
    <w:rsid w:val="3E704F26"/>
    <w:rsid w:val="3E802756"/>
    <w:rsid w:val="3FB2368A"/>
    <w:rsid w:val="3FD341E0"/>
    <w:rsid w:val="3FEC0F24"/>
    <w:rsid w:val="3FEF6007"/>
    <w:rsid w:val="41197AF6"/>
    <w:rsid w:val="4184563D"/>
    <w:rsid w:val="41874618"/>
    <w:rsid w:val="418D1221"/>
    <w:rsid w:val="418D4436"/>
    <w:rsid w:val="42075BA1"/>
    <w:rsid w:val="42310E70"/>
    <w:rsid w:val="424E2AAD"/>
    <w:rsid w:val="42725710"/>
    <w:rsid w:val="42786A9F"/>
    <w:rsid w:val="42F206F4"/>
    <w:rsid w:val="43853221"/>
    <w:rsid w:val="43F32881"/>
    <w:rsid w:val="43FD54AD"/>
    <w:rsid w:val="43FF1225"/>
    <w:rsid w:val="444667B2"/>
    <w:rsid w:val="447B63D2"/>
    <w:rsid w:val="448E7C71"/>
    <w:rsid w:val="4493014A"/>
    <w:rsid w:val="44B55D88"/>
    <w:rsid w:val="44C818B0"/>
    <w:rsid w:val="44CD1324"/>
    <w:rsid w:val="45796DB6"/>
    <w:rsid w:val="466730B2"/>
    <w:rsid w:val="46805F22"/>
    <w:rsid w:val="46BF2EEE"/>
    <w:rsid w:val="46F420A2"/>
    <w:rsid w:val="471A6376"/>
    <w:rsid w:val="472F1E22"/>
    <w:rsid w:val="473311E6"/>
    <w:rsid w:val="47392CA0"/>
    <w:rsid w:val="47875211"/>
    <w:rsid w:val="480706A9"/>
    <w:rsid w:val="482C45B3"/>
    <w:rsid w:val="483A1816"/>
    <w:rsid w:val="48741AB6"/>
    <w:rsid w:val="487B2E45"/>
    <w:rsid w:val="48C52312"/>
    <w:rsid w:val="48D5496B"/>
    <w:rsid w:val="48E50A71"/>
    <w:rsid w:val="4A01737A"/>
    <w:rsid w:val="4A163063"/>
    <w:rsid w:val="4A6209BE"/>
    <w:rsid w:val="4A702F0E"/>
    <w:rsid w:val="4AF313B8"/>
    <w:rsid w:val="4BC575D2"/>
    <w:rsid w:val="4BCA58A8"/>
    <w:rsid w:val="4BE17747"/>
    <w:rsid w:val="4C416153"/>
    <w:rsid w:val="4C7C6027"/>
    <w:rsid w:val="4D1B69A4"/>
    <w:rsid w:val="4D381304"/>
    <w:rsid w:val="4D965582"/>
    <w:rsid w:val="4DB0533F"/>
    <w:rsid w:val="4DB841F3"/>
    <w:rsid w:val="4EFE20DA"/>
    <w:rsid w:val="4F18120D"/>
    <w:rsid w:val="4F22401A"/>
    <w:rsid w:val="4FF621C9"/>
    <w:rsid w:val="502E62AD"/>
    <w:rsid w:val="503A35E5"/>
    <w:rsid w:val="50472057"/>
    <w:rsid w:val="50502E09"/>
    <w:rsid w:val="50B96C00"/>
    <w:rsid w:val="50DB5F91"/>
    <w:rsid w:val="51C222B6"/>
    <w:rsid w:val="52642B9B"/>
    <w:rsid w:val="52A03BD4"/>
    <w:rsid w:val="52B23907"/>
    <w:rsid w:val="531225F7"/>
    <w:rsid w:val="538A03E0"/>
    <w:rsid w:val="5415414D"/>
    <w:rsid w:val="54260108"/>
    <w:rsid w:val="54411979"/>
    <w:rsid w:val="549D4B07"/>
    <w:rsid w:val="54D062C6"/>
    <w:rsid w:val="55304730"/>
    <w:rsid w:val="55410F72"/>
    <w:rsid w:val="554C3B9F"/>
    <w:rsid w:val="5586381E"/>
    <w:rsid w:val="55B81195"/>
    <w:rsid w:val="55F12998"/>
    <w:rsid w:val="55F668FC"/>
    <w:rsid w:val="56224F72"/>
    <w:rsid w:val="56270168"/>
    <w:rsid w:val="56300645"/>
    <w:rsid w:val="571D1301"/>
    <w:rsid w:val="57527466"/>
    <w:rsid w:val="57AE6D93"/>
    <w:rsid w:val="57D367F9"/>
    <w:rsid w:val="582C7CB7"/>
    <w:rsid w:val="583059FA"/>
    <w:rsid w:val="58A36161"/>
    <w:rsid w:val="58B8511B"/>
    <w:rsid w:val="58F307D5"/>
    <w:rsid w:val="58F333FF"/>
    <w:rsid w:val="59653481"/>
    <w:rsid w:val="59A246D5"/>
    <w:rsid w:val="59D32AE1"/>
    <w:rsid w:val="59EE3A76"/>
    <w:rsid w:val="5A201A9E"/>
    <w:rsid w:val="5AA7634B"/>
    <w:rsid w:val="5AB1171C"/>
    <w:rsid w:val="5B2027D8"/>
    <w:rsid w:val="5C7659A5"/>
    <w:rsid w:val="5CC613FD"/>
    <w:rsid w:val="5D081F0B"/>
    <w:rsid w:val="5D5850AB"/>
    <w:rsid w:val="5D6677C8"/>
    <w:rsid w:val="5D7F6ADB"/>
    <w:rsid w:val="5D902A97"/>
    <w:rsid w:val="5DAE61D8"/>
    <w:rsid w:val="5E47584B"/>
    <w:rsid w:val="5E7F4FE5"/>
    <w:rsid w:val="5EAB7FF3"/>
    <w:rsid w:val="5F30008D"/>
    <w:rsid w:val="5F4E6098"/>
    <w:rsid w:val="601243E7"/>
    <w:rsid w:val="603B318E"/>
    <w:rsid w:val="60661887"/>
    <w:rsid w:val="60B41BD6"/>
    <w:rsid w:val="61447E20"/>
    <w:rsid w:val="61477910"/>
    <w:rsid w:val="61516038"/>
    <w:rsid w:val="61620FE5"/>
    <w:rsid w:val="61C40F61"/>
    <w:rsid w:val="61E41603"/>
    <w:rsid w:val="61EE278A"/>
    <w:rsid w:val="6267026A"/>
    <w:rsid w:val="62F15D85"/>
    <w:rsid w:val="631B2E02"/>
    <w:rsid w:val="633013C5"/>
    <w:rsid w:val="63422A85"/>
    <w:rsid w:val="63CE5BCA"/>
    <w:rsid w:val="63EF260C"/>
    <w:rsid w:val="63FF1893"/>
    <w:rsid w:val="641E0DFC"/>
    <w:rsid w:val="64803865"/>
    <w:rsid w:val="64E078AA"/>
    <w:rsid w:val="6589499B"/>
    <w:rsid w:val="65FD3A5C"/>
    <w:rsid w:val="662446C4"/>
    <w:rsid w:val="669C425A"/>
    <w:rsid w:val="67584625"/>
    <w:rsid w:val="677879E5"/>
    <w:rsid w:val="67896ED4"/>
    <w:rsid w:val="67F02AB0"/>
    <w:rsid w:val="682664D1"/>
    <w:rsid w:val="68850E7E"/>
    <w:rsid w:val="68AB6EB0"/>
    <w:rsid w:val="69020CEC"/>
    <w:rsid w:val="6910009B"/>
    <w:rsid w:val="69414646"/>
    <w:rsid w:val="69601EB7"/>
    <w:rsid w:val="699022E4"/>
    <w:rsid w:val="69D00DEB"/>
    <w:rsid w:val="69E93C5A"/>
    <w:rsid w:val="6A4964A7"/>
    <w:rsid w:val="6B466EA6"/>
    <w:rsid w:val="6B6F6C1F"/>
    <w:rsid w:val="6C951E77"/>
    <w:rsid w:val="6CD01D77"/>
    <w:rsid w:val="6CDE381E"/>
    <w:rsid w:val="6CF7668E"/>
    <w:rsid w:val="6D513FF0"/>
    <w:rsid w:val="6EA165BF"/>
    <w:rsid w:val="6F280D81"/>
    <w:rsid w:val="6F443D25"/>
    <w:rsid w:val="6F67671B"/>
    <w:rsid w:val="6F773AB6"/>
    <w:rsid w:val="6F91409C"/>
    <w:rsid w:val="6FA7614A"/>
    <w:rsid w:val="700E61C9"/>
    <w:rsid w:val="705C4D2F"/>
    <w:rsid w:val="70767C84"/>
    <w:rsid w:val="711041C2"/>
    <w:rsid w:val="717A163C"/>
    <w:rsid w:val="717A57AC"/>
    <w:rsid w:val="71A76679"/>
    <w:rsid w:val="720B74BE"/>
    <w:rsid w:val="72277415"/>
    <w:rsid w:val="728E539F"/>
    <w:rsid w:val="72B34E05"/>
    <w:rsid w:val="72B666A4"/>
    <w:rsid w:val="72DB610A"/>
    <w:rsid w:val="72F571CC"/>
    <w:rsid w:val="72F93721"/>
    <w:rsid w:val="751F3575"/>
    <w:rsid w:val="756B03B2"/>
    <w:rsid w:val="76263B40"/>
    <w:rsid w:val="76277FE4"/>
    <w:rsid w:val="77037C1B"/>
    <w:rsid w:val="777F175A"/>
    <w:rsid w:val="778A1F2E"/>
    <w:rsid w:val="77A47413"/>
    <w:rsid w:val="77CE623E"/>
    <w:rsid w:val="77DE2925"/>
    <w:rsid w:val="78250553"/>
    <w:rsid w:val="78A51694"/>
    <w:rsid w:val="78A771BA"/>
    <w:rsid w:val="79A272C8"/>
    <w:rsid w:val="79C142AC"/>
    <w:rsid w:val="7A893B99"/>
    <w:rsid w:val="7AAC5531"/>
    <w:rsid w:val="7B821819"/>
    <w:rsid w:val="7BA63CB2"/>
    <w:rsid w:val="7BB045D8"/>
    <w:rsid w:val="7C3522B8"/>
    <w:rsid w:val="7C7A7ECB"/>
    <w:rsid w:val="7CBE2D25"/>
    <w:rsid w:val="7CDB5685"/>
    <w:rsid w:val="7CDC31AB"/>
    <w:rsid w:val="7DE1316F"/>
    <w:rsid w:val="7E6A73EB"/>
    <w:rsid w:val="7E7318ED"/>
    <w:rsid w:val="7EBC3294"/>
    <w:rsid w:val="7ED4682F"/>
    <w:rsid w:val="7EF0118F"/>
    <w:rsid w:val="7F833DB1"/>
    <w:rsid w:val="7FA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E511"/>
  <w15:docId w15:val="{4852C143-6496-4532-8DA8-F5B6F89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04515"/>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autoRedefine/>
    <w:qFormat/>
    <w:pPr>
      <w:keepNext/>
      <w:keepLines/>
      <w:spacing w:before="340" w:after="330" w:line="576" w:lineRule="auto"/>
      <w:outlineLvl w:val="0"/>
    </w:pPr>
    <w:rPr>
      <w:rFonts w:ascii="Calibri" w:eastAsia="宋体" w:hAnsi="Calibri" w:cs="Times New Roman"/>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61"/>
    <w:link w:val="a4"/>
    <w:autoRedefine/>
    <w:semiHidden/>
    <w:qFormat/>
  </w:style>
  <w:style w:type="paragraph" w:customStyle="1" w:styleId="61">
    <w:name w:val="目录 61"/>
    <w:next w:val="a"/>
    <w:autoRedefine/>
    <w:qFormat/>
    <w:pPr>
      <w:wordWrap w:val="0"/>
      <w:ind w:left="2125"/>
      <w:jc w:val="both"/>
    </w:pPr>
    <w:rPr>
      <w:sz w:val="21"/>
    </w:rPr>
  </w:style>
  <w:style w:type="paragraph" w:styleId="a5">
    <w:name w:val="Body Text Indent"/>
    <w:basedOn w:val="a"/>
    <w:next w:val="a"/>
    <w:autoRedefine/>
    <w:qFormat/>
    <w:pPr>
      <w:spacing w:after="120"/>
      <w:ind w:leftChars="200" w:left="420"/>
    </w:pPr>
    <w:rPr>
      <w:szCs w:val="24"/>
    </w:rPr>
  </w:style>
  <w:style w:type="paragraph" w:styleId="a6">
    <w:name w:val="Date"/>
    <w:basedOn w:val="a"/>
    <w:next w:val="a"/>
    <w:autoRedefine/>
    <w:qFormat/>
    <w:pPr>
      <w:ind w:leftChars="2500" w:left="100"/>
    </w:pPr>
  </w:style>
  <w:style w:type="paragraph" w:styleId="a7">
    <w:name w:val="footer"/>
    <w:basedOn w:val="a"/>
    <w:autoRedefine/>
    <w:qFormat/>
    <w:pPr>
      <w:tabs>
        <w:tab w:val="center" w:pos="4153"/>
        <w:tab w:val="right" w:pos="8306"/>
      </w:tabs>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autoRedefine/>
    <w:qFormat/>
  </w:style>
  <w:style w:type="paragraph" w:styleId="a9">
    <w:name w:val="Title"/>
    <w:basedOn w:val="a"/>
    <w:link w:val="aa"/>
    <w:autoRedefine/>
    <w:qFormat/>
    <w:pPr>
      <w:spacing w:before="240" w:after="60" w:line="420" w:lineRule="atLeast"/>
      <w:jc w:val="center"/>
      <w:outlineLvl w:val="0"/>
    </w:pPr>
    <w:rPr>
      <w:b/>
      <w:sz w:val="32"/>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4"/>
      <w:szCs w:val="24"/>
    </w:rPr>
  </w:style>
  <w:style w:type="paragraph" w:customStyle="1" w:styleId="Default">
    <w:name w:val="Default"/>
    <w:next w:val="a6"/>
    <w:autoRedefine/>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autoRedefine/>
    <w:qFormat/>
  </w:style>
  <w:style w:type="paragraph" w:customStyle="1" w:styleId="TableParagraph">
    <w:name w:val="Table Paragraph"/>
    <w:basedOn w:val="a"/>
    <w:autoRedefine/>
    <w:uiPriority w:val="1"/>
    <w:qFormat/>
    <w:rPr>
      <w:rFonts w:ascii="宋体" w:eastAsia="宋体" w:hAnsi="宋体" w:cs="宋体"/>
      <w:lang w:val="zh-CN" w:eastAsia="zh-CN" w:bidi="zh-CN"/>
    </w:rPr>
  </w:style>
  <w:style w:type="character" w:customStyle="1" w:styleId="aa">
    <w:name w:val="标题 字符"/>
    <w:basedOn w:val="a0"/>
    <w:link w:val="a9"/>
    <w:rsid w:val="00CF4B3B"/>
    <w:rPr>
      <w:rFonts w:ascii="Arial" w:eastAsia="Arial" w:hAnsi="Arial" w:cs="Arial"/>
      <w:b/>
      <w:snapToGrid w:val="0"/>
      <w:color w:val="000000"/>
      <w:sz w:val="32"/>
      <w:szCs w:val="21"/>
      <w:lang w:eastAsia="en-US"/>
    </w:rPr>
  </w:style>
  <w:style w:type="paragraph" w:styleId="ac">
    <w:name w:val="Balloon Text"/>
    <w:basedOn w:val="a"/>
    <w:link w:val="ad"/>
    <w:rsid w:val="00A03FE8"/>
    <w:rPr>
      <w:sz w:val="18"/>
      <w:szCs w:val="18"/>
    </w:rPr>
  </w:style>
  <w:style w:type="character" w:customStyle="1" w:styleId="ad">
    <w:name w:val="批注框文本 字符"/>
    <w:basedOn w:val="a0"/>
    <w:link w:val="ac"/>
    <w:rsid w:val="00A03FE8"/>
    <w:rPr>
      <w:rFonts w:ascii="Arial" w:eastAsia="Arial" w:hAnsi="Arial" w:cs="Arial"/>
      <w:snapToGrid w:val="0"/>
      <w:color w:val="000000"/>
      <w:sz w:val="18"/>
      <w:szCs w:val="18"/>
      <w:lang w:eastAsia="en-US"/>
    </w:rPr>
  </w:style>
  <w:style w:type="character" w:customStyle="1" w:styleId="a4">
    <w:name w:val="正文文本 字符"/>
    <w:basedOn w:val="a0"/>
    <w:link w:val="a3"/>
    <w:semiHidden/>
    <w:rsid w:val="00920FE0"/>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ustomer.zcygov.cn/CA-driver-download?utm=web-login-front.52cebfa2.0" TargetMode="External"/><Relationship Id="rId18" Type="http://schemas.openxmlformats.org/officeDocument/2006/relationships/hyperlink" Target="https://www.zcy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ddle.zcygov.cn/v-settle-front/registry" TargetMode="External"/><Relationship Id="rId17" Type="http://schemas.openxmlformats.org/officeDocument/2006/relationships/hyperlink" Target="https://www.zcygov.cn/" TargetMode="External"/><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 TargetMode="External"/><Relationship Id="rId5" Type="http://schemas.openxmlformats.org/officeDocument/2006/relationships/webSettings" Target="webSettings.xml"/><Relationship Id="rId15" Type="http://schemas.openxmlformats.org/officeDocument/2006/relationships/hyperlink" Target="https://customer.zcygov.cn/CA-driver-download?utm=web-login-front.52cebfa2.0" TargetMode="External"/><Relationship Id="rId10" Type="http://schemas.openxmlformats.org/officeDocument/2006/relationships/hyperlink" Target="https://www.zcygov.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hyperlink" Target="http://www.anxinca.com/kehu/zcy/kh-zcy-zsshenqi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62</Pages>
  <Words>6085</Words>
  <Characters>34690</Characters>
  <Application>Microsoft Office Word</Application>
  <DocSecurity>0</DocSecurity>
  <Lines>289</Lines>
  <Paragraphs>81</Paragraphs>
  <ScaleCrop>false</ScaleCrop>
  <Company/>
  <LinksUpToDate>false</LinksUpToDate>
  <CharactersWithSpaces>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兴龙 王</cp:lastModifiedBy>
  <cp:revision>24</cp:revision>
  <dcterms:created xsi:type="dcterms:W3CDTF">2024-04-10T14:15:00Z</dcterms:created>
  <dcterms:modified xsi:type="dcterms:W3CDTF">2024-10-16T06:05:00Z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2052-12.1.0.16929</vt:lpwstr>
  </property>
  <property fmtid="{D5CDD505-2E9C-101B-9397-08002B2CF9AE}" pid="5" name="ICV">
    <vt:lpwstr>619DBFFC37CD4C9D95D67C7ED31688A5_13</vt:lpwstr>
  </property>
</Properties>
</file>