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3B11">
      <w:pPr>
        <w:pStyle w:val="23"/>
        <w:ind w:left="0" w:leftChars="0" w:firstLine="0" w:firstLineChars="0"/>
        <w:rPr>
          <w:rFonts w:hint="eastAsia" w:ascii="宋体" w:hAnsi="宋体" w:eastAsia="宋体" w:cs="宋体"/>
          <w:highlight w:val="none"/>
        </w:rPr>
      </w:pPr>
    </w:p>
    <w:p w14:paraId="0F50F565">
      <w:pPr>
        <w:pStyle w:val="6"/>
        <w:ind w:left="0" w:leftChars="0" w:firstLine="0" w:firstLineChars="0"/>
        <w:rPr>
          <w:rFonts w:hint="eastAsia"/>
          <w:highlight w:val="none"/>
        </w:rPr>
      </w:pPr>
    </w:p>
    <w:p w14:paraId="2DB5E20B">
      <w:pPr>
        <w:bidi w:val="0"/>
        <w:spacing w:line="360" w:lineRule="auto"/>
        <w:jc w:val="center"/>
        <w:rPr>
          <w:rFonts w:hint="eastAsia" w:ascii="宋体" w:hAnsi="宋体" w:cs="宋体"/>
          <w:b/>
          <w:bCs/>
          <w:sz w:val="60"/>
          <w:szCs w:val="60"/>
          <w:highlight w:val="none"/>
          <w:lang w:val="en-US" w:eastAsia="zh-CN"/>
        </w:rPr>
      </w:pPr>
      <w:r>
        <w:rPr>
          <w:rFonts w:hint="eastAsia" w:ascii="宋体" w:hAnsi="宋体" w:cs="宋体"/>
          <w:b/>
          <w:bCs/>
          <w:sz w:val="60"/>
          <w:szCs w:val="60"/>
          <w:highlight w:val="none"/>
          <w:lang w:val="en-US" w:eastAsia="zh-CN"/>
        </w:rPr>
        <w:t>长春市九台区人民医院电子</w:t>
      </w:r>
    </w:p>
    <w:p w14:paraId="0FEC6349">
      <w:pPr>
        <w:bidi w:val="0"/>
        <w:spacing w:line="360" w:lineRule="auto"/>
        <w:jc w:val="center"/>
        <w:rPr>
          <w:rFonts w:hint="default" w:ascii="宋体" w:hAnsi="宋体" w:eastAsia="宋体" w:cs="宋体"/>
          <w:b/>
          <w:bCs/>
          <w:sz w:val="44"/>
          <w:szCs w:val="44"/>
          <w:highlight w:val="none"/>
          <w:lang w:val="en-US" w:eastAsia="zh-CN"/>
        </w:rPr>
      </w:pPr>
      <w:r>
        <w:rPr>
          <w:rFonts w:hint="eastAsia" w:ascii="宋体" w:hAnsi="宋体" w:cs="宋体"/>
          <w:b/>
          <w:bCs/>
          <w:sz w:val="60"/>
          <w:szCs w:val="60"/>
          <w:highlight w:val="none"/>
          <w:lang w:val="en-US" w:eastAsia="zh-CN"/>
        </w:rPr>
        <w:t>签名系统项目</w:t>
      </w:r>
    </w:p>
    <w:p w14:paraId="3BF84037">
      <w:pPr>
        <w:pStyle w:val="23"/>
        <w:outlineLvl w:val="9"/>
        <w:rPr>
          <w:rFonts w:hint="eastAsia" w:ascii="宋体" w:hAnsi="宋体" w:eastAsia="宋体" w:cs="宋体"/>
          <w:highlight w:val="none"/>
          <w:lang w:val="en-US" w:eastAsia="zh-CN"/>
        </w:rPr>
      </w:pPr>
    </w:p>
    <w:p w14:paraId="678141E9">
      <w:pPr>
        <w:rPr>
          <w:rFonts w:hint="eastAsia"/>
          <w:lang w:val="en-US" w:eastAsia="zh-CN"/>
        </w:rPr>
      </w:pPr>
    </w:p>
    <w:p w14:paraId="4F430F50">
      <w:pPr>
        <w:ind w:left="4337" w:hanging="3132" w:hangingChars="600"/>
        <w:jc w:val="center"/>
        <w:outlineLvl w:val="9"/>
        <w:rPr>
          <w:rFonts w:hint="eastAsia" w:ascii="宋体" w:hAnsi="宋体" w:eastAsia="宋体" w:cs="宋体"/>
          <w:b/>
          <w:bCs/>
          <w:sz w:val="52"/>
          <w:szCs w:val="52"/>
          <w:highlight w:val="none"/>
        </w:rPr>
      </w:pPr>
    </w:p>
    <w:p w14:paraId="4A1C6D5E">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1BAF882B">
      <w:pPr>
        <w:pStyle w:val="40"/>
        <w:spacing w:line="400" w:lineRule="exact"/>
        <w:ind w:firstLine="482"/>
        <w:outlineLvl w:val="9"/>
        <w:rPr>
          <w:rFonts w:hint="eastAsia" w:ascii="宋体" w:hAnsi="宋体" w:eastAsia="宋体" w:cs="宋体"/>
          <w:b/>
          <w:sz w:val="24"/>
          <w:highlight w:val="none"/>
        </w:rPr>
      </w:pPr>
    </w:p>
    <w:p w14:paraId="0909F927">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p>
    <w:p w14:paraId="1CA32931">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p>
    <w:p w14:paraId="09D855BC">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项目编号：</w:t>
      </w:r>
      <w:r>
        <w:rPr>
          <w:rFonts w:hint="eastAsia" w:ascii="宋体" w:hAnsi="宋体" w:cs="宋体"/>
          <w:b/>
          <w:sz w:val="32"/>
          <w:highlight w:val="none"/>
          <w:lang w:val="en-US" w:eastAsia="zh-CN"/>
        </w:rPr>
        <w:t>采购计划-[2025]-00018号-HWZB-02</w:t>
      </w:r>
    </w:p>
    <w:p w14:paraId="71FC2DD9">
      <w:pPr>
        <w:pStyle w:val="40"/>
        <w:spacing w:line="400" w:lineRule="exact"/>
        <w:ind w:firstLine="0" w:firstLineChars="0"/>
        <w:outlineLvl w:val="9"/>
        <w:rPr>
          <w:rFonts w:hint="eastAsia" w:ascii="宋体" w:hAnsi="宋体" w:eastAsia="宋体" w:cs="宋体"/>
          <w:sz w:val="32"/>
          <w:highlight w:val="none"/>
        </w:rPr>
      </w:pPr>
    </w:p>
    <w:p w14:paraId="7BD6DD4A">
      <w:pPr>
        <w:pStyle w:val="40"/>
        <w:spacing w:line="400" w:lineRule="exact"/>
        <w:ind w:firstLine="0" w:firstLineChars="0"/>
        <w:outlineLvl w:val="9"/>
        <w:rPr>
          <w:rFonts w:hint="eastAsia" w:ascii="宋体" w:hAnsi="宋体" w:eastAsia="宋体" w:cs="宋体"/>
          <w:sz w:val="32"/>
          <w:highlight w:val="none"/>
        </w:rPr>
      </w:pPr>
    </w:p>
    <w:p w14:paraId="0688F008">
      <w:pPr>
        <w:pStyle w:val="40"/>
        <w:spacing w:line="400" w:lineRule="exact"/>
        <w:ind w:firstLine="0" w:firstLineChars="0"/>
        <w:outlineLvl w:val="9"/>
        <w:rPr>
          <w:rFonts w:hint="eastAsia" w:ascii="宋体" w:hAnsi="宋体" w:eastAsia="宋体" w:cs="宋体"/>
          <w:sz w:val="32"/>
          <w:highlight w:val="none"/>
        </w:rPr>
      </w:pPr>
    </w:p>
    <w:p w14:paraId="5BA35815">
      <w:pPr>
        <w:pStyle w:val="40"/>
        <w:spacing w:line="400" w:lineRule="exact"/>
        <w:ind w:firstLine="0" w:firstLineChars="0"/>
        <w:outlineLvl w:val="9"/>
        <w:rPr>
          <w:rFonts w:hint="eastAsia" w:ascii="宋体" w:hAnsi="宋体" w:eastAsia="宋体" w:cs="宋体"/>
          <w:sz w:val="32"/>
          <w:highlight w:val="none"/>
        </w:rPr>
      </w:pPr>
    </w:p>
    <w:p w14:paraId="513107E6">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7757087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1FC46FC2">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长春市九台区人民医院</w:t>
      </w:r>
    </w:p>
    <w:p w14:paraId="30B99B1A">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北京中辰建信工程项目管理有限公司</w:t>
      </w:r>
    </w:p>
    <w:p w14:paraId="619C2904">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二〇二</w:t>
      </w:r>
      <w:r>
        <w:rPr>
          <w:rFonts w:hint="eastAsia" w:ascii="宋体" w:hAnsi="宋体" w:eastAsia="宋体" w:cs="宋体"/>
          <w:b/>
          <w:sz w:val="30"/>
          <w:szCs w:val="30"/>
          <w:highlight w:val="none"/>
          <w:lang w:eastAsia="zh-CN"/>
        </w:rPr>
        <w:t>五</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三</w:t>
      </w:r>
      <w:r>
        <w:rPr>
          <w:rFonts w:hint="eastAsia" w:ascii="宋体" w:hAnsi="宋体" w:eastAsia="宋体" w:cs="宋体"/>
          <w:b/>
          <w:sz w:val="30"/>
          <w:szCs w:val="30"/>
          <w:highlight w:val="none"/>
        </w:rPr>
        <w:t>月</w:t>
      </w:r>
    </w:p>
    <w:p w14:paraId="5D60025B">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5E9A6FE2">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7FAF1427">
          <w:pPr>
            <w:pStyle w:val="16"/>
            <w:tabs>
              <w:tab w:val="right" w:leader="dot" w:pos="9638"/>
            </w:tabs>
            <w:rPr>
              <w:sz w:val="32"/>
              <w:szCs w:val="36"/>
            </w:rPr>
          </w:pPr>
          <w:r>
            <w:rPr>
              <w:sz w:val="32"/>
              <w:szCs w:val="36"/>
            </w:rPr>
            <w:fldChar w:fldCharType="begin"/>
          </w:r>
          <w:r>
            <w:rPr>
              <w:sz w:val="32"/>
              <w:szCs w:val="36"/>
            </w:rPr>
            <w:instrText xml:space="preserve">TOC \o "1-1" \u </w:instrText>
          </w:r>
          <w:r>
            <w:rPr>
              <w:sz w:val="32"/>
              <w:szCs w:val="36"/>
            </w:rPr>
            <w:fldChar w:fldCharType="separate"/>
          </w:r>
          <w:r>
            <w:rPr>
              <w:rFonts w:hint="eastAsia" w:ascii="宋体" w:hAnsi="宋体" w:eastAsia="宋体" w:cs="宋体"/>
              <w:sz w:val="32"/>
              <w:szCs w:val="44"/>
              <w:highlight w:val="none"/>
            </w:rPr>
            <w:t xml:space="preserve">第一章 </w:t>
          </w:r>
          <w:r>
            <w:rPr>
              <w:rFonts w:hint="eastAsia" w:ascii="宋体" w:hAnsi="宋体" w:cs="宋体"/>
              <w:sz w:val="32"/>
              <w:szCs w:val="44"/>
              <w:highlight w:val="none"/>
              <w:lang w:val="en-US" w:eastAsia="zh-CN"/>
            </w:rPr>
            <w:t>招标</w:t>
          </w:r>
          <w:r>
            <w:rPr>
              <w:rFonts w:hint="eastAsia" w:ascii="宋体" w:hAnsi="宋体" w:eastAsia="宋体" w:cs="宋体"/>
              <w:sz w:val="32"/>
              <w:szCs w:val="44"/>
              <w:highlight w:val="none"/>
              <w:lang w:val="zh-CN"/>
            </w:rPr>
            <w:t>公告</w:t>
          </w:r>
          <w:r>
            <w:rPr>
              <w:sz w:val="32"/>
              <w:szCs w:val="36"/>
            </w:rPr>
            <w:tab/>
          </w:r>
          <w:r>
            <w:rPr>
              <w:sz w:val="32"/>
              <w:szCs w:val="36"/>
            </w:rPr>
            <w:fldChar w:fldCharType="begin"/>
          </w:r>
          <w:r>
            <w:rPr>
              <w:sz w:val="32"/>
              <w:szCs w:val="36"/>
            </w:rPr>
            <w:instrText xml:space="preserve"> PAGEREF _Toc19862 \h </w:instrText>
          </w:r>
          <w:r>
            <w:rPr>
              <w:sz w:val="32"/>
              <w:szCs w:val="36"/>
            </w:rPr>
            <w:fldChar w:fldCharType="separate"/>
          </w:r>
          <w:r>
            <w:rPr>
              <w:sz w:val="32"/>
              <w:szCs w:val="36"/>
            </w:rPr>
            <w:t>1</w:t>
          </w:r>
          <w:r>
            <w:rPr>
              <w:sz w:val="32"/>
              <w:szCs w:val="36"/>
            </w:rPr>
            <w:fldChar w:fldCharType="end"/>
          </w:r>
        </w:p>
        <w:p w14:paraId="0E4155DA">
          <w:pPr>
            <w:pStyle w:val="16"/>
            <w:tabs>
              <w:tab w:val="right" w:leader="dot" w:pos="9638"/>
            </w:tabs>
            <w:rPr>
              <w:sz w:val="32"/>
              <w:szCs w:val="36"/>
            </w:rPr>
          </w:pPr>
          <w:r>
            <w:rPr>
              <w:rFonts w:hint="eastAsia" w:ascii="宋体" w:hAnsi="宋体" w:eastAsia="宋体" w:cs="宋体"/>
              <w:sz w:val="32"/>
              <w:szCs w:val="44"/>
              <w:highlight w:val="none"/>
              <w:lang w:val="en-US" w:eastAsia="zh-CN"/>
            </w:rPr>
            <w:t>第二章</w:t>
          </w:r>
          <w:r>
            <w:rPr>
              <w:rFonts w:hint="eastAsia" w:ascii="宋体" w:hAnsi="宋体" w:cs="宋体"/>
              <w:sz w:val="32"/>
              <w:szCs w:val="44"/>
              <w:highlight w:val="none"/>
              <w:lang w:val="en-US" w:eastAsia="zh-CN"/>
            </w:rPr>
            <w:t xml:space="preserve"> </w:t>
          </w:r>
          <w:r>
            <w:rPr>
              <w:rFonts w:hint="eastAsia" w:ascii="宋体" w:hAnsi="宋体" w:eastAsia="宋体" w:cs="宋体"/>
              <w:sz w:val="32"/>
              <w:szCs w:val="44"/>
              <w:highlight w:val="none"/>
              <w:lang w:val="en-US" w:eastAsia="zh-CN"/>
            </w:rPr>
            <w:t>供应商须知</w:t>
          </w:r>
          <w:r>
            <w:rPr>
              <w:sz w:val="32"/>
              <w:szCs w:val="36"/>
            </w:rPr>
            <w:tab/>
          </w:r>
          <w:r>
            <w:rPr>
              <w:sz w:val="32"/>
              <w:szCs w:val="36"/>
            </w:rPr>
            <w:fldChar w:fldCharType="begin"/>
          </w:r>
          <w:r>
            <w:rPr>
              <w:sz w:val="32"/>
              <w:szCs w:val="36"/>
            </w:rPr>
            <w:instrText xml:space="preserve"> PAGEREF _Toc31863 \h </w:instrText>
          </w:r>
          <w:r>
            <w:rPr>
              <w:sz w:val="32"/>
              <w:szCs w:val="36"/>
            </w:rPr>
            <w:fldChar w:fldCharType="separate"/>
          </w:r>
          <w:r>
            <w:rPr>
              <w:sz w:val="32"/>
              <w:szCs w:val="36"/>
            </w:rPr>
            <w:t>5</w:t>
          </w:r>
          <w:r>
            <w:rPr>
              <w:sz w:val="32"/>
              <w:szCs w:val="36"/>
            </w:rPr>
            <w:fldChar w:fldCharType="end"/>
          </w:r>
        </w:p>
        <w:p w14:paraId="50DF692A">
          <w:pPr>
            <w:pStyle w:val="16"/>
            <w:tabs>
              <w:tab w:val="right" w:leader="dot" w:pos="9638"/>
            </w:tabs>
            <w:rPr>
              <w:sz w:val="32"/>
              <w:szCs w:val="36"/>
            </w:rPr>
          </w:pPr>
          <w:r>
            <w:rPr>
              <w:rFonts w:hint="eastAsia" w:ascii="宋体" w:hAnsi="宋体" w:eastAsia="宋体" w:cs="宋体"/>
              <w:sz w:val="32"/>
              <w:szCs w:val="44"/>
              <w:highlight w:val="none"/>
              <w:lang w:val="zh-CN" w:eastAsia="zh-CN"/>
            </w:rPr>
            <w:t>第三章</w:t>
          </w:r>
          <w:r>
            <w:rPr>
              <w:rFonts w:hint="eastAsia" w:ascii="宋体" w:hAnsi="宋体" w:cs="宋体"/>
              <w:sz w:val="32"/>
              <w:szCs w:val="44"/>
              <w:highlight w:val="none"/>
              <w:lang w:val="en-US" w:eastAsia="zh-CN"/>
            </w:rPr>
            <w:t xml:space="preserve"> </w:t>
          </w:r>
          <w:r>
            <w:rPr>
              <w:rFonts w:hint="eastAsia" w:ascii="宋体" w:hAnsi="宋体" w:eastAsia="宋体" w:cs="宋体"/>
              <w:sz w:val="32"/>
              <w:szCs w:val="44"/>
              <w:highlight w:val="none"/>
              <w:lang w:val="zh-CN" w:eastAsia="zh-CN"/>
            </w:rPr>
            <w:t>评标办法</w:t>
          </w:r>
          <w:r>
            <w:rPr>
              <w:sz w:val="32"/>
              <w:szCs w:val="36"/>
            </w:rPr>
            <w:tab/>
          </w:r>
          <w:r>
            <w:rPr>
              <w:sz w:val="32"/>
              <w:szCs w:val="36"/>
            </w:rPr>
            <w:fldChar w:fldCharType="begin"/>
          </w:r>
          <w:r>
            <w:rPr>
              <w:sz w:val="32"/>
              <w:szCs w:val="36"/>
            </w:rPr>
            <w:instrText xml:space="preserve"> PAGEREF _Toc8933 \h </w:instrText>
          </w:r>
          <w:r>
            <w:rPr>
              <w:sz w:val="32"/>
              <w:szCs w:val="36"/>
            </w:rPr>
            <w:fldChar w:fldCharType="separate"/>
          </w:r>
          <w:r>
            <w:rPr>
              <w:sz w:val="32"/>
              <w:szCs w:val="36"/>
            </w:rPr>
            <w:t>19</w:t>
          </w:r>
          <w:r>
            <w:rPr>
              <w:sz w:val="32"/>
              <w:szCs w:val="36"/>
            </w:rPr>
            <w:fldChar w:fldCharType="end"/>
          </w:r>
        </w:p>
        <w:p w14:paraId="0B841902">
          <w:pPr>
            <w:pStyle w:val="16"/>
            <w:tabs>
              <w:tab w:val="right" w:leader="dot" w:pos="9638"/>
            </w:tabs>
            <w:rPr>
              <w:sz w:val="32"/>
              <w:szCs w:val="36"/>
            </w:rPr>
          </w:pPr>
          <w:r>
            <w:rPr>
              <w:rFonts w:hint="eastAsia" w:ascii="宋体" w:hAnsi="宋体" w:eastAsia="宋体" w:cs="宋体"/>
              <w:sz w:val="32"/>
              <w:szCs w:val="44"/>
              <w:highlight w:val="none"/>
              <w:lang w:val="zh-CN" w:eastAsia="zh-CN"/>
            </w:rPr>
            <w:t>第四章 合同条款及格式</w:t>
          </w:r>
          <w:r>
            <w:rPr>
              <w:sz w:val="32"/>
              <w:szCs w:val="36"/>
            </w:rPr>
            <w:tab/>
          </w:r>
          <w:r>
            <w:rPr>
              <w:sz w:val="32"/>
              <w:szCs w:val="36"/>
            </w:rPr>
            <w:fldChar w:fldCharType="begin"/>
          </w:r>
          <w:r>
            <w:rPr>
              <w:sz w:val="32"/>
              <w:szCs w:val="36"/>
            </w:rPr>
            <w:instrText xml:space="preserve"> PAGEREF _Toc7391 \h </w:instrText>
          </w:r>
          <w:r>
            <w:rPr>
              <w:sz w:val="32"/>
              <w:szCs w:val="36"/>
            </w:rPr>
            <w:fldChar w:fldCharType="separate"/>
          </w:r>
          <w:r>
            <w:rPr>
              <w:sz w:val="32"/>
              <w:szCs w:val="36"/>
            </w:rPr>
            <w:t>28</w:t>
          </w:r>
          <w:r>
            <w:rPr>
              <w:sz w:val="32"/>
              <w:szCs w:val="36"/>
            </w:rPr>
            <w:fldChar w:fldCharType="end"/>
          </w:r>
        </w:p>
        <w:p w14:paraId="47CE151D">
          <w:pPr>
            <w:pStyle w:val="16"/>
            <w:tabs>
              <w:tab w:val="right" w:leader="dot" w:pos="9638"/>
            </w:tabs>
            <w:rPr>
              <w:sz w:val="32"/>
              <w:szCs w:val="36"/>
            </w:rPr>
          </w:pPr>
          <w:r>
            <w:rPr>
              <w:rFonts w:hint="eastAsia"/>
              <w:sz w:val="32"/>
              <w:szCs w:val="36"/>
              <w:highlight w:val="none"/>
              <w:lang w:val="en-US" w:eastAsia="zh-CN"/>
            </w:rPr>
            <w:t>第五章 政府采购合同书</w:t>
          </w:r>
          <w:r>
            <w:rPr>
              <w:sz w:val="32"/>
              <w:szCs w:val="36"/>
            </w:rPr>
            <w:tab/>
          </w:r>
          <w:r>
            <w:rPr>
              <w:sz w:val="32"/>
              <w:szCs w:val="36"/>
            </w:rPr>
            <w:fldChar w:fldCharType="begin"/>
          </w:r>
          <w:r>
            <w:rPr>
              <w:sz w:val="32"/>
              <w:szCs w:val="36"/>
            </w:rPr>
            <w:instrText xml:space="preserve"> PAGEREF _Toc5078 \h </w:instrText>
          </w:r>
          <w:r>
            <w:rPr>
              <w:sz w:val="32"/>
              <w:szCs w:val="36"/>
            </w:rPr>
            <w:fldChar w:fldCharType="separate"/>
          </w:r>
          <w:r>
            <w:rPr>
              <w:sz w:val="32"/>
              <w:szCs w:val="36"/>
            </w:rPr>
            <w:t>34</w:t>
          </w:r>
          <w:r>
            <w:rPr>
              <w:sz w:val="32"/>
              <w:szCs w:val="36"/>
            </w:rPr>
            <w:fldChar w:fldCharType="end"/>
          </w:r>
        </w:p>
        <w:p w14:paraId="735F6579">
          <w:pPr>
            <w:pStyle w:val="16"/>
            <w:tabs>
              <w:tab w:val="right" w:leader="dot" w:pos="9638"/>
            </w:tabs>
            <w:rPr>
              <w:sz w:val="32"/>
              <w:szCs w:val="36"/>
            </w:rPr>
          </w:pPr>
          <w:r>
            <w:rPr>
              <w:rFonts w:hint="eastAsia" w:ascii="宋体" w:hAnsi="宋体" w:cs="宋体"/>
              <w:sz w:val="32"/>
              <w:szCs w:val="44"/>
              <w:highlight w:val="none"/>
              <w:lang w:val="en-US" w:eastAsia="zh-CN"/>
            </w:rPr>
            <w:t>第六章</w:t>
          </w:r>
          <w:r>
            <w:rPr>
              <w:rFonts w:hint="eastAsia" w:ascii="宋体" w:hAnsi="宋体" w:eastAsia="宋体" w:cs="宋体"/>
              <w:sz w:val="32"/>
              <w:szCs w:val="44"/>
              <w:highlight w:val="none"/>
              <w:lang w:val="zh-CN" w:eastAsia="zh-CN"/>
            </w:rPr>
            <w:t xml:space="preserve"> </w:t>
          </w:r>
          <w:r>
            <w:rPr>
              <w:rFonts w:hint="eastAsia" w:ascii="宋体" w:hAnsi="宋体" w:cs="宋体"/>
              <w:sz w:val="32"/>
              <w:szCs w:val="44"/>
              <w:highlight w:val="none"/>
              <w:lang w:val="en-US" w:eastAsia="zh-CN"/>
            </w:rPr>
            <w:t>采购</w:t>
          </w:r>
          <w:r>
            <w:rPr>
              <w:rFonts w:hint="eastAsia" w:ascii="宋体" w:hAnsi="宋体" w:eastAsia="宋体" w:cs="宋体"/>
              <w:sz w:val="32"/>
              <w:szCs w:val="44"/>
              <w:highlight w:val="none"/>
              <w:lang w:val="en-US" w:eastAsia="zh-CN"/>
            </w:rPr>
            <w:t>需求</w:t>
          </w:r>
          <w:r>
            <w:rPr>
              <w:sz w:val="32"/>
              <w:szCs w:val="36"/>
            </w:rPr>
            <w:tab/>
          </w:r>
          <w:r>
            <w:rPr>
              <w:sz w:val="32"/>
              <w:szCs w:val="36"/>
            </w:rPr>
            <w:fldChar w:fldCharType="begin"/>
          </w:r>
          <w:r>
            <w:rPr>
              <w:sz w:val="32"/>
              <w:szCs w:val="36"/>
            </w:rPr>
            <w:instrText xml:space="preserve"> PAGEREF _Toc14895 \h </w:instrText>
          </w:r>
          <w:r>
            <w:rPr>
              <w:sz w:val="32"/>
              <w:szCs w:val="36"/>
            </w:rPr>
            <w:fldChar w:fldCharType="separate"/>
          </w:r>
          <w:r>
            <w:rPr>
              <w:sz w:val="32"/>
              <w:szCs w:val="36"/>
            </w:rPr>
            <w:t>49</w:t>
          </w:r>
          <w:r>
            <w:rPr>
              <w:sz w:val="32"/>
              <w:szCs w:val="36"/>
            </w:rPr>
            <w:fldChar w:fldCharType="end"/>
          </w:r>
        </w:p>
        <w:p w14:paraId="439DC404">
          <w:pPr>
            <w:pStyle w:val="16"/>
            <w:tabs>
              <w:tab w:val="right" w:leader="dot" w:pos="9638"/>
            </w:tabs>
          </w:pPr>
          <w:r>
            <w:rPr>
              <w:rFonts w:hint="eastAsia" w:ascii="宋体" w:hAnsi="宋体" w:eastAsia="宋体" w:cs="宋体"/>
              <w:sz w:val="32"/>
              <w:szCs w:val="44"/>
              <w:highlight w:val="none"/>
              <w:lang w:val="zh-CN" w:eastAsia="zh-CN"/>
            </w:rPr>
            <w:t>第</w:t>
          </w:r>
          <w:r>
            <w:rPr>
              <w:rFonts w:hint="eastAsia" w:ascii="宋体" w:hAnsi="宋体" w:cs="宋体"/>
              <w:sz w:val="32"/>
              <w:szCs w:val="44"/>
              <w:highlight w:val="none"/>
              <w:lang w:val="en-US" w:eastAsia="zh-CN"/>
            </w:rPr>
            <w:t>七</w:t>
          </w:r>
          <w:r>
            <w:rPr>
              <w:rFonts w:hint="eastAsia" w:ascii="宋体" w:hAnsi="宋体" w:eastAsia="宋体" w:cs="宋体"/>
              <w:sz w:val="32"/>
              <w:szCs w:val="44"/>
              <w:highlight w:val="none"/>
              <w:lang w:val="zh-CN" w:eastAsia="zh-CN"/>
            </w:rPr>
            <w:t xml:space="preserve">章 </w:t>
          </w:r>
          <w:r>
            <w:rPr>
              <w:rFonts w:hint="eastAsia" w:ascii="宋体" w:hAnsi="宋体" w:cs="宋体"/>
              <w:sz w:val="32"/>
              <w:szCs w:val="44"/>
              <w:highlight w:val="none"/>
              <w:lang w:val="en-US" w:eastAsia="zh-CN"/>
            </w:rPr>
            <w:t>投标</w:t>
          </w:r>
          <w:r>
            <w:rPr>
              <w:rFonts w:hint="eastAsia" w:ascii="宋体" w:hAnsi="宋体" w:eastAsia="宋体" w:cs="宋体"/>
              <w:sz w:val="32"/>
              <w:szCs w:val="44"/>
              <w:highlight w:val="none"/>
              <w:lang w:val="zh-CN" w:eastAsia="zh-CN"/>
            </w:rPr>
            <w:t>文件格式</w:t>
          </w:r>
          <w:r>
            <w:rPr>
              <w:sz w:val="32"/>
              <w:szCs w:val="36"/>
            </w:rPr>
            <w:tab/>
          </w:r>
          <w:r>
            <w:rPr>
              <w:sz w:val="32"/>
              <w:szCs w:val="36"/>
            </w:rPr>
            <w:fldChar w:fldCharType="begin"/>
          </w:r>
          <w:r>
            <w:rPr>
              <w:sz w:val="32"/>
              <w:szCs w:val="36"/>
            </w:rPr>
            <w:instrText xml:space="preserve"> PAGEREF _Toc14232 \h </w:instrText>
          </w:r>
          <w:r>
            <w:rPr>
              <w:sz w:val="32"/>
              <w:szCs w:val="36"/>
            </w:rPr>
            <w:fldChar w:fldCharType="separate"/>
          </w:r>
          <w:r>
            <w:rPr>
              <w:sz w:val="32"/>
              <w:szCs w:val="36"/>
            </w:rPr>
            <w:t>55</w:t>
          </w:r>
          <w:r>
            <w:rPr>
              <w:sz w:val="32"/>
              <w:szCs w:val="36"/>
            </w:rPr>
            <w:fldChar w:fldCharType="end"/>
          </w:r>
        </w:p>
        <w:p w14:paraId="50A6AF5A">
          <w:pPr>
            <w:rPr>
              <w:rFonts w:hint="eastAsia" w:ascii="宋体" w:hAnsi="宋体" w:eastAsia="宋体" w:cs="宋体"/>
              <w:highlight w:val="none"/>
            </w:rPr>
          </w:pPr>
          <w:r>
            <w:rPr>
              <w:szCs w:val="28"/>
            </w:rPr>
            <w:fldChar w:fldCharType="end"/>
          </w:r>
        </w:p>
      </w:sdtContent>
    </w:sdt>
    <w:p w14:paraId="510B74EF">
      <w:pPr>
        <w:rPr>
          <w:rFonts w:hint="eastAsia" w:ascii="宋体" w:hAnsi="宋体" w:eastAsia="宋体" w:cs="宋体"/>
          <w:b/>
          <w:sz w:val="30"/>
          <w:szCs w:val="30"/>
          <w:highlight w:val="none"/>
        </w:rPr>
      </w:pPr>
    </w:p>
    <w:p w14:paraId="2ED6E4E9">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4E9AA8B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bookmarkStart w:id="3" w:name="_Toc19862"/>
      <w:r>
        <w:rPr>
          <w:rFonts w:hint="eastAsia" w:ascii="宋体" w:hAnsi="宋体" w:eastAsia="宋体" w:cs="宋体"/>
          <w:b/>
          <w:sz w:val="32"/>
          <w:szCs w:val="28"/>
          <w:highlight w:val="none"/>
        </w:rPr>
        <w:t xml:space="preserve">第一章 </w:t>
      </w:r>
      <w:bookmarkEnd w:id="0"/>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bookmarkEnd w:id="3"/>
    </w:p>
    <w:p w14:paraId="72CBB69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532E361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长春市九台区人民医院电子签名系统项目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04月09日09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投标文件</w:t>
      </w:r>
      <w:r>
        <w:rPr>
          <w:rFonts w:hint="eastAsia" w:ascii="宋体" w:hAnsi="宋体" w:eastAsia="宋体" w:cs="宋体"/>
          <w:color w:val="auto"/>
          <w:sz w:val="21"/>
          <w:szCs w:val="21"/>
          <w:highlight w:val="none"/>
        </w:rPr>
        <w:t>。</w:t>
      </w:r>
    </w:p>
    <w:p w14:paraId="746F841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79"/>
      <w:bookmarkStart w:id="5" w:name="_Toc28359002"/>
      <w:r>
        <w:rPr>
          <w:rFonts w:hint="eastAsia" w:ascii="宋体" w:hAnsi="宋体" w:eastAsia="宋体" w:cs="宋体"/>
          <w:b/>
          <w:bCs/>
          <w:sz w:val="21"/>
          <w:szCs w:val="21"/>
          <w:highlight w:val="none"/>
        </w:rPr>
        <w:t>一、项目基本情况</w:t>
      </w:r>
      <w:bookmarkEnd w:id="4"/>
      <w:bookmarkEnd w:id="5"/>
    </w:p>
    <w:p w14:paraId="402E3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val="en-US" w:eastAsia="zh-CN"/>
        </w:rPr>
        <w:t>采购计划-[2025]-00018号-HWZB-02</w:t>
      </w:r>
      <w:r>
        <w:rPr>
          <w:rFonts w:hint="eastAsia" w:ascii="宋体" w:hAnsi="宋体" w:eastAsia="宋体" w:cs="宋体"/>
          <w:sz w:val="21"/>
          <w:szCs w:val="21"/>
          <w:highlight w:val="none"/>
          <w:lang w:eastAsia="zh-CN"/>
        </w:rPr>
        <w:t>；</w:t>
      </w:r>
    </w:p>
    <w:p w14:paraId="25AE7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长春市九台区人民医院电子签名系统项目</w:t>
      </w:r>
      <w:r>
        <w:rPr>
          <w:rFonts w:hint="eastAsia" w:ascii="宋体" w:hAnsi="宋体" w:eastAsia="宋体" w:cs="宋体"/>
          <w:sz w:val="21"/>
          <w:szCs w:val="21"/>
          <w:highlight w:val="none"/>
        </w:rPr>
        <w:t>；</w:t>
      </w:r>
    </w:p>
    <w:p w14:paraId="53ECA9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4E866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104.85万元</w:t>
      </w:r>
      <w:r>
        <w:rPr>
          <w:rFonts w:hint="eastAsia" w:ascii="宋体" w:hAnsi="宋体" w:eastAsia="宋体" w:cs="宋体"/>
          <w:sz w:val="21"/>
          <w:szCs w:val="21"/>
          <w:highlight w:val="none"/>
        </w:rPr>
        <w:t>；</w:t>
      </w:r>
    </w:p>
    <w:p w14:paraId="14C50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电子签名系统（详见招标文件采购需求）</w:t>
      </w:r>
      <w:r>
        <w:rPr>
          <w:rFonts w:hint="eastAsia" w:ascii="宋体" w:hAnsi="宋体" w:eastAsia="宋体" w:cs="宋体"/>
          <w:sz w:val="21"/>
          <w:szCs w:val="21"/>
          <w:highlight w:val="none"/>
          <w:lang w:val="en-US" w:eastAsia="zh-CN"/>
        </w:rPr>
        <w:t>；</w:t>
      </w:r>
    </w:p>
    <w:p w14:paraId="5CC96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7D10FD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3A2A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1B3F9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6BC72A6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08"/>
      <w:bookmarkStart w:id="7" w:name="_Toc28359085"/>
      <w:r>
        <w:rPr>
          <w:rFonts w:hint="eastAsia" w:ascii="宋体" w:hAnsi="宋体" w:eastAsia="宋体" w:cs="宋体"/>
          <w:b/>
          <w:bCs/>
          <w:sz w:val="21"/>
          <w:szCs w:val="21"/>
          <w:highlight w:val="none"/>
          <w:lang w:val="en-US" w:eastAsia="zh-CN"/>
        </w:rPr>
        <w:t>二、申请人的资格要求</w:t>
      </w:r>
    </w:p>
    <w:p w14:paraId="4AB41A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B2008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cyan"/>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p>
    <w:p w14:paraId="7BFFF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5EB0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135A36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3.2具有工业和信息化部颁发的《电子认证服务许可证》及国家密码管理局颁发的《电子认证服务使用密码许可证》。</w:t>
      </w:r>
    </w:p>
    <w:p w14:paraId="30D920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44D0D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E0B5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572D72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A0A5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0E5CF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其他要求：1）企业名称不同但法定代表人为同一个自然人的两个或者两个以上的供应商不得参加同一采购项目的报价。如果出现上述情况，相关供应商的报价均将被拒绝；</w:t>
      </w:r>
    </w:p>
    <w:p w14:paraId="1AC3BA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本项目为非单一产品采购的产品，根据招标文件中载明的核心产品，对多家投标申请人提供的核心产品品牌相同的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A0A3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680DB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2C2E3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5CF2E1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：2025年</w:t>
      </w:r>
      <w:r>
        <w:rPr>
          <w:rFonts w:hint="eastAsia" w:ascii="宋体" w:hAnsi="宋体" w:cs="宋体"/>
          <w:b w:val="0"/>
          <w:bCs w:val="0"/>
          <w:sz w:val="21"/>
          <w:szCs w:val="21"/>
          <w:highlight w:val="none"/>
          <w:lang w:val="en-US" w:eastAsia="zh-CN"/>
        </w:rPr>
        <w:t>03</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日至2025年</w:t>
      </w:r>
      <w:r>
        <w:rPr>
          <w:rFonts w:hint="eastAsia" w:ascii="宋体" w:hAnsi="宋体" w:cs="宋体"/>
          <w:b w:val="0"/>
          <w:bCs w:val="0"/>
          <w:sz w:val="21"/>
          <w:szCs w:val="21"/>
          <w:highlight w:val="none"/>
          <w:lang w:val="en-US" w:eastAsia="zh-CN"/>
        </w:rPr>
        <w:t>03</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17</w:t>
      </w:r>
      <w:r>
        <w:rPr>
          <w:rFonts w:hint="eastAsia" w:ascii="宋体" w:hAnsi="宋体" w:eastAsia="宋体" w:cs="宋体"/>
          <w:b w:val="0"/>
          <w:bCs w:val="0"/>
          <w:sz w:val="21"/>
          <w:szCs w:val="21"/>
          <w:highlight w:val="none"/>
          <w:lang w:val="en-US" w:eastAsia="zh-CN"/>
        </w:rPr>
        <w:t>日</w:t>
      </w:r>
      <w:r>
        <w:rPr>
          <w:rFonts w:hint="eastAsia" w:ascii="宋体" w:hAnsi="宋体" w:cs="宋体"/>
          <w:sz w:val="21"/>
          <w:szCs w:val="21"/>
          <w:highlight w:val="none"/>
          <w:lang w:val="en-US" w:eastAsia="zh-CN"/>
        </w:rPr>
        <w:t>（每天08时30分至16时00分止）</w:t>
      </w:r>
    </w:p>
    <w:p w14:paraId="12B997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6BDFC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4B6B399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开标时间和地点</w:t>
      </w:r>
    </w:p>
    <w:p w14:paraId="65415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04月09日09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sz w:val="21"/>
          <w:szCs w:val="21"/>
          <w:highlight w:val="none"/>
          <w:lang w:val="en-US" w:eastAsia="zh-CN"/>
        </w:rPr>
        <w:t>（北京时间）</w:t>
      </w:r>
    </w:p>
    <w:p w14:paraId="373827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开标地点：长春市九台区民生大厦新政务大厅</w:t>
      </w:r>
      <w:r>
        <w:rPr>
          <w:rFonts w:hint="eastAsia" w:ascii="宋体" w:hAnsi="宋体" w:cs="宋体"/>
          <w:sz w:val="21"/>
          <w:szCs w:val="21"/>
          <w:highlight w:val="none"/>
          <w:lang w:val="en-US" w:eastAsia="zh-CN"/>
        </w:rPr>
        <w:t>210</w:t>
      </w:r>
      <w:r>
        <w:rPr>
          <w:rFonts w:hint="eastAsia" w:ascii="宋体" w:hAnsi="宋体" w:eastAsia="宋体" w:cs="宋体"/>
          <w:sz w:val="21"/>
          <w:szCs w:val="21"/>
          <w:highlight w:val="none"/>
          <w:lang w:val="en-US" w:eastAsia="zh-CN"/>
        </w:rPr>
        <w:t>开标室</w:t>
      </w:r>
      <w:r>
        <w:rPr>
          <w:rFonts w:hint="eastAsia" w:ascii="宋体" w:hAnsi="宋体" w:eastAsia="宋体" w:cs="宋体"/>
          <w:sz w:val="21"/>
          <w:szCs w:val="21"/>
          <w:highlight w:val="none"/>
          <w:lang w:val="en-US" w:eastAsia="zh-CN"/>
        </w:rPr>
        <w:t>（福临小区旁新政务大厅）</w:t>
      </w:r>
      <w:r>
        <w:rPr>
          <w:rFonts w:hint="eastAsia" w:ascii="宋体" w:hAnsi="宋体" w:eastAsia="宋体" w:cs="宋体"/>
          <w:sz w:val="21"/>
          <w:szCs w:val="21"/>
          <w:highlight w:val="none"/>
          <w:lang w:val="zh-CN" w:eastAsia="zh-CN"/>
        </w:rPr>
        <w:t>。</w:t>
      </w:r>
    </w:p>
    <w:p w14:paraId="6B682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0" w:name="_Toc28359084"/>
      <w:bookmarkStart w:id="11"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p w14:paraId="38B96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2"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2"/>
    <w:p w14:paraId="32CC5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E2733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303FE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51D496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0"/>
      <w:bookmarkEnd w:id="11"/>
      <w:r>
        <w:rPr>
          <w:rFonts w:hint="eastAsia" w:ascii="宋体" w:hAnsi="宋体" w:eastAsia="宋体" w:cs="宋体"/>
          <w:b/>
          <w:bCs/>
          <w:sz w:val="21"/>
          <w:szCs w:val="21"/>
          <w:highlight w:val="none"/>
          <w:lang w:val="en-US" w:eastAsia="zh-CN"/>
        </w:rPr>
        <w:t>公告期限</w:t>
      </w:r>
    </w:p>
    <w:p w14:paraId="30236D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28F44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六、招标</w:t>
      </w:r>
      <w:r>
        <w:rPr>
          <w:rFonts w:hint="eastAsia" w:ascii="宋体" w:hAnsi="宋体" w:eastAsia="宋体" w:cs="宋体"/>
          <w:b/>
          <w:bCs/>
          <w:sz w:val="21"/>
          <w:szCs w:val="21"/>
          <w:highlight w:val="none"/>
          <w:lang w:val="en-US" w:eastAsia="zh-CN"/>
        </w:rPr>
        <w:t>公告发布媒介：</w:t>
      </w:r>
      <w:r>
        <w:rPr>
          <w:rFonts w:hint="eastAsia" w:ascii="宋体" w:hAnsi="宋体" w:eastAsia="宋体" w:cs="宋体"/>
          <w:b w:val="0"/>
          <w:bCs w:val="0"/>
          <w:sz w:val="21"/>
          <w:szCs w:val="21"/>
          <w:highlight w:val="none"/>
          <w:lang w:val="en-US" w:eastAsia="zh-CN"/>
        </w:rPr>
        <w:t>吉林省政府采购云平台（同步推送到吉林省政府采购网）、中国政府采购网、中国招标投标公共服务平台</w:t>
      </w:r>
      <w:r>
        <w:rPr>
          <w:rFonts w:hint="eastAsia" w:ascii="宋体" w:hAnsi="宋体" w:eastAsia="宋体" w:cs="宋体"/>
          <w:sz w:val="21"/>
          <w:szCs w:val="21"/>
          <w:highlight w:val="none"/>
          <w:lang w:val="en-US" w:eastAsia="zh-CN"/>
        </w:rPr>
        <w:t>。</w:t>
      </w:r>
    </w:p>
    <w:p w14:paraId="4C261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6"/>
      <w:bookmarkEnd w:id="7"/>
    </w:p>
    <w:p w14:paraId="79377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3AE36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长春市九台区人民医院</w:t>
      </w:r>
    </w:p>
    <w:p w14:paraId="43C8B1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长春市九台区南山街道福星大街100号</w:t>
      </w:r>
    </w:p>
    <w:p w14:paraId="1F6AF9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联系人：刘海燕</w:t>
      </w:r>
    </w:p>
    <w:p w14:paraId="4D6B7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电话：0431-89590532</w:t>
      </w:r>
    </w:p>
    <w:p w14:paraId="3190F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2D0F2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北京中辰建信工程项目管理有限公司</w:t>
      </w:r>
    </w:p>
    <w:p w14:paraId="61055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长春市南关区吉宇大厦3单元614室</w:t>
      </w:r>
    </w:p>
    <w:p w14:paraId="63754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盖琳迪</w:t>
      </w:r>
    </w:p>
    <w:p w14:paraId="70BB32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13844065591（办公电话）</w:t>
      </w:r>
    </w:p>
    <w:p w14:paraId="147E0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5F87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长春市九台区政府采购管理工作办公室</w:t>
      </w:r>
    </w:p>
    <w:p w14:paraId="6B2CD1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联系电话：0431-82324298</w:t>
      </w:r>
    </w:p>
    <w:p w14:paraId="63516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p>
    <w:p w14:paraId="38B824F5">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2DD6B07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3" w:name="_Toc10742"/>
      <w:bookmarkStart w:id="14" w:name="_Toc31863"/>
      <w:bookmarkStart w:id="15" w:name="_Toc25349"/>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供应商须知</w:t>
      </w:r>
      <w:bookmarkEnd w:id="13"/>
      <w:bookmarkEnd w:id="14"/>
      <w:bookmarkEnd w:id="15"/>
    </w:p>
    <w:p w14:paraId="0DF93373">
      <w:pPr>
        <w:pStyle w:val="40"/>
        <w:spacing w:line="360" w:lineRule="auto"/>
        <w:ind w:firstLine="0" w:firstLineChars="0"/>
        <w:jc w:val="center"/>
        <w:outlineLvl w:val="1"/>
        <w:rPr>
          <w:rFonts w:hint="eastAsia" w:ascii="宋体" w:hAnsi="宋体" w:eastAsia="宋体" w:cs="宋体"/>
          <w:b/>
          <w:sz w:val="28"/>
          <w:szCs w:val="28"/>
          <w:highlight w:val="none"/>
        </w:rPr>
      </w:pPr>
      <w:bookmarkStart w:id="16"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6"/>
    </w:p>
    <w:tbl>
      <w:tblPr>
        <w:tblStyle w:val="24"/>
        <w:tblW w:w="8743"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887"/>
        <w:gridCol w:w="6179"/>
      </w:tblGrid>
      <w:tr w14:paraId="093DE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blHeader/>
        </w:trPr>
        <w:tc>
          <w:tcPr>
            <w:tcW w:w="677" w:type="dxa"/>
            <w:tcBorders>
              <w:top w:val="single" w:color="auto" w:sz="4" w:space="0"/>
              <w:left w:val="single" w:color="auto" w:sz="4" w:space="0"/>
              <w:bottom w:val="single" w:color="auto" w:sz="4" w:space="0"/>
              <w:right w:val="single" w:color="auto" w:sz="4" w:space="0"/>
            </w:tcBorders>
            <w:noWrap w:val="0"/>
            <w:vAlign w:val="center"/>
          </w:tcPr>
          <w:p w14:paraId="5749A6D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F9E02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F307DE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FDA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173E97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61DCE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96FCBF7">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长春市九台区人民医院</w:t>
            </w:r>
          </w:p>
          <w:p w14:paraId="4C54820D">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长春市九台区南山街道福星大街100号</w:t>
            </w:r>
          </w:p>
          <w:p w14:paraId="3E8B644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联系人：刘海燕</w:t>
            </w:r>
          </w:p>
          <w:p w14:paraId="1742276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电话：0431-89590532</w:t>
            </w:r>
          </w:p>
        </w:tc>
      </w:tr>
      <w:tr w14:paraId="61CD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92CC2E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068BBF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4C2BD7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北京中辰建信工程项目管理有限公司</w:t>
            </w:r>
          </w:p>
          <w:p w14:paraId="4C26C22E">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长春市南关区吉宇大厦3单元614室</w:t>
            </w:r>
          </w:p>
          <w:p w14:paraId="1ADE86B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盖琳迪</w:t>
            </w:r>
          </w:p>
          <w:p w14:paraId="53B53A87">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13844065591（办公电话）</w:t>
            </w:r>
          </w:p>
        </w:tc>
      </w:tr>
      <w:tr w14:paraId="7C89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470F40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4F230E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4A77DFE">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长春市九台区人民医院电子签名系统项目</w:t>
            </w:r>
          </w:p>
          <w:p w14:paraId="248C3C12">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采购计划-[2025]-00018号-HWZB-02</w:t>
            </w:r>
          </w:p>
        </w:tc>
      </w:tr>
      <w:tr w14:paraId="2DD3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1F24C01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B77523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6E600D3E">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电子签名系统（详见招标文件采购需求）</w:t>
            </w:r>
          </w:p>
        </w:tc>
      </w:tr>
      <w:tr w14:paraId="107E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BAAD7A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261DBE8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648A8AD2">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4ADB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E1191F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58CF4EF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C218AD3">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5290B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834AF3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B4170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17DB2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85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DDA725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73997D1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444C60E8">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6D09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A79958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59B095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1AD0F81">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1.满足《中华人民共和国政府采购法》第二十二条规定。</w:t>
            </w:r>
          </w:p>
          <w:p w14:paraId="017B4B29">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p>
          <w:p w14:paraId="2608457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3.本项目的特定资格要求：</w:t>
            </w:r>
          </w:p>
          <w:p w14:paraId="37CF7003">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3.1供应商须具有独立法人资格或其他组织，具备有效的营业执照，具备能够履行合同所必需的设备和专业技术能力。</w:t>
            </w:r>
          </w:p>
          <w:p w14:paraId="767DD01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3.2具有工业和信息化部颁发的《电子认证服务许可证》及国家密码管理局颁发的《电子认证服务使用密码许可证》。</w:t>
            </w:r>
          </w:p>
          <w:p w14:paraId="43F0DE77">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3.3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10BBAA61">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612EFD8E">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3.4信誉要求：</w:t>
            </w:r>
          </w:p>
          <w:p w14:paraId="46FA60F4">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（1）拒绝列入政府取消投标资格记录期间的企业或个人投标。</w:t>
            </w:r>
          </w:p>
          <w:p w14:paraId="4CA2A042">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E586655">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3.5其他要求：1）企业名称不同但法定代表人为同一个自然人的两个或者两个以上的供应商不得参加同一采购项目的报价。如果出现上述情况，相关供应商的报价均将被拒绝；</w:t>
            </w:r>
          </w:p>
          <w:p w14:paraId="77BBAFB4">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本项目为非单一产品采购的产品，根据招标文件中载明的核心产品，对多家投标申请人提供的核心产品品牌相同的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B56679E">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237A0FE">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3.7招投标过程中，供应商所提供的所有证件均需在有效期内且注册单位名称与供应商的名称一致，如企业名称发生变更，需提供主管部门出具的变更证明材料，否则不接受其供应商参与本次招标项目的投标。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6FA93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EE571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D0ADE2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AD849AB">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双方签订合同后，10个工作日内采购人向中标供应商支付合同总金额的30%作为预付款，中标供应商收到预付款后在3个月内交货并进场安装调试完毕，项目验收合格后，采购人向中标供应商支付合同总金额的60%作为验收款，项目验收合格一年后，采购人向中标供应商支付合同总金额的10%的尾款。</w:t>
            </w:r>
          </w:p>
        </w:tc>
      </w:tr>
      <w:tr w14:paraId="0DA7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173922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BAD1858">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AA3AC3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054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8E0EF8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5835E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83225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104.85万元</w:t>
            </w:r>
          </w:p>
        </w:tc>
      </w:tr>
      <w:tr w14:paraId="0E8B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A58CF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B92BD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41335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104.85万元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25A3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7776C5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7550469">
            <w:pPr>
              <w:spacing w:line="360" w:lineRule="auto"/>
              <w:jc w:val="center"/>
              <w:rPr>
                <w:rFonts w:hint="eastAsia" w:ascii="宋体" w:hAnsi="宋体"/>
                <w:szCs w:val="21"/>
                <w:highlight w:val="none"/>
              </w:rPr>
            </w:pPr>
            <w:bookmarkStart w:id="17" w:name="OLE_LINK2"/>
            <w:r>
              <w:rPr>
                <w:rFonts w:hint="eastAsia" w:ascii="宋体" w:hAnsi="宋体" w:cs="宋体"/>
                <w:szCs w:val="21"/>
                <w:highlight w:val="none"/>
              </w:rPr>
              <w:t>评审办法</w:t>
            </w:r>
            <w:bookmarkEnd w:id="17"/>
          </w:p>
        </w:tc>
        <w:tc>
          <w:tcPr>
            <w:tcW w:w="6179" w:type="dxa"/>
            <w:tcBorders>
              <w:top w:val="single" w:color="auto" w:sz="4" w:space="0"/>
              <w:left w:val="single" w:color="auto" w:sz="4" w:space="0"/>
              <w:bottom w:val="single" w:color="auto" w:sz="4" w:space="0"/>
              <w:right w:val="single" w:color="auto" w:sz="4" w:space="0"/>
            </w:tcBorders>
            <w:noWrap w:val="0"/>
            <w:vAlign w:val="center"/>
          </w:tcPr>
          <w:p w14:paraId="08C4FEB6">
            <w:pPr>
              <w:spacing w:line="360" w:lineRule="auto"/>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CE3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4C9BD3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C7596F7">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440E516C">
            <w:pPr>
              <w:spacing w:line="360" w:lineRule="auto"/>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30CD1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5A23A5E5">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7FAD2E99">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6ACE87E">
            <w:pPr>
              <w:spacing w:line="360" w:lineRule="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0485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006196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1C5E72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6450A2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3年</w:t>
            </w:r>
          </w:p>
        </w:tc>
      </w:tr>
      <w:tr w14:paraId="7007D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E82911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8EE7D75">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标前预备会</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4EF271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5C1C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8FE50D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74AF58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供应商提出问题的截止时间</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3EA691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70D2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2437BA4">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720006D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采购人书面澄清的时间</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0458D3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44B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76F420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D8CB3D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FE2593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不允许。</w:t>
            </w:r>
          </w:p>
          <w:p w14:paraId="19ACFF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允许。</w:t>
            </w:r>
          </w:p>
        </w:tc>
      </w:tr>
      <w:tr w14:paraId="268D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B1D5E3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80BBA9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273D9E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EF4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80412C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4583AC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FEA6F1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145C5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FFCDEB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9CF2A9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33EC4B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04月09日09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CB5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36E5483">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E57ADA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71BB4ED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0BCB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852FC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403CD0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73632724">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4ED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F2F62F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E30ACB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F5D643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0870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7696119">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4C58A7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1095435">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D8A4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D6B4A5A">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B2D39A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395652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7547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2036568">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A1DACB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B9B3AD4">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1792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86A6A8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5653132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633C359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0FBF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3843F2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1D5263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62024AB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843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10C2818">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DDE95F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7F10348">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42D9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45FDAF5">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5317AAE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7CED6527">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01760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5B3D4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29F992E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2570DA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6953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38526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797955B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987452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092C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77" w:type="dxa"/>
            <w:tcBorders>
              <w:top w:val="single" w:color="auto" w:sz="4" w:space="0"/>
              <w:left w:val="single" w:color="auto" w:sz="4" w:space="0"/>
              <w:right w:val="single" w:color="auto" w:sz="4" w:space="0"/>
            </w:tcBorders>
            <w:noWrap w:val="0"/>
            <w:vAlign w:val="center"/>
          </w:tcPr>
          <w:p w14:paraId="7C1598D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1887" w:type="dxa"/>
            <w:tcBorders>
              <w:top w:val="single" w:color="auto" w:sz="4" w:space="0"/>
              <w:left w:val="single" w:color="auto" w:sz="4" w:space="0"/>
              <w:right w:val="single" w:color="auto" w:sz="4" w:space="0"/>
            </w:tcBorders>
            <w:noWrap w:val="0"/>
            <w:vAlign w:val="center"/>
          </w:tcPr>
          <w:p w14:paraId="19D665A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CFEBA55">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2F53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AE887E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39E4209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D1D1F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5E9F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51E4320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A90388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575FE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 w:val="0"/>
                <w:sz w:val="21"/>
                <w:szCs w:val="21"/>
                <w:highlight w:val="none"/>
              </w:rPr>
              <w:t>20</w:t>
            </w:r>
            <w:r>
              <w:rPr>
                <w:rFonts w:hint="eastAsia" w:ascii="宋体" w:hAnsi="宋体" w:cs="宋体"/>
                <w:b w:val="0"/>
                <w:sz w:val="21"/>
                <w:szCs w:val="21"/>
                <w:highlight w:val="none"/>
                <w:lang w:val="en-US" w:eastAsia="zh-CN"/>
              </w:rPr>
              <w:t>25</w:t>
            </w:r>
            <w:r>
              <w:rPr>
                <w:rFonts w:hint="eastAsia" w:ascii="宋体" w:hAnsi="宋体" w:eastAsia="宋体" w:cs="宋体"/>
                <w:b w:val="0"/>
                <w:sz w:val="21"/>
                <w:szCs w:val="21"/>
                <w:highlight w:val="none"/>
              </w:rPr>
              <w:t>年</w:t>
            </w:r>
            <w:r>
              <w:rPr>
                <w:rFonts w:hint="eastAsia" w:ascii="宋体" w:hAnsi="宋体" w:cs="宋体"/>
                <w:b w:val="0"/>
                <w:sz w:val="21"/>
                <w:szCs w:val="21"/>
                <w:highlight w:val="none"/>
                <w:lang w:val="en-US" w:eastAsia="zh-CN"/>
              </w:rPr>
              <w:t>04月09日09</w:t>
            </w:r>
            <w:r>
              <w:rPr>
                <w:rFonts w:hint="eastAsia" w:ascii="宋体" w:hAnsi="宋体" w:eastAsia="宋体" w:cs="宋体"/>
                <w:b w:val="0"/>
                <w:sz w:val="21"/>
                <w:szCs w:val="21"/>
                <w:highlight w:val="none"/>
              </w:rPr>
              <w:t>时</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rPr>
              <w:t>分</w:t>
            </w:r>
            <w:r>
              <w:rPr>
                <w:rFonts w:hint="eastAsia" w:ascii="宋体" w:hAnsi="宋体" w:eastAsia="宋体" w:cs="宋体"/>
                <w:bCs/>
                <w:color w:val="auto"/>
                <w:sz w:val="21"/>
                <w:szCs w:val="21"/>
                <w:highlight w:val="none"/>
                <w:u w:val="none"/>
                <w:lang w:val="en-US" w:eastAsia="zh-CN"/>
              </w:rPr>
              <w:t>(北京时间）</w:t>
            </w:r>
          </w:p>
          <w:p w14:paraId="6C468F2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lang w:val="en-US" w:eastAsia="zh-CN"/>
              </w:rPr>
              <w:t>长春市九台区民生大厦新政务大厅</w:t>
            </w:r>
            <w:r>
              <w:rPr>
                <w:rFonts w:hint="eastAsia" w:ascii="宋体" w:hAnsi="宋体" w:cs="宋体"/>
                <w:sz w:val="21"/>
                <w:szCs w:val="21"/>
                <w:highlight w:val="none"/>
                <w:lang w:val="en-US" w:eastAsia="zh-CN"/>
              </w:rPr>
              <w:t>210</w:t>
            </w:r>
            <w:r>
              <w:rPr>
                <w:rFonts w:hint="eastAsia" w:ascii="宋体" w:hAnsi="宋体" w:eastAsia="宋体" w:cs="宋体"/>
                <w:sz w:val="21"/>
                <w:szCs w:val="21"/>
                <w:highlight w:val="none"/>
                <w:lang w:val="en-US" w:eastAsia="zh-CN"/>
              </w:rPr>
              <w:t>开标室</w:t>
            </w:r>
            <w:r>
              <w:rPr>
                <w:rFonts w:hint="eastAsia" w:ascii="宋体" w:hAnsi="宋体" w:eastAsia="宋体" w:cs="宋体"/>
                <w:sz w:val="21"/>
                <w:szCs w:val="21"/>
                <w:highlight w:val="none"/>
                <w:lang w:val="en-US" w:eastAsia="zh-CN"/>
              </w:rPr>
              <w:t>（福临小区旁新政务大厅）</w:t>
            </w:r>
          </w:p>
        </w:tc>
      </w:tr>
      <w:tr w14:paraId="5FF08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528F02C">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E58B13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A55DBE2">
            <w:pPr>
              <w:spacing w:line="360" w:lineRule="auto"/>
              <w:rPr>
                <w:rFonts w:hint="eastAsia" w:ascii="宋体" w:hAnsi="宋体" w:eastAsia="宋体" w:cs="宋体"/>
                <w:sz w:val="21"/>
                <w:szCs w:val="21"/>
                <w:highlight w:val="none"/>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为：405-780-579</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bookmarkStart w:id="85" w:name="_GoBack"/>
            <w:bookmarkEnd w:id="85"/>
          </w:p>
        </w:tc>
      </w:tr>
      <w:tr w14:paraId="4DBCE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5603E52">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2AF956A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C59677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评标委员会构成：技术、经济等方面专家</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人组成</w:t>
            </w:r>
            <w:r>
              <w:rPr>
                <w:rFonts w:hint="eastAsia" w:ascii="宋体" w:hAnsi="宋体" w:cs="宋体"/>
                <w:kern w:val="2"/>
                <w:sz w:val="21"/>
                <w:szCs w:val="21"/>
                <w:highlight w:val="none"/>
                <w:lang w:val="en-US" w:eastAsia="zh-CN" w:bidi="ar-SA"/>
              </w:rPr>
              <w:t>；</w:t>
            </w:r>
          </w:p>
          <w:p w14:paraId="3E631A6B">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0233C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05BC49B">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95E7C8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6FC40969">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A7F268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381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14E5E3F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BA7D69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15B5640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参照原国家发展计划委员会计价格[2002]1980号文《招标代理服务费管理暂行办法》及发改办价格[2003]857号文及发改价格[2015]299号文件收取，由中标单位支付</w:t>
            </w:r>
          </w:p>
        </w:tc>
      </w:tr>
      <w:tr w14:paraId="2ABA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A6646B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EA0ACA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18" w:name="OLE_LINK3"/>
            <w:r>
              <w:rPr>
                <w:rFonts w:hint="eastAsia" w:ascii="宋体" w:hAnsi="宋体" w:eastAsia="宋体" w:cs="宋体"/>
                <w:sz w:val="21"/>
                <w:szCs w:val="21"/>
                <w:highlight w:val="none"/>
                <w:lang w:val="en-US" w:eastAsia="zh-CN"/>
              </w:rPr>
              <w:t>履约</w:t>
            </w:r>
            <w:bookmarkEnd w:id="18"/>
            <w:r>
              <w:rPr>
                <w:rFonts w:hint="eastAsia" w:ascii="宋体" w:hAnsi="宋体" w:eastAsia="宋体" w:cs="宋体"/>
                <w:sz w:val="21"/>
                <w:szCs w:val="21"/>
                <w:highlight w:val="none"/>
                <w:lang w:val="en-US" w:eastAsia="zh-CN"/>
              </w:rPr>
              <w:t>保证金</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220F0A5">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履约担保金额</w:t>
            </w:r>
          </w:p>
          <w:p w14:paraId="3638DF8B">
            <w:pPr>
              <w:autoSpaceDE w:val="0"/>
              <w:autoSpaceDN w:val="0"/>
              <w:adjustRightInd w:val="0"/>
              <w:snapToGrid w:val="0"/>
              <w:spacing w:line="360" w:lineRule="auto"/>
              <w:rPr>
                <w:rFonts w:hint="eastAsia" w:ascii="宋体" w:hAnsi="宋体"/>
                <w:kern w:val="0"/>
                <w:szCs w:val="21"/>
                <w:highlight w:val="none"/>
                <w:lang w:val="zh-CN"/>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hint="eastAsia" w:ascii="宋体" w:hAnsi="宋体"/>
                <w:kern w:val="0"/>
                <w:szCs w:val="21"/>
                <w:highlight w:val="none"/>
                <w:lang w:val="zh-CN"/>
              </w:rPr>
              <w:instrText xml:space="preserve">,</w:instrText>
            </w:r>
            <w:r>
              <w:rPr>
                <w:rFonts w:hint="eastAsia" w:ascii="宋体" w:hAnsi="宋体"/>
                <w:kern w:val="0"/>
                <w:position w:val="2"/>
                <w:sz w:val="13"/>
                <w:szCs w:val="21"/>
                <w:highlight w:val="none"/>
                <w:lang w:val="zh-CN"/>
              </w:rPr>
              <w:instrText xml:space="preserve">√</w:instrText>
            </w:r>
            <w:r>
              <w:rPr>
                <w:rFonts w:ascii="宋体" w:hAnsi="宋体"/>
                <w:kern w:val="0"/>
                <w:szCs w:val="21"/>
                <w:highlight w:val="none"/>
                <w:lang w:val="zh-CN"/>
              </w:rPr>
              <w:instrText xml:space="preserve">)</w:instrText>
            </w:r>
            <w:r>
              <w:rPr>
                <w:rFonts w:ascii="宋体" w:hAnsi="宋体"/>
                <w:kern w:val="0"/>
                <w:szCs w:val="21"/>
                <w:highlight w:val="none"/>
                <w:lang w:val="zh-CN"/>
              </w:rPr>
              <w:fldChar w:fldCharType="end"/>
            </w:r>
            <w:r>
              <w:rPr>
                <w:rFonts w:hint="eastAsia" w:ascii="宋体" w:hAnsi="宋体"/>
                <w:kern w:val="0"/>
                <w:szCs w:val="21"/>
                <w:highlight w:val="none"/>
                <w:lang w:val="zh-CN"/>
              </w:rPr>
              <w:t>要求，履约保证金的形式：银行保函或现金、支票、电汇、转账形式</w:t>
            </w:r>
          </w:p>
          <w:p w14:paraId="5D0632ED">
            <w:pPr>
              <w:autoSpaceDE w:val="0"/>
              <w:autoSpaceDN w:val="0"/>
              <w:adjustRightInd w:val="0"/>
              <w:snapToGrid w:val="0"/>
              <w:spacing w:line="360" w:lineRule="auto"/>
              <w:rPr>
                <w:rFonts w:hint="eastAsia" w:ascii="宋体" w:hAnsi="宋体"/>
                <w:kern w:val="0"/>
                <w:szCs w:val="21"/>
                <w:highlight w:val="none"/>
                <w:lang w:val="zh-CN"/>
              </w:rPr>
            </w:pPr>
            <w:r>
              <w:rPr>
                <w:rFonts w:hint="eastAsia" w:ascii="Times New Roman" w:hAnsi="宋体"/>
                <w:szCs w:val="21"/>
                <w:highlight w:val="none"/>
              </w:rPr>
              <w:t>若采用现金、支票、电汇、转账形式，投标人的履约保证金应由投标人的基本账户转入</w:t>
            </w:r>
            <w:r>
              <w:rPr>
                <w:rFonts w:hint="eastAsia" w:hAnsi="宋体"/>
                <w:szCs w:val="21"/>
                <w:highlight w:val="none"/>
                <w:lang w:eastAsia="zh-CN"/>
              </w:rPr>
              <w:t>采购</w:t>
            </w:r>
            <w:r>
              <w:rPr>
                <w:rFonts w:hint="eastAsia" w:ascii="Times New Roman" w:hAnsi="宋体"/>
                <w:szCs w:val="21"/>
                <w:highlight w:val="none"/>
              </w:rPr>
              <w:t>人指定账户</w:t>
            </w:r>
            <w:r>
              <w:rPr>
                <w:rFonts w:hint="eastAsia" w:hAnsi="宋体"/>
                <w:szCs w:val="21"/>
                <w:highlight w:val="none"/>
                <w:lang w:eastAsia="zh-CN"/>
              </w:rPr>
              <w:t>，具体事宜以双方签订合同内容为准</w:t>
            </w:r>
            <w:r>
              <w:rPr>
                <w:rFonts w:hint="eastAsia" w:ascii="Times New Roman" w:hAnsi="宋体"/>
                <w:szCs w:val="21"/>
                <w:highlight w:val="none"/>
              </w:rPr>
              <w:t>。</w:t>
            </w:r>
          </w:p>
          <w:p w14:paraId="2D902C76">
            <w:pPr>
              <w:adjustRightInd w:val="0"/>
              <w:snapToGrid w:val="0"/>
              <w:spacing w:line="360" w:lineRule="auto"/>
              <w:rPr>
                <w:rFonts w:hint="eastAsia" w:ascii="宋体" w:hAnsi="宋体" w:eastAsia="宋体" w:cs="宋体"/>
                <w:kern w:val="0"/>
                <w:szCs w:val="21"/>
                <w:highlight w:val="none"/>
                <w:lang w:val="zh-CN"/>
              </w:rPr>
            </w:pPr>
            <w:r>
              <w:rPr>
                <w:rFonts w:hint="eastAsia" w:ascii="宋体" w:hAnsi="宋体"/>
                <w:kern w:val="0"/>
                <w:szCs w:val="21"/>
                <w:highlight w:val="none"/>
                <w:lang w:val="zh-CN"/>
              </w:rPr>
              <w:t>履约保证金的金额</w:t>
            </w:r>
            <w:r>
              <w:rPr>
                <w:rFonts w:hint="eastAsia" w:ascii="宋体" w:hAnsi="宋体" w:eastAsia="宋体" w:cs="宋体"/>
                <w:kern w:val="0"/>
                <w:szCs w:val="21"/>
                <w:highlight w:val="none"/>
                <w:lang w:val="zh-CN"/>
              </w:rPr>
              <w:t>：</w:t>
            </w:r>
          </w:p>
          <w:p w14:paraId="778E996A">
            <w:pPr>
              <w:adjustRightInd w:val="0"/>
              <w:snapToGrid w:val="0"/>
              <w:spacing w:line="360" w:lineRule="auto"/>
              <w:rPr>
                <w:rFonts w:hint="eastAsia" w:ascii="Times New Roman" w:hAnsi="Times New Roman"/>
                <w:szCs w:val="21"/>
                <w:highlight w:val="none"/>
              </w:rPr>
            </w:pPr>
            <w:r>
              <w:rPr>
                <w:rFonts w:hint="eastAsia" w:ascii="Times New Roman" w:hAnsi="Times New Roman"/>
                <w:szCs w:val="21"/>
                <w:highlight w:val="none"/>
              </w:rPr>
              <w:t>采用银行保函时，出具保函的银行级别：</w:t>
            </w:r>
            <w:r>
              <w:rPr>
                <w:rFonts w:hint="eastAsia" w:ascii="宋体" w:hAnsi="宋体"/>
                <w:szCs w:val="21"/>
                <w:highlight w:val="none"/>
              </w:rPr>
              <w:t>信誉良好的国有或股份制商业银行支行及以上。</w:t>
            </w:r>
          </w:p>
          <w:p w14:paraId="2C67F77C">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ascii="宋体" w:hAnsi="宋体"/>
                <w:kern w:val="0"/>
                <w:szCs w:val="21"/>
                <w:highlight w:val="none"/>
                <w:lang w:val="zh-CN"/>
              </w:rPr>
              <w:fldChar w:fldCharType="end"/>
            </w:r>
            <w:r>
              <w:rPr>
                <w:rFonts w:ascii="宋体" w:hAnsi="宋体"/>
                <w:kern w:val="0"/>
                <w:szCs w:val="21"/>
                <w:highlight w:val="none"/>
                <w:lang w:val="zh-CN"/>
              </w:rPr>
              <w:t>不要求</w:t>
            </w:r>
          </w:p>
        </w:tc>
      </w:tr>
      <w:tr w14:paraId="2FB4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D2405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270A67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21D5D1A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0B74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3B4626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232DD83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4200D36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10A062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088461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70F75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4DAD21">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3A941B7">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36AF609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0B2BD07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bCs/>
                <w:sz w:val="21"/>
                <w:szCs w:val="21"/>
                <w:highlight w:val="none"/>
                <w:lang w:eastAsia="zh-CN"/>
              </w:rPr>
              <w:t>本项目为</w:t>
            </w:r>
            <w:r>
              <w:rPr>
                <w:rFonts w:hint="eastAsia" w:ascii="宋体" w:hAnsi="宋体" w:cs="宋体"/>
                <w:b/>
                <w:bCs/>
                <w:sz w:val="21"/>
                <w:szCs w:val="21"/>
                <w:highlight w:val="none"/>
                <w:lang w:eastAsia="zh-CN"/>
              </w:rPr>
              <w:t>专门面向中小企业</w:t>
            </w:r>
            <w:r>
              <w:rPr>
                <w:rFonts w:hint="eastAsia" w:ascii="宋体" w:hAnsi="宋体" w:eastAsia="宋体" w:cs="宋体"/>
                <w:b/>
                <w:bCs/>
                <w:sz w:val="21"/>
                <w:szCs w:val="21"/>
                <w:highlight w:val="none"/>
              </w:rPr>
              <w:t>采购</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所属行业为软件和信息技术服务业</w:t>
            </w:r>
            <w:r>
              <w:rPr>
                <w:rFonts w:hint="eastAsia" w:ascii="宋体" w:hAnsi="宋体" w:eastAsia="宋体" w:cs="宋体"/>
                <w:b/>
                <w:bCs/>
                <w:sz w:val="21"/>
                <w:szCs w:val="21"/>
                <w:highlight w:val="none"/>
              </w:rPr>
              <w:t>。</w:t>
            </w:r>
          </w:p>
          <w:p w14:paraId="3E657F8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4A2D1B0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57AC775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7C04AE6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eastAsia="宋体" w:cs="宋体"/>
                <w:sz w:val="21"/>
                <w:szCs w:val="21"/>
                <w:highlight w:val="none"/>
                <w:lang w:eastAsia="zh-CN"/>
              </w:rPr>
              <w:t>。</w:t>
            </w:r>
          </w:p>
          <w:p w14:paraId="7555556E">
            <w:pPr>
              <w:keepNext w:val="0"/>
              <w:keepLines w:val="0"/>
              <w:pageBreakBefore w:val="0"/>
              <w:kinsoku/>
              <w:wordWrap/>
              <w:topLinePunct w:val="0"/>
              <w:bidi w:val="0"/>
              <w:spacing w:line="360" w:lineRule="auto"/>
              <w:ind w:firstLine="0" w:firstLineChars="0"/>
              <w:jc w:val="both"/>
              <w:rPr>
                <w:rFonts w:hint="default"/>
                <w:lang w:val="en-US" w:eastAsia="zh-CN"/>
              </w:rPr>
            </w:pPr>
            <w:r>
              <w:rPr>
                <w:rFonts w:hint="eastAsia" w:ascii="宋体" w:hAnsi="宋体" w:cs="宋体"/>
                <w:b/>
                <w:bCs/>
                <w:sz w:val="21"/>
                <w:szCs w:val="21"/>
                <w:highlight w:val="none"/>
                <w:lang w:val="en-US" w:eastAsia="zh-CN"/>
              </w:rPr>
              <w:t>本项目</w:t>
            </w:r>
            <w:r>
              <w:rPr>
                <w:rFonts w:hint="eastAsia"/>
                <w:b/>
                <w:bCs/>
                <w:highlight w:val="none"/>
                <w:lang w:eastAsia="zh-CN"/>
              </w:rPr>
              <w:t>为</w:t>
            </w:r>
            <w:r>
              <w:rPr>
                <w:rFonts w:hint="eastAsia"/>
                <w:b/>
                <w:bCs/>
                <w:highlight w:val="none"/>
              </w:rPr>
              <w:t>专门面向中小企业采购</w:t>
            </w:r>
            <w:r>
              <w:rPr>
                <w:rFonts w:hint="eastAsia"/>
                <w:b/>
                <w:bCs/>
                <w:highlight w:val="none"/>
                <w:lang w:eastAsia="zh-CN"/>
              </w:rPr>
              <w:t>，</w:t>
            </w:r>
            <w:r>
              <w:rPr>
                <w:rFonts w:hint="eastAsia"/>
                <w:b/>
                <w:bCs/>
                <w:highlight w:val="none"/>
                <w:lang w:val="en-US" w:eastAsia="zh-CN"/>
              </w:rPr>
              <w:t>此条款不适用</w:t>
            </w:r>
            <w:r>
              <w:rPr>
                <w:rFonts w:hint="eastAsia" w:ascii="宋体" w:hAnsi="宋体" w:cs="宋体"/>
                <w:b/>
                <w:bCs/>
                <w:sz w:val="21"/>
                <w:szCs w:val="21"/>
                <w:highlight w:val="none"/>
                <w:lang w:val="en-US" w:eastAsia="zh-CN"/>
              </w:rPr>
              <w:t>！</w:t>
            </w:r>
          </w:p>
        </w:tc>
      </w:tr>
      <w:tr w14:paraId="359C7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43" w:type="dxa"/>
            <w:gridSpan w:val="3"/>
            <w:tcBorders>
              <w:top w:val="single" w:color="auto" w:sz="4" w:space="0"/>
              <w:left w:val="single" w:color="auto" w:sz="4" w:space="0"/>
              <w:bottom w:val="single" w:color="auto" w:sz="4" w:space="0"/>
              <w:right w:val="single" w:color="auto" w:sz="4" w:space="0"/>
            </w:tcBorders>
            <w:noWrap w:val="0"/>
            <w:vAlign w:val="center"/>
          </w:tcPr>
          <w:p w14:paraId="31190DD1">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7E6D9949">
      <w:pPr>
        <w:outlineLvl w:val="9"/>
        <w:rPr>
          <w:rFonts w:hint="eastAsia" w:ascii="宋体" w:hAnsi="宋体" w:eastAsia="宋体" w:cs="宋体"/>
          <w:highlight w:val="none"/>
          <w:lang w:val="en-US" w:eastAsia="zh-CN"/>
        </w:rPr>
      </w:pPr>
    </w:p>
    <w:p w14:paraId="2B4C1F50">
      <w:pPr>
        <w:rPr>
          <w:rFonts w:hint="eastAsia" w:ascii="宋体" w:hAnsi="宋体" w:eastAsia="宋体" w:cs="宋体"/>
          <w:highlight w:val="none"/>
        </w:rPr>
      </w:pPr>
      <w:r>
        <w:rPr>
          <w:rFonts w:hint="eastAsia" w:ascii="宋体" w:hAnsi="宋体" w:eastAsia="宋体" w:cs="宋体"/>
          <w:highlight w:val="none"/>
        </w:rPr>
        <w:br w:type="page"/>
      </w:r>
    </w:p>
    <w:p w14:paraId="73306D06">
      <w:pPr>
        <w:pStyle w:val="3"/>
        <w:rPr>
          <w:rFonts w:hint="eastAsia"/>
          <w:highlight w:val="none"/>
        </w:rPr>
      </w:pPr>
      <w:r>
        <w:rPr>
          <w:rFonts w:hint="eastAsia"/>
          <w:highlight w:val="none"/>
        </w:rPr>
        <w:t>投标人须知总则</w:t>
      </w:r>
    </w:p>
    <w:p w14:paraId="296151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19" w:name="OLE_LINK9"/>
      <w:r>
        <w:rPr>
          <w:rFonts w:hint="eastAsia" w:ascii="宋体" w:hAnsi="宋体" w:cs="宋体"/>
          <w:szCs w:val="21"/>
          <w:highlight w:val="none"/>
          <w:lang w:val="zh-CN"/>
        </w:rPr>
        <w:t>标其它相关法规。</w:t>
      </w:r>
    </w:p>
    <w:p w14:paraId="5C4EFE3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75E182D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北京中辰建信工程项目管理有限公司</w:t>
      </w:r>
      <w:r>
        <w:rPr>
          <w:rFonts w:hint="eastAsia" w:ascii="宋体" w:hAnsi="宋体" w:cs="宋体"/>
          <w:szCs w:val="21"/>
          <w:highlight w:val="none"/>
          <w:lang w:val="zh-CN"/>
        </w:rPr>
        <w:t>，负责招标活动的组织工作。</w:t>
      </w:r>
    </w:p>
    <w:p w14:paraId="3FA0FD6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长春市九台区人民医院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7062D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272E33F6">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72E337B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32AFBF4A">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19"/>
    <w:p w14:paraId="2948DE09">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73D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2CA44428">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091F8B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1CFA6E0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4034E64B"/>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4034E64B"/>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A52AF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0559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1012D69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71089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46EF93B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EBD569D"/>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EBD569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48B942F1">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054DECD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5C9769C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6319537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FA5C73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014EB9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78574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556B366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35A5E6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2629876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4C679B8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301A558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32DCD5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1562219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268D3B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1FE74A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70E272C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251D51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623348E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2389916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0B4C5E3">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26669E8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61F47D6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3442F23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26E3B5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3E9780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3E828142">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61B9C118">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30ACFF7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312AE46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00ABBA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0F44D4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1C53DC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3DDF5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22C3FD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66E3A15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FB8043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6D5768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3007231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6E5BE3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7143871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00831388">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4652C400">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76F76A51">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51970D0D">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0997FDB5">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24CA43F7">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24D8D31F">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24449A23">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38CACF4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DCDBA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6896719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5C78D6F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4F7493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30A652A4">
      <w:pPr>
        <w:autoSpaceDE w:val="0"/>
        <w:autoSpaceDN w:val="0"/>
        <w:adjustRightInd w:val="0"/>
        <w:ind w:firstLine="482"/>
        <w:rPr>
          <w:rFonts w:hint="default" w:ascii="宋体" w:hAnsi="宋体" w:eastAsia="宋体" w:cs="宋体"/>
          <w:b/>
          <w:szCs w:val="21"/>
          <w:highlight w:val="none"/>
          <w:lang w:val="en-US" w:eastAsia="zh-CN"/>
        </w:rPr>
      </w:pPr>
      <w:r>
        <w:rPr>
          <w:rFonts w:hint="eastAsia" w:ascii="宋体" w:hAnsi="宋体" w:cs="宋体"/>
          <w:b/>
          <w:szCs w:val="21"/>
          <w:highlight w:val="none"/>
          <w:lang w:val="zh-CN"/>
        </w:rPr>
        <w:t>15. 投标（执行供应商须知前附表）</w:t>
      </w:r>
      <w:r>
        <w:rPr>
          <w:rFonts w:hint="eastAsia" w:ascii="宋体" w:hAnsi="宋体" w:cs="宋体"/>
          <w:b/>
          <w:szCs w:val="21"/>
          <w:highlight w:val="none"/>
          <w:lang w:val="zh-CN" w:eastAsia="zh-CN"/>
        </w:rPr>
        <w:t>本项目不适用</w:t>
      </w:r>
    </w:p>
    <w:p w14:paraId="10B7E46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77E3DC0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37D13C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25E415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6752FB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2697F0A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09E696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3543267B">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0E20AF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DF67D9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2424B22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73E5421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1A38EF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3DB0A21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DCD14E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6E8004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4C03FD8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2F8A6DE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20B32E6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669004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6A7B0F6D">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5CBE2C28">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2182BB4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AD4ACC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561CE29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3298FC3E">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5267550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F8038E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10DB042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4D86F9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6B8C99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03EE428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1E229C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0AC934C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6674677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2ED434E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20B9C3C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5F45F3C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509A4D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0AA6374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3F45D13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0387A0F2">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0FAADB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E4C315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0D1276A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725909F9">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1005402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6B960A3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1A7EE50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1EB81020">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77591A9">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899D42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73F39B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A7BBC82">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552473E1">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5369198F">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7B6875F7">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2B57A55">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417900E0">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353C0FE">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30F6A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3CCAA4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171EC57E">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3B4E0F10">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7CE3642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1AD6CE5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23071AA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0D6F0D0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4B1995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63FD6AEB">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72E4802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9B23E43">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1BFF7D0F">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69D48D1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007BC67B">
      <w:pPr>
        <w:rPr>
          <w:rFonts w:hint="eastAsia" w:ascii="宋体" w:hAnsi="宋体" w:eastAsia="宋体" w:cs="宋体"/>
          <w:highlight w:val="none"/>
        </w:rPr>
      </w:pPr>
      <w:r>
        <w:rPr>
          <w:rFonts w:hint="eastAsia" w:ascii="宋体" w:hAnsi="宋体" w:eastAsia="宋体" w:cs="宋体"/>
          <w:highlight w:val="none"/>
        </w:rPr>
        <w:br w:type="page"/>
      </w:r>
    </w:p>
    <w:p w14:paraId="024BD0E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0" w:name="_Toc22415"/>
      <w:bookmarkStart w:id="21" w:name="_Toc17892"/>
      <w:bookmarkStart w:id="22" w:name="_Toc8933"/>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0"/>
      <w:bookmarkEnd w:id="21"/>
      <w:bookmarkEnd w:id="22"/>
    </w:p>
    <w:p w14:paraId="115C3746">
      <w:pPr>
        <w:bidi w:val="0"/>
        <w:jc w:val="center"/>
        <w:rPr>
          <w:rFonts w:hint="eastAsia" w:ascii="宋体" w:hAnsi="宋体" w:eastAsia="宋体" w:cs="宋体"/>
          <w:highlight w:val="none"/>
          <w:lang w:val="zh-CN"/>
        </w:rPr>
      </w:pPr>
      <w:bookmarkStart w:id="23" w:name="_Toc382396561"/>
      <w:bookmarkStart w:id="24" w:name="_Toc2149"/>
      <w:r>
        <w:rPr>
          <w:rFonts w:hint="eastAsia" w:ascii="宋体" w:hAnsi="宋体" w:eastAsia="宋体" w:cs="宋体"/>
          <w:highlight w:val="none"/>
          <w:lang w:val="zh-CN"/>
        </w:rPr>
        <w:t>评标办法前附表（一）</w:t>
      </w:r>
      <w:bookmarkEnd w:id="23"/>
      <w:bookmarkEnd w:id="24"/>
    </w:p>
    <w:tbl>
      <w:tblPr>
        <w:tblStyle w:val="24"/>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1"/>
        <w:gridCol w:w="2410"/>
        <w:gridCol w:w="6196"/>
      </w:tblGrid>
      <w:tr w14:paraId="109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jc w:val="center"/>
        </w:trPr>
        <w:tc>
          <w:tcPr>
            <w:tcW w:w="925" w:type="dxa"/>
            <w:gridSpan w:val="2"/>
            <w:noWrap w:val="0"/>
            <w:vAlign w:val="center"/>
          </w:tcPr>
          <w:p w14:paraId="515848C1">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10" w:type="dxa"/>
            <w:noWrap w:val="0"/>
            <w:vAlign w:val="center"/>
          </w:tcPr>
          <w:p w14:paraId="4E9747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6196" w:type="dxa"/>
            <w:noWrap w:val="0"/>
            <w:vAlign w:val="center"/>
          </w:tcPr>
          <w:p w14:paraId="6E10FF5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3B9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14" w:type="dxa"/>
            <w:vMerge w:val="restart"/>
            <w:noWrap w:val="0"/>
            <w:vAlign w:val="center"/>
          </w:tcPr>
          <w:p w14:paraId="3F7AFB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cs="宋体"/>
                <w:b w:val="0"/>
                <w:sz w:val="21"/>
                <w:szCs w:val="21"/>
                <w:highlight w:val="none"/>
                <w:lang w:val="en-US" w:eastAsia="zh-CN"/>
              </w:rPr>
              <w:t>1</w:t>
            </w:r>
          </w:p>
        </w:tc>
        <w:tc>
          <w:tcPr>
            <w:tcW w:w="411" w:type="dxa"/>
            <w:vMerge w:val="restart"/>
            <w:noWrap w:val="0"/>
            <w:vAlign w:val="center"/>
          </w:tcPr>
          <w:p w14:paraId="1DD7975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10" w:type="dxa"/>
            <w:noWrap w:val="0"/>
            <w:vAlign w:val="center"/>
          </w:tcPr>
          <w:p w14:paraId="794450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6196" w:type="dxa"/>
            <w:noWrap w:val="0"/>
            <w:vAlign w:val="center"/>
          </w:tcPr>
          <w:p w14:paraId="280D5C6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147A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514" w:type="dxa"/>
            <w:vMerge w:val="continue"/>
            <w:noWrap w:val="0"/>
            <w:vAlign w:val="center"/>
          </w:tcPr>
          <w:p w14:paraId="1D8A37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4E2F53F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511C730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资质要求</w:t>
            </w:r>
          </w:p>
        </w:tc>
        <w:tc>
          <w:tcPr>
            <w:tcW w:w="6196" w:type="dxa"/>
            <w:noWrap w:val="0"/>
            <w:vAlign w:val="center"/>
          </w:tcPr>
          <w:p w14:paraId="4DE3E33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具有工业和信息化部颁发的《电子认证服务许可证》</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lang w:val="en-US" w:eastAsia="zh-CN"/>
              </w:rPr>
              <w:t>国家密码管理局颁发的《电子认证服务使用密码许可证》</w:t>
            </w:r>
          </w:p>
        </w:tc>
      </w:tr>
      <w:tr w14:paraId="444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514" w:type="dxa"/>
            <w:vMerge w:val="continue"/>
            <w:noWrap w:val="0"/>
            <w:vAlign w:val="center"/>
          </w:tcPr>
          <w:p w14:paraId="497B33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3F6909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39F223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sz w:val="21"/>
                <w:szCs w:val="21"/>
                <w:highlight w:val="none"/>
                <w:lang w:val="zh-CN"/>
              </w:rPr>
            </w:pPr>
            <w:r>
              <w:rPr>
                <w:rFonts w:hint="default" w:ascii="宋体" w:hAnsi="宋体" w:eastAsia="宋体" w:cs="宋体"/>
                <w:b w:val="0"/>
                <w:sz w:val="21"/>
                <w:szCs w:val="21"/>
                <w:highlight w:val="none"/>
                <w:lang w:val="en-US" w:eastAsia="zh-CN"/>
              </w:rPr>
              <w:t>资格条件承诺函</w:t>
            </w:r>
          </w:p>
        </w:tc>
        <w:tc>
          <w:tcPr>
            <w:tcW w:w="6196" w:type="dxa"/>
            <w:noWrap w:val="0"/>
            <w:vAlign w:val="center"/>
          </w:tcPr>
          <w:p w14:paraId="598DC2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0A350D9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1"/>
                <w:szCs w:val="21"/>
                <w:highlight w:val="none"/>
                <w:lang w:val="zh-CN" w:eastAsia="zh-CN"/>
              </w:rPr>
              <w:t>磋商响应文件内附复印件加盖单位公章。</w:t>
            </w:r>
          </w:p>
        </w:tc>
      </w:tr>
      <w:tr w14:paraId="55F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jc w:val="center"/>
        </w:trPr>
        <w:tc>
          <w:tcPr>
            <w:tcW w:w="514" w:type="dxa"/>
            <w:vMerge w:val="continue"/>
            <w:noWrap w:val="0"/>
            <w:vAlign w:val="center"/>
          </w:tcPr>
          <w:p w14:paraId="34204B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A811C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8EB483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6196" w:type="dxa"/>
            <w:noWrap w:val="0"/>
            <w:vAlign w:val="center"/>
          </w:tcPr>
          <w:p w14:paraId="63FF52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6345C7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41820C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2AD2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531" w:type="dxa"/>
            <w:gridSpan w:val="4"/>
            <w:noWrap w:val="0"/>
            <w:vAlign w:val="center"/>
          </w:tcPr>
          <w:p w14:paraId="4B957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407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restart"/>
            <w:noWrap w:val="0"/>
            <w:vAlign w:val="center"/>
          </w:tcPr>
          <w:p w14:paraId="3A8B58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1" w:type="dxa"/>
            <w:vMerge w:val="restart"/>
            <w:noWrap w:val="0"/>
            <w:vAlign w:val="center"/>
          </w:tcPr>
          <w:p w14:paraId="5271907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eastAsia="宋体" w:cs="宋体"/>
                <w:b w:val="0"/>
                <w:sz w:val="21"/>
                <w:szCs w:val="21"/>
                <w:highlight w:val="none"/>
                <w:lang w:val="zh-CN"/>
              </w:rPr>
              <w:t>性评审标准</w:t>
            </w:r>
          </w:p>
        </w:tc>
        <w:tc>
          <w:tcPr>
            <w:tcW w:w="2410" w:type="dxa"/>
            <w:noWrap w:val="0"/>
            <w:vAlign w:val="center"/>
          </w:tcPr>
          <w:p w14:paraId="518A3BD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供应商名称</w:t>
            </w:r>
          </w:p>
        </w:tc>
        <w:tc>
          <w:tcPr>
            <w:tcW w:w="6196" w:type="dxa"/>
            <w:noWrap w:val="0"/>
            <w:vAlign w:val="center"/>
          </w:tcPr>
          <w:p w14:paraId="4B8A845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与营业执照一致。</w:t>
            </w:r>
          </w:p>
        </w:tc>
      </w:tr>
      <w:tr w14:paraId="2A6E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7221D9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8FBB8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p>
        </w:tc>
        <w:tc>
          <w:tcPr>
            <w:tcW w:w="2410" w:type="dxa"/>
            <w:noWrap w:val="0"/>
            <w:vAlign w:val="center"/>
          </w:tcPr>
          <w:p w14:paraId="70B246B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中小企业声明函</w:t>
            </w:r>
          </w:p>
        </w:tc>
        <w:tc>
          <w:tcPr>
            <w:tcW w:w="6196" w:type="dxa"/>
            <w:noWrap w:val="0"/>
            <w:vAlign w:val="center"/>
          </w:tcPr>
          <w:p w14:paraId="2D1DD95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cs="宋体"/>
                <w:b w:val="0"/>
                <w:sz w:val="21"/>
                <w:szCs w:val="21"/>
                <w:highlight w:val="none"/>
                <w:lang w:val="en-US" w:eastAsia="zh-CN"/>
              </w:rPr>
              <w:t>本项目专门面向中小微企业，提供中小企业声明函。</w:t>
            </w:r>
          </w:p>
        </w:tc>
      </w:tr>
      <w:tr w14:paraId="6885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4E0AF3A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248B96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3EC9D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签字、盖章要求</w:t>
            </w:r>
          </w:p>
        </w:tc>
        <w:tc>
          <w:tcPr>
            <w:tcW w:w="6196" w:type="dxa"/>
            <w:noWrap w:val="0"/>
            <w:vAlign w:val="center"/>
          </w:tcPr>
          <w:p w14:paraId="0B90C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w:t>
            </w:r>
          </w:p>
        </w:tc>
      </w:tr>
      <w:tr w14:paraId="697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8600C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2A813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039103A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格式</w:t>
            </w:r>
          </w:p>
        </w:tc>
        <w:tc>
          <w:tcPr>
            <w:tcW w:w="6196" w:type="dxa"/>
            <w:noWrap w:val="0"/>
            <w:vAlign w:val="center"/>
          </w:tcPr>
          <w:p w14:paraId="199B646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lang w:val="zh-CN" w:eastAsia="zh-CN"/>
              </w:rPr>
              <w:t>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文件格式”的要求。并满足</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要求的签字盖章要求。</w:t>
            </w:r>
          </w:p>
        </w:tc>
      </w:tr>
      <w:tr w14:paraId="2A2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56C7B66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339C67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54F93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报价唯一</w:t>
            </w:r>
          </w:p>
        </w:tc>
        <w:tc>
          <w:tcPr>
            <w:tcW w:w="6196" w:type="dxa"/>
            <w:noWrap w:val="0"/>
            <w:vAlign w:val="center"/>
          </w:tcPr>
          <w:p w14:paraId="039FD2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r>
              <w:rPr>
                <w:rFonts w:hint="eastAsia" w:ascii="宋体" w:hAnsi="宋体" w:eastAsia="宋体" w:cs="宋体"/>
                <w:sz w:val="21"/>
                <w:szCs w:val="21"/>
                <w:highlight w:val="none"/>
                <w:lang w:val="en-US" w:eastAsia="zh-CN"/>
              </w:rPr>
              <w:t>且不得超过预算金额</w:t>
            </w:r>
            <w:r>
              <w:rPr>
                <w:rFonts w:hint="eastAsia" w:ascii="宋体" w:hAnsi="宋体" w:eastAsia="宋体" w:cs="宋体"/>
                <w:sz w:val="21"/>
                <w:szCs w:val="21"/>
                <w:highlight w:val="none"/>
                <w:lang w:val="zh-CN" w:eastAsia="zh-CN"/>
              </w:rPr>
              <w:t>。</w:t>
            </w:r>
          </w:p>
        </w:tc>
      </w:tr>
      <w:tr w14:paraId="439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A7B35F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6B36EE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3AC576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6196" w:type="dxa"/>
            <w:noWrap w:val="0"/>
            <w:vAlign w:val="center"/>
          </w:tcPr>
          <w:p w14:paraId="5E40CF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lang w:val="en-US" w:eastAsia="zh-CN"/>
              </w:rPr>
              <w:t>。</w:t>
            </w:r>
          </w:p>
        </w:tc>
      </w:tr>
      <w:tr w14:paraId="486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14" w:type="dxa"/>
            <w:vMerge w:val="continue"/>
            <w:noWrap w:val="0"/>
            <w:vAlign w:val="center"/>
          </w:tcPr>
          <w:p w14:paraId="559894B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1DE797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620CD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6196" w:type="dxa"/>
            <w:noWrap w:val="0"/>
            <w:vAlign w:val="center"/>
          </w:tcPr>
          <w:p w14:paraId="5DBDB1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596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14" w:type="dxa"/>
            <w:vMerge w:val="continue"/>
            <w:noWrap w:val="0"/>
            <w:vAlign w:val="center"/>
          </w:tcPr>
          <w:p w14:paraId="372E69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AED5CD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22FCD2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6196" w:type="dxa"/>
            <w:noWrap w:val="0"/>
            <w:vAlign w:val="center"/>
          </w:tcPr>
          <w:p w14:paraId="59834C3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C0B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14" w:type="dxa"/>
            <w:vMerge w:val="continue"/>
            <w:noWrap w:val="0"/>
            <w:vAlign w:val="center"/>
          </w:tcPr>
          <w:p w14:paraId="3788F18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955F2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422088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6196" w:type="dxa"/>
            <w:noWrap w:val="0"/>
            <w:vAlign w:val="center"/>
          </w:tcPr>
          <w:p w14:paraId="6CE085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104.85万元</w:t>
            </w:r>
            <w:r>
              <w:rPr>
                <w:rFonts w:hint="eastAsia" w:ascii="宋体" w:hAnsi="宋体" w:eastAsia="宋体" w:cs="宋体"/>
                <w:b w:val="0"/>
                <w:sz w:val="21"/>
                <w:szCs w:val="21"/>
                <w:highlight w:val="none"/>
                <w:lang w:val="en-US" w:eastAsia="zh-CN"/>
              </w:rPr>
              <w:t>；</w:t>
            </w:r>
          </w:p>
          <w:p w14:paraId="7E0BDE2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104.85万元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61A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14" w:type="dxa"/>
            <w:vMerge w:val="continue"/>
            <w:noWrap w:val="0"/>
            <w:vAlign w:val="center"/>
          </w:tcPr>
          <w:p w14:paraId="39EF95A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48E902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2249CC9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6196" w:type="dxa"/>
            <w:noWrap w:val="0"/>
            <w:vAlign w:val="center"/>
          </w:tcPr>
          <w:p w14:paraId="2C43701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245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31" w:type="dxa"/>
            <w:gridSpan w:val="4"/>
            <w:noWrap w:val="0"/>
            <w:vAlign w:val="center"/>
          </w:tcPr>
          <w:p w14:paraId="4EB01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6166B4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E390477">
      <w:pPr>
        <w:bidi w:val="0"/>
        <w:jc w:val="center"/>
        <w:rPr>
          <w:rFonts w:hint="eastAsia" w:ascii="宋体" w:hAnsi="宋体" w:eastAsia="宋体" w:cs="宋体"/>
          <w:highlight w:val="none"/>
          <w:lang w:val="zh-CN"/>
        </w:rPr>
      </w:pPr>
      <w:bookmarkStart w:id="25" w:name="_Toc31653"/>
      <w:r>
        <w:rPr>
          <w:rFonts w:hint="eastAsia" w:ascii="宋体" w:hAnsi="宋体" w:eastAsia="宋体" w:cs="宋体"/>
          <w:highlight w:val="none"/>
          <w:lang w:val="zh-CN"/>
        </w:rPr>
        <w:t>评标办法前附表（二）</w:t>
      </w:r>
      <w:bookmarkEnd w:id="25"/>
    </w:p>
    <w:tbl>
      <w:tblPr>
        <w:tblStyle w:val="24"/>
        <w:tblW w:w="9158"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649"/>
        <w:gridCol w:w="1879"/>
        <w:gridCol w:w="6081"/>
      </w:tblGrid>
      <w:tr w14:paraId="214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198" w:type="dxa"/>
            <w:gridSpan w:val="2"/>
            <w:noWrap w:val="0"/>
            <w:vAlign w:val="center"/>
          </w:tcPr>
          <w:p w14:paraId="3D2350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79" w:type="dxa"/>
            <w:noWrap w:val="0"/>
            <w:vAlign w:val="center"/>
          </w:tcPr>
          <w:p w14:paraId="1CA8D2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81" w:type="dxa"/>
            <w:noWrap w:val="0"/>
            <w:vAlign w:val="center"/>
          </w:tcPr>
          <w:p w14:paraId="720E9B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3CD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198" w:type="dxa"/>
            <w:gridSpan w:val="2"/>
            <w:noWrap w:val="0"/>
            <w:vAlign w:val="center"/>
          </w:tcPr>
          <w:p w14:paraId="53FE83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5BDB148F">
            <w:pPr>
              <w:rPr>
                <w:rFonts w:hint="eastAsia" w:ascii="宋体" w:hAnsi="宋体" w:eastAsia="宋体" w:cs="宋体"/>
                <w:color w:val="auto"/>
                <w:sz w:val="21"/>
                <w:szCs w:val="21"/>
                <w:highlight w:val="none"/>
              </w:rPr>
            </w:pPr>
          </w:p>
        </w:tc>
        <w:tc>
          <w:tcPr>
            <w:tcW w:w="1879" w:type="dxa"/>
            <w:noWrap w:val="0"/>
            <w:vAlign w:val="center"/>
          </w:tcPr>
          <w:p w14:paraId="254FBC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3720FD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6081" w:type="dxa"/>
            <w:noWrap w:val="0"/>
            <w:vAlign w:val="center"/>
          </w:tcPr>
          <w:p w14:paraId="60915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分</w:t>
            </w:r>
          </w:p>
          <w:p w14:paraId="687687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分（含投标报价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27E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198" w:type="dxa"/>
            <w:gridSpan w:val="2"/>
            <w:noWrap w:val="0"/>
            <w:vAlign w:val="center"/>
          </w:tcPr>
          <w:p w14:paraId="2D5B48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9" w:type="dxa"/>
            <w:noWrap w:val="0"/>
            <w:vAlign w:val="center"/>
          </w:tcPr>
          <w:p w14:paraId="16FBD2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6081" w:type="dxa"/>
            <w:noWrap w:val="0"/>
            <w:vAlign w:val="center"/>
          </w:tcPr>
          <w:p w14:paraId="72329C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67B3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198" w:type="dxa"/>
            <w:gridSpan w:val="2"/>
            <w:noWrap w:val="0"/>
            <w:vAlign w:val="center"/>
          </w:tcPr>
          <w:p w14:paraId="51B68F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79" w:type="dxa"/>
            <w:noWrap w:val="0"/>
            <w:vAlign w:val="center"/>
          </w:tcPr>
          <w:p w14:paraId="54F9A8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081" w:type="dxa"/>
            <w:noWrap w:val="0"/>
            <w:vAlign w:val="center"/>
          </w:tcPr>
          <w:p w14:paraId="687B3F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90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4" w:hRule="atLeast"/>
        </w:trPr>
        <w:tc>
          <w:tcPr>
            <w:tcW w:w="549" w:type="dxa"/>
            <w:vMerge w:val="restart"/>
            <w:noWrap w:val="0"/>
            <w:vAlign w:val="center"/>
          </w:tcPr>
          <w:p w14:paraId="62D4A637">
            <w:pPr>
              <w:rPr>
                <w:rFonts w:hint="eastAsia" w:ascii="宋体" w:hAnsi="宋体" w:eastAsia="宋体" w:cs="宋体"/>
                <w:color w:val="auto"/>
                <w:sz w:val="21"/>
                <w:szCs w:val="21"/>
                <w:highlight w:val="none"/>
              </w:rPr>
            </w:pPr>
            <w:bookmarkStart w:id="26" w:name="OLE_LINK44" w:colFirst="1" w:colLast="2"/>
            <w:r>
              <w:rPr>
                <w:rFonts w:hint="eastAsia" w:ascii="宋体" w:hAnsi="宋体" w:eastAsia="宋体" w:cs="宋体"/>
                <w:color w:val="auto"/>
                <w:sz w:val="21"/>
                <w:szCs w:val="21"/>
                <w:highlight w:val="none"/>
              </w:rPr>
              <w:t>2.2.4</w:t>
            </w:r>
          </w:p>
          <w:p w14:paraId="4D39B4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6B136EB1">
            <w:pPr>
              <w:rPr>
                <w:rFonts w:hint="eastAsia" w:ascii="宋体" w:hAnsi="宋体" w:eastAsia="宋体" w:cs="宋体"/>
                <w:color w:val="auto"/>
                <w:sz w:val="21"/>
                <w:szCs w:val="21"/>
                <w:highlight w:val="none"/>
              </w:rPr>
            </w:pPr>
          </w:p>
        </w:tc>
        <w:tc>
          <w:tcPr>
            <w:tcW w:w="649" w:type="dxa"/>
            <w:vMerge w:val="restart"/>
            <w:noWrap w:val="0"/>
            <w:vAlign w:val="center"/>
          </w:tcPr>
          <w:p w14:paraId="310DEF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33D875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分</w:t>
            </w:r>
          </w:p>
        </w:tc>
        <w:tc>
          <w:tcPr>
            <w:tcW w:w="1879" w:type="dxa"/>
            <w:noWrap w:val="0"/>
            <w:vAlign w:val="center"/>
          </w:tcPr>
          <w:p w14:paraId="46A943BD">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val="0"/>
                <w:bCs/>
                <w:color w:val="auto"/>
                <w:kern w:val="0"/>
                <w:szCs w:val="21"/>
                <w:highlight w:val="none"/>
              </w:rPr>
              <w:t>产品资质（</w:t>
            </w:r>
            <w:r>
              <w:rPr>
                <w:rFonts w:hint="eastAsia" w:ascii="宋体" w:hAnsi="宋体" w:cs="Times New Roman"/>
                <w:b w:val="0"/>
                <w:bCs/>
                <w:color w:val="auto"/>
                <w:kern w:val="0"/>
                <w:szCs w:val="21"/>
                <w:highlight w:val="none"/>
                <w:lang w:val="en-US" w:eastAsia="zh-CN"/>
              </w:rPr>
              <w:t>10</w:t>
            </w:r>
            <w:r>
              <w:rPr>
                <w:rFonts w:hint="eastAsia" w:ascii="宋体" w:hAnsi="宋体" w:eastAsia="宋体" w:cs="Times New Roman"/>
                <w:b w:val="0"/>
                <w:bCs/>
                <w:color w:val="auto"/>
                <w:kern w:val="0"/>
                <w:szCs w:val="21"/>
                <w:highlight w:val="none"/>
              </w:rPr>
              <w:t>分）</w:t>
            </w:r>
          </w:p>
        </w:tc>
        <w:tc>
          <w:tcPr>
            <w:tcW w:w="6081" w:type="dxa"/>
            <w:noWrap w:val="0"/>
            <w:vAlign w:val="center"/>
          </w:tcPr>
          <w:p w14:paraId="5034AE3D">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1.数字签名服务器具备《中国软件评测中心软件产品测试证书》。</w:t>
            </w:r>
          </w:p>
          <w:p w14:paraId="705DEBAE">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2.数字签名服务器具有公安部计算机信息系统安全产品质量监督检验中心的检验报告。</w:t>
            </w:r>
          </w:p>
          <w:p w14:paraId="18B63ADD">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3.时间戳服务器具备《中国软件评测中心软件产品测试证书》。</w:t>
            </w:r>
          </w:p>
          <w:p w14:paraId="7AFDED7C">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4.数字证书介质具备《网络安全专用产品安全检测证书》。</w:t>
            </w:r>
          </w:p>
          <w:p w14:paraId="1CD336A9">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5.电子签名中间件具备《软件产品证书》。</w:t>
            </w:r>
          </w:p>
          <w:p w14:paraId="336CA502">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6.患者签名产品具备《软件产品证书》。</w:t>
            </w:r>
          </w:p>
          <w:p w14:paraId="7C3BA159">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7.患者签名终端(有线版)具备《中国国家强制性产品认证证书》。</w:t>
            </w:r>
          </w:p>
          <w:p w14:paraId="13A28A08">
            <w:pPr>
              <w:pStyle w:val="41"/>
              <w:widowControl w:val="0"/>
              <w:numPr>
                <w:ilvl w:val="0"/>
                <w:numId w:val="0"/>
              </w:numPr>
              <w:spacing w:line="300" w:lineRule="auto"/>
              <w:ind w:leftChars="0"/>
              <w:jc w:val="both"/>
              <w:rPr>
                <w:rFonts w:hint="eastAsia" w:eastAsia="宋体"/>
                <w:sz w:val="21"/>
                <w:szCs w:val="21"/>
                <w:highlight w:val="none"/>
                <w:lang w:val="en-US" w:eastAsia="zh-CN"/>
              </w:rPr>
            </w:pPr>
            <w:r>
              <w:rPr>
                <w:rFonts w:hint="eastAsia" w:eastAsia="宋体"/>
                <w:sz w:val="21"/>
                <w:szCs w:val="21"/>
                <w:highlight w:val="none"/>
                <w:lang w:val="en-US" w:eastAsia="zh-CN"/>
              </w:rPr>
              <w:t>8.患者签名终端(移动版)具备《中国国家强制性产品认证证书》。</w:t>
            </w:r>
          </w:p>
          <w:p w14:paraId="39729010">
            <w:pPr>
              <w:pStyle w:val="41"/>
              <w:widowControl w:val="0"/>
              <w:numPr>
                <w:ilvl w:val="0"/>
                <w:numId w:val="0"/>
              </w:numPr>
              <w:spacing w:line="300" w:lineRule="auto"/>
              <w:ind w:leftChars="0"/>
              <w:jc w:val="both"/>
              <w:rPr>
                <w:rFonts w:hint="eastAsia" w:eastAsia="宋体"/>
                <w:sz w:val="21"/>
                <w:szCs w:val="21"/>
                <w:highlight w:val="none"/>
              </w:rPr>
            </w:pPr>
            <w:r>
              <w:rPr>
                <w:rFonts w:hint="eastAsia" w:eastAsia="宋体"/>
                <w:sz w:val="21"/>
                <w:szCs w:val="21"/>
                <w:highlight w:val="none"/>
                <w:lang w:val="en-US" w:eastAsia="zh-CN"/>
              </w:rPr>
              <w:t>9.移动签名系统采用的密码模块具备《商用密码产品认证证书》。</w:t>
            </w:r>
          </w:p>
          <w:p w14:paraId="57227565">
            <w:pPr>
              <w:pStyle w:val="41"/>
              <w:widowControl w:val="0"/>
              <w:numPr>
                <w:ilvl w:val="0"/>
                <w:numId w:val="0"/>
              </w:numPr>
              <w:spacing w:line="300" w:lineRule="auto"/>
              <w:ind w:leftChars="0"/>
              <w:jc w:val="both"/>
              <w:rPr>
                <w:rFonts w:hint="eastAsia" w:eastAsia="宋体"/>
                <w:sz w:val="21"/>
                <w:szCs w:val="21"/>
                <w:highlight w:val="none"/>
              </w:rPr>
            </w:pPr>
            <w:r>
              <w:rPr>
                <w:rFonts w:hint="eastAsia" w:eastAsia="宋体"/>
                <w:sz w:val="21"/>
                <w:szCs w:val="21"/>
                <w:highlight w:val="none"/>
                <w:lang w:val="en-US" w:eastAsia="zh-CN"/>
              </w:rPr>
              <w:t>10数字签名服务器(财政版)具备《信息技术产品安全测试证书》。</w:t>
            </w:r>
          </w:p>
          <w:p w14:paraId="2F9D9FD7">
            <w:pPr>
              <w:pStyle w:val="41"/>
              <w:widowControl w:val="0"/>
              <w:numPr>
                <w:ilvl w:val="0"/>
                <w:numId w:val="0"/>
              </w:numPr>
              <w:spacing w:line="300" w:lineRule="auto"/>
              <w:ind w:leftChars="0"/>
              <w:jc w:val="both"/>
              <w:rPr>
                <w:rFonts w:hint="default" w:eastAsia="宋体"/>
                <w:sz w:val="21"/>
                <w:szCs w:val="21"/>
                <w:highlight w:val="none"/>
                <w:lang w:val="en-US" w:eastAsia="zh-CN"/>
              </w:rPr>
            </w:pPr>
            <w:r>
              <w:rPr>
                <w:rFonts w:hint="eastAsia" w:eastAsia="宋体"/>
                <w:sz w:val="21"/>
                <w:szCs w:val="21"/>
                <w:highlight w:val="none"/>
              </w:rPr>
              <w:t>每</w:t>
            </w:r>
            <w:r>
              <w:rPr>
                <w:rFonts w:hint="eastAsia" w:eastAsia="宋体"/>
                <w:sz w:val="21"/>
                <w:szCs w:val="21"/>
                <w:highlight w:val="none"/>
                <w:lang w:val="en-US" w:eastAsia="zh-CN"/>
              </w:rPr>
              <w:t>提供</w:t>
            </w:r>
            <w:r>
              <w:rPr>
                <w:rFonts w:hint="eastAsia" w:eastAsia="宋体"/>
                <w:sz w:val="21"/>
                <w:szCs w:val="21"/>
                <w:highlight w:val="none"/>
              </w:rPr>
              <w:t>一项得</w:t>
            </w:r>
            <w:r>
              <w:rPr>
                <w:rFonts w:hint="eastAsia" w:eastAsia="宋体"/>
                <w:sz w:val="21"/>
                <w:szCs w:val="21"/>
                <w:highlight w:val="none"/>
                <w:lang w:val="en-US" w:eastAsia="zh-CN"/>
              </w:rPr>
              <w:t>1</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没有不得分。</w:t>
            </w:r>
          </w:p>
        </w:tc>
      </w:tr>
      <w:tr w14:paraId="273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3" w:hRule="atLeast"/>
        </w:trPr>
        <w:tc>
          <w:tcPr>
            <w:tcW w:w="549" w:type="dxa"/>
            <w:vMerge w:val="continue"/>
            <w:noWrap w:val="0"/>
            <w:vAlign w:val="center"/>
          </w:tcPr>
          <w:p w14:paraId="1DE1D29F">
            <w:pPr>
              <w:rPr>
                <w:rFonts w:hint="eastAsia" w:ascii="宋体" w:hAnsi="宋体" w:eastAsia="宋体" w:cs="宋体"/>
                <w:color w:val="auto"/>
                <w:sz w:val="21"/>
                <w:szCs w:val="21"/>
                <w:highlight w:val="none"/>
              </w:rPr>
            </w:pPr>
          </w:p>
        </w:tc>
        <w:tc>
          <w:tcPr>
            <w:tcW w:w="649" w:type="dxa"/>
            <w:vMerge w:val="continue"/>
            <w:noWrap w:val="0"/>
            <w:vAlign w:val="center"/>
          </w:tcPr>
          <w:p w14:paraId="43D8B69F">
            <w:pPr>
              <w:rPr>
                <w:rFonts w:hint="eastAsia" w:ascii="宋体" w:hAnsi="宋体" w:eastAsia="宋体" w:cs="宋体"/>
                <w:color w:val="auto"/>
                <w:sz w:val="21"/>
                <w:szCs w:val="21"/>
                <w:highlight w:val="none"/>
              </w:rPr>
            </w:pPr>
          </w:p>
        </w:tc>
        <w:tc>
          <w:tcPr>
            <w:tcW w:w="1879" w:type="dxa"/>
            <w:noWrap w:val="0"/>
            <w:vAlign w:val="center"/>
          </w:tcPr>
          <w:p w14:paraId="6CBAAB65">
            <w:pPr>
              <w:jc w:val="center"/>
              <w:rPr>
                <w:rFonts w:hint="eastAsia" w:ascii="宋体" w:hAnsi="宋体" w:eastAsia="宋体" w:cs="宋体"/>
                <w:color w:val="auto"/>
                <w:sz w:val="21"/>
                <w:szCs w:val="21"/>
                <w:highlight w:val="yellow"/>
                <w:lang w:eastAsia="zh-CN"/>
              </w:rPr>
            </w:pPr>
            <w:bookmarkStart w:id="27" w:name="OLE_LINK42"/>
            <w:r>
              <w:rPr>
                <w:rFonts w:hint="eastAsia" w:ascii="宋体" w:hAnsi="宋体" w:eastAsia="宋体" w:cs="宋体"/>
                <w:color w:val="auto"/>
                <w:sz w:val="21"/>
                <w:szCs w:val="21"/>
                <w:highlight w:val="none"/>
                <w:lang w:eastAsia="zh-CN"/>
              </w:rPr>
              <w:t>技术方案（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bookmarkEnd w:id="27"/>
          </w:p>
        </w:tc>
        <w:tc>
          <w:tcPr>
            <w:tcW w:w="6081" w:type="dxa"/>
            <w:noWrap w:val="0"/>
            <w:vAlign w:val="top"/>
          </w:tcPr>
          <w:p w14:paraId="2DF26E5B">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结合现有</w:t>
            </w:r>
            <w:r>
              <w:rPr>
                <w:rFonts w:hint="eastAsia" w:ascii="宋体" w:hAnsi="宋体" w:eastAsia="宋体" w:cs="宋体"/>
                <w:color w:val="auto"/>
                <w:sz w:val="21"/>
                <w:szCs w:val="21"/>
                <w:highlight w:val="none"/>
                <w:lang w:eastAsia="zh-CN" w:bidi="ar"/>
              </w:rPr>
              <w:t>技术方案</w:t>
            </w:r>
            <w:r>
              <w:rPr>
                <w:rFonts w:hint="eastAsia" w:ascii="宋体" w:hAnsi="宋体" w:eastAsia="宋体" w:cs="宋体"/>
                <w:color w:val="auto"/>
                <w:sz w:val="21"/>
                <w:szCs w:val="21"/>
                <w:highlight w:val="none"/>
                <w:lang w:bidi="ar"/>
              </w:rPr>
              <w:t>进行综合评审，要求包含但不限于：</w:t>
            </w:r>
          </w:p>
          <w:p w14:paraId="794BE7F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eastAsia="宋体"/>
                <w:sz w:val="21"/>
                <w:szCs w:val="21"/>
              </w:rPr>
              <w:t>项目背景、项目概述</w:t>
            </w:r>
            <w:r>
              <w:rPr>
                <w:rFonts w:hint="eastAsia" w:ascii="宋体" w:hAnsi="宋体" w:eastAsia="宋体" w:cs="宋体"/>
                <w:color w:val="auto"/>
                <w:sz w:val="21"/>
                <w:szCs w:val="21"/>
                <w:highlight w:val="none"/>
                <w:lang w:bidi="ar"/>
              </w:rPr>
              <w:t>；</w:t>
            </w:r>
          </w:p>
          <w:p w14:paraId="287E00CB">
            <w:pP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（2）</w:t>
            </w:r>
            <w:r>
              <w:rPr>
                <w:rFonts w:hint="eastAsia" w:eastAsia="宋体"/>
                <w:sz w:val="21"/>
                <w:szCs w:val="21"/>
              </w:rPr>
              <w:t>建设目标</w:t>
            </w:r>
            <w:r>
              <w:rPr>
                <w:rFonts w:hint="eastAsia" w:ascii="宋体" w:hAnsi="宋体" w:cs="宋体"/>
                <w:color w:val="auto"/>
                <w:sz w:val="21"/>
                <w:szCs w:val="21"/>
                <w:highlight w:val="none"/>
                <w:lang w:eastAsia="zh-CN" w:bidi="ar"/>
              </w:rPr>
              <w:t>；</w:t>
            </w:r>
          </w:p>
          <w:p w14:paraId="547FA692">
            <w:pPr>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w:t>
            </w:r>
            <w:r>
              <w:rPr>
                <w:rFonts w:hint="eastAsia" w:eastAsia="宋体"/>
                <w:sz w:val="21"/>
                <w:szCs w:val="21"/>
              </w:rPr>
              <w:t>建设必要性、建设依据</w:t>
            </w:r>
            <w:r>
              <w:rPr>
                <w:rFonts w:hint="eastAsia" w:ascii="宋体" w:hAnsi="宋体" w:eastAsia="宋体" w:cs="宋体"/>
                <w:color w:val="auto"/>
                <w:sz w:val="21"/>
                <w:szCs w:val="21"/>
                <w:highlight w:val="none"/>
                <w:lang w:bidi="ar"/>
              </w:rPr>
              <w:t>；</w:t>
            </w:r>
          </w:p>
          <w:p w14:paraId="15A218F2">
            <w:pP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eastAsia="zh-CN" w:bidi="ar"/>
              </w:rPr>
              <w:t>）</w:t>
            </w:r>
            <w:r>
              <w:rPr>
                <w:rFonts w:hint="eastAsia" w:eastAsia="宋体"/>
                <w:sz w:val="21"/>
                <w:szCs w:val="21"/>
              </w:rPr>
              <w:t>项目现状、总体框架</w:t>
            </w:r>
            <w:r>
              <w:rPr>
                <w:rFonts w:hint="eastAsia" w:ascii="宋体" w:hAnsi="宋体" w:cs="宋体"/>
                <w:color w:val="auto"/>
                <w:sz w:val="21"/>
                <w:szCs w:val="21"/>
                <w:highlight w:val="none"/>
                <w:lang w:eastAsia="zh-CN" w:bidi="ar"/>
              </w:rPr>
              <w:t>；</w:t>
            </w:r>
          </w:p>
          <w:p w14:paraId="202CD6C3">
            <w:pP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eastAsia="zh-CN" w:bidi="ar"/>
              </w:rPr>
              <w:t>）</w:t>
            </w:r>
            <w:r>
              <w:rPr>
                <w:rFonts w:hint="eastAsia" w:eastAsia="宋体"/>
                <w:sz w:val="21"/>
                <w:szCs w:val="21"/>
              </w:rPr>
              <w:t>技术路线、功能设计</w:t>
            </w:r>
            <w:r>
              <w:rPr>
                <w:rFonts w:hint="eastAsia" w:ascii="宋体" w:hAnsi="宋体" w:cs="宋体"/>
                <w:color w:val="auto"/>
                <w:sz w:val="21"/>
                <w:szCs w:val="21"/>
                <w:highlight w:val="none"/>
                <w:lang w:eastAsia="zh-CN" w:bidi="ar"/>
              </w:rPr>
              <w:t>。</w:t>
            </w:r>
          </w:p>
          <w:p w14:paraId="7414C4CF">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7771DD4C">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7EB30400">
            <w:pPr>
              <w:rPr>
                <w:rFonts w:hint="eastAsia" w:eastAsia="宋体"/>
                <w:sz w:val="21"/>
                <w:szCs w:val="21"/>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bookmarkEnd w:id="26"/>
      <w:tr w14:paraId="57BD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549" w:type="dxa"/>
            <w:vMerge w:val="continue"/>
            <w:noWrap w:val="0"/>
            <w:vAlign w:val="center"/>
          </w:tcPr>
          <w:p w14:paraId="69A052DC">
            <w:pPr>
              <w:rPr>
                <w:rFonts w:hint="eastAsia" w:ascii="宋体" w:hAnsi="宋体" w:eastAsia="宋体" w:cs="宋体"/>
                <w:color w:val="auto"/>
                <w:sz w:val="21"/>
                <w:szCs w:val="21"/>
                <w:highlight w:val="none"/>
              </w:rPr>
            </w:pPr>
          </w:p>
        </w:tc>
        <w:tc>
          <w:tcPr>
            <w:tcW w:w="649" w:type="dxa"/>
            <w:vMerge w:val="continue"/>
            <w:noWrap w:val="0"/>
            <w:vAlign w:val="center"/>
          </w:tcPr>
          <w:p w14:paraId="1D266C86">
            <w:pPr>
              <w:rPr>
                <w:rFonts w:hint="eastAsia" w:ascii="宋体" w:hAnsi="宋体" w:eastAsia="宋体" w:cs="宋体"/>
                <w:color w:val="auto"/>
                <w:sz w:val="21"/>
                <w:szCs w:val="21"/>
                <w:highlight w:val="none"/>
              </w:rPr>
            </w:pPr>
          </w:p>
        </w:tc>
        <w:tc>
          <w:tcPr>
            <w:tcW w:w="1879" w:type="dxa"/>
            <w:noWrap w:val="0"/>
            <w:vAlign w:val="center"/>
          </w:tcPr>
          <w:p w14:paraId="3C6345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实施方案（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081" w:type="dxa"/>
            <w:noWrap w:val="0"/>
            <w:vAlign w:val="top"/>
          </w:tcPr>
          <w:p w14:paraId="2677F536">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结合现有</w:t>
            </w:r>
            <w:r>
              <w:rPr>
                <w:rFonts w:hint="eastAsia" w:ascii="Calibri" w:hAnsi="Calibri" w:eastAsia="宋体" w:cs="Times New Roman"/>
                <w:kern w:val="2"/>
                <w:sz w:val="21"/>
                <w:szCs w:val="21"/>
                <w:highlight w:val="none"/>
                <w:lang w:val="en-US" w:eastAsia="zh-CN" w:bidi="ar-SA"/>
              </w:rPr>
              <w:t>实施组织方案</w:t>
            </w:r>
            <w:r>
              <w:rPr>
                <w:rFonts w:hint="eastAsia" w:ascii="宋体" w:hAnsi="宋体" w:eastAsia="宋体" w:cs="宋体"/>
                <w:color w:val="auto"/>
                <w:sz w:val="21"/>
                <w:szCs w:val="21"/>
                <w:highlight w:val="none"/>
                <w:lang w:bidi="ar"/>
              </w:rPr>
              <w:t>进行综合评审，要求包含但不限于：</w:t>
            </w:r>
          </w:p>
          <w:p w14:paraId="55CA814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Calibri" w:hAnsi="Calibri" w:eastAsia="宋体" w:cs="Times New Roman"/>
                <w:kern w:val="2"/>
                <w:sz w:val="21"/>
                <w:szCs w:val="21"/>
                <w:highlight w:val="none"/>
                <w:lang w:val="en-US" w:eastAsia="zh-CN" w:bidi="ar-SA"/>
              </w:rPr>
              <w:t>实施计划</w:t>
            </w:r>
            <w:r>
              <w:rPr>
                <w:rFonts w:hint="eastAsia" w:ascii="宋体" w:hAnsi="宋体" w:eastAsia="宋体" w:cs="宋体"/>
                <w:color w:val="auto"/>
                <w:sz w:val="21"/>
                <w:szCs w:val="21"/>
                <w:highlight w:val="none"/>
                <w:lang w:bidi="ar"/>
              </w:rPr>
              <w:t>；</w:t>
            </w:r>
          </w:p>
          <w:p w14:paraId="3EA7E9FA">
            <w:pP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（2）</w:t>
            </w:r>
            <w:r>
              <w:rPr>
                <w:rFonts w:hint="eastAsia" w:ascii="Calibri" w:hAnsi="Calibri" w:eastAsia="宋体" w:cs="Times New Roman"/>
                <w:kern w:val="2"/>
                <w:sz w:val="21"/>
                <w:szCs w:val="21"/>
                <w:highlight w:val="none"/>
                <w:lang w:val="en-US" w:eastAsia="zh-CN" w:bidi="ar-SA"/>
              </w:rPr>
              <w:t>项目实施过程</w:t>
            </w:r>
            <w:r>
              <w:rPr>
                <w:rFonts w:hint="eastAsia" w:ascii="宋体" w:hAnsi="宋体" w:cs="宋体"/>
                <w:color w:val="auto"/>
                <w:sz w:val="21"/>
                <w:szCs w:val="21"/>
                <w:highlight w:val="none"/>
                <w:lang w:eastAsia="zh-CN" w:bidi="ar"/>
              </w:rPr>
              <w:t>；</w:t>
            </w:r>
          </w:p>
          <w:p w14:paraId="2F2D85D8">
            <w:pPr>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highlight w:val="none"/>
                <w:lang w:val="en-US" w:eastAsia="zh-CN" w:bidi="ar-SA"/>
              </w:rPr>
              <w:t>项目管理制度</w:t>
            </w:r>
            <w:r>
              <w:rPr>
                <w:rFonts w:hint="eastAsia" w:ascii="宋体" w:hAnsi="宋体" w:eastAsia="宋体" w:cs="宋体"/>
                <w:color w:val="auto"/>
                <w:sz w:val="21"/>
                <w:szCs w:val="21"/>
                <w:highlight w:val="none"/>
                <w:lang w:bidi="ar"/>
              </w:rPr>
              <w:t>；</w:t>
            </w:r>
          </w:p>
          <w:p w14:paraId="3780C936">
            <w:pP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highlight w:val="none"/>
                <w:lang w:val="en-US" w:eastAsia="zh-CN" w:bidi="ar-SA"/>
              </w:rPr>
              <w:t>项目风险控制</w:t>
            </w:r>
            <w:r>
              <w:rPr>
                <w:rFonts w:hint="eastAsia" w:ascii="宋体" w:hAnsi="宋体" w:cs="宋体"/>
                <w:color w:val="auto"/>
                <w:sz w:val="21"/>
                <w:szCs w:val="21"/>
                <w:highlight w:val="none"/>
                <w:lang w:eastAsia="zh-CN" w:bidi="ar"/>
              </w:rPr>
              <w:t>；</w:t>
            </w:r>
          </w:p>
          <w:p w14:paraId="3DC90C1B">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474EE651">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22A4DB2C">
            <w:pPr>
              <w:rPr>
                <w:rFonts w:hint="eastAsia" w:ascii="Calibri" w:hAnsi="Calibri" w:eastAsia="宋体" w:cs="Times New Roman"/>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4FB3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549" w:type="dxa"/>
            <w:vMerge w:val="continue"/>
            <w:noWrap w:val="0"/>
            <w:vAlign w:val="center"/>
          </w:tcPr>
          <w:p w14:paraId="494ECE87">
            <w:pPr>
              <w:rPr>
                <w:rFonts w:hint="eastAsia" w:ascii="宋体" w:hAnsi="宋体" w:eastAsia="宋体" w:cs="宋体"/>
                <w:color w:val="auto"/>
                <w:sz w:val="21"/>
                <w:szCs w:val="21"/>
                <w:highlight w:val="none"/>
              </w:rPr>
            </w:pPr>
          </w:p>
        </w:tc>
        <w:tc>
          <w:tcPr>
            <w:tcW w:w="649" w:type="dxa"/>
            <w:vMerge w:val="continue"/>
            <w:noWrap w:val="0"/>
            <w:vAlign w:val="center"/>
          </w:tcPr>
          <w:p w14:paraId="0543CAE4">
            <w:pPr>
              <w:rPr>
                <w:rFonts w:hint="eastAsia" w:ascii="宋体" w:hAnsi="宋体" w:eastAsia="宋体" w:cs="宋体"/>
                <w:color w:val="auto"/>
                <w:sz w:val="21"/>
                <w:szCs w:val="21"/>
                <w:highlight w:val="none"/>
              </w:rPr>
            </w:pPr>
          </w:p>
        </w:tc>
        <w:tc>
          <w:tcPr>
            <w:tcW w:w="1879" w:type="dxa"/>
            <w:noWrap w:val="0"/>
            <w:vAlign w:val="center"/>
          </w:tcPr>
          <w:p w14:paraId="306B7B2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管理方案（</w:t>
            </w:r>
            <w:r>
              <w:rPr>
                <w:rFonts w:hint="eastAsia" w:ascii="宋体" w:hAnsi="宋体" w:cs="宋体"/>
                <w:color w:val="auto"/>
                <w:sz w:val="21"/>
                <w:szCs w:val="21"/>
                <w:highlight w:val="none"/>
                <w:lang w:val="en-US" w:eastAsia="zh-CN"/>
              </w:rPr>
              <w:t>5分</w:t>
            </w:r>
            <w:r>
              <w:rPr>
                <w:rFonts w:hint="eastAsia" w:ascii="宋体" w:hAnsi="宋体" w:cs="宋体"/>
                <w:color w:val="auto"/>
                <w:sz w:val="21"/>
                <w:szCs w:val="21"/>
                <w:highlight w:val="none"/>
                <w:lang w:eastAsia="zh-CN"/>
              </w:rPr>
              <w:t>）</w:t>
            </w:r>
          </w:p>
        </w:tc>
        <w:tc>
          <w:tcPr>
            <w:tcW w:w="6081" w:type="dxa"/>
            <w:noWrap w:val="0"/>
            <w:vAlign w:val="top"/>
          </w:tcPr>
          <w:p w14:paraId="38D2055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结合现有</w:t>
            </w:r>
            <w:r>
              <w:rPr>
                <w:rFonts w:hint="eastAsia" w:ascii="宋体" w:hAnsi="宋体" w:eastAsia="宋体" w:cs="宋体"/>
                <w:color w:val="auto"/>
                <w:sz w:val="21"/>
                <w:szCs w:val="21"/>
                <w:highlight w:val="none"/>
                <w:lang w:eastAsia="zh-CN" w:bidi="ar"/>
              </w:rPr>
              <w:t>管理</w:t>
            </w:r>
            <w:r>
              <w:rPr>
                <w:rFonts w:hint="eastAsia" w:ascii="Calibri" w:hAnsi="Calibri" w:eastAsia="宋体" w:cs="Times New Roman"/>
                <w:kern w:val="2"/>
                <w:sz w:val="21"/>
                <w:szCs w:val="21"/>
                <w:highlight w:val="none"/>
                <w:lang w:val="en-US" w:eastAsia="zh-CN" w:bidi="ar-SA"/>
              </w:rPr>
              <w:t>方案</w:t>
            </w:r>
            <w:r>
              <w:rPr>
                <w:rFonts w:hint="eastAsia" w:ascii="宋体" w:hAnsi="宋体" w:eastAsia="宋体" w:cs="宋体"/>
                <w:color w:val="auto"/>
                <w:sz w:val="21"/>
                <w:szCs w:val="21"/>
                <w:highlight w:val="none"/>
                <w:lang w:bidi="ar"/>
              </w:rPr>
              <w:t>进行综合评审，要求包含但不限于：</w:t>
            </w:r>
          </w:p>
          <w:p w14:paraId="417CF1E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Calibri" w:hAnsi="Calibri" w:eastAsia="宋体" w:cs="Times New Roman"/>
                <w:kern w:val="2"/>
                <w:sz w:val="21"/>
                <w:szCs w:val="21"/>
                <w:highlight w:val="none"/>
                <w:lang w:val="en-US" w:eastAsia="zh-CN" w:bidi="ar-SA"/>
              </w:rPr>
              <w:t>项目实施机构</w:t>
            </w:r>
            <w:r>
              <w:rPr>
                <w:rFonts w:hint="eastAsia" w:ascii="宋体" w:hAnsi="宋体" w:eastAsia="宋体" w:cs="宋体"/>
                <w:color w:val="auto"/>
                <w:sz w:val="21"/>
                <w:szCs w:val="21"/>
                <w:highlight w:val="none"/>
                <w:lang w:bidi="ar"/>
              </w:rPr>
              <w:t>；</w:t>
            </w:r>
          </w:p>
          <w:p w14:paraId="4B81C55F">
            <w:pP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（2）</w:t>
            </w:r>
            <w:r>
              <w:rPr>
                <w:rFonts w:hint="eastAsia" w:ascii="Calibri" w:hAnsi="Calibri" w:eastAsia="宋体" w:cs="Times New Roman"/>
                <w:kern w:val="2"/>
                <w:sz w:val="21"/>
                <w:szCs w:val="21"/>
                <w:highlight w:val="none"/>
                <w:lang w:val="en-US" w:eastAsia="zh-CN" w:bidi="ar-SA"/>
              </w:rPr>
              <w:t>项目进度</w:t>
            </w:r>
            <w:r>
              <w:rPr>
                <w:rFonts w:hint="eastAsia" w:ascii="宋体" w:hAnsi="宋体" w:cs="宋体"/>
                <w:color w:val="auto"/>
                <w:sz w:val="21"/>
                <w:szCs w:val="21"/>
                <w:highlight w:val="none"/>
                <w:lang w:eastAsia="zh-CN" w:bidi="ar"/>
              </w:rPr>
              <w:t>；</w:t>
            </w:r>
          </w:p>
          <w:p w14:paraId="71F2E9F1">
            <w:pPr>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highlight w:val="none"/>
                <w:lang w:val="en-US" w:eastAsia="zh-CN" w:bidi="ar-SA"/>
              </w:rPr>
              <w:t>质量管理</w:t>
            </w:r>
            <w:r>
              <w:rPr>
                <w:rFonts w:hint="eastAsia" w:ascii="宋体" w:hAnsi="宋体" w:eastAsia="宋体" w:cs="宋体"/>
                <w:color w:val="auto"/>
                <w:sz w:val="21"/>
                <w:szCs w:val="21"/>
                <w:highlight w:val="none"/>
                <w:lang w:bidi="ar"/>
              </w:rPr>
              <w:t>；</w:t>
            </w:r>
          </w:p>
          <w:p w14:paraId="6AED5885">
            <w:pP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highlight w:val="none"/>
                <w:lang w:val="en-US" w:eastAsia="zh-CN" w:bidi="ar-SA"/>
              </w:rPr>
              <w:t>资金管理</w:t>
            </w:r>
            <w:r>
              <w:rPr>
                <w:rFonts w:hint="eastAsia" w:ascii="宋体" w:hAnsi="宋体" w:cs="宋体"/>
                <w:color w:val="auto"/>
                <w:sz w:val="21"/>
                <w:szCs w:val="21"/>
                <w:highlight w:val="none"/>
                <w:lang w:eastAsia="zh-CN" w:bidi="ar"/>
              </w:rPr>
              <w:t>；</w:t>
            </w:r>
          </w:p>
          <w:p w14:paraId="68090D08">
            <w:pP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highlight w:val="none"/>
                <w:lang w:val="en-US" w:eastAsia="zh-CN" w:bidi="ar-SA"/>
              </w:rPr>
              <w:t>相关管理制度</w:t>
            </w:r>
            <w:r>
              <w:rPr>
                <w:rFonts w:hint="eastAsia" w:ascii="Calibri" w:hAnsi="Calibri" w:cs="Times New Roman"/>
                <w:kern w:val="2"/>
                <w:sz w:val="21"/>
                <w:szCs w:val="21"/>
                <w:highlight w:val="none"/>
                <w:lang w:val="en-US" w:eastAsia="zh-CN" w:bidi="ar-SA"/>
              </w:rPr>
              <w:t>.</w:t>
            </w:r>
          </w:p>
          <w:p w14:paraId="4C7C48A2">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067733FE">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4AAFF735">
            <w:pPr>
              <w:rPr>
                <w:rFonts w:hint="eastAsia" w:ascii="Calibri" w:hAnsi="Calibri" w:eastAsia="宋体" w:cs="Times New Roman"/>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6DCA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trPr>
        <w:tc>
          <w:tcPr>
            <w:tcW w:w="549" w:type="dxa"/>
            <w:vMerge w:val="continue"/>
            <w:noWrap w:val="0"/>
            <w:vAlign w:val="center"/>
          </w:tcPr>
          <w:p w14:paraId="2CEB2502">
            <w:pPr>
              <w:rPr>
                <w:rFonts w:hint="eastAsia" w:ascii="宋体" w:hAnsi="宋体" w:eastAsia="宋体" w:cs="宋体"/>
                <w:color w:val="auto"/>
                <w:sz w:val="21"/>
                <w:szCs w:val="21"/>
                <w:highlight w:val="none"/>
              </w:rPr>
            </w:pPr>
          </w:p>
        </w:tc>
        <w:tc>
          <w:tcPr>
            <w:tcW w:w="649" w:type="dxa"/>
            <w:vMerge w:val="continue"/>
            <w:noWrap w:val="0"/>
            <w:vAlign w:val="center"/>
          </w:tcPr>
          <w:p w14:paraId="7C9DC203">
            <w:pPr>
              <w:rPr>
                <w:rFonts w:hint="eastAsia" w:ascii="宋体" w:hAnsi="宋体" w:eastAsia="宋体" w:cs="宋体"/>
                <w:color w:val="auto"/>
                <w:sz w:val="21"/>
                <w:szCs w:val="21"/>
                <w:highlight w:val="none"/>
              </w:rPr>
            </w:pPr>
          </w:p>
        </w:tc>
        <w:tc>
          <w:tcPr>
            <w:tcW w:w="1879" w:type="dxa"/>
            <w:noWrap w:val="0"/>
            <w:vAlign w:val="center"/>
          </w:tcPr>
          <w:p w14:paraId="05D5D6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运维服务（</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081" w:type="dxa"/>
            <w:noWrap w:val="0"/>
            <w:vAlign w:val="top"/>
          </w:tcPr>
          <w:p w14:paraId="1322A105">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结合现有</w:t>
            </w:r>
            <w:r>
              <w:rPr>
                <w:rFonts w:hint="eastAsia" w:ascii="Calibri" w:hAnsi="Calibri" w:eastAsia="宋体" w:cs="Times New Roman"/>
                <w:kern w:val="2"/>
                <w:sz w:val="21"/>
                <w:szCs w:val="21"/>
                <w:lang w:val="en-US" w:eastAsia="zh-CN" w:bidi="ar-SA"/>
              </w:rPr>
              <w:t>售后运维服务方案</w:t>
            </w:r>
            <w:r>
              <w:rPr>
                <w:rFonts w:hint="eastAsia" w:ascii="宋体" w:hAnsi="宋体" w:eastAsia="宋体" w:cs="宋体"/>
                <w:color w:val="auto"/>
                <w:sz w:val="21"/>
                <w:szCs w:val="21"/>
                <w:highlight w:val="none"/>
                <w:lang w:bidi="ar"/>
              </w:rPr>
              <w:t>进行综合评审，要求包含但不限于：</w:t>
            </w:r>
          </w:p>
          <w:p w14:paraId="388AE0B1">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Calibri" w:hAnsi="Calibri" w:eastAsia="宋体" w:cs="Times New Roman"/>
                <w:kern w:val="2"/>
                <w:sz w:val="21"/>
                <w:szCs w:val="21"/>
                <w:lang w:val="en-US" w:eastAsia="zh-CN" w:bidi="ar-SA"/>
              </w:rPr>
              <w:t>总体维护计划</w:t>
            </w:r>
            <w:r>
              <w:rPr>
                <w:rFonts w:hint="eastAsia" w:ascii="Calibri" w:hAnsi="Calibri" w:cs="Times New Roman"/>
                <w:kern w:val="2"/>
                <w:sz w:val="21"/>
                <w:szCs w:val="21"/>
                <w:lang w:val="en-US" w:eastAsia="zh-CN" w:bidi="ar-SA"/>
              </w:rPr>
              <w:t>、</w:t>
            </w:r>
            <w:r>
              <w:rPr>
                <w:rFonts w:hint="eastAsia" w:ascii="Calibri" w:hAnsi="Calibri" w:eastAsia="宋体" w:cs="Times New Roman"/>
                <w:kern w:val="2"/>
                <w:sz w:val="21"/>
                <w:szCs w:val="21"/>
                <w:lang w:val="en-US" w:eastAsia="zh-CN" w:bidi="ar-SA"/>
              </w:rPr>
              <w:t>故障响应计划</w:t>
            </w:r>
            <w:r>
              <w:rPr>
                <w:rFonts w:hint="eastAsia" w:ascii="宋体" w:hAnsi="宋体" w:eastAsia="宋体" w:cs="宋体"/>
                <w:color w:val="auto"/>
                <w:sz w:val="21"/>
                <w:szCs w:val="21"/>
                <w:highlight w:val="none"/>
                <w:lang w:bidi="ar"/>
              </w:rPr>
              <w:t>；</w:t>
            </w:r>
          </w:p>
          <w:p w14:paraId="48931008">
            <w:pP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（2）</w:t>
            </w:r>
            <w:r>
              <w:rPr>
                <w:rFonts w:hint="eastAsia" w:ascii="Calibri" w:hAnsi="Calibri" w:eastAsia="宋体" w:cs="Times New Roman"/>
                <w:kern w:val="2"/>
                <w:sz w:val="21"/>
                <w:szCs w:val="21"/>
                <w:lang w:val="en-US" w:eastAsia="zh-CN" w:bidi="ar-SA"/>
              </w:rPr>
              <w:t>日常运维计划、节假日运维计划</w:t>
            </w:r>
            <w:r>
              <w:rPr>
                <w:rFonts w:hint="eastAsia" w:ascii="Calibri" w:hAnsi="Calibri" w:cs="Times New Roman"/>
                <w:kern w:val="2"/>
                <w:sz w:val="21"/>
                <w:szCs w:val="21"/>
                <w:lang w:val="en-US" w:eastAsia="zh-CN" w:bidi="ar-SA"/>
              </w:rPr>
              <w:t>、</w:t>
            </w:r>
            <w:r>
              <w:rPr>
                <w:rFonts w:hint="eastAsia" w:ascii="Calibri" w:hAnsi="Calibri" w:eastAsia="宋体" w:cs="Times New Roman"/>
                <w:kern w:val="2"/>
                <w:sz w:val="21"/>
                <w:szCs w:val="21"/>
                <w:lang w:val="en-US" w:eastAsia="zh-CN" w:bidi="ar-SA"/>
              </w:rPr>
              <w:t>数据及应用备份计划</w:t>
            </w:r>
            <w:r>
              <w:rPr>
                <w:rFonts w:hint="eastAsia" w:ascii="宋体" w:hAnsi="宋体" w:cs="宋体"/>
                <w:color w:val="auto"/>
                <w:sz w:val="21"/>
                <w:szCs w:val="21"/>
                <w:highlight w:val="none"/>
                <w:lang w:eastAsia="zh-CN" w:bidi="ar"/>
              </w:rPr>
              <w:t>；</w:t>
            </w:r>
          </w:p>
          <w:p w14:paraId="18EBDC14">
            <w:pPr>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lang w:val="en-US" w:eastAsia="zh-CN" w:bidi="ar-SA"/>
              </w:rPr>
              <w:t>售后质量标准</w:t>
            </w:r>
            <w:r>
              <w:rPr>
                <w:rFonts w:hint="eastAsia" w:ascii="宋体" w:hAnsi="宋体" w:eastAsia="宋体" w:cs="宋体"/>
                <w:color w:val="auto"/>
                <w:sz w:val="21"/>
                <w:szCs w:val="21"/>
                <w:highlight w:val="none"/>
                <w:lang w:bidi="ar"/>
              </w:rPr>
              <w:t>；</w:t>
            </w:r>
          </w:p>
          <w:p w14:paraId="495B01CD">
            <w:pP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lang w:val="en-US" w:eastAsia="zh-CN" w:bidi="ar-SA"/>
              </w:rPr>
              <w:t>售后服务管理</w:t>
            </w:r>
            <w:r>
              <w:rPr>
                <w:rFonts w:hint="eastAsia" w:ascii="Calibri" w:hAnsi="Calibri" w:cs="Times New Roman"/>
                <w:kern w:val="2"/>
                <w:sz w:val="21"/>
                <w:szCs w:val="21"/>
                <w:lang w:val="en-US" w:eastAsia="zh-CN" w:bidi="ar-SA"/>
              </w:rPr>
              <w:t>、</w:t>
            </w:r>
            <w:r>
              <w:rPr>
                <w:rFonts w:hint="eastAsia" w:ascii="Calibri" w:hAnsi="Calibri" w:eastAsia="宋体" w:cs="Times New Roman"/>
                <w:kern w:val="2"/>
                <w:sz w:val="21"/>
                <w:szCs w:val="21"/>
                <w:lang w:val="en-US" w:eastAsia="zh-CN" w:bidi="ar-SA"/>
              </w:rPr>
              <w:t>售后流程管理</w:t>
            </w:r>
            <w:r>
              <w:rPr>
                <w:rFonts w:hint="eastAsia" w:ascii="宋体" w:hAnsi="宋体" w:cs="宋体"/>
                <w:color w:val="auto"/>
                <w:sz w:val="21"/>
                <w:szCs w:val="21"/>
                <w:highlight w:val="none"/>
                <w:lang w:eastAsia="zh-CN" w:bidi="ar"/>
              </w:rPr>
              <w:t>；</w:t>
            </w:r>
          </w:p>
          <w:p w14:paraId="350061AB">
            <w:pPr>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lang w:val="en-US" w:eastAsia="zh-CN" w:bidi="ar-SA"/>
              </w:rPr>
              <w:t>信息安全管理、售后服务响应</w:t>
            </w:r>
            <w:r>
              <w:rPr>
                <w:rFonts w:hint="eastAsia" w:ascii="宋体" w:hAnsi="宋体" w:cs="宋体"/>
                <w:color w:val="auto"/>
                <w:sz w:val="21"/>
                <w:szCs w:val="21"/>
                <w:highlight w:val="none"/>
                <w:lang w:eastAsia="zh-CN" w:bidi="ar"/>
              </w:rPr>
              <w:t>；</w:t>
            </w:r>
          </w:p>
          <w:p w14:paraId="3A487E65">
            <w:pP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eastAsia="zh-CN" w:bidi="ar"/>
              </w:rPr>
              <w:t>）</w:t>
            </w:r>
            <w:r>
              <w:rPr>
                <w:rFonts w:hint="eastAsia" w:ascii="Calibri" w:hAnsi="Calibri" w:eastAsia="宋体" w:cs="Times New Roman"/>
                <w:kern w:val="2"/>
                <w:sz w:val="21"/>
                <w:szCs w:val="21"/>
                <w:lang w:val="en-US" w:eastAsia="zh-CN" w:bidi="ar-SA"/>
              </w:rPr>
              <w:t>技术支持方式</w:t>
            </w:r>
            <w:r>
              <w:rPr>
                <w:rFonts w:hint="eastAsia" w:ascii="宋体" w:hAnsi="宋体" w:cs="宋体"/>
                <w:color w:val="auto"/>
                <w:sz w:val="21"/>
                <w:szCs w:val="21"/>
                <w:highlight w:val="none"/>
                <w:lang w:eastAsia="zh-CN" w:bidi="ar"/>
              </w:rPr>
              <w:t>。</w:t>
            </w:r>
          </w:p>
          <w:p w14:paraId="6A2F0A6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0660CEA2">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0EE602DE">
            <w:pPr>
              <w:rPr>
                <w:rFonts w:hint="eastAsia" w:ascii="Calibri" w:hAnsi="Calibri" w:eastAsia="宋体" w:cs="Times New Roman"/>
                <w:kern w:val="2"/>
                <w:sz w:val="21"/>
                <w:szCs w:val="21"/>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2AD5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vMerge w:val="continue"/>
            <w:noWrap w:val="0"/>
            <w:vAlign w:val="center"/>
          </w:tcPr>
          <w:p w14:paraId="063F0CA5">
            <w:pPr>
              <w:rPr>
                <w:rFonts w:hint="eastAsia" w:ascii="宋体" w:hAnsi="宋体" w:eastAsia="宋体" w:cs="宋体"/>
                <w:color w:val="auto"/>
                <w:sz w:val="21"/>
                <w:szCs w:val="21"/>
                <w:highlight w:val="none"/>
              </w:rPr>
            </w:pPr>
          </w:p>
        </w:tc>
        <w:tc>
          <w:tcPr>
            <w:tcW w:w="649" w:type="dxa"/>
            <w:vMerge w:val="continue"/>
            <w:noWrap w:val="0"/>
            <w:vAlign w:val="center"/>
          </w:tcPr>
          <w:p w14:paraId="1CB77F7D">
            <w:pPr>
              <w:rPr>
                <w:rFonts w:hint="eastAsia" w:ascii="宋体" w:hAnsi="宋体" w:eastAsia="宋体" w:cs="宋体"/>
                <w:color w:val="auto"/>
                <w:sz w:val="21"/>
                <w:szCs w:val="21"/>
                <w:highlight w:val="none"/>
              </w:rPr>
            </w:pPr>
          </w:p>
        </w:tc>
        <w:tc>
          <w:tcPr>
            <w:tcW w:w="1879" w:type="dxa"/>
            <w:noWrap w:val="0"/>
            <w:vAlign w:val="center"/>
          </w:tcPr>
          <w:p w14:paraId="5C2AEF2C">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人员保障（</w:t>
            </w:r>
            <w:r>
              <w:rPr>
                <w:rFonts w:hint="eastAsia" w:ascii="宋体" w:hAnsi="宋体" w:cs="宋体"/>
                <w:color w:val="auto"/>
                <w:sz w:val="21"/>
                <w:szCs w:val="21"/>
                <w:highlight w:val="none"/>
                <w:lang w:val="en-US" w:eastAsia="zh-CN"/>
              </w:rPr>
              <w:t>14分</w:t>
            </w:r>
            <w:r>
              <w:rPr>
                <w:rFonts w:hint="eastAsia" w:ascii="宋体" w:hAnsi="宋体" w:cs="宋体"/>
                <w:color w:val="auto"/>
                <w:sz w:val="21"/>
                <w:szCs w:val="21"/>
                <w:highlight w:val="none"/>
                <w:lang w:eastAsia="zh-CN"/>
              </w:rPr>
              <w:t>）</w:t>
            </w:r>
          </w:p>
        </w:tc>
        <w:tc>
          <w:tcPr>
            <w:tcW w:w="6081" w:type="dxa"/>
            <w:noWrap w:val="0"/>
            <w:vAlign w:val="top"/>
          </w:tcPr>
          <w:p w14:paraId="6575841B">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bookmarkStart w:id="28" w:name="_Hlk183073730"/>
            <w:r>
              <w:rPr>
                <w:rFonts w:hint="eastAsia" w:ascii="Calibri" w:hAnsi="Calibri" w:eastAsia="宋体" w:cs="Times New Roman"/>
                <w:kern w:val="2"/>
                <w:sz w:val="21"/>
                <w:szCs w:val="21"/>
                <w:highlight w:val="none"/>
                <w:lang w:val="en-US" w:eastAsia="zh-CN" w:bidi="ar-SA"/>
              </w:rPr>
              <w:t>1.投标人在项目所在地能够提供不少于10人的技术支持、售后服务和安全保障服务团队，能够提供7×24小时的技术支持服务和1小时内的现场支持服务。提供快速响应的售后服务保障承诺函和团队成员</w:t>
            </w:r>
            <w:r>
              <w:rPr>
                <w:rFonts w:hint="eastAsia" w:ascii="宋体" w:hAnsi="宋体" w:eastAsia="宋体" w:cs="宋体"/>
                <w:color w:val="auto"/>
                <w:sz w:val="21"/>
                <w:szCs w:val="21"/>
                <w:highlight w:val="none"/>
                <w:lang w:bidi="ar"/>
              </w:rPr>
              <w:t>投标截止时间前三个月（不含投标截止时间的当月）</w:t>
            </w:r>
            <w:r>
              <w:rPr>
                <w:rFonts w:hint="eastAsia" w:ascii="宋体" w:hAnsi="宋体" w:cs="宋体"/>
                <w:color w:val="auto"/>
                <w:sz w:val="21"/>
                <w:szCs w:val="21"/>
                <w:highlight w:val="none"/>
                <w:lang w:val="en-US" w:eastAsia="zh-CN" w:bidi="ar"/>
              </w:rPr>
              <w:t>的社保</w:t>
            </w:r>
            <w:r>
              <w:rPr>
                <w:rFonts w:hint="eastAsia" w:ascii="Calibri" w:hAnsi="Calibri" w:eastAsia="宋体" w:cs="Times New Roman"/>
                <w:kern w:val="2"/>
                <w:sz w:val="21"/>
                <w:szCs w:val="21"/>
                <w:highlight w:val="none"/>
                <w:lang w:val="en-US" w:eastAsia="zh-CN" w:bidi="ar-SA"/>
              </w:rPr>
              <w:t>证明复印件。满足得4分，不满足不得分。</w:t>
            </w:r>
          </w:p>
          <w:bookmarkEnd w:id="28"/>
          <w:p w14:paraId="29380EAC">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2.服务团队中包含安全保障人员，且具有《信息安全保障人员认证证书》CA服务资质，每提供一个资质得2分，最多得4分，不提供不得分。</w:t>
            </w:r>
          </w:p>
          <w:p w14:paraId="4BD86388">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3.服务团队中包含售后服务管理师，且具有《售后服务管理师证书》资质，每提供一个资质得1分，最多得3分，不提供不得分。</w:t>
            </w:r>
          </w:p>
          <w:p w14:paraId="4DCDF518">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4.项目经理同时具有PMP、信息系统项目管理师（高级）和ITIL资质，满足得3分。具备任意一项得1分，不提供不得分。</w:t>
            </w:r>
          </w:p>
        </w:tc>
      </w:tr>
      <w:tr w14:paraId="194E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549" w:type="dxa"/>
            <w:vMerge w:val="restart"/>
            <w:noWrap w:val="0"/>
            <w:vAlign w:val="center"/>
          </w:tcPr>
          <w:p w14:paraId="0274D7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40D8BD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3916ABF0">
            <w:pPr>
              <w:rPr>
                <w:rFonts w:hint="eastAsia" w:ascii="宋体" w:hAnsi="宋体" w:eastAsia="宋体" w:cs="宋体"/>
                <w:color w:val="auto"/>
                <w:sz w:val="21"/>
                <w:szCs w:val="21"/>
                <w:highlight w:val="none"/>
              </w:rPr>
            </w:pPr>
          </w:p>
        </w:tc>
        <w:tc>
          <w:tcPr>
            <w:tcW w:w="649" w:type="dxa"/>
            <w:vMerge w:val="restart"/>
            <w:noWrap w:val="0"/>
            <w:vAlign w:val="center"/>
          </w:tcPr>
          <w:p w14:paraId="601DB2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613734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分</w:t>
            </w:r>
          </w:p>
        </w:tc>
        <w:tc>
          <w:tcPr>
            <w:tcW w:w="1879" w:type="dxa"/>
            <w:noWrap w:val="0"/>
            <w:vAlign w:val="center"/>
          </w:tcPr>
          <w:p w14:paraId="65358A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6081" w:type="dxa"/>
            <w:noWrap w:val="0"/>
            <w:vAlign w:val="center"/>
          </w:tcPr>
          <w:p w14:paraId="75CCA85B">
            <w:pPr>
              <w:rPr>
                <w:rFonts w:hint="default"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评标基准价为经过评标委员会评审合格的所有有效投标人投标报价的最低值。投标报价得分=(评标基准价／投标报价)×价格权值</w:t>
            </w:r>
            <w:r>
              <w:rPr>
                <w:rFonts w:hint="eastAsia" w:ascii="Calibri" w:hAnsi="Calibri" w:cs="Times New Roman"/>
                <w:kern w:val="2"/>
                <w:sz w:val="21"/>
                <w:szCs w:val="21"/>
                <w:highlight w:val="none"/>
                <w:lang w:val="en-US" w:eastAsia="zh-CN" w:bidi="ar-SA"/>
              </w:rPr>
              <w:t>3</w:t>
            </w:r>
            <w:r>
              <w:rPr>
                <w:rFonts w:hint="eastAsia" w:ascii="Calibri" w:hAnsi="Calibri" w:eastAsia="宋体" w:cs="Times New Roman"/>
                <w:kern w:val="2"/>
                <w:sz w:val="21"/>
                <w:szCs w:val="21"/>
                <w:highlight w:val="none"/>
                <w:lang w:val="en-US" w:eastAsia="zh-CN" w:bidi="ar-SA"/>
              </w:rPr>
              <w:t>0%×100</w:t>
            </w:r>
          </w:p>
        </w:tc>
      </w:tr>
      <w:tr w14:paraId="4B9B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549" w:type="dxa"/>
            <w:vMerge w:val="continue"/>
            <w:noWrap w:val="0"/>
            <w:vAlign w:val="center"/>
          </w:tcPr>
          <w:p w14:paraId="197207A4">
            <w:pPr>
              <w:rPr>
                <w:rFonts w:hint="eastAsia" w:ascii="宋体" w:hAnsi="宋体" w:eastAsia="宋体" w:cs="宋体"/>
                <w:color w:val="auto"/>
                <w:sz w:val="21"/>
                <w:szCs w:val="21"/>
                <w:highlight w:val="none"/>
              </w:rPr>
            </w:pPr>
          </w:p>
        </w:tc>
        <w:tc>
          <w:tcPr>
            <w:tcW w:w="649" w:type="dxa"/>
            <w:vMerge w:val="continue"/>
            <w:noWrap w:val="0"/>
            <w:vAlign w:val="center"/>
          </w:tcPr>
          <w:p w14:paraId="762A1D49">
            <w:pPr>
              <w:rPr>
                <w:rFonts w:hint="eastAsia" w:ascii="宋体" w:hAnsi="宋体" w:eastAsia="宋体" w:cs="宋体"/>
                <w:color w:val="auto"/>
                <w:sz w:val="21"/>
                <w:szCs w:val="21"/>
                <w:highlight w:val="none"/>
              </w:rPr>
            </w:pPr>
          </w:p>
        </w:tc>
        <w:tc>
          <w:tcPr>
            <w:tcW w:w="1879" w:type="dxa"/>
            <w:noWrap w:val="0"/>
            <w:vAlign w:val="center"/>
          </w:tcPr>
          <w:p w14:paraId="466E8279">
            <w:pPr>
              <w:spacing w:line="360" w:lineRule="exact"/>
              <w:jc w:val="center"/>
              <w:rPr>
                <w:rFonts w:hint="eastAsia" w:ascii="宋体" w:hAnsi="宋体" w:eastAsia="宋体" w:cs="宋体"/>
                <w:color w:val="auto"/>
                <w:sz w:val="21"/>
                <w:szCs w:val="21"/>
                <w:highlight w:val="none"/>
              </w:rPr>
            </w:pPr>
            <w:bookmarkStart w:id="29" w:name="OLE_LINK34"/>
            <w:r>
              <w:rPr>
                <w:rFonts w:hint="eastAsia" w:ascii="宋体" w:hAnsi="宋体" w:eastAsia="宋体" w:cs="宋体"/>
                <w:color w:val="auto"/>
                <w:sz w:val="21"/>
                <w:szCs w:val="21"/>
                <w:highlight w:val="none"/>
              </w:rPr>
              <w:t>企业业绩（</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bookmarkEnd w:id="29"/>
          </w:p>
        </w:tc>
        <w:tc>
          <w:tcPr>
            <w:tcW w:w="6081" w:type="dxa"/>
            <w:noWrap w:val="0"/>
            <w:vAlign w:val="center"/>
          </w:tcPr>
          <w:p w14:paraId="21F8A1E0">
            <w:pPr>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提供近三年(2022年至今)类似项目业绩，每有一项得1分，本项最多得5分。（标书内附加盖公章的合同或中标通知书的复印件）</w:t>
            </w:r>
          </w:p>
        </w:tc>
      </w:tr>
      <w:tr w14:paraId="0AE2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8" w:hRule="atLeast"/>
        </w:trPr>
        <w:tc>
          <w:tcPr>
            <w:tcW w:w="549" w:type="dxa"/>
            <w:vMerge w:val="continue"/>
            <w:noWrap w:val="0"/>
            <w:vAlign w:val="center"/>
          </w:tcPr>
          <w:p w14:paraId="56782253">
            <w:pPr>
              <w:rPr>
                <w:rFonts w:hint="eastAsia" w:ascii="宋体" w:hAnsi="宋体" w:eastAsia="宋体" w:cs="宋体"/>
                <w:color w:val="auto"/>
                <w:sz w:val="21"/>
                <w:szCs w:val="21"/>
                <w:highlight w:val="none"/>
              </w:rPr>
            </w:pPr>
          </w:p>
        </w:tc>
        <w:tc>
          <w:tcPr>
            <w:tcW w:w="649" w:type="dxa"/>
            <w:vMerge w:val="continue"/>
            <w:noWrap w:val="0"/>
            <w:vAlign w:val="center"/>
          </w:tcPr>
          <w:p w14:paraId="735787BF">
            <w:pPr>
              <w:rPr>
                <w:rFonts w:hint="eastAsia" w:ascii="宋体" w:hAnsi="宋体" w:eastAsia="宋体" w:cs="宋体"/>
                <w:color w:val="auto"/>
                <w:sz w:val="21"/>
                <w:szCs w:val="21"/>
                <w:highlight w:val="none"/>
              </w:rPr>
            </w:pPr>
          </w:p>
        </w:tc>
        <w:tc>
          <w:tcPr>
            <w:tcW w:w="1879" w:type="dxa"/>
            <w:noWrap w:val="0"/>
            <w:vAlign w:val="center"/>
          </w:tcPr>
          <w:p w14:paraId="5A04BF97">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企业综合能力（5分）</w:t>
            </w:r>
          </w:p>
        </w:tc>
        <w:tc>
          <w:tcPr>
            <w:tcW w:w="6081" w:type="dxa"/>
            <w:noWrap w:val="0"/>
            <w:vAlign w:val="center"/>
          </w:tcPr>
          <w:p w14:paraId="3623D7F0">
            <w:pPr>
              <w:pStyle w:val="51"/>
              <w:numPr>
                <w:ilvl w:val="0"/>
                <w:numId w:val="3"/>
              </w:numPr>
              <w:autoSpaceDE/>
              <w:autoSpaceDN/>
              <w:adjustRightInd w:val="0"/>
              <w:snapToGrid w:val="0"/>
              <w:spacing w:line="300" w:lineRule="auto"/>
              <w:ind w:left="0" w:firstLine="0" w:firstLine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投标人具有《信息技术服务管理体系认证证书》，并且认证范围包括“电子认证服务”。满足得1分，不满足不得分。</w:t>
            </w:r>
          </w:p>
          <w:p w14:paraId="197D2EEE">
            <w:pPr>
              <w:pStyle w:val="51"/>
              <w:numPr>
                <w:ilvl w:val="0"/>
                <w:numId w:val="3"/>
              </w:numPr>
              <w:autoSpaceDE/>
              <w:autoSpaceDN/>
              <w:adjustRightInd w:val="0"/>
              <w:snapToGrid w:val="0"/>
              <w:spacing w:line="300" w:lineRule="auto"/>
              <w:ind w:left="0" w:firstLine="0" w:firstLine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投标人具有《信息安全管理体系认证证书》，并且认证范围包括“电子认证服务”。满足得1分，不满足不得分。</w:t>
            </w:r>
          </w:p>
          <w:p w14:paraId="4C52D40A">
            <w:pPr>
              <w:pStyle w:val="51"/>
              <w:numPr>
                <w:ilvl w:val="0"/>
                <w:numId w:val="3"/>
              </w:numPr>
              <w:autoSpaceDE/>
              <w:autoSpaceDN/>
              <w:adjustRightInd w:val="0"/>
              <w:snapToGrid w:val="0"/>
              <w:spacing w:line="300" w:lineRule="auto"/>
              <w:ind w:left="0" w:firstLine="0" w:firstLine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投标人具有《质量管理体系认证证书》，并且认证范围包括“电子认证服务”。满足得1分，不满足不得分。</w:t>
            </w:r>
          </w:p>
          <w:p w14:paraId="39C59448">
            <w:pPr>
              <w:pStyle w:val="51"/>
              <w:numPr>
                <w:ilvl w:val="0"/>
                <w:numId w:val="3"/>
              </w:numPr>
              <w:autoSpaceDE/>
              <w:autoSpaceDN/>
              <w:adjustRightInd w:val="0"/>
              <w:snapToGrid w:val="0"/>
              <w:spacing w:line="300" w:lineRule="auto"/>
              <w:ind w:left="0" w:firstLine="0" w:firstLine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投标人具有《CCRC-信息安全服务资质认证证书》信息系统安全集成服务方向的，满足得1分，不满足不得分。</w:t>
            </w:r>
          </w:p>
          <w:p w14:paraId="4DC1785E">
            <w:pPr>
              <w:pStyle w:val="51"/>
              <w:numPr>
                <w:ilvl w:val="0"/>
                <w:numId w:val="3"/>
              </w:numPr>
              <w:autoSpaceDE/>
              <w:autoSpaceDN/>
              <w:adjustRightInd w:val="0"/>
              <w:snapToGrid w:val="0"/>
              <w:spacing w:line="300" w:lineRule="auto"/>
              <w:ind w:left="0" w:firstLine="0" w:firstLine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投标人需具备卫生部复审、测试的数字证书机构证明。满足得1分，不满足不得分。</w:t>
            </w:r>
          </w:p>
          <w:p w14:paraId="70FA670F">
            <w:pPr>
              <w:keepNext w:val="0"/>
              <w:keepLines w:val="0"/>
              <w:widowControl/>
              <w:suppressLineNumbers w:val="0"/>
              <w:jc w:val="both"/>
              <w:textAlignment w:val="center"/>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提供符合上述内容资质的复印件，并加盖投标人公章。</w:t>
            </w:r>
          </w:p>
        </w:tc>
      </w:tr>
      <w:tr w14:paraId="644C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9" w:hRule="atLeast"/>
        </w:trPr>
        <w:tc>
          <w:tcPr>
            <w:tcW w:w="549" w:type="dxa"/>
            <w:vMerge w:val="continue"/>
            <w:noWrap w:val="0"/>
            <w:vAlign w:val="center"/>
          </w:tcPr>
          <w:p w14:paraId="2F1ACE19">
            <w:pPr>
              <w:rPr>
                <w:rFonts w:hint="eastAsia" w:ascii="宋体" w:hAnsi="宋体" w:eastAsia="宋体" w:cs="宋体"/>
                <w:color w:val="auto"/>
                <w:sz w:val="21"/>
                <w:szCs w:val="21"/>
                <w:highlight w:val="none"/>
              </w:rPr>
            </w:pPr>
          </w:p>
        </w:tc>
        <w:tc>
          <w:tcPr>
            <w:tcW w:w="649" w:type="dxa"/>
            <w:vMerge w:val="continue"/>
            <w:noWrap w:val="0"/>
            <w:vAlign w:val="center"/>
          </w:tcPr>
          <w:p w14:paraId="184BFDF6">
            <w:pPr>
              <w:rPr>
                <w:rFonts w:hint="eastAsia" w:ascii="宋体" w:hAnsi="宋体" w:eastAsia="宋体" w:cs="宋体"/>
                <w:color w:val="auto"/>
                <w:sz w:val="21"/>
                <w:szCs w:val="21"/>
                <w:highlight w:val="none"/>
              </w:rPr>
            </w:pPr>
          </w:p>
        </w:tc>
        <w:tc>
          <w:tcPr>
            <w:tcW w:w="1879" w:type="dxa"/>
            <w:noWrap w:val="0"/>
            <w:vAlign w:val="center"/>
          </w:tcPr>
          <w:p w14:paraId="5A18784D">
            <w:pPr>
              <w:adjustRightInd w:val="0"/>
              <w:snapToGrid w:val="0"/>
              <w:spacing w:line="300" w:lineRule="auto"/>
              <w:jc w:val="center"/>
              <w:rPr>
                <w:rFonts w:hint="eastAsia" w:ascii="宋体" w:hAnsi="宋体" w:cs="宋体"/>
                <w:color w:val="auto"/>
                <w:sz w:val="21"/>
                <w:szCs w:val="21"/>
                <w:highlight w:val="none"/>
                <w:lang w:val="en-US" w:eastAsia="zh-CN"/>
              </w:rPr>
            </w:pPr>
            <w:r>
              <w:rPr>
                <w:rFonts w:hint="eastAsia" w:ascii="宋体" w:hAnsi="宋体"/>
                <w:sz w:val="21"/>
                <w:szCs w:val="21"/>
                <w:highlight w:val="none"/>
              </w:rPr>
              <w:t>技术因素（</w:t>
            </w:r>
            <w:r>
              <w:rPr>
                <w:rFonts w:hint="eastAsia" w:ascii="宋体" w:hAnsi="宋体"/>
                <w:sz w:val="21"/>
                <w:szCs w:val="21"/>
                <w:highlight w:val="none"/>
                <w:lang w:val="en-US" w:eastAsia="zh-CN"/>
              </w:rPr>
              <w:t>1</w:t>
            </w:r>
            <w:r>
              <w:rPr>
                <w:rFonts w:ascii="宋体" w:hAnsi="宋体"/>
                <w:sz w:val="21"/>
                <w:szCs w:val="21"/>
                <w:highlight w:val="none"/>
              </w:rPr>
              <w:t>6</w:t>
            </w:r>
            <w:r>
              <w:rPr>
                <w:rFonts w:hint="eastAsia" w:ascii="宋体" w:hAnsi="宋体"/>
                <w:sz w:val="21"/>
                <w:szCs w:val="21"/>
                <w:highlight w:val="none"/>
              </w:rPr>
              <w:t>分）</w:t>
            </w:r>
          </w:p>
        </w:tc>
        <w:tc>
          <w:tcPr>
            <w:tcW w:w="6081" w:type="dxa"/>
            <w:vMerge w:val="restart"/>
            <w:noWrap w:val="0"/>
            <w:vAlign w:val="center"/>
          </w:tcPr>
          <w:p w14:paraId="0EDB5161">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支持服务信息功能，实现查看服务状态，系统状态，系统自检，更改服务端口，是否加密通信，服务的启动停止；支持服务测试功能，实现对签名验签，数字信封等服务功能的测试；提供第三方检测机构出具的测试报告证明，满足得1分，不满足不得分。</w:t>
            </w:r>
          </w:p>
          <w:p w14:paraId="17D5D796">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2.支持应用管理功能，可管理调用签名验签服务的应用系统，包括应用的添加、删除、修改、关联证书链等功能；支持服务白名单功能，实现白名单的添加查看删除，通过连接白名单的支持，实现签名验签服务器对应用服务器的授权认证；提供第三方检测机构出具的测试报告证明，满足得1分，不满足不得分。</w:t>
            </w:r>
          </w:p>
          <w:p w14:paraId="0369A662">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3.支持时间戳证书管理功能，实现时间戳证书的申请，导入，查看，导出等操作；支持时间戳检索功能，对已签发的时间戳进行查看、查找、删除、销毁；提供第三方检测机构出具的测试报告证明，满足得1分，不满足不得分。</w:t>
            </w:r>
          </w:p>
          <w:p w14:paraId="03547065">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4.签名终端能够实现屏幕推送二维码和相关信息、宣传图片等功能；支持与终端设备联动实现同屏映射和辅助操作功能，提供功能截图。满足得1分，不满足不得分。</w:t>
            </w:r>
          </w:p>
          <w:p w14:paraId="087F33EE">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5.签名终端提供多种形式的签署方式，包括：一个文件一个签字、一个文件多人签字、多个文件一次签署等，提供功能演示照片或截图。满足得1分，不满足不得分。</w:t>
            </w:r>
          </w:p>
          <w:p w14:paraId="6FE16385">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6.医生可以使用签名终端根据模板快速创建医疗文书，并进行简单编辑后供患者进行签署，提供功能截图。满足得1分，不满足不得分。</w:t>
            </w:r>
          </w:p>
          <w:p w14:paraId="084816CA">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7.医生使用的签名终端需内置好患者知情同意授权书、拒绝或放弃治疗告知书、病危病重通知书等模板，提供功能截图。满足得1分，不满足不得分。</w:t>
            </w:r>
          </w:p>
          <w:p w14:paraId="1AA74B24">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8.医疗文书模板支持承诺的文字内容预配置，用以实现文书的快速填写，提供功能截图。满足得1分，不满足不得分。</w:t>
            </w:r>
          </w:p>
          <w:p w14:paraId="4CF86301">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9.患者签名服务支持与医院系统对接实现医生信息、患者信息同步，定时任务触发信息同步，提供功能截图。满足得1分，不满足不得分。</w:t>
            </w:r>
          </w:p>
          <w:p w14:paraId="6A5C2B72">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10.患者在签名终端签署医疗文书时，支持采集手写签字、手写承诺、手写意见以及亲属关系等信息，提供功能演示照片或截图。满足得1分，不满足不得分。</w:t>
            </w:r>
          </w:p>
          <w:p w14:paraId="12FC7ED6">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11.签名终端在签署过程中有良好的提示音、动画提示、颜色提示，提供功能演示照片或截图。满足得1分，不满足不得分。</w:t>
            </w:r>
          </w:p>
          <w:p w14:paraId="4BB53CFF">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12.移动签名系统中支持查看移动数字证书的信息包含ID、CN、数字证书有效期、剩余时间、颁发机构等信息，提供产品功能截图。满足得1分，不满足不得分。</w:t>
            </w:r>
          </w:p>
          <w:p w14:paraId="7925A5B0">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13.移动签名系统支持设置授权设备签名，能够支持使用时间范围、设备身份、应用名称等条件进行可控授权，并能够通过列表查看被授权设备是否生效。提供产品功能截图。满足得1分，不满足不得分。</w:t>
            </w:r>
          </w:p>
          <w:p w14:paraId="70B66F3E">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14.移动签名系统支持查看被授权设备详情，包含设备名称、系统名称、授权开始时间、授权市场、授权状态等信息；支持在授权有效期内解除授权或删除授权设备。提供产品功能截图。满足得1分，不满足不得分。</w:t>
            </w:r>
          </w:p>
          <w:p w14:paraId="5739A472">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15.电子签名管理功能支持管理全院数字证书，包括移动端证书、Ukey证书、签字图片的管理，支持多级管理审核、审批用户证书申请，以及用户签名功能的启用和停用等控制，提供上述描述内容的证明材料。满足得1分，不满足不得分。</w:t>
            </w:r>
          </w:p>
          <w:p w14:paraId="2D86329E">
            <w:pPr>
              <w:pStyle w:val="41"/>
              <w:widowControl w:val="0"/>
              <w:numPr>
                <w:ilvl w:val="0"/>
                <w:numId w:val="0"/>
              </w:numPr>
              <w:spacing w:line="300" w:lineRule="auto"/>
              <w:ind w:leftChars="0"/>
              <w:jc w:val="both"/>
              <w:rPr>
                <w:rFonts w:hint="eastAsia"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16.电子签名管理功能支持用户自助维护信息，包括证书信息、科室信息、签字图片。管理端支持批量业务办理功能，包括新申请、补办、注销等功能。提供系统截图材料，满足得1分，不满足不得分。</w:t>
            </w:r>
          </w:p>
        </w:tc>
      </w:tr>
      <w:tr w14:paraId="33E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0" w:hRule="atLeast"/>
        </w:trPr>
        <w:tc>
          <w:tcPr>
            <w:tcW w:w="549" w:type="dxa"/>
            <w:noWrap w:val="0"/>
            <w:vAlign w:val="center"/>
          </w:tcPr>
          <w:p w14:paraId="0F71A322">
            <w:pPr>
              <w:rPr>
                <w:rFonts w:hint="eastAsia" w:ascii="宋体" w:hAnsi="宋体" w:eastAsia="宋体" w:cs="宋体"/>
                <w:color w:val="auto"/>
                <w:sz w:val="21"/>
                <w:szCs w:val="21"/>
                <w:highlight w:val="none"/>
              </w:rPr>
            </w:pPr>
          </w:p>
        </w:tc>
        <w:tc>
          <w:tcPr>
            <w:tcW w:w="649" w:type="dxa"/>
            <w:noWrap w:val="0"/>
            <w:vAlign w:val="center"/>
          </w:tcPr>
          <w:p w14:paraId="5A16C201">
            <w:pPr>
              <w:rPr>
                <w:rFonts w:hint="eastAsia" w:ascii="宋体" w:hAnsi="宋体" w:eastAsia="宋体" w:cs="宋体"/>
                <w:color w:val="auto"/>
                <w:sz w:val="21"/>
                <w:szCs w:val="21"/>
                <w:highlight w:val="none"/>
              </w:rPr>
            </w:pPr>
          </w:p>
        </w:tc>
        <w:tc>
          <w:tcPr>
            <w:tcW w:w="1879" w:type="dxa"/>
            <w:noWrap w:val="0"/>
            <w:vAlign w:val="center"/>
          </w:tcPr>
          <w:p w14:paraId="79E1E692">
            <w:pPr>
              <w:adjustRightInd w:val="0"/>
              <w:snapToGrid w:val="0"/>
              <w:spacing w:line="300" w:lineRule="auto"/>
              <w:jc w:val="center"/>
              <w:rPr>
                <w:rFonts w:hint="eastAsia" w:ascii="宋体" w:hAnsi="宋体"/>
                <w:sz w:val="21"/>
                <w:szCs w:val="21"/>
              </w:rPr>
            </w:pPr>
          </w:p>
        </w:tc>
        <w:tc>
          <w:tcPr>
            <w:tcW w:w="6081" w:type="dxa"/>
            <w:vMerge w:val="continue"/>
            <w:noWrap w:val="0"/>
            <w:vAlign w:val="center"/>
          </w:tcPr>
          <w:p w14:paraId="64992B80">
            <w:pPr>
              <w:pStyle w:val="41"/>
              <w:widowControl w:val="0"/>
              <w:numPr>
                <w:ilvl w:val="0"/>
                <w:numId w:val="0"/>
              </w:numPr>
              <w:spacing w:line="300" w:lineRule="auto"/>
              <w:ind w:leftChars="0"/>
              <w:jc w:val="both"/>
              <w:rPr>
                <w:rFonts w:hint="eastAsia" w:ascii="Calibri" w:hAnsi="Calibri" w:eastAsia="宋体" w:cs="Times New Roman"/>
                <w:kern w:val="2"/>
                <w:sz w:val="21"/>
                <w:szCs w:val="21"/>
                <w:lang w:val="en-US" w:eastAsia="zh-CN" w:bidi="ar-SA"/>
              </w:rPr>
            </w:pPr>
          </w:p>
        </w:tc>
      </w:tr>
    </w:tbl>
    <w:p w14:paraId="57F9F991">
      <w:pPr>
        <w:ind w:firstLine="420" w:firstLineChars="2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71C313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4A0D6F9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3AE0AE1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4FCDA64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496C298F">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2010867C">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75E63EF3">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73549370">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75843A5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09D09C4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3690A2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3B4529F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34638C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0FB6B02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33598F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323DB8C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3B4C2E2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17928C51">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37A30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24A537A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E5F4C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3D09B5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2C46F4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4B43A96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0430A2A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322AE7B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0422760F">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1A61796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238A2AE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E814A9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0A8776C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3AF04A8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3F9F579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BB634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30D1294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7D403A6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41DD590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1D9471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6242F31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5B4DE8A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289AF4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FBA8EB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4396BD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4510BB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1CCAF1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305D5414">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63CE38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31DD7B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7106A9F3">
      <w:pPr>
        <w:rPr>
          <w:rFonts w:hint="eastAsia" w:ascii="宋体" w:hAnsi="宋体" w:eastAsia="宋体" w:cs="宋体"/>
          <w:b/>
          <w:bCs/>
          <w:sz w:val="40"/>
          <w:szCs w:val="40"/>
          <w:highlight w:val="none"/>
          <w:lang w:val="zh-CN"/>
        </w:rPr>
      </w:pPr>
      <w:bookmarkStart w:id="30" w:name="_Toc28368"/>
      <w:r>
        <w:rPr>
          <w:rFonts w:hint="eastAsia" w:ascii="宋体" w:hAnsi="宋体" w:eastAsia="宋体" w:cs="宋体"/>
          <w:b/>
          <w:bCs/>
          <w:sz w:val="40"/>
          <w:szCs w:val="40"/>
          <w:highlight w:val="none"/>
          <w:lang w:val="zh-CN"/>
        </w:rPr>
        <w:br w:type="page"/>
      </w:r>
    </w:p>
    <w:p w14:paraId="6DBB2AC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1" w:name="_Toc31141"/>
      <w:bookmarkStart w:id="32" w:name="_Toc7391"/>
      <w:r>
        <w:rPr>
          <w:rFonts w:hint="eastAsia" w:ascii="宋体" w:hAnsi="宋体" w:eastAsia="宋体" w:cs="宋体"/>
          <w:b/>
          <w:sz w:val="32"/>
          <w:szCs w:val="28"/>
          <w:highlight w:val="none"/>
          <w:lang w:val="zh-CN" w:eastAsia="zh-CN"/>
        </w:rPr>
        <w:t>第四章 合同条款及格式</w:t>
      </w:r>
      <w:bookmarkEnd w:id="30"/>
      <w:bookmarkEnd w:id="31"/>
      <w:bookmarkEnd w:id="32"/>
    </w:p>
    <w:p w14:paraId="5BF78C4E">
      <w:pPr>
        <w:tabs>
          <w:tab w:val="left" w:pos="432"/>
        </w:tabs>
        <w:spacing w:after="120" w:line="240" w:lineRule="auto"/>
        <w:jc w:val="center"/>
        <w:outlineLvl w:val="9"/>
        <w:rPr>
          <w:rFonts w:hint="eastAsia" w:ascii="宋体" w:hAnsi="宋体" w:cs="宋体"/>
          <w:b/>
          <w:bCs/>
          <w:highlight w:val="none"/>
          <w:lang w:val="zh-CN"/>
        </w:rPr>
      </w:pPr>
      <w:bookmarkStart w:id="33" w:name="_Toc2050"/>
      <w:bookmarkStart w:id="34" w:name="_Toc21023"/>
      <w:bookmarkStart w:id="35" w:name="_Toc1034"/>
      <w:r>
        <w:rPr>
          <w:rFonts w:hint="eastAsia" w:ascii="宋体" w:hAnsi="宋体" w:cs="宋体"/>
          <w:b/>
          <w:bCs/>
          <w:highlight w:val="none"/>
          <w:lang w:val="zh-CN"/>
        </w:rPr>
        <w:t>（仅供参考，以双方实际签订合同为准）</w:t>
      </w:r>
      <w:bookmarkEnd w:id="33"/>
      <w:bookmarkEnd w:id="34"/>
      <w:bookmarkEnd w:id="35"/>
    </w:p>
    <w:p w14:paraId="5A47535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7FF9D7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409B2FE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35CC70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12C0428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F938D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6EFD52D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2A1415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2A87A9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099CB2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0EEE76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F88D72C">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37A78B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948605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17FD2C5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2C87E28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B13F8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1E4960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C27483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4F13458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DF10F9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5306EB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1415B7F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7AD95E1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EF826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04CF188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67C7B07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4796AF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787CB92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03E659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4964FE3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74143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7597ACD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021DC4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3A1676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0B5520E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4204FE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5DFA28A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2C72AB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27F5C9E3">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53609A3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3402F0C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6230F19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22556C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72AD5E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5A97DC6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AC805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764D0B6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229CC51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64E5F86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3F846A0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6BF73F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02951DC7">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720BD22">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4016324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228FB1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4AE8227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6D42CB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C78712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0046113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11A9825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A09500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EDBC86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1DEFA00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38F281A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1B0EBD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5200015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0A0CBF5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3FF00E5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5564476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5E560D5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59E66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C53487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7AB5D71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261AB4F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0CBE0DB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3063699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ED7C5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25D2D16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30929D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6D4284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4F75BA2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BC747D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233660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F85CDE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2E43169">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A911AB0">
      <w:pPr>
        <w:autoSpaceDE w:val="0"/>
        <w:autoSpaceDN w:val="0"/>
        <w:adjustRightInd w:val="0"/>
        <w:spacing w:line="360" w:lineRule="auto"/>
        <w:ind w:firstLine="482"/>
        <w:rPr>
          <w:rFonts w:hint="eastAsia" w:ascii="宋体" w:hAnsi="宋体" w:cs="宋体"/>
          <w:sz w:val="24"/>
          <w:highlight w:val="none"/>
        </w:rPr>
      </w:pPr>
    </w:p>
    <w:p w14:paraId="395BEEA9">
      <w:pPr>
        <w:autoSpaceDE w:val="0"/>
        <w:autoSpaceDN w:val="0"/>
        <w:adjustRightInd w:val="0"/>
        <w:spacing w:line="360" w:lineRule="auto"/>
        <w:ind w:firstLine="482"/>
        <w:rPr>
          <w:rFonts w:hint="eastAsia" w:ascii="宋体" w:hAnsi="宋体" w:cs="宋体"/>
          <w:sz w:val="24"/>
          <w:highlight w:val="none"/>
        </w:rPr>
      </w:pPr>
    </w:p>
    <w:p w14:paraId="73AFCC6D">
      <w:pPr>
        <w:rPr>
          <w:rFonts w:hint="eastAsia" w:ascii="宋体" w:hAnsi="宋体" w:cs="宋体"/>
          <w:highlight w:val="none"/>
          <w:lang w:val="zh-CN"/>
        </w:rPr>
      </w:pPr>
    </w:p>
    <w:p w14:paraId="0E300FBC">
      <w:pPr>
        <w:autoSpaceDE w:val="0"/>
        <w:autoSpaceDN w:val="0"/>
        <w:adjustRightInd w:val="0"/>
        <w:spacing w:line="360" w:lineRule="auto"/>
        <w:ind w:firstLine="482"/>
        <w:rPr>
          <w:rFonts w:hint="eastAsia" w:ascii="宋体" w:hAnsi="宋体" w:cs="宋体"/>
          <w:szCs w:val="21"/>
          <w:highlight w:val="none"/>
        </w:rPr>
      </w:pPr>
    </w:p>
    <w:p w14:paraId="4DC9FEFE">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65F0CDC7">
      <w:pPr>
        <w:pStyle w:val="2"/>
        <w:numPr>
          <w:ilvl w:val="0"/>
          <w:numId w:val="0"/>
        </w:numPr>
        <w:bidi w:val="0"/>
        <w:ind w:leftChars="0"/>
        <w:jc w:val="center"/>
        <w:rPr>
          <w:rFonts w:hint="eastAsia"/>
          <w:highlight w:val="none"/>
          <w:lang w:val="en-US" w:eastAsia="zh-CN"/>
        </w:rPr>
      </w:pPr>
      <w:bookmarkStart w:id="36" w:name="_Toc30149"/>
      <w:bookmarkStart w:id="37" w:name="_Toc5078"/>
      <w:r>
        <w:rPr>
          <w:rFonts w:hint="eastAsia"/>
          <w:highlight w:val="none"/>
          <w:lang w:val="en-US" w:eastAsia="zh-CN"/>
        </w:rPr>
        <w:t>第五章 政府采购合同书</w:t>
      </w:r>
      <w:bookmarkEnd w:id="36"/>
      <w:bookmarkEnd w:id="37"/>
    </w:p>
    <w:p w14:paraId="5AAE7B3D">
      <w:pPr>
        <w:pStyle w:val="7"/>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仅供参考，以双方实际签订合同内容为准</w:t>
      </w:r>
      <w:r>
        <w:rPr>
          <w:rFonts w:hint="eastAsia" w:ascii="宋体" w:hAnsi="宋体" w:eastAsia="宋体" w:cs="宋体"/>
          <w:sz w:val="21"/>
          <w:szCs w:val="21"/>
          <w:highlight w:val="none"/>
          <w:lang w:val="zh-CN"/>
        </w:rPr>
        <w:t>）</w:t>
      </w:r>
    </w:p>
    <w:p w14:paraId="07ABD7A2">
      <w:pPr>
        <w:pStyle w:val="7"/>
        <w:ind w:firstLine="560"/>
        <w:rPr>
          <w:rFonts w:hint="eastAsia"/>
          <w:sz w:val="28"/>
          <w:szCs w:val="24"/>
          <w:highlight w:val="none"/>
          <w:lang w:val="zh-CN"/>
        </w:rPr>
      </w:pPr>
    </w:p>
    <w:p w14:paraId="05F99B81">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0FDE921">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3F573B6">
      <w:pPr>
        <w:rPr>
          <w:rFonts w:ascii="宋体" w:hAnsi="宋体" w:cs="宋体"/>
          <w:b/>
          <w:bCs/>
          <w:spacing w:val="-20"/>
          <w:kern w:val="44"/>
          <w:sz w:val="40"/>
          <w:szCs w:val="40"/>
        </w:rPr>
      </w:pPr>
    </w:p>
    <w:p w14:paraId="3BD3F12D">
      <w:pPr>
        <w:rPr>
          <w:rFonts w:ascii="宋体" w:hAnsi="宋体" w:cs="宋体"/>
          <w:b/>
          <w:bCs/>
          <w:spacing w:val="-20"/>
          <w:kern w:val="44"/>
          <w:sz w:val="40"/>
          <w:szCs w:val="40"/>
        </w:rPr>
      </w:pPr>
    </w:p>
    <w:p w14:paraId="6AC3DDD8">
      <w:pPr>
        <w:rPr>
          <w:rFonts w:ascii="宋体" w:hAnsi="宋体" w:cs="宋体"/>
          <w:b/>
          <w:bCs/>
          <w:spacing w:val="-20"/>
          <w:kern w:val="44"/>
          <w:sz w:val="40"/>
          <w:szCs w:val="40"/>
        </w:rPr>
      </w:pPr>
    </w:p>
    <w:p w14:paraId="176FF7D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A5E31B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02C49A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E25FBF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B67942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B90340C"/>
    <w:p w14:paraId="51D387B9">
      <w:pPr>
        <w:rPr>
          <w:rFonts w:eastAsia="黑体"/>
          <w:sz w:val="44"/>
          <w:szCs w:val="44"/>
        </w:rPr>
      </w:pPr>
      <w:r>
        <w:rPr>
          <w:rFonts w:eastAsia="黑体"/>
          <w:sz w:val="44"/>
          <w:szCs w:val="44"/>
        </w:rPr>
        <w:br w:type="page"/>
      </w:r>
    </w:p>
    <w:p w14:paraId="26C5D1A7">
      <w:pPr>
        <w:rPr>
          <w:rFonts w:eastAsia="黑体"/>
          <w:sz w:val="44"/>
          <w:szCs w:val="44"/>
        </w:rPr>
      </w:pPr>
    </w:p>
    <w:p w14:paraId="103EE700">
      <w:pPr>
        <w:rPr>
          <w:rFonts w:eastAsia="黑体"/>
          <w:sz w:val="44"/>
          <w:szCs w:val="44"/>
        </w:rPr>
      </w:pPr>
    </w:p>
    <w:p w14:paraId="14C360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061C5D3">
      <w:pPr>
        <w:ind w:firstLine="640" w:firstLineChars="200"/>
        <w:rPr>
          <w:rFonts w:hint="eastAsia" w:ascii="仿宋_GB2312" w:hAnsi="仿宋_GB2312" w:eastAsia="仿宋_GB2312" w:cs="仿宋_GB2312"/>
          <w:sz w:val="32"/>
          <w:szCs w:val="32"/>
          <w:lang w:val="en-US" w:eastAsia="zh-CN"/>
        </w:rPr>
      </w:pPr>
    </w:p>
    <w:p w14:paraId="6DE0CC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D908A5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A56E5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60787D7">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58AB5E3">
      <w:pPr>
        <w:pStyle w:val="3"/>
        <w:adjustRightInd w:val="0"/>
        <w:snapToGrid w:val="0"/>
        <w:spacing w:beforeLines="0" w:line="400" w:lineRule="exact"/>
        <w:jc w:val="center"/>
        <w:rPr>
          <w:rFonts w:hint="eastAsia" w:ascii="黑体" w:hAnsi="华文中宋" w:eastAsia="黑体"/>
          <w:b w:val="0"/>
          <w:bCs w:val="0"/>
          <w:sz w:val="28"/>
          <w:szCs w:val="28"/>
        </w:rPr>
      </w:pPr>
      <w:bookmarkStart w:id="38"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8"/>
    </w:p>
    <w:p w14:paraId="7FC3D80F">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5A38F4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FA65FD0">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FF6828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5C808B">
      <w:pPr>
        <w:spacing w:beforeLines="0" w:line="400" w:lineRule="exact"/>
        <w:rPr>
          <w:rFonts w:hint="default" w:eastAsia="宋体"/>
          <w:lang w:val="en-US" w:eastAsia="zh-CN"/>
        </w:rPr>
      </w:pPr>
    </w:p>
    <w:p w14:paraId="7B026014">
      <w:pPr>
        <w:pStyle w:val="10"/>
        <w:adjustRightInd w:val="0"/>
        <w:snapToGrid w:val="0"/>
        <w:spacing w:before="0" w:beforeLines="0" w:after="0" w:line="400" w:lineRule="exact"/>
        <w:ind w:left="0" w:leftChars="0" w:firstLine="528" w:firstLineChars="200"/>
        <w:rPr>
          <w:rFonts w:hint="eastAsia" w:ascii="宋体" w:hAnsi="宋体" w:eastAsia="宋体" w:cs="宋体"/>
          <w:b w:val="0"/>
          <w:bCs/>
          <w:szCs w:val="21"/>
        </w:rPr>
      </w:pPr>
      <w:r>
        <w:rPr>
          <w:rFonts w:hint="eastAsia" w:ascii="宋体" w:hAnsi="宋体" w:eastAsia="宋体" w:cs="宋体"/>
          <w:b w:val="0"/>
          <w:bCs/>
          <w:szCs w:val="21"/>
        </w:rPr>
        <w:t>依据《中华人民共和国民法典》</w:t>
      </w:r>
      <w:r>
        <w:rPr>
          <w:rFonts w:hint="eastAsia" w:ascii="宋体" w:hAnsi="宋体" w:eastAsia="宋体" w:cs="宋体"/>
          <w:b w:val="0"/>
          <w:bCs/>
          <w:szCs w:val="21"/>
          <w:lang w:eastAsia="zh-CN"/>
        </w:rPr>
        <w:t>、</w:t>
      </w:r>
      <w:r>
        <w:rPr>
          <w:rFonts w:hint="eastAsia" w:ascii="宋体" w:hAnsi="宋体" w:eastAsia="宋体" w:cs="宋体"/>
          <w:b w:val="0"/>
          <w:bCs/>
          <w:szCs w:val="21"/>
        </w:rPr>
        <w:t>《中华人民共和国政府采购法》等有关的法律法规，以及</w:t>
      </w:r>
      <w:r>
        <w:rPr>
          <w:rFonts w:hint="eastAsia" w:ascii="宋体" w:hAnsi="宋体" w:eastAsia="宋体" w:cs="宋体"/>
          <w:b w:val="0"/>
          <w:bCs/>
          <w:i w:val="0"/>
          <w:iCs w:val="0"/>
          <w:szCs w:val="21"/>
          <w:u w:val="none"/>
          <w:lang w:eastAsia="zh-CN"/>
        </w:rPr>
        <w:t>本采购项目</w:t>
      </w:r>
      <w:r>
        <w:rPr>
          <w:rFonts w:hint="eastAsia" w:ascii="宋体" w:hAnsi="宋体" w:eastAsia="宋体" w:cs="宋体"/>
          <w:b w:val="0"/>
          <w:bCs/>
          <w:szCs w:val="21"/>
        </w:rPr>
        <w:t>的</w:t>
      </w:r>
      <w:r>
        <w:rPr>
          <w:rFonts w:hint="eastAsia" w:ascii="宋体" w:hAnsi="宋体" w:eastAsia="宋体" w:cs="宋体"/>
          <w:b w:val="0"/>
          <w:bCs/>
          <w:szCs w:val="21"/>
          <w:lang w:eastAsia="zh-CN"/>
        </w:rPr>
        <w:t>招标</w:t>
      </w:r>
      <w:r>
        <w:rPr>
          <w:rFonts w:hint="eastAsia" w:ascii="宋体" w:hAnsi="宋体" w:eastAsia="宋体" w:cs="宋体"/>
          <w:b w:val="0"/>
          <w:bCs/>
          <w:szCs w:val="21"/>
          <w:lang w:val="en-US" w:eastAsia="zh-CN"/>
        </w:rPr>
        <w:t>/谈判</w:t>
      </w:r>
      <w:r>
        <w:rPr>
          <w:rFonts w:hint="eastAsia" w:ascii="宋体" w:hAnsi="宋体" w:eastAsia="宋体" w:cs="宋体"/>
          <w:b w:val="0"/>
          <w:bCs/>
          <w:szCs w:val="21"/>
          <w:lang w:eastAsia="zh-CN"/>
        </w:rPr>
        <w:t>文件等</w:t>
      </w:r>
      <w:r>
        <w:rPr>
          <w:rFonts w:hint="eastAsia" w:ascii="宋体" w:hAnsi="宋体" w:eastAsia="宋体" w:cs="宋体"/>
          <w:b w:val="0"/>
          <w:bCs/>
          <w:szCs w:val="21"/>
        </w:rPr>
        <w:t>采购文件</w:t>
      </w:r>
      <w:r>
        <w:rPr>
          <w:rFonts w:hint="eastAsia" w:ascii="宋体" w:hAnsi="宋体" w:eastAsia="宋体" w:cs="宋体"/>
          <w:b w:val="0"/>
          <w:bCs/>
          <w:szCs w:val="21"/>
          <w:lang w:eastAsia="zh-CN"/>
        </w:rPr>
        <w:t>、</w:t>
      </w:r>
      <w:r>
        <w:rPr>
          <w:rFonts w:hint="eastAsia" w:ascii="宋体" w:hAnsi="宋体" w:eastAsia="宋体" w:cs="宋体"/>
          <w:b w:val="0"/>
          <w:bCs/>
          <w:szCs w:val="21"/>
        </w:rPr>
        <w:t xml:space="preserve">乙方的《投标（响应）文件》及《中标（成交）通知书》，甲乙双方同意签订本合同。具体情况及要求如下：     </w:t>
      </w:r>
    </w:p>
    <w:p w14:paraId="256C2739">
      <w:pPr>
        <w:numPr>
          <w:ilvl w:val="0"/>
          <w:numId w:val="4"/>
        </w:numPr>
        <w:adjustRightInd w:val="0"/>
        <w:snapToGrid w:val="0"/>
        <w:spacing w:before="0" w:beforeLines="0" w:line="400" w:lineRule="exact"/>
        <w:ind w:firstLine="420" w:firstLineChars="200"/>
        <w:rPr>
          <w:rFonts w:hint="eastAsia" w:ascii="宋体" w:hAnsi="宋体" w:eastAsia="宋体" w:cs="宋体"/>
          <w:b w:val="0"/>
          <w:bCs/>
          <w:szCs w:val="21"/>
        </w:rPr>
      </w:pPr>
      <w:r>
        <w:rPr>
          <w:rFonts w:hint="eastAsia" w:ascii="宋体" w:hAnsi="宋体" w:eastAsia="宋体" w:cs="宋体"/>
          <w:b w:val="0"/>
          <w:bCs/>
          <w:szCs w:val="21"/>
        </w:rPr>
        <w:t>项目信息</w:t>
      </w:r>
    </w:p>
    <w:p w14:paraId="724B05DB">
      <w:pPr>
        <w:pStyle w:val="10"/>
        <w:numPr>
          <w:ilvl w:val="0"/>
          <w:numId w:val="5"/>
        </w:numPr>
        <w:adjustRightInd w:val="0"/>
        <w:snapToGrid w:val="0"/>
        <w:spacing w:before="0" w:beforeLines="0" w:after="0" w:line="400" w:lineRule="exact"/>
        <w:ind w:left="0" w:leftChars="0" w:firstLine="528" w:firstLineChars="200"/>
        <w:rPr>
          <w:rFonts w:hint="eastAsia" w:ascii="宋体" w:hAnsi="宋体" w:eastAsia="宋体" w:cs="宋体"/>
          <w:b w:val="0"/>
          <w:bCs/>
          <w:szCs w:val="21"/>
          <w:u w:val="single"/>
        </w:rPr>
      </w:pPr>
      <w:r>
        <w:rPr>
          <w:rFonts w:hint="eastAsia" w:ascii="宋体" w:hAnsi="宋体" w:eastAsia="宋体" w:cs="宋体"/>
          <w:b w:val="0"/>
          <w:bCs/>
          <w:szCs w:val="21"/>
        </w:rPr>
        <w:t>采购项目名称：</w:t>
      </w:r>
      <w:r>
        <w:rPr>
          <w:rFonts w:hint="eastAsia" w:ascii="宋体" w:hAnsi="宋体" w:eastAsia="宋体" w:cs="宋体"/>
          <w:b w:val="0"/>
          <w:bCs/>
          <w:szCs w:val="21"/>
          <w:u w:val="single"/>
        </w:rPr>
        <w:t xml:space="preserve">                                          </w:t>
      </w:r>
    </w:p>
    <w:p w14:paraId="39B3AAED">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b w:val="0"/>
          <w:bCs/>
          <w:szCs w:val="21"/>
          <w:u w:val="none"/>
          <w:lang w:val="en-US" w:eastAsia="zh-CN"/>
        </w:rPr>
      </w:pPr>
      <w:r>
        <w:rPr>
          <w:rFonts w:hint="eastAsia" w:ascii="宋体" w:hAnsi="宋体" w:eastAsia="宋体" w:cs="宋体"/>
          <w:b w:val="0"/>
          <w:bCs/>
          <w:szCs w:val="21"/>
          <w:u w:val="none"/>
          <w:lang w:val="en-US" w:eastAsia="zh-CN"/>
        </w:rPr>
        <w:t xml:space="preserve">         采购项目编号：</w:t>
      </w:r>
      <w:r>
        <w:rPr>
          <w:rFonts w:hint="eastAsia" w:ascii="宋体" w:hAnsi="宋体" w:eastAsia="宋体" w:cs="宋体"/>
          <w:b w:val="0"/>
          <w:bCs/>
          <w:szCs w:val="21"/>
          <w:u w:val="single"/>
        </w:rPr>
        <w:t xml:space="preserve">                                          </w:t>
      </w:r>
    </w:p>
    <w:p w14:paraId="117799EA">
      <w:pPr>
        <w:pStyle w:val="10"/>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eastAsia="宋体" w:cs="宋体"/>
          <w:b w:val="0"/>
          <w:bCs/>
          <w:szCs w:val="21"/>
        </w:rPr>
        <w:t>（2）采购计划编号：</w:t>
      </w:r>
      <w:r>
        <w:rPr>
          <w:rFonts w:hint="eastAsia" w:ascii="宋体" w:hAnsi="宋体" w:eastAsia="宋体" w:cs="宋体"/>
          <w:b w:val="0"/>
          <w:b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F8E7B4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BBA048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F311DB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2A1BC3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7D1192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3528E46">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828120">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C76B6EC">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1F42D39">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1258996">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E80BB2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000CB6B">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8491743">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5040845">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B7AD8D2">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6EA5D6">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FFF0F83">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8093794">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0422A4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1605AB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ECFCC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DEA48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39437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CBEB1F">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C9DBED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F45F72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A3EFD3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FB75E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70A0B9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41AF8C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24A0CD4">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3D9E73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908D6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EE76FE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3ECD48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F90E8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9A1AB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326290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D7831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70AA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E190CB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92FB7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260531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FD4A879">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1419FE1">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26109B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E8DA986">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74731A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0212CC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89D0DD">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2B9E6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18C0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7ECEDF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74D9C9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2794B3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947959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682A2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570380E">
      <w:pPr>
        <w:pStyle w:val="4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C10F78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1224675">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C32508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7B9FDC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F1F4BD">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D1E6F7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351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171DAA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E82D56">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7C07CDF">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39FB8B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98D123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2A2C69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A4C4AEC">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D98CD2F">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B6362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1755FA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5276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62DB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F0B46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6CC5B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1ADD3DC">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0E347C">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F497DB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3201DF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57419B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73669">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DF5CB6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CDE762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5D326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40CF23">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EDD9C3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95BF4CE">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D8EAB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88403E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0BCFD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9CD73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E23DAE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61D3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03F4E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61C2A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34CC13">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90DD469">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DF4A9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09F54C4">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0457C7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69FC0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80C1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E7A71F3">
      <w:pPr>
        <w:adjustRightInd w:val="0"/>
        <w:snapToGrid w:val="0"/>
        <w:spacing w:before="0" w:beforeLines="0" w:line="400" w:lineRule="exact"/>
        <w:ind w:firstLine="420" w:firstLineChars="200"/>
        <w:rPr>
          <w:rFonts w:hint="eastAsia" w:ascii="宋体" w:hAnsi="宋体" w:cs="Times New Roman"/>
          <w:b w:val="0"/>
          <w:bCs w:val="0"/>
          <w:sz w:val="21"/>
          <w:szCs w:val="21"/>
          <w:highlight w:val="none"/>
          <w:lang w:val="en-US" w:eastAsia="zh-CN"/>
        </w:rPr>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923699B">
      <w:pPr>
        <w:rPr>
          <w:rFonts w:hint="eastAsia"/>
        </w:rPr>
      </w:pPr>
      <w:r>
        <w:rPr>
          <w:rFonts w:hint="eastAsia"/>
        </w:rPr>
        <w:br w:type="page"/>
      </w:r>
    </w:p>
    <w:p w14:paraId="2C3FFEB6">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6DF031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933F0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0CA5569">
            <w:pPr>
              <w:adjustRightInd w:val="0"/>
              <w:snapToGrid w:val="0"/>
              <w:spacing w:line="300" w:lineRule="exact"/>
              <w:jc w:val="center"/>
            </w:pPr>
            <w:r>
              <w:rPr>
                <w:szCs w:val="21"/>
              </w:rPr>
              <w:t>乙方</w:t>
            </w:r>
            <w:r>
              <w:rPr>
                <w:rFonts w:hint="eastAsia"/>
                <w:szCs w:val="21"/>
              </w:rPr>
              <w:t>（供应商）</w:t>
            </w:r>
          </w:p>
        </w:tc>
      </w:tr>
      <w:tr w14:paraId="61263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3E8FB4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71B5E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BFD96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54F5A31">
            <w:pPr>
              <w:adjustRightInd w:val="0"/>
              <w:snapToGrid w:val="0"/>
              <w:spacing w:line="300" w:lineRule="exact"/>
              <w:jc w:val="center"/>
              <w:rPr>
                <w:spacing w:val="20"/>
                <w:szCs w:val="21"/>
              </w:rPr>
            </w:pPr>
          </w:p>
        </w:tc>
      </w:tr>
      <w:tr w14:paraId="1E8826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A937EAA">
            <w:pPr>
              <w:adjustRightInd w:val="0"/>
              <w:snapToGrid w:val="0"/>
              <w:spacing w:line="300" w:lineRule="exact"/>
              <w:jc w:val="center"/>
              <w:rPr>
                <w:szCs w:val="21"/>
              </w:rPr>
            </w:pPr>
            <w:r>
              <w:rPr>
                <w:szCs w:val="21"/>
              </w:rPr>
              <w:t>法定代表人</w:t>
            </w:r>
          </w:p>
          <w:p w14:paraId="7C53E78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1B25D6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2024A45">
            <w:pPr>
              <w:adjustRightInd w:val="0"/>
              <w:snapToGrid w:val="0"/>
              <w:spacing w:line="300" w:lineRule="exact"/>
              <w:jc w:val="center"/>
              <w:rPr>
                <w:szCs w:val="21"/>
              </w:rPr>
            </w:pPr>
            <w:r>
              <w:rPr>
                <w:szCs w:val="21"/>
              </w:rPr>
              <w:t>法定代表人</w:t>
            </w:r>
          </w:p>
          <w:p w14:paraId="12A5E1F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27905EE">
            <w:pPr>
              <w:adjustRightInd w:val="0"/>
              <w:snapToGrid w:val="0"/>
              <w:spacing w:line="300" w:lineRule="exact"/>
              <w:jc w:val="center"/>
              <w:rPr>
                <w:szCs w:val="21"/>
              </w:rPr>
            </w:pPr>
          </w:p>
        </w:tc>
      </w:tr>
      <w:tr w14:paraId="3274B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D4039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F8AC7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40C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7B9841A">
            <w:pPr>
              <w:adjustRightInd w:val="0"/>
              <w:snapToGrid w:val="0"/>
              <w:spacing w:line="300" w:lineRule="exact"/>
              <w:jc w:val="center"/>
              <w:rPr>
                <w:spacing w:val="20"/>
                <w:szCs w:val="21"/>
              </w:rPr>
            </w:pPr>
          </w:p>
        </w:tc>
      </w:tr>
      <w:tr w14:paraId="6C11A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DE30B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73574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276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E1D7B27">
            <w:pPr>
              <w:adjustRightInd w:val="0"/>
              <w:snapToGrid w:val="0"/>
              <w:spacing w:line="300" w:lineRule="exact"/>
              <w:jc w:val="center"/>
              <w:rPr>
                <w:spacing w:val="20"/>
                <w:szCs w:val="21"/>
              </w:rPr>
            </w:pPr>
          </w:p>
        </w:tc>
      </w:tr>
      <w:tr w14:paraId="023A9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D9138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D9E6A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9844D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AC2EFCB">
            <w:pPr>
              <w:adjustRightInd w:val="0"/>
              <w:snapToGrid w:val="0"/>
              <w:spacing w:line="300" w:lineRule="exact"/>
              <w:jc w:val="center"/>
              <w:rPr>
                <w:spacing w:val="20"/>
                <w:szCs w:val="21"/>
              </w:rPr>
            </w:pPr>
          </w:p>
        </w:tc>
      </w:tr>
      <w:tr w14:paraId="04C5F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A59FE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B79E6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B9B65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2A2A066">
            <w:pPr>
              <w:adjustRightInd w:val="0"/>
              <w:snapToGrid w:val="0"/>
              <w:spacing w:line="300" w:lineRule="exact"/>
              <w:jc w:val="center"/>
              <w:rPr>
                <w:spacing w:val="20"/>
                <w:szCs w:val="21"/>
              </w:rPr>
            </w:pPr>
          </w:p>
        </w:tc>
      </w:tr>
      <w:tr w14:paraId="042142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91150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BC80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3FB3C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E7AB66">
            <w:pPr>
              <w:adjustRightInd w:val="0"/>
              <w:snapToGrid w:val="0"/>
              <w:spacing w:line="300" w:lineRule="exact"/>
              <w:jc w:val="center"/>
              <w:rPr>
                <w:spacing w:val="20"/>
                <w:szCs w:val="21"/>
              </w:rPr>
            </w:pPr>
          </w:p>
        </w:tc>
      </w:tr>
      <w:tr w14:paraId="36AE8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3C74E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741D7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B0D9F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4C06C5A">
            <w:pPr>
              <w:adjustRightInd w:val="0"/>
              <w:snapToGrid w:val="0"/>
              <w:spacing w:line="300" w:lineRule="exact"/>
              <w:jc w:val="center"/>
              <w:rPr>
                <w:spacing w:val="20"/>
                <w:szCs w:val="21"/>
              </w:rPr>
            </w:pPr>
          </w:p>
        </w:tc>
      </w:tr>
      <w:tr w14:paraId="29FCF9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58DBB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2D0AC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DFC6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1DB20AA">
            <w:pPr>
              <w:adjustRightInd w:val="0"/>
              <w:snapToGrid w:val="0"/>
              <w:spacing w:line="300" w:lineRule="exact"/>
              <w:jc w:val="center"/>
              <w:rPr>
                <w:spacing w:val="20"/>
                <w:szCs w:val="21"/>
              </w:rPr>
            </w:pPr>
          </w:p>
        </w:tc>
      </w:tr>
      <w:tr w14:paraId="37042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FFABD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6313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CACA0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80A0742">
            <w:pPr>
              <w:adjustRightInd w:val="0"/>
              <w:snapToGrid w:val="0"/>
              <w:spacing w:line="300" w:lineRule="exact"/>
              <w:jc w:val="center"/>
              <w:rPr>
                <w:spacing w:val="20"/>
                <w:szCs w:val="21"/>
              </w:rPr>
            </w:pPr>
          </w:p>
        </w:tc>
      </w:tr>
      <w:tr w14:paraId="205DD8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1968E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697DC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BAAE7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80A1EC3">
            <w:pPr>
              <w:adjustRightInd w:val="0"/>
              <w:snapToGrid w:val="0"/>
              <w:spacing w:line="300" w:lineRule="exact"/>
              <w:jc w:val="center"/>
              <w:rPr>
                <w:spacing w:val="20"/>
                <w:szCs w:val="21"/>
              </w:rPr>
            </w:pPr>
          </w:p>
        </w:tc>
      </w:tr>
      <w:tr w14:paraId="7E6F8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CE5EC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4744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734BE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E24B145">
            <w:pPr>
              <w:adjustRightInd w:val="0"/>
              <w:snapToGrid w:val="0"/>
              <w:spacing w:line="300" w:lineRule="exact"/>
              <w:jc w:val="center"/>
              <w:rPr>
                <w:spacing w:val="20"/>
                <w:szCs w:val="21"/>
              </w:rPr>
            </w:pPr>
          </w:p>
        </w:tc>
      </w:tr>
      <w:tr w14:paraId="06E99D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5C72C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C35D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3A2E6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5A1CE7D">
            <w:pPr>
              <w:adjustRightInd w:val="0"/>
              <w:snapToGrid w:val="0"/>
              <w:spacing w:line="300" w:lineRule="exact"/>
              <w:jc w:val="center"/>
              <w:rPr>
                <w:spacing w:val="20"/>
                <w:szCs w:val="21"/>
              </w:rPr>
            </w:pPr>
          </w:p>
        </w:tc>
      </w:tr>
      <w:tr w14:paraId="22555A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E3460D">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1BE3B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9" w:name="_Toc27624"/>
      <w:r>
        <w:rPr>
          <w:rFonts w:hint="eastAsia" w:ascii="黑体" w:hAnsi="黑体" w:eastAsia="黑体"/>
          <w:b w:val="0"/>
          <w:bCs w:val="0"/>
          <w:sz w:val="28"/>
          <w:szCs w:val="28"/>
        </w:rPr>
        <w:t>第二节 政府采购合同通用条款</w:t>
      </w:r>
      <w:bookmarkEnd w:id="39"/>
    </w:p>
    <w:p w14:paraId="24A92FA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55527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41C6D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70439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9C06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E3813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24A85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1AA4DC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3A169C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D6B3D2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5B1F61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0393FB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38984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15073AA">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C1EFDA5">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EEB1E3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EB3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13CA20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D167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96270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D97E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C039A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38C847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FD46A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DA80BF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C3E413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9C498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4F52D1">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.3乙方有权根据合同约定向甲方收取</w:t>
      </w:r>
      <w:r>
        <w:rPr>
          <w:rFonts w:hint="eastAsia" w:ascii="宋体" w:hAnsi="宋体" w:cs="Times New Roman"/>
          <w:color w:val="000000" w:themeColor="text1"/>
          <w:szCs w:val="21"/>
          <w:highlight w:val="none"/>
          <w:lang w:eastAsia="zh-CN"/>
          <w14:textFill>
            <w14:solidFill>
              <w14:schemeClr w14:val="tx1"/>
            </w14:solidFill>
          </w14:textFill>
        </w:rPr>
        <w:t>合同价款</w:t>
      </w:r>
      <w:r>
        <w:rPr>
          <w:rFonts w:hint="eastAsia" w:ascii="宋体" w:hAnsi="宋体" w:cs="Times New Roman"/>
          <w:color w:val="000000" w:themeColor="text1"/>
          <w:szCs w:val="21"/>
          <w:highlight w:val="none"/>
          <w14:textFill>
            <w14:solidFill>
              <w14:schemeClr w14:val="tx1"/>
            </w14:solidFill>
          </w14:textFill>
        </w:rPr>
        <w:t>。</w:t>
      </w:r>
    </w:p>
    <w:p w14:paraId="439C8328">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.4国家法律法规规定</w:t>
      </w:r>
      <w:r>
        <w:rPr>
          <w:rFonts w:hint="eastAsia" w:ascii="宋体" w:hAnsi="宋体" w:cs="Times New Roman"/>
          <w:color w:val="000000" w:themeColor="text1"/>
          <w:szCs w:val="21"/>
          <w:highlight w:val="none"/>
          <w:lang w:eastAsia="zh-CN"/>
          <w14:textFill>
            <w14:solidFill>
              <w14:schemeClr w14:val="tx1"/>
            </w14:solidFill>
          </w14:textFill>
        </w:rPr>
        <w:t>及</w:t>
      </w:r>
      <w:r>
        <w:rPr>
          <w:rFonts w:hint="eastAsia" w:ascii="宋体" w:hAnsi="宋体" w:cs="Times New Roman"/>
          <w:color w:val="000000" w:themeColor="text1"/>
          <w:szCs w:val="21"/>
          <w:highlight w:val="none"/>
          <w14:textFill>
            <w14:solidFill>
              <w14:schemeClr w14:val="tx1"/>
            </w14:solidFill>
          </w14:textFill>
        </w:rPr>
        <w:t>【政府采购合同专用条款】</w:t>
      </w:r>
      <w:r>
        <w:rPr>
          <w:rFonts w:hint="eastAsia" w:ascii="宋体" w:hAnsi="宋体" w:cs="Times New Roman"/>
          <w:color w:val="000000" w:themeColor="text1"/>
          <w:szCs w:val="21"/>
          <w:highlight w:val="none"/>
          <w:lang w:eastAsia="zh-CN"/>
          <w14:textFill>
            <w14:solidFill>
              <w14:schemeClr w14:val="tx1"/>
            </w14:solidFill>
          </w14:textFill>
        </w:rPr>
        <w:t>约定应</w:t>
      </w:r>
      <w:r>
        <w:rPr>
          <w:rFonts w:hint="eastAsia" w:ascii="宋体" w:hAnsi="宋体" w:cs="Times New Roman"/>
          <w:color w:val="000000" w:themeColor="text1"/>
          <w:szCs w:val="21"/>
          <w:highlight w:val="none"/>
          <w14:textFill>
            <w14:solidFill>
              <w14:schemeClr w14:val="tx1"/>
            </w14:solidFill>
          </w14:textFill>
        </w:rPr>
        <w:t>由乙方承担的其他义务和责任。</w:t>
      </w:r>
    </w:p>
    <w:p w14:paraId="17C722C8">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A504E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9A3625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B69D76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14AF3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32DBAB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D134CF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FAF67A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AA13EF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163BF5D">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B287A7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E9C4B7A">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F2BAD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F95D29A">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1AEA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61EBE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A3A57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9544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6FA8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852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27FD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3C74F2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A0E017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4C214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83BD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D9AF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7A7500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16682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
      <w:r>
        <w:rPr>
          <w:rFonts w:hint="eastAsia" w:ascii="宋体" w:hAnsi="宋体"/>
          <w:color w:val="auto"/>
          <w:szCs w:val="21"/>
          <w:highlight w:val="none"/>
        </w:rPr>
        <w:t>。</w:t>
      </w:r>
    </w:p>
    <w:p w14:paraId="4519DB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AB5B76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E454FB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9DACAB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合同价款支付</w:t>
      </w:r>
      <w:r>
        <w:rPr>
          <w:rFonts w:hint="eastAsia" w:ascii="宋体" w:hAnsi="宋体"/>
          <w:color w:val="000000" w:themeColor="text1"/>
          <w:szCs w:val="21"/>
          <w:highlight w:val="none"/>
          <w14:textFill>
            <w14:solidFill>
              <w14:schemeClr w14:val="tx1"/>
            </w14:solidFill>
          </w14:textFill>
        </w:rPr>
        <w:t>按照国库集中支付</w:t>
      </w:r>
      <w:r>
        <w:rPr>
          <w:rFonts w:hint="eastAsia" w:ascii="宋体" w:hAnsi="宋体"/>
          <w:color w:val="000000" w:themeColor="text1"/>
          <w:szCs w:val="21"/>
          <w:highlight w:val="none"/>
          <w:lang w:eastAsia="zh-CN"/>
          <w14:textFill>
            <w14:solidFill>
              <w14:schemeClr w14:val="tx1"/>
            </w14:solidFill>
          </w14:textFill>
        </w:rPr>
        <w:t>制度及财政管理相关</w:t>
      </w:r>
      <w:r>
        <w:rPr>
          <w:rFonts w:hint="eastAsia" w:ascii="宋体" w:hAnsi="宋体"/>
          <w:color w:val="000000" w:themeColor="text1"/>
          <w:szCs w:val="21"/>
          <w:highlight w:val="none"/>
          <w14:textFill>
            <w14:solidFill>
              <w14:schemeClr w14:val="tx1"/>
            </w14:solidFill>
          </w14:textFill>
        </w:rPr>
        <w:t>规定执行。</w:t>
      </w:r>
    </w:p>
    <w:p w14:paraId="0087DD85">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 xml:space="preserve">12.2 </w:t>
      </w:r>
      <w:r>
        <w:rPr>
          <w:rFonts w:hint="eastAsia" w:ascii="宋体" w:hAnsi="宋体"/>
          <w:color w:val="000000" w:themeColor="text1"/>
          <w:szCs w:val="21"/>
          <w:highlight w:val="none"/>
          <w14:textFill>
            <w14:solidFill>
              <w14:schemeClr w14:val="tx1"/>
            </w14:solidFill>
          </w14:textFill>
        </w:rPr>
        <w:t>对于满足合同约定支付条件的，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原则上应当自收到发票后10个工作日内将资金支付到合同约定的</w:t>
      </w:r>
      <w:r>
        <w:rPr>
          <w:rFonts w:hint="eastAsia" w:ascii="宋体" w:hAnsi="宋体"/>
          <w:color w:val="000000" w:themeColor="text1"/>
          <w:szCs w:val="21"/>
          <w:highlight w:val="none"/>
          <w:lang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账户，不得以机构变动、人员更替、政策调整等为由迟延付款，不得将采购文件和合同中未规定的义务作为向</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付款</w:t>
      </w:r>
      <w:r>
        <w:rPr>
          <w:rFonts w:hint="eastAsia" w:ascii="宋体" w:hAnsi="宋体" w:eastAsia="宋体" w:cs="Times New Roman"/>
          <w:b w:val="0"/>
          <w:bCs w:val="0"/>
          <w:color w:val="auto"/>
          <w:kern w:val="2"/>
          <w:sz w:val="21"/>
          <w:szCs w:val="21"/>
          <w:highlight w:val="none"/>
        </w:rPr>
        <w:t>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216EC3C">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39D1B7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71B9DF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EBD0E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A34ED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FE5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70D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A22C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1944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584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65C6BB5">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3942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7F9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68E63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F9C6B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946CB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2DE022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0A10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4B69B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7206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287F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7CAC9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042729">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B09600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B1149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78BF5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B7E42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2C2AB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DFDE8E6">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3C6A93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7778F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697C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020DC5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01D63F3">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D9C97BA">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BA9FA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984E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D6168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1FC58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843B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E041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5168F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8ABE29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7F8ED1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0C955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24A52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94AA6E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16CAF9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FDE55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4F114CF">
      <w:pPr>
        <w:autoSpaceDE w:val="0"/>
        <w:autoSpaceDN w:val="0"/>
        <w:adjustRightInd w:val="0"/>
        <w:snapToGrid w:val="0"/>
        <w:spacing w:before="0"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 xml:space="preserve"> 对于</w:t>
      </w:r>
      <w:r>
        <w:rPr>
          <w:rFonts w:hint="eastAsia" w:ascii="宋体" w:hAnsi="宋体" w:cs="Times New Roman"/>
          <w:color w:val="auto"/>
          <w:szCs w:val="21"/>
          <w:highlight w:val="none"/>
          <w:lang w:eastAsia="zh-CN"/>
        </w:rPr>
        <w:t>为落实中小企业支持政策，</w:t>
      </w:r>
      <w:r>
        <w:rPr>
          <w:rFonts w:hint="eastAsia" w:ascii="宋体" w:hAnsi="宋体" w:cs="Times New Roman"/>
          <w:color w:val="auto"/>
          <w:szCs w:val="21"/>
          <w:highlight w:val="none"/>
        </w:rPr>
        <w:t>通过采购项目</w:t>
      </w:r>
      <w:r>
        <w:rPr>
          <w:rFonts w:hint="eastAsia" w:ascii="宋体" w:hAnsi="宋体" w:cs="Times New Roman"/>
          <w:color w:val="auto"/>
          <w:szCs w:val="21"/>
          <w:highlight w:val="none"/>
          <w:lang w:eastAsia="zh-CN"/>
        </w:rPr>
        <w:t>整体</w:t>
      </w:r>
      <w:r>
        <w:rPr>
          <w:rFonts w:hint="eastAsia" w:ascii="宋体" w:hAnsi="宋体" w:cs="Times New Roman"/>
          <w:color w:val="auto"/>
          <w:szCs w:val="21"/>
          <w:highlight w:val="none"/>
        </w:rPr>
        <w:t>预留、</w:t>
      </w:r>
      <w:r>
        <w:rPr>
          <w:rFonts w:hint="eastAsia" w:ascii="宋体" w:hAnsi="宋体" w:cs="Times New Roman"/>
          <w:color w:val="auto"/>
          <w:szCs w:val="21"/>
          <w:highlight w:val="none"/>
          <w:lang w:eastAsia="zh-CN"/>
        </w:rPr>
        <w:t>设置</w:t>
      </w:r>
      <w:r>
        <w:rPr>
          <w:rFonts w:hint="eastAsia" w:ascii="宋体" w:hAnsi="宋体"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F35B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5B3E683">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D57A90">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038069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8CC6F3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5286CC5">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F4586D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7787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D4DE66D">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ACA669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86CC7F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1" w:name="_Toc20313"/>
    </w:p>
    <w:p w14:paraId="3539BCB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35834B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1"/>
    </w:p>
    <w:tbl>
      <w:tblPr>
        <w:tblStyle w:val="24"/>
        <w:tblW w:w="95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7"/>
        <w:gridCol w:w="1958"/>
        <w:gridCol w:w="5813"/>
      </w:tblGrid>
      <w:tr w14:paraId="24795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07" w:type="dxa"/>
            <w:vAlign w:val="center"/>
          </w:tcPr>
          <w:p w14:paraId="123A4DEB">
            <w:pPr>
              <w:adjustRightInd w:val="0"/>
              <w:snapToGrid w:val="0"/>
              <w:jc w:val="center"/>
              <w:rPr>
                <w:rFonts w:ascii="宋体" w:hAnsi="宋体"/>
                <w:szCs w:val="21"/>
              </w:rPr>
            </w:pPr>
            <w:r>
              <w:rPr>
                <w:rFonts w:hint="eastAsia" w:ascii="宋体" w:hAnsi="宋体"/>
                <w:szCs w:val="21"/>
              </w:rPr>
              <w:t>第二节</w:t>
            </w:r>
          </w:p>
          <w:p w14:paraId="40E5E46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958" w:type="dxa"/>
            <w:vAlign w:val="center"/>
          </w:tcPr>
          <w:p w14:paraId="72FF4CDE">
            <w:pPr>
              <w:adjustRightInd w:val="0"/>
              <w:snapToGrid w:val="0"/>
              <w:jc w:val="left"/>
              <w:rPr>
                <w:rFonts w:ascii="宋体" w:hAnsi="宋体"/>
                <w:szCs w:val="21"/>
              </w:rPr>
            </w:pPr>
            <w:r>
              <w:rPr>
                <w:rFonts w:hint="eastAsia" w:ascii="宋体" w:hAnsi="宋体"/>
                <w:szCs w:val="21"/>
                <w:lang w:eastAsia="zh-CN"/>
              </w:rPr>
              <w:t>联合体具体要求</w:t>
            </w:r>
          </w:p>
        </w:tc>
        <w:tc>
          <w:tcPr>
            <w:tcW w:w="5813" w:type="dxa"/>
            <w:vAlign w:val="center"/>
          </w:tcPr>
          <w:p w14:paraId="3FEB5B0C">
            <w:pPr>
              <w:adjustRightInd w:val="0"/>
              <w:snapToGrid w:val="0"/>
              <w:jc w:val="left"/>
              <w:rPr>
                <w:rFonts w:ascii="宋体" w:hAnsi="宋体"/>
                <w:szCs w:val="21"/>
              </w:rPr>
            </w:pPr>
          </w:p>
        </w:tc>
      </w:tr>
      <w:tr w14:paraId="4496C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807" w:type="dxa"/>
            <w:vAlign w:val="center"/>
          </w:tcPr>
          <w:p w14:paraId="0D9DB84D">
            <w:pPr>
              <w:adjustRightInd w:val="0"/>
              <w:snapToGrid w:val="0"/>
              <w:jc w:val="center"/>
              <w:rPr>
                <w:rFonts w:ascii="宋体" w:hAnsi="宋体"/>
                <w:szCs w:val="21"/>
              </w:rPr>
            </w:pPr>
            <w:r>
              <w:rPr>
                <w:rFonts w:hint="eastAsia" w:ascii="宋体" w:hAnsi="宋体"/>
                <w:szCs w:val="21"/>
              </w:rPr>
              <w:t>第二节</w:t>
            </w:r>
          </w:p>
          <w:p w14:paraId="219CFD4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958" w:type="dxa"/>
            <w:vAlign w:val="center"/>
          </w:tcPr>
          <w:p w14:paraId="7545085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813" w:type="dxa"/>
            <w:vAlign w:val="center"/>
          </w:tcPr>
          <w:p w14:paraId="0FCFFE35">
            <w:pPr>
              <w:adjustRightInd w:val="0"/>
              <w:snapToGrid w:val="0"/>
              <w:jc w:val="left"/>
              <w:rPr>
                <w:rFonts w:ascii="宋体" w:hAnsi="宋体" w:eastAsia="宋体" w:cs="Times New Roman"/>
                <w:kern w:val="2"/>
                <w:sz w:val="21"/>
                <w:szCs w:val="21"/>
                <w:lang w:val="en-US" w:eastAsia="zh-CN" w:bidi="ar-SA"/>
              </w:rPr>
            </w:pPr>
          </w:p>
        </w:tc>
      </w:tr>
      <w:tr w14:paraId="3FA69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1807" w:type="dxa"/>
            <w:vAlign w:val="center"/>
          </w:tcPr>
          <w:p w14:paraId="6247E23A">
            <w:pPr>
              <w:adjustRightInd w:val="0"/>
              <w:snapToGrid w:val="0"/>
              <w:jc w:val="center"/>
              <w:rPr>
                <w:rFonts w:ascii="宋体" w:hAnsi="宋体"/>
                <w:szCs w:val="21"/>
              </w:rPr>
            </w:pPr>
            <w:r>
              <w:rPr>
                <w:rFonts w:hint="eastAsia" w:ascii="宋体" w:hAnsi="宋体"/>
                <w:szCs w:val="21"/>
              </w:rPr>
              <w:t>第二节</w:t>
            </w:r>
          </w:p>
          <w:p w14:paraId="67C8168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958" w:type="dxa"/>
            <w:vAlign w:val="center"/>
          </w:tcPr>
          <w:p w14:paraId="756E998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813" w:type="dxa"/>
            <w:vAlign w:val="center"/>
          </w:tcPr>
          <w:p w14:paraId="59807089">
            <w:pPr>
              <w:adjustRightInd w:val="0"/>
              <w:snapToGrid w:val="0"/>
              <w:jc w:val="left"/>
              <w:rPr>
                <w:rFonts w:ascii="宋体" w:hAnsi="宋体" w:eastAsia="宋体" w:cs="Times New Roman"/>
                <w:kern w:val="2"/>
                <w:sz w:val="21"/>
                <w:szCs w:val="21"/>
                <w:lang w:val="en-US" w:eastAsia="zh-CN" w:bidi="ar-SA"/>
              </w:rPr>
            </w:pPr>
          </w:p>
        </w:tc>
      </w:tr>
      <w:tr w14:paraId="3A544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73CC6673">
            <w:pPr>
              <w:adjustRightInd w:val="0"/>
              <w:snapToGrid w:val="0"/>
              <w:jc w:val="center"/>
              <w:rPr>
                <w:rFonts w:ascii="宋体" w:hAnsi="宋体"/>
                <w:szCs w:val="21"/>
              </w:rPr>
            </w:pPr>
            <w:r>
              <w:rPr>
                <w:rFonts w:hint="eastAsia" w:ascii="宋体" w:hAnsi="宋体"/>
                <w:szCs w:val="21"/>
              </w:rPr>
              <w:t>第二节</w:t>
            </w:r>
          </w:p>
          <w:p w14:paraId="37A736F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958" w:type="dxa"/>
            <w:vAlign w:val="center"/>
          </w:tcPr>
          <w:p w14:paraId="3DF8607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813" w:type="dxa"/>
            <w:vAlign w:val="center"/>
          </w:tcPr>
          <w:p w14:paraId="1CC2AFCF">
            <w:pPr>
              <w:adjustRightInd w:val="0"/>
              <w:snapToGrid w:val="0"/>
              <w:jc w:val="left"/>
              <w:rPr>
                <w:rFonts w:ascii="宋体" w:hAnsi="宋体" w:eastAsia="宋体" w:cs="Times New Roman"/>
                <w:kern w:val="2"/>
                <w:sz w:val="21"/>
                <w:szCs w:val="21"/>
                <w:lang w:val="en-US" w:eastAsia="zh-CN" w:bidi="ar-SA"/>
              </w:rPr>
            </w:pPr>
          </w:p>
        </w:tc>
      </w:tr>
      <w:tr w14:paraId="23098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408B31F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583413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958" w:type="dxa"/>
            <w:vAlign w:val="center"/>
          </w:tcPr>
          <w:p w14:paraId="3E48176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813" w:type="dxa"/>
            <w:vAlign w:val="center"/>
          </w:tcPr>
          <w:p w14:paraId="7DAC2DF1">
            <w:pPr>
              <w:adjustRightInd w:val="0"/>
              <w:snapToGrid w:val="0"/>
              <w:jc w:val="left"/>
              <w:rPr>
                <w:rFonts w:ascii="宋体" w:hAnsi="宋体" w:eastAsia="宋体" w:cs="Times New Roman"/>
                <w:kern w:val="2"/>
                <w:sz w:val="21"/>
                <w:szCs w:val="21"/>
                <w:lang w:val="en-US" w:eastAsia="zh-CN" w:bidi="ar-SA"/>
              </w:rPr>
            </w:pPr>
          </w:p>
        </w:tc>
      </w:tr>
      <w:tr w14:paraId="52967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3B7F10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546793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958" w:type="dxa"/>
            <w:vAlign w:val="center"/>
          </w:tcPr>
          <w:p w14:paraId="2C283A7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813" w:type="dxa"/>
            <w:vAlign w:val="center"/>
          </w:tcPr>
          <w:p w14:paraId="07330A47">
            <w:pPr>
              <w:adjustRightInd w:val="0"/>
              <w:snapToGrid w:val="0"/>
              <w:jc w:val="left"/>
              <w:rPr>
                <w:rFonts w:ascii="宋体" w:hAnsi="宋体" w:eastAsia="宋体" w:cs="Times New Roman"/>
                <w:kern w:val="2"/>
                <w:sz w:val="21"/>
                <w:szCs w:val="21"/>
                <w:lang w:val="en-US" w:eastAsia="zh-CN" w:bidi="ar-SA"/>
              </w:rPr>
            </w:pPr>
          </w:p>
        </w:tc>
      </w:tr>
      <w:tr w14:paraId="6E1CE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Merge w:val="restart"/>
            <w:vAlign w:val="center"/>
          </w:tcPr>
          <w:p w14:paraId="6DD02890">
            <w:pPr>
              <w:adjustRightInd w:val="0"/>
              <w:snapToGrid w:val="0"/>
              <w:jc w:val="center"/>
              <w:rPr>
                <w:rFonts w:ascii="宋体" w:hAnsi="宋体"/>
                <w:szCs w:val="21"/>
              </w:rPr>
            </w:pPr>
            <w:r>
              <w:rPr>
                <w:rFonts w:hint="eastAsia" w:ascii="宋体" w:hAnsi="宋体"/>
                <w:szCs w:val="21"/>
              </w:rPr>
              <w:t>第二节</w:t>
            </w:r>
          </w:p>
          <w:p w14:paraId="35A2731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958" w:type="dxa"/>
            <w:vAlign w:val="center"/>
          </w:tcPr>
          <w:p w14:paraId="6BB3C66F">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813" w:type="dxa"/>
            <w:vAlign w:val="center"/>
          </w:tcPr>
          <w:p w14:paraId="5A952B91"/>
        </w:tc>
      </w:tr>
      <w:tr w14:paraId="4BDF8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Merge w:val="continue"/>
            <w:vAlign w:val="center"/>
          </w:tcPr>
          <w:p w14:paraId="2F2AA330">
            <w:pPr>
              <w:adjustRightInd w:val="0"/>
              <w:snapToGrid w:val="0"/>
              <w:jc w:val="center"/>
              <w:rPr>
                <w:rFonts w:hint="eastAsia" w:ascii="宋体" w:hAnsi="宋体"/>
                <w:szCs w:val="21"/>
              </w:rPr>
            </w:pPr>
          </w:p>
        </w:tc>
        <w:tc>
          <w:tcPr>
            <w:tcW w:w="1958" w:type="dxa"/>
            <w:vAlign w:val="center"/>
          </w:tcPr>
          <w:p w14:paraId="174DED5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813" w:type="dxa"/>
            <w:vAlign w:val="center"/>
          </w:tcPr>
          <w:p w14:paraId="60AA77B6">
            <w:pPr>
              <w:rPr>
                <w:rFonts w:hint="eastAsia"/>
              </w:rPr>
            </w:pPr>
          </w:p>
        </w:tc>
      </w:tr>
      <w:tr w14:paraId="3AF46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1807" w:type="dxa"/>
            <w:vAlign w:val="center"/>
          </w:tcPr>
          <w:p w14:paraId="3BEBF24C">
            <w:pPr>
              <w:adjustRightInd w:val="0"/>
              <w:snapToGrid w:val="0"/>
              <w:jc w:val="center"/>
              <w:rPr>
                <w:rFonts w:ascii="宋体" w:hAnsi="宋体"/>
                <w:szCs w:val="21"/>
              </w:rPr>
            </w:pPr>
            <w:r>
              <w:rPr>
                <w:rFonts w:hint="eastAsia" w:ascii="宋体" w:hAnsi="宋体"/>
                <w:szCs w:val="21"/>
              </w:rPr>
              <w:t>第二节</w:t>
            </w:r>
          </w:p>
          <w:p w14:paraId="54616CF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958" w:type="dxa"/>
            <w:vAlign w:val="center"/>
          </w:tcPr>
          <w:p w14:paraId="0B9C8EB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813" w:type="dxa"/>
            <w:vAlign w:val="center"/>
          </w:tcPr>
          <w:p w14:paraId="69E601B6">
            <w:pPr>
              <w:rPr>
                <w:rFonts w:hint="eastAsia"/>
              </w:rPr>
            </w:pPr>
          </w:p>
        </w:tc>
      </w:tr>
      <w:tr w14:paraId="00245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Align w:val="center"/>
          </w:tcPr>
          <w:p w14:paraId="2DA4E495">
            <w:pPr>
              <w:adjustRightInd w:val="0"/>
              <w:snapToGrid w:val="0"/>
              <w:jc w:val="center"/>
              <w:rPr>
                <w:rFonts w:ascii="宋体" w:hAnsi="宋体"/>
                <w:szCs w:val="21"/>
              </w:rPr>
            </w:pPr>
            <w:r>
              <w:rPr>
                <w:rFonts w:hint="eastAsia" w:ascii="宋体" w:hAnsi="宋体"/>
                <w:szCs w:val="21"/>
              </w:rPr>
              <w:t>第二节</w:t>
            </w:r>
          </w:p>
          <w:p w14:paraId="0BB84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958" w:type="dxa"/>
            <w:vAlign w:val="center"/>
          </w:tcPr>
          <w:p w14:paraId="3D3B6FB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813" w:type="dxa"/>
            <w:vAlign w:val="center"/>
          </w:tcPr>
          <w:p w14:paraId="3ED6B9E0">
            <w:pPr>
              <w:rPr>
                <w:rFonts w:hint="eastAsia"/>
              </w:rPr>
            </w:pPr>
          </w:p>
        </w:tc>
      </w:tr>
      <w:tr w14:paraId="2604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058634CD">
            <w:pPr>
              <w:adjustRightInd w:val="0"/>
              <w:snapToGrid w:val="0"/>
              <w:jc w:val="center"/>
              <w:rPr>
                <w:rFonts w:ascii="宋体" w:hAnsi="宋体"/>
                <w:szCs w:val="21"/>
              </w:rPr>
            </w:pPr>
            <w:r>
              <w:rPr>
                <w:rFonts w:hint="eastAsia" w:ascii="宋体" w:hAnsi="宋体"/>
                <w:szCs w:val="21"/>
              </w:rPr>
              <w:t>第二节</w:t>
            </w:r>
          </w:p>
          <w:p w14:paraId="150DEF1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958" w:type="dxa"/>
            <w:vAlign w:val="center"/>
          </w:tcPr>
          <w:p w14:paraId="39F9CEE3">
            <w:pPr>
              <w:adjustRightInd w:val="0"/>
              <w:snapToGrid w:val="0"/>
              <w:jc w:val="left"/>
              <w:rPr>
                <w:rFonts w:ascii="宋体" w:hAnsi="宋体"/>
                <w:szCs w:val="21"/>
              </w:rPr>
            </w:pPr>
            <w:r>
              <w:rPr>
                <w:rFonts w:hint="eastAsia" w:ascii="宋体" w:hAnsi="宋体"/>
                <w:szCs w:val="21"/>
              </w:rPr>
              <w:t>质量保证期</w:t>
            </w:r>
          </w:p>
        </w:tc>
        <w:tc>
          <w:tcPr>
            <w:tcW w:w="5813" w:type="dxa"/>
            <w:vAlign w:val="center"/>
          </w:tcPr>
          <w:p w14:paraId="67BE4FE9">
            <w:pPr>
              <w:autoSpaceDE w:val="0"/>
              <w:autoSpaceDN w:val="0"/>
              <w:adjustRightInd w:val="0"/>
              <w:snapToGrid w:val="0"/>
              <w:ind w:firstLine="420" w:firstLineChars="200"/>
              <w:jc w:val="left"/>
              <w:rPr>
                <w:rFonts w:ascii="宋体" w:hAnsi="宋体"/>
                <w:szCs w:val="21"/>
              </w:rPr>
            </w:pPr>
          </w:p>
        </w:tc>
      </w:tr>
      <w:tr w14:paraId="1D493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226D01C7">
            <w:pPr>
              <w:adjustRightInd w:val="0"/>
              <w:snapToGrid w:val="0"/>
              <w:jc w:val="center"/>
              <w:rPr>
                <w:rFonts w:ascii="宋体" w:hAnsi="宋体"/>
                <w:szCs w:val="21"/>
              </w:rPr>
            </w:pPr>
            <w:r>
              <w:rPr>
                <w:rFonts w:hint="eastAsia" w:ascii="宋体" w:hAnsi="宋体"/>
                <w:szCs w:val="21"/>
              </w:rPr>
              <w:t>第二节</w:t>
            </w:r>
          </w:p>
          <w:p w14:paraId="4EA8E4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958" w:type="dxa"/>
            <w:vAlign w:val="center"/>
          </w:tcPr>
          <w:p w14:paraId="093145F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A233FC">
            <w:pPr>
              <w:adjustRightInd w:val="0"/>
              <w:snapToGrid w:val="0"/>
              <w:jc w:val="left"/>
              <w:rPr>
                <w:rFonts w:ascii="宋体" w:hAnsi="宋体"/>
                <w:szCs w:val="21"/>
              </w:rPr>
            </w:pPr>
            <w:r>
              <w:rPr>
                <w:rFonts w:hint="eastAsia" w:ascii="宋体" w:hAnsi="宋体"/>
                <w:szCs w:val="21"/>
              </w:rPr>
              <w:t>响应时间</w:t>
            </w:r>
          </w:p>
        </w:tc>
        <w:tc>
          <w:tcPr>
            <w:tcW w:w="5813" w:type="dxa"/>
            <w:vAlign w:val="center"/>
          </w:tcPr>
          <w:p w14:paraId="5810D509">
            <w:pPr>
              <w:adjustRightInd w:val="0"/>
              <w:snapToGrid w:val="0"/>
              <w:jc w:val="left"/>
              <w:rPr>
                <w:rFonts w:ascii="宋体" w:hAnsi="宋体"/>
                <w:szCs w:val="21"/>
              </w:rPr>
            </w:pPr>
          </w:p>
        </w:tc>
      </w:tr>
      <w:tr w14:paraId="66A2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12B4EE5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1CC5725">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958" w:type="dxa"/>
            <w:vAlign w:val="center"/>
          </w:tcPr>
          <w:p w14:paraId="65B3FDF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813" w:type="dxa"/>
            <w:vAlign w:val="center"/>
          </w:tcPr>
          <w:p w14:paraId="4EC8BA5E">
            <w:pPr>
              <w:adjustRightInd w:val="0"/>
              <w:snapToGrid w:val="0"/>
              <w:jc w:val="left"/>
              <w:rPr>
                <w:rFonts w:ascii="宋体" w:hAnsi="宋体"/>
                <w:szCs w:val="21"/>
              </w:rPr>
            </w:pPr>
          </w:p>
        </w:tc>
      </w:tr>
      <w:tr w14:paraId="35E05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7" w:type="dxa"/>
            <w:vAlign w:val="center"/>
          </w:tcPr>
          <w:p w14:paraId="1D9B5872">
            <w:pPr>
              <w:adjustRightInd w:val="0"/>
              <w:snapToGrid w:val="0"/>
              <w:jc w:val="center"/>
              <w:rPr>
                <w:rFonts w:ascii="宋体" w:hAnsi="宋体"/>
                <w:szCs w:val="21"/>
              </w:rPr>
            </w:pPr>
            <w:r>
              <w:rPr>
                <w:rFonts w:hint="eastAsia" w:ascii="宋体" w:hAnsi="宋体"/>
                <w:szCs w:val="21"/>
              </w:rPr>
              <w:t>第二节</w:t>
            </w:r>
          </w:p>
          <w:p w14:paraId="410744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958" w:type="dxa"/>
            <w:vAlign w:val="center"/>
          </w:tcPr>
          <w:p w14:paraId="6B800F58">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813" w:type="dxa"/>
            <w:vAlign w:val="center"/>
          </w:tcPr>
          <w:p w14:paraId="47BBD695">
            <w:pPr>
              <w:adjustRightInd w:val="0"/>
              <w:snapToGrid w:val="0"/>
              <w:jc w:val="left"/>
              <w:rPr>
                <w:rFonts w:ascii="宋体" w:hAnsi="宋体"/>
                <w:szCs w:val="21"/>
              </w:rPr>
            </w:pPr>
          </w:p>
        </w:tc>
      </w:tr>
      <w:tr w14:paraId="2BB06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7" w:type="dxa"/>
            <w:vAlign w:val="center"/>
          </w:tcPr>
          <w:p w14:paraId="722CBD96">
            <w:pPr>
              <w:adjustRightInd w:val="0"/>
              <w:snapToGrid w:val="0"/>
              <w:jc w:val="center"/>
              <w:rPr>
                <w:rFonts w:hint="eastAsia" w:ascii="宋体" w:hAnsi="宋体"/>
                <w:szCs w:val="21"/>
              </w:rPr>
            </w:pPr>
            <w:r>
              <w:rPr>
                <w:rFonts w:hint="eastAsia" w:ascii="宋体" w:hAnsi="宋体"/>
                <w:szCs w:val="21"/>
              </w:rPr>
              <w:t>第二节</w:t>
            </w:r>
          </w:p>
          <w:p w14:paraId="4A86E94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958" w:type="dxa"/>
            <w:vAlign w:val="center"/>
          </w:tcPr>
          <w:p w14:paraId="30D5086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813" w:type="dxa"/>
            <w:vAlign w:val="center"/>
          </w:tcPr>
          <w:p w14:paraId="67DE35A7">
            <w:pPr>
              <w:adjustRightInd w:val="0"/>
              <w:snapToGrid w:val="0"/>
              <w:jc w:val="left"/>
              <w:rPr>
                <w:rFonts w:ascii="宋体" w:hAnsi="宋体"/>
                <w:szCs w:val="21"/>
              </w:rPr>
            </w:pPr>
          </w:p>
        </w:tc>
      </w:tr>
      <w:tr w14:paraId="3B16E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1807" w:type="dxa"/>
            <w:vAlign w:val="center"/>
          </w:tcPr>
          <w:p w14:paraId="09D32F92">
            <w:pPr>
              <w:adjustRightInd w:val="0"/>
              <w:snapToGrid w:val="0"/>
              <w:jc w:val="center"/>
              <w:rPr>
                <w:rFonts w:hint="eastAsia" w:ascii="宋体" w:hAnsi="宋体"/>
                <w:szCs w:val="21"/>
              </w:rPr>
            </w:pPr>
            <w:r>
              <w:rPr>
                <w:rFonts w:hint="eastAsia" w:ascii="宋体" w:hAnsi="宋体"/>
                <w:szCs w:val="21"/>
              </w:rPr>
              <w:t>第二节</w:t>
            </w:r>
          </w:p>
          <w:p w14:paraId="1301CF1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958" w:type="dxa"/>
            <w:vAlign w:val="center"/>
          </w:tcPr>
          <w:p w14:paraId="044B1FD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813" w:type="dxa"/>
            <w:vAlign w:val="center"/>
          </w:tcPr>
          <w:p w14:paraId="6C4E380F">
            <w:pPr>
              <w:adjustRightInd w:val="0"/>
              <w:snapToGrid w:val="0"/>
              <w:jc w:val="left"/>
              <w:rPr>
                <w:rFonts w:ascii="宋体" w:hAnsi="宋体"/>
                <w:szCs w:val="21"/>
              </w:rPr>
            </w:pPr>
          </w:p>
        </w:tc>
      </w:tr>
      <w:tr w14:paraId="276D8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807" w:type="dxa"/>
            <w:vAlign w:val="center"/>
          </w:tcPr>
          <w:p w14:paraId="695B7277">
            <w:pPr>
              <w:adjustRightInd w:val="0"/>
              <w:snapToGrid w:val="0"/>
              <w:jc w:val="center"/>
              <w:rPr>
                <w:rFonts w:ascii="宋体" w:hAnsi="宋体"/>
                <w:szCs w:val="21"/>
              </w:rPr>
            </w:pPr>
            <w:r>
              <w:rPr>
                <w:rFonts w:hint="eastAsia" w:ascii="宋体" w:hAnsi="宋体"/>
                <w:szCs w:val="21"/>
              </w:rPr>
              <w:t>第二节</w:t>
            </w:r>
          </w:p>
          <w:p w14:paraId="07A5B1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958" w:type="dxa"/>
            <w:vAlign w:val="center"/>
          </w:tcPr>
          <w:p w14:paraId="2A37A1ED">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813" w:type="dxa"/>
            <w:vAlign w:val="center"/>
          </w:tcPr>
          <w:p w14:paraId="4CA0195F">
            <w:pPr>
              <w:adjustRightInd w:val="0"/>
              <w:snapToGrid w:val="0"/>
              <w:jc w:val="left"/>
              <w:rPr>
                <w:rFonts w:ascii="宋体" w:hAnsi="宋体"/>
                <w:szCs w:val="21"/>
              </w:rPr>
            </w:pPr>
          </w:p>
        </w:tc>
      </w:tr>
      <w:tr w14:paraId="2AF04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807" w:type="dxa"/>
            <w:vAlign w:val="center"/>
          </w:tcPr>
          <w:p w14:paraId="07ADBA16">
            <w:pPr>
              <w:adjustRightInd w:val="0"/>
              <w:snapToGrid w:val="0"/>
              <w:jc w:val="center"/>
              <w:rPr>
                <w:rFonts w:ascii="宋体" w:hAnsi="宋体"/>
                <w:szCs w:val="21"/>
              </w:rPr>
            </w:pPr>
            <w:r>
              <w:rPr>
                <w:rFonts w:hint="eastAsia" w:ascii="宋体" w:hAnsi="宋体"/>
                <w:szCs w:val="21"/>
              </w:rPr>
              <w:t>第二节</w:t>
            </w:r>
          </w:p>
          <w:p w14:paraId="079EB1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958" w:type="dxa"/>
            <w:vAlign w:val="center"/>
          </w:tcPr>
          <w:p w14:paraId="0E6BE29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813" w:type="dxa"/>
            <w:vAlign w:val="center"/>
          </w:tcPr>
          <w:p w14:paraId="41F883C4">
            <w:pPr>
              <w:adjustRightInd w:val="0"/>
              <w:snapToGrid w:val="0"/>
              <w:jc w:val="left"/>
              <w:rPr>
                <w:rFonts w:ascii="宋体" w:hAnsi="宋体"/>
                <w:szCs w:val="21"/>
              </w:rPr>
            </w:pPr>
          </w:p>
        </w:tc>
      </w:tr>
      <w:tr w14:paraId="38094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23B9371A">
            <w:pPr>
              <w:adjustRightInd w:val="0"/>
              <w:snapToGrid w:val="0"/>
              <w:jc w:val="center"/>
              <w:rPr>
                <w:rFonts w:ascii="宋体" w:hAnsi="宋体"/>
                <w:szCs w:val="21"/>
              </w:rPr>
            </w:pPr>
            <w:r>
              <w:rPr>
                <w:rFonts w:hint="eastAsia" w:ascii="宋体" w:hAnsi="宋体"/>
                <w:szCs w:val="21"/>
              </w:rPr>
              <w:t>第二节</w:t>
            </w:r>
          </w:p>
          <w:p w14:paraId="10BE675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958" w:type="dxa"/>
            <w:vAlign w:val="center"/>
          </w:tcPr>
          <w:p w14:paraId="454215FF">
            <w:pPr>
              <w:adjustRightInd w:val="0"/>
              <w:snapToGrid w:val="0"/>
              <w:jc w:val="left"/>
              <w:rPr>
                <w:rFonts w:ascii="宋体" w:hAnsi="宋体"/>
                <w:szCs w:val="21"/>
              </w:rPr>
            </w:pPr>
            <w:r>
              <w:rPr>
                <w:rFonts w:hint="eastAsia" w:ascii="宋体" w:hAnsi="宋体"/>
                <w:szCs w:val="21"/>
              </w:rPr>
              <w:t>乙方提供的其他服务</w:t>
            </w:r>
          </w:p>
        </w:tc>
        <w:tc>
          <w:tcPr>
            <w:tcW w:w="5813" w:type="dxa"/>
            <w:vAlign w:val="center"/>
          </w:tcPr>
          <w:p w14:paraId="6632F1B5">
            <w:pPr>
              <w:adjustRightInd w:val="0"/>
              <w:snapToGrid w:val="0"/>
              <w:jc w:val="left"/>
              <w:rPr>
                <w:rFonts w:ascii="宋体" w:hAnsi="宋体"/>
                <w:szCs w:val="21"/>
              </w:rPr>
            </w:pPr>
          </w:p>
        </w:tc>
      </w:tr>
      <w:tr w14:paraId="6F369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F842B81">
            <w:pPr>
              <w:adjustRightInd w:val="0"/>
              <w:snapToGrid w:val="0"/>
              <w:jc w:val="center"/>
              <w:rPr>
                <w:rFonts w:ascii="宋体" w:hAnsi="宋体"/>
                <w:szCs w:val="21"/>
              </w:rPr>
            </w:pPr>
            <w:r>
              <w:rPr>
                <w:rFonts w:hint="eastAsia" w:ascii="宋体" w:hAnsi="宋体"/>
                <w:szCs w:val="21"/>
              </w:rPr>
              <w:t>第二节</w:t>
            </w:r>
          </w:p>
          <w:p w14:paraId="7A4E38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958" w:type="dxa"/>
            <w:vAlign w:val="center"/>
          </w:tcPr>
          <w:p w14:paraId="78E0200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813" w:type="dxa"/>
            <w:vAlign w:val="center"/>
          </w:tcPr>
          <w:p w14:paraId="395936FA">
            <w:pPr>
              <w:adjustRightInd w:val="0"/>
              <w:snapToGrid w:val="0"/>
              <w:jc w:val="left"/>
              <w:rPr>
                <w:rFonts w:ascii="宋体" w:hAnsi="宋体"/>
                <w:szCs w:val="21"/>
              </w:rPr>
            </w:pPr>
          </w:p>
        </w:tc>
      </w:tr>
      <w:tr w14:paraId="6096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17C0A04">
            <w:pPr>
              <w:adjustRightInd w:val="0"/>
              <w:snapToGrid w:val="0"/>
              <w:jc w:val="center"/>
              <w:rPr>
                <w:rFonts w:ascii="宋体" w:hAnsi="宋体"/>
                <w:szCs w:val="21"/>
              </w:rPr>
            </w:pPr>
            <w:r>
              <w:rPr>
                <w:rFonts w:hint="eastAsia" w:ascii="宋体" w:hAnsi="宋体"/>
                <w:szCs w:val="21"/>
              </w:rPr>
              <w:t>第二节</w:t>
            </w:r>
          </w:p>
          <w:p w14:paraId="4882D9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958" w:type="dxa"/>
            <w:vAlign w:val="center"/>
          </w:tcPr>
          <w:p w14:paraId="12A0CBB0">
            <w:pPr>
              <w:adjustRightInd w:val="0"/>
              <w:snapToGrid w:val="0"/>
              <w:jc w:val="left"/>
              <w:rPr>
                <w:rFonts w:ascii="宋体" w:hAnsi="宋体"/>
                <w:szCs w:val="21"/>
              </w:rPr>
            </w:pPr>
            <w:r>
              <w:rPr>
                <w:rFonts w:hint="eastAsia" w:ascii="宋体" w:hAnsi="宋体"/>
                <w:szCs w:val="21"/>
              </w:rPr>
              <w:t>迟延交货赔偿费</w:t>
            </w:r>
          </w:p>
        </w:tc>
        <w:tc>
          <w:tcPr>
            <w:tcW w:w="5813" w:type="dxa"/>
            <w:vAlign w:val="center"/>
          </w:tcPr>
          <w:p w14:paraId="1855D490">
            <w:pPr>
              <w:adjustRightInd w:val="0"/>
              <w:snapToGrid w:val="0"/>
              <w:jc w:val="left"/>
              <w:rPr>
                <w:rFonts w:ascii="宋体" w:hAnsi="宋体"/>
                <w:szCs w:val="21"/>
                <w:u w:val="single"/>
              </w:rPr>
            </w:pPr>
          </w:p>
        </w:tc>
      </w:tr>
      <w:tr w14:paraId="50209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1F2AD760">
            <w:pPr>
              <w:adjustRightInd w:val="0"/>
              <w:snapToGrid w:val="0"/>
              <w:jc w:val="center"/>
              <w:rPr>
                <w:rFonts w:ascii="宋体" w:hAnsi="宋体"/>
                <w:szCs w:val="21"/>
              </w:rPr>
            </w:pPr>
            <w:r>
              <w:rPr>
                <w:rFonts w:hint="eastAsia" w:ascii="宋体" w:hAnsi="宋体"/>
                <w:szCs w:val="21"/>
              </w:rPr>
              <w:t>第二节</w:t>
            </w:r>
          </w:p>
          <w:p w14:paraId="388F8C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958" w:type="dxa"/>
            <w:vAlign w:val="center"/>
          </w:tcPr>
          <w:p w14:paraId="5D69ADF5">
            <w:pPr>
              <w:adjustRightInd w:val="0"/>
              <w:snapToGrid w:val="0"/>
              <w:jc w:val="left"/>
              <w:rPr>
                <w:rFonts w:hint="eastAsia" w:ascii="宋体" w:hAnsi="宋体"/>
                <w:szCs w:val="21"/>
              </w:rPr>
            </w:pPr>
            <w:r>
              <w:rPr>
                <w:rFonts w:hint="eastAsia" w:ascii="宋体" w:hAnsi="宋体"/>
                <w:szCs w:val="21"/>
              </w:rPr>
              <w:t>逾期付款利息</w:t>
            </w:r>
          </w:p>
        </w:tc>
        <w:tc>
          <w:tcPr>
            <w:tcW w:w="5813" w:type="dxa"/>
            <w:vAlign w:val="center"/>
          </w:tcPr>
          <w:p w14:paraId="40A38115">
            <w:pPr>
              <w:adjustRightInd w:val="0"/>
              <w:snapToGrid w:val="0"/>
              <w:jc w:val="left"/>
              <w:rPr>
                <w:rFonts w:ascii="宋体" w:hAnsi="宋体"/>
                <w:szCs w:val="21"/>
                <w:u w:val="single"/>
              </w:rPr>
            </w:pPr>
          </w:p>
        </w:tc>
      </w:tr>
      <w:tr w14:paraId="24320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07" w:type="dxa"/>
            <w:tcBorders>
              <w:bottom w:val="single" w:color="auto" w:sz="2" w:space="0"/>
              <w:right w:val="single" w:color="auto" w:sz="2" w:space="0"/>
            </w:tcBorders>
            <w:vAlign w:val="center"/>
          </w:tcPr>
          <w:p w14:paraId="1D90C51D">
            <w:pPr>
              <w:adjustRightInd w:val="0"/>
              <w:snapToGrid w:val="0"/>
              <w:jc w:val="center"/>
              <w:rPr>
                <w:rFonts w:ascii="宋体" w:hAnsi="宋体"/>
                <w:szCs w:val="21"/>
              </w:rPr>
            </w:pPr>
            <w:r>
              <w:rPr>
                <w:rFonts w:hint="eastAsia" w:ascii="宋体" w:hAnsi="宋体"/>
                <w:szCs w:val="21"/>
              </w:rPr>
              <w:t>第二节</w:t>
            </w:r>
          </w:p>
          <w:p w14:paraId="721EDA6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958" w:type="dxa"/>
            <w:tcBorders>
              <w:left w:val="single" w:color="auto" w:sz="2" w:space="0"/>
              <w:bottom w:val="single" w:color="auto" w:sz="2" w:space="0"/>
              <w:right w:val="single" w:color="auto" w:sz="2" w:space="0"/>
            </w:tcBorders>
            <w:vAlign w:val="center"/>
          </w:tcPr>
          <w:p w14:paraId="29C9A82F">
            <w:pPr>
              <w:adjustRightInd w:val="0"/>
              <w:snapToGrid w:val="0"/>
              <w:jc w:val="left"/>
              <w:rPr>
                <w:rFonts w:ascii="宋体" w:hAnsi="宋体"/>
                <w:szCs w:val="21"/>
              </w:rPr>
            </w:pPr>
            <w:r>
              <w:rPr>
                <w:rFonts w:hint="eastAsia" w:ascii="宋体" w:hAnsi="宋体"/>
                <w:szCs w:val="21"/>
              </w:rPr>
              <w:t>其他违约责任</w:t>
            </w:r>
          </w:p>
        </w:tc>
        <w:tc>
          <w:tcPr>
            <w:tcW w:w="5813" w:type="dxa"/>
            <w:tcBorders>
              <w:left w:val="single" w:color="auto" w:sz="2" w:space="0"/>
              <w:bottom w:val="single" w:color="auto" w:sz="2" w:space="0"/>
            </w:tcBorders>
            <w:vAlign w:val="center"/>
          </w:tcPr>
          <w:p w14:paraId="4AA4BCA8">
            <w:pPr>
              <w:adjustRightInd w:val="0"/>
              <w:snapToGrid w:val="0"/>
              <w:jc w:val="left"/>
              <w:rPr>
                <w:rFonts w:ascii="宋体" w:hAnsi="宋体"/>
                <w:szCs w:val="21"/>
                <w:u w:val="single"/>
              </w:rPr>
            </w:pPr>
          </w:p>
        </w:tc>
      </w:tr>
      <w:tr w14:paraId="229D8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10" w:hRule="atLeast"/>
        </w:trPr>
        <w:tc>
          <w:tcPr>
            <w:tcW w:w="1807" w:type="dxa"/>
            <w:tcBorders>
              <w:top w:val="single" w:color="auto" w:sz="2" w:space="0"/>
              <w:right w:val="single" w:color="auto" w:sz="2" w:space="0"/>
            </w:tcBorders>
            <w:vAlign w:val="center"/>
          </w:tcPr>
          <w:p w14:paraId="50A34EA5">
            <w:pPr>
              <w:adjustRightInd w:val="0"/>
              <w:snapToGrid w:val="0"/>
              <w:jc w:val="center"/>
              <w:rPr>
                <w:rFonts w:ascii="宋体" w:hAnsi="宋体"/>
                <w:szCs w:val="21"/>
              </w:rPr>
            </w:pPr>
            <w:r>
              <w:rPr>
                <w:rFonts w:hint="eastAsia" w:ascii="宋体" w:hAnsi="宋体"/>
                <w:szCs w:val="21"/>
              </w:rPr>
              <w:t>第二节</w:t>
            </w:r>
          </w:p>
          <w:p w14:paraId="36F4EF8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958" w:type="dxa"/>
            <w:tcBorders>
              <w:top w:val="single" w:color="auto" w:sz="2" w:space="0"/>
              <w:left w:val="single" w:color="auto" w:sz="2" w:space="0"/>
              <w:right w:val="single" w:color="auto" w:sz="2" w:space="0"/>
            </w:tcBorders>
            <w:vAlign w:val="center"/>
          </w:tcPr>
          <w:p w14:paraId="1390448F">
            <w:pPr>
              <w:adjustRightInd w:val="0"/>
              <w:snapToGrid w:val="0"/>
              <w:jc w:val="left"/>
              <w:rPr>
                <w:rFonts w:ascii="宋体" w:hAnsi="宋体"/>
                <w:szCs w:val="21"/>
              </w:rPr>
            </w:pPr>
            <w:r>
              <w:rPr>
                <w:rFonts w:hint="eastAsia" w:ascii="宋体" w:hAnsi="宋体"/>
                <w:szCs w:val="21"/>
                <w:lang w:val="en-US" w:eastAsia="zh-CN"/>
              </w:rPr>
              <w:t>解决争议的方法</w:t>
            </w:r>
          </w:p>
        </w:tc>
        <w:tc>
          <w:tcPr>
            <w:tcW w:w="5813" w:type="dxa"/>
            <w:tcBorders>
              <w:top w:val="single" w:color="auto" w:sz="2" w:space="0"/>
              <w:left w:val="single" w:color="auto" w:sz="2" w:space="0"/>
            </w:tcBorders>
            <w:vAlign w:val="center"/>
          </w:tcPr>
          <w:p w14:paraId="0DD63AD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D468CD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02BC0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FA58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1807" w:type="dxa"/>
            <w:vAlign w:val="center"/>
          </w:tcPr>
          <w:p w14:paraId="6046B8DA">
            <w:pPr>
              <w:adjustRightInd w:val="0"/>
              <w:snapToGrid w:val="0"/>
              <w:jc w:val="center"/>
              <w:rPr>
                <w:rFonts w:ascii="宋体" w:hAnsi="宋体"/>
                <w:szCs w:val="21"/>
              </w:rPr>
            </w:pPr>
            <w:r>
              <w:rPr>
                <w:rFonts w:hint="eastAsia" w:ascii="宋体" w:hAnsi="宋体"/>
                <w:szCs w:val="21"/>
              </w:rPr>
              <w:t>第二节</w:t>
            </w:r>
          </w:p>
          <w:p w14:paraId="6D3CB01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958" w:type="dxa"/>
            <w:vAlign w:val="center"/>
          </w:tcPr>
          <w:p w14:paraId="70DA95E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813" w:type="dxa"/>
            <w:vAlign w:val="center"/>
          </w:tcPr>
          <w:p w14:paraId="5B208052">
            <w:pPr>
              <w:adjustRightInd w:val="0"/>
              <w:snapToGrid w:val="0"/>
              <w:jc w:val="left"/>
              <w:rPr>
                <w:rFonts w:hint="default" w:ascii="宋体" w:hAnsi="宋体" w:eastAsia="宋体"/>
                <w:szCs w:val="21"/>
                <w:lang w:val="en-US" w:eastAsia="zh-CN"/>
              </w:rPr>
            </w:pPr>
          </w:p>
        </w:tc>
      </w:tr>
    </w:tbl>
    <w:p w14:paraId="036B324C">
      <w:pPr>
        <w:autoSpaceDE w:val="0"/>
        <w:autoSpaceDN w:val="0"/>
        <w:adjustRightInd w:val="0"/>
        <w:rPr>
          <w:rFonts w:hint="eastAsia" w:ascii="宋体" w:hAnsi="宋体" w:cs="宋体"/>
          <w:sz w:val="24"/>
          <w:highlight w:val="none"/>
          <w:lang w:val="zh-CN"/>
        </w:rPr>
      </w:pPr>
    </w:p>
    <w:p w14:paraId="5C39FF6F">
      <w:pPr>
        <w:autoSpaceDE w:val="0"/>
        <w:autoSpaceDN w:val="0"/>
        <w:adjustRightInd w:val="0"/>
        <w:rPr>
          <w:rFonts w:hint="eastAsia" w:ascii="宋体" w:hAnsi="宋体" w:cs="宋体"/>
          <w:sz w:val="24"/>
          <w:highlight w:val="none"/>
          <w:lang w:val="zh-CN"/>
        </w:rPr>
      </w:pPr>
    </w:p>
    <w:p w14:paraId="480FEBF4">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42" w:name="_Toc14358"/>
      <w:bookmarkStart w:id="43" w:name="_Toc382396567"/>
      <w:bookmarkStart w:id="44" w:name="_Toc16877"/>
    </w:p>
    <w:p w14:paraId="0D2DCE74">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仿宋" w:hAnsi="仿宋" w:eastAsia="仿宋" w:cs="仿宋"/>
        </w:rPr>
      </w:pPr>
      <w:bookmarkStart w:id="45" w:name="_Toc14895"/>
      <w:bookmarkStart w:id="46" w:name="_Toc3824"/>
      <w:r>
        <w:rPr>
          <w:rFonts w:hint="eastAsia" w:ascii="宋体" w:hAnsi="宋体" w:cs="宋体"/>
          <w:b/>
          <w:sz w:val="32"/>
          <w:szCs w:val="28"/>
          <w:highlight w:val="none"/>
          <w:lang w:val="en-US" w:eastAsia="zh-CN"/>
        </w:rPr>
        <w:t>第六章</w:t>
      </w:r>
      <w:r>
        <w:rPr>
          <w:rFonts w:hint="eastAsia" w:ascii="宋体" w:hAnsi="宋体" w:eastAsia="宋体" w:cs="宋体"/>
          <w:b/>
          <w:sz w:val="32"/>
          <w:szCs w:val="28"/>
          <w:highlight w:val="none"/>
          <w:lang w:val="zh-CN" w:eastAsia="zh-CN"/>
        </w:rPr>
        <w:t xml:space="preserve"> </w:t>
      </w:r>
      <w:bookmarkEnd w:id="42"/>
      <w:bookmarkEnd w:id="43"/>
      <w:bookmarkEnd w:id="44"/>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45"/>
      <w:bookmarkEnd w:id="46"/>
    </w:p>
    <w:p w14:paraId="14C858DB">
      <w:pPr>
        <w:pStyle w:val="2"/>
        <w:numPr>
          <w:ilvl w:val="0"/>
          <w:numId w:val="0"/>
        </w:numPr>
        <w:spacing w:before="120" w:after="120" w:line="360" w:lineRule="auto"/>
        <w:ind w:leftChars="0"/>
        <w:jc w:val="center"/>
        <w:rPr>
          <w:rFonts w:ascii="宋体" w:hAnsi="宋体"/>
          <w:sz w:val="32"/>
          <w:szCs w:val="32"/>
        </w:rPr>
      </w:pPr>
      <w:r>
        <w:rPr>
          <w:rFonts w:hint="eastAsia" w:ascii="宋体" w:hAnsi="宋体"/>
          <w:sz w:val="32"/>
          <w:szCs w:val="32"/>
        </w:rPr>
        <w:t>一、产品清单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6232"/>
        <w:gridCol w:w="1179"/>
        <w:gridCol w:w="1271"/>
      </w:tblGrid>
      <w:tr w14:paraId="4A61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shd w:val="clear" w:color="auto" w:fill="D9D9D9"/>
            <w:vAlign w:val="center"/>
          </w:tcPr>
          <w:p w14:paraId="65059143">
            <w:pPr>
              <w:widowControl/>
              <w:jc w:val="center"/>
              <w:rPr>
                <w:rFonts w:ascii="宋体" w:hAnsi="宋体"/>
                <w:b/>
                <w:bCs/>
                <w:kern w:val="0"/>
              </w:rPr>
            </w:pPr>
            <w:r>
              <w:rPr>
                <w:rFonts w:hint="eastAsia" w:ascii="宋体" w:hAnsi="宋体"/>
                <w:b/>
                <w:bCs/>
                <w:kern w:val="0"/>
              </w:rPr>
              <w:t>序号</w:t>
            </w:r>
          </w:p>
        </w:tc>
        <w:tc>
          <w:tcPr>
            <w:tcW w:w="3162"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14:paraId="21A2B107">
            <w:pPr>
              <w:widowControl/>
              <w:jc w:val="center"/>
              <w:rPr>
                <w:rFonts w:ascii="宋体" w:hAnsi="宋体"/>
                <w:b/>
                <w:bCs/>
                <w:kern w:val="0"/>
              </w:rPr>
            </w:pPr>
            <w:r>
              <w:rPr>
                <w:rFonts w:hint="eastAsia" w:ascii="宋体" w:hAnsi="宋体"/>
                <w:b/>
                <w:bCs/>
                <w:kern w:val="0"/>
              </w:rPr>
              <w:t>产品名称</w:t>
            </w:r>
          </w:p>
        </w:tc>
        <w:tc>
          <w:tcPr>
            <w:tcW w:w="598" w:type="pct"/>
            <w:tcBorders>
              <w:top w:val="single" w:color="auto" w:sz="4" w:space="0"/>
              <w:left w:val="single" w:color="auto" w:sz="4" w:space="0"/>
              <w:bottom w:val="single" w:color="auto" w:sz="4" w:space="0"/>
              <w:right w:val="single" w:color="auto" w:sz="4" w:space="0"/>
            </w:tcBorders>
            <w:shd w:val="clear" w:color="auto" w:fill="D9D9D9"/>
            <w:vAlign w:val="center"/>
          </w:tcPr>
          <w:p w14:paraId="796E0C6B">
            <w:pPr>
              <w:widowControl/>
              <w:jc w:val="center"/>
              <w:rPr>
                <w:rFonts w:ascii="宋体" w:hAnsi="宋体"/>
                <w:b/>
                <w:bCs/>
                <w:color w:val="000000"/>
                <w:kern w:val="0"/>
              </w:rPr>
            </w:pPr>
            <w:r>
              <w:rPr>
                <w:rFonts w:hint="eastAsia" w:ascii="宋体" w:hAnsi="宋体"/>
                <w:b/>
                <w:bCs/>
                <w:color w:val="000000"/>
                <w:kern w:val="0"/>
              </w:rPr>
              <w:t>数量</w:t>
            </w:r>
          </w:p>
        </w:tc>
        <w:tc>
          <w:tcPr>
            <w:tcW w:w="645" w:type="pct"/>
            <w:tcBorders>
              <w:top w:val="single" w:color="auto" w:sz="4" w:space="0"/>
              <w:left w:val="single" w:color="auto" w:sz="4" w:space="0"/>
              <w:bottom w:val="single" w:color="auto" w:sz="4" w:space="0"/>
              <w:right w:val="single" w:color="auto" w:sz="4" w:space="0"/>
            </w:tcBorders>
            <w:shd w:val="clear" w:color="auto" w:fill="D9D9D9"/>
            <w:vAlign w:val="center"/>
          </w:tcPr>
          <w:p w14:paraId="0DDF4B87">
            <w:pPr>
              <w:widowControl/>
              <w:jc w:val="center"/>
              <w:rPr>
                <w:rFonts w:ascii="宋体" w:hAnsi="宋体"/>
                <w:b/>
                <w:bCs/>
                <w:color w:val="000000"/>
                <w:kern w:val="0"/>
              </w:rPr>
            </w:pPr>
            <w:r>
              <w:rPr>
                <w:rFonts w:hint="eastAsia" w:ascii="宋体" w:hAnsi="宋体"/>
                <w:b/>
                <w:bCs/>
                <w:color w:val="000000"/>
                <w:kern w:val="0"/>
              </w:rPr>
              <w:t>单位</w:t>
            </w:r>
          </w:p>
        </w:tc>
      </w:tr>
      <w:tr w14:paraId="4DCA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0C41A2D2">
            <w:pPr>
              <w:widowControl/>
              <w:jc w:val="center"/>
              <w:rPr>
                <w:rFonts w:ascii="宋体" w:hAnsi="宋体"/>
                <w:kern w:val="0"/>
              </w:rPr>
            </w:pPr>
            <w:r>
              <w:rPr>
                <w:rFonts w:hint="eastAsia" w:ascii="宋体" w:hAnsi="宋体"/>
                <w:kern w:val="0"/>
              </w:rPr>
              <w:t>1</w:t>
            </w:r>
          </w:p>
        </w:tc>
        <w:tc>
          <w:tcPr>
            <w:tcW w:w="3162" w:type="pct"/>
            <w:tcBorders>
              <w:top w:val="single" w:color="auto" w:sz="4" w:space="0"/>
              <w:left w:val="single" w:color="auto" w:sz="4" w:space="0"/>
              <w:bottom w:val="single" w:color="auto" w:sz="4" w:space="0"/>
              <w:right w:val="single" w:color="auto" w:sz="4" w:space="0"/>
            </w:tcBorders>
            <w:vAlign w:val="center"/>
          </w:tcPr>
          <w:p w14:paraId="4D100B9C">
            <w:pPr>
              <w:widowControl/>
              <w:jc w:val="center"/>
              <w:rPr>
                <w:rFonts w:ascii="宋体" w:hAnsi="宋体"/>
                <w:kern w:val="0"/>
              </w:rPr>
            </w:pPr>
            <w:r>
              <w:rPr>
                <w:rFonts w:hint="eastAsia" w:ascii="宋体" w:hAnsi="宋体"/>
                <w:kern w:val="0"/>
              </w:rPr>
              <w:t>数字签名服务器</w:t>
            </w:r>
          </w:p>
        </w:tc>
        <w:tc>
          <w:tcPr>
            <w:tcW w:w="598" w:type="pct"/>
            <w:tcBorders>
              <w:top w:val="single" w:color="auto" w:sz="4" w:space="0"/>
              <w:left w:val="single" w:color="auto" w:sz="4" w:space="0"/>
              <w:bottom w:val="single" w:color="auto" w:sz="4" w:space="0"/>
              <w:right w:val="single" w:color="auto" w:sz="4" w:space="0"/>
            </w:tcBorders>
            <w:vAlign w:val="center"/>
          </w:tcPr>
          <w:p w14:paraId="7B9A37C9">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vAlign w:val="center"/>
          </w:tcPr>
          <w:p w14:paraId="665B0B3C">
            <w:pPr>
              <w:widowControl/>
              <w:jc w:val="center"/>
              <w:rPr>
                <w:rFonts w:ascii="宋体" w:hAnsi="宋体"/>
                <w:kern w:val="0"/>
              </w:rPr>
            </w:pPr>
            <w:r>
              <w:rPr>
                <w:rFonts w:hint="eastAsia" w:ascii="宋体" w:hAnsi="宋体"/>
                <w:color w:val="000000"/>
                <w:kern w:val="0"/>
              </w:rPr>
              <w:t>台</w:t>
            </w:r>
          </w:p>
        </w:tc>
      </w:tr>
      <w:tr w14:paraId="4A1A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7C3F5E5D">
            <w:pPr>
              <w:widowControl/>
              <w:jc w:val="center"/>
              <w:rPr>
                <w:rFonts w:ascii="宋体" w:hAnsi="宋体"/>
                <w:color w:val="000000"/>
                <w:kern w:val="0"/>
              </w:rPr>
            </w:pPr>
            <w:r>
              <w:rPr>
                <w:rFonts w:hint="eastAsia" w:ascii="宋体" w:hAnsi="宋体"/>
                <w:color w:val="000000"/>
                <w:kern w:val="0"/>
              </w:rPr>
              <w:t>2</w:t>
            </w:r>
          </w:p>
        </w:tc>
        <w:tc>
          <w:tcPr>
            <w:tcW w:w="3162" w:type="pct"/>
            <w:tcBorders>
              <w:top w:val="single" w:color="auto" w:sz="4" w:space="0"/>
              <w:left w:val="single" w:color="auto" w:sz="4" w:space="0"/>
              <w:bottom w:val="single" w:color="auto" w:sz="4" w:space="0"/>
              <w:right w:val="single" w:color="auto" w:sz="4" w:space="0"/>
            </w:tcBorders>
            <w:vAlign w:val="center"/>
          </w:tcPr>
          <w:p w14:paraId="2614080D">
            <w:pPr>
              <w:widowControl/>
              <w:jc w:val="center"/>
              <w:rPr>
                <w:rFonts w:ascii="宋体" w:hAnsi="宋体"/>
                <w:color w:val="000000"/>
                <w:kern w:val="0"/>
              </w:rPr>
            </w:pPr>
            <w:r>
              <w:rPr>
                <w:rFonts w:hint="eastAsia" w:ascii="宋体" w:hAnsi="宋体"/>
                <w:color w:val="000000"/>
                <w:kern w:val="0"/>
              </w:rPr>
              <w:t>时间戳服务器</w:t>
            </w:r>
          </w:p>
        </w:tc>
        <w:tc>
          <w:tcPr>
            <w:tcW w:w="598" w:type="pct"/>
            <w:tcBorders>
              <w:top w:val="single" w:color="auto" w:sz="4" w:space="0"/>
              <w:left w:val="single" w:color="auto" w:sz="4" w:space="0"/>
              <w:bottom w:val="single" w:color="auto" w:sz="4" w:space="0"/>
              <w:right w:val="single" w:color="auto" w:sz="4" w:space="0"/>
            </w:tcBorders>
            <w:vAlign w:val="center"/>
          </w:tcPr>
          <w:p w14:paraId="6985B4B6">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vAlign w:val="center"/>
          </w:tcPr>
          <w:p w14:paraId="497289BA">
            <w:pPr>
              <w:widowControl/>
              <w:jc w:val="center"/>
              <w:rPr>
                <w:rFonts w:ascii="宋体" w:hAnsi="宋体"/>
                <w:kern w:val="0"/>
              </w:rPr>
            </w:pPr>
            <w:r>
              <w:rPr>
                <w:rFonts w:hint="eastAsia" w:ascii="宋体" w:hAnsi="宋体"/>
                <w:color w:val="000000"/>
                <w:kern w:val="0"/>
              </w:rPr>
              <w:t>台</w:t>
            </w:r>
          </w:p>
        </w:tc>
      </w:tr>
      <w:tr w14:paraId="2109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7422E2D1">
            <w:pPr>
              <w:widowControl/>
              <w:jc w:val="center"/>
              <w:rPr>
                <w:rFonts w:ascii="宋体" w:hAnsi="宋体"/>
                <w:color w:val="000000"/>
                <w:kern w:val="0"/>
              </w:rPr>
            </w:pPr>
            <w:r>
              <w:rPr>
                <w:rFonts w:hint="eastAsia" w:ascii="宋体" w:hAnsi="宋体"/>
                <w:color w:val="000000"/>
                <w:kern w:val="0"/>
              </w:rPr>
              <w:t>3</w:t>
            </w:r>
          </w:p>
        </w:tc>
        <w:tc>
          <w:tcPr>
            <w:tcW w:w="3162" w:type="pct"/>
            <w:tcBorders>
              <w:top w:val="single" w:color="auto" w:sz="4" w:space="0"/>
              <w:left w:val="single" w:color="auto" w:sz="4" w:space="0"/>
              <w:bottom w:val="single" w:color="auto" w:sz="4" w:space="0"/>
              <w:right w:val="single" w:color="auto" w:sz="4" w:space="0"/>
            </w:tcBorders>
            <w:vAlign w:val="center"/>
          </w:tcPr>
          <w:p w14:paraId="796456FF">
            <w:pPr>
              <w:widowControl/>
              <w:jc w:val="center"/>
              <w:rPr>
                <w:rFonts w:ascii="宋体" w:hAnsi="宋体"/>
                <w:color w:val="000000"/>
                <w:kern w:val="0"/>
              </w:rPr>
            </w:pPr>
            <w:r>
              <w:rPr>
                <w:rFonts w:hint="eastAsia" w:ascii="宋体" w:hAnsi="宋体"/>
                <w:color w:val="000000"/>
                <w:kern w:val="0"/>
              </w:rPr>
              <w:t>电子签章系统</w:t>
            </w:r>
          </w:p>
        </w:tc>
        <w:tc>
          <w:tcPr>
            <w:tcW w:w="598" w:type="pct"/>
            <w:tcBorders>
              <w:top w:val="single" w:color="auto" w:sz="4" w:space="0"/>
              <w:left w:val="single" w:color="auto" w:sz="4" w:space="0"/>
              <w:bottom w:val="single" w:color="auto" w:sz="4" w:space="0"/>
              <w:right w:val="single" w:color="auto" w:sz="4" w:space="0"/>
            </w:tcBorders>
            <w:vAlign w:val="center"/>
          </w:tcPr>
          <w:p w14:paraId="196A6435">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noWrap/>
            <w:vAlign w:val="center"/>
          </w:tcPr>
          <w:p w14:paraId="21930A91">
            <w:pPr>
              <w:widowControl/>
              <w:jc w:val="center"/>
              <w:rPr>
                <w:rFonts w:ascii="宋体" w:hAnsi="宋体"/>
                <w:color w:val="000000"/>
                <w:kern w:val="0"/>
              </w:rPr>
            </w:pPr>
            <w:r>
              <w:rPr>
                <w:rFonts w:hint="eastAsia" w:ascii="宋体" w:hAnsi="宋体"/>
                <w:color w:val="000000"/>
                <w:kern w:val="0"/>
              </w:rPr>
              <w:t>套</w:t>
            </w:r>
          </w:p>
        </w:tc>
      </w:tr>
      <w:tr w14:paraId="6443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73D758AC">
            <w:pPr>
              <w:widowControl/>
              <w:jc w:val="center"/>
              <w:rPr>
                <w:rFonts w:ascii="宋体" w:hAnsi="宋体"/>
                <w:color w:val="000000"/>
                <w:kern w:val="0"/>
              </w:rPr>
            </w:pPr>
            <w:r>
              <w:rPr>
                <w:rFonts w:hint="eastAsia" w:ascii="宋体" w:hAnsi="宋体"/>
                <w:color w:val="000000"/>
                <w:kern w:val="0"/>
              </w:rPr>
              <w:t>4</w:t>
            </w:r>
          </w:p>
        </w:tc>
        <w:tc>
          <w:tcPr>
            <w:tcW w:w="3162" w:type="pct"/>
            <w:tcBorders>
              <w:top w:val="single" w:color="auto" w:sz="4" w:space="0"/>
              <w:left w:val="single" w:color="auto" w:sz="4" w:space="0"/>
              <w:bottom w:val="single" w:color="auto" w:sz="4" w:space="0"/>
              <w:right w:val="single" w:color="auto" w:sz="4" w:space="0"/>
            </w:tcBorders>
            <w:vAlign w:val="center"/>
          </w:tcPr>
          <w:p w14:paraId="2771BF83">
            <w:pPr>
              <w:widowControl/>
              <w:jc w:val="center"/>
              <w:rPr>
                <w:rFonts w:ascii="宋体" w:hAnsi="宋体"/>
                <w:color w:val="000000"/>
                <w:kern w:val="0"/>
              </w:rPr>
            </w:pPr>
            <w:r>
              <w:rPr>
                <w:rFonts w:hint="eastAsia" w:ascii="宋体" w:hAnsi="宋体"/>
                <w:color w:val="000000"/>
                <w:kern w:val="0"/>
              </w:rPr>
              <w:t>数字证书介质（USBKey）</w:t>
            </w:r>
          </w:p>
        </w:tc>
        <w:tc>
          <w:tcPr>
            <w:tcW w:w="598" w:type="pct"/>
            <w:tcBorders>
              <w:top w:val="single" w:color="auto" w:sz="4" w:space="0"/>
              <w:left w:val="single" w:color="auto" w:sz="4" w:space="0"/>
              <w:bottom w:val="single" w:color="auto" w:sz="4" w:space="0"/>
              <w:right w:val="single" w:color="auto" w:sz="4" w:space="0"/>
            </w:tcBorders>
            <w:vAlign w:val="center"/>
          </w:tcPr>
          <w:p w14:paraId="51CCD656">
            <w:pPr>
              <w:widowControl/>
              <w:jc w:val="center"/>
              <w:rPr>
                <w:rFonts w:ascii="宋体" w:hAnsi="宋体"/>
                <w:kern w:val="0"/>
              </w:rPr>
            </w:pPr>
            <w:r>
              <w:rPr>
                <w:rFonts w:hint="eastAsia" w:ascii="宋体" w:hAnsi="宋体"/>
                <w:kern w:val="0"/>
              </w:rPr>
              <w:t>1</w:t>
            </w:r>
            <w:r>
              <w:rPr>
                <w:rFonts w:ascii="宋体" w:hAnsi="宋体"/>
                <w:kern w:val="0"/>
              </w:rPr>
              <w:t>000</w:t>
            </w:r>
          </w:p>
        </w:tc>
        <w:tc>
          <w:tcPr>
            <w:tcW w:w="645" w:type="pct"/>
            <w:tcBorders>
              <w:top w:val="single" w:color="auto" w:sz="4" w:space="0"/>
              <w:left w:val="single" w:color="auto" w:sz="4" w:space="0"/>
              <w:bottom w:val="single" w:color="auto" w:sz="4" w:space="0"/>
              <w:right w:val="single" w:color="auto" w:sz="4" w:space="0"/>
            </w:tcBorders>
            <w:noWrap/>
            <w:vAlign w:val="center"/>
          </w:tcPr>
          <w:p w14:paraId="3A47819A">
            <w:pPr>
              <w:widowControl/>
              <w:jc w:val="center"/>
              <w:rPr>
                <w:rFonts w:ascii="宋体" w:hAnsi="宋体"/>
                <w:color w:val="000000"/>
                <w:kern w:val="0"/>
              </w:rPr>
            </w:pPr>
            <w:r>
              <w:rPr>
                <w:rFonts w:hint="eastAsia" w:ascii="宋体" w:hAnsi="宋体"/>
                <w:color w:val="000000"/>
                <w:kern w:val="0"/>
              </w:rPr>
              <w:t>个</w:t>
            </w:r>
          </w:p>
        </w:tc>
      </w:tr>
      <w:tr w14:paraId="72C5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156BADDA">
            <w:pPr>
              <w:widowControl/>
              <w:jc w:val="center"/>
              <w:rPr>
                <w:rFonts w:ascii="宋体" w:hAnsi="宋体"/>
                <w:color w:val="000000"/>
                <w:kern w:val="0"/>
              </w:rPr>
            </w:pPr>
            <w:r>
              <w:rPr>
                <w:rFonts w:hint="eastAsia" w:ascii="宋体" w:hAnsi="宋体"/>
                <w:color w:val="000000"/>
                <w:kern w:val="0"/>
              </w:rPr>
              <w:t>5</w:t>
            </w:r>
          </w:p>
        </w:tc>
        <w:tc>
          <w:tcPr>
            <w:tcW w:w="3162" w:type="pct"/>
            <w:tcBorders>
              <w:top w:val="single" w:color="auto" w:sz="4" w:space="0"/>
              <w:left w:val="single" w:color="auto" w:sz="4" w:space="0"/>
              <w:bottom w:val="single" w:color="auto" w:sz="4" w:space="0"/>
              <w:right w:val="single" w:color="auto" w:sz="4" w:space="0"/>
            </w:tcBorders>
            <w:vAlign w:val="center"/>
          </w:tcPr>
          <w:p w14:paraId="5EF94CA6">
            <w:pPr>
              <w:widowControl/>
              <w:jc w:val="center"/>
              <w:rPr>
                <w:rFonts w:ascii="宋体" w:hAnsi="宋体"/>
                <w:color w:val="000000"/>
                <w:kern w:val="0"/>
              </w:rPr>
            </w:pPr>
            <w:r>
              <w:rPr>
                <w:rFonts w:hint="eastAsia" w:ascii="宋体" w:hAnsi="宋体"/>
                <w:color w:val="000000"/>
                <w:kern w:val="0"/>
              </w:rPr>
              <w:t>数字证书（个人）</w:t>
            </w:r>
          </w:p>
        </w:tc>
        <w:tc>
          <w:tcPr>
            <w:tcW w:w="598" w:type="pct"/>
            <w:tcBorders>
              <w:top w:val="single" w:color="auto" w:sz="4" w:space="0"/>
              <w:left w:val="single" w:color="auto" w:sz="4" w:space="0"/>
              <w:bottom w:val="single" w:color="auto" w:sz="4" w:space="0"/>
              <w:right w:val="single" w:color="auto" w:sz="4" w:space="0"/>
            </w:tcBorders>
            <w:vAlign w:val="center"/>
          </w:tcPr>
          <w:p w14:paraId="1CFE6EF3">
            <w:pPr>
              <w:widowControl/>
              <w:jc w:val="center"/>
              <w:rPr>
                <w:rFonts w:ascii="宋体" w:hAnsi="宋体"/>
                <w:kern w:val="0"/>
              </w:rPr>
            </w:pPr>
            <w:r>
              <w:rPr>
                <w:rFonts w:hint="eastAsia" w:ascii="宋体" w:hAnsi="宋体"/>
                <w:kern w:val="0"/>
              </w:rPr>
              <w:t>1</w:t>
            </w:r>
            <w:r>
              <w:rPr>
                <w:rFonts w:ascii="宋体" w:hAnsi="宋体"/>
                <w:kern w:val="0"/>
              </w:rPr>
              <w:t>000</w:t>
            </w:r>
          </w:p>
        </w:tc>
        <w:tc>
          <w:tcPr>
            <w:tcW w:w="645" w:type="pct"/>
            <w:tcBorders>
              <w:top w:val="single" w:color="auto" w:sz="4" w:space="0"/>
              <w:left w:val="single" w:color="auto" w:sz="4" w:space="0"/>
              <w:bottom w:val="single" w:color="auto" w:sz="4" w:space="0"/>
              <w:right w:val="single" w:color="auto" w:sz="4" w:space="0"/>
            </w:tcBorders>
            <w:noWrap/>
            <w:vAlign w:val="center"/>
          </w:tcPr>
          <w:p w14:paraId="67F3104E">
            <w:pPr>
              <w:widowControl/>
              <w:jc w:val="center"/>
              <w:rPr>
                <w:rFonts w:ascii="宋体" w:hAnsi="宋体"/>
                <w:color w:val="000000"/>
                <w:kern w:val="0"/>
              </w:rPr>
            </w:pPr>
            <w:r>
              <w:rPr>
                <w:rFonts w:hint="eastAsia" w:ascii="宋体" w:hAnsi="宋体"/>
                <w:color w:val="000000"/>
                <w:kern w:val="0"/>
              </w:rPr>
              <w:t>张</w:t>
            </w:r>
          </w:p>
        </w:tc>
      </w:tr>
      <w:tr w14:paraId="4773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1A9C8571">
            <w:pPr>
              <w:widowControl/>
              <w:jc w:val="center"/>
              <w:rPr>
                <w:rFonts w:ascii="宋体" w:hAnsi="宋体"/>
                <w:color w:val="000000"/>
                <w:kern w:val="0"/>
              </w:rPr>
            </w:pPr>
            <w:r>
              <w:rPr>
                <w:rFonts w:hint="eastAsia" w:ascii="宋体" w:hAnsi="宋体"/>
                <w:color w:val="000000"/>
                <w:kern w:val="0"/>
              </w:rPr>
              <w:t>6</w:t>
            </w:r>
          </w:p>
        </w:tc>
        <w:tc>
          <w:tcPr>
            <w:tcW w:w="3162" w:type="pct"/>
            <w:tcBorders>
              <w:top w:val="single" w:color="auto" w:sz="4" w:space="0"/>
              <w:left w:val="single" w:color="auto" w:sz="4" w:space="0"/>
              <w:bottom w:val="single" w:color="auto" w:sz="4" w:space="0"/>
              <w:right w:val="single" w:color="auto" w:sz="4" w:space="0"/>
            </w:tcBorders>
            <w:vAlign w:val="center"/>
          </w:tcPr>
          <w:p w14:paraId="01B7FD1F">
            <w:pPr>
              <w:widowControl/>
              <w:jc w:val="center"/>
              <w:rPr>
                <w:rFonts w:ascii="宋体" w:hAnsi="宋体"/>
                <w:color w:val="000000"/>
                <w:kern w:val="0"/>
              </w:rPr>
            </w:pPr>
            <w:r>
              <w:rPr>
                <w:rFonts w:hint="eastAsia" w:ascii="宋体" w:hAnsi="宋体"/>
                <w:color w:val="000000"/>
                <w:kern w:val="0"/>
              </w:rPr>
              <w:t>数字证书（设备）</w:t>
            </w:r>
          </w:p>
        </w:tc>
        <w:tc>
          <w:tcPr>
            <w:tcW w:w="598" w:type="pct"/>
            <w:tcBorders>
              <w:top w:val="single" w:color="auto" w:sz="4" w:space="0"/>
              <w:left w:val="single" w:color="auto" w:sz="4" w:space="0"/>
              <w:bottom w:val="single" w:color="auto" w:sz="4" w:space="0"/>
              <w:right w:val="single" w:color="auto" w:sz="4" w:space="0"/>
            </w:tcBorders>
            <w:vAlign w:val="center"/>
          </w:tcPr>
          <w:p w14:paraId="0A76432A">
            <w:pPr>
              <w:widowControl/>
              <w:jc w:val="center"/>
              <w:rPr>
                <w:rFonts w:ascii="宋体" w:hAnsi="宋体"/>
                <w:kern w:val="0"/>
              </w:rPr>
            </w:pPr>
            <w:r>
              <w:rPr>
                <w:rFonts w:hint="eastAsia" w:ascii="宋体" w:hAnsi="宋体"/>
                <w:kern w:val="0"/>
              </w:rPr>
              <w:t>3</w:t>
            </w:r>
          </w:p>
        </w:tc>
        <w:tc>
          <w:tcPr>
            <w:tcW w:w="645" w:type="pct"/>
            <w:tcBorders>
              <w:top w:val="single" w:color="auto" w:sz="4" w:space="0"/>
              <w:left w:val="single" w:color="auto" w:sz="4" w:space="0"/>
              <w:bottom w:val="single" w:color="auto" w:sz="4" w:space="0"/>
              <w:right w:val="single" w:color="auto" w:sz="4" w:space="0"/>
            </w:tcBorders>
            <w:noWrap/>
            <w:vAlign w:val="center"/>
          </w:tcPr>
          <w:p w14:paraId="75FB5EE0">
            <w:pPr>
              <w:widowControl/>
              <w:jc w:val="center"/>
              <w:rPr>
                <w:rFonts w:ascii="宋体" w:hAnsi="宋体"/>
                <w:color w:val="000000"/>
                <w:kern w:val="0"/>
              </w:rPr>
            </w:pPr>
            <w:r>
              <w:rPr>
                <w:rFonts w:hint="eastAsia" w:ascii="宋体" w:hAnsi="宋体"/>
                <w:color w:val="000000"/>
                <w:kern w:val="0"/>
              </w:rPr>
              <w:t>张</w:t>
            </w:r>
          </w:p>
        </w:tc>
      </w:tr>
      <w:tr w14:paraId="36A4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36797ABA">
            <w:pPr>
              <w:widowControl/>
              <w:jc w:val="center"/>
              <w:rPr>
                <w:rFonts w:ascii="宋体" w:hAnsi="宋体"/>
                <w:color w:val="000000"/>
                <w:kern w:val="0"/>
              </w:rPr>
            </w:pPr>
            <w:r>
              <w:rPr>
                <w:rFonts w:hint="eastAsia" w:ascii="宋体" w:hAnsi="宋体"/>
                <w:color w:val="000000"/>
                <w:kern w:val="0"/>
              </w:rPr>
              <w:t>7</w:t>
            </w:r>
          </w:p>
        </w:tc>
        <w:tc>
          <w:tcPr>
            <w:tcW w:w="3162" w:type="pct"/>
            <w:tcBorders>
              <w:top w:val="single" w:color="auto" w:sz="4" w:space="0"/>
              <w:left w:val="single" w:color="auto" w:sz="4" w:space="0"/>
              <w:bottom w:val="single" w:color="auto" w:sz="4" w:space="0"/>
              <w:right w:val="single" w:color="auto" w:sz="4" w:space="0"/>
            </w:tcBorders>
            <w:vAlign w:val="center"/>
          </w:tcPr>
          <w:p w14:paraId="6D65FB13">
            <w:pPr>
              <w:widowControl/>
              <w:jc w:val="center"/>
              <w:rPr>
                <w:rFonts w:ascii="宋体" w:hAnsi="宋体"/>
                <w:color w:val="000000"/>
                <w:kern w:val="0"/>
              </w:rPr>
            </w:pPr>
            <w:r>
              <w:rPr>
                <w:rFonts w:hint="eastAsia" w:ascii="宋体" w:hAnsi="宋体"/>
                <w:color w:val="000000"/>
                <w:kern w:val="0"/>
              </w:rPr>
              <w:t>电子签名中间件</w:t>
            </w:r>
          </w:p>
        </w:tc>
        <w:tc>
          <w:tcPr>
            <w:tcW w:w="598" w:type="pct"/>
            <w:tcBorders>
              <w:top w:val="single" w:color="auto" w:sz="4" w:space="0"/>
              <w:left w:val="single" w:color="auto" w:sz="4" w:space="0"/>
              <w:bottom w:val="single" w:color="auto" w:sz="4" w:space="0"/>
              <w:right w:val="single" w:color="auto" w:sz="4" w:space="0"/>
            </w:tcBorders>
            <w:vAlign w:val="center"/>
          </w:tcPr>
          <w:p w14:paraId="7C5DE902">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noWrap/>
            <w:vAlign w:val="center"/>
          </w:tcPr>
          <w:p w14:paraId="39C0DB27">
            <w:pPr>
              <w:widowControl/>
              <w:jc w:val="center"/>
              <w:rPr>
                <w:rFonts w:ascii="宋体" w:hAnsi="宋体"/>
                <w:color w:val="000000"/>
                <w:kern w:val="0"/>
              </w:rPr>
            </w:pPr>
            <w:r>
              <w:rPr>
                <w:rFonts w:hint="eastAsia" w:ascii="宋体" w:hAnsi="宋体"/>
                <w:color w:val="000000"/>
                <w:kern w:val="0"/>
              </w:rPr>
              <w:t>套</w:t>
            </w:r>
          </w:p>
        </w:tc>
      </w:tr>
      <w:tr w14:paraId="2078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1E95FD85">
            <w:pPr>
              <w:widowControl/>
              <w:jc w:val="center"/>
              <w:rPr>
                <w:rFonts w:ascii="宋体" w:hAnsi="宋体"/>
                <w:color w:val="000000"/>
                <w:kern w:val="0"/>
              </w:rPr>
            </w:pPr>
            <w:r>
              <w:rPr>
                <w:rFonts w:hint="eastAsia" w:ascii="宋体" w:hAnsi="宋体"/>
                <w:color w:val="000000"/>
                <w:kern w:val="0"/>
              </w:rPr>
              <w:t>8</w:t>
            </w:r>
          </w:p>
        </w:tc>
        <w:tc>
          <w:tcPr>
            <w:tcW w:w="3162" w:type="pct"/>
            <w:tcBorders>
              <w:top w:val="single" w:color="auto" w:sz="4" w:space="0"/>
              <w:left w:val="single" w:color="auto" w:sz="4" w:space="0"/>
              <w:bottom w:val="single" w:color="auto" w:sz="4" w:space="0"/>
              <w:right w:val="single" w:color="auto" w:sz="4" w:space="0"/>
            </w:tcBorders>
            <w:vAlign w:val="center"/>
          </w:tcPr>
          <w:p w14:paraId="7B2B9341">
            <w:pPr>
              <w:widowControl/>
              <w:jc w:val="center"/>
              <w:rPr>
                <w:rFonts w:hint="eastAsia" w:ascii="宋体" w:hAnsi="宋体" w:eastAsia="宋体"/>
                <w:color w:val="000000"/>
                <w:kern w:val="0"/>
                <w:lang w:eastAsia="zh-CN"/>
              </w:rPr>
            </w:pPr>
            <w:r>
              <w:rPr>
                <w:rFonts w:hint="eastAsia" w:ascii="宋体" w:hAnsi="宋体"/>
                <w:color w:val="000000"/>
                <w:kern w:val="0"/>
                <w:lang w:val="en-US" w:eastAsia="zh-CN"/>
              </w:rPr>
              <w:t>（*核心产品）</w:t>
            </w:r>
            <w:r>
              <w:rPr>
                <w:rFonts w:hint="eastAsia" w:ascii="宋体" w:hAnsi="宋体"/>
                <w:color w:val="000000"/>
                <w:kern w:val="0"/>
              </w:rPr>
              <w:t>患者签名服务器</w:t>
            </w:r>
          </w:p>
        </w:tc>
        <w:tc>
          <w:tcPr>
            <w:tcW w:w="598" w:type="pct"/>
            <w:tcBorders>
              <w:top w:val="single" w:color="auto" w:sz="4" w:space="0"/>
              <w:left w:val="single" w:color="auto" w:sz="4" w:space="0"/>
              <w:bottom w:val="single" w:color="auto" w:sz="4" w:space="0"/>
              <w:right w:val="single" w:color="auto" w:sz="4" w:space="0"/>
            </w:tcBorders>
            <w:vAlign w:val="center"/>
          </w:tcPr>
          <w:p w14:paraId="51BD30CE">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noWrap/>
            <w:vAlign w:val="center"/>
          </w:tcPr>
          <w:p w14:paraId="620622FB">
            <w:pPr>
              <w:widowControl/>
              <w:jc w:val="center"/>
              <w:rPr>
                <w:rFonts w:ascii="宋体" w:hAnsi="宋体"/>
                <w:color w:val="000000"/>
                <w:kern w:val="0"/>
              </w:rPr>
            </w:pPr>
            <w:r>
              <w:rPr>
                <w:rFonts w:hint="eastAsia" w:ascii="宋体" w:hAnsi="宋体"/>
                <w:color w:val="000000"/>
                <w:kern w:val="0"/>
              </w:rPr>
              <w:t>台</w:t>
            </w:r>
          </w:p>
        </w:tc>
      </w:tr>
      <w:tr w14:paraId="1241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4F34B5E5">
            <w:pPr>
              <w:widowControl/>
              <w:jc w:val="center"/>
              <w:rPr>
                <w:rFonts w:ascii="宋体" w:hAnsi="宋体"/>
                <w:color w:val="000000"/>
                <w:kern w:val="0"/>
              </w:rPr>
            </w:pPr>
            <w:r>
              <w:rPr>
                <w:rFonts w:hint="eastAsia" w:ascii="宋体" w:hAnsi="宋体"/>
                <w:color w:val="000000"/>
                <w:kern w:val="0"/>
              </w:rPr>
              <w:t>9</w:t>
            </w:r>
          </w:p>
        </w:tc>
        <w:tc>
          <w:tcPr>
            <w:tcW w:w="3162" w:type="pct"/>
            <w:tcBorders>
              <w:top w:val="single" w:color="auto" w:sz="4" w:space="0"/>
              <w:left w:val="single" w:color="auto" w:sz="4" w:space="0"/>
              <w:bottom w:val="single" w:color="auto" w:sz="4" w:space="0"/>
              <w:right w:val="single" w:color="auto" w:sz="4" w:space="0"/>
            </w:tcBorders>
            <w:vAlign w:val="center"/>
          </w:tcPr>
          <w:p w14:paraId="3432E07E">
            <w:pPr>
              <w:widowControl/>
              <w:jc w:val="center"/>
              <w:rPr>
                <w:rFonts w:ascii="宋体" w:hAnsi="宋体"/>
                <w:color w:val="000000"/>
                <w:kern w:val="0"/>
              </w:rPr>
            </w:pPr>
            <w:r>
              <w:rPr>
                <w:rFonts w:hint="eastAsia" w:ascii="宋体" w:hAnsi="宋体"/>
                <w:color w:val="000000"/>
                <w:kern w:val="0"/>
              </w:rPr>
              <w:t>患者签名终端（有线版）</w:t>
            </w:r>
          </w:p>
        </w:tc>
        <w:tc>
          <w:tcPr>
            <w:tcW w:w="598" w:type="pct"/>
            <w:tcBorders>
              <w:top w:val="single" w:color="auto" w:sz="4" w:space="0"/>
              <w:left w:val="single" w:color="auto" w:sz="4" w:space="0"/>
              <w:bottom w:val="single" w:color="auto" w:sz="4" w:space="0"/>
              <w:right w:val="single" w:color="auto" w:sz="4" w:space="0"/>
            </w:tcBorders>
            <w:vAlign w:val="center"/>
          </w:tcPr>
          <w:p w14:paraId="1EDB147F">
            <w:pPr>
              <w:widowControl/>
              <w:jc w:val="center"/>
              <w:rPr>
                <w:rFonts w:ascii="宋体" w:hAnsi="宋体"/>
                <w:kern w:val="0"/>
              </w:rPr>
            </w:pPr>
            <w:r>
              <w:rPr>
                <w:rFonts w:hint="eastAsia" w:ascii="宋体" w:hAnsi="宋体"/>
                <w:kern w:val="0"/>
              </w:rPr>
              <w:t>5</w:t>
            </w:r>
            <w:r>
              <w:rPr>
                <w:rFonts w:ascii="宋体" w:hAnsi="宋体"/>
                <w:kern w:val="0"/>
              </w:rPr>
              <w:t>5</w:t>
            </w:r>
          </w:p>
        </w:tc>
        <w:tc>
          <w:tcPr>
            <w:tcW w:w="645" w:type="pct"/>
            <w:tcBorders>
              <w:top w:val="single" w:color="auto" w:sz="4" w:space="0"/>
              <w:left w:val="single" w:color="auto" w:sz="4" w:space="0"/>
              <w:bottom w:val="single" w:color="auto" w:sz="4" w:space="0"/>
              <w:right w:val="single" w:color="auto" w:sz="4" w:space="0"/>
            </w:tcBorders>
            <w:noWrap/>
            <w:vAlign w:val="center"/>
          </w:tcPr>
          <w:p w14:paraId="55AE13FE">
            <w:pPr>
              <w:widowControl/>
              <w:jc w:val="center"/>
              <w:rPr>
                <w:rFonts w:ascii="宋体" w:hAnsi="宋体"/>
                <w:color w:val="000000"/>
                <w:kern w:val="0"/>
              </w:rPr>
            </w:pPr>
            <w:r>
              <w:rPr>
                <w:rFonts w:hint="eastAsia" w:ascii="宋体" w:hAnsi="宋体"/>
                <w:color w:val="000000"/>
                <w:kern w:val="0"/>
              </w:rPr>
              <w:t>台</w:t>
            </w:r>
          </w:p>
        </w:tc>
      </w:tr>
      <w:tr w14:paraId="44A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41D18F43">
            <w:pPr>
              <w:widowControl/>
              <w:jc w:val="center"/>
              <w:rPr>
                <w:rFonts w:ascii="宋体" w:hAnsi="宋体"/>
                <w:color w:val="000000"/>
                <w:kern w:val="0"/>
              </w:rPr>
            </w:pPr>
            <w:r>
              <w:rPr>
                <w:rFonts w:hint="eastAsia" w:ascii="宋体" w:hAnsi="宋体"/>
                <w:color w:val="000000"/>
                <w:kern w:val="0"/>
              </w:rPr>
              <w:t>1</w:t>
            </w:r>
            <w:r>
              <w:rPr>
                <w:rFonts w:ascii="宋体" w:hAnsi="宋体"/>
                <w:color w:val="000000"/>
                <w:kern w:val="0"/>
              </w:rPr>
              <w:t>0</w:t>
            </w:r>
          </w:p>
        </w:tc>
        <w:tc>
          <w:tcPr>
            <w:tcW w:w="3162" w:type="pct"/>
            <w:tcBorders>
              <w:top w:val="single" w:color="auto" w:sz="4" w:space="0"/>
              <w:left w:val="single" w:color="auto" w:sz="4" w:space="0"/>
              <w:bottom w:val="single" w:color="auto" w:sz="4" w:space="0"/>
              <w:right w:val="single" w:color="auto" w:sz="4" w:space="0"/>
            </w:tcBorders>
            <w:vAlign w:val="center"/>
          </w:tcPr>
          <w:p w14:paraId="1F71E20C">
            <w:pPr>
              <w:widowControl/>
              <w:jc w:val="center"/>
              <w:rPr>
                <w:rFonts w:ascii="宋体" w:hAnsi="宋体"/>
                <w:color w:val="000000"/>
                <w:kern w:val="0"/>
              </w:rPr>
            </w:pPr>
            <w:r>
              <w:rPr>
                <w:rFonts w:hint="eastAsia" w:ascii="宋体" w:hAnsi="宋体"/>
                <w:color w:val="000000"/>
                <w:kern w:val="0"/>
              </w:rPr>
              <w:t>患者签名终端（移动版）</w:t>
            </w:r>
          </w:p>
        </w:tc>
        <w:tc>
          <w:tcPr>
            <w:tcW w:w="598" w:type="pct"/>
            <w:tcBorders>
              <w:top w:val="single" w:color="auto" w:sz="4" w:space="0"/>
              <w:left w:val="single" w:color="auto" w:sz="4" w:space="0"/>
              <w:bottom w:val="single" w:color="auto" w:sz="4" w:space="0"/>
              <w:right w:val="single" w:color="auto" w:sz="4" w:space="0"/>
            </w:tcBorders>
            <w:vAlign w:val="center"/>
          </w:tcPr>
          <w:p w14:paraId="6EF99EA1">
            <w:pPr>
              <w:widowControl/>
              <w:jc w:val="center"/>
              <w:rPr>
                <w:rFonts w:ascii="宋体" w:hAnsi="宋体"/>
                <w:kern w:val="0"/>
              </w:rPr>
            </w:pPr>
            <w:r>
              <w:rPr>
                <w:rFonts w:hint="eastAsia" w:ascii="宋体" w:hAnsi="宋体"/>
                <w:kern w:val="0"/>
              </w:rPr>
              <w:t>4</w:t>
            </w:r>
          </w:p>
        </w:tc>
        <w:tc>
          <w:tcPr>
            <w:tcW w:w="645" w:type="pct"/>
            <w:tcBorders>
              <w:top w:val="single" w:color="auto" w:sz="4" w:space="0"/>
              <w:left w:val="single" w:color="auto" w:sz="4" w:space="0"/>
              <w:bottom w:val="single" w:color="auto" w:sz="4" w:space="0"/>
              <w:right w:val="single" w:color="auto" w:sz="4" w:space="0"/>
            </w:tcBorders>
            <w:noWrap/>
            <w:vAlign w:val="center"/>
          </w:tcPr>
          <w:p w14:paraId="79477022">
            <w:pPr>
              <w:widowControl/>
              <w:jc w:val="center"/>
              <w:rPr>
                <w:rFonts w:ascii="宋体" w:hAnsi="宋体"/>
                <w:color w:val="000000"/>
                <w:kern w:val="0"/>
              </w:rPr>
            </w:pPr>
            <w:r>
              <w:rPr>
                <w:rFonts w:hint="eastAsia" w:ascii="宋体" w:hAnsi="宋体"/>
                <w:color w:val="000000"/>
                <w:kern w:val="0"/>
              </w:rPr>
              <w:t>台</w:t>
            </w:r>
          </w:p>
        </w:tc>
      </w:tr>
      <w:tr w14:paraId="23B2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4DC157DF">
            <w:pPr>
              <w:widowControl/>
              <w:jc w:val="center"/>
              <w:rPr>
                <w:rFonts w:ascii="宋体" w:hAnsi="宋体"/>
                <w:color w:val="000000"/>
                <w:kern w:val="0"/>
              </w:rPr>
            </w:pPr>
            <w:r>
              <w:rPr>
                <w:rFonts w:hint="eastAsia" w:ascii="宋体" w:hAnsi="宋体"/>
                <w:color w:val="000000"/>
                <w:kern w:val="0"/>
              </w:rPr>
              <w:t>1</w:t>
            </w:r>
            <w:r>
              <w:rPr>
                <w:rFonts w:ascii="宋体" w:hAnsi="宋体"/>
                <w:color w:val="000000"/>
                <w:kern w:val="0"/>
              </w:rPr>
              <w:t>1</w:t>
            </w:r>
          </w:p>
        </w:tc>
        <w:tc>
          <w:tcPr>
            <w:tcW w:w="3162" w:type="pct"/>
            <w:tcBorders>
              <w:top w:val="single" w:color="auto" w:sz="4" w:space="0"/>
              <w:left w:val="single" w:color="auto" w:sz="4" w:space="0"/>
              <w:bottom w:val="single" w:color="auto" w:sz="4" w:space="0"/>
              <w:right w:val="single" w:color="auto" w:sz="4" w:space="0"/>
            </w:tcBorders>
            <w:vAlign w:val="center"/>
          </w:tcPr>
          <w:p w14:paraId="0D54DFEE">
            <w:pPr>
              <w:widowControl/>
              <w:jc w:val="center"/>
              <w:rPr>
                <w:rFonts w:ascii="宋体" w:hAnsi="宋体"/>
                <w:color w:val="000000"/>
                <w:kern w:val="0"/>
              </w:rPr>
            </w:pPr>
            <w:r>
              <w:rPr>
                <w:rFonts w:hint="eastAsia" w:ascii="宋体" w:hAnsi="宋体"/>
                <w:color w:val="000000"/>
                <w:kern w:val="0"/>
              </w:rPr>
              <w:t>患者签名服务</w:t>
            </w:r>
          </w:p>
        </w:tc>
        <w:tc>
          <w:tcPr>
            <w:tcW w:w="598" w:type="pct"/>
            <w:tcBorders>
              <w:top w:val="single" w:color="auto" w:sz="4" w:space="0"/>
              <w:left w:val="single" w:color="auto" w:sz="4" w:space="0"/>
              <w:bottom w:val="single" w:color="auto" w:sz="4" w:space="0"/>
              <w:right w:val="single" w:color="auto" w:sz="4" w:space="0"/>
            </w:tcBorders>
            <w:vAlign w:val="center"/>
          </w:tcPr>
          <w:p w14:paraId="0C1F5FBE">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noWrap/>
            <w:vAlign w:val="center"/>
          </w:tcPr>
          <w:p w14:paraId="2AA8AAEE">
            <w:pPr>
              <w:widowControl/>
              <w:jc w:val="center"/>
              <w:rPr>
                <w:rFonts w:ascii="宋体" w:hAnsi="宋体"/>
                <w:color w:val="000000"/>
                <w:kern w:val="0"/>
              </w:rPr>
            </w:pPr>
            <w:r>
              <w:rPr>
                <w:rFonts w:hint="eastAsia" w:ascii="宋体" w:hAnsi="宋体"/>
                <w:color w:val="000000"/>
                <w:kern w:val="0"/>
              </w:rPr>
              <w:t>套</w:t>
            </w:r>
          </w:p>
        </w:tc>
      </w:tr>
      <w:tr w14:paraId="16BD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19224E7B">
            <w:pPr>
              <w:widowControl/>
              <w:jc w:val="center"/>
              <w:rPr>
                <w:rFonts w:ascii="宋体" w:hAnsi="宋体"/>
                <w:color w:val="000000"/>
                <w:kern w:val="0"/>
              </w:rPr>
            </w:pPr>
            <w:r>
              <w:rPr>
                <w:rFonts w:hint="eastAsia" w:ascii="宋体" w:hAnsi="宋体"/>
                <w:color w:val="000000"/>
                <w:kern w:val="0"/>
              </w:rPr>
              <w:t>1</w:t>
            </w:r>
            <w:r>
              <w:rPr>
                <w:rFonts w:ascii="宋体" w:hAnsi="宋体"/>
                <w:color w:val="000000"/>
                <w:kern w:val="0"/>
              </w:rPr>
              <w:t>2</w:t>
            </w:r>
          </w:p>
        </w:tc>
        <w:tc>
          <w:tcPr>
            <w:tcW w:w="3162" w:type="pct"/>
            <w:tcBorders>
              <w:top w:val="single" w:color="auto" w:sz="4" w:space="0"/>
              <w:left w:val="single" w:color="auto" w:sz="4" w:space="0"/>
              <w:bottom w:val="single" w:color="auto" w:sz="4" w:space="0"/>
              <w:right w:val="single" w:color="auto" w:sz="4" w:space="0"/>
            </w:tcBorders>
            <w:vAlign w:val="center"/>
          </w:tcPr>
          <w:p w14:paraId="542970E4">
            <w:pPr>
              <w:widowControl/>
              <w:jc w:val="center"/>
              <w:rPr>
                <w:rFonts w:ascii="宋体" w:hAnsi="宋体"/>
                <w:color w:val="000000"/>
                <w:kern w:val="0"/>
              </w:rPr>
            </w:pPr>
            <w:r>
              <w:rPr>
                <w:rFonts w:hint="eastAsia" w:ascii="宋体" w:hAnsi="宋体"/>
                <w:color w:val="000000"/>
                <w:kern w:val="0"/>
              </w:rPr>
              <w:t>移动签名系统</w:t>
            </w:r>
          </w:p>
        </w:tc>
        <w:tc>
          <w:tcPr>
            <w:tcW w:w="598" w:type="pct"/>
            <w:tcBorders>
              <w:top w:val="single" w:color="auto" w:sz="4" w:space="0"/>
              <w:left w:val="single" w:color="auto" w:sz="4" w:space="0"/>
              <w:bottom w:val="single" w:color="auto" w:sz="4" w:space="0"/>
              <w:right w:val="single" w:color="auto" w:sz="4" w:space="0"/>
            </w:tcBorders>
            <w:vAlign w:val="center"/>
          </w:tcPr>
          <w:p w14:paraId="54DCBB1C">
            <w:pPr>
              <w:widowControl/>
              <w:jc w:val="center"/>
              <w:rPr>
                <w:rFonts w:ascii="宋体" w:hAnsi="宋体"/>
                <w:kern w:val="0"/>
              </w:rPr>
            </w:pPr>
            <w:r>
              <w:rPr>
                <w:rFonts w:hint="eastAsia" w:ascii="宋体" w:hAnsi="宋体"/>
                <w:kern w:val="0"/>
              </w:rPr>
              <w:t>1</w:t>
            </w:r>
          </w:p>
        </w:tc>
        <w:tc>
          <w:tcPr>
            <w:tcW w:w="645" w:type="pct"/>
            <w:tcBorders>
              <w:top w:val="single" w:color="auto" w:sz="4" w:space="0"/>
              <w:left w:val="single" w:color="auto" w:sz="4" w:space="0"/>
              <w:bottom w:val="single" w:color="auto" w:sz="4" w:space="0"/>
              <w:right w:val="single" w:color="auto" w:sz="4" w:space="0"/>
            </w:tcBorders>
            <w:noWrap/>
            <w:vAlign w:val="center"/>
          </w:tcPr>
          <w:p w14:paraId="33030AAC">
            <w:pPr>
              <w:widowControl/>
              <w:jc w:val="center"/>
              <w:rPr>
                <w:rFonts w:ascii="宋体" w:hAnsi="宋体"/>
                <w:color w:val="000000"/>
                <w:kern w:val="0"/>
              </w:rPr>
            </w:pPr>
            <w:r>
              <w:rPr>
                <w:rFonts w:hint="eastAsia" w:ascii="宋体" w:hAnsi="宋体"/>
                <w:color w:val="000000"/>
                <w:kern w:val="0"/>
              </w:rPr>
              <w:t>套</w:t>
            </w:r>
          </w:p>
        </w:tc>
      </w:tr>
      <w:tr w14:paraId="472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op w:val="single" w:color="auto" w:sz="4" w:space="0"/>
              <w:left w:val="single" w:color="auto" w:sz="4" w:space="0"/>
              <w:bottom w:val="single" w:color="auto" w:sz="4" w:space="0"/>
              <w:right w:val="single" w:color="auto" w:sz="4" w:space="0"/>
            </w:tcBorders>
            <w:vAlign w:val="center"/>
          </w:tcPr>
          <w:p w14:paraId="7FF2ACAE">
            <w:pPr>
              <w:widowControl/>
              <w:jc w:val="center"/>
              <w:rPr>
                <w:rFonts w:ascii="宋体" w:hAnsi="宋体"/>
                <w:color w:val="000000"/>
                <w:kern w:val="0"/>
              </w:rPr>
            </w:pPr>
            <w:r>
              <w:rPr>
                <w:rFonts w:hint="eastAsia" w:ascii="宋体" w:hAnsi="宋体"/>
                <w:color w:val="000000"/>
                <w:kern w:val="0"/>
              </w:rPr>
              <w:t>1</w:t>
            </w:r>
            <w:r>
              <w:rPr>
                <w:rFonts w:ascii="宋体" w:hAnsi="宋体"/>
                <w:color w:val="000000"/>
                <w:kern w:val="0"/>
              </w:rPr>
              <w:t>3</w:t>
            </w:r>
          </w:p>
        </w:tc>
        <w:tc>
          <w:tcPr>
            <w:tcW w:w="3162" w:type="pct"/>
            <w:tcBorders>
              <w:top w:val="single" w:color="auto" w:sz="4" w:space="0"/>
              <w:left w:val="single" w:color="auto" w:sz="4" w:space="0"/>
              <w:bottom w:val="single" w:color="auto" w:sz="4" w:space="0"/>
              <w:right w:val="single" w:color="auto" w:sz="4" w:space="0"/>
            </w:tcBorders>
            <w:vAlign w:val="center"/>
          </w:tcPr>
          <w:p w14:paraId="1BD78321">
            <w:pPr>
              <w:widowControl/>
              <w:jc w:val="center"/>
              <w:rPr>
                <w:rFonts w:ascii="宋体" w:hAnsi="宋体"/>
                <w:color w:val="000000"/>
                <w:kern w:val="0"/>
              </w:rPr>
            </w:pPr>
            <w:r>
              <w:rPr>
                <w:rFonts w:hint="eastAsia" w:ascii="宋体" w:hAnsi="宋体"/>
                <w:color w:val="000000"/>
                <w:kern w:val="0"/>
              </w:rPr>
              <w:t>数字签名服务器（财政版）</w:t>
            </w:r>
          </w:p>
        </w:tc>
        <w:tc>
          <w:tcPr>
            <w:tcW w:w="598" w:type="pct"/>
            <w:tcBorders>
              <w:top w:val="single" w:color="auto" w:sz="4" w:space="0"/>
              <w:left w:val="single" w:color="auto" w:sz="4" w:space="0"/>
              <w:bottom w:val="single" w:color="auto" w:sz="4" w:space="0"/>
              <w:right w:val="single" w:color="auto" w:sz="4" w:space="0"/>
            </w:tcBorders>
            <w:vAlign w:val="center"/>
          </w:tcPr>
          <w:p w14:paraId="35CE3C77">
            <w:pPr>
              <w:widowControl/>
              <w:jc w:val="center"/>
              <w:rPr>
                <w:rFonts w:ascii="宋体" w:hAnsi="宋体"/>
                <w:kern w:val="0"/>
              </w:rPr>
            </w:pPr>
            <w:r>
              <w:rPr>
                <w:rFonts w:hint="eastAsia" w:ascii="宋体" w:hAnsi="宋体"/>
                <w:kern w:val="0"/>
              </w:rPr>
              <w:t>2</w:t>
            </w:r>
          </w:p>
        </w:tc>
        <w:tc>
          <w:tcPr>
            <w:tcW w:w="645" w:type="pct"/>
            <w:tcBorders>
              <w:top w:val="single" w:color="auto" w:sz="4" w:space="0"/>
              <w:left w:val="single" w:color="auto" w:sz="4" w:space="0"/>
              <w:bottom w:val="single" w:color="auto" w:sz="4" w:space="0"/>
              <w:right w:val="single" w:color="auto" w:sz="4" w:space="0"/>
            </w:tcBorders>
            <w:noWrap/>
            <w:vAlign w:val="center"/>
          </w:tcPr>
          <w:p w14:paraId="43F272E7">
            <w:pPr>
              <w:widowControl/>
              <w:jc w:val="center"/>
              <w:rPr>
                <w:rFonts w:ascii="宋体" w:hAnsi="宋体"/>
                <w:color w:val="000000"/>
                <w:kern w:val="0"/>
              </w:rPr>
            </w:pPr>
            <w:r>
              <w:rPr>
                <w:rFonts w:hint="eastAsia" w:ascii="宋体" w:hAnsi="宋体"/>
                <w:color w:val="000000"/>
                <w:kern w:val="0"/>
              </w:rPr>
              <w:t>台</w:t>
            </w:r>
          </w:p>
        </w:tc>
      </w:tr>
    </w:tbl>
    <w:p w14:paraId="3C0CFC20">
      <w:pPr>
        <w:pStyle w:val="2"/>
        <w:numPr>
          <w:ilvl w:val="0"/>
          <w:numId w:val="0"/>
        </w:numPr>
        <w:spacing w:before="120" w:after="120" w:line="360" w:lineRule="auto"/>
        <w:ind w:leftChars="0"/>
        <w:jc w:val="center"/>
        <w:rPr>
          <w:rFonts w:ascii="宋体" w:hAnsi="宋体"/>
          <w:sz w:val="32"/>
          <w:szCs w:val="32"/>
        </w:rPr>
      </w:pPr>
      <w:r>
        <w:rPr>
          <w:rFonts w:hint="eastAsia" w:ascii="宋体" w:hAnsi="宋体"/>
          <w:sz w:val="32"/>
          <w:szCs w:val="32"/>
        </w:rPr>
        <w:t>二、技术参数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16"/>
        <w:gridCol w:w="8046"/>
      </w:tblGrid>
      <w:tr w14:paraId="7750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jc w:val="center"/>
        </w:trPr>
        <w:tc>
          <w:tcPr>
            <w:tcW w:w="351"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D621F7A">
            <w:pPr>
              <w:jc w:val="center"/>
              <w:rPr>
                <w:rFonts w:ascii="宋体" w:hAnsi="宋体" w:cs="华文中宋"/>
                <w:b/>
                <w:bCs/>
                <w:kern w:val="0"/>
                <w:sz w:val="21"/>
                <w:szCs w:val="21"/>
              </w:rPr>
            </w:pPr>
            <w:r>
              <w:rPr>
                <w:rFonts w:hint="eastAsia" w:ascii="宋体" w:hAnsi="宋体" w:cs="华文中宋"/>
                <w:b/>
                <w:bCs/>
                <w:kern w:val="0"/>
                <w:sz w:val="21"/>
                <w:szCs w:val="21"/>
              </w:rPr>
              <w:t>序号</w:t>
            </w:r>
          </w:p>
        </w:tc>
        <w:tc>
          <w:tcPr>
            <w:tcW w:w="566"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14:paraId="59313A9B">
            <w:pPr>
              <w:jc w:val="center"/>
              <w:rPr>
                <w:rFonts w:ascii="宋体" w:hAnsi="宋体" w:cs="华文中宋"/>
                <w:b/>
                <w:bCs/>
                <w:kern w:val="0"/>
                <w:sz w:val="21"/>
                <w:szCs w:val="21"/>
              </w:rPr>
            </w:pPr>
            <w:r>
              <w:rPr>
                <w:rFonts w:hint="eastAsia" w:ascii="宋体" w:hAnsi="宋体" w:cs="华文中宋"/>
                <w:b/>
                <w:bCs/>
                <w:kern w:val="0"/>
                <w:sz w:val="21"/>
                <w:szCs w:val="21"/>
              </w:rPr>
              <w:t>产品</w:t>
            </w:r>
          </w:p>
        </w:tc>
        <w:tc>
          <w:tcPr>
            <w:tcW w:w="4082"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56829AC">
            <w:pPr>
              <w:jc w:val="center"/>
              <w:rPr>
                <w:rFonts w:ascii="宋体" w:hAnsi="宋体"/>
                <w:b/>
                <w:bCs/>
                <w:kern w:val="0"/>
                <w:sz w:val="21"/>
                <w:szCs w:val="21"/>
              </w:rPr>
            </w:pPr>
            <w:r>
              <w:rPr>
                <w:rFonts w:hint="eastAsia" w:ascii="宋体" w:hAnsi="宋体"/>
                <w:b/>
                <w:bCs/>
                <w:kern w:val="0"/>
                <w:sz w:val="21"/>
                <w:szCs w:val="21"/>
              </w:rPr>
              <w:t>性能参数</w:t>
            </w:r>
          </w:p>
        </w:tc>
      </w:tr>
      <w:tr w14:paraId="6C91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2034ED52">
            <w:pPr>
              <w:jc w:val="center"/>
              <w:rPr>
                <w:rFonts w:ascii="宋体" w:hAnsi="宋体"/>
                <w:kern w:val="0"/>
                <w:sz w:val="21"/>
                <w:szCs w:val="21"/>
              </w:rPr>
            </w:pPr>
            <w:r>
              <w:rPr>
                <w:rFonts w:hint="eastAsia" w:ascii="宋体" w:hAnsi="宋体"/>
                <w:kern w:val="0"/>
                <w:sz w:val="21"/>
                <w:szCs w:val="21"/>
              </w:rPr>
              <w:t>1</w:t>
            </w:r>
          </w:p>
        </w:tc>
        <w:tc>
          <w:tcPr>
            <w:tcW w:w="566" w:type="pct"/>
            <w:tcBorders>
              <w:top w:val="single" w:color="auto" w:sz="4" w:space="0"/>
              <w:left w:val="single" w:color="auto" w:sz="4" w:space="0"/>
              <w:bottom w:val="single" w:color="auto" w:sz="4" w:space="0"/>
              <w:right w:val="single" w:color="auto" w:sz="4" w:space="0"/>
            </w:tcBorders>
            <w:vAlign w:val="center"/>
          </w:tcPr>
          <w:p w14:paraId="6E3B63A9">
            <w:pPr>
              <w:jc w:val="center"/>
              <w:rPr>
                <w:rFonts w:ascii="宋体" w:hAnsi="宋体" w:cs="华文中宋"/>
                <w:kern w:val="0"/>
                <w:sz w:val="21"/>
                <w:szCs w:val="21"/>
              </w:rPr>
            </w:pPr>
            <w:r>
              <w:rPr>
                <w:rFonts w:hint="eastAsia" w:ascii="宋体" w:hAnsi="宋体"/>
                <w:kern w:val="0"/>
                <w:sz w:val="21"/>
                <w:szCs w:val="21"/>
              </w:rPr>
              <w:t>数字签名服务器</w:t>
            </w:r>
          </w:p>
        </w:tc>
        <w:tc>
          <w:tcPr>
            <w:tcW w:w="4082" w:type="pct"/>
            <w:tcBorders>
              <w:top w:val="single" w:color="auto" w:sz="4" w:space="0"/>
              <w:left w:val="single" w:color="auto" w:sz="4" w:space="0"/>
              <w:bottom w:val="single" w:color="auto" w:sz="4" w:space="0"/>
              <w:right w:val="single" w:color="auto" w:sz="4" w:space="0"/>
            </w:tcBorders>
          </w:tcPr>
          <w:p w14:paraId="632D69D6">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支持基于数字证书的身份认证，支持不同CA的用户证书验证，提供CRL/OCSP/LDAP等多种方式的证书有效性验证。</w:t>
            </w:r>
          </w:p>
          <w:p w14:paraId="60421C45">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支持多种格式的数字签名，提供PKCS1/PKCS7 Attach/PKCS7 Detach等多种格式的数字签名和验证功能。</w:t>
            </w:r>
          </w:p>
          <w:p w14:paraId="634361A0">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支持非对称加密、对称加密以及数字信封加密。</w:t>
            </w:r>
          </w:p>
          <w:p w14:paraId="2B0519CF">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具备文件数字签名和验证功能，支持500M以上大文件。</w:t>
            </w:r>
          </w:p>
          <w:p w14:paraId="7DBBD623">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支持RSA、SM2等密码算法。</w:t>
            </w:r>
          </w:p>
          <w:p w14:paraId="2A1308E8">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支持配置签名服务器证书，能够使用第三方CA的数字证书。</w:t>
            </w:r>
          </w:p>
          <w:p w14:paraId="3749806D">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支持多信任机构配置，能够验证不同CA签发的数字证书。</w:t>
            </w:r>
          </w:p>
          <w:p w14:paraId="19D0AEC4">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支持CRL/OCSP/LDAP等多种方式的证书有效性验证。</w:t>
            </w:r>
          </w:p>
          <w:p w14:paraId="75CD4E85">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支持证书解析功能，获取证书中的任意主题信息以及扩展项信息。</w:t>
            </w:r>
          </w:p>
          <w:p w14:paraId="604A42CB">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支持系统配置备份功能，支持导入和导出。</w:t>
            </w:r>
          </w:p>
          <w:p w14:paraId="1BF156F7">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支持自动记录日志，支持SYSLOG的方式存储日志，支持日志审计功能。</w:t>
            </w:r>
          </w:p>
          <w:p w14:paraId="14A206D1">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支持双机热备、负载均衡。</w:t>
            </w:r>
          </w:p>
          <w:p w14:paraId="26EC4589">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支持基于WEB形式的图形管理界面，提供完善的配置管理、证书管理、服务管理等功能。</w:t>
            </w:r>
          </w:p>
          <w:p w14:paraId="513468CB">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支持黑、白名单管理，不允许的IP地址则不能访问，允许的IP才能访问服务器。</w:t>
            </w:r>
          </w:p>
          <w:p w14:paraId="62A50D49">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产品符合国家密码管理局GM/T 0029《签名验签服务器技术规范》和GM/T 0028《密码模块安全技术要求》第二级要求。</w:t>
            </w:r>
          </w:p>
          <w:p w14:paraId="70FB85AE">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硬件配置：2U机架式服务器，1T企业级硬盘，内存不少于 8G，不少于4个千兆网口。</w:t>
            </w:r>
          </w:p>
          <w:p w14:paraId="7C444E15">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性能：SM2签名不少于8000次/秒，SM2验签不少于6000次/秒，SM2制作信封不少于4800/秒，SM2解密信封不少于6000/秒。</w:t>
            </w:r>
          </w:p>
          <w:p w14:paraId="1D5C5071">
            <w:pPr>
              <w:pStyle w:val="41"/>
              <w:numPr>
                <w:ilvl w:val="0"/>
                <w:numId w:val="11"/>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具有国家密码管理局颁发的《商用密码产品认证证书》。</w:t>
            </w:r>
          </w:p>
        </w:tc>
      </w:tr>
      <w:tr w14:paraId="7BD2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24B5DC33">
            <w:pPr>
              <w:jc w:val="center"/>
              <w:rPr>
                <w:rFonts w:ascii="宋体" w:hAnsi="宋体"/>
                <w:kern w:val="0"/>
                <w:sz w:val="21"/>
                <w:szCs w:val="21"/>
              </w:rPr>
            </w:pPr>
            <w:r>
              <w:rPr>
                <w:rFonts w:hint="eastAsia" w:ascii="宋体" w:hAnsi="宋体"/>
                <w:color w:val="000000"/>
                <w:kern w:val="0"/>
                <w:sz w:val="21"/>
                <w:szCs w:val="21"/>
              </w:rPr>
              <w:t>2</w:t>
            </w:r>
          </w:p>
        </w:tc>
        <w:tc>
          <w:tcPr>
            <w:tcW w:w="566" w:type="pct"/>
            <w:tcBorders>
              <w:top w:val="single" w:color="auto" w:sz="4" w:space="0"/>
              <w:left w:val="single" w:color="auto" w:sz="4" w:space="0"/>
              <w:bottom w:val="single" w:color="auto" w:sz="4" w:space="0"/>
              <w:right w:val="single" w:color="auto" w:sz="4" w:space="0"/>
            </w:tcBorders>
            <w:vAlign w:val="center"/>
          </w:tcPr>
          <w:p w14:paraId="6FCD6605">
            <w:pPr>
              <w:jc w:val="center"/>
              <w:rPr>
                <w:rFonts w:ascii="宋体" w:hAnsi="宋体"/>
                <w:kern w:val="0"/>
                <w:sz w:val="21"/>
                <w:szCs w:val="21"/>
              </w:rPr>
            </w:pPr>
            <w:r>
              <w:rPr>
                <w:rFonts w:hint="eastAsia" w:ascii="宋体" w:hAnsi="宋体"/>
                <w:color w:val="000000"/>
                <w:kern w:val="0"/>
                <w:sz w:val="21"/>
                <w:szCs w:val="21"/>
              </w:rPr>
              <w:t>时间戳服务器</w:t>
            </w:r>
          </w:p>
        </w:tc>
        <w:tc>
          <w:tcPr>
            <w:tcW w:w="4082" w:type="pct"/>
            <w:tcBorders>
              <w:top w:val="single" w:color="auto" w:sz="4" w:space="0"/>
              <w:left w:val="single" w:color="auto" w:sz="4" w:space="0"/>
              <w:bottom w:val="single" w:color="auto" w:sz="4" w:space="0"/>
              <w:right w:val="single" w:color="auto" w:sz="4" w:space="0"/>
            </w:tcBorders>
          </w:tcPr>
          <w:p w14:paraId="4446B86A">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支持国产系列算法。</w:t>
            </w:r>
          </w:p>
          <w:p w14:paraId="0F2C991E">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支持时间戳签发，支持配置时间戳服务器证书，能够使用第三方CA的数字证书对时间戳进行签名。</w:t>
            </w:r>
          </w:p>
          <w:p w14:paraId="3CFABCBC">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支持时间戳验证，支持验证时间戳信息的有效性、签名证书的有效性等内容。</w:t>
            </w:r>
          </w:p>
          <w:p w14:paraId="7A2751E8">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支持获取时间戳信息功能，支持获取时间戳的时间、数据信息、消息摘要算法等。</w:t>
            </w:r>
          </w:p>
          <w:p w14:paraId="517E3AC6">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支持NTP协议，支持CDMA、GPS、北斗卫星授时。</w:t>
            </w:r>
          </w:p>
          <w:p w14:paraId="72A1A3C1">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内置权威时间源卡，且经国家授时中心的权威检测，时间精度小于1us。</w:t>
            </w:r>
          </w:p>
          <w:p w14:paraId="3E141D8C">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支持可信时间发布功能。</w:t>
            </w:r>
          </w:p>
          <w:p w14:paraId="24BE5635">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支持基于WEB形式的图形管理界面，提供完善的配置管理、证书管理、服务管理等功能。</w:t>
            </w:r>
          </w:p>
          <w:p w14:paraId="34FDFAA2">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支持日志审计功能，支持第三方SYSLOG日志服务器。</w:t>
            </w:r>
          </w:p>
          <w:p w14:paraId="0E84E85B">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支持时间戳归档，支持下载时间戳归档文件。</w:t>
            </w:r>
          </w:p>
          <w:p w14:paraId="1BD293D2">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支持双机热备、负载均衡。</w:t>
            </w:r>
          </w:p>
          <w:p w14:paraId="787DB1EF">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产品符合国家密码管理局GM/T 0033 《时间戳接口规范》和GM/T 0028《密码模块安全技术要求》第二级要求。</w:t>
            </w:r>
          </w:p>
          <w:p w14:paraId="09200514">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硬件配置：2U机架式服务器，1T企业级硬盘，内存不少于8G，不少于4个千兆网口。</w:t>
            </w:r>
          </w:p>
          <w:p w14:paraId="2C6F8F6F">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性能：SM2时间戳签发不少于6000次/秒，SM2时间戳验证不少于4500次/秒。</w:t>
            </w:r>
          </w:p>
          <w:p w14:paraId="42DFCFA9">
            <w:pPr>
              <w:pStyle w:val="41"/>
              <w:numPr>
                <w:ilvl w:val="0"/>
                <w:numId w:val="12"/>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具有国家密码管理局颁发的《商用密码产品认证证书》。</w:t>
            </w:r>
          </w:p>
        </w:tc>
      </w:tr>
      <w:tr w14:paraId="7DDD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4EAE9741">
            <w:pPr>
              <w:jc w:val="center"/>
              <w:rPr>
                <w:rFonts w:ascii="宋体" w:hAnsi="宋体"/>
                <w:kern w:val="0"/>
                <w:sz w:val="21"/>
                <w:szCs w:val="21"/>
              </w:rPr>
            </w:pPr>
            <w:r>
              <w:rPr>
                <w:rFonts w:hint="eastAsia" w:ascii="宋体" w:hAnsi="宋体"/>
                <w:color w:val="000000"/>
                <w:kern w:val="0"/>
                <w:sz w:val="21"/>
                <w:szCs w:val="21"/>
              </w:rPr>
              <w:t>3</w:t>
            </w:r>
          </w:p>
        </w:tc>
        <w:tc>
          <w:tcPr>
            <w:tcW w:w="566" w:type="pct"/>
            <w:tcBorders>
              <w:top w:val="single" w:color="auto" w:sz="4" w:space="0"/>
              <w:left w:val="single" w:color="auto" w:sz="4" w:space="0"/>
              <w:bottom w:val="single" w:color="auto" w:sz="4" w:space="0"/>
              <w:right w:val="single" w:color="auto" w:sz="4" w:space="0"/>
            </w:tcBorders>
            <w:vAlign w:val="center"/>
          </w:tcPr>
          <w:p w14:paraId="1AED7B99">
            <w:pPr>
              <w:jc w:val="center"/>
              <w:rPr>
                <w:rFonts w:ascii="宋体" w:hAnsi="宋体"/>
                <w:kern w:val="0"/>
                <w:sz w:val="21"/>
                <w:szCs w:val="21"/>
              </w:rPr>
            </w:pPr>
            <w:r>
              <w:rPr>
                <w:rFonts w:hint="eastAsia" w:ascii="宋体" w:hAnsi="宋体"/>
                <w:color w:val="000000"/>
                <w:kern w:val="0"/>
                <w:sz w:val="21"/>
                <w:szCs w:val="21"/>
              </w:rPr>
              <w:t>电子签章系统</w:t>
            </w:r>
          </w:p>
        </w:tc>
        <w:tc>
          <w:tcPr>
            <w:tcW w:w="4082" w:type="pct"/>
            <w:tcBorders>
              <w:top w:val="single" w:color="auto" w:sz="4" w:space="0"/>
              <w:left w:val="single" w:color="auto" w:sz="4" w:space="0"/>
              <w:bottom w:val="single" w:color="auto" w:sz="4" w:space="0"/>
              <w:right w:val="single" w:color="auto" w:sz="4" w:space="0"/>
            </w:tcBorders>
          </w:tcPr>
          <w:p w14:paraId="1C91F2CE">
            <w:pPr>
              <w:pStyle w:val="41"/>
              <w:numPr>
                <w:ilvl w:val="0"/>
                <w:numId w:val="13"/>
              </w:numPr>
              <w:ind w:firstLineChars="0"/>
              <w:rPr>
                <w:rFonts w:asciiTheme="minorEastAsia" w:hAnsiTheme="minorEastAsia"/>
                <w:kern w:val="0"/>
                <w:sz w:val="21"/>
                <w:szCs w:val="21"/>
              </w:rPr>
            </w:pPr>
            <w:r>
              <w:rPr>
                <w:rFonts w:hint="eastAsia" w:asciiTheme="minorEastAsia" w:hAnsiTheme="minorEastAsia"/>
                <w:kern w:val="0"/>
                <w:sz w:val="21"/>
                <w:szCs w:val="21"/>
              </w:rPr>
              <w:t>支持使用符合X509v3标准格式的数字证书。</w:t>
            </w:r>
          </w:p>
          <w:p w14:paraId="261C87B4">
            <w:pPr>
              <w:pStyle w:val="41"/>
              <w:numPr>
                <w:ilvl w:val="0"/>
                <w:numId w:val="13"/>
              </w:numPr>
              <w:ind w:firstLineChars="0"/>
              <w:rPr>
                <w:rFonts w:asciiTheme="minorEastAsia" w:hAnsiTheme="minorEastAsia"/>
                <w:kern w:val="0"/>
                <w:sz w:val="21"/>
                <w:szCs w:val="21"/>
              </w:rPr>
            </w:pPr>
            <w:r>
              <w:rPr>
                <w:rFonts w:hint="eastAsia" w:asciiTheme="minorEastAsia" w:hAnsiTheme="minorEastAsia"/>
                <w:kern w:val="0"/>
                <w:sz w:val="21"/>
                <w:szCs w:val="21"/>
              </w:rPr>
              <w:t>盖章后的数据可以验证，盖章基本信息可查看。</w:t>
            </w:r>
          </w:p>
          <w:p w14:paraId="2F8EC714">
            <w:pPr>
              <w:pStyle w:val="41"/>
              <w:numPr>
                <w:ilvl w:val="0"/>
                <w:numId w:val="13"/>
              </w:numPr>
              <w:ind w:firstLineChars="0"/>
              <w:rPr>
                <w:rFonts w:asciiTheme="minorEastAsia" w:hAnsiTheme="minorEastAsia"/>
                <w:kern w:val="0"/>
                <w:sz w:val="21"/>
                <w:szCs w:val="21"/>
              </w:rPr>
            </w:pPr>
            <w:r>
              <w:rPr>
                <w:rFonts w:hint="eastAsia" w:asciiTheme="minorEastAsia" w:hAnsiTheme="minorEastAsia"/>
                <w:kern w:val="0"/>
                <w:sz w:val="21"/>
                <w:szCs w:val="21"/>
              </w:rPr>
              <w:t>保护文件不被非法篡改：能对所签文件内容进行完整性认证，确定其是否被篡改。</w:t>
            </w:r>
          </w:p>
          <w:p w14:paraId="13781712">
            <w:pPr>
              <w:pStyle w:val="41"/>
              <w:numPr>
                <w:ilvl w:val="0"/>
                <w:numId w:val="13"/>
              </w:numPr>
              <w:ind w:firstLineChars="0"/>
              <w:rPr>
                <w:rFonts w:asciiTheme="minorEastAsia" w:hAnsiTheme="minorEastAsia"/>
                <w:kern w:val="0"/>
                <w:sz w:val="21"/>
                <w:szCs w:val="21"/>
              </w:rPr>
            </w:pPr>
            <w:r>
              <w:rPr>
                <w:rFonts w:hint="eastAsia" w:asciiTheme="minorEastAsia" w:hAnsiTheme="minorEastAsia"/>
                <w:kern w:val="0"/>
                <w:sz w:val="21"/>
                <w:szCs w:val="21"/>
              </w:rPr>
              <w:t>确保文件签署者不可否认：通过数字签名的唯一性及可验证性，确保签署者对所签文件的不可抵赖。</w:t>
            </w:r>
          </w:p>
          <w:p w14:paraId="4E93CD79">
            <w:pPr>
              <w:pStyle w:val="41"/>
              <w:numPr>
                <w:ilvl w:val="0"/>
                <w:numId w:val="13"/>
              </w:numPr>
              <w:ind w:firstLineChars="0"/>
              <w:rPr>
                <w:rFonts w:asciiTheme="minorEastAsia" w:hAnsiTheme="minorEastAsia"/>
                <w:kern w:val="0"/>
                <w:sz w:val="21"/>
                <w:szCs w:val="21"/>
              </w:rPr>
            </w:pPr>
            <w:r>
              <w:rPr>
                <w:rFonts w:hint="eastAsia" w:asciiTheme="minorEastAsia" w:hAnsiTheme="minorEastAsia"/>
                <w:kern w:val="0"/>
                <w:sz w:val="21"/>
                <w:szCs w:val="21"/>
              </w:rPr>
              <w:t>支持VB、VC、JAVA、ASP、DELPHI、.NET等多种常用编程语言。</w:t>
            </w:r>
          </w:p>
        </w:tc>
      </w:tr>
      <w:tr w14:paraId="0981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37B500CE">
            <w:pPr>
              <w:jc w:val="center"/>
              <w:rPr>
                <w:rFonts w:ascii="宋体" w:hAnsi="宋体"/>
                <w:kern w:val="0"/>
                <w:sz w:val="21"/>
                <w:szCs w:val="21"/>
              </w:rPr>
            </w:pPr>
            <w:r>
              <w:rPr>
                <w:rFonts w:hint="eastAsia" w:ascii="宋体" w:hAnsi="宋体"/>
                <w:color w:val="000000"/>
                <w:kern w:val="0"/>
                <w:sz w:val="21"/>
                <w:szCs w:val="21"/>
              </w:rPr>
              <w:t>4</w:t>
            </w:r>
          </w:p>
        </w:tc>
        <w:tc>
          <w:tcPr>
            <w:tcW w:w="566" w:type="pct"/>
            <w:tcBorders>
              <w:top w:val="single" w:color="auto" w:sz="4" w:space="0"/>
              <w:left w:val="single" w:color="auto" w:sz="4" w:space="0"/>
              <w:bottom w:val="single" w:color="auto" w:sz="4" w:space="0"/>
              <w:right w:val="single" w:color="auto" w:sz="4" w:space="0"/>
            </w:tcBorders>
            <w:vAlign w:val="center"/>
          </w:tcPr>
          <w:p w14:paraId="35ECB3E1">
            <w:pPr>
              <w:jc w:val="center"/>
              <w:rPr>
                <w:rFonts w:ascii="宋体" w:hAnsi="宋体"/>
                <w:kern w:val="0"/>
                <w:sz w:val="21"/>
                <w:szCs w:val="21"/>
              </w:rPr>
            </w:pPr>
            <w:r>
              <w:rPr>
                <w:rFonts w:hint="eastAsia" w:ascii="宋体" w:hAnsi="宋体"/>
                <w:color w:val="000000"/>
                <w:kern w:val="0"/>
                <w:sz w:val="21"/>
                <w:szCs w:val="21"/>
              </w:rPr>
              <w:t>数字证书介质（USBKey）</w:t>
            </w:r>
          </w:p>
        </w:tc>
        <w:tc>
          <w:tcPr>
            <w:tcW w:w="4082" w:type="pct"/>
            <w:tcBorders>
              <w:top w:val="single" w:color="auto" w:sz="4" w:space="0"/>
              <w:left w:val="single" w:color="auto" w:sz="4" w:space="0"/>
              <w:bottom w:val="single" w:color="auto" w:sz="4" w:space="0"/>
              <w:right w:val="single" w:color="auto" w:sz="4" w:space="0"/>
            </w:tcBorders>
          </w:tcPr>
          <w:p w14:paraId="0CBFC625">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符合国家密码管理局关于“密钥不落地”的技术规范要求和《智能IC卡及智能密码钥匙密码应用接口规范》。</w:t>
            </w:r>
          </w:p>
          <w:p w14:paraId="34212008">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支持硬件随机数生成器。</w:t>
            </w:r>
          </w:p>
          <w:p w14:paraId="75D69B49">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支持国产SM2密码算法。</w:t>
            </w:r>
          </w:p>
          <w:p w14:paraId="45102B31">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供电方式：USB口供电、OTG供电。</w:t>
            </w:r>
          </w:p>
          <w:p w14:paraId="1855D164">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工作电压：5V。</w:t>
            </w:r>
          </w:p>
          <w:p w14:paraId="2F4EB3F5">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工作电流：50mA。</w:t>
            </w:r>
          </w:p>
          <w:p w14:paraId="795A948B">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通讯协议：USB Mass Storage/ HID /CCID OTG。</w:t>
            </w:r>
          </w:p>
          <w:p w14:paraId="230190D5">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接口类型：USB2.0，兼容 USB 3.0，USB1.1 OTG。</w:t>
            </w:r>
          </w:p>
          <w:p w14:paraId="0E1E0A6E">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处理器：32位高性能智能卡芯片。</w:t>
            </w:r>
          </w:p>
          <w:p w14:paraId="3182E9A4">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存储空间：64K/128K。</w:t>
            </w:r>
          </w:p>
          <w:p w14:paraId="0649FD97">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存储年限：室温下数据保持至少10年。</w:t>
            </w:r>
          </w:p>
          <w:p w14:paraId="518F4DBB">
            <w:pPr>
              <w:pStyle w:val="41"/>
              <w:numPr>
                <w:ilvl w:val="0"/>
                <w:numId w:val="14"/>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具有国家密码管理局颁发的《商用密码产品认证证书》。</w:t>
            </w:r>
          </w:p>
        </w:tc>
      </w:tr>
      <w:tr w14:paraId="7C40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7BFF7150">
            <w:pPr>
              <w:jc w:val="center"/>
              <w:rPr>
                <w:rFonts w:ascii="宋体" w:hAnsi="宋体"/>
                <w:kern w:val="0"/>
                <w:sz w:val="21"/>
                <w:szCs w:val="21"/>
              </w:rPr>
            </w:pPr>
            <w:r>
              <w:rPr>
                <w:rFonts w:hint="eastAsia" w:ascii="宋体" w:hAnsi="宋体"/>
                <w:color w:val="000000"/>
                <w:kern w:val="0"/>
                <w:sz w:val="21"/>
                <w:szCs w:val="21"/>
              </w:rPr>
              <w:t>5</w:t>
            </w:r>
          </w:p>
        </w:tc>
        <w:tc>
          <w:tcPr>
            <w:tcW w:w="566" w:type="pct"/>
            <w:tcBorders>
              <w:top w:val="single" w:color="auto" w:sz="4" w:space="0"/>
              <w:left w:val="single" w:color="auto" w:sz="4" w:space="0"/>
              <w:bottom w:val="single" w:color="auto" w:sz="4" w:space="0"/>
              <w:right w:val="single" w:color="auto" w:sz="4" w:space="0"/>
            </w:tcBorders>
            <w:vAlign w:val="center"/>
          </w:tcPr>
          <w:p w14:paraId="11AB0FAA">
            <w:pPr>
              <w:jc w:val="center"/>
              <w:rPr>
                <w:rFonts w:ascii="宋体" w:hAnsi="宋体"/>
                <w:kern w:val="0"/>
                <w:sz w:val="21"/>
                <w:szCs w:val="21"/>
              </w:rPr>
            </w:pPr>
            <w:r>
              <w:rPr>
                <w:rFonts w:hint="eastAsia" w:ascii="宋体" w:hAnsi="宋体"/>
                <w:color w:val="000000"/>
                <w:kern w:val="0"/>
                <w:sz w:val="21"/>
                <w:szCs w:val="21"/>
              </w:rPr>
              <w:t>数字证书（个人）</w:t>
            </w:r>
          </w:p>
        </w:tc>
        <w:tc>
          <w:tcPr>
            <w:tcW w:w="4082" w:type="pct"/>
            <w:tcBorders>
              <w:top w:val="single" w:color="auto" w:sz="4" w:space="0"/>
              <w:left w:val="single" w:color="auto" w:sz="4" w:space="0"/>
              <w:bottom w:val="single" w:color="auto" w:sz="4" w:space="0"/>
              <w:right w:val="single" w:color="auto" w:sz="4" w:space="0"/>
            </w:tcBorders>
          </w:tcPr>
          <w:p w14:paraId="1A3B7EA4">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用于标识医护技工作人员的网络身份。</w:t>
            </w:r>
          </w:p>
          <w:p w14:paraId="777623D4">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符合《中华人民共和国电子签名法》。</w:t>
            </w:r>
          </w:p>
          <w:p w14:paraId="0A497C72">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遵守中华人民共和国《商用密码管理条例》。</w:t>
            </w:r>
          </w:p>
          <w:p w14:paraId="4037E1C7">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证书格式标准遵循x．509v3标准。</w:t>
            </w:r>
          </w:p>
          <w:p w14:paraId="3ADD6A42">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使用国产密码算法。</w:t>
            </w:r>
          </w:p>
          <w:p w14:paraId="5B422D15">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支存储在数字证书介质（USB</w:t>
            </w:r>
            <w:r>
              <w:rPr>
                <w:rFonts w:asciiTheme="minorEastAsia" w:hAnsiTheme="minorEastAsia"/>
                <w:kern w:val="0"/>
                <w:sz w:val="21"/>
                <w:szCs w:val="21"/>
              </w:rPr>
              <w:t>-</w:t>
            </w:r>
            <w:r>
              <w:rPr>
                <w:rFonts w:hint="eastAsia" w:asciiTheme="minorEastAsia" w:hAnsiTheme="minorEastAsia"/>
                <w:kern w:val="0"/>
                <w:sz w:val="21"/>
                <w:szCs w:val="21"/>
              </w:rPr>
              <w:t>Key）中。</w:t>
            </w:r>
          </w:p>
          <w:p w14:paraId="14C866EF">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提供数字证书的颁发机构需提供数字证书应用全生命周期服务，包括数字证书申请、审核、签发、注销解锁、证书目录发布，OCSP查询、CRL发布。</w:t>
            </w:r>
          </w:p>
          <w:p w14:paraId="67218C4E">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提供数字证书的颁发机构需要通过卫生部合规性检测，可为卫生系统提供电子认证服务。</w:t>
            </w:r>
          </w:p>
          <w:p w14:paraId="0D106FFE">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提供热线、网络支持、远程协助和现场支持等服务方式。</w:t>
            </w:r>
          </w:p>
          <w:p w14:paraId="4AA52D14">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提供查询统计服务，支持对证书发放情况、证书状态等信息的查询与统计，满足管理部门的日常管理需要及安全审计需求。</w:t>
            </w:r>
          </w:p>
          <w:p w14:paraId="52127A42">
            <w:pPr>
              <w:pStyle w:val="41"/>
              <w:numPr>
                <w:ilvl w:val="0"/>
                <w:numId w:val="15"/>
              </w:numPr>
              <w:ind w:firstLineChars="0"/>
              <w:rPr>
                <w:rFonts w:asciiTheme="minorEastAsia" w:hAnsiTheme="minorEastAsia"/>
                <w:kern w:val="0"/>
                <w:sz w:val="21"/>
                <w:szCs w:val="21"/>
              </w:rPr>
            </w:pPr>
            <w:r>
              <w:rPr>
                <w:rFonts w:hint="eastAsia" w:asciiTheme="minorEastAsia" w:hAnsiTheme="minorEastAsia"/>
                <w:kern w:val="0"/>
                <w:sz w:val="21"/>
                <w:szCs w:val="21"/>
              </w:rPr>
              <w:t>支持数字证书在线更新服务，平台支持证书新办、证书延期、证书补办、证书解锁、印章业务、证书变更等服务。</w:t>
            </w:r>
          </w:p>
        </w:tc>
      </w:tr>
      <w:tr w14:paraId="4B90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735C651C">
            <w:pPr>
              <w:jc w:val="center"/>
              <w:rPr>
                <w:rFonts w:ascii="宋体" w:hAnsi="宋体"/>
                <w:kern w:val="0"/>
                <w:sz w:val="21"/>
                <w:szCs w:val="21"/>
              </w:rPr>
            </w:pPr>
            <w:r>
              <w:rPr>
                <w:rFonts w:hint="eastAsia" w:ascii="宋体" w:hAnsi="宋体"/>
                <w:color w:val="000000"/>
                <w:kern w:val="0"/>
                <w:sz w:val="21"/>
                <w:szCs w:val="21"/>
              </w:rPr>
              <w:t>6</w:t>
            </w:r>
          </w:p>
        </w:tc>
        <w:tc>
          <w:tcPr>
            <w:tcW w:w="566" w:type="pct"/>
            <w:tcBorders>
              <w:top w:val="single" w:color="auto" w:sz="4" w:space="0"/>
              <w:left w:val="single" w:color="auto" w:sz="4" w:space="0"/>
              <w:bottom w:val="single" w:color="auto" w:sz="4" w:space="0"/>
              <w:right w:val="single" w:color="auto" w:sz="4" w:space="0"/>
            </w:tcBorders>
            <w:vAlign w:val="center"/>
          </w:tcPr>
          <w:p w14:paraId="3A9FDC7B">
            <w:pPr>
              <w:jc w:val="center"/>
              <w:rPr>
                <w:rFonts w:ascii="宋体" w:hAnsi="宋体"/>
                <w:kern w:val="0"/>
                <w:sz w:val="21"/>
                <w:szCs w:val="21"/>
              </w:rPr>
            </w:pPr>
            <w:r>
              <w:rPr>
                <w:rFonts w:hint="eastAsia" w:ascii="宋体" w:hAnsi="宋体"/>
                <w:color w:val="000000"/>
                <w:kern w:val="0"/>
                <w:sz w:val="21"/>
                <w:szCs w:val="21"/>
              </w:rPr>
              <w:t>数字证书（设备）</w:t>
            </w:r>
          </w:p>
        </w:tc>
        <w:tc>
          <w:tcPr>
            <w:tcW w:w="4082" w:type="pct"/>
            <w:tcBorders>
              <w:top w:val="single" w:color="auto" w:sz="4" w:space="0"/>
              <w:left w:val="single" w:color="auto" w:sz="4" w:space="0"/>
              <w:bottom w:val="single" w:color="auto" w:sz="4" w:space="0"/>
              <w:right w:val="single" w:color="auto" w:sz="4" w:space="0"/>
            </w:tcBorders>
          </w:tcPr>
          <w:p w14:paraId="124CEF8A">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用于机构和设备的网络身份。</w:t>
            </w:r>
          </w:p>
          <w:p w14:paraId="2C8E49D1">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符合《中华人民共和国电子签名法》。</w:t>
            </w:r>
          </w:p>
          <w:p w14:paraId="69B291BE">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遵守中华人民共和国《商用密码管理条例》。</w:t>
            </w:r>
          </w:p>
          <w:p w14:paraId="028E166C">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证书格式标准遵循x．509v3标准。</w:t>
            </w:r>
          </w:p>
          <w:p w14:paraId="1FFECC08">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使用国产密码算法。</w:t>
            </w:r>
          </w:p>
          <w:p w14:paraId="0CE61B7D">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支持存储在服务器密码机、时间戳服务器、数字签名服务器等密码设备中。</w:t>
            </w:r>
          </w:p>
          <w:p w14:paraId="72B946F3">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提供数字证书的颁发机构需提供数字证书应用全生命周期服务，包括数字证书申请、审核、签发、注销解锁、证书目录发布，OCSP查询、CRL发布。</w:t>
            </w:r>
          </w:p>
          <w:p w14:paraId="6C3BEBA1">
            <w:pPr>
              <w:pStyle w:val="41"/>
              <w:numPr>
                <w:ilvl w:val="0"/>
                <w:numId w:val="16"/>
              </w:numPr>
              <w:ind w:firstLineChars="0"/>
              <w:rPr>
                <w:rFonts w:asciiTheme="minorEastAsia" w:hAnsiTheme="minorEastAsia"/>
                <w:kern w:val="0"/>
                <w:sz w:val="21"/>
                <w:szCs w:val="21"/>
              </w:rPr>
            </w:pPr>
            <w:r>
              <w:rPr>
                <w:rFonts w:hint="eastAsia" w:asciiTheme="minorEastAsia" w:hAnsiTheme="minorEastAsia"/>
                <w:kern w:val="0"/>
                <w:sz w:val="21"/>
                <w:szCs w:val="21"/>
              </w:rPr>
              <w:t>提供数字证书的颁发机构需要通过卫生部合规性检测，可为卫生系统提供电子认证服务。</w:t>
            </w:r>
          </w:p>
        </w:tc>
      </w:tr>
      <w:tr w14:paraId="7BE6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17B87CBE">
            <w:pPr>
              <w:jc w:val="center"/>
              <w:rPr>
                <w:rFonts w:ascii="宋体" w:hAnsi="宋体"/>
                <w:kern w:val="0"/>
                <w:sz w:val="21"/>
                <w:szCs w:val="21"/>
              </w:rPr>
            </w:pPr>
            <w:r>
              <w:rPr>
                <w:rFonts w:hint="eastAsia" w:ascii="宋体" w:hAnsi="宋体"/>
                <w:color w:val="000000"/>
                <w:kern w:val="0"/>
                <w:sz w:val="21"/>
                <w:szCs w:val="21"/>
              </w:rPr>
              <w:t>7</w:t>
            </w:r>
          </w:p>
        </w:tc>
        <w:tc>
          <w:tcPr>
            <w:tcW w:w="566" w:type="pct"/>
            <w:tcBorders>
              <w:top w:val="single" w:color="auto" w:sz="4" w:space="0"/>
              <w:left w:val="single" w:color="auto" w:sz="4" w:space="0"/>
              <w:bottom w:val="single" w:color="auto" w:sz="4" w:space="0"/>
              <w:right w:val="single" w:color="auto" w:sz="4" w:space="0"/>
            </w:tcBorders>
            <w:vAlign w:val="center"/>
          </w:tcPr>
          <w:p w14:paraId="1B964730">
            <w:pPr>
              <w:jc w:val="center"/>
              <w:rPr>
                <w:rFonts w:ascii="宋体" w:hAnsi="宋体"/>
                <w:kern w:val="0"/>
                <w:sz w:val="21"/>
                <w:szCs w:val="21"/>
              </w:rPr>
            </w:pPr>
            <w:r>
              <w:rPr>
                <w:rFonts w:hint="eastAsia" w:ascii="宋体" w:hAnsi="宋体"/>
                <w:color w:val="000000"/>
                <w:kern w:val="0"/>
                <w:sz w:val="21"/>
                <w:szCs w:val="21"/>
              </w:rPr>
              <w:t>电子签名中间件</w:t>
            </w:r>
          </w:p>
        </w:tc>
        <w:tc>
          <w:tcPr>
            <w:tcW w:w="4082" w:type="pct"/>
            <w:tcBorders>
              <w:top w:val="single" w:color="auto" w:sz="4" w:space="0"/>
              <w:left w:val="single" w:color="auto" w:sz="4" w:space="0"/>
              <w:bottom w:val="single" w:color="auto" w:sz="4" w:space="0"/>
              <w:right w:val="single" w:color="auto" w:sz="4" w:space="0"/>
            </w:tcBorders>
          </w:tcPr>
          <w:p w14:paraId="03E09624">
            <w:pPr>
              <w:pStyle w:val="41"/>
              <w:numPr>
                <w:ilvl w:val="0"/>
                <w:numId w:val="17"/>
              </w:numPr>
              <w:ind w:firstLineChars="0"/>
              <w:rPr>
                <w:rFonts w:asciiTheme="minorEastAsia" w:hAnsiTheme="minorEastAsia"/>
                <w:kern w:val="0"/>
                <w:sz w:val="21"/>
                <w:szCs w:val="21"/>
              </w:rPr>
            </w:pPr>
            <w:r>
              <w:rPr>
                <w:rFonts w:hint="eastAsia" w:asciiTheme="minorEastAsia" w:hAnsiTheme="minorEastAsia"/>
                <w:kern w:val="0"/>
                <w:sz w:val="21"/>
                <w:szCs w:val="21"/>
              </w:rPr>
              <w:t>支持客户端实现数字签名/验证功能。</w:t>
            </w:r>
          </w:p>
          <w:p w14:paraId="59EC94AE">
            <w:pPr>
              <w:pStyle w:val="41"/>
              <w:numPr>
                <w:ilvl w:val="0"/>
                <w:numId w:val="17"/>
              </w:numPr>
              <w:ind w:firstLineChars="0"/>
              <w:rPr>
                <w:rFonts w:asciiTheme="minorEastAsia" w:hAnsiTheme="minorEastAsia"/>
                <w:kern w:val="0"/>
                <w:sz w:val="21"/>
                <w:szCs w:val="21"/>
              </w:rPr>
            </w:pPr>
            <w:r>
              <w:rPr>
                <w:rFonts w:hint="eastAsia" w:asciiTheme="minorEastAsia" w:hAnsiTheme="minorEastAsia"/>
                <w:kern w:val="0"/>
                <w:sz w:val="21"/>
                <w:szCs w:val="21"/>
              </w:rPr>
              <w:t>支持客户端实现数字信封制作/解密功能。</w:t>
            </w:r>
          </w:p>
          <w:p w14:paraId="6410BA7D">
            <w:pPr>
              <w:pStyle w:val="41"/>
              <w:numPr>
                <w:ilvl w:val="0"/>
                <w:numId w:val="17"/>
              </w:numPr>
              <w:ind w:firstLineChars="0"/>
              <w:rPr>
                <w:rFonts w:asciiTheme="minorEastAsia" w:hAnsiTheme="minorEastAsia"/>
                <w:kern w:val="0"/>
                <w:sz w:val="21"/>
                <w:szCs w:val="21"/>
              </w:rPr>
            </w:pPr>
            <w:r>
              <w:rPr>
                <w:rFonts w:hint="eastAsia" w:asciiTheme="minorEastAsia" w:hAnsiTheme="minorEastAsia"/>
                <w:kern w:val="0"/>
                <w:sz w:val="21"/>
                <w:szCs w:val="21"/>
              </w:rPr>
              <w:t>支持客户端数字证书内容解析，至少可以获取证书名称、序列号、颁发者证书、签发时间、有效期、扩展域等信息。</w:t>
            </w:r>
          </w:p>
          <w:p w14:paraId="70CF4119">
            <w:pPr>
              <w:pStyle w:val="41"/>
              <w:numPr>
                <w:ilvl w:val="0"/>
                <w:numId w:val="17"/>
              </w:numPr>
              <w:ind w:firstLineChars="0"/>
              <w:rPr>
                <w:rFonts w:asciiTheme="minorEastAsia" w:hAnsiTheme="minorEastAsia"/>
                <w:kern w:val="0"/>
                <w:sz w:val="21"/>
                <w:szCs w:val="21"/>
              </w:rPr>
            </w:pPr>
            <w:r>
              <w:rPr>
                <w:rFonts w:hint="eastAsia" w:asciiTheme="minorEastAsia" w:hAnsiTheme="minorEastAsia"/>
                <w:kern w:val="0"/>
                <w:sz w:val="21"/>
                <w:szCs w:val="21"/>
              </w:rPr>
              <w:t>支持第三方CA机构符合X509 v3标准的数字证书。</w:t>
            </w:r>
          </w:p>
          <w:p w14:paraId="5A01474E">
            <w:pPr>
              <w:pStyle w:val="41"/>
              <w:numPr>
                <w:ilvl w:val="0"/>
                <w:numId w:val="17"/>
              </w:numPr>
              <w:ind w:firstLineChars="0"/>
              <w:rPr>
                <w:rFonts w:asciiTheme="minorEastAsia" w:hAnsiTheme="minorEastAsia"/>
                <w:kern w:val="0"/>
                <w:sz w:val="21"/>
                <w:szCs w:val="21"/>
              </w:rPr>
            </w:pPr>
            <w:r>
              <w:rPr>
                <w:rFonts w:hint="eastAsia" w:asciiTheme="minorEastAsia" w:hAnsiTheme="minorEastAsia"/>
                <w:kern w:val="0"/>
                <w:sz w:val="21"/>
                <w:szCs w:val="21"/>
              </w:rPr>
              <w:t>支持RSA和SM2算法的数字证书。</w:t>
            </w:r>
          </w:p>
          <w:p w14:paraId="055EECF4">
            <w:pPr>
              <w:pStyle w:val="41"/>
              <w:numPr>
                <w:ilvl w:val="0"/>
                <w:numId w:val="17"/>
              </w:numPr>
              <w:ind w:firstLineChars="0"/>
              <w:rPr>
                <w:rFonts w:asciiTheme="minorEastAsia" w:hAnsiTheme="minorEastAsia"/>
                <w:kern w:val="0"/>
                <w:sz w:val="21"/>
                <w:szCs w:val="21"/>
              </w:rPr>
            </w:pPr>
            <w:r>
              <w:rPr>
                <w:rFonts w:hint="eastAsia" w:asciiTheme="minorEastAsia" w:hAnsiTheme="minorEastAsia"/>
                <w:kern w:val="0"/>
                <w:sz w:val="21"/>
                <w:szCs w:val="21"/>
              </w:rPr>
              <w:t>支持多平台、多开发语言。</w:t>
            </w:r>
          </w:p>
        </w:tc>
      </w:tr>
      <w:tr w14:paraId="1C1C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09688C8B">
            <w:pPr>
              <w:jc w:val="center"/>
              <w:rPr>
                <w:rFonts w:ascii="宋体" w:hAnsi="宋体"/>
                <w:kern w:val="0"/>
                <w:sz w:val="21"/>
                <w:szCs w:val="21"/>
              </w:rPr>
            </w:pPr>
            <w:r>
              <w:rPr>
                <w:rFonts w:hint="eastAsia" w:ascii="宋体" w:hAnsi="宋体"/>
                <w:color w:val="000000"/>
                <w:kern w:val="0"/>
                <w:sz w:val="21"/>
                <w:szCs w:val="21"/>
              </w:rPr>
              <w:t>8</w:t>
            </w:r>
          </w:p>
        </w:tc>
        <w:tc>
          <w:tcPr>
            <w:tcW w:w="566" w:type="pct"/>
            <w:tcBorders>
              <w:top w:val="single" w:color="auto" w:sz="4" w:space="0"/>
              <w:left w:val="single" w:color="auto" w:sz="4" w:space="0"/>
              <w:bottom w:val="single" w:color="auto" w:sz="4" w:space="0"/>
              <w:right w:val="single" w:color="auto" w:sz="4" w:space="0"/>
            </w:tcBorders>
            <w:vAlign w:val="center"/>
          </w:tcPr>
          <w:p w14:paraId="0AE4645A">
            <w:pPr>
              <w:jc w:val="center"/>
              <w:rPr>
                <w:rFonts w:ascii="宋体" w:hAnsi="宋体"/>
                <w:kern w:val="0"/>
                <w:sz w:val="21"/>
                <w:szCs w:val="21"/>
              </w:rPr>
            </w:pPr>
            <w:r>
              <w:rPr>
                <w:rFonts w:hint="eastAsia" w:ascii="宋体" w:hAnsi="宋体"/>
                <w:color w:val="000000"/>
                <w:kern w:val="0"/>
                <w:sz w:val="21"/>
                <w:szCs w:val="21"/>
              </w:rPr>
              <w:t>患者签名服务器</w:t>
            </w:r>
          </w:p>
        </w:tc>
        <w:tc>
          <w:tcPr>
            <w:tcW w:w="4082" w:type="pct"/>
            <w:tcBorders>
              <w:top w:val="single" w:color="auto" w:sz="4" w:space="0"/>
              <w:left w:val="single" w:color="auto" w:sz="4" w:space="0"/>
              <w:bottom w:val="single" w:color="auto" w:sz="4" w:space="0"/>
              <w:right w:val="single" w:color="auto" w:sz="4" w:space="0"/>
            </w:tcBorders>
          </w:tcPr>
          <w:p w14:paraId="4FA560DA">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支持对数据、文件完成数字签名，签名结果符合PKCS#7标准。数字签名保证了数据完整性、行为抗抵赖。</w:t>
            </w:r>
          </w:p>
          <w:p w14:paraId="168166B0">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支持对PDF文件、JPG图片完成电子签章，PDF符合PDF的PKCS#7标准，JPG图片符合标准的PKCS#7标准。</w:t>
            </w:r>
          </w:p>
          <w:p w14:paraId="7D4D1918">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支持RSA、SM2算法。</w:t>
            </w:r>
          </w:p>
          <w:p w14:paraId="11C89F8A">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支持对文档中多个签名进行选择签名验证和指纹匹配验证。</w:t>
            </w:r>
          </w:p>
          <w:p w14:paraId="589D214F">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支持快速签发数字证书，并在完成签名后销毁证书。证书扩展域包含签署行为的场景信息、操作行为信息的摘要信息。</w:t>
            </w:r>
          </w:p>
          <w:p w14:paraId="1F13CC09">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内置高速加密芯片：对关键数据使用加密卡主密钥进行加密，以及产生数字证书的公钥/私钥。</w:t>
            </w:r>
          </w:p>
          <w:p w14:paraId="5587442B">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支持查询和管理签名业务记录，提供身份信息、采集证据、签名数据追踪。</w:t>
            </w:r>
          </w:p>
          <w:p w14:paraId="414F09BA">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支持使用数字证书作为终端设备的身份标识，对接入的终端设备进行授权管理。</w:t>
            </w:r>
          </w:p>
          <w:p w14:paraId="1034F1D3">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支持系统维护功能，包括许可文件导入、管理员证书更新、系统初始化、时间源管理等。</w:t>
            </w:r>
          </w:p>
          <w:p w14:paraId="5A2DE98B">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支持使用终端设备上的数字证书对签署流程的通信数据进行加密。</w:t>
            </w:r>
          </w:p>
          <w:p w14:paraId="2E6554AF">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支持对终端设备的设置，提供获取设备的基本信息、设置服务系统地址、申请终端注册授权、下载通讯证书等功能。</w:t>
            </w:r>
          </w:p>
          <w:p w14:paraId="006E9997">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支持终端设备签署过程模拟传统的纸质签署习惯，采集信息可定制，包括：手写签字图片、指纹信息、身份信息等。</w:t>
            </w:r>
          </w:p>
          <w:p w14:paraId="2E06EB6E">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支持签署完成后在终端设备上回显带有签字、指纹和签字时间的签署结果。</w:t>
            </w:r>
          </w:p>
          <w:p w14:paraId="5A82AFEE">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支持指定坐标、OCR识别、关键字、特殊颜色定位等方式确定签字位置。</w:t>
            </w:r>
          </w:p>
          <w:p w14:paraId="62A4220D">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支持在印章位置显示签署时间，支持配置外部的时间戳服务。</w:t>
            </w:r>
          </w:p>
          <w:p w14:paraId="4DBB3420">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支持自动判断文书内容的横竖版，并在终端设备上进行适当的显示方式。</w:t>
            </w:r>
          </w:p>
          <w:p w14:paraId="21CB7C94">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支持自定义文书，可以对文书模板修改内容并发布任务进行签署。</w:t>
            </w:r>
          </w:p>
          <w:p w14:paraId="16770226">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支持签署文书管理功能，对未签署和已签署的文书查看，编辑，删除等功能，以及文件预览。</w:t>
            </w:r>
          </w:p>
          <w:p w14:paraId="6E9A311C">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终端设备支持多人会签，支持文书中手写承诺配置及手写承诺文字维护。</w:t>
            </w:r>
          </w:p>
          <w:p w14:paraId="2C5B000D">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支持根据个人、科室、医疗组对患者进行检索，对患者的医疗文书的进行查看和签署。</w:t>
            </w:r>
          </w:p>
          <w:p w14:paraId="3A1DB662">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对系统的操作日志和业务日志进行记录、查询、统计分析。</w:t>
            </w:r>
          </w:p>
          <w:p w14:paraId="20EAA844">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支持对映射有线版终端屏幕，能够将终端设备的屏幕信息投射到PC桌面上，并支持辅助操作。</w:t>
            </w:r>
          </w:p>
          <w:p w14:paraId="65460A4C">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支持多人会签功能。</w:t>
            </w:r>
          </w:p>
          <w:p w14:paraId="4B05FE65">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提供终端设备的指纹模块、触摸屏等模块被单独调用的服务接口。</w:t>
            </w:r>
          </w:p>
          <w:p w14:paraId="2B5C75E0">
            <w:pPr>
              <w:pStyle w:val="41"/>
              <w:numPr>
                <w:ilvl w:val="0"/>
                <w:numId w:val="18"/>
              </w:numPr>
              <w:ind w:firstLineChars="0"/>
              <w:rPr>
                <w:rFonts w:asciiTheme="minorEastAsia" w:hAnsiTheme="minorEastAsia"/>
                <w:kern w:val="0"/>
                <w:sz w:val="21"/>
                <w:szCs w:val="21"/>
              </w:rPr>
            </w:pPr>
            <w:r>
              <w:rPr>
                <w:rFonts w:hint="eastAsia" w:asciiTheme="minorEastAsia" w:hAnsiTheme="minorEastAsia"/>
                <w:kern w:val="0"/>
                <w:sz w:val="21"/>
                <w:szCs w:val="21"/>
              </w:rPr>
              <w:t>性能SM2签名不少于2400次/秒、验签不少于1500次/秒。</w:t>
            </w:r>
          </w:p>
        </w:tc>
      </w:tr>
      <w:tr w14:paraId="1C56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09649AE0">
            <w:pPr>
              <w:jc w:val="center"/>
              <w:rPr>
                <w:rFonts w:ascii="宋体" w:hAnsi="宋体"/>
                <w:kern w:val="0"/>
                <w:sz w:val="21"/>
                <w:szCs w:val="21"/>
              </w:rPr>
            </w:pPr>
            <w:r>
              <w:rPr>
                <w:rFonts w:hint="eastAsia" w:ascii="宋体" w:hAnsi="宋体"/>
                <w:color w:val="000000"/>
                <w:kern w:val="0"/>
                <w:sz w:val="21"/>
                <w:szCs w:val="21"/>
              </w:rPr>
              <w:t>9</w:t>
            </w:r>
          </w:p>
        </w:tc>
        <w:tc>
          <w:tcPr>
            <w:tcW w:w="566" w:type="pct"/>
            <w:tcBorders>
              <w:top w:val="single" w:color="auto" w:sz="4" w:space="0"/>
              <w:left w:val="single" w:color="auto" w:sz="4" w:space="0"/>
              <w:bottom w:val="single" w:color="auto" w:sz="4" w:space="0"/>
              <w:right w:val="single" w:color="auto" w:sz="4" w:space="0"/>
            </w:tcBorders>
            <w:vAlign w:val="center"/>
          </w:tcPr>
          <w:p w14:paraId="73962FE1">
            <w:pPr>
              <w:jc w:val="center"/>
              <w:rPr>
                <w:rFonts w:ascii="宋体" w:hAnsi="宋体"/>
                <w:kern w:val="0"/>
                <w:sz w:val="21"/>
                <w:szCs w:val="21"/>
              </w:rPr>
            </w:pPr>
            <w:r>
              <w:rPr>
                <w:rFonts w:hint="eastAsia" w:ascii="宋体" w:hAnsi="宋体"/>
                <w:color w:val="000000"/>
                <w:kern w:val="0"/>
                <w:sz w:val="21"/>
                <w:szCs w:val="21"/>
              </w:rPr>
              <w:t>患者签名终端（有线版）</w:t>
            </w:r>
          </w:p>
        </w:tc>
        <w:tc>
          <w:tcPr>
            <w:tcW w:w="4082" w:type="pct"/>
            <w:tcBorders>
              <w:top w:val="single" w:color="auto" w:sz="4" w:space="0"/>
              <w:left w:val="single" w:color="auto" w:sz="4" w:space="0"/>
              <w:bottom w:val="single" w:color="auto" w:sz="4" w:space="0"/>
              <w:right w:val="single" w:color="auto" w:sz="4" w:space="0"/>
            </w:tcBorders>
          </w:tcPr>
          <w:p w14:paraId="3DEF854A">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显示屏不小于10.1英寸，分辨率不小于800*1280，保护层至少达到8H钢化膜玻璃。</w:t>
            </w:r>
          </w:p>
          <w:p w14:paraId="28D92E64">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对比度不小于800：1。</w:t>
            </w:r>
          </w:p>
          <w:p w14:paraId="2ED5893F">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亮度大于200cd/㎡。</w:t>
            </w:r>
          </w:p>
          <w:p w14:paraId="50FF0456">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响应时间不大于30ms。</w:t>
            </w:r>
          </w:p>
          <w:p w14:paraId="625637E6">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支持颜色至少16.7M。</w:t>
            </w:r>
          </w:p>
          <w:p w14:paraId="20AB5889">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支持电磁感应式触控屏幕。</w:t>
            </w:r>
          </w:p>
          <w:p w14:paraId="68703B69">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支持无线无源电磁笔。</w:t>
            </w:r>
          </w:p>
          <w:p w14:paraId="34A41B77">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电磁触控屏幕分辨率至少达到2540LPI。</w:t>
            </w:r>
          </w:p>
          <w:p w14:paraId="16BE626C">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电磁屏幕书写时报点率大于200pps。</w:t>
            </w:r>
          </w:p>
          <w:p w14:paraId="20D299EF">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书写笔杆倾斜角度至少达到±45°。</w:t>
            </w:r>
          </w:p>
          <w:p w14:paraId="4A68315A">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电磁笔感应高度不超过10mm。</w:t>
            </w:r>
          </w:p>
          <w:p w14:paraId="1A3A2722">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内置符合公安标准的指纹采集模块。</w:t>
            </w:r>
          </w:p>
          <w:p w14:paraId="43FC0A3C">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内置扬声器。</w:t>
            </w:r>
          </w:p>
          <w:p w14:paraId="37217331">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采用USB 2.0通信接口。</w:t>
            </w:r>
          </w:p>
          <w:p w14:paraId="744ED3DF">
            <w:pPr>
              <w:pStyle w:val="41"/>
              <w:numPr>
                <w:ilvl w:val="0"/>
                <w:numId w:val="19"/>
              </w:numPr>
              <w:ind w:firstLineChars="0"/>
              <w:rPr>
                <w:rFonts w:asciiTheme="minorEastAsia" w:hAnsiTheme="minorEastAsia"/>
                <w:kern w:val="0"/>
                <w:sz w:val="21"/>
                <w:szCs w:val="21"/>
              </w:rPr>
            </w:pPr>
            <w:r>
              <w:rPr>
                <w:rFonts w:hint="eastAsia" w:asciiTheme="minorEastAsia" w:hAnsiTheme="minorEastAsia"/>
                <w:kern w:val="0"/>
                <w:sz w:val="21"/>
                <w:szCs w:val="21"/>
              </w:rPr>
              <w:t>平均无故障时间达到20000小时</w:t>
            </w:r>
          </w:p>
        </w:tc>
      </w:tr>
      <w:tr w14:paraId="52EB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2FE7E396">
            <w:pPr>
              <w:jc w:val="center"/>
              <w:rPr>
                <w:rFonts w:ascii="宋体" w:hAnsi="宋体"/>
                <w:kern w:val="0"/>
                <w:sz w:val="21"/>
                <w:szCs w:val="21"/>
              </w:rPr>
            </w:pPr>
            <w:r>
              <w:rPr>
                <w:rFonts w:hint="eastAsia" w:ascii="宋体" w:hAnsi="宋体"/>
                <w:color w:val="000000"/>
                <w:kern w:val="0"/>
                <w:sz w:val="21"/>
                <w:szCs w:val="21"/>
              </w:rPr>
              <w:t>1</w:t>
            </w:r>
            <w:r>
              <w:rPr>
                <w:rFonts w:ascii="宋体" w:hAnsi="宋体"/>
                <w:color w:val="000000"/>
                <w:kern w:val="0"/>
                <w:sz w:val="21"/>
                <w:szCs w:val="21"/>
              </w:rPr>
              <w:t>0</w:t>
            </w:r>
          </w:p>
        </w:tc>
        <w:tc>
          <w:tcPr>
            <w:tcW w:w="566" w:type="pct"/>
            <w:tcBorders>
              <w:top w:val="single" w:color="auto" w:sz="4" w:space="0"/>
              <w:left w:val="single" w:color="auto" w:sz="4" w:space="0"/>
              <w:bottom w:val="single" w:color="auto" w:sz="4" w:space="0"/>
              <w:right w:val="single" w:color="auto" w:sz="4" w:space="0"/>
            </w:tcBorders>
            <w:vAlign w:val="center"/>
          </w:tcPr>
          <w:p w14:paraId="6E12C7BB">
            <w:pPr>
              <w:jc w:val="center"/>
              <w:rPr>
                <w:rFonts w:ascii="宋体" w:hAnsi="宋体"/>
                <w:kern w:val="0"/>
                <w:sz w:val="21"/>
                <w:szCs w:val="21"/>
              </w:rPr>
            </w:pPr>
            <w:r>
              <w:rPr>
                <w:rFonts w:hint="eastAsia" w:ascii="宋体" w:hAnsi="宋体"/>
                <w:color w:val="000000"/>
                <w:kern w:val="0"/>
                <w:sz w:val="21"/>
                <w:szCs w:val="21"/>
              </w:rPr>
              <w:t>患者签名终端（移动版）</w:t>
            </w:r>
          </w:p>
        </w:tc>
        <w:tc>
          <w:tcPr>
            <w:tcW w:w="4082" w:type="pct"/>
            <w:tcBorders>
              <w:top w:val="single" w:color="auto" w:sz="4" w:space="0"/>
              <w:left w:val="single" w:color="auto" w:sz="4" w:space="0"/>
              <w:bottom w:val="single" w:color="auto" w:sz="4" w:space="0"/>
              <w:right w:val="single" w:color="auto" w:sz="4" w:space="0"/>
            </w:tcBorders>
          </w:tcPr>
          <w:p w14:paraId="4873AC62">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C</w:t>
            </w:r>
            <w:r>
              <w:rPr>
                <w:rFonts w:asciiTheme="minorEastAsia" w:hAnsiTheme="minorEastAsia"/>
                <w:kern w:val="0"/>
                <w:sz w:val="21"/>
                <w:szCs w:val="21"/>
              </w:rPr>
              <w:t>PU</w:t>
            </w:r>
            <w:r>
              <w:rPr>
                <w:rFonts w:hint="eastAsia" w:asciiTheme="minorEastAsia" w:hAnsiTheme="minorEastAsia"/>
                <w:kern w:val="0"/>
                <w:sz w:val="21"/>
                <w:szCs w:val="21"/>
              </w:rPr>
              <w:t>至少达到8核64位主频2.0GHz</w:t>
            </w:r>
            <w:r>
              <w:rPr>
                <w:rFonts w:asciiTheme="minorEastAsia" w:hAnsiTheme="minorEastAsia"/>
                <w:kern w:val="0"/>
                <w:sz w:val="21"/>
                <w:szCs w:val="21"/>
              </w:rPr>
              <w:t>。</w:t>
            </w:r>
          </w:p>
          <w:p w14:paraId="18A8F9D5">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内存不少于4G</w:t>
            </w:r>
            <w:r>
              <w:rPr>
                <w:rFonts w:asciiTheme="minorEastAsia" w:hAnsiTheme="minorEastAsia"/>
                <w:kern w:val="0"/>
                <w:sz w:val="21"/>
                <w:szCs w:val="21"/>
              </w:rPr>
              <w:t>。</w:t>
            </w:r>
          </w:p>
          <w:p w14:paraId="25851CC6">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存储不少于</w:t>
            </w:r>
            <w:r>
              <w:rPr>
                <w:rFonts w:asciiTheme="minorEastAsia" w:hAnsiTheme="minorEastAsia"/>
                <w:kern w:val="0"/>
                <w:sz w:val="21"/>
                <w:szCs w:val="21"/>
              </w:rPr>
              <w:t>64G</w:t>
            </w:r>
            <w:r>
              <w:rPr>
                <w:rFonts w:hint="eastAsia" w:asciiTheme="minorEastAsia" w:hAnsiTheme="minorEastAsia"/>
                <w:kern w:val="0"/>
                <w:sz w:val="21"/>
                <w:szCs w:val="21"/>
              </w:rPr>
              <w:t>，并且支持扩展。</w:t>
            </w:r>
          </w:p>
          <w:p w14:paraId="7EAD9AD6">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系统至少Android</w:t>
            </w:r>
            <w:r>
              <w:rPr>
                <w:rFonts w:asciiTheme="minorEastAsia" w:hAnsiTheme="minorEastAsia"/>
                <w:kern w:val="0"/>
                <w:sz w:val="21"/>
                <w:szCs w:val="21"/>
              </w:rPr>
              <w:t xml:space="preserve"> </w:t>
            </w:r>
            <w:r>
              <w:rPr>
                <w:rFonts w:hint="eastAsia" w:asciiTheme="minorEastAsia" w:hAnsiTheme="minorEastAsia"/>
                <w:kern w:val="0"/>
                <w:sz w:val="21"/>
                <w:szCs w:val="21"/>
              </w:rPr>
              <w:t>10.0或更高</w:t>
            </w:r>
            <w:r>
              <w:rPr>
                <w:rFonts w:asciiTheme="minorEastAsia" w:hAnsiTheme="minorEastAsia"/>
                <w:kern w:val="0"/>
                <w:sz w:val="21"/>
                <w:szCs w:val="21"/>
              </w:rPr>
              <w:t>。</w:t>
            </w:r>
          </w:p>
          <w:p w14:paraId="651A0BCF">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显示屏不小于8英寸，分辨率不小于800*1280</w:t>
            </w:r>
            <w:r>
              <w:rPr>
                <w:rFonts w:asciiTheme="minorEastAsia" w:hAnsiTheme="minorEastAsia"/>
                <w:kern w:val="0"/>
                <w:sz w:val="21"/>
                <w:szCs w:val="21"/>
              </w:rPr>
              <w:t>。</w:t>
            </w:r>
          </w:p>
          <w:p w14:paraId="3343FF02">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触摸屏不少于10点</w:t>
            </w:r>
            <w:r>
              <w:rPr>
                <w:rFonts w:asciiTheme="minorEastAsia" w:hAnsiTheme="minorEastAsia"/>
                <w:kern w:val="0"/>
                <w:sz w:val="21"/>
                <w:szCs w:val="21"/>
              </w:rPr>
              <w:t>。</w:t>
            </w:r>
          </w:p>
          <w:p w14:paraId="529ABE67">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摄像头：前置不小于500万像素，后置不小于1300万像素。</w:t>
            </w:r>
          </w:p>
          <w:p w14:paraId="1587449F">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内置符合公安标准的身份证采集模块和指纹采集模块。</w:t>
            </w:r>
          </w:p>
          <w:p w14:paraId="01603B04">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支持北斗、GPS卫星定位</w:t>
            </w:r>
            <w:r>
              <w:rPr>
                <w:rFonts w:asciiTheme="minorEastAsia" w:hAnsiTheme="minorEastAsia"/>
                <w:kern w:val="0"/>
                <w:sz w:val="21"/>
                <w:szCs w:val="21"/>
              </w:rPr>
              <w:t>。</w:t>
            </w:r>
          </w:p>
          <w:p w14:paraId="63C4C538">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支持</w:t>
            </w:r>
            <w:r>
              <w:rPr>
                <w:rFonts w:asciiTheme="minorEastAsia" w:hAnsiTheme="minorEastAsia"/>
                <w:kern w:val="0"/>
                <w:sz w:val="21"/>
                <w:szCs w:val="21"/>
              </w:rPr>
              <w:t>3G</w:t>
            </w:r>
            <w:r>
              <w:rPr>
                <w:rFonts w:hint="eastAsia" w:asciiTheme="minorEastAsia" w:hAnsiTheme="minorEastAsia"/>
                <w:kern w:val="0"/>
                <w:sz w:val="21"/>
                <w:szCs w:val="21"/>
              </w:rPr>
              <w:t>、</w:t>
            </w:r>
            <w:r>
              <w:rPr>
                <w:rFonts w:asciiTheme="minorEastAsia" w:hAnsiTheme="minorEastAsia"/>
                <w:kern w:val="0"/>
                <w:sz w:val="21"/>
                <w:szCs w:val="21"/>
              </w:rPr>
              <w:t>4G</w:t>
            </w:r>
            <w:r>
              <w:rPr>
                <w:rFonts w:hint="eastAsia" w:asciiTheme="minorEastAsia" w:hAnsiTheme="minorEastAsia"/>
                <w:kern w:val="0"/>
                <w:sz w:val="21"/>
                <w:szCs w:val="21"/>
              </w:rPr>
              <w:t>通信。</w:t>
            </w:r>
          </w:p>
          <w:p w14:paraId="0ECEDB1A">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内置wifi模块、蓝牙模块、陀螺仪。</w:t>
            </w:r>
          </w:p>
          <w:p w14:paraId="30B826A6">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内置不小于8000mAh可充电电池。</w:t>
            </w:r>
          </w:p>
          <w:p w14:paraId="23AF7C9B">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尺寸不超过240*155*18mm（长*宽*高：mm）。</w:t>
            </w:r>
          </w:p>
          <w:p w14:paraId="4C0661C3">
            <w:pPr>
              <w:pStyle w:val="41"/>
              <w:numPr>
                <w:ilvl w:val="0"/>
                <w:numId w:val="20"/>
              </w:numPr>
              <w:ind w:firstLineChars="0"/>
              <w:rPr>
                <w:rFonts w:asciiTheme="minorEastAsia" w:hAnsiTheme="minorEastAsia"/>
                <w:kern w:val="0"/>
                <w:sz w:val="21"/>
                <w:szCs w:val="21"/>
              </w:rPr>
            </w:pPr>
            <w:r>
              <w:rPr>
                <w:rFonts w:hint="eastAsia" w:asciiTheme="minorEastAsia" w:hAnsiTheme="minorEastAsia"/>
                <w:kern w:val="0"/>
                <w:sz w:val="21"/>
                <w:szCs w:val="21"/>
              </w:rPr>
              <w:t>重量不大于650g</w:t>
            </w:r>
            <w:r>
              <w:rPr>
                <w:rFonts w:asciiTheme="minorEastAsia" w:hAnsiTheme="minorEastAsia"/>
                <w:kern w:val="0"/>
                <w:sz w:val="21"/>
                <w:szCs w:val="21"/>
              </w:rPr>
              <w:t>。</w:t>
            </w:r>
            <w:r>
              <w:rPr>
                <w:rFonts w:hint="eastAsia" w:asciiTheme="minorEastAsia" w:hAnsiTheme="minorEastAsia"/>
                <w:kern w:val="0"/>
                <w:sz w:val="21"/>
                <w:szCs w:val="21"/>
              </w:rPr>
              <w:t>平均无故障时间达到10000小时。</w:t>
            </w:r>
          </w:p>
        </w:tc>
      </w:tr>
      <w:tr w14:paraId="5FC9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004DCA6A">
            <w:pPr>
              <w:jc w:val="center"/>
              <w:rPr>
                <w:rFonts w:ascii="宋体" w:hAnsi="宋体"/>
                <w:kern w:val="0"/>
                <w:sz w:val="21"/>
                <w:szCs w:val="21"/>
              </w:rPr>
            </w:pPr>
            <w:r>
              <w:rPr>
                <w:rFonts w:hint="eastAsia" w:ascii="宋体" w:hAnsi="宋体"/>
                <w:color w:val="000000"/>
                <w:kern w:val="0"/>
                <w:sz w:val="21"/>
                <w:szCs w:val="21"/>
              </w:rPr>
              <w:t>1</w:t>
            </w:r>
            <w:r>
              <w:rPr>
                <w:rFonts w:ascii="宋体" w:hAnsi="宋体"/>
                <w:color w:val="000000"/>
                <w:kern w:val="0"/>
                <w:sz w:val="21"/>
                <w:szCs w:val="21"/>
              </w:rPr>
              <w:t>1</w:t>
            </w:r>
          </w:p>
        </w:tc>
        <w:tc>
          <w:tcPr>
            <w:tcW w:w="566" w:type="pct"/>
            <w:tcBorders>
              <w:top w:val="single" w:color="auto" w:sz="4" w:space="0"/>
              <w:left w:val="single" w:color="auto" w:sz="4" w:space="0"/>
              <w:bottom w:val="single" w:color="auto" w:sz="4" w:space="0"/>
              <w:right w:val="single" w:color="auto" w:sz="4" w:space="0"/>
            </w:tcBorders>
            <w:vAlign w:val="center"/>
          </w:tcPr>
          <w:p w14:paraId="435B05FF">
            <w:pPr>
              <w:jc w:val="center"/>
              <w:rPr>
                <w:rFonts w:ascii="宋体" w:hAnsi="宋体"/>
                <w:kern w:val="0"/>
                <w:sz w:val="21"/>
                <w:szCs w:val="21"/>
              </w:rPr>
            </w:pPr>
            <w:r>
              <w:rPr>
                <w:rFonts w:hint="eastAsia" w:ascii="宋体" w:hAnsi="宋体"/>
                <w:color w:val="000000"/>
                <w:kern w:val="0"/>
                <w:sz w:val="21"/>
                <w:szCs w:val="21"/>
              </w:rPr>
              <w:t>患者签名服务</w:t>
            </w:r>
          </w:p>
        </w:tc>
        <w:tc>
          <w:tcPr>
            <w:tcW w:w="4082" w:type="pct"/>
            <w:tcBorders>
              <w:top w:val="single" w:color="auto" w:sz="4" w:space="0"/>
              <w:left w:val="single" w:color="auto" w:sz="4" w:space="0"/>
              <w:bottom w:val="single" w:color="auto" w:sz="4" w:space="0"/>
              <w:right w:val="single" w:color="auto" w:sz="4" w:space="0"/>
            </w:tcBorders>
          </w:tcPr>
          <w:p w14:paraId="7EE4A555">
            <w:pPr>
              <w:pStyle w:val="41"/>
              <w:numPr>
                <w:ilvl w:val="0"/>
                <w:numId w:val="21"/>
              </w:numPr>
              <w:ind w:firstLineChars="0"/>
              <w:rPr>
                <w:rFonts w:asciiTheme="minorEastAsia" w:hAnsiTheme="minorEastAsia"/>
                <w:kern w:val="0"/>
                <w:sz w:val="21"/>
                <w:szCs w:val="21"/>
              </w:rPr>
            </w:pPr>
            <w:r>
              <w:rPr>
                <w:rFonts w:hint="eastAsia" w:asciiTheme="minorEastAsia" w:hAnsiTheme="minorEastAsia"/>
                <w:kern w:val="0"/>
                <w:sz w:val="21"/>
                <w:szCs w:val="21"/>
              </w:rPr>
              <w:t>为患者签署行为进行电子签名的数字证书。</w:t>
            </w:r>
          </w:p>
          <w:p w14:paraId="24A7AC96">
            <w:pPr>
              <w:pStyle w:val="41"/>
              <w:numPr>
                <w:ilvl w:val="0"/>
                <w:numId w:val="21"/>
              </w:numPr>
              <w:ind w:firstLineChars="0"/>
              <w:rPr>
                <w:rFonts w:asciiTheme="minorEastAsia" w:hAnsiTheme="minorEastAsia"/>
                <w:kern w:val="0"/>
                <w:sz w:val="21"/>
                <w:szCs w:val="21"/>
              </w:rPr>
            </w:pPr>
            <w:r>
              <w:rPr>
                <w:rFonts w:hint="eastAsia" w:asciiTheme="minorEastAsia" w:hAnsiTheme="minorEastAsia"/>
                <w:kern w:val="0"/>
                <w:sz w:val="21"/>
                <w:szCs w:val="21"/>
              </w:rPr>
              <w:t>支持快速签发，完成数字签名后销毁。</w:t>
            </w:r>
          </w:p>
          <w:p w14:paraId="4F94AFF6">
            <w:pPr>
              <w:pStyle w:val="41"/>
              <w:numPr>
                <w:ilvl w:val="0"/>
                <w:numId w:val="21"/>
              </w:numPr>
              <w:ind w:firstLineChars="0"/>
              <w:rPr>
                <w:rFonts w:asciiTheme="minorEastAsia" w:hAnsiTheme="minorEastAsia"/>
                <w:kern w:val="0"/>
                <w:sz w:val="21"/>
                <w:szCs w:val="21"/>
              </w:rPr>
            </w:pPr>
            <w:r>
              <w:rPr>
                <w:rFonts w:hint="eastAsia" w:asciiTheme="minorEastAsia" w:hAnsiTheme="minorEastAsia"/>
                <w:kern w:val="0"/>
                <w:sz w:val="21"/>
                <w:szCs w:val="21"/>
              </w:rPr>
              <w:t>符合《中华人民共和国电子签名法》。</w:t>
            </w:r>
          </w:p>
          <w:p w14:paraId="162F566C">
            <w:pPr>
              <w:pStyle w:val="41"/>
              <w:numPr>
                <w:ilvl w:val="0"/>
                <w:numId w:val="21"/>
              </w:numPr>
              <w:ind w:firstLineChars="0"/>
              <w:rPr>
                <w:rFonts w:asciiTheme="minorEastAsia" w:hAnsiTheme="minorEastAsia"/>
                <w:kern w:val="0"/>
                <w:sz w:val="21"/>
                <w:szCs w:val="21"/>
              </w:rPr>
            </w:pPr>
            <w:r>
              <w:rPr>
                <w:rFonts w:hint="eastAsia" w:asciiTheme="minorEastAsia" w:hAnsiTheme="minorEastAsia"/>
                <w:kern w:val="0"/>
                <w:sz w:val="21"/>
                <w:szCs w:val="21"/>
              </w:rPr>
              <w:t>遵守中华人民共和国《商用密码管理条例》。</w:t>
            </w:r>
          </w:p>
          <w:p w14:paraId="31132FD9">
            <w:pPr>
              <w:pStyle w:val="41"/>
              <w:numPr>
                <w:ilvl w:val="0"/>
                <w:numId w:val="21"/>
              </w:numPr>
              <w:ind w:firstLineChars="0"/>
              <w:rPr>
                <w:rFonts w:asciiTheme="minorEastAsia" w:hAnsiTheme="minorEastAsia"/>
                <w:kern w:val="0"/>
                <w:sz w:val="21"/>
                <w:szCs w:val="21"/>
              </w:rPr>
            </w:pPr>
            <w:r>
              <w:rPr>
                <w:rFonts w:hint="eastAsia" w:asciiTheme="minorEastAsia" w:hAnsiTheme="minorEastAsia"/>
                <w:kern w:val="0"/>
                <w:sz w:val="21"/>
                <w:szCs w:val="21"/>
              </w:rPr>
              <w:t>证书格式标准遵循x．509v3标准。</w:t>
            </w:r>
          </w:p>
          <w:p w14:paraId="481F5DAA">
            <w:pPr>
              <w:pStyle w:val="41"/>
              <w:numPr>
                <w:ilvl w:val="0"/>
                <w:numId w:val="21"/>
              </w:numPr>
              <w:ind w:firstLineChars="0"/>
              <w:rPr>
                <w:rFonts w:asciiTheme="minorEastAsia" w:hAnsiTheme="minorEastAsia"/>
                <w:kern w:val="0"/>
                <w:sz w:val="21"/>
                <w:szCs w:val="21"/>
              </w:rPr>
            </w:pPr>
            <w:r>
              <w:rPr>
                <w:rFonts w:hint="eastAsia" w:asciiTheme="minorEastAsia" w:hAnsiTheme="minorEastAsia"/>
                <w:kern w:val="0"/>
                <w:sz w:val="21"/>
                <w:szCs w:val="21"/>
              </w:rPr>
              <w:t>使用国密算法。</w:t>
            </w:r>
          </w:p>
          <w:p w14:paraId="00DC93CE">
            <w:pPr>
              <w:widowControl/>
              <w:numPr>
                <w:ilvl w:val="0"/>
                <w:numId w:val="21"/>
              </w:numPr>
              <w:adjustRightInd w:val="0"/>
              <w:snapToGrid w:val="0"/>
              <w:jc w:val="left"/>
              <w:rPr>
                <w:rFonts w:cs="宋体" w:asciiTheme="minorEastAsia" w:hAnsiTheme="minorEastAsia" w:eastAsiaTheme="minorEastAsia"/>
                <w:kern w:val="0"/>
                <w:sz w:val="21"/>
                <w:szCs w:val="21"/>
                <w14:ligatures w14:val="standardContextual"/>
              </w:rPr>
            </w:pPr>
            <w:r>
              <w:rPr>
                <w:rFonts w:hint="eastAsia" w:cs="宋体" w:asciiTheme="minorEastAsia" w:hAnsiTheme="minorEastAsia" w:eastAsiaTheme="minorEastAsia"/>
                <w:kern w:val="0"/>
                <w:sz w:val="21"/>
                <w:szCs w:val="21"/>
                <w14:ligatures w14:val="standardContextual"/>
              </w:rPr>
              <w:t>支持自定义证书扩展域，扩展域中包含签署行为采集数据的摘要信息。</w:t>
            </w:r>
          </w:p>
        </w:tc>
      </w:tr>
      <w:tr w14:paraId="7F99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77A0E3F5">
            <w:pPr>
              <w:jc w:val="center"/>
              <w:rPr>
                <w:rFonts w:ascii="宋体" w:hAnsi="宋体"/>
                <w:kern w:val="0"/>
                <w:sz w:val="21"/>
                <w:szCs w:val="21"/>
              </w:rPr>
            </w:pPr>
            <w:r>
              <w:rPr>
                <w:rFonts w:hint="eastAsia" w:ascii="宋体" w:hAnsi="宋体"/>
                <w:color w:val="000000"/>
                <w:kern w:val="0"/>
                <w:sz w:val="21"/>
                <w:szCs w:val="21"/>
              </w:rPr>
              <w:t>1</w:t>
            </w:r>
            <w:r>
              <w:rPr>
                <w:rFonts w:ascii="宋体" w:hAnsi="宋体"/>
                <w:color w:val="000000"/>
                <w:kern w:val="0"/>
                <w:sz w:val="21"/>
                <w:szCs w:val="21"/>
              </w:rPr>
              <w:t>2</w:t>
            </w:r>
          </w:p>
        </w:tc>
        <w:tc>
          <w:tcPr>
            <w:tcW w:w="566" w:type="pct"/>
            <w:tcBorders>
              <w:top w:val="single" w:color="auto" w:sz="4" w:space="0"/>
              <w:left w:val="single" w:color="auto" w:sz="4" w:space="0"/>
              <w:bottom w:val="single" w:color="auto" w:sz="4" w:space="0"/>
              <w:right w:val="single" w:color="auto" w:sz="4" w:space="0"/>
            </w:tcBorders>
            <w:vAlign w:val="center"/>
          </w:tcPr>
          <w:p w14:paraId="72561C12">
            <w:pPr>
              <w:jc w:val="center"/>
              <w:rPr>
                <w:rFonts w:ascii="宋体" w:hAnsi="宋体"/>
                <w:kern w:val="0"/>
                <w:sz w:val="21"/>
                <w:szCs w:val="21"/>
              </w:rPr>
            </w:pPr>
            <w:r>
              <w:rPr>
                <w:rFonts w:hint="eastAsia" w:ascii="宋体" w:hAnsi="宋体"/>
                <w:color w:val="000000"/>
                <w:kern w:val="0"/>
                <w:sz w:val="21"/>
                <w:szCs w:val="21"/>
              </w:rPr>
              <w:t>移动签名系统</w:t>
            </w:r>
          </w:p>
        </w:tc>
        <w:tc>
          <w:tcPr>
            <w:tcW w:w="4082" w:type="pct"/>
            <w:tcBorders>
              <w:top w:val="single" w:color="auto" w:sz="4" w:space="0"/>
              <w:left w:val="single" w:color="auto" w:sz="4" w:space="0"/>
              <w:bottom w:val="single" w:color="auto" w:sz="4" w:space="0"/>
              <w:right w:val="single" w:color="auto" w:sz="4" w:space="0"/>
            </w:tcBorders>
          </w:tcPr>
          <w:p w14:paraId="7BD2450D">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支持使用国产密码密算法和RSA算法。</w:t>
            </w:r>
          </w:p>
          <w:p w14:paraId="4CAFF96F">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使用可信的第三方电子认证服务机构提供服务，支持在线的证书申请、下载、更新、冻结、解冻、注销等功能。</w:t>
            </w:r>
          </w:p>
          <w:p w14:paraId="1600FEF4">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移动端数字证书的私钥运算在安全密码模块内完成。</w:t>
            </w:r>
          </w:p>
          <w:p w14:paraId="3F419222">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数据的传输过程使用数字信封技术保护，避免数据明文传输造成的泄密风险。</w:t>
            </w:r>
          </w:p>
          <w:p w14:paraId="519004BB">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电子签名支持使用可信时间戳。</w:t>
            </w:r>
          </w:p>
          <w:p w14:paraId="1D1266BB">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服务平台系统具有稳定的服务能力和灾备的快速恢复能力。</w:t>
            </w:r>
          </w:p>
          <w:p w14:paraId="65FBE3E1">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支持查看数字证书，包括证书序列号、使用者、颁发者、有效期、颁发机构等。</w:t>
            </w:r>
          </w:p>
          <w:p w14:paraId="0B6227AD">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支持以接口或数据的方式创建账号，支持批量操作。</w:t>
            </w:r>
          </w:p>
          <w:p w14:paraId="4F98D1C4">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支持将签署文档转换为带有签名保护的PDF文件，实现真实性可校验。</w:t>
            </w:r>
          </w:p>
          <w:p w14:paraId="34B435B4">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支持验证服务，对签名数据或盖章文件进行验证，保障任何修改都能被及时发现，验证过程包括签名、印章是否有效和内容是否被篡改，同时支持RSA和SM2算法。</w:t>
            </w:r>
          </w:p>
          <w:p w14:paraId="007D0AA5">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支持指定关键字签章、指定坐标位置签章、批量签章。</w:t>
            </w:r>
          </w:p>
          <w:p w14:paraId="580DFDA8">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电子签章支持页码坐标或页码关键字的定位方式。</w:t>
            </w:r>
          </w:p>
          <w:p w14:paraId="2BC90C32">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电子印章的印模支持多种采集方式，包括：根据姓名自动生成、手写图片上传、根据机构名称生成、手动上传等。</w:t>
            </w:r>
          </w:p>
          <w:p w14:paraId="5AE5AA43">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提供日志审计功能，记录系统详细日志；监控系统账户，支持对异常账户的冻结、锁定操作。</w:t>
            </w:r>
          </w:p>
          <w:p w14:paraId="37C1ACD9">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支持前置的数据预处理系统，保障在进行电子签名、数据加密、电子签章等操作时，原文不出内网。</w:t>
            </w:r>
          </w:p>
          <w:p w14:paraId="1C10D8E0">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移动端数字证书产品支持数字证书查看，包含使用者、颁发者、证书序列、颁发日期、有效期止。</w:t>
            </w:r>
          </w:p>
          <w:p w14:paraId="4D5CCD42">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移动端数字证书产品支持文件签署、扫码签署。</w:t>
            </w:r>
          </w:p>
          <w:p w14:paraId="7C3B4C8B">
            <w:pPr>
              <w:pStyle w:val="41"/>
              <w:numPr>
                <w:ilvl w:val="0"/>
                <w:numId w:val="22"/>
              </w:numPr>
              <w:ind w:firstLineChars="0"/>
              <w:rPr>
                <w:rFonts w:asciiTheme="minorEastAsia" w:hAnsiTheme="minorEastAsia"/>
                <w:kern w:val="0"/>
                <w:sz w:val="21"/>
                <w:szCs w:val="21"/>
              </w:rPr>
            </w:pPr>
            <w:r>
              <w:rPr>
                <w:rFonts w:hint="eastAsia" w:asciiTheme="minorEastAsia" w:hAnsiTheme="minorEastAsia"/>
                <w:kern w:val="0"/>
                <w:sz w:val="21"/>
                <w:szCs w:val="21"/>
              </w:rPr>
              <w:t>移动端数字证书产品支持签名免校验功能。</w:t>
            </w:r>
          </w:p>
          <w:p w14:paraId="24692293">
            <w:pPr>
              <w:widowControl/>
              <w:numPr>
                <w:ilvl w:val="0"/>
                <w:numId w:val="22"/>
              </w:numPr>
              <w:adjustRightInd w:val="0"/>
              <w:snapToGrid w:val="0"/>
              <w:jc w:val="left"/>
              <w:rPr>
                <w:rFonts w:cs="宋体" w:asciiTheme="minorEastAsia" w:hAnsiTheme="minorEastAsia" w:eastAsiaTheme="minorEastAsia"/>
                <w:kern w:val="0"/>
                <w:sz w:val="21"/>
                <w:szCs w:val="21"/>
                <w14:ligatures w14:val="standardContextual"/>
              </w:rPr>
            </w:pPr>
            <w:r>
              <w:rPr>
                <w:rFonts w:hint="eastAsia" w:cs="宋体" w:asciiTheme="minorEastAsia" w:hAnsiTheme="minorEastAsia" w:eastAsiaTheme="minorEastAsia"/>
                <w:kern w:val="0"/>
                <w:sz w:val="21"/>
                <w:szCs w:val="21"/>
                <w14:ligatures w14:val="standardContextual"/>
              </w:rPr>
              <w:t>具备移动端数字证书服务产品具备安卓/IOS软件著作权登记证书。</w:t>
            </w:r>
          </w:p>
        </w:tc>
      </w:tr>
      <w:tr w14:paraId="39AF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Borders>
              <w:top w:val="single" w:color="auto" w:sz="4" w:space="0"/>
              <w:left w:val="single" w:color="auto" w:sz="4" w:space="0"/>
              <w:bottom w:val="single" w:color="auto" w:sz="4" w:space="0"/>
              <w:right w:val="single" w:color="auto" w:sz="4" w:space="0"/>
            </w:tcBorders>
            <w:vAlign w:val="center"/>
          </w:tcPr>
          <w:p w14:paraId="0E4AB155">
            <w:pPr>
              <w:jc w:val="center"/>
              <w:rPr>
                <w:rFonts w:ascii="宋体" w:hAnsi="宋体"/>
                <w:kern w:val="0"/>
                <w:sz w:val="21"/>
                <w:szCs w:val="21"/>
              </w:rPr>
            </w:pPr>
            <w:r>
              <w:rPr>
                <w:rFonts w:hint="eastAsia" w:ascii="宋体" w:hAnsi="宋体"/>
                <w:color w:val="000000"/>
                <w:kern w:val="0"/>
                <w:sz w:val="21"/>
                <w:szCs w:val="21"/>
              </w:rPr>
              <w:t>1</w:t>
            </w:r>
            <w:r>
              <w:rPr>
                <w:rFonts w:ascii="宋体" w:hAnsi="宋体"/>
                <w:color w:val="000000"/>
                <w:kern w:val="0"/>
                <w:sz w:val="21"/>
                <w:szCs w:val="21"/>
              </w:rPr>
              <w:t>3</w:t>
            </w:r>
          </w:p>
        </w:tc>
        <w:tc>
          <w:tcPr>
            <w:tcW w:w="566" w:type="pct"/>
            <w:tcBorders>
              <w:top w:val="single" w:color="auto" w:sz="4" w:space="0"/>
              <w:left w:val="single" w:color="auto" w:sz="4" w:space="0"/>
              <w:bottom w:val="single" w:color="auto" w:sz="4" w:space="0"/>
              <w:right w:val="single" w:color="auto" w:sz="4" w:space="0"/>
            </w:tcBorders>
            <w:vAlign w:val="center"/>
          </w:tcPr>
          <w:p w14:paraId="6281B842">
            <w:pPr>
              <w:jc w:val="center"/>
              <w:rPr>
                <w:rFonts w:ascii="宋体" w:hAnsi="宋体"/>
                <w:kern w:val="0"/>
                <w:sz w:val="21"/>
                <w:szCs w:val="21"/>
              </w:rPr>
            </w:pPr>
            <w:r>
              <w:rPr>
                <w:rFonts w:hint="eastAsia" w:ascii="宋体" w:hAnsi="宋体"/>
                <w:color w:val="000000"/>
                <w:kern w:val="0"/>
                <w:sz w:val="21"/>
                <w:szCs w:val="21"/>
              </w:rPr>
              <w:t>数字签名服务器（财政版）</w:t>
            </w:r>
          </w:p>
        </w:tc>
        <w:tc>
          <w:tcPr>
            <w:tcW w:w="4082" w:type="pct"/>
            <w:tcBorders>
              <w:top w:val="single" w:color="auto" w:sz="4" w:space="0"/>
              <w:left w:val="single" w:color="auto" w:sz="4" w:space="0"/>
              <w:bottom w:val="single" w:color="auto" w:sz="4" w:space="0"/>
              <w:right w:val="single" w:color="auto" w:sz="4" w:space="0"/>
            </w:tcBorders>
          </w:tcPr>
          <w:p w14:paraId="37D46DB8">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支持基于数字证书的身份认证，支持不同CA的用户证书验证，提供CRL/OCSP/LDAP等多种方式的证书有效性验证。</w:t>
            </w:r>
          </w:p>
          <w:p w14:paraId="6B8203F5">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支持多种格式的数字签名，提供PKCS1/PKCS7 Attach/PKCS7 Detach等多种格式的数字签名和验证功能。</w:t>
            </w:r>
          </w:p>
          <w:p w14:paraId="75DEBF38">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支持非对称加密、对称加密以及数字信封加密。</w:t>
            </w:r>
          </w:p>
          <w:p w14:paraId="7D5AB2DD">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支持RSA、SM2等密码算法。</w:t>
            </w:r>
          </w:p>
          <w:p w14:paraId="1B8CBB4D">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支持配置签名服务器证书，能够使用第三方CA的数字证书。</w:t>
            </w:r>
          </w:p>
          <w:p w14:paraId="00FA4BEC">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支持多信任机构配置，能够验证不同CA签发的数字证书。</w:t>
            </w:r>
          </w:p>
          <w:p w14:paraId="1D3F5323">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支持CRL/OCSP/LDAP等多种方式的证书有效性验证。</w:t>
            </w:r>
          </w:p>
          <w:p w14:paraId="21651440">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支持证书解析功能，获取证书中的任意主题信息以及扩展项信息。</w:t>
            </w:r>
          </w:p>
          <w:p w14:paraId="3DC69283">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支持系统配置备份功能，支持导入和导出。</w:t>
            </w:r>
          </w:p>
          <w:p w14:paraId="05EF70B7">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支持自动记录日志，支持SYSLOG的方式存储日志，支持日志审计功能。</w:t>
            </w:r>
          </w:p>
          <w:p w14:paraId="4DC3D26E">
            <w:pPr>
              <w:pStyle w:val="41"/>
              <w:numPr>
                <w:ilvl w:val="0"/>
                <w:numId w:val="23"/>
              </w:numPr>
              <w:ind w:firstLineChars="0"/>
              <w:rPr>
                <w:rFonts w:asciiTheme="minorEastAsia" w:hAnsiTheme="minorEastAsia"/>
                <w:kern w:val="0"/>
                <w:sz w:val="21"/>
                <w:szCs w:val="21"/>
              </w:rPr>
            </w:pPr>
            <w:r>
              <w:rPr>
                <w:rFonts w:hint="eastAsia" w:asciiTheme="minorEastAsia" w:hAnsiTheme="minorEastAsia"/>
                <w:kern w:val="0"/>
                <w:sz w:val="21"/>
                <w:szCs w:val="21"/>
              </w:rPr>
              <w:t>支持双机热备、负载均衡。</w:t>
            </w:r>
          </w:p>
          <w:p w14:paraId="6C6C9768">
            <w:pPr>
              <w:pStyle w:val="41"/>
              <w:numPr>
                <w:ilvl w:val="0"/>
                <w:numId w:val="23"/>
              </w:numPr>
              <w:ind w:firstLineChars="0"/>
              <w:rPr>
                <w:rFonts w:asciiTheme="minorEastAsia" w:hAnsiTheme="minorEastAsia"/>
                <w:kern w:val="0"/>
                <w:sz w:val="21"/>
                <w:szCs w:val="21"/>
                <w:highlight w:val="none"/>
              </w:rPr>
            </w:pPr>
            <w:r>
              <w:rPr>
                <w:rFonts w:hint="eastAsia" w:asciiTheme="minorEastAsia" w:hAnsiTheme="minorEastAsia"/>
                <w:kern w:val="0"/>
                <w:sz w:val="21"/>
                <w:szCs w:val="21"/>
              </w:rPr>
              <w:t>支持基于WEB形式的图形管理界面，提供完善的配置管理、证书管理、服务管理等功</w:t>
            </w:r>
            <w:r>
              <w:rPr>
                <w:rFonts w:hint="eastAsia" w:asciiTheme="minorEastAsia" w:hAnsiTheme="minorEastAsia"/>
                <w:kern w:val="0"/>
                <w:sz w:val="21"/>
                <w:szCs w:val="21"/>
                <w:highlight w:val="none"/>
              </w:rPr>
              <w:t>能。</w:t>
            </w:r>
          </w:p>
          <w:p w14:paraId="1CF95BA2">
            <w:pPr>
              <w:pStyle w:val="41"/>
              <w:numPr>
                <w:ilvl w:val="0"/>
                <w:numId w:val="23"/>
              </w:numPr>
              <w:ind w:firstLineChars="0"/>
              <w:rPr>
                <w:rFonts w:asciiTheme="minorEastAsia" w:hAnsiTheme="minorEastAsia"/>
                <w:kern w:val="0"/>
                <w:sz w:val="21"/>
                <w:szCs w:val="21"/>
                <w:highlight w:val="none"/>
              </w:rPr>
            </w:pPr>
            <w:r>
              <w:rPr>
                <w:rFonts w:hint="eastAsia" w:asciiTheme="minorEastAsia" w:hAnsiTheme="minorEastAsia"/>
                <w:kern w:val="0"/>
                <w:sz w:val="21"/>
                <w:szCs w:val="21"/>
                <w:highlight w:val="none"/>
              </w:rPr>
              <w:t>硬件配置：机柜式3U，单电源功率600W，不少于2个千兆网口。</w:t>
            </w:r>
          </w:p>
          <w:p w14:paraId="253D0A3A">
            <w:pPr>
              <w:pStyle w:val="41"/>
              <w:numPr>
                <w:ilvl w:val="0"/>
                <w:numId w:val="23"/>
              </w:numPr>
              <w:ind w:firstLineChars="0"/>
              <w:rPr>
                <w:rFonts w:asciiTheme="minorEastAsia" w:hAnsiTheme="minorEastAsia"/>
                <w:kern w:val="0"/>
                <w:sz w:val="21"/>
                <w:szCs w:val="21"/>
                <w:highlight w:val="none"/>
              </w:rPr>
            </w:pPr>
            <w:r>
              <w:rPr>
                <w:rFonts w:asciiTheme="minorEastAsia" w:hAnsiTheme="minorEastAsia"/>
                <w:kern w:val="0"/>
                <w:sz w:val="21"/>
                <w:szCs w:val="21"/>
                <w:highlight w:val="none"/>
              </w:rPr>
              <w:t>性能：</w:t>
            </w:r>
            <w:r>
              <w:rPr>
                <w:rFonts w:hint="eastAsia" w:asciiTheme="minorEastAsia" w:hAnsiTheme="minorEastAsia"/>
                <w:kern w:val="0"/>
                <w:sz w:val="21"/>
                <w:szCs w:val="21"/>
                <w:highlight w:val="none"/>
              </w:rPr>
              <w:t>RSA1024算法数字签名速度不少于8000次/秒，验证速度不少于16000次/秒，制作数字信封速度不少于12000次/秒，解密信封速度不少于6000次/秒；RSA2048算</w:t>
            </w:r>
            <w:r>
              <w:rPr>
                <w:rFonts w:hint="eastAsia" w:asciiTheme="minorEastAsia" w:hAnsiTheme="minorEastAsia"/>
                <w:kern w:val="0"/>
                <w:sz w:val="21"/>
                <w:szCs w:val="21"/>
              </w:rPr>
              <w:t>法数字签名速度不少于2000次/秒，验证速度不少于14000次/秒，制作信封速度不少于10000次/秒，解密信封速度不少于2000次/秒；S</w:t>
            </w:r>
            <w:r>
              <w:rPr>
                <w:rFonts w:asciiTheme="minorEastAsia" w:hAnsiTheme="minorEastAsia"/>
                <w:kern w:val="0"/>
                <w:sz w:val="21"/>
                <w:szCs w:val="21"/>
              </w:rPr>
              <w:t>M2256</w:t>
            </w:r>
            <w:r>
              <w:rPr>
                <w:rFonts w:hint="eastAsia" w:asciiTheme="minorEastAsia" w:hAnsiTheme="minorEastAsia"/>
                <w:kern w:val="0"/>
                <w:sz w:val="21"/>
                <w:szCs w:val="21"/>
              </w:rPr>
              <w:t>算法数字签名速度不少于5000次/秒，签名验证速度不少于5000次/秒，制作信封速度不少于2500次/秒，解</w:t>
            </w:r>
            <w:r>
              <w:rPr>
                <w:rFonts w:hint="eastAsia" w:asciiTheme="minorEastAsia" w:hAnsiTheme="minorEastAsia"/>
                <w:kern w:val="0"/>
                <w:sz w:val="21"/>
                <w:szCs w:val="21"/>
                <w:highlight w:val="none"/>
              </w:rPr>
              <w:t>密信封速度不少于2500次/秒。</w:t>
            </w:r>
          </w:p>
          <w:p w14:paraId="32E6A823">
            <w:pPr>
              <w:widowControl/>
              <w:numPr>
                <w:ilvl w:val="0"/>
                <w:numId w:val="23"/>
              </w:numPr>
              <w:adjustRightInd w:val="0"/>
              <w:snapToGrid w:val="0"/>
              <w:jc w:val="left"/>
              <w:rPr>
                <w:rFonts w:cs="宋体" w:asciiTheme="minorEastAsia" w:hAnsiTheme="minorEastAsia" w:eastAsiaTheme="minorEastAsia"/>
                <w:kern w:val="0"/>
                <w:sz w:val="21"/>
                <w:szCs w:val="21"/>
                <w14:ligatures w14:val="standardContextual"/>
              </w:rPr>
            </w:pPr>
            <w:r>
              <w:rPr>
                <w:rFonts w:hint="eastAsia" w:cs="宋体" w:asciiTheme="minorEastAsia" w:hAnsiTheme="minorEastAsia" w:eastAsiaTheme="minorEastAsia"/>
                <w:kern w:val="0"/>
                <w:sz w:val="21"/>
                <w:szCs w:val="21"/>
                <w:highlight w:val="none"/>
                <w14:ligatures w14:val="standardContextual"/>
              </w:rPr>
              <w:t>具有国家密码管理局颁发的《商用密码产品认证证书》。</w:t>
            </w:r>
          </w:p>
        </w:tc>
      </w:tr>
    </w:tbl>
    <w:p w14:paraId="22C46297">
      <w:pPr>
        <w:widowControl/>
        <w:spacing w:line="240" w:lineRule="auto"/>
        <w:jc w:val="left"/>
      </w:pPr>
      <w:r>
        <w:br w:type="page"/>
      </w:r>
    </w:p>
    <w:p w14:paraId="7E00FE22">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47" w:name="_Toc24506"/>
      <w:bookmarkStart w:id="48" w:name="_Toc382396568"/>
      <w:bookmarkStart w:id="49" w:name="_Toc7032"/>
      <w:bookmarkStart w:id="50" w:name="_Toc3197"/>
      <w:bookmarkStart w:id="51" w:name="_Toc8670"/>
      <w:bookmarkStart w:id="52" w:name="_Toc14232"/>
      <w:r>
        <w:rPr>
          <w:rFonts w:hint="eastAsia" w:ascii="宋体" w:hAnsi="宋体" w:eastAsia="宋体" w:cs="宋体"/>
          <w:b/>
          <w:sz w:val="32"/>
          <w:szCs w:val="28"/>
          <w:highlight w:val="none"/>
          <w:lang w:val="zh-CN" w:eastAsia="zh-CN"/>
        </w:rPr>
        <w:t>第</w:t>
      </w:r>
      <w:r>
        <w:rPr>
          <w:rFonts w:hint="eastAsia" w:ascii="宋体" w:hAnsi="宋体" w:eastAsia="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eastAsia="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47"/>
      <w:bookmarkEnd w:id="48"/>
      <w:bookmarkEnd w:id="49"/>
      <w:bookmarkEnd w:id="50"/>
      <w:bookmarkEnd w:id="51"/>
      <w:bookmarkEnd w:id="52"/>
    </w:p>
    <w:p w14:paraId="620C978F">
      <w:pPr>
        <w:autoSpaceDE w:val="0"/>
        <w:autoSpaceDN w:val="0"/>
        <w:adjustRightInd w:val="0"/>
        <w:spacing w:line="600" w:lineRule="exact"/>
        <w:jc w:val="left"/>
        <w:rPr>
          <w:rFonts w:hint="eastAsia" w:ascii="宋体" w:hAnsi="宋体" w:eastAsia="宋体" w:cs="宋体"/>
          <w:b w:val="0"/>
          <w:szCs w:val="18"/>
          <w:highlight w:val="none"/>
          <w:lang w:val="zh-CN"/>
        </w:rPr>
      </w:pPr>
    </w:p>
    <w:p w14:paraId="579EAF40">
      <w:pPr>
        <w:spacing w:line="360" w:lineRule="auto"/>
        <w:jc w:val="center"/>
        <w:outlineLvl w:val="9"/>
        <w:rPr>
          <w:rFonts w:hint="eastAsia" w:ascii="宋体" w:hAnsi="宋体" w:eastAsia="宋体" w:cs="宋体"/>
          <w:b w:val="0"/>
          <w:sz w:val="32"/>
          <w:szCs w:val="32"/>
          <w:highlight w:val="none"/>
          <w:u w:val="single"/>
        </w:rPr>
      </w:pPr>
    </w:p>
    <w:p w14:paraId="5D591E43">
      <w:pPr>
        <w:spacing w:line="360" w:lineRule="auto"/>
        <w:jc w:val="center"/>
        <w:outlineLvl w:val="9"/>
        <w:rPr>
          <w:rFonts w:hint="eastAsia" w:ascii="宋体" w:hAnsi="宋体" w:eastAsia="宋体" w:cs="宋体"/>
          <w:b w:val="0"/>
          <w:sz w:val="32"/>
          <w:szCs w:val="32"/>
          <w:highlight w:val="none"/>
          <w:u w:val="single"/>
        </w:rPr>
      </w:pPr>
      <w:bookmarkStart w:id="53" w:name="_Toc28544"/>
      <w:r>
        <w:rPr>
          <w:rFonts w:hint="eastAsia" w:ascii="宋体" w:hAnsi="宋体" w:eastAsia="宋体" w:cs="宋体"/>
          <w:b w:val="0"/>
          <w:sz w:val="32"/>
          <w:szCs w:val="32"/>
          <w:highlight w:val="none"/>
          <w:u w:val="single"/>
        </w:rPr>
        <w:t>（项目名称）</w:t>
      </w:r>
      <w:bookmarkEnd w:id="53"/>
    </w:p>
    <w:p w14:paraId="27CC129A">
      <w:pPr>
        <w:spacing w:line="360" w:lineRule="auto"/>
        <w:jc w:val="center"/>
        <w:outlineLvl w:val="9"/>
        <w:rPr>
          <w:rFonts w:hint="eastAsia" w:ascii="宋体" w:hAnsi="宋体" w:eastAsia="宋体" w:cs="宋体"/>
          <w:b w:val="0"/>
          <w:szCs w:val="21"/>
          <w:highlight w:val="none"/>
        </w:rPr>
      </w:pPr>
    </w:p>
    <w:p w14:paraId="75A03D21">
      <w:pPr>
        <w:spacing w:line="360" w:lineRule="auto"/>
        <w:jc w:val="center"/>
        <w:outlineLvl w:val="9"/>
        <w:rPr>
          <w:rFonts w:hint="eastAsia" w:ascii="宋体" w:hAnsi="宋体" w:eastAsia="宋体" w:cs="宋体"/>
          <w:b w:val="0"/>
          <w:sz w:val="72"/>
          <w:szCs w:val="72"/>
          <w:highlight w:val="none"/>
        </w:rPr>
      </w:pPr>
    </w:p>
    <w:p w14:paraId="610996A3">
      <w:pPr>
        <w:spacing w:line="360" w:lineRule="auto"/>
        <w:jc w:val="center"/>
        <w:outlineLvl w:val="9"/>
        <w:rPr>
          <w:rFonts w:hint="eastAsia" w:ascii="宋体" w:hAnsi="宋体" w:eastAsia="宋体" w:cs="宋体"/>
          <w:b w:val="0"/>
          <w:sz w:val="72"/>
          <w:szCs w:val="72"/>
          <w:highlight w:val="none"/>
        </w:rPr>
      </w:pPr>
    </w:p>
    <w:p w14:paraId="1CC0E08C">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C460B9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9D33B64">
      <w:pPr>
        <w:spacing w:line="360" w:lineRule="auto"/>
        <w:jc w:val="center"/>
        <w:outlineLvl w:val="9"/>
        <w:rPr>
          <w:rFonts w:hint="eastAsia" w:ascii="宋体" w:hAnsi="宋体" w:eastAsia="宋体" w:cs="宋体"/>
          <w:b w:val="0"/>
          <w:szCs w:val="21"/>
          <w:highlight w:val="none"/>
        </w:rPr>
      </w:pPr>
    </w:p>
    <w:p w14:paraId="168D7E38">
      <w:pPr>
        <w:spacing w:line="360" w:lineRule="auto"/>
        <w:jc w:val="center"/>
        <w:outlineLvl w:val="9"/>
        <w:rPr>
          <w:rFonts w:hint="eastAsia" w:ascii="宋体" w:hAnsi="宋体" w:eastAsia="宋体" w:cs="宋体"/>
          <w:b w:val="0"/>
          <w:szCs w:val="21"/>
          <w:highlight w:val="none"/>
        </w:rPr>
      </w:pPr>
    </w:p>
    <w:p w14:paraId="37809611">
      <w:pPr>
        <w:spacing w:line="360" w:lineRule="auto"/>
        <w:jc w:val="center"/>
        <w:outlineLvl w:val="9"/>
        <w:rPr>
          <w:rFonts w:hint="eastAsia" w:ascii="宋体" w:hAnsi="宋体" w:eastAsia="宋体" w:cs="宋体"/>
          <w:b w:val="0"/>
          <w:szCs w:val="21"/>
          <w:highlight w:val="none"/>
        </w:rPr>
      </w:pPr>
    </w:p>
    <w:p w14:paraId="54E154B1">
      <w:pPr>
        <w:spacing w:line="360" w:lineRule="auto"/>
        <w:jc w:val="center"/>
        <w:outlineLvl w:val="9"/>
        <w:rPr>
          <w:rFonts w:hint="eastAsia" w:ascii="宋体" w:hAnsi="宋体" w:eastAsia="宋体" w:cs="宋体"/>
          <w:b w:val="0"/>
          <w:szCs w:val="21"/>
          <w:highlight w:val="none"/>
        </w:rPr>
      </w:pPr>
    </w:p>
    <w:p w14:paraId="066FFEFD">
      <w:pPr>
        <w:spacing w:line="360" w:lineRule="auto"/>
        <w:jc w:val="center"/>
        <w:outlineLvl w:val="9"/>
        <w:rPr>
          <w:rFonts w:hint="eastAsia" w:ascii="宋体" w:hAnsi="宋体" w:eastAsia="宋体" w:cs="宋体"/>
          <w:b w:val="0"/>
          <w:szCs w:val="21"/>
          <w:highlight w:val="none"/>
        </w:rPr>
      </w:pPr>
    </w:p>
    <w:p w14:paraId="3C462DA7">
      <w:pPr>
        <w:spacing w:line="360" w:lineRule="auto"/>
        <w:jc w:val="center"/>
        <w:outlineLvl w:val="9"/>
        <w:rPr>
          <w:rFonts w:hint="eastAsia" w:ascii="宋体" w:hAnsi="宋体" w:eastAsia="宋体" w:cs="宋体"/>
          <w:b w:val="0"/>
          <w:szCs w:val="21"/>
          <w:highlight w:val="none"/>
        </w:rPr>
      </w:pPr>
    </w:p>
    <w:p w14:paraId="7C74D5DB">
      <w:pPr>
        <w:spacing w:line="360" w:lineRule="auto"/>
        <w:jc w:val="center"/>
        <w:outlineLvl w:val="9"/>
        <w:rPr>
          <w:rFonts w:hint="eastAsia" w:ascii="宋体" w:hAnsi="宋体" w:eastAsia="宋体" w:cs="宋体"/>
          <w:b w:val="0"/>
          <w:sz w:val="28"/>
          <w:szCs w:val="28"/>
          <w:highlight w:val="none"/>
        </w:rPr>
      </w:pPr>
      <w:bookmarkStart w:id="54"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54"/>
    </w:p>
    <w:p w14:paraId="242062EF">
      <w:pPr>
        <w:spacing w:line="360" w:lineRule="auto"/>
        <w:jc w:val="center"/>
        <w:outlineLvl w:val="9"/>
        <w:rPr>
          <w:rFonts w:hint="eastAsia" w:ascii="宋体" w:hAnsi="宋体" w:eastAsia="宋体" w:cs="宋体"/>
          <w:b w:val="0"/>
          <w:sz w:val="28"/>
          <w:szCs w:val="28"/>
          <w:highlight w:val="none"/>
        </w:rPr>
      </w:pPr>
    </w:p>
    <w:p w14:paraId="3C26807E">
      <w:pPr>
        <w:spacing w:line="360" w:lineRule="auto"/>
        <w:jc w:val="center"/>
        <w:outlineLvl w:val="9"/>
        <w:rPr>
          <w:rFonts w:hint="eastAsia" w:ascii="宋体" w:hAnsi="宋体" w:eastAsia="宋体" w:cs="宋体"/>
          <w:b w:val="0"/>
          <w:sz w:val="28"/>
          <w:szCs w:val="28"/>
          <w:highlight w:val="none"/>
        </w:rPr>
      </w:pPr>
      <w:bookmarkStart w:id="55"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55"/>
    </w:p>
    <w:p w14:paraId="73A383A8">
      <w:pPr>
        <w:spacing w:line="360" w:lineRule="auto"/>
        <w:jc w:val="center"/>
        <w:outlineLvl w:val="9"/>
        <w:rPr>
          <w:rFonts w:hint="eastAsia" w:ascii="宋体" w:hAnsi="宋体" w:eastAsia="宋体" w:cs="宋体"/>
          <w:b w:val="0"/>
          <w:szCs w:val="21"/>
          <w:highlight w:val="none"/>
          <w:u w:val="single"/>
        </w:rPr>
      </w:pPr>
    </w:p>
    <w:p w14:paraId="6FBBBA24">
      <w:pPr>
        <w:spacing w:line="360" w:lineRule="auto"/>
        <w:jc w:val="center"/>
        <w:outlineLvl w:val="9"/>
        <w:rPr>
          <w:rFonts w:hint="eastAsia" w:ascii="宋体" w:hAnsi="宋体" w:eastAsia="宋体" w:cs="宋体"/>
          <w:b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851" w:footer="992" w:gutter="0"/>
          <w:pgNumType w:fmt="decimal"/>
          <w:cols w:space="720" w:num="1"/>
          <w:docGrid w:type="lines" w:linePitch="312" w:charSpace="0"/>
        </w:sectPr>
      </w:pPr>
      <w:bookmarkStart w:id="56"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56"/>
    </w:p>
    <w:p w14:paraId="1ABA38EC">
      <w:pPr>
        <w:tabs>
          <w:tab w:val="left" w:pos="720"/>
        </w:tabs>
        <w:ind w:left="0" w:firstLine="0"/>
        <w:jc w:val="center"/>
        <w:outlineLvl w:val="9"/>
        <w:rPr>
          <w:rFonts w:hint="eastAsia" w:ascii="宋体" w:hAnsi="宋体" w:eastAsia="宋体" w:cs="宋体"/>
          <w:sz w:val="44"/>
          <w:szCs w:val="44"/>
          <w:highlight w:val="none"/>
        </w:rPr>
      </w:pPr>
      <w:bookmarkStart w:id="57" w:name="_Toc184635137"/>
      <w:bookmarkStart w:id="58" w:name="_Toc382396569"/>
      <w:r>
        <w:rPr>
          <w:rFonts w:hint="eastAsia" w:ascii="宋体" w:hAnsi="宋体" w:eastAsia="宋体" w:cs="宋体"/>
          <w:sz w:val="44"/>
          <w:szCs w:val="44"/>
          <w:highlight w:val="none"/>
        </w:rPr>
        <w:t>目    录</w:t>
      </w:r>
      <w:bookmarkEnd w:id="57"/>
      <w:bookmarkEnd w:id="58"/>
    </w:p>
    <w:p w14:paraId="0DC178F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2AF0FDA">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408E88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5CE171E7">
      <w:pPr>
        <w:pStyle w:val="11"/>
        <w:outlineLvl w:val="9"/>
        <w:rPr>
          <w:rFonts w:hint="eastAsia" w:ascii="宋体" w:hAnsi="宋体" w:eastAsia="宋体" w:cs="宋体"/>
          <w:b w:val="0"/>
          <w:sz w:val="24"/>
          <w:szCs w:val="24"/>
          <w:highlight w:val="none"/>
          <w:lang w:val="en-US" w:eastAsia="zh-CN"/>
        </w:rPr>
      </w:pPr>
    </w:p>
    <w:p w14:paraId="4DB9BB02">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2251E9B">
      <w:pPr>
        <w:jc w:val="center"/>
        <w:outlineLvl w:val="9"/>
        <w:rPr>
          <w:rFonts w:hint="eastAsia" w:ascii="宋体" w:hAnsi="宋体" w:eastAsia="宋体" w:cs="宋体"/>
          <w:b/>
          <w:kern w:val="0"/>
          <w:sz w:val="32"/>
          <w:szCs w:val="20"/>
          <w:highlight w:val="none"/>
          <w:lang w:val="en-US" w:eastAsia="zh-CN" w:bidi="ar-SA"/>
        </w:rPr>
      </w:pPr>
      <w:bookmarkStart w:id="59" w:name="_Toc382396570"/>
      <w:bookmarkStart w:id="60" w:name="_Toc184635138"/>
      <w:bookmarkStart w:id="61" w:name="_Toc31889"/>
      <w:r>
        <w:rPr>
          <w:rFonts w:hint="eastAsia" w:ascii="宋体" w:hAnsi="宋体" w:eastAsia="宋体" w:cs="宋体"/>
          <w:b/>
          <w:kern w:val="0"/>
          <w:sz w:val="32"/>
          <w:szCs w:val="20"/>
          <w:highlight w:val="none"/>
          <w:lang w:val="en-US" w:eastAsia="zh-CN" w:bidi="ar-SA"/>
        </w:rPr>
        <w:t>一、投标函及投标函附录</w:t>
      </w:r>
      <w:bookmarkEnd w:id="59"/>
      <w:bookmarkEnd w:id="60"/>
      <w:bookmarkEnd w:id="61"/>
    </w:p>
    <w:p w14:paraId="4D67EBCE">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7D3382D">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37F2CFA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4301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6E41C496">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62"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62"/>
      <w:r>
        <w:rPr>
          <w:rFonts w:hint="eastAsia" w:ascii="宋体" w:hAnsi="宋体" w:cs="宋体"/>
          <w:szCs w:val="21"/>
          <w:highlight w:val="none"/>
          <w:lang w:val="zh-CN"/>
        </w:rPr>
        <w:t>。</w:t>
      </w:r>
    </w:p>
    <w:p w14:paraId="48A7AE8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DDB5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7058A76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C815C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3829CC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547B9C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27938D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4121367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2631BA9B">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6433336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353899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0136F4D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6880EB9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AA430D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D4CFF4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2BB624D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DFF94C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73BD07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67160F2">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2E70BFA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021C3A00">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67FC67B7">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56E0F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099828A9">
      <w:pPr>
        <w:autoSpaceDE w:val="0"/>
        <w:autoSpaceDN w:val="0"/>
        <w:adjustRightInd w:val="0"/>
        <w:spacing w:line="360" w:lineRule="auto"/>
        <w:ind w:firstLine="480"/>
        <w:rPr>
          <w:rFonts w:hint="eastAsia" w:ascii="宋体" w:hAnsi="宋体" w:cs="宋体"/>
          <w:szCs w:val="21"/>
          <w:highlight w:val="none"/>
          <w:lang w:val="zh-CN"/>
        </w:rPr>
      </w:pPr>
    </w:p>
    <w:p w14:paraId="0EDE1F79">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36F5FA0">
      <w:pPr>
        <w:wordWrap w:val="0"/>
        <w:spacing w:line="360" w:lineRule="auto"/>
        <w:ind w:right="420" w:firstLine="3498" w:firstLineChars="1666"/>
        <w:jc w:val="right"/>
        <w:rPr>
          <w:rFonts w:hint="eastAsia" w:ascii="宋体" w:hAnsi="宋体" w:eastAsia="宋体" w:cs="宋体"/>
          <w:b w:val="0"/>
          <w:sz w:val="21"/>
          <w:szCs w:val="21"/>
          <w:highlight w:val="none"/>
        </w:rPr>
      </w:pPr>
    </w:p>
    <w:p w14:paraId="0BFE198F">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06E5E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60E49C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5E8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3CFC1C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4DB68E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0FCBA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2DFE5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6F7D87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72E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2EF34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FDE564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92EA031">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E42D0B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7D2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F6F5F4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611F4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3F80CC0">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FA222A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B75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7E3CD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395749A">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8C955A1">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ED3EE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E6B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F52BD7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B00F8C">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7CADA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48573">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846F5BC">
      <w:pPr>
        <w:autoSpaceDE w:val="0"/>
        <w:autoSpaceDN w:val="0"/>
        <w:adjustRightInd w:val="0"/>
        <w:spacing w:line="400" w:lineRule="exact"/>
        <w:jc w:val="left"/>
        <w:rPr>
          <w:rFonts w:hint="eastAsia" w:ascii="宋体" w:hAnsi="宋体" w:eastAsia="宋体" w:cs="宋体"/>
          <w:b w:val="0"/>
          <w:szCs w:val="18"/>
          <w:highlight w:val="none"/>
        </w:rPr>
      </w:pPr>
    </w:p>
    <w:p w14:paraId="7A248C3A">
      <w:pPr>
        <w:ind w:left="2663" w:leftChars="1268" w:firstLine="2171" w:firstLineChars="1034"/>
        <w:jc w:val="left"/>
        <w:rPr>
          <w:rFonts w:hint="eastAsia" w:ascii="宋体" w:hAnsi="宋体" w:eastAsia="宋体" w:cs="宋体"/>
          <w:b w:val="0"/>
          <w:sz w:val="21"/>
          <w:szCs w:val="21"/>
          <w:highlight w:val="none"/>
        </w:rPr>
      </w:pPr>
      <w:bookmarkStart w:id="63" w:name="_Toc184635139"/>
      <w:bookmarkStart w:id="64" w:name="_Toc4402"/>
      <w:bookmarkStart w:id="65" w:name="_Toc382396571"/>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74F75C9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E367BB7">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1C2659B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4C1C1C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FA0D9A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5E2870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88B7505">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63"/>
      <w:bookmarkEnd w:id="64"/>
      <w:bookmarkEnd w:id="65"/>
    </w:p>
    <w:p w14:paraId="522A0F3A">
      <w:pPr>
        <w:spacing w:line="360" w:lineRule="auto"/>
        <w:ind w:firstLine="480" w:firstLineChars="200"/>
        <w:rPr>
          <w:rFonts w:hint="eastAsia" w:ascii="宋体" w:hAnsi="宋体" w:eastAsia="宋体" w:cs="宋体"/>
          <w:b w:val="0"/>
          <w:sz w:val="24"/>
          <w:szCs w:val="24"/>
          <w:highlight w:val="none"/>
        </w:rPr>
      </w:pPr>
    </w:p>
    <w:p w14:paraId="4F6AF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E01AA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B28305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8402D7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ABCCF4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2EAF1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5BFBFA73">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09DA44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8234829">
      <w:pPr>
        <w:spacing w:line="360" w:lineRule="auto"/>
        <w:ind w:firstLine="420" w:firstLineChars="200"/>
        <w:jc w:val="both"/>
        <w:rPr>
          <w:rFonts w:hint="eastAsia" w:ascii="宋体" w:hAnsi="宋体" w:eastAsia="宋体" w:cs="宋体"/>
          <w:b w:val="0"/>
          <w:sz w:val="21"/>
          <w:szCs w:val="21"/>
          <w:highlight w:val="none"/>
        </w:rPr>
      </w:pPr>
    </w:p>
    <w:p w14:paraId="2057EBA0">
      <w:pPr>
        <w:spacing w:line="360" w:lineRule="auto"/>
        <w:ind w:firstLine="420" w:firstLineChars="200"/>
        <w:jc w:val="both"/>
        <w:rPr>
          <w:rFonts w:hint="eastAsia" w:ascii="宋体" w:hAnsi="宋体" w:eastAsia="宋体" w:cs="宋体"/>
          <w:b w:val="0"/>
          <w:sz w:val="21"/>
          <w:szCs w:val="21"/>
          <w:highlight w:val="none"/>
        </w:rPr>
      </w:pPr>
    </w:p>
    <w:p w14:paraId="542B74A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5B83350">
      <w:pPr>
        <w:spacing w:line="360" w:lineRule="auto"/>
        <w:ind w:firstLine="4515" w:firstLineChars="2150"/>
        <w:jc w:val="both"/>
        <w:rPr>
          <w:rFonts w:hint="eastAsia" w:ascii="宋体" w:hAnsi="宋体" w:eastAsia="宋体" w:cs="宋体"/>
          <w:b w:val="0"/>
          <w:sz w:val="21"/>
          <w:szCs w:val="21"/>
          <w:highlight w:val="none"/>
          <w:u w:val="single"/>
        </w:rPr>
      </w:pPr>
    </w:p>
    <w:p w14:paraId="7037164B">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1133EF8">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A190BF">
      <w:pPr>
        <w:tabs>
          <w:tab w:val="left" w:pos="720"/>
        </w:tabs>
        <w:jc w:val="center"/>
        <w:outlineLvl w:val="9"/>
        <w:rPr>
          <w:rFonts w:hint="eastAsia" w:ascii="宋体" w:hAnsi="宋体" w:eastAsia="宋体" w:cs="宋体"/>
          <w:b/>
          <w:bCs/>
          <w:sz w:val="32"/>
          <w:szCs w:val="36"/>
          <w:highlight w:val="none"/>
        </w:rPr>
      </w:pPr>
      <w:bookmarkStart w:id="66" w:name="_Toc8835"/>
      <w:bookmarkStart w:id="67" w:name="_Toc184635140"/>
      <w:bookmarkStart w:id="68" w:name="_Toc382396572"/>
      <w:r>
        <w:rPr>
          <w:rFonts w:hint="eastAsia" w:ascii="宋体" w:hAnsi="宋体" w:eastAsia="宋体" w:cs="宋体"/>
          <w:b/>
          <w:bCs/>
          <w:sz w:val="32"/>
          <w:szCs w:val="36"/>
          <w:highlight w:val="none"/>
        </w:rPr>
        <w:t>三、授权委托书</w:t>
      </w:r>
      <w:bookmarkEnd w:id="66"/>
      <w:bookmarkEnd w:id="67"/>
      <w:bookmarkEnd w:id="68"/>
    </w:p>
    <w:p w14:paraId="1601CCD2">
      <w:pPr>
        <w:spacing w:line="360" w:lineRule="auto"/>
        <w:ind w:firstLine="420" w:firstLineChars="200"/>
        <w:rPr>
          <w:rFonts w:hint="eastAsia" w:ascii="宋体" w:hAnsi="宋体" w:eastAsia="宋体" w:cs="宋体"/>
          <w:b w:val="0"/>
          <w:szCs w:val="21"/>
          <w:highlight w:val="none"/>
        </w:rPr>
      </w:pPr>
    </w:p>
    <w:p w14:paraId="2944868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5058FAB1">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743FD4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811ED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44438DBC">
      <w:pPr>
        <w:spacing w:line="360" w:lineRule="auto"/>
        <w:ind w:firstLine="420" w:firstLineChars="200"/>
        <w:jc w:val="both"/>
        <w:rPr>
          <w:rFonts w:hint="eastAsia" w:ascii="宋体" w:hAnsi="宋体" w:eastAsia="宋体" w:cs="宋体"/>
          <w:b w:val="0"/>
          <w:sz w:val="21"/>
          <w:szCs w:val="21"/>
          <w:highlight w:val="none"/>
        </w:rPr>
      </w:pPr>
    </w:p>
    <w:p w14:paraId="3A649029">
      <w:pPr>
        <w:spacing w:line="360" w:lineRule="auto"/>
        <w:ind w:firstLine="420" w:firstLineChars="200"/>
        <w:jc w:val="both"/>
        <w:rPr>
          <w:rFonts w:hint="eastAsia" w:ascii="宋体" w:hAnsi="宋体" w:eastAsia="宋体" w:cs="宋体"/>
          <w:b w:val="0"/>
          <w:sz w:val="21"/>
          <w:szCs w:val="21"/>
          <w:highlight w:val="none"/>
        </w:rPr>
      </w:pPr>
    </w:p>
    <w:p w14:paraId="74E1EFB3">
      <w:pPr>
        <w:spacing w:line="360" w:lineRule="auto"/>
        <w:ind w:firstLine="420" w:firstLineChars="200"/>
        <w:jc w:val="both"/>
        <w:rPr>
          <w:rFonts w:hint="eastAsia" w:ascii="宋体" w:hAnsi="宋体" w:eastAsia="宋体" w:cs="宋体"/>
          <w:b w:val="0"/>
          <w:sz w:val="21"/>
          <w:szCs w:val="21"/>
          <w:highlight w:val="none"/>
        </w:rPr>
      </w:pPr>
    </w:p>
    <w:p w14:paraId="0B7E9B6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F40CCD5">
      <w:pPr>
        <w:spacing w:line="360" w:lineRule="auto"/>
        <w:ind w:firstLine="420" w:firstLineChars="200"/>
        <w:jc w:val="both"/>
        <w:rPr>
          <w:rFonts w:hint="eastAsia" w:ascii="宋体" w:hAnsi="宋体" w:eastAsia="宋体" w:cs="宋体"/>
          <w:b w:val="0"/>
          <w:sz w:val="21"/>
          <w:szCs w:val="21"/>
          <w:highlight w:val="none"/>
        </w:rPr>
      </w:pPr>
    </w:p>
    <w:p w14:paraId="16330F0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20FD62DF">
      <w:pPr>
        <w:spacing w:line="360" w:lineRule="auto"/>
        <w:ind w:firstLine="420" w:firstLineChars="200"/>
        <w:jc w:val="both"/>
        <w:rPr>
          <w:rFonts w:hint="eastAsia" w:ascii="宋体" w:hAnsi="宋体" w:eastAsia="宋体" w:cs="宋体"/>
          <w:b w:val="0"/>
          <w:sz w:val="21"/>
          <w:szCs w:val="21"/>
          <w:highlight w:val="none"/>
        </w:rPr>
      </w:pPr>
    </w:p>
    <w:p w14:paraId="00E6D4D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1BFF8424">
      <w:pPr>
        <w:spacing w:line="360" w:lineRule="auto"/>
        <w:ind w:firstLine="420" w:firstLineChars="200"/>
        <w:jc w:val="both"/>
        <w:rPr>
          <w:rFonts w:hint="eastAsia" w:ascii="宋体" w:hAnsi="宋体" w:eastAsia="宋体" w:cs="宋体"/>
          <w:b w:val="0"/>
          <w:sz w:val="21"/>
          <w:szCs w:val="21"/>
          <w:highlight w:val="none"/>
        </w:rPr>
      </w:pPr>
    </w:p>
    <w:p w14:paraId="42F6238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A516D92">
      <w:pPr>
        <w:spacing w:line="360" w:lineRule="auto"/>
        <w:ind w:firstLine="420" w:firstLineChars="200"/>
        <w:jc w:val="both"/>
        <w:rPr>
          <w:rFonts w:hint="eastAsia" w:ascii="宋体" w:hAnsi="宋体" w:eastAsia="宋体" w:cs="宋体"/>
          <w:b w:val="0"/>
          <w:sz w:val="21"/>
          <w:szCs w:val="21"/>
          <w:highlight w:val="none"/>
        </w:rPr>
      </w:pPr>
    </w:p>
    <w:p w14:paraId="4FAFC18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F42A58E">
      <w:pPr>
        <w:spacing w:line="360" w:lineRule="auto"/>
        <w:ind w:firstLine="5355" w:firstLineChars="2550"/>
        <w:jc w:val="both"/>
        <w:rPr>
          <w:rFonts w:hint="eastAsia" w:ascii="宋体" w:hAnsi="宋体" w:eastAsia="宋体" w:cs="宋体"/>
          <w:b w:val="0"/>
          <w:sz w:val="21"/>
          <w:szCs w:val="21"/>
          <w:highlight w:val="none"/>
        </w:rPr>
      </w:pPr>
    </w:p>
    <w:p w14:paraId="31E3E00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4A8C48E">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5FF5BD5">
      <w:pPr>
        <w:autoSpaceDE w:val="0"/>
        <w:autoSpaceDN w:val="0"/>
        <w:adjustRightInd w:val="0"/>
        <w:rPr>
          <w:rFonts w:hint="eastAsia" w:ascii="宋体" w:hAnsi="宋体" w:cs="宋体"/>
          <w:b/>
          <w:sz w:val="24"/>
          <w:highlight w:val="none"/>
          <w:lang w:val="zh-CN"/>
        </w:rPr>
      </w:pPr>
      <w:bookmarkStart w:id="69" w:name="_Toc184635142"/>
      <w:r>
        <w:rPr>
          <w:rFonts w:hint="eastAsia" w:ascii="宋体" w:hAnsi="宋体" w:cs="宋体"/>
          <w:b/>
          <w:sz w:val="24"/>
          <w:highlight w:val="none"/>
          <w:lang w:val="zh-CN"/>
        </w:rPr>
        <w:t>投标人基本情况（加盖投标人公章和/或有效签署）</w:t>
      </w:r>
    </w:p>
    <w:p w14:paraId="4BC6B2FB">
      <w:pPr>
        <w:autoSpaceDE w:val="0"/>
        <w:autoSpaceDN w:val="0"/>
        <w:adjustRightInd w:val="0"/>
        <w:ind w:firstLine="435"/>
        <w:rPr>
          <w:rFonts w:hint="eastAsia" w:ascii="宋体" w:hAnsi="宋体" w:cs="宋体"/>
          <w:szCs w:val="21"/>
          <w:highlight w:val="none"/>
        </w:rPr>
      </w:pPr>
    </w:p>
    <w:p w14:paraId="75E8790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B0342FB">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4917566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7DC7B530">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45F00CD">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1FF2B5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08D508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558"/>
        <w:gridCol w:w="2361"/>
      </w:tblGrid>
      <w:tr w14:paraId="4C28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4874D143">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561750CC">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rPr>
              <w:t>投标报价</w:t>
            </w:r>
            <w:r>
              <w:rPr>
                <w:rFonts w:hint="eastAsia" w:ascii="宋体" w:hAnsi="宋体" w:eastAsia="宋体" w:cs="宋体"/>
                <w:b w:val="0"/>
                <w:sz w:val="21"/>
                <w:szCs w:val="21"/>
                <w:highlight w:val="none"/>
                <w:lang w:eastAsia="zh-CN"/>
              </w:rPr>
              <w:t>（元）</w:t>
            </w:r>
          </w:p>
        </w:tc>
        <w:tc>
          <w:tcPr>
            <w:tcW w:w="2005" w:type="dxa"/>
            <w:noWrap w:val="0"/>
            <w:vAlign w:val="center"/>
          </w:tcPr>
          <w:p w14:paraId="096B53DF">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558" w:type="dxa"/>
            <w:noWrap w:val="0"/>
            <w:vAlign w:val="center"/>
          </w:tcPr>
          <w:p w14:paraId="4FFD12EB">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361" w:type="dxa"/>
            <w:noWrap w:val="0"/>
            <w:vAlign w:val="center"/>
          </w:tcPr>
          <w:p w14:paraId="15D23EEB">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r>
      <w:tr w14:paraId="272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5AAD538E">
            <w:pPr>
              <w:jc w:val="center"/>
              <w:rPr>
                <w:rFonts w:hint="eastAsia" w:ascii="宋体" w:hAnsi="宋体" w:eastAsia="宋体" w:cs="宋体"/>
                <w:b w:val="0"/>
                <w:sz w:val="21"/>
                <w:szCs w:val="21"/>
                <w:highlight w:val="none"/>
              </w:rPr>
            </w:pPr>
          </w:p>
        </w:tc>
        <w:tc>
          <w:tcPr>
            <w:tcW w:w="1882" w:type="dxa"/>
            <w:noWrap w:val="0"/>
            <w:vAlign w:val="center"/>
          </w:tcPr>
          <w:p w14:paraId="1C0FBC01">
            <w:pPr>
              <w:jc w:val="center"/>
              <w:rPr>
                <w:rFonts w:hint="eastAsia" w:ascii="宋体" w:hAnsi="宋体" w:eastAsia="宋体" w:cs="宋体"/>
                <w:b w:val="0"/>
                <w:sz w:val="21"/>
                <w:szCs w:val="21"/>
                <w:highlight w:val="none"/>
              </w:rPr>
            </w:pPr>
          </w:p>
        </w:tc>
        <w:tc>
          <w:tcPr>
            <w:tcW w:w="2005" w:type="dxa"/>
            <w:noWrap w:val="0"/>
            <w:vAlign w:val="center"/>
          </w:tcPr>
          <w:p w14:paraId="3605EF15">
            <w:pPr>
              <w:jc w:val="center"/>
              <w:rPr>
                <w:rFonts w:hint="eastAsia" w:ascii="宋体" w:hAnsi="宋体" w:eastAsia="宋体" w:cs="宋体"/>
                <w:b w:val="0"/>
                <w:sz w:val="21"/>
                <w:szCs w:val="21"/>
                <w:highlight w:val="none"/>
                <w:u w:val="single"/>
              </w:rPr>
            </w:pPr>
          </w:p>
        </w:tc>
        <w:tc>
          <w:tcPr>
            <w:tcW w:w="1558" w:type="dxa"/>
            <w:noWrap w:val="0"/>
            <w:vAlign w:val="center"/>
          </w:tcPr>
          <w:p w14:paraId="7C35FD92">
            <w:pPr>
              <w:jc w:val="center"/>
              <w:rPr>
                <w:rFonts w:hint="eastAsia" w:ascii="宋体" w:hAnsi="宋体" w:eastAsia="宋体" w:cs="宋体"/>
                <w:b w:val="0"/>
                <w:sz w:val="21"/>
                <w:szCs w:val="21"/>
                <w:highlight w:val="none"/>
              </w:rPr>
            </w:pPr>
          </w:p>
        </w:tc>
        <w:tc>
          <w:tcPr>
            <w:tcW w:w="2361" w:type="dxa"/>
            <w:noWrap w:val="0"/>
            <w:vAlign w:val="center"/>
          </w:tcPr>
          <w:p w14:paraId="7FC7244E">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609BE663">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95DE4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28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2CE26C06">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456F5890">
      <w:pPr>
        <w:ind w:firstLine="420" w:firstLineChars="200"/>
        <w:jc w:val="both"/>
        <w:rPr>
          <w:rFonts w:hint="eastAsia" w:ascii="宋体" w:hAnsi="宋体" w:eastAsia="宋体" w:cs="宋体"/>
          <w:b w:val="0"/>
          <w:sz w:val="21"/>
          <w:szCs w:val="21"/>
          <w:highlight w:val="none"/>
        </w:rPr>
      </w:pPr>
    </w:p>
    <w:p w14:paraId="55849E28">
      <w:pPr>
        <w:ind w:left="5040"/>
        <w:jc w:val="left"/>
        <w:rPr>
          <w:rFonts w:hint="eastAsia" w:ascii="宋体" w:hAnsi="宋体" w:eastAsia="宋体" w:cs="宋体"/>
          <w:b w:val="0"/>
          <w:sz w:val="21"/>
          <w:szCs w:val="21"/>
          <w:highlight w:val="none"/>
        </w:rPr>
      </w:pPr>
    </w:p>
    <w:p w14:paraId="0D8AB528">
      <w:pPr>
        <w:ind w:left="5040"/>
        <w:jc w:val="left"/>
        <w:rPr>
          <w:rFonts w:hint="eastAsia" w:ascii="宋体" w:hAnsi="宋体" w:eastAsia="宋体" w:cs="宋体"/>
          <w:b w:val="0"/>
          <w:sz w:val="21"/>
          <w:szCs w:val="21"/>
          <w:highlight w:val="none"/>
        </w:rPr>
      </w:pPr>
    </w:p>
    <w:p w14:paraId="46ACBFEC">
      <w:pPr>
        <w:ind w:left="5040"/>
        <w:jc w:val="left"/>
        <w:rPr>
          <w:rFonts w:hint="eastAsia" w:ascii="宋体" w:hAnsi="宋体" w:eastAsia="宋体" w:cs="宋体"/>
          <w:b w:val="0"/>
          <w:sz w:val="21"/>
          <w:szCs w:val="21"/>
          <w:highlight w:val="none"/>
        </w:rPr>
      </w:pPr>
    </w:p>
    <w:p w14:paraId="02074B26">
      <w:pPr>
        <w:ind w:left="5040"/>
        <w:jc w:val="left"/>
        <w:rPr>
          <w:rFonts w:hint="eastAsia" w:ascii="宋体" w:hAnsi="宋体" w:eastAsia="宋体" w:cs="宋体"/>
          <w:b w:val="0"/>
          <w:sz w:val="21"/>
          <w:szCs w:val="21"/>
          <w:highlight w:val="none"/>
        </w:rPr>
      </w:pPr>
    </w:p>
    <w:p w14:paraId="164BAC42">
      <w:pPr>
        <w:ind w:left="5040"/>
        <w:jc w:val="left"/>
        <w:rPr>
          <w:rFonts w:hint="eastAsia" w:ascii="宋体" w:hAnsi="宋体" w:eastAsia="宋体" w:cs="宋体"/>
          <w:b w:val="0"/>
          <w:sz w:val="21"/>
          <w:szCs w:val="21"/>
          <w:highlight w:val="none"/>
        </w:rPr>
      </w:pPr>
    </w:p>
    <w:p w14:paraId="72D5E777">
      <w:pPr>
        <w:ind w:left="5040"/>
        <w:jc w:val="left"/>
        <w:rPr>
          <w:rFonts w:hint="eastAsia" w:ascii="宋体" w:hAnsi="宋体" w:eastAsia="宋体" w:cs="宋体"/>
          <w:b w:val="0"/>
          <w:sz w:val="21"/>
          <w:szCs w:val="21"/>
          <w:highlight w:val="none"/>
        </w:rPr>
      </w:pPr>
    </w:p>
    <w:p w14:paraId="435C1810">
      <w:pPr>
        <w:ind w:left="5040"/>
        <w:jc w:val="left"/>
        <w:rPr>
          <w:rFonts w:hint="eastAsia" w:ascii="宋体" w:hAnsi="宋体" w:eastAsia="宋体" w:cs="宋体"/>
          <w:b w:val="0"/>
          <w:sz w:val="21"/>
          <w:szCs w:val="21"/>
          <w:highlight w:val="none"/>
        </w:rPr>
      </w:pPr>
    </w:p>
    <w:p w14:paraId="5A92AF7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B061BD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F9370E3">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6445B0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D6DCD9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380B03">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55A09F">
      <w:pPr>
        <w:autoSpaceDE w:val="0"/>
        <w:autoSpaceDN w:val="0"/>
        <w:adjustRightInd w:val="0"/>
        <w:spacing w:line="400" w:lineRule="exact"/>
        <w:rPr>
          <w:rFonts w:hint="eastAsia" w:ascii="宋体" w:hAnsi="宋体" w:eastAsia="宋体" w:cs="宋体"/>
          <w:b w:val="0"/>
          <w:sz w:val="21"/>
          <w:szCs w:val="21"/>
          <w:highlight w:val="none"/>
        </w:rPr>
      </w:pPr>
    </w:p>
    <w:p w14:paraId="318355EA">
      <w:pPr>
        <w:rPr>
          <w:rFonts w:hint="eastAsia" w:ascii="宋体" w:hAnsi="宋体" w:eastAsia="宋体" w:cs="宋体"/>
          <w:szCs w:val="32"/>
          <w:highlight w:val="none"/>
        </w:rPr>
      </w:pPr>
      <w:bookmarkStart w:id="70" w:name="_Toc15393"/>
      <w:bookmarkStart w:id="71" w:name="_Toc382396574"/>
      <w:r>
        <w:rPr>
          <w:rFonts w:hint="eastAsia" w:ascii="宋体" w:hAnsi="宋体" w:eastAsia="宋体" w:cs="宋体"/>
          <w:szCs w:val="32"/>
          <w:highlight w:val="none"/>
        </w:rPr>
        <w:br w:type="page"/>
      </w:r>
    </w:p>
    <w:bookmarkEnd w:id="69"/>
    <w:bookmarkEnd w:id="70"/>
    <w:bookmarkEnd w:id="71"/>
    <w:p w14:paraId="225DB0D6">
      <w:pPr>
        <w:jc w:val="center"/>
        <w:rPr>
          <w:rFonts w:hint="eastAsia" w:ascii="宋体" w:hAnsi="宋体" w:cs="宋体"/>
          <w:b/>
          <w:sz w:val="36"/>
          <w:highlight w:val="none"/>
        </w:rPr>
      </w:pPr>
      <w:bookmarkStart w:id="72" w:name="_Toc22129"/>
      <w:bookmarkStart w:id="73" w:name="_Toc184635145"/>
      <w:bookmarkStart w:id="74" w:name="_Toc382396577"/>
      <w:r>
        <w:rPr>
          <w:rFonts w:hint="eastAsia" w:ascii="宋体" w:hAnsi="宋体" w:cs="宋体"/>
          <w:b/>
          <w:sz w:val="36"/>
          <w:highlight w:val="none"/>
        </w:rPr>
        <w:t>（一）报价明细表</w:t>
      </w:r>
    </w:p>
    <w:p w14:paraId="4F32877B">
      <w:pPr>
        <w:pStyle w:val="12"/>
        <w:rPr>
          <w:rFonts w:hint="eastAsia" w:hAnsi="宋体" w:cs="宋体"/>
          <w:b/>
          <w:szCs w:val="21"/>
          <w:highlight w:val="none"/>
        </w:rPr>
      </w:pPr>
      <w:r>
        <w:rPr>
          <w:rFonts w:hint="eastAsia" w:hAnsi="宋体" w:cs="宋体"/>
          <w:b/>
          <w:szCs w:val="21"/>
          <w:highlight w:val="none"/>
        </w:rPr>
        <w:t>项目名称：</w:t>
      </w:r>
    </w:p>
    <w:p w14:paraId="71C37E0A">
      <w:pPr>
        <w:pStyle w:val="12"/>
        <w:rPr>
          <w:rFonts w:hint="eastAsia" w:hAnsi="宋体" w:cs="宋体"/>
          <w:szCs w:val="21"/>
          <w:highlight w:val="none"/>
        </w:rPr>
      </w:pPr>
      <w:r>
        <w:rPr>
          <w:rFonts w:hint="eastAsia" w:hAnsi="宋体" w:cs="宋体"/>
          <w:b/>
          <w:szCs w:val="21"/>
          <w:highlight w:val="none"/>
        </w:rPr>
        <w:t>项目编号：</w:t>
      </w:r>
    </w:p>
    <w:p w14:paraId="6132ACFD">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8D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48276768">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0EB20A36">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218DE9F">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6FBB2570">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6D6561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28A508EF">
            <w:pPr>
              <w:jc w:val="center"/>
              <w:rPr>
                <w:rFonts w:hint="eastAsia" w:ascii="宋体" w:hAnsi="宋体" w:cs="宋体"/>
                <w:b/>
                <w:szCs w:val="21"/>
                <w:highlight w:val="none"/>
              </w:rPr>
            </w:pPr>
            <w:r>
              <w:rPr>
                <w:rFonts w:hint="eastAsia" w:ascii="宋体" w:hAnsi="宋体" w:cs="宋体"/>
                <w:b/>
                <w:szCs w:val="21"/>
                <w:highlight w:val="none"/>
              </w:rPr>
              <w:t>总价</w:t>
            </w:r>
          </w:p>
        </w:tc>
      </w:tr>
      <w:tr w14:paraId="2C0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327F8A2">
            <w:pPr>
              <w:jc w:val="center"/>
              <w:rPr>
                <w:rFonts w:hint="eastAsia" w:ascii="宋体" w:hAnsi="宋体" w:cs="宋体"/>
                <w:b/>
                <w:szCs w:val="21"/>
                <w:highlight w:val="none"/>
              </w:rPr>
            </w:pPr>
          </w:p>
        </w:tc>
        <w:tc>
          <w:tcPr>
            <w:tcW w:w="2067" w:type="dxa"/>
            <w:noWrap w:val="0"/>
            <w:vAlign w:val="top"/>
          </w:tcPr>
          <w:p w14:paraId="0ADB9EC2">
            <w:pPr>
              <w:spacing w:line="360" w:lineRule="auto"/>
              <w:jc w:val="center"/>
              <w:rPr>
                <w:rFonts w:hint="eastAsia" w:ascii="宋体" w:hAnsi="宋体" w:cs="宋体"/>
                <w:szCs w:val="21"/>
                <w:highlight w:val="none"/>
              </w:rPr>
            </w:pPr>
          </w:p>
        </w:tc>
        <w:tc>
          <w:tcPr>
            <w:tcW w:w="1745" w:type="dxa"/>
            <w:noWrap w:val="0"/>
            <w:vAlign w:val="center"/>
          </w:tcPr>
          <w:p w14:paraId="4824615B">
            <w:pPr>
              <w:jc w:val="center"/>
              <w:rPr>
                <w:rFonts w:hint="eastAsia" w:ascii="宋体" w:hAnsi="宋体" w:cs="宋体"/>
                <w:b/>
                <w:szCs w:val="21"/>
                <w:highlight w:val="none"/>
              </w:rPr>
            </w:pPr>
          </w:p>
        </w:tc>
        <w:tc>
          <w:tcPr>
            <w:tcW w:w="1371" w:type="dxa"/>
            <w:noWrap w:val="0"/>
            <w:vAlign w:val="center"/>
          </w:tcPr>
          <w:p w14:paraId="5ED39DAB">
            <w:pPr>
              <w:jc w:val="center"/>
              <w:rPr>
                <w:rFonts w:hint="eastAsia" w:ascii="宋体" w:hAnsi="宋体" w:cs="宋体"/>
                <w:b/>
                <w:szCs w:val="21"/>
                <w:highlight w:val="none"/>
              </w:rPr>
            </w:pPr>
          </w:p>
        </w:tc>
        <w:tc>
          <w:tcPr>
            <w:tcW w:w="1638" w:type="dxa"/>
            <w:noWrap w:val="0"/>
            <w:vAlign w:val="center"/>
          </w:tcPr>
          <w:p w14:paraId="49126ED7">
            <w:pPr>
              <w:jc w:val="center"/>
              <w:rPr>
                <w:rFonts w:hint="eastAsia" w:ascii="宋体" w:hAnsi="宋体" w:cs="宋体"/>
                <w:b/>
                <w:szCs w:val="21"/>
                <w:highlight w:val="none"/>
              </w:rPr>
            </w:pPr>
          </w:p>
        </w:tc>
        <w:tc>
          <w:tcPr>
            <w:tcW w:w="1581" w:type="dxa"/>
            <w:noWrap w:val="0"/>
            <w:vAlign w:val="center"/>
          </w:tcPr>
          <w:p w14:paraId="14A2F1FD">
            <w:pPr>
              <w:jc w:val="center"/>
              <w:rPr>
                <w:rFonts w:hint="eastAsia" w:ascii="宋体" w:hAnsi="宋体" w:cs="宋体"/>
                <w:b/>
                <w:szCs w:val="21"/>
                <w:highlight w:val="none"/>
              </w:rPr>
            </w:pPr>
          </w:p>
        </w:tc>
      </w:tr>
      <w:tr w14:paraId="472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BEA2A40">
            <w:pPr>
              <w:jc w:val="center"/>
              <w:rPr>
                <w:rFonts w:hint="eastAsia" w:ascii="宋体" w:hAnsi="宋体" w:cs="宋体"/>
                <w:b/>
                <w:szCs w:val="21"/>
                <w:highlight w:val="none"/>
              </w:rPr>
            </w:pPr>
          </w:p>
        </w:tc>
        <w:tc>
          <w:tcPr>
            <w:tcW w:w="2067" w:type="dxa"/>
            <w:noWrap w:val="0"/>
            <w:vAlign w:val="top"/>
          </w:tcPr>
          <w:p w14:paraId="7810264F">
            <w:pPr>
              <w:spacing w:line="360" w:lineRule="auto"/>
              <w:jc w:val="center"/>
              <w:rPr>
                <w:rFonts w:hint="eastAsia" w:ascii="宋体" w:hAnsi="宋体" w:cs="宋体"/>
                <w:szCs w:val="21"/>
                <w:highlight w:val="none"/>
              </w:rPr>
            </w:pPr>
          </w:p>
        </w:tc>
        <w:tc>
          <w:tcPr>
            <w:tcW w:w="1745" w:type="dxa"/>
            <w:noWrap w:val="0"/>
            <w:vAlign w:val="center"/>
          </w:tcPr>
          <w:p w14:paraId="69068795">
            <w:pPr>
              <w:jc w:val="center"/>
              <w:rPr>
                <w:rFonts w:hint="eastAsia" w:ascii="宋体" w:hAnsi="宋体" w:cs="宋体"/>
                <w:b/>
                <w:szCs w:val="21"/>
                <w:highlight w:val="none"/>
              </w:rPr>
            </w:pPr>
          </w:p>
        </w:tc>
        <w:tc>
          <w:tcPr>
            <w:tcW w:w="1371" w:type="dxa"/>
            <w:noWrap w:val="0"/>
            <w:vAlign w:val="top"/>
          </w:tcPr>
          <w:p w14:paraId="739893C2">
            <w:pPr>
              <w:jc w:val="center"/>
              <w:rPr>
                <w:rFonts w:hint="eastAsia" w:ascii="宋体" w:hAnsi="宋体" w:cs="宋体"/>
                <w:szCs w:val="21"/>
                <w:highlight w:val="none"/>
              </w:rPr>
            </w:pPr>
          </w:p>
        </w:tc>
        <w:tc>
          <w:tcPr>
            <w:tcW w:w="1638" w:type="dxa"/>
            <w:noWrap w:val="0"/>
            <w:vAlign w:val="center"/>
          </w:tcPr>
          <w:p w14:paraId="0CBC5E53">
            <w:pPr>
              <w:jc w:val="center"/>
              <w:rPr>
                <w:rFonts w:hint="eastAsia" w:ascii="宋体" w:hAnsi="宋体" w:cs="宋体"/>
                <w:b/>
                <w:szCs w:val="21"/>
                <w:highlight w:val="none"/>
              </w:rPr>
            </w:pPr>
          </w:p>
        </w:tc>
        <w:tc>
          <w:tcPr>
            <w:tcW w:w="1581" w:type="dxa"/>
            <w:noWrap w:val="0"/>
            <w:vAlign w:val="center"/>
          </w:tcPr>
          <w:p w14:paraId="277B543A">
            <w:pPr>
              <w:jc w:val="center"/>
              <w:rPr>
                <w:rFonts w:hint="eastAsia" w:ascii="宋体" w:hAnsi="宋体" w:cs="宋体"/>
                <w:b/>
                <w:szCs w:val="21"/>
                <w:highlight w:val="none"/>
              </w:rPr>
            </w:pPr>
          </w:p>
        </w:tc>
      </w:tr>
      <w:tr w14:paraId="760A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51E34D3">
            <w:pPr>
              <w:jc w:val="center"/>
              <w:rPr>
                <w:rFonts w:hint="eastAsia" w:ascii="宋体" w:hAnsi="宋体" w:cs="宋体"/>
                <w:b/>
                <w:szCs w:val="21"/>
                <w:highlight w:val="none"/>
              </w:rPr>
            </w:pPr>
          </w:p>
        </w:tc>
        <w:tc>
          <w:tcPr>
            <w:tcW w:w="2067" w:type="dxa"/>
            <w:noWrap w:val="0"/>
            <w:vAlign w:val="top"/>
          </w:tcPr>
          <w:p w14:paraId="7F696273">
            <w:pPr>
              <w:spacing w:line="360" w:lineRule="auto"/>
              <w:jc w:val="center"/>
              <w:rPr>
                <w:rFonts w:hint="eastAsia" w:ascii="宋体" w:hAnsi="宋体" w:cs="宋体"/>
                <w:szCs w:val="21"/>
                <w:highlight w:val="none"/>
              </w:rPr>
            </w:pPr>
          </w:p>
        </w:tc>
        <w:tc>
          <w:tcPr>
            <w:tcW w:w="1745" w:type="dxa"/>
            <w:noWrap w:val="0"/>
            <w:vAlign w:val="center"/>
          </w:tcPr>
          <w:p w14:paraId="70BAC705">
            <w:pPr>
              <w:jc w:val="center"/>
              <w:rPr>
                <w:rFonts w:hint="eastAsia" w:ascii="宋体" w:hAnsi="宋体" w:cs="宋体"/>
                <w:b/>
                <w:szCs w:val="21"/>
                <w:highlight w:val="none"/>
              </w:rPr>
            </w:pPr>
          </w:p>
        </w:tc>
        <w:tc>
          <w:tcPr>
            <w:tcW w:w="1371" w:type="dxa"/>
            <w:noWrap w:val="0"/>
            <w:vAlign w:val="top"/>
          </w:tcPr>
          <w:p w14:paraId="21AFD2F5">
            <w:pPr>
              <w:jc w:val="center"/>
              <w:rPr>
                <w:rFonts w:hint="eastAsia" w:ascii="宋体" w:hAnsi="宋体" w:cs="宋体"/>
                <w:szCs w:val="21"/>
                <w:highlight w:val="none"/>
              </w:rPr>
            </w:pPr>
          </w:p>
        </w:tc>
        <w:tc>
          <w:tcPr>
            <w:tcW w:w="1638" w:type="dxa"/>
            <w:noWrap w:val="0"/>
            <w:vAlign w:val="center"/>
          </w:tcPr>
          <w:p w14:paraId="696B6669">
            <w:pPr>
              <w:jc w:val="center"/>
              <w:rPr>
                <w:rFonts w:hint="eastAsia" w:ascii="宋体" w:hAnsi="宋体" w:cs="宋体"/>
                <w:b/>
                <w:szCs w:val="21"/>
                <w:highlight w:val="none"/>
              </w:rPr>
            </w:pPr>
          </w:p>
        </w:tc>
        <w:tc>
          <w:tcPr>
            <w:tcW w:w="1581" w:type="dxa"/>
            <w:noWrap w:val="0"/>
            <w:vAlign w:val="center"/>
          </w:tcPr>
          <w:p w14:paraId="7BF0F439">
            <w:pPr>
              <w:jc w:val="center"/>
              <w:rPr>
                <w:rFonts w:hint="eastAsia" w:ascii="宋体" w:hAnsi="宋体" w:cs="宋体"/>
                <w:b/>
                <w:szCs w:val="21"/>
                <w:highlight w:val="none"/>
              </w:rPr>
            </w:pPr>
          </w:p>
        </w:tc>
      </w:tr>
      <w:tr w14:paraId="253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196BF4C">
            <w:pPr>
              <w:jc w:val="center"/>
              <w:rPr>
                <w:rFonts w:hint="eastAsia" w:ascii="宋体" w:hAnsi="宋体" w:cs="宋体"/>
                <w:b/>
                <w:szCs w:val="21"/>
                <w:highlight w:val="none"/>
              </w:rPr>
            </w:pPr>
          </w:p>
        </w:tc>
        <w:tc>
          <w:tcPr>
            <w:tcW w:w="2067" w:type="dxa"/>
            <w:noWrap w:val="0"/>
            <w:vAlign w:val="top"/>
          </w:tcPr>
          <w:p w14:paraId="25DB3520">
            <w:pPr>
              <w:spacing w:line="360" w:lineRule="auto"/>
              <w:jc w:val="center"/>
              <w:rPr>
                <w:rFonts w:hint="eastAsia" w:ascii="宋体" w:hAnsi="宋体" w:cs="宋体"/>
                <w:szCs w:val="21"/>
                <w:highlight w:val="none"/>
              </w:rPr>
            </w:pPr>
          </w:p>
        </w:tc>
        <w:tc>
          <w:tcPr>
            <w:tcW w:w="1745" w:type="dxa"/>
            <w:noWrap w:val="0"/>
            <w:vAlign w:val="center"/>
          </w:tcPr>
          <w:p w14:paraId="5ACBF4EA">
            <w:pPr>
              <w:jc w:val="center"/>
              <w:rPr>
                <w:rFonts w:hint="eastAsia" w:ascii="宋体" w:hAnsi="宋体" w:cs="宋体"/>
                <w:b/>
                <w:szCs w:val="21"/>
                <w:highlight w:val="none"/>
              </w:rPr>
            </w:pPr>
          </w:p>
        </w:tc>
        <w:tc>
          <w:tcPr>
            <w:tcW w:w="1371" w:type="dxa"/>
            <w:noWrap w:val="0"/>
            <w:vAlign w:val="top"/>
          </w:tcPr>
          <w:p w14:paraId="3E407DF5">
            <w:pPr>
              <w:jc w:val="center"/>
              <w:rPr>
                <w:rFonts w:hint="eastAsia" w:ascii="宋体" w:hAnsi="宋体" w:cs="宋体"/>
                <w:szCs w:val="21"/>
                <w:highlight w:val="none"/>
              </w:rPr>
            </w:pPr>
          </w:p>
        </w:tc>
        <w:tc>
          <w:tcPr>
            <w:tcW w:w="1638" w:type="dxa"/>
            <w:noWrap w:val="0"/>
            <w:vAlign w:val="center"/>
          </w:tcPr>
          <w:p w14:paraId="4DDADE2D">
            <w:pPr>
              <w:jc w:val="center"/>
              <w:rPr>
                <w:rFonts w:hint="eastAsia" w:ascii="宋体" w:hAnsi="宋体" w:cs="宋体"/>
                <w:b/>
                <w:szCs w:val="21"/>
                <w:highlight w:val="none"/>
              </w:rPr>
            </w:pPr>
          </w:p>
        </w:tc>
        <w:tc>
          <w:tcPr>
            <w:tcW w:w="1581" w:type="dxa"/>
            <w:noWrap w:val="0"/>
            <w:vAlign w:val="center"/>
          </w:tcPr>
          <w:p w14:paraId="273B99D6">
            <w:pPr>
              <w:jc w:val="center"/>
              <w:rPr>
                <w:rFonts w:hint="eastAsia" w:ascii="宋体" w:hAnsi="宋体" w:cs="宋体"/>
                <w:b/>
                <w:szCs w:val="21"/>
                <w:highlight w:val="none"/>
              </w:rPr>
            </w:pPr>
          </w:p>
        </w:tc>
      </w:tr>
      <w:tr w14:paraId="430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471E29A">
            <w:pPr>
              <w:jc w:val="center"/>
              <w:rPr>
                <w:rFonts w:hint="eastAsia" w:ascii="宋体" w:hAnsi="宋体" w:cs="宋体"/>
                <w:b/>
                <w:szCs w:val="21"/>
                <w:highlight w:val="none"/>
              </w:rPr>
            </w:pPr>
          </w:p>
        </w:tc>
        <w:tc>
          <w:tcPr>
            <w:tcW w:w="2067" w:type="dxa"/>
            <w:noWrap w:val="0"/>
            <w:vAlign w:val="top"/>
          </w:tcPr>
          <w:p w14:paraId="2C729855">
            <w:pPr>
              <w:spacing w:line="360" w:lineRule="auto"/>
              <w:jc w:val="center"/>
              <w:rPr>
                <w:rFonts w:hint="eastAsia" w:ascii="宋体" w:hAnsi="宋体" w:cs="宋体"/>
                <w:szCs w:val="21"/>
                <w:highlight w:val="none"/>
              </w:rPr>
            </w:pPr>
          </w:p>
        </w:tc>
        <w:tc>
          <w:tcPr>
            <w:tcW w:w="1745" w:type="dxa"/>
            <w:noWrap w:val="0"/>
            <w:vAlign w:val="center"/>
          </w:tcPr>
          <w:p w14:paraId="38844FD0">
            <w:pPr>
              <w:jc w:val="center"/>
              <w:rPr>
                <w:rFonts w:hint="eastAsia" w:ascii="宋体" w:hAnsi="宋体" w:cs="宋体"/>
                <w:b/>
                <w:szCs w:val="21"/>
                <w:highlight w:val="none"/>
              </w:rPr>
            </w:pPr>
          </w:p>
        </w:tc>
        <w:tc>
          <w:tcPr>
            <w:tcW w:w="1371" w:type="dxa"/>
            <w:noWrap w:val="0"/>
            <w:vAlign w:val="top"/>
          </w:tcPr>
          <w:p w14:paraId="14D91A62">
            <w:pPr>
              <w:jc w:val="center"/>
              <w:rPr>
                <w:rFonts w:hint="eastAsia" w:ascii="宋体" w:hAnsi="宋体" w:cs="宋体"/>
                <w:szCs w:val="21"/>
                <w:highlight w:val="none"/>
              </w:rPr>
            </w:pPr>
          </w:p>
        </w:tc>
        <w:tc>
          <w:tcPr>
            <w:tcW w:w="1638" w:type="dxa"/>
            <w:noWrap w:val="0"/>
            <w:vAlign w:val="center"/>
          </w:tcPr>
          <w:p w14:paraId="17D251F1">
            <w:pPr>
              <w:jc w:val="center"/>
              <w:rPr>
                <w:rFonts w:hint="eastAsia" w:ascii="宋体" w:hAnsi="宋体" w:cs="宋体"/>
                <w:b/>
                <w:szCs w:val="21"/>
                <w:highlight w:val="none"/>
              </w:rPr>
            </w:pPr>
          </w:p>
        </w:tc>
        <w:tc>
          <w:tcPr>
            <w:tcW w:w="1581" w:type="dxa"/>
            <w:noWrap w:val="0"/>
            <w:vAlign w:val="center"/>
          </w:tcPr>
          <w:p w14:paraId="415AAB2B">
            <w:pPr>
              <w:jc w:val="center"/>
              <w:rPr>
                <w:rFonts w:hint="eastAsia" w:ascii="宋体" w:hAnsi="宋体" w:cs="宋体"/>
                <w:b/>
                <w:szCs w:val="21"/>
                <w:highlight w:val="none"/>
              </w:rPr>
            </w:pPr>
          </w:p>
        </w:tc>
      </w:tr>
      <w:tr w14:paraId="2362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7CAA8B">
            <w:pPr>
              <w:jc w:val="center"/>
              <w:rPr>
                <w:rFonts w:hint="eastAsia" w:ascii="宋体" w:hAnsi="宋体" w:cs="宋体"/>
                <w:b/>
                <w:szCs w:val="21"/>
                <w:highlight w:val="none"/>
              </w:rPr>
            </w:pPr>
          </w:p>
        </w:tc>
        <w:tc>
          <w:tcPr>
            <w:tcW w:w="2067" w:type="dxa"/>
            <w:noWrap w:val="0"/>
            <w:vAlign w:val="top"/>
          </w:tcPr>
          <w:p w14:paraId="658D9749">
            <w:pPr>
              <w:spacing w:line="360" w:lineRule="auto"/>
              <w:jc w:val="center"/>
              <w:rPr>
                <w:rFonts w:hint="eastAsia" w:ascii="宋体" w:hAnsi="宋体" w:cs="宋体"/>
                <w:szCs w:val="21"/>
                <w:highlight w:val="none"/>
              </w:rPr>
            </w:pPr>
          </w:p>
        </w:tc>
        <w:tc>
          <w:tcPr>
            <w:tcW w:w="1745" w:type="dxa"/>
            <w:noWrap w:val="0"/>
            <w:vAlign w:val="center"/>
          </w:tcPr>
          <w:p w14:paraId="35C8518D">
            <w:pPr>
              <w:jc w:val="center"/>
              <w:rPr>
                <w:rFonts w:hint="eastAsia" w:ascii="宋体" w:hAnsi="宋体" w:cs="宋体"/>
                <w:b/>
                <w:szCs w:val="21"/>
                <w:highlight w:val="none"/>
              </w:rPr>
            </w:pPr>
          </w:p>
        </w:tc>
        <w:tc>
          <w:tcPr>
            <w:tcW w:w="1371" w:type="dxa"/>
            <w:noWrap w:val="0"/>
            <w:vAlign w:val="top"/>
          </w:tcPr>
          <w:p w14:paraId="67E567B3">
            <w:pPr>
              <w:jc w:val="center"/>
              <w:rPr>
                <w:rFonts w:hint="eastAsia" w:ascii="宋体" w:hAnsi="宋体" w:cs="宋体"/>
                <w:szCs w:val="21"/>
                <w:highlight w:val="none"/>
              </w:rPr>
            </w:pPr>
          </w:p>
        </w:tc>
        <w:tc>
          <w:tcPr>
            <w:tcW w:w="1638" w:type="dxa"/>
            <w:noWrap w:val="0"/>
            <w:vAlign w:val="center"/>
          </w:tcPr>
          <w:p w14:paraId="2C7BD01C">
            <w:pPr>
              <w:jc w:val="center"/>
              <w:rPr>
                <w:rFonts w:hint="eastAsia" w:ascii="宋体" w:hAnsi="宋体" w:cs="宋体"/>
                <w:b/>
                <w:szCs w:val="21"/>
                <w:highlight w:val="none"/>
              </w:rPr>
            </w:pPr>
          </w:p>
        </w:tc>
        <w:tc>
          <w:tcPr>
            <w:tcW w:w="1581" w:type="dxa"/>
            <w:noWrap w:val="0"/>
            <w:vAlign w:val="center"/>
          </w:tcPr>
          <w:p w14:paraId="30C2D271">
            <w:pPr>
              <w:jc w:val="center"/>
              <w:rPr>
                <w:rFonts w:hint="eastAsia" w:ascii="宋体" w:hAnsi="宋体" w:cs="宋体"/>
                <w:b/>
                <w:szCs w:val="21"/>
                <w:highlight w:val="none"/>
              </w:rPr>
            </w:pPr>
          </w:p>
        </w:tc>
      </w:tr>
      <w:tr w14:paraId="611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FD2136">
            <w:pPr>
              <w:jc w:val="center"/>
              <w:rPr>
                <w:rFonts w:hint="eastAsia" w:ascii="宋体" w:hAnsi="宋体" w:cs="宋体"/>
                <w:b/>
                <w:szCs w:val="21"/>
                <w:highlight w:val="none"/>
              </w:rPr>
            </w:pPr>
          </w:p>
        </w:tc>
        <w:tc>
          <w:tcPr>
            <w:tcW w:w="2067" w:type="dxa"/>
            <w:noWrap w:val="0"/>
            <w:vAlign w:val="top"/>
          </w:tcPr>
          <w:p w14:paraId="5DD1DEBB">
            <w:pPr>
              <w:spacing w:line="360" w:lineRule="auto"/>
              <w:jc w:val="center"/>
              <w:rPr>
                <w:rFonts w:hint="eastAsia" w:ascii="宋体" w:hAnsi="宋体" w:cs="宋体"/>
                <w:szCs w:val="21"/>
                <w:highlight w:val="none"/>
              </w:rPr>
            </w:pPr>
          </w:p>
        </w:tc>
        <w:tc>
          <w:tcPr>
            <w:tcW w:w="1745" w:type="dxa"/>
            <w:noWrap w:val="0"/>
            <w:vAlign w:val="center"/>
          </w:tcPr>
          <w:p w14:paraId="47D9BE9A">
            <w:pPr>
              <w:jc w:val="center"/>
              <w:rPr>
                <w:rFonts w:hint="eastAsia" w:ascii="宋体" w:hAnsi="宋体" w:cs="宋体"/>
                <w:b/>
                <w:szCs w:val="21"/>
                <w:highlight w:val="none"/>
              </w:rPr>
            </w:pPr>
          </w:p>
        </w:tc>
        <w:tc>
          <w:tcPr>
            <w:tcW w:w="1371" w:type="dxa"/>
            <w:noWrap w:val="0"/>
            <w:vAlign w:val="top"/>
          </w:tcPr>
          <w:p w14:paraId="21DD3659">
            <w:pPr>
              <w:jc w:val="center"/>
              <w:rPr>
                <w:rFonts w:hint="eastAsia" w:ascii="宋体" w:hAnsi="宋体" w:cs="宋体"/>
                <w:szCs w:val="21"/>
                <w:highlight w:val="none"/>
              </w:rPr>
            </w:pPr>
          </w:p>
        </w:tc>
        <w:tc>
          <w:tcPr>
            <w:tcW w:w="1638" w:type="dxa"/>
            <w:noWrap w:val="0"/>
            <w:vAlign w:val="center"/>
          </w:tcPr>
          <w:p w14:paraId="465A9124">
            <w:pPr>
              <w:jc w:val="center"/>
              <w:rPr>
                <w:rFonts w:hint="eastAsia" w:ascii="宋体" w:hAnsi="宋体" w:cs="宋体"/>
                <w:b/>
                <w:szCs w:val="21"/>
                <w:highlight w:val="none"/>
              </w:rPr>
            </w:pPr>
          </w:p>
        </w:tc>
        <w:tc>
          <w:tcPr>
            <w:tcW w:w="1581" w:type="dxa"/>
            <w:noWrap w:val="0"/>
            <w:vAlign w:val="center"/>
          </w:tcPr>
          <w:p w14:paraId="5807A850">
            <w:pPr>
              <w:jc w:val="center"/>
              <w:rPr>
                <w:rFonts w:hint="eastAsia" w:ascii="宋体" w:hAnsi="宋体" w:cs="宋体"/>
                <w:b/>
                <w:szCs w:val="21"/>
                <w:highlight w:val="none"/>
              </w:rPr>
            </w:pPr>
          </w:p>
        </w:tc>
      </w:tr>
      <w:tr w14:paraId="4C1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DB2F0F2">
            <w:pPr>
              <w:jc w:val="center"/>
              <w:rPr>
                <w:rFonts w:hint="eastAsia" w:ascii="宋体" w:hAnsi="宋体" w:cs="宋体"/>
                <w:b/>
                <w:szCs w:val="21"/>
                <w:highlight w:val="none"/>
              </w:rPr>
            </w:pPr>
          </w:p>
        </w:tc>
        <w:tc>
          <w:tcPr>
            <w:tcW w:w="2067" w:type="dxa"/>
            <w:noWrap w:val="0"/>
            <w:vAlign w:val="top"/>
          </w:tcPr>
          <w:p w14:paraId="45CABC95">
            <w:pPr>
              <w:spacing w:line="360" w:lineRule="auto"/>
              <w:jc w:val="center"/>
              <w:rPr>
                <w:rFonts w:hint="eastAsia" w:ascii="宋体" w:hAnsi="宋体" w:cs="宋体"/>
                <w:szCs w:val="21"/>
                <w:highlight w:val="none"/>
              </w:rPr>
            </w:pPr>
          </w:p>
        </w:tc>
        <w:tc>
          <w:tcPr>
            <w:tcW w:w="1745" w:type="dxa"/>
            <w:noWrap w:val="0"/>
            <w:vAlign w:val="center"/>
          </w:tcPr>
          <w:p w14:paraId="63787F92">
            <w:pPr>
              <w:jc w:val="center"/>
              <w:rPr>
                <w:rFonts w:hint="eastAsia" w:ascii="宋体" w:hAnsi="宋体" w:cs="宋体"/>
                <w:b/>
                <w:szCs w:val="21"/>
                <w:highlight w:val="none"/>
              </w:rPr>
            </w:pPr>
          </w:p>
        </w:tc>
        <w:tc>
          <w:tcPr>
            <w:tcW w:w="1371" w:type="dxa"/>
            <w:noWrap w:val="0"/>
            <w:vAlign w:val="top"/>
          </w:tcPr>
          <w:p w14:paraId="0588ADE5">
            <w:pPr>
              <w:jc w:val="center"/>
              <w:rPr>
                <w:rFonts w:hint="eastAsia" w:ascii="宋体" w:hAnsi="宋体" w:cs="宋体"/>
                <w:szCs w:val="21"/>
                <w:highlight w:val="none"/>
              </w:rPr>
            </w:pPr>
          </w:p>
        </w:tc>
        <w:tc>
          <w:tcPr>
            <w:tcW w:w="1638" w:type="dxa"/>
            <w:noWrap w:val="0"/>
            <w:vAlign w:val="center"/>
          </w:tcPr>
          <w:p w14:paraId="00592614">
            <w:pPr>
              <w:jc w:val="center"/>
              <w:rPr>
                <w:rFonts w:hint="eastAsia" w:ascii="宋体" w:hAnsi="宋体" w:cs="宋体"/>
                <w:b/>
                <w:szCs w:val="21"/>
                <w:highlight w:val="none"/>
              </w:rPr>
            </w:pPr>
          </w:p>
        </w:tc>
        <w:tc>
          <w:tcPr>
            <w:tcW w:w="1581" w:type="dxa"/>
            <w:noWrap w:val="0"/>
            <w:vAlign w:val="center"/>
          </w:tcPr>
          <w:p w14:paraId="718231DA">
            <w:pPr>
              <w:jc w:val="center"/>
              <w:rPr>
                <w:rFonts w:hint="eastAsia" w:ascii="宋体" w:hAnsi="宋体" w:cs="宋体"/>
                <w:b/>
                <w:szCs w:val="21"/>
                <w:highlight w:val="none"/>
              </w:rPr>
            </w:pPr>
          </w:p>
        </w:tc>
      </w:tr>
      <w:tr w14:paraId="29F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ED45240">
            <w:pPr>
              <w:jc w:val="center"/>
              <w:rPr>
                <w:rFonts w:hint="eastAsia" w:ascii="宋体" w:hAnsi="宋体" w:cs="宋体"/>
                <w:b/>
                <w:szCs w:val="21"/>
                <w:highlight w:val="none"/>
              </w:rPr>
            </w:pPr>
          </w:p>
        </w:tc>
        <w:tc>
          <w:tcPr>
            <w:tcW w:w="2067" w:type="dxa"/>
            <w:noWrap w:val="0"/>
            <w:vAlign w:val="top"/>
          </w:tcPr>
          <w:p w14:paraId="33CB8FA0">
            <w:pPr>
              <w:spacing w:line="360" w:lineRule="auto"/>
              <w:jc w:val="center"/>
              <w:rPr>
                <w:rFonts w:hint="eastAsia" w:ascii="宋体" w:hAnsi="宋体" w:cs="宋体"/>
                <w:szCs w:val="21"/>
                <w:highlight w:val="none"/>
              </w:rPr>
            </w:pPr>
          </w:p>
        </w:tc>
        <w:tc>
          <w:tcPr>
            <w:tcW w:w="1745" w:type="dxa"/>
            <w:noWrap w:val="0"/>
            <w:vAlign w:val="center"/>
          </w:tcPr>
          <w:p w14:paraId="2FB668E7">
            <w:pPr>
              <w:jc w:val="center"/>
              <w:rPr>
                <w:rFonts w:hint="eastAsia" w:ascii="宋体" w:hAnsi="宋体" w:cs="宋体"/>
                <w:b/>
                <w:szCs w:val="21"/>
                <w:highlight w:val="none"/>
              </w:rPr>
            </w:pPr>
          </w:p>
        </w:tc>
        <w:tc>
          <w:tcPr>
            <w:tcW w:w="1371" w:type="dxa"/>
            <w:noWrap w:val="0"/>
            <w:vAlign w:val="top"/>
          </w:tcPr>
          <w:p w14:paraId="4B377853">
            <w:pPr>
              <w:jc w:val="center"/>
              <w:rPr>
                <w:rFonts w:hint="eastAsia" w:ascii="宋体" w:hAnsi="宋体" w:cs="宋体"/>
                <w:szCs w:val="21"/>
                <w:highlight w:val="none"/>
              </w:rPr>
            </w:pPr>
          </w:p>
        </w:tc>
        <w:tc>
          <w:tcPr>
            <w:tcW w:w="1638" w:type="dxa"/>
            <w:noWrap w:val="0"/>
            <w:vAlign w:val="center"/>
          </w:tcPr>
          <w:p w14:paraId="5F67EE35">
            <w:pPr>
              <w:jc w:val="center"/>
              <w:rPr>
                <w:rFonts w:hint="eastAsia" w:ascii="宋体" w:hAnsi="宋体" w:cs="宋体"/>
                <w:b/>
                <w:szCs w:val="21"/>
                <w:highlight w:val="none"/>
              </w:rPr>
            </w:pPr>
          </w:p>
        </w:tc>
        <w:tc>
          <w:tcPr>
            <w:tcW w:w="1581" w:type="dxa"/>
            <w:noWrap w:val="0"/>
            <w:vAlign w:val="center"/>
          </w:tcPr>
          <w:p w14:paraId="74933F72">
            <w:pPr>
              <w:jc w:val="center"/>
              <w:rPr>
                <w:rFonts w:hint="eastAsia" w:ascii="宋体" w:hAnsi="宋体" w:cs="宋体"/>
                <w:b/>
                <w:szCs w:val="21"/>
                <w:highlight w:val="none"/>
              </w:rPr>
            </w:pPr>
          </w:p>
        </w:tc>
      </w:tr>
      <w:tr w14:paraId="67F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5CC0D4">
            <w:pPr>
              <w:jc w:val="center"/>
              <w:rPr>
                <w:rFonts w:hint="eastAsia" w:ascii="宋体" w:hAnsi="宋体" w:cs="宋体"/>
                <w:b/>
                <w:szCs w:val="21"/>
                <w:highlight w:val="none"/>
              </w:rPr>
            </w:pPr>
          </w:p>
        </w:tc>
        <w:tc>
          <w:tcPr>
            <w:tcW w:w="2067" w:type="dxa"/>
            <w:noWrap w:val="0"/>
            <w:vAlign w:val="top"/>
          </w:tcPr>
          <w:p w14:paraId="680F2631">
            <w:pPr>
              <w:spacing w:line="360" w:lineRule="auto"/>
              <w:jc w:val="center"/>
              <w:rPr>
                <w:rFonts w:hint="eastAsia" w:ascii="宋体" w:hAnsi="宋体" w:cs="宋体"/>
                <w:szCs w:val="21"/>
                <w:highlight w:val="none"/>
              </w:rPr>
            </w:pPr>
          </w:p>
        </w:tc>
        <w:tc>
          <w:tcPr>
            <w:tcW w:w="1745" w:type="dxa"/>
            <w:noWrap w:val="0"/>
            <w:vAlign w:val="center"/>
          </w:tcPr>
          <w:p w14:paraId="04C5B492">
            <w:pPr>
              <w:jc w:val="center"/>
              <w:rPr>
                <w:rFonts w:hint="eastAsia" w:ascii="宋体" w:hAnsi="宋体" w:cs="宋体"/>
                <w:b/>
                <w:szCs w:val="21"/>
                <w:highlight w:val="none"/>
              </w:rPr>
            </w:pPr>
          </w:p>
        </w:tc>
        <w:tc>
          <w:tcPr>
            <w:tcW w:w="1371" w:type="dxa"/>
            <w:noWrap w:val="0"/>
            <w:vAlign w:val="top"/>
          </w:tcPr>
          <w:p w14:paraId="055CE680">
            <w:pPr>
              <w:jc w:val="center"/>
              <w:rPr>
                <w:rFonts w:hint="eastAsia" w:ascii="宋体" w:hAnsi="宋体" w:cs="宋体"/>
                <w:szCs w:val="21"/>
                <w:highlight w:val="none"/>
              </w:rPr>
            </w:pPr>
          </w:p>
        </w:tc>
        <w:tc>
          <w:tcPr>
            <w:tcW w:w="1638" w:type="dxa"/>
            <w:noWrap w:val="0"/>
            <w:vAlign w:val="center"/>
          </w:tcPr>
          <w:p w14:paraId="63B636E0">
            <w:pPr>
              <w:jc w:val="center"/>
              <w:rPr>
                <w:rFonts w:hint="eastAsia" w:ascii="宋体" w:hAnsi="宋体" w:cs="宋体"/>
                <w:b/>
                <w:szCs w:val="21"/>
                <w:highlight w:val="none"/>
              </w:rPr>
            </w:pPr>
          </w:p>
        </w:tc>
        <w:tc>
          <w:tcPr>
            <w:tcW w:w="1581" w:type="dxa"/>
            <w:noWrap w:val="0"/>
            <w:vAlign w:val="center"/>
          </w:tcPr>
          <w:p w14:paraId="41EFD119">
            <w:pPr>
              <w:jc w:val="center"/>
              <w:rPr>
                <w:rFonts w:hint="eastAsia" w:ascii="宋体" w:hAnsi="宋体" w:cs="宋体"/>
                <w:b/>
                <w:szCs w:val="21"/>
                <w:highlight w:val="none"/>
              </w:rPr>
            </w:pPr>
          </w:p>
        </w:tc>
      </w:tr>
      <w:tr w14:paraId="1747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3610B3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BF484CD">
            <w:pPr>
              <w:jc w:val="left"/>
              <w:rPr>
                <w:rFonts w:hint="eastAsia" w:ascii="宋体" w:hAnsi="宋体" w:cs="宋体"/>
                <w:b/>
                <w:szCs w:val="21"/>
                <w:highlight w:val="none"/>
              </w:rPr>
            </w:pPr>
            <w:r>
              <w:rPr>
                <w:rFonts w:hint="eastAsia" w:ascii="宋体" w:hAnsi="宋体" w:cs="宋体"/>
                <w:b/>
                <w:szCs w:val="21"/>
                <w:highlight w:val="none"/>
              </w:rPr>
              <w:t>￥：</w:t>
            </w:r>
          </w:p>
        </w:tc>
      </w:tr>
    </w:tbl>
    <w:p w14:paraId="743D64CA">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22CA2349">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2FA2CD29">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6A271327">
      <w:pPr>
        <w:spacing w:line="450" w:lineRule="atLeast"/>
        <w:jc w:val="left"/>
        <w:rPr>
          <w:rFonts w:hint="eastAsia" w:ascii="宋体" w:hAnsi="宋体" w:cs="宋体"/>
          <w:bCs/>
          <w:sz w:val="23"/>
          <w:highlight w:val="none"/>
        </w:rPr>
        <w:sectPr>
          <w:pgSz w:w="11906" w:h="16838"/>
          <w:pgMar w:top="1134" w:right="1134" w:bottom="1134" w:left="1701" w:header="850" w:footer="737" w:gutter="0"/>
          <w:pgNumType w:fmt="decimal"/>
          <w:cols w:space="720" w:num="1"/>
          <w:titlePg/>
          <w:docGrid w:linePitch="490" w:charSpace="0"/>
        </w:sectPr>
      </w:pPr>
    </w:p>
    <w:p w14:paraId="39767479">
      <w:pPr>
        <w:adjustRightInd w:val="0"/>
        <w:snapToGrid w:val="0"/>
        <w:spacing w:line="360" w:lineRule="auto"/>
        <w:jc w:val="center"/>
        <w:outlineLvl w:val="9"/>
        <w:rPr>
          <w:rFonts w:hint="eastAsia" w:ascii="宋体" w:hAnsi="宋体" w:cs="宋体"/>
          <w:b/>
          <w:sz w:val="36"/>
          <w:highlight w:val="none"/>
        </w:rPr>
      </w:pPr>
      <w:r>
        <w:rPr>
          <w:rFonts w:hint="eastAsia" w:ascii="宋体" w:hAnsi="宋体" w:cs="宋体"/>
          <w:b/>
          <w:sz w:val="36"/>
          <w:highlight w:val="none"/>
        </w:rPr>
        <w:t>（二）技术偏离表</w:t>
      </w:r>
    </w:p>
    <w:p w14:paraId="0C4C4BA1">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59AB7968">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391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5BD36894">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617C00EC">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0F190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07CCBD05">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13E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0AFF289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1AA979D1">
            <w:pPr>
              <w:adjustRightInd w:val="0"/>
              <w:snapToGrid w:val="0"/>
              <w:jc w:val="center"/>
              <w:rPr>
                <w:rFonts w:hint="eastAsia" w:ascii="宋体" w:hAnsi="宋体" w:cs="宋体"/>
                <w:b/>
                <w:sz w:val="24"/>
                <w:highlight w:val="none"/>
              </w:rPr>
            </w:pPr>
          </w:p>
        </w:tc>
        <w:tc>
          <w:tcPr>
            <w:tcW w:w="3519" w:type="dxa"/>
            <w:noWrap w:val="0"/>
            <w:vAlign w:val="center"/>
          </w:tcPr>
          <w:p w14:paraId="395EBF1E">
            <w:pPr>
              <w:adjustRightInd w:val="0"/>
              <w:snapToGrid w:val="0"/>
              <w:jc w:val="center"/>
              <w:rPr>
                <w:rFonts w:hint="eastAsia" w:ascii="宋体" w:hAnsi="宋体" w:cs="宋体"/>
                <w:b/>
                <w:sz w:val="24"/>
                <w:highlight w:val="none"/>
              </w:rPr>
            </w:pPr>
          </w:p>
        </w:tc>
        <w:tc>
          <w:tcPr>
            <w:tcW w:w="1987" w:type="dxa"/>
            <w:noWrap w:val="0"/>
            <w:vAlign w:val="center"/>
          </w:tcPr>
          <w:p w14:paraId="28E2DBF2">
            <w:pPr>
              <w:adjustRightInd w:val="0"/>
              <w:snapToGrid w:val="0"/>
              <w:jc w:val="center"/>
              <w:rPr>
                <w:rFonts w:hint="eastAsia" w:ascii="宋体" w:hAnsi="宋体" w:cs="宋体"/>
                <w:b/>
                <w:sz w:val="24"/>
                <w:highlight w:val="none"/>
              </w:rPr>
            </w:pPr>
          </w:p>
        </w:tc>
      </w:tr>
      <w:tr w14:paraId="75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880E3F">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304756D">
            <w:pPr>
              <w:adjustRightInd w:val="0"/>
              <w:snapToGrid w:val="0"/>
              <w:jc w:val="center"/>
              <w:rPr>
                <w:rFonts w:hint="eastAsia" w:ascii="宋体" w:hAnsi="宋体" w:cs="宋体"/>
                <w:b/>
                <w:sz w:val="24"/>
                <w:highlight w:val="none"/>
              </w:rPr>
            </w:pPr>
          </w:p>
        </w:tc>
        <w:tc>
          <w:tcPr>
            <w:tcW w:w="3519" w:type="dxa"/>
            <w:noWrap w:val="0"/>
            <w:vAlign w:val="center"/>
          </w:tcPr>
          <w:p w14:paraId="25E7E6DC">
            <w:pPr>
              <w:adjustRightInd w:val="0"/>
              <w:snapToGrid w:val="0"/>
              <w:jc w:val="center"/>
              <w:rPr>
                <w:rFonts w:hint="eastAsia" w:ascii="宋体" w:hAnsi="宋体" w:cs="宋体"/>
                <w:b/>
                <w:sz w:val="24"/>
                <w:highlight w:val="none"/>
              </w:rPr>
            </w:pPr>
          </w:p>
        </w:tc>
        <w:tc>
          <w:tcPr>
            <w:tcW w:w="1987" w:type="dxa"/>
            <w:noWrap w:val="0"/>
            <w:vAlign w:val="center"/>
          </w:tcPr>
          <w:p w14:paraId="19AD660E">
            <w:pPr>
              <w:adjustRightInd w:val="0"/>
              <w:snapToGrid w:val="0"/>
              <w:jc w:val="center"/>
              <w:rPr>
                <w:rFonts w:hint="eastAsia" w:ascii="宋体" w:hAnsi="宋体" w:cs="宋体"/>
                <w:b/>
                <w:sz w:val="24"/>
                <w:highlight w:val="none"/>
              </w:rPr>
            </w:pPr>
          </w:p>
        </w:tc>
      </w:tr>
      <w:tr w14:paraId="711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70091D">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70B5B6FC">
            <w:pPr>
              <w:adjustRightInd w:val="0"/>
              <w:snapToGrid w:val="0"/>
              <w:jc w:val="center"/>
              <w:rPr>
                <w:rFonts w:hint="eastAsia" w:ascii="宋体" w:hAnsi="宋体" w:cs="宋体"/>
                <w:b/>
                <w:sz w:val="24"/>
                <w:highlight w:val="none"/>
              </w:rPr>
            </w:pPr>
          </w:p>
        </w:tc>
        <w:tc>
          <w:tcPr>
            <w:tcW w:w="3519" w:type="dxa"/>
            <w:noWrap w:val="0"/>
            <w:vAlign w:val="center"/>
          </w:tcPr>
          <w:p w14:paraId="4A8E3875">
            <w:pPr>
              <w:adjustRightInd w:val="0"/>
              <w:snapToGrid w:val="0"/>
              <w:jc w:val="center"/>
              <w:rPr>
                <w:rFonts w:hint="eastAsia" w:ascii="宋体" w:hAnsi="宋体" w:cs="宋体"/>
                <w:b/>
                <w:sz w:val="24"/>
                <w:highlight w:val="none"/>
              </w:rPr>
            </w:pPr>
          </w:p>
        </w:tc>
        <w:tc>
          <w:tcPr>
            <w:tcW w:w="1987" w:type="dxa"/>
            <w:noWrap w:val="0"/>
            <w:vAlign w:val="center"/>
          </w:tcPr>
          <w:p w14:paraId="21237751">
            <w:pPr>
              <w:adjustRightInd w:val="0"/>
              <w:snapToGrid w:val="0"/>
              <w:jc w:val="center"/>
              <w:rPr>
                <w:rFonts w:hint="eastAsia" w:ascii="宋体" w:hAnsi="宋体" w:cs="宋体"/>
                <w:b/>
                <w:sz w:val="24"/>
                <w:highlight w:val="none"/>
              </w:rPr>
            </w:pPr>
          </w:p>
        </w:tc>
      </w:tr>
      <w:tr w14:paraId="4DE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58405DC">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523371B8">
            <w:pPr>
              <w:adjustRightInd w:val="0"/>
              <w:snapToGrid w:val="0"/>
              <w:jc w:val="center"/>
              <w:rPr>
                <w:rFonts w:hint="eastAsia" w:ascii="宋体" w:hAnsi="宋体" w:cs="宋体"/>
                <w:b/>
                <w:sz w:val="24"/>
                <w:highlight w:val="none"/>
              </w:rPr>
            </w:pPr>
          </w:p>
        </w:tc>
        <w:tc>
          <w:tcPr>
            <w:tcW w:w="3519" w:type="dxa"/>
            <w:noWrap w:val="0"/>
            <w:vAlign w:val="center"/>
          </w:tcPr>
          <w:p w14:paraId="53F5886D">
            <w:pPr>
              <w:adjustRightInd w:val="0"/>
              <w:snapToGrid w:val="0"/>
              <w:jc w:val="center"/>
              <w:rPr>
                <w:rFonts w:hint="eastAsia" w:ascii="宋体" w:hAnsi="宋体" w:cs="宋体"/>
                <w:b/>
                <w:sz w:val="24"/>
                <w:highlight w:val="none"/>
              </w:rPr>
            </w:pPr>
          </w:p>
        </w:tc>
        <w:tc>
          <w:tcPr>
            <w:tcW w:w="1987" w:type="dxa"/>
            <w:noWrap w:val="0"/>
            <w:vAlign w:val="center"/>
          </w:tcPr>
          <w:p w14:paraId="27A1FC02">
            <w:pPr>
              <w:adjustRightInd w:val="0"/>
              <w:snapToGrid w:val="0"/>
              <w:jc w:val="center"/>
              <w:rPr>
                <w:rFonts w:hint="eastAsia" w:ascii="宋体" w:hAnsi="宋体" w:cs="宋体"/>
                <w:b/>
                <w:sz w:val="24"/>
                <w:highlight w:val="none"/>
              </w:rPr>
            </w:pPr>
          </w:p>
        </w:tc>
      </w:tr>
      <w:tr w14:paraId="0AA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7C0D48C">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5AF7A3">
            <w:pPr>
              <w:adjustRightInd w:val="0"/>
              <w:snapToGrid w:val="0"/>
              <w:jc w:val="center"/>
              <w:rPr>
                <w:rFonts w:hint="eastAsia" w:ascii="宋体" w:hAnsi="宋体" w:cs="宋体"/>
                <w:b/>
                <w:sz w:val="24"/>
                <w:highlight w:val="none"/>
              </w:rPr>
            </w:pPr>
          </w:p>
        </w:tc>
        <w:tc>
          <w:tcPr>
            <w:tcW w:w="3519" w:type="dxa"/>
            <w:noWrap w:val="0"/>
            <w:vAlign w:val="center"/>
          </w:tcPr>
          <w:p w14:paraId="00C9DD6E">
            <w:pPr>
              <w:adjustRightInd w:val="0"/>
              <w:snapToGrid w:val="0"/>
              <w:jc w:val="center"/>
              <w:rPr>
                <w:rFonts w:hint="eastAsia" w:ascii="宋体" w:hAnsi="宋体" w:cs="宋体"/>
                <w:b/>
                <w:sz w:val="24"/>
                <w:highlight w:val="none"/>
              </w:rPr>
            </w:pPr>
          </w:p>
        </w:tc>
        <w:tc>
          <w:tcPr>
            <w:tcW w:w="1987" w:type="dxa"/>
            <w:noWrap w:val="0"/>
            <w:vAlign w:val="center"/>
          </w:tcPr>
          <w:p w14:paraId="6C518457">
            <w:pPr>
              <w:adjustRightInd w:val="0"/>
              <w:snapToGrid w:val="0"/>
              <w:jc w:val="center"/>
              <w:rPr>
                <w:rFonts w:hint="eastAsia" w:ascii="宋体" w:hAnsi="宋体" w:cs="宋体"/>
                <w:b/>
                <w:sz w:val="24"/>
                <w:highlight w:val="none"/>
              </w:rPr>
            </w:pPr>
          </w:p>
        </w:tc>
      </w:tr>
      <w:tr w14:paraId="628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BD213D">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432A079">
            <w:pPr>
              <w:adjustRightInd w:val="0"/>
              <w:snapToGrid w:val="0"/>
              <w:jc w:val="center"/>
              <w:rPr>
                <w:rFonts w:hint="eastAsia" w:ascii="宋体" w:hAnsi="宋体" w:cs="宋体"/>
                <w:b/>
                <w:sz w:val="24"/>
                <w:highlight w:val="none"/>
              </w:rPr>
            </w:pPr>
          </w:p>
        </w:tc>
        <w:tc>
          <w:tcPr>
            <w:tcW w:w="3519" w:type="dxa"/>
            <w:noWrap w:val="0"/>
            <w:vAlign w:val="center"/>
          </w:tcPr>
          <w:p w14:paraId="64F82506">
            <w:pPr>
              <w:adjustRightInd w:val="0"/>
              <w:snapToGrid w:val="0"/>
              <w:jc w:val="center"/>
              <w:rPr>
                <w:rFonts w:hint="eastAsia" w:ascii="宋体" w:hAnsi="宋体" w:cs="宋体"/>
                <w:b/>
                <w:sz w:val="24"/>
                <w:highlight w:val="none"/>
              </w:rPr>
            </w:pPr>
          </w:p>
        </w:tc>
        <w:tc>
          <w:tcPr>
            <w:tcW w:w="1987" w:type="dxa"/>
            <w:noWrap w:val="0"/>
            <w:vAlign w:val="center"/>
          </w:tcPr>
          <w:p w14:paraId="3A86E964">
            <w:pPr>
              <w:adjustRightInd w:val="0"/>
              <w:snapToGrid w:val="0"/>
              <w:jc w:val="center"/>
              <w:rPr>
                <w:rFonts w:hint="eastAsia" w:ascii="宋体" w:hAnsi="宋体" w:cs="宋体"/>
                <w:b/>
                <w:sz w:val="24"/>
                <w:highlight w:val="none"/>
              </w:rPr>
            </w:pPr>
          </w:p>
        </w:tc>
      </w:tr>
      <w:tr w14:paraId="09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C88706">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42B69885">
            <w:pPr>
              <w:adjustRightInd w:val="0"/>
              <w:snapToGrid w:val="0"/>
              <w:jc w:val="center"/>
              <w:rPr>
                <w:rFonts w:hint="eastAsia" w:ascii="宋体" w:hAnsi="宋体" w:cs="宋体"/>
                <w:b/>
                <w:sz w:val="24"/>
                <w:highlight w:val="none"/>
              </w:rPr>
            </w:pPr>
          </w:p>
        </w:tc>
        <w:tc>
          <w:tcPr>
            <w:tcW w:w="3519" w:type="dxa"/>
            <w:noWrap w:val="0"/>
            <w:vAlign w:val="center"/>
          </w:tcPr>
          <w:p w14:paraId="70C12AB4">
            <w:pPr>
              <w:adjustRightInd w:val="0"/>
              <w:snapToGrid w:val="0"/>
              <w:jc w:val="center"/>
              <w:rPr>
                <w:rFonts w:hint="eastAsia" w:ascii="宋体" w:hAnsi="宋体" w:cs="宋体"/>
                <w:b/>
                <w:sz w:val="24"/>
                <w:highlight w:val="none"/>
              </w:rPr>
            </w:pPr>
          </w:p>
        </w:tc>
        <w:tc>
          <w:tcPr>
            <w:tcW w:w="1987" w:type="dxa"/>
            <w:noWrap w:val="0"/>
            <w:vAlign w:val="center"/>
          </w:tcPr>
          <w:p w14:paraId="5BC8CABE">
            <w:pPr>
              <w:adjustRightInd w:val="0"/>
              <w:snapToGrid w:val="0"/>
              <w:jc w:val="center"/>
              <w:rPr>
                <w:rFonts w:hint="eastAsia" w:ascii="宋体" w:hAnsi="宋体" w:cs="宋体"/>
                <w:b/>
                <w:sz w:val="24"/>
                <w:highlight w:val="none"/>
              </w:rPr>
            </w:pPr>
          </w:p>
        </w:tc>
      </w:tr>
      <w:tr w14:paraId="04F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5E7BC0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6EE6BE4">
            <w:pPr>
              <w:adjustRightInd w:val="0"/>
              <w:snapToGrid w:val="0"/>
              <w:jc w:val="center"/>
              <w:rPr>
                <w:rFonts w:hint="eastAsia" w:ascii="宋体" w:hAnsi="宋体" w:cs="宋体"/>
                <w:b/>
                <w:sz w:val="24"/>
                <w:highlight w:val="none"/>
              </w:rPr>
            </w:pPr>
          </w:p>
        </w:tc>
        <w:tc>
          <w:tcPr>
            <w:tcW w:w="3519" w:type="dxa"/>
            <w:noWrap w:val="0"/>
            <w:vAlign w:val="center"/>
          </w:tcPr>
          <w:p w14:paraId="5A98481C">
            <w:pPr>
              <w:adjustRightInd w:val="0"/>
              <w:snapToGrid w:val="0"/>
              <w:jc w:val="center"/>
              <w:rPr>
                <w:rFonts w:hint="eastAsia" w:ascii="宋体" w:hAnsi="宋体" w:cs="宋体"/>
                <w:b/>
                <w:sz w:val="24"/>
                <w:highlight w:val="none"/>
              </w:rPr>
            </w:pPr>
          </w:p>
        </w:tc>
        <w:tc>
          <w:tcPr>
            <w:tcW w:w="1987" w:type="dxa"/>
            <w:noWrap w:val="0"/>
            <w:vAlign w:val="center"/>
          </w:tcPr>
          <w:p w14:paraId="1E011FD1">
            <w:pPr>
              <w:adjustRightInd w:val="0"/>
              <w:snapToGrid w:val="0"/>
              <w:jc w:val="center"/>
              <w:rPr>
                <w:rFonts w:hint="eastAsia" w:ascii="宋体" w:hAnsi="宋体" w:cs="宋体"/>
                <w:b/>
                <w:sz w:val="24"/>
                <w:highlight w:val="none"/>
              </w:rPr>
            </w:pPr>
          </w:p>
        </w:tc>
      </w:tr>
      <w:tr w14:paraId="6B4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867728B">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1248E9B6">
            <w:pPr>
              <w:adjustRightInd w:val="0"/>
              <w:snapToGrid w:val="0"/>
              <w:jc w:val="center"/>
              <w:rPr>
                <w:rFonts w:hint="eastAsia" w:ascii="宋体" w:hAnsi="宋体" w:cs="宋体"/>
                <w:b/>
                <w:sz w:val="24"/>
                <w:highlight w:val="none"/>
              </w:rPr>
            </w:pPr>
          </w:p>
        </w:tc>
        <w:tc>
          <w:tcPr>
            <w:tcW w:w="3519" w:type="dxa"/>
            <w:noWrap w:val="0"/>
            <w:vAlign w:val="center"/>
          </w:tcPr>
          <w:p w14:paraId="40B596E2">
            <w:pPr>
              <w:adjustRightInd w:val="0"/>
              <w:snapToGrid w:val="0"/>
              <w:jc w:val="center"/>
              <w:rPr>
                <w:rFonts w:hint="eastAsia" w:ascii="宋体" w:hAnsi="宋体" w:cs="宋体"/>
                <w:b/>
                <w:sz w:val="24"/>
                <w:highlight w:val="none"/>
              </w:rPr>
            </w:pPr>
          </w:p>
        </w:tc>
        <w:tc>
          <w:tcPr>
            <w:tcW w:w="1987" w:type="dxa"/>
            <w:noWrap w:val="0"/>
            <w:vAlign w:val="center"/>
          </w:tcPr>
          <w:p w14:paraId="6B9F9ABE">
            <w:pPr>
              <w:adjustRightInd w:val="0"/>
              <w:snapToGrid w:val="0"/>
              <w:jc w:val="center"/>
              <w:rPr>
                <w:rFonts w:hint="eastAsia" w:ascii="宋体" w:hAnsi="宋体" w:cs="宋体"/>
                <w:b/>
                <w:sz w:val="24"/>
                <w:highlight w:val="none"/>
              </w:rPr>
            </w:pPr>
          </w:p>
        </w:tc>
      </w:tr>
      <w:tr w14:paraId="11B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4D95990">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33E58151">
            <w:pPr>
              <w:adjustRightInd w:val="0"/>
              <w:snapToGrid w:val="0"/>
              <w:jc w:val="center"/>
              <w:rPr>
                <w:rFonts w:hint="eastAsia" w:ascii="宋体" w:hAnsi="宋体" w:cs="宋体"/>
                <w:b/>
                <w:sz w:val="24"/>
                <w:highlight w:val="none"/>
              </w:rPr>
            </w:pPr>
          </w:p>
        </w:tc>
        <w:tc>
          <w:tcPr>
            <w:tcW w:w="3519" w:type="dxa"/>
            <w:noWrap w:val="0"/>
            <w:vAlign w:val="center"/>
          </w:tcPr>
          <w:p w14:paraId="4B567B67">
            <w:pPr>
              <w:adjustRightInd w:val="0"/>
              <w:snapToGrid w:val="0"/>
              <w:jc w:val="center"/>
              <w:rPr>
                <w:rFonts w:hint="eastAsia" w:ascii="宋体" w:hAnsi="宋体" w:cs="宋体"/>
                <w:b/>
                <w:sz w:val="24"/>
                <w:highlight w:val="none"/>
              </w:rPr>
            </w:pPr>
          </w:p>
        </w:tc>
        <w:tc>
          <w:tcPr>
            <w:tcW w:w="1987" w:type="dxa"/>
            <w:noWrap w:val="0"/>
            <w:vAlign w:val="center"/>
          </w:tcPr>
          <w:p w14:paraId="66412438">
            <w:pPr>
              <w:adjustRightInd w:val="0"/>
              <w:snapToGrid w:val="0"/>
              <w:jc w:val="center"/>
              <w:rPr>
                <w:rFonts w:hint="eastAsia" w:ascii="宋体" w:hAnsi="宋体" w:cs="宋体"/>
                <w:b/>
                <w:sz w:val="24"/>
                <w:highlight w:val="none"/>
              </w:rPr>
            </w:pPr>
          </w:p>
        </w:tc>
      </w:tr>
      <w:tr w14:paraId="0573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08D6EF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48D2915F">
            <w:pPr>
              <w:adjustRightInd w:val="0"/>
              <w:snapToGrid w:val="0"/>
              <w:jc w:val="center"/>
              <w:rPr>
                <w:rFonts w:hint="eastAsia" w:ascii="宋体" w:hAnsi="宋体" w:cs="宋体"/>
                <w:b/>
                <w:sz w:val="24"/>
                <w:highlight w:val="none"/>
              </w:rPr>
            </w:pPr>
          </w:p>
        </w:tc>
        <w:tc>
          <w:tcPr>
            <w:tcW w:w="3519" w:type="dxa"/>
            <w:noWrap w:val="0"/>
            <w:vAlign w:val="center"/>
          </w:tcPr>
          <w:p w14:paraId="2F67EC5B">
            <w:pPr>
              <w:adjustRightInd w:val="0"/>
              <w:snapToGrid w:val="0"/>
              <w:jc w:val="center"/>
              <w:rPr>
                <w:rFonts w:hint="eastAsia" w:ascii="宋体" w:hAnsi="宋体" w:cs="宋体"/>
                <w:b/>
                <w:sz w:val="24"/>
                <w:highlight w:val="none"/>
              </w:rPr>
            </w:pPr>
          </w:p>
        </w:tc>
        <w:tc>
          <w:tcPr>
            <w:tcW w:w="1987" w:type="dxa"/>
            <w:noWrap w:val="0"/>
            <w:vAlign w:val="center"/>
          </w:tcPr>
          <w:p w14:paraId="1C7D6E21">
            <w:pPr>
              <w:adjustRightInd w:val="0"/>
              <w:snapToGrid w:val="0"/>
              <w:jc w:val="center"/>
              <w:rPr>
                <w:rFonts w:hint="eastAsia" w:ascii="宋体" w:hAnsi="宋体" w:cs="宋体"/>
                <w:b/>
                <w:sz w:val="24"/>
                <w:highlight w:val="none"/>
              </w:rPr>
            </w:pPr>
          </w:p>
        </w:tc>
      </w:tr>
      <w:tr w14:paraId="415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C74C432">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58FAD6A6">
            <w:pPr>
              <w:adjustRightInd w:val="0"/>
              <w:snapToGrid w:val="0"/>
              <w:jc w:val="center"/>
              <w:rPr>
                <w:rFonts w:hint="eastAsia" w:ascii="宋体" w:hAnsi="宋体" w:cs="宋体"/>
                <w:b/>
                <w:sz w:val="24"/>
                <w:highlight w:val="none"/>
              </w:rPr>
            </w:pPr>
          </w:p>
        </w:tc>
        <w:tc>
          <w:tcPr>
            <w:tcW w:w="3519" w:type="dxa"/>
            <w:noWrap w:val="0"/>
            <w:vAlign w:val="center"/>
          </w:tcPr>
          <w:p w14:paraId="4A9DC6A3">
            <w:pPr>
              <w:adjustRightInd w:val="0"/>
              <w:snapToGrid w:val="0"/>
              <w:jc w:val="center"/>
              <w:rPr>
                <w:rFonts w:hint="eastAsia" w:ascii="宋体" w:hAnsi="宋体" w:cs="宋体"/>
                <w:b/>
                <w:sz w:val="24"/>
                <w:highlight w:val="none"/>
              </w:rPr>
            </w:pPr>
          </w:p>
        </w:tc>
        <w:tc>
          <w:tcPr>
            <w:tcW w:w="1987" w:type="dxa"/>
            <w:noWrap w:val="0"/>
            <w:vAlign w:val="center"/>
          </w:tcPr>
          <w:p w14:paraId="35C92403">
            <w:pPr>
              <w:adjustRightInd w:val="0"/>
              <w:snapToGrid w:val="0"/>
              <w:jc w:val="center"/>
              <w:rPr>
                <w:rFonts w:hint="eastAsia" w:ascii="宋体" w:hAnsi="宋体" w:cs="宋体"/>
                <w:b/>
                <w:sz w:val="24"/>
                <w:highlight w:val="none"/>
              </w:rPr>
            </w:pPr>
          </w:p>
        </w:tc>
      </w:tr>
    </w:tbl>
    <w:p w14:paraId="56AF7EB4">
      <w:pPr>
        <w:rPr>
          <w:rFonts w:hint="eastAsia" w:ascii="宋体" w:hAnsi="宋体" w:eastAsia="宋体" w:cs="宋体"/>
          <w:b/>
          <w:bCs/>
          <w:sz w:val="32"/>
          <w:szCs w:val="48"/>
          <w:highlight w:val="none"/>
        </w:rPr>
      </w:pPr>
    </w:p>
    <w:p w14:paraId="6D81D90D">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81A82F4">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10626BE3">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0A0349C">
      <w:pPr>
        <w:autoSpaceDE w:val="0"/>
        <w:autoSpaceDN w:val="0"/>
        <w:adjustRightInd w:val="0"/>
        <w:spacing w:line="360" w:lineRule="auto"/>
        <w:rPr>
          <w:rFonts w:hint="eastAsia" w:ascii="宋体" w:hAnsi="宋体" w:eastAsia="宋体" w:cs="宋体"/>
          <w:b/>
          <w:sz w:val="24"/>
          <w:highlight w:val="none"/>
          <w:lang w:val="zh-CN"/>
        </w:rPr>
      </w:pPr>
    </w:p>
    <w:p w14:paraId="48C25A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0DD86603">
      <w:pPr>
        <w:tabs>
          <w:tab w:val="left" w:pos="720"/>
        </w:tabs>
        <w:jc w:val="center"/>
        <w:outlineLvl w:val="9"/>
        <w:rPr>
          <w:rFonts w:hint="eastAsia" w:ascii="宋体" w:hAnsi="宋体" w:eastAsia="宋体" w:cs="宋体"/>
          <w:b/>
          <w:bCs/>
          <w:sz w:val="32"/>
          <w:szCs w:val="48"/>
          <w:highlight w:val="none"/>
        </w:rPr>
      </w:pPr>
    </w:p>
    <w:p w14:paraId="6475BC82">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3E2F4B71">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72"/>
      <w:bookmarkEnd w:id="73"/>
      <w:bookmarkEnd w:id="74"/>
      <w:r>
        <w:rPr>
          <w:rFonts w:hint="eastAsia" w:ascii="宋体" w:hAnsi="宋体" w:cs="宋体"/>
          <w:b/>
          <w:bCs/>
          <w:sz w:val="32"/>
          <w:szCs w:val="48"/>
          <w:highlight w:val="none"/>
          <w:lang w:val="en-US" w:eastAsia="zh-CN"/>
        </w:rPr>
        <w:t>项目核心团队成员</w:t>
      </w:r>
    </w:p>
    <w:p w14:paraId="255D3E2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07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77AE332E">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7910452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887F71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D06E6E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048F88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5AF1461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C0F3EFA">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C7B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19A25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EE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5B2A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A836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4D3A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FBE18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406155D">
            <w:pPr>
              <w:spacing w:line="360" w:lineRule="auto"/>
              <w:jc w:val="both"/>
              <w:rPr>
                <w:rFonts w:hint="eastAsia" w:ascii="宋体" w:hAnsi="宋体" w:eastAsia="宋体" w:cs="宋体"/>
                <w:b w:val="0"/>
                <w:sz w:val="21"/>
                <w:szCs w:val="21"/>
                <w:highlight w:val="none"/>
              </w:rPr>
            </w:pPr>
          </w:p>
        </w:tc>
      </w:tr>
      <w:tr w14:paraId="394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44D70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F6FB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96B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14B5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F8CA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87EDA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1620A7">
            <w:pPr>
              <w:spacing w:line="360" w:lineRule="auto"/>
              <w:jc w:val="both"/>
              <w:rPr>
                <w:rFonts w:hint="eastAsia" w:ascii="宋体" w:hAnsi="宋体" w:eastAsia="宋体" w:cs="宋体"/>
                <w:b w:val="0"/>
                <w:sz w:val="21"/>
                <w:szCs w:val="21"/>
                <w:highlight w:val="none"/>
              </w:rPr>
            </w:pPr>
          </w:p>
        </w:tc>
      </w:tr>
      <w:tr w14:paraId="6C9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45F2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CE87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20A5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B45B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A6E3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DB12F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CE929C8">
            <w:pPr>
              <w:spacing w:line="360" w:lineRule="auto"/>
              <w:jc w:val="both"/>
              <w:rPr>
                <w:rFonts w:hint="eastAsia" w:ascii="宋体" w:hAnsi="宋体" w:eastAsia="宋体" w:cs="宋体"/>
                <w:b w:val="0"/>
                <w:sz w:val="21"/>
                <w:szCs w:val="21"/>
                <w:highlight w:val="none"/>
              </w:rPr>
            </w:pPr>
          </w:p>
        </w:tc>
      </w:tr>
      <w:tr w14:paraId="47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16A5E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4660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79E56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2B1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59464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8473C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D14BC25">
            <w:pPr>
              <w:spacing w:line="360" w:lineRule="auto"/>
              <w:jc w:val="both"/>
              <w:rPr>
                <w:rFonts w:hint="eastAsia" w:ascii="宋体" w:hAnsi="宋体" w:eastAsia="宋体" w:cs="宋体"/>
                <w:b w:val="0"/>
                <w:sz w:val="21"/>
                <w:szCs w:val="21"/>
                <w:highlight w:val="none"/>
              </w:rPr>
            </w:pPr>
          </w:p>
        </w:tc>
      </w:tr>
      <w:tr w14:paraId="4A2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25F5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E99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B8BE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29FB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6591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41892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9571E5">
            <w:pPr>
              <w:spacing w:line="360" w:lineRule="auto"/>
              <w:jc w:val="both"/>
              <w:rPr>
                <w:rFonts w:hint="eastAsia" w:ascii="宋体" w:hAnsi="宋体" w:eastAsia="宋体" w:cs="宋体"/>
                <w:b w:val="0"/>
                <w:sz w:val="21"/>
                <w:szCs w:val="21"/>
                <w:highlight w:val="none"/>
              </w:rPr>
            </w:pPr>
          </w:p>
        </w:tc>
      </w:tr>
      <w:tr w14:paraId="08F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3E34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D652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1E62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22EC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0FE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47BD1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ECC7C0">
            <w:pPr>
              <w:spacing w:line="360" w:lineRule="auto"/>
              <w:jc w:val="both"/>
              <w:rPr>
                <w:rFonts w:hint="eastAsia" w:ascii="宋体" w:hAnsi="宋体" w:eastAsia="宋体" w:cs="宋体"/>
                <w:b w:val="0"/>
                <w:sz w:val="21"/>
                <w:szCs w:val="21"/>
                <w:highlight w:val="none"/>
              </w:rPr>
            </w:pPr>
          </w:p>
        </w:tc>
      </w:tr>
      <w:tr w14:paraId="7E8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039CA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03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CC2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5E2B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4E96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29200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97E42A">
            <w:pPr>
              <w:spacing w:line="360" w:lineRule="auto"/>
              <w:jc w:val="both"/>
              <w:rPr>
                <w:rFonts w:hint="eastAsia" w:ascii="宋体" w:hAnsi="宋体" w:eastAsia="宋体" w:cs="宋体"/>
                <w:b w:val="0"/>
                <w:sz w:val="21"/>
                <w:szCs w:val="21"/>
                <w:highlight w:val="none"/>
              </w:rPr>
            </w:pPr>
          </w:p>
        </w:tc>
      </w:tr>
      <w:tr w14:paraId="089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F3AD0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95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62F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4215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F917C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36B3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CB989B">
            <w:pPr>
              <w:spacing w:line="360" w:lineRule="auto"/>
              <w:jc w:val="both"/>
              <w:rPr>
                <w:rFonts w:hint="eastAsia" w:ascii="宋体" w:hAnsi="宋体" w:eastAsia="宋体" w:cs="宋体"/>
                <w:b w:val="0"/>
                <w:sz w:val="21"/>
                <w:szCs w:val="21"/>
                <w:highlight w:val="none"/>
              </w:rPr>
            </w:pPr>
          </w:p>
        </w:tc>
      </w:tr>
      <w:tr w14:paraId="71F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39D4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0ED4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FE69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A1EC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F4A1B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E4163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ADE091">
            <w:pPr>
              <w:spacing w:line="360" w:lineRule="auto"/>
              <w:jc w:val="both"/>
              <w:rPr>
                <w:rFonts w:hint="eastAsia" w:ascii="宋体" w:hAnsi="宋体" w:eastAsia="宋体" w:cs="宋体"/>
                <w:b w:val="0"/>
                <w:sz w:val="21"/>
                <w:szCs w:val="21"/>
                <w:highlight w:val="none"/>
              </w:rPr>
            </w:pPr>
          </w:p>
        </w:tc>
      </w:tr>
      <w:tr w14:paraId="1C0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1FD2C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0D732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F8E2A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9572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C6D5A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5BAB4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2618A2">
            <w:pPr>
              <w:spacing w:line="360" w:lineRule="auto"/>
              <w:jc w:val="both"/>
              <w:rPr>
                <w:rFonts w:hint="eastAsia" w:ascii="宋体" w:hAnsi="宋体" w:eastAsia="宋体" w:cs="宋体"/>
                <w:b w:val="0"/>
                <w:sz w:val="21"/>
                <w:szCs w:val="21"/>
                <w:highlight w:val="none"/>
              </w:rPr>
            </w:pPr>
          </w:p>
        </w:tc>
      </w:tr>
      <w:tr w14:paraId="7F9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EA0F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695AD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63E8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92214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8ADA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25D96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85A2F0">
            <w:pPr>
              <w:spacing w:line="360" w:lineRule="auto"/>
              <w:jc w:val="both"/>
              <w:rPr>
                <w:rFonts w:hint="eastAsia" w:ascii="宋体" w:hAnsi="宋体" w:eastAsia="宋体" w:cs="宋体"/>
                <w:b w:val="0"/>
                <w:sz w:val="21"/>
                <w:szCs w:val="21"/>
                <w:highlight w:val="none"/>
              </w:rPr>
            </w:pPr>
          </w:p>
        </w:tc>
      </w:tr>
      <w:tr w14:paraId="13F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51042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4C69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1193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379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985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C935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64479DC">
            <w:pPr>
              <w:spacing w:line="360" w:lineRule="auto"/>
              <w:jc w:val="both"/>
              <w:rPr>
                <w:rFonts w:hint="eastAsia" w:ascii="宋体" w:hAnsi="宋体" w:eastAsia="宋体" w:cs="宋体"/>
                <w:b w:val="0"/>
                <w:sz w:val="21"/>
                <w:szCs w:val="21"/>
                <w:highlight w:val="none"/>
              </w:rPr>
            </w:pPr>
          </w:p>
        </w:tc>
      </w:tr>
      <w:tr w14:paraId="0B60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E1CE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33AB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D49D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19AA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6341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51D3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D8C55D">
            <w:pPr>
              <w:spacing w:line="360" w:lineRule="auto"/>
              <w:jc w:val="both"/>
              <w:rPr>
                <w:rFonts w:hint="eastAsia" w:ascii="宋体" w:hAnsi="宋体" w:eastAsia="宋体" w:cs="宋体"/>
                <w:b w:val="0"/>
                <w:sz w:val="21"/>
                <w:szCs w:val="21"/>
                <w:highlight w:val="none"/>
              </w:rPr>
            </w:pPr>
          </w:p>
        </w:tc>
      </w:tr>
    </w:tbl>
    <w:p w14:paraId="2E94285E">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B792B51">
      <w:pPr>
        <w:tabs>
          <w:tab w:val="left" w:pos="720"/>
        </w:tabs>
        <w:ind w:left="0" w:firstLine="0"/>
        <w:jc w:val="center"/>
        <w:outlineLvl w:val="9"/>
        <w:rPr>
          <w:rFonts w:hint="eastAsia" w:ascii="宋体" w:hAnsi="宋体" w:eastAsia="宋体" w:cs="宋体"/>
          <w:b/>
          <w:bCs/>
          <w:sz w:val="32"/>
          <w:szCs w:val="48"/>
          <w:highlight w:val="none"/>
        </w:rPr>
      </w:pPr>
      <w:bookmarkStart w:id="75" w:name="_Toc3912"/>
      <w:bookmarkStart w:id="76" w:name="_Toc382396579"/>
      <w:bookmarkStart w:id="77"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75"/>
      <w:bookmarkEnd w:id="76"/>
      <w:bookmarkEnd w:id="77"/>
    </w:p>
    <w:p w14:paraId="32F9B436">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3EA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755DFD76">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536D3765">
            <w:pPr>
              <w:spacing w:line="300" w:lineRule="exact"/>
              <w:rPr>
                <w:rFonts w:hint="eastAsia" w:ascii="宋体" w:hAnsi="宋体" w:eastAsia="宋体" w:cs="宋体"/>
                <w:b w:val="0"/>
                <w:sz w:val="21"/>
                <w:szCs w:val="21"/>
                <w:highlight w:val="none"/>
              </w:rPr>
            </w:pPr>
          </w:p>
        </w:tc>
      </w:tr>
      <w:tr w14:paraId="2BA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68035C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18EDAC8B">
            <w:pPr>
              <w:spacing w:line="300" w:lineRule="exact"/>
              <w:rPr>
                <w:rFonts w:hint="eastAsia" w:ascii="宋体" w:hAnsi="宋体" w:eastAsia="宋体" w:cs="宋体"/>
                <w:b w:val="0"/>
                <w:sz w:val="21"/>
                <w:szCs w:val="21"/>
                <w:highlight w:val="none"/>
              </w:rPr>
            </w:pPr>
          </w:p>
        </w:tc>
        <w:tc>
          <w:tcPr>
            <w:tcW w:w="1089" w:type="dxa"/>
            <w:noWrap w:val="0"/>
            <w:vAlign w:val="center"/>
          </w:tcPr>
          <w:p w14:paraId="2806937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13A35FD">
            <w:pPr>
              <w:spacing w:line="300" w:lineRule="exact"/>
              <w:rPr>
                <w:rFonts w:hint="eastAsia" w:ascii="宋体" w:hAnsi="宋体" w:eastAsia="宋体" w:cs="宋体"/>
                <w:b w:val="0"/>
                <w:sz w:val="21"/>
                <w:szCs w:val="21"/>
                <w:highlight w:val="none"/>
              </w:rPr>
            </w:pPr>
          </w:p>
        </w:tc>
      </w:tr>
      <w:tr w14:paraId="6F0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C2B19A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97BDF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36E15310">
            <w:pPr>
              <w:spacing w:line="300" w:lineRule="exact"/>
              <w:rPr>
                <w:rFonts w:hint="eastAsia" w:ascii="宋体" w:hAnsi="宋体" w:eastAsia="宋体" w:cs="宋体"/>
                <w:b w:val="0"/>
                <w:sz w:val="21"/>
                <w:szCs w:val="21"/>
                <w:highlight w:val="none"/>
              </w:rPr>
            </w:pPr>
          </w:p>
        </w:tc>
        <w:tc>
          <w:tcPr>
            <w:tcW w:w="1089" w:type="dxa"/>
            <w:noWrap w:val="0"/>
            <w:vAlign w:val="center"/>
          </w:tcPr>
          <w:p w14:paraId="7A1CA04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13D9F067">
            <w:pPr>
              <w:spacing w:line="300" w:lineRule="exact"/>
              <w:rPr>
                <w:rFonts w:hint="eastAsia" w:ascii="宋体" w:hAnsi="宋体" w:eastAsia="宋体" w:cs="宋体"/>
                <w:b w:val="0"/>
                <w:sz w:val="21"/>
                <w:szCs w:val="21"/>
                <w:highlight w:val="none"/>
              </w:rPr>
            </w:pPr>
          </w:p>
        </w:tc>
      </w:tr>
      <w:tr w14:paraId="02D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50390684">
            <w:pPr>
              <w:spacing w:line="300" w:lineRule="exact"/>
              <w:rPr>
                <w:rFonts w:hint="eastAsia" w:ascii="宋体" w:hAnsi="宋体" w:eastAsia="宋体" w:cs="宋体"/>
                <w:b w:val="0"/>
                <w:sz w:val="21"/>
                <w:szCs w:val="21"/>
                <w:highlight w:val="none"/>
              </w:rPr>
            </w:pPr>
          </w:p>
        </w:tc>
        <w:tc>
          <w:tcPr>
            <w:tcW w:w="1077" w:type="dxa"/>
            <w:noWrap w:val="0"/>
            <w:vAlign w:val="center"/>
          </w:tcPr>
          <w:p w14:paraId="4AA7F44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FCE9A50">
            <w:pPr>
              <w:spacing w:line="300" w:lineRule="exact"/>
              <w:rPr>
                <w:rFonts w:hint="eastAsia" w:ascii="宋体" w:hAnsi="宋体" w:eastAsia="宋体" w:cs="宋体"/>
                <w:b w:val="0"/>
                <w:sz w:val="21"/>
                <w:szCs w:val="21"/>
                <w:highlight w:val="none"/>
              </w:rPr>
            </w:pPr>
          </w:p>
        </w:tc>
        <w:tc>
          <w:tcPr>
            <w:tcW w:w="1089" w:type="dxa"/>
            <w:noWrap w:val="0"/>
            <w:vAlign w:val="center"/>
          </w:tcPr>
          <w:p w14:paraId="19FE31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448DF0EA">
            <w:pPr>
              <w:spacing w:line="300" w:lineRule="exact"/>
              <w:rPr>
                <w:rFonts w:hint="eastAsia" w:ascii="宋体" w:hAnsi="宋体" w:eastAsia="宋体" w:cs="宋体"/>
                <w:b w:val="0"/>
                <w:sz w:val="21"/>
                <w:szCs w:val="21"/>
                <w:highlight w:val="none"/>
              </w:rPr>
            </w:pPr>
          </w:p>
        </w:tc>
      </w:tr>
      <w:tr w14:paraId="37C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3EDEA0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5F48B7E5">
            <w:pPr>
              <w:spacing w:line="300" w:lineRule="exact"/>
              <w:rPr>
                <w:rFonts w:hint="eastAsia" w:ascii="宋体" w:hAnsi="宋体" w:eastAsia="宋体" w:cs="宋体"/>
                <w:b w:val="0"/>
                <w:sz w:val="21"/>
                <w:szCs w:val="21"/>
                <w:highlight w:val="none"/>
              </w:rPr>
            </w:pPr>
          </w:p>
        </w:tc>
      </w:tr>
      <w:tr w14:paraId="2CE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36712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6E9B4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0DCBF051">
            <w:pPr>
              <w:spacing w:line="300" w:lineRule="exact"/>
              <w:rPr>
                <w:rFonts w:hint="eastAsia" w:ascii="宋体" w:hAnsi="宋体" w:eastAsia="宋体" w:cs="宋体"/>
                <w:b w:val="0"/>
                <w:sz w:val="21"/>
                <w:szCs w:val="21"/>
                <w:highlight w:val="none"/>
              </w:rPr>
            </w:pPr>
          </w:p>
        </w:tc>
        <w:tc>
          <w:tcPr>
            <w:tcW w:w="1252" w:type="dxa"/>
            <w:noWrap w:val="0"/>
            <w:vAlign w:val="center"/>
          </w:tcPr>
          <w:p w14:paraId="6C3CFD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7BEAF46">
            <w:pPr>
              <w:spacing w:line="300" w:lineRule="exact"/>
              <w:rPr>
                <w:rFonts w:hint="eastAsia" w:ascii="宋体" w:hAnsi="宋体" w:eastAsia="宋体" w:cs="宋体"/>
                <w:b w:val="0"/>
                <w:sz w:val="21"/>
                <w:szCs w:val="21"/>
                <w:highlight w:val="none"/>
              </w:rPr>
            </w:pPr>
          </w:p>
        </w:tc>
        <w:tc>
          <w:tcPr>
            <w:tcW w:w="900" w:type="dxa"/>
            <w:noWrap w:val="0"/>
            <w:vAlign w:val="center"/>
          </w:tcPr>
          <w:p w14:paraId="7CB0165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212777E5">
            <w:pPr>
              <w:spacing w:line="300" w:lineRule="exact"/>
              <w:rPr>
                <w:rFonts w:hint="eastAsia" w:ascii="宋体" w:hAnsi="宋体" w:eastAsia="宋体" w:cs="宋体"/>
                <w:b w:val="0"/>
                <w:sz w:val="21"/>
                <w:szCs w:val="21"/>
                <w:highlight w:val="none"/>
              </w:rPr>
            </w:pPr>
          </w:p>
        </w:tc>
      </w:tr>
      <w:tr w14:paraId="32AB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79308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529C9B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08E5F0">
            <w:pPr>
              <w:spacing w:line="300" w:lineRule="exact"/>
              <w:rPr>
                <w:rFonts w:hint="eastAsia" w:ascii="宋体" w:hAnsi="宋体" w:eastAsia="宋体" w:cs="宋体"/>
                <w:b w:val="0"/>
                <w:sz w:val="21"/>
                <w:szCs w:val="21"/>
                <w:highlight w:val="none"/>
              </w:rPr>
            </w:pPr>
          </w:p>
        </w:tc>
        <w:tc>
          <w:tcPr>
            <w:tcW w:w="1252" w:type="dxa"/>
            <w:noWrap w:val="0"/>
            <w:vAlign w:val="center"/>
          </w:tcPr>
          <w:p w14:paraId="70D7655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EDC7008">
            <w:pPr>
              <w:spacing w:line="300" w:lineRule="exact"/>
              <w:rPr>
                <w:rFonts w:hint="eastAsia" w:ascii="宋体" w:hAnsi="宋体" w:eastAsia="宋体" w:cs="宋体"/>
                <w:b w:val="0"/>
                <w:sz w:val="21"/>
                <w:szCs w:val="21"/>
                <w:highlight w:val="none"/>
              </w:rPr>
            </w:pPr>
          </w:p>
        </w:tc>
        <w:tc>
          <w:tcPr>
            <w:tcW w:w="900" w:type="dxa"/>
            <w:noWrap w:val="0"/>
            <w:vAlign w:val="center"/>
          </w:tcPr>
          <w:p w14:paraId="286439C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518C767">
            <w:pPr>
              <w:spacing w:line="300" w:lineRule="exact"/>
              <w:rPr>
                <w:rFonts w:hint="eastAsia" w:ascii="宋体" w:hAnsi="宋体" w:eastAsia="宋体" w:cs="宋体"/>
                <w:b w:val="0"/>
                <w:sz w:val="21"/>
                <w:szCs w:val="21"/>
                <w:highlight w:val="none"/>
              </w:rPr>
            </w:pPr>
          </w:p>
        </w:tc>
      </w:tr>
      <w:tr w14:paraId="40A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549E6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22654A2A">
            <w:pPr>
              <w:spacing w:line="300" w:lineRule="exact"/>
              <w:rPr>
                <w:rFonts w:hint="eastAsia" w:ascii="宋体" w:hAnsi="宋体" w:eastAsia="宋体" w:cs="宋体"/>
                <w:b w:val="0"/>
                <w:sz w:val="21"/>
                <w:szCs w:val="21"/>
                <w:highlight w:val="none"/>
              </w:rPr>
            </w:pPr>
          </w:p>
        </w:tc>
      </w:tr>
      <w:tr w14:paraId="019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4D6FE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5F074FFF">
            <w:pPr>
              <w:spacing w:line="300" w:lineRule="exact"/>
              <w:rPr>
                <w:rFonts w:hint="eastAsia" w:ascii="宋体" w:hAnsi="宋体" w:eastAsia="宋体" w:cs="宋体"/>
                <w:b w:val="0"/>
                <w:sz w:val="21"/>
                <w:szCs w:val="21"/>
                <w:highlight w:val="none"/>
              </w:rPr>
            </w:pPr>
          </w:p>
        </w:tc>
      </w:tr>
      <w:tr w14:paraId="7B9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7EE643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210533B9">
            <w:pPr>
              <w:spacing w:line="300" w:lineRule="exact"/>
              <w:rPr>
                <w:rFonts w:hint="eastAsia" w:ascii="宋体" w:hAnsi="宋体" w:eastAsia="宋体" w:cs="宋体"/>
                <w:b w:val="0"/>
                <w:sz w:val="21"/>
                <w:szCs w:val="21"/>
                <w:highlight w:val="none"/>
              </w:rPr>
            </w:pPr>
          </w:p>
        </w:tc>
      </w:tr>
      <w:tr w14:paraId="189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7AF3A3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03B8BC5B">
            <w:pPr>
              <w:spacing w:line="300" w:lineRule="exact"/>
              <w:rPr>
                <w:rFonts w:hint="eastAsia" w:ascii="宋体" w:hAnsi="宋体" w:eastAsia="宋体" w:cs="宋体"/>
                <w:b w:val="0"/>
                <w:sz w:val="21"/>
                <w:szCs w:val="21"/>
                <w:highlight w:val="none"/>
              </w:rPr>
            </w:pPr>
          </w:p>
        </w:tc>
      </w:tr>
      <w:tr w14:paraId="707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7F8E3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2BA16164">
            <w:pPr>
              <w:spacing w:line="300" w:lineRule="exact"/>
              <w:rPr>
                <w:rFonts w:hint="eastAsia" w:ascii="宋体" w:hAnsi="宋体" w:eastAsia="宋体" w:cs="宋体"/>
                <w:b w:val="0"/>
                <w:sz w:val="21"/>
                <w:szCs w:val="21"/>
                <w:highlight w:val="none"/>
              </w:rPr>
            </w:pPr>
          </w:p>
        </w:tc>
      </w:tr>
      <w:tr w14:paraId="0F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25EF8B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79B1343">
            <w:pPr>
              <w:spacing w:line="300" w:lineRule="exact"/>
              <w:rPr>
                <w:rFonts w:hint="eastAsia" w:ascii="宋体" w:hAnsi="宋体" w:eastAsia="宋体" w:cs="宋体"/>
                <w:b w:val="0"/>
                <w:sz w:val="21"/>
                <w:szCs w:val="21"/>
                <w:highlight w:val="none"/>
              </w:rPr>
            </w:pPr>
          </w:p>
        </w:tc>
      </w:tr>
      <w:tr w14:paraId="661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91E39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30F56777">
            <w:pPr>
              <w:spacing w:line="300" w:lineRule="exact"/>
              <w:ind w:firstLine="420" w:firstLineChars="200"/>
              <w:rPr>
                <w:rFonts w:hint="eastAsia" w:ascii="宋体" w:hAnsi="宋体" w:eastAsia="宋体" w:cs="宋体"/>
                <w:b w:val="0"/>
                <w:sz w:val="21"/>
                <w:szCs w:val="21"/>
                <w:highlight w:val="none"/>
              </w:rPr>
            </w:pPr>
          </w:p>
        </w:tc>
      </w:tr>
    </w:tbl>
    <w:p w14:paraId="5A1F7BED">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w:t>
      </w:r>
      <w:r>
        <w:rPr>
          <w:rFonts w:hint="eastAsia" w:ascii="宋体" w:hAnsi="宋体" w:cs="宋体"/>
          <w:b w:val="0"/>
          <w:sz w:val="21"/>
          <w:szCs w:val="21"/>
          <w:highlight w:val="none"/>
          <w:lang w:eastAsia="zh-CN"/>
        </w:rPr>
        <w:t>、开户行证书、相关资质</w:t>
      </w:r>
      <w:r>
        <w:rPr>
          <w:rFonts w:hint="eastAsia" w:ascii="宋体" w:hAnsi="宋体" w:eastAsia="宋体" w:cs="宋体"/>
          <w:b w:val="0"/>
          <w:sz w:val="21"/>
          <w:szCs w:val="21"/>
          <w:highlight w:val="none"/>
        </w:rPr>
        <w:t>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849217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602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C20A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967165A">
            <w:pPr>
              <w:spacing w:line="300" w:lineRule="exact"/>
              <w:ind w:left="-10" w:leftChars="-5" w:firstLine="2" w:firstLineChars="1"/>
              <w:rPr>
                <w:rFonts w:hint="eastAsia" w:ascii="宋体" w:hAnsi="宋体" w:eastAsia="宋体" w:cs="宋体"/>
                <w:b w:val="0"/>
                <w:sz w:val="21"/>
                <w:szCs w:val="21"/>
                <w:highlight w:val="none"/>
              </w:rPr>
            </w:pPr>
          </w:p>
        </w:tc>
      </w:tr>
      <w:tr w14:paraId="2BF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67F8C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7FA81D">
            <w:pPr>
              <w:spacing w:line="300" w:lineRule="exact"/>
              <w:ind w:left="-10" w:leftChars="-5" w:firstLine="2" w:firstLineChars="1"/>
              <w:rPr>
                <w:rFonts w:hint="eastAsia" w:ascii="宋体" w:hAnsi="宋体" w:eastAsia="宋体" w:cs="宋体"/>
                <w:b w:val="0"/>
                <w:sz w:val="21"/>
                <w:szCs w:val="21"/>
                <w:highlight w:val="none"/>
              </w:rPr>
            </w:pPr>
          </w:p>
        </w:tc>
      </w:tr>
      <w:tr w14:paraId="5249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0166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CE6050">
            <w:pPr>
              <w:spacing w:line="300" w:lineRule="exact"/>
              <w:ind w:left="-10" w:leftChars="-5" w:firstLine="2" w:firstLineChars="1"/>
              <w:rPr>
                <w:rFonts w:hint="eastAsia" w:ascii="宋体" w:hAnsi="宋体" w:eastAsia="宋体" w:cs="宋体"/>
                <w:b w:val="0"/>
                <w:sz w:val="21"/>
                <w:szCs w:val="21"/>
                <w:highlight w:val="none"/>
              </w:rPr>
            </w:pPr>
          </w:p>
        </w:tc>
      </w:tr>
      <w:tr w14:paraId="351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27CF3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9324E4">
            <w:pPr>
              <w:spacing w:line="300" w:lineRule="exact"/>
              <w:ind w:left="-10" w:leftChars="-5" w:firstLine="2" w:firstLineChars="1"/>
              <w:rPr>
                <w:rFonts w:hint="eastAsia" w:ascii="宋体" w:hAnsi="宋体" w:eastAsia="宋体" w:cs="宋体"/>
                <w:b w:val="0"/>
                <w:sz w:val="21"/>
                <w:szCs w:val="21"/>
                <w:highlight w:val="none"/>
              </w:rPr>
            </w:pPr>
          </w:p>
        </w:tc>
      </w:tr>
      <w:tr w14:paraId="55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FABAE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E9810AB">
            <w:pPr>
              <w:spacing w:line="300" w:lineRule="exact"/>
              <w:ind w:left="-10" w:leftChars="-5" w:firstLine="2" w:firstLineChars="1"/>
              <w:rPr>
                <w:rFonts w:hint="eastAsia" w:ascii="宋体" w:hAnsi="宋体" w:eastAsia="宋体" w:cs="宋体"/>
                <w:b w:val="0"/>
                <w:sz w:val="21"/>
                <w:szCs w:val="21"/>
                <w:highlight w:val="none"/>
              </w:rPr>
            </w:pPr>
          </w:p>
        </w:tc>
      </w:tr>
      <w:tr w14:paraId="494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9C92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DEA456F">
            <w:pPr>
              <w:spacing w:line="300" w:lineRule="exact"/>
              <w:ind w:left="-10" w:leftChars="-5" w:firstLine="2" w:firstLineChars="1"/>
              <w:rPr>
                <w:rFonts w:hint="eastAsia" w:ascii="宋体" w:hAnsi="宋体" w:eastAsia="宋体" w:cs="宋体"/>
                <w:b w:val="0"/>
                <w:sz w:val="21"/>
                <w:szCs w:val="21"/>
                <w:highlight w:val="none"/>
              </w:rPr>
            </w:pPr>
          </w:p>
        </w:tc>
      </w:tr>
      <w:tr w14:paraId="18A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3127576">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1CC2D04">
            <w:pPr>
              <w:spacing w:line="300" w:lineRule="exact"/>
              <w:ind w:left="-10" w:leftChars="-5" w:firstLine="2" w:firstLineChars="1"/>
              <w:rPr>
                <w:rFonts w:hint="eastAsia" w:ascii="宋体" w:hAnsi="宋体" w:eastAsia="宋体" w:cs="宋体"/>
                <w:b w:val="0"/>
                <w:sz w:val="21"/>
                <w:szCs w:val="21"/>
                <w:highlight w:val="none"/>
              </w:rPr>
            </w:pPr>
          </w:p>
        </w:tc>
      </w:tr>
      <w:tr w14:paraId="7C6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9DB5E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3B0802">
            <w:pPr>
              <w:spacing w:line="300" w:lineRule="exact"/>
              <w:ind w:left="-10" w:leftChars="-5" w:firstLine="2" w:firstLineChars="1"/>
              <w:rPr>
                <w:rFonts w:hint="eastAsia" w:ascii="宋体" w:hAnsi="宋体" w:eastAsia="宋体" w:cs="宋体"/>
                <w:b w:val="0"/>
                <w:sz w:val="21"/>
                <w:szCs w:val="21"/>
                <w:highlight w:val="none"/>
              </w:rPr>
            </w:pPr>
          </w:p>
        </w:tc>
      </w:tr>
      <w:tr w14:paraId="5D9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994E71">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0F555">
            <w:pPr>
              <w:spacing w:line="300" w:lineRule="exact"/>
              <w:ind w:left="-10" w:leftChars="-5" w:firstLine="2" w:firstLineChars="1"/>
              <w:rPr>
                <w:rFonts w:hint="eastAsia" w:ascii="宋体" w:hAnsi="宋体" w:eastAsia="宋体" w:cs="宋体"/>
                <w:b w:val="0"/>
                <w:sz w:val="21"/>
                <w:szCs w:val="21"/>
                <w:highlight w:val="none"/>
              </w:rPr>
            </w:pPr>
          </w:p>
        </w:tc>
      </w:tr>
      <w:tr w14:paraId="1DF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027F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45ED959">
            <w:pPr>
              <w:spacing w:line="300" w:lineRule="exact"/>
              <w:ind w:left="-10" w:leftChars="-5" w:firstLine="2" w:firstLineChars="1"/>
              <w:rPr>
                <w:rFonts w:hint="eastAsia" w:ascii="宋体" w:hAnsi="宋体" w:eastAsia="宋体" w:cs="宋体"/>
                <w:b w:val="0"/>
                <w:sz w:val="21"/>
                <w:szCs w:val="21"/>
                <w:highlight w:val="none"/>
              </w:rPr>
            </w:pPr>
          </w:p>
        </w:tc>
      </w:tr>
      <w:tr w14:paraId="0EA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84759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8B3AC2F">
            <w:pPr>
              <w:spacing w:line="300" w:lineRule="exact"/>
              <w:ind w:left="-13" w:leftChars="-6"/>
              <w:rPr>
                <w:rFonts w:hint="eastAsia" w:ascii="宋体" w:hAnsi="宋体" w:eastAsia="宋体" w:cs="宋体"/>
                <w:b w:val="0"/>
                <w:sz w:val="21"/>
                <w:szCs w:val="21"/>
                <w:highlight w:val="none"/>
              </w:rPr>
            </w:pPr>
          </w:p>
        </w:tc>
      </w:tr>
    </w:tbl>
    <w:p w14:paraId="1F6421D1">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04A1EC3">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4C699773">
      <w:pPr>
        <w:rPr>
          <w:rFonts w:hint="eastAsia" w:ascii="宋体" w:hAnsi="宋体" w:eastAsia="宋体" w:cs="宋体"/>
          <w:highlight w:val="none"/>
        </w:rPr>
      </w:pPr>
      <w:bookmarkStart w:id="78" w:name="_Toc382396580"/>
      <w:bookmarkStart w:id="79" w:name="_Toc184635148"/>
      <w:r>
        <w:rPr>
          <w:rFonts w:hint="eastAsia" w:ascii="宋体" w:hAnsi="宋体" w:eastAsia="宋体" w:cs="宋体"/>
          <w:sz w:val="21"/>
          <w:szCs w:val="21"/>
          <w:highlight w:val="none"/>
        </w:rPr>
        <w:br w:type="page"/>
      </w:r>
    </w:p>
    <w:p w14:paraId="58DD296B">
      <w:pPr>
        <w:spacing w:line="480" w:lineRule="auto"/>
        <w:jc w:val="center"/>
        <w:rPr>
          <w:rFonts w:hint="eastAsia" w:ascii="宋体" w:hAnsi="宋体" w:eastAsia="宋体" w:cs="宋体"/>
          <w:b/>
          <w:bCs/>
          <w:color w:val="auto"/>
          <w:szCs w:val="21"/>
          <w:highlight w:val="none"/>
          <w:lang w:eastAsia="zh-CN"/>
        </w:rPr>
      </w:pPr>
      <w:bookmarkStart w:id="80" w:name="_Toc31214"/>
      <w:r>
        <w:rPr>
          <w:rFonts w:hint="eastAsia" w:ascii="宋体" w:hAnsi="宋体" w:eastAsia="宋体" w:cs="宋体"/>
          <w:b/>
          <w:bCs/>
          <w:color w:val="auto"/>
          <w:szCs w:val="21"/>
          <w:highlight w:val="none"/>
          <w:lang w:eastAsia="zh-CN"/>
        </w:rPr>
        <w:t>资格条件承诺函</w:t>
      </w:r>
    </w:p>
    <w:p w14:paraId="2BDABC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E3DD50E">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CBAA401">
      <w:pPr>
        <w:keepNext w:val="0"/>
        <w:keepLines w:val="0"/>
        <w:pageBreakBefore w:val="0"/>
        <w:widowControl w:val="0"/>
        <w:numPr>
          <w:ilvl w:val="0"/>
          <w:numId w:val="24"/>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C34466F">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4CD51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EAF20A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49B9B1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0BD95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2AD685BA">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53237F9">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DA2F3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53C49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AFC81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DBB78B1">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78"/>
      <w:bookmarkEnd w:id="79"/>
      <w:bookmarkEnd w:id="80"/>
    </w:p>
    <w:p w14:paraId="436FD3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6DEFCA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D9CC640">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81" w:name="_Toc217869471"/>
      <w:bookmarkStart w:id="82"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81"/>
      <w:bookmarkEnd w:id="82"/>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1962D41">
      <w:pPr>
        <w:autoSpaceDE w:val="0"/>
        <w:autoSpaceDN w:val="0"/>
        <w:adjustRightInd w:val="0"/>
        <w:spacing w:line="600" w:lineRule="exact"/>
        <w:jc w:val="both"/>
        <w:rPr>
          <w:rFonts w:hint="eastAsia" w:ascii="宋体" w:hAnsi="宋体" w:eastAsia="宋体" w:cs="宋体"/>
          <w:b w:val="0"/>
          <w:sz w:val="21"/>
          <w:szCs w:val="21"/>
          <w:highlight w:val="none"/>
        </w:rPr>
      </w:pPr>
    </w:p>
    <w:p w14:paraId="24755502">
      <w:pPr>
        <w:autoSpaceDE w:val="0"/>
        <w:autoSpaceDN w:val="0"/>
        <w:adjustRightInd w:val="0"/>
        <w:spacing w:line="600" w:lineRule="exact"/>
        <w:jc w:val="both"/>
        <w:rPr>
          <w:rFonts w:hint="eastAsia" w:ascii="宋体" w:hAnsi="宋体" w:eastAsia="宋体" w:cs="宋体"/>
          <w:b w:val="0"/>
          <w:sz w:val="21"/>
          <w:szCs w:val="21"/>
          <w:highlight w:val="none"/>
        </w:rPr>
      </w:pPr>
    </w:p>
    <w:p w14:paraId="11F1D83B">
      <w:pPr>
        <w:autoSpaceDE w:val="0"/>
        <w:autoSpaceDN w:val="0"/>
        <w:adjustRightInd w:val="0"/>
        <w:spacing w:line="600" w:lineRule="exact"/>
        <w:jc w:val="both"/>
        <w:rPr>
          <w:rFonts w:hint="eastAsia" w:ascii="宋体" w:hAnsi="宋体" w:eastAsia="宋体" w:cs="宋体"/>
          <w:b w:val="0"/>
          <w:sz w:val="21"/>
          <w:szCs w:val="21"/>
          <w:highlight w:val="none"/>
        </w:rPr>
      </w:pPr>
    </w:p>
    <w:p w14:paraId="65E12C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2D26ECF6">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3798470E">
      <w:pPr>
        <w:autoSpaceDE w:val="0"/>
        <w:autoSpaceDN w:val="0"/>
        <w:adjustRightInd w:val="0"/>
        <w:spacing w:line="600" w:lineRule="exact"/>
        <w:jc w:val="both"/>
        <w:rPr>
          <w:rFonts w:hint="eastAsia" w:ascii="宋体" w:hAnsi="宋体" w:eastAsia="宋体" w:cs="宋体"/>
          <w:b w:val="0"/>
          <w:sz w:val="21"/>
          <w:szCs w:val="21"/>
          <w:highlight w:val="none"/>
        </w:rPr>
      </w:pPr>
    </w:p>
    <w:p w14:paraId="16513481">
      <w:pPr>
        <w:autoSpaceDE w:val="0"/>
        <w:autoSpaceDN w:val="0"/>
        <w:adjustRightInd w:val="0"/>
        <w:spacing w:line="600" w:lineRule="exact"/>
        <w:jc w:val="both"/>
        <w:rPr>
          <w:rFonts w:hint="eastAsia" w:ascii="宋体" w:hAnsi="宋体" w:eastAsia="宋体" w:cs="宋体"/>
          <w:b w:val="0"/>
          <w:sz w:val="21"/>
          <w:szCs w:val="21"/>
          <w:highlight w:val="none"/>
        </w:rPr>
      </w:pPr>
    </w:p>
    <w:p w14:paraId="7B2917C5">
      <w:pPr>
        <w:autoSpaceDE w:val="0"/>
        <w:autoSpaceDN w:val="0"/>
        <w:adjustRightInd w:val="0"/>
        <w:spacing w:line="600" w:lineRule="exact"/>
        <w:jc w:val="both"/>
        <w:rPr>
          <w:rFonts w:hint="eastAsia" w:ascii="宋体" w:hAnsi="宋体" w:eastAsia="宋体" w:cs="宋体"/>
          <w:b w:val="0"/>
          <w:sz w:val="21"/>
          <w:szCs w:val="21"/>
          <w:highlight w:val="none"/>
        </w:rPr>
      </w:pPr>
    </w:p>
    <w:p w14:paraId="541DE250">
      <w:pPr>
        <w:autoSpaceDE w:val="0"/>
        <w:autoSpaceDN w:val="0"/>
        <w:adjustRightInd w:val="0"/>
        <w:spacing w:line="600" w:lineRule="exact"/>
        <w:jc w:val="both"/>
        <w:rPr>
          <w:rFonts w:hint="eastAsia" w:ascii="宋体" w:hAnsi="宋体" w:eastAsia="宋体" w:cs="宋体"/>
          <w:b w:val="0"/>
          <w:sz w:val="21"/>
          <w:szCs w:val="21"/>
          <w:highlight w:val="none"/>
        </w:rPr>
      </w:pPr>
    </w:p>
    <w:p w14:paraId="37E06041">
      <w:pPr>
        <w:autoSpaceDE w:val="0"/>
        <w:autoSpaceDN w:val="0"/>
        <w:adjustRightInd w:val="0"/>
        <w:spacing w:line="600" w:lineRule="exact"/>
        <w:jc w:val="both"/>
        <w:rPr>
          <w:rFonts w:hint="eastAsia" w:ascii="宋体" w:hAnsi="宋体" w:eastAsia="宋体" w:cs="宋体"/>
          <w:b w:val="0"/>
          <w:sz w:val="21"/>
          <w:szCs w:val="21"/>
          <w:highlight w:val="none"/>
        </w:rPr>
      </w:pPr>
    </w:p>
    <w:p w14:paraId="6CACA994">
      <w:pPr>
        <w:autoSpaceDE w:val="0"/>
        <w:autoSpaceDN w:val="0"/>
        <w:adjustRightInd w:val="0"/>
        <w:spacing w:line="600" w:lineRule="exact"/>
        <w:jc w:val="both"/>
        <w:rPr>
          <w:rFonts w:hint="eastAsia" w:ascii="宋体" w:hAnsi="宋体" w:eastAsia="宋体" w:cs="宋体"/>
          <w:b w:val="0"/>
          <w:sz w:val="21"/>
          <w:szCs w:val="21"/>
          <w:highlight w:val="none"/>
        </w:rPr>
      </w:pPr>
    </w:p>
    <w:p w14:paraId="095E86C4">
      <w:pPr>
        <w:autoSpaceDE w:val="0"/>
        <w:autoSpaceDN w:val="0"/>
        <w:adjustRightInd w:val="0"/>
        <w:spacing w:line="600" w:lineRule="exact"/>
        <w:jc w:val="both"/>
        <w:rPr>
          <w:rFonts w:hint="eastAsia" w:ascii="宋体" w:hAnsi="宋体" w:eastAsia="宋体" w:cs="宋体"/>
          <w:b w:val="0"/>
          <w:sz w:val="21"/>
          <w:szCs w:val="21"/>
          <w:highlight w:val="none"/>
        </w:rPr>
      </w:pPr>
    </w:p>
    <w:p w14:paraId="26F0695B">
      <w:pPr>
        <w:autoSpaceDE w:val="0"/>
        <w:autoSpaceDN w:val="0"/>
        <w:adjustRightInd w:val="0"/>
        <w:spacing w:line="600" w:lineRule="exact"/>
        <w:jc w:val="both"/>
        <w:rPr>
          <w:rFonts w:hint="eastAsia" w:ascii="宋体" w:hAnsi="宋体" w:eastAsia="宋体" w:cs="宋体"/>
          <w:b w:val="0"/>
          <w:sz w:val="21"/>
          <w:szCs w:val="21"/>
          <w:highlight w:val="none"/>
        </w:rPr>
      </w:pPr>
    </w:p>
    <w:p w14:paraId="78EE3728">
      <w:pPr>
        <w:autoSpaceDE w:val="0"/>
        <w:autoSpaceDN w:val="0"/>
        <w:adjustRightInd w:val="0"/>
        <w:spacing w:line="600" w:lineRule="exact"/>
        <w:jc w:val="both"/>
        <w:rPr>
          <w:rFonts w:hint="eastAsia" w:ascii="宋体" w:hAnsi="宋体" w:eastAsia="宋体" w:cs="宋体"/>
          <w:b w:val="0"/>
          <w:sz w:val="21"/>
          <w:szCs w:val="21"/>
          <w:highlight w:val="none"/>
        </w:rPr>
      </w:pPr>
    </w:p>
    <w:p w14:paraId="6393DE91">
      <w:pPr>
        <w:autoSpaceDE w:val="0"/>
        <w:autoSpaceDN w:val="0"/>
        <w:adjustRightInd w:val="0"/>
        <w:spacing w:line="600" w:lineRule="exact"/>
        <w:jc w:val="both"/>
        <w:rPr>
          <w:rFonts w:hint="eastAsia" w:ascii="宋体" w:hAnsi="宋体" w:eastAsia="宋体" w:cs="宋体"/>
          <w:b w:val="0"/>
          <w:sz w:val="21"/>
          <w:szCs w:val="21"/>
          <w:highlight w:val="none"/>
        </w:rPr>
      </w:pPr>
    </w:p>
    <w:p w14:paraId="32C86238">
      <w:pPr>
        <w:autoSpaceDE w:val="0"/>
        <w:autoSpaceDN w:val="0"/>
        <w:adjustRightInd w:val="0"/>
        <w:spacing w:line="600" w:lineRule="exact"/>
        <w:jc w:val="both"/>
        <w:rPr>
          <w:rFonts w:hint="eastAsia" w:ascii="宋体" w:hAnsi="宋体" w:eastAsia="宋体" w:cs="宋体"/>
          <w:b w:val="0"/>
          <w:sz w:val="21"/>
          <w:szCs w:val="21"/>
          <w:highlight w:val="none"/>
        </w:rPr>
      </w:pPr>
    </w:p>
    <w:p w14:paraId="002FEB86">
      <w:pPr>
        <w:autoSpaceDE w:val="0"/>
        <w:autoSpaceDN w:val="0"/>
        <w:adjustRightInd w:val="0"/>
        <w:spacing w:line="600" w:lineRule="exact"/>
        <w:jc w:val="both"/>
        <w:rPr>
          <w:rFonts w:hint="eastAsia" w:ascii="宋体" w:hAnsi="宋体" w:eastAsia="宋体" w:cs="宋体"/>
          <w:b w:val="0"/>
          <w:sz w:val="21"/>
          <w:szCs w:val="21"/>
          <w:highlight w:val="none"/>
        </w:rPr>
      </w:pPr>
    </w:p>
    <w:p w14:paraId="09505058">
      <w:pPr>
        <w:autoSpaceDE w:val="0"/>
        <w:autoSpaceDN w:val="0"/>
        <w:adjustRightInd w:val="0"/>
        <w:spacing w:line="600" w:lineRule="exact"/>
        <w:jc w:val="both"/>
        <w:rPr>
          <w:rFonts w:hint="eastAsia" w:ascii="宋体" w:hAnsi="宋体" w:eastAsia="宋体" w:cs="宋体"/>
          <w:b w:val="0"/>
          <w:sz w:val="21"/>
          <w:szCs w:val="21"/>
          <w:highlight w:val="none"/>
        </w:rPr>
      </w:pPr>
    </w:p>
    <w:p w14:paraId="5A053907">
      <w:pPr>
        <w:autoSpaceDE w:val="0"/>
        <w:autoSpaceDN w:val="0"/>
        <w:adjustRightInd w:val="0"/>
        <w:spacing w:line="600" w:lineRule="exact"/>
        <w:jc w:val="both"/>
        <w:rPr>
          <w:rFonts w:hint="eastAsia" w:ascii="宋体" w:hAnsi="宋体" w:eastAsia="宋体" w:cs="宋体"/>
          <w:b w:val="0"/>
          <w:sz w:val="21"/>
          <w:szCs w:val="21"/>
          <w:highlight w:val="none"/>
        </w:rPr>
      </w:pPr>
    </w:p>
    <w:p w14:paraId="39F7C547">
      <w:pPr>
        <w:autoSpaceDE w:val="0"/>
        <w:autoSpaceDN w:val="0"/>
        <w:adjustRightInd w:val="0"/>
        <w:spacing w:line="600" w:lineRule="exact"/>
        <w:jc w:val="both"/>
        <w:rPr>
          <w:rFonts w:hint="eastAsia" w:ascii="宋体" w:hAnsi="宋体" w:eastAsia="宋体" w:cs="宋体"/>
          <w:b w:val="0"/>
          <w:sz w:val="21"/>
          <w:szCs w:val="21"/>
          <w:highlight w:val="none"/>
        </w:rPr>
      </w:pPr>
    </w:p>
    <w:p w14:paraId="00A0D21B">
      <w:pPr>
        <w:widowControl w:val="0"/>
        <w:spacing w:line="400" w:lineRule="exact"/>
        <w:jc w:val="both"/>
        <w:rPr>
          <w:rFonts w:hint="eastAsia" w:ascii="宋体" w:hAnsi="宋体" w:eastAsia="宋体" w:cs="宋体"/>
          <w:b w:val="0"/>
          <w:sz w:val="21"/>
          <w:szCs w:val="21"/>
          <w:highlight w:val="none"/>
        </w:rPr>
      </w:pPr>
    </w:p>
    <w:p w14:paraId="0E8D5D6F">
      <w:pPr>
        <w:spacing w:line="500" w:lineRule="exact"/>
        <w:jc w:val="left"/>
        <w:rPr>
          <w:rFonts w:hint="eastAsia" w:ascii="宋体" w:hAnsi="宋体" w:eastAsia="宋体" w:cs="宋体"/>
          <w:highlight w:val="none"/>
        </w:rPr>
      </w:pPr>
    </w:p>
    <w:p w14:paraId="2E482B03">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83" w:name="_Toc8816"/>
      <w:r>
        <w:rPr>
          <w:rFonts w:hint="eastAsia" w:ascii="宋体" w:hAnsi="宋体" w:eastAsia="宋体" w:cs="宋体"/>
          <w:b/>
          <w:bCs w:val="0"/>
          <w:kern w:val="0"/>
          <w:sz w:val="32"/>
          <w:szCs w:val="32"/>
          <w:highlight w:val="none"/>
          <w:lang w:val="en-US" w:eastAsia="zh-CN" w:bidi="ar-SA"/>
        </w:rPr>
        <w:t>十、</w:t>
      </w:r>
      <w:bookmarkEnd w:id="83"/>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1B41547">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4F804F73">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3C5F810A">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5A344E2A">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49E59D32">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9960B59">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15C7012">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A787405">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AF12B34">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141C66C8">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02EA685B">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3EE8488">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0B26E0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2FAFB48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2CF237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3AAAA3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664A20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59A83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104.85万元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104.85万元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F1B600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3C8A8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1DB83FD">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D38668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237735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1DE11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11292B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C92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0F6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08AF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8096FE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F565C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5A6CFA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2D89C2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CA216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46612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1BD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56106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7E791D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E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4193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4DAD9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02853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4D0F59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A38E7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hint="eastAsia" w:ascii="宋体" w:hAnsi="宋体" w:cs="宋体"/>
          <w:spacing w:val="0"/>
          <w:w w:val="100"/>
          <w:kern w:val="2"/>
          <w:position w:val="0"/>
          <w:sz w:val="21"/>
          <w:szCs w:val="21"/>
          <w:highlight w:val="none"/>
          <w:lang w:eastAsia="zh-CN"/>
        </w:rPr>
        <w:t>104.85万元</w:t>
      </w:r>
      <w:r>
        <w:rPr>
          <w:rFonts w:hint="eastAsia" w:ascii="宋体" w:hAnsi="宋体" w:eastAsia="宋体" w:cs="宋体"/>
          <w:spacing w:val="0"/>
          <w:w w:val="100"/>
          <w:kern w:val="2"/>
          <w:position w:val="0"/>
          <w:sz w:val="21"/>
          <w:szCs w:val="21"/>
          <w:highlight w:val="none"/>
        </w:rPr>
        <w:t>及以上的为小型企业；从业人员 20人以下或营业收入 100 万元以下的为微型企业。</w:t>
      </w:r>
    </w:p>
    <w:p w14:paraId="7BF4C5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6B7541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5DFF5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9D8CD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CE333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7927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64A1C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BFE54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150CE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2E39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0EC1EB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4F31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1C4F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6C13FB3E">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84" w:name="_bookmark4"/>
      <w:bookmarkEnd w:id="84"/>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7132B5B8">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15B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C6F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9C6F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2852">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D5B1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5D5B1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8550">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0434EC8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365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14FD">
    <w:pPr>
      <w:pStyle w:val="15"/>
      <w:pBdr>
        <w:top w:val="none" w:color="auto" w:sz="0" w:space="0"/>
        <w:left w:val="none" w:color="auto" w:sz="0" w:space="0"/>
        <w:bottom w:val="none" w:color="auto" w:sz="0" w:space="1"/>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2AAD">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AE75">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1F006AB9">
    <w:pPr>
      <w:pStyle w:val="1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5574">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281CF42"/>
    <w:multiLevelType w:val="singleLevel"/>
    <w:tmpl w:val="B281CF42"/>
    <w:lvl w:ilvl="0" w:tentative="0">
      <w:start w:val="1"/>
      <w:numFmt w:val="decimal"/>
      <w:suff w:val="space"/>
      <w:lvlText w:val="%1"/>
      <w:lvlJc w:val="left"/>
      <w:pPr>
        <w:ind w:left="425" w:leftChars="0" w:hanging="425" w:firstLineChars="0"/>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2065DA9"/>
    <w:multiLevelType w:val="multilevel"/>
    <w:tmpl w:val="02065D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AB57E7"/>
    <w:multiLevelType w:val="multilevel"/>
    <w:tmpl w:val="07AB57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ED2B91"/>
    <w:multiLevelType w:val="multilevel"/>
    <w:tmpl w:val="08ED2B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A371B6"/>
    <w:multiLevelType w:val="multilevel"/>
    <w:tmpl w:val="10A371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F977ED"/>
    <w:multiLevelType w:val="multilevel"/>
    <w:tmpl w:val="13F977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7D54EE"/>
    <w:multiLevelType w:val="multilevel"/>
    <w:tmpl w:val="267D54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527E7A"/>
    <w:multiLevelType w:val="multilevel"/>
    <w:tmpl w:val="28527E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4A2781C"/>
    <w:multiLevelType w:val="multilevel"/>
    <w:tmpl w:val="34A278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076FDD"/>
    <w:multiLevelType w:val="multilevel"/>
    <w:tmpl w:val="36076F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B894F51"/>
    <w:multiLevelType w:val="multilevel"/>
    <w:tmpl w:val="5B894F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3296479"/>
    <w:multiLevelType w:val="multilevel"/>
    <w:tmpl w:val="632964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AA6A1B"/>
    <w:multiLevelType w:val="multilevel"/>
    <w:tmpl w:val="65AA6A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CC47404"/>
    <w:multiLevelType w:val="multilevel"/>
    <w:tmpl w:val="6CC474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971B5A"/>
    <w:multiLevelType w:val="multilevel"/>
    <w:tmpl w:val="74971B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A0F6431"/>
    <w:multiLevelType w:val="singleLevel"/>
    <w:tmpl w:val="7A0F6431"/>
    <w:lvl w:ilvl="0" w:tentative="0">
      <w:start w:val="1"/>
      <w:numFmt w:val="decimal"/>
      <w:suff w:val="space"/>
      <w:lvlText w:val="%1."/>
      <w:lvlJc w:val="left"/>
    </w:lvl>
  </w:abstractNum>
  <w:num w:numId="1">
    <w:abstractNumId w:val="8"/>
  </w:num>
  <w:num w:numId="2">
    <w:abstractNumId w:val="1"/>
  </w:num>
  <w:num w:numId="3">
    <w:abstractNumId w:val="15"/>
  </w:num>
  <w:num w:numId="4">
    <w:abstractNumId w:val="23"/>
  </w:num>
  <w:num w:numId="5">
    <w:abstractNumId w:val="3"/>
  </w:num>
  <w:num w:numId="6">
    <w:abstractNumId w:val="7"/>
  </w:num>
  <w:num w:numId="7">
    <w:abstractNumId w:val="5"/>
  </w:num>
  <w:num w:numId="8">
    <w:abstractNumId w:val="4"/>
  </w:num>
  <w:num w:numId="9">
    <w:abstractNumId w:val="2"/>
  </w:num>
  <w:num w:numId="10">
    <w:abstractNumId w:val="6"/>
  </w:num>
  <w:num w:numId="11">
    <w:abstractNumId w:val="17"/>
  </w:num>
  <w:num w:numId="12">
    <w:abstractNumId w:val="18"/>
  </w:num>
  <w:num w:numId="13">
    <w:abstractNumId w:val="19"/>
  </w:num>
  <w:num w:numId="14">
    <w:abstractNumId w:val="14"/>
  </w:num>
  <w:num w:numId="15">
    <w:abstractNumId w:val="20"/>
  </w:num>
  <w:num w:numId="16">
    <w:abstractNumId w:val="22"/>
  </w:num>
  <w:num w:numId="17">
    <w:abstractNumId w:val="10"/>
  </w:num>
  <w:num w:numId="18">
    <w:abstractNumId w:val="11"/>
  </w:num>
  <w:num w:numId="19">
    <w:abstractNumId w:val="9"/>
  </w:num>
  <w:num w:numId="20">
    <w:abstractNumId w:val="12"/>
  </w:num>
  <w:num w:numId="21">
    <w:abstractNumId w:val="16"/>
  </w:num>
  <w:num w:numId="22">
    <w:abstractNumId w:val="21"/>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2Y4MmQ0OGIxNmM5MGUyNTFlOTEzMmQ3M2I2NTcifQ=="/>
    <w:docVar w:name="KSO_WPS_MARK_KEY" w:val="461b0675-1ac9-4135-83e2-d74b0dc0f92e"/>
  </w:docVars>
  <w:rsids>
    <w:rsidRoot w:val="09E449CF"/>
    <w:rsid w:val="00227456"/>
    <w:rsid w:val="005C4D2E"/>
    <w:rsid w:val="0071209B"/>
    <w:rsid w:val="007402CA"/>
    <w:rsid w:val="0085441D"/>
    <w:rsid w:val="0086777B"/>
    <w:rsid w:val="009F0850"/>
    <w:rsid w:val="00C44682"/>
    <w:rsid w:val="00E865C2"/>
    <w:rsid w:val="00F036C9"/>
    <w:rsid w:val="01141165"/>
    <w:rsid w:val="01323926"/>
    <w:rsid w:val="01566362"/>
    <w:rsid w:val="01701767"/>
    <w:rsid w:val="018E7169"/>
    <w:rsid w:val="01A17E0A"/>
    <w:rsid w:val="01B110AA"/>
    <w:rsid w:val="01D54D98"/>
    <w:rsid w:val="01F50609"/>
    <w:rsid w:val="023575E5"/>
    <w:rsid w:val="024C5DF5"/>
    <w:rsid w:val="025657AD"/>
    <w:rsid w:val="026E6F9B"/>
    <w:rsid w:val="02A76009"/>
    <w:rsid w:val="02B93627"/>
    <w:rsid w:val="02CC2906"/>
    <w:rsid w:val="02E24CF0"/>
    <w:rsid w:val="02E62FD5"/>
    <w:rsid w:val="03062D2F"/>
    <w:rsid w:val="031C07A5"/>
    <w:rsid w:val="03547F3F"/>
    <w:rsid w:val="0370324F"/>
    <w:rsid w:val="03892A60"/>
    <w:rsid w:val="038F541B"/>
    <w:rsid w:val="03A10CAA"/>
    <w:rsid w:val="04425FE9"/>
    <w:rsid w:val="04D87252"/>
    <w:rsid w:val="051A6F66"/>
    <w:rsid w:val="05263B5D"/>
    <w:rsid w:val="054B27F0"/>
    <w:rsid w:val="056120E0"/>
    <w:rsid w:val="056B77C2"/>
    <w:rsid w:val="056E4A9C"/>
    <w:rsid w:val="057C19CF"/>
    <w:rsid w:val="058E2DA1"/>
    <w:rsid w:val="05A14F91"/>
    <w:rsid w:val="05B80C59"/>
    <w:rsid w:val="060E6ACB"/>
    <w:rsid w:val="06293905"/>
    <w:rsid w:val="069A035E"/>
    <w:rsid w:val="06C90C44"/>
    <w:rsid w:val="06ED4932"/>
    <w:rsid w:val="06F21F49"/>
    <w:rsid w:val="070103DE"/>
    <w:rsid w:val="07320CEB"/>
    <w:rsid w:val="078B5EF9"/>
    <w:rsid w:val="07C02047"/>
    <w:rsid w:val="07DE3CD8"/>
    <w:rsid w:val="08047E4C"/>
    <w:rsid w:val="080953FF"/>
    <w:rsid w:val="082E5202"/>
    <w:rsid w:val="08387E2F"/>
    <w:rsid w:val="084773F1"/>
    <w:rsid w:val="08795AC0"/>
    <w:rsid w:val="08B1373D"/>
    <w:rsid w:val="08C91051"/>
    <w:rsid w:val="08DB7915"/>
    <w:rsid w:val="08F04266"/>
    <w:rsid w:val="09324404"/>
    <w:rsid w:val="094D4CA9"/>
    <w:rsid w:val="095A5B83"/>
    <w:rsid w:val="0978425B"/>
    <w:rsid w:val="09B554AF"/>
    <w:rsid w:val="09D16784"/>
    <w:rsid w:val="09E449CF"/>
    <w:rsid w:val="09F63AFE"/>
    <w:rsid w:val="09FB7366"/>
    <w:rsid w:val="0A2368BD"/>
    <w:rsid w:val="0A2F7F3E"/>
    <w:rsid w:val="0A374116"/>
    <w:rsid w:val="0A530F50"/>
    <w:rsid w:val="0A652A31"/>
    <w:rsid w:val="0A6D7B38"/>
    <w:rsid w:val="0A6E18D8"/>
    <w:rsid w:val="0A856C30"/>
    <w:rsid w:val="0AA7129C"/>
    <w:rsid w:val="0AE0655C"/>
    <w:rsid w:val="0AF344E1"/>
    <w:rsid w:val="0B3B1F99"/>
    <w:rsid w:val="0B505490"/>
    <w:rsid w:val="0B6D1E36"/>
    <w:rsid w:val="0B6F331C"/>
    <w:rsid w:val="0B7A69B0"/>
    <w:rsid w:val="0BC5207D"/>
    <w:rsid w:val="0BE856C8"/>
    <w:rsid w:val="0C012C2E"/>
    <w:rsid w:val="0C0B2B0B"/>
    <w:rsid w:val="0C14470F"/>
    <w:rsid w:val="0C391C0F"/>
    <w:rsid w:val="0C403756"/>
    <w:rsid w:val="0C437F80"/>
    <w:rsid w:val="0C540FAF"/>
    <w:rsid w:val="0CC00650"/>
    <w:rsid w:val="0CD63D02"/>
    <w:rsid w:val="0CE045F1"/>
    <w:rsid w:val="0CEC2F96"/>
    <w:rsid w:val="0CF34325"/>
    <w:rsid w:val="0CF62067"/>
    <w:rsid w:val="0D224C0A"/>
    <w:rsid w:val="0D3F27E7"/>
    <w:rsid w:val="0D780CCE"/>
    <w:rsid w:val="0DD00B0A"/>
    <w:rsid w:val="0DD506AB"/>
    <w:rsid w:val="0E0030A2"/>
    <w:rsid w:val="0E2A1FC8"/>
    <w:rsid w:val="0E4D0367"/>
    <w:rsid w:val="0E5057A7"/>
    <w:rsid w:val="0E5C239D"/>
    <w:rsid w:val="0EC20452"/>
    <w:rsid w:val="0EF44384"/>
    <w:rsid w:val="0F2E5AE8"/>
    <w:rsid w:val="0F36499C"/>
    <w:rsid w:val="0FB326EA"/>
    <w:rsid w:val="10150A56"/>
    <w:rsid w:val="102E1B18"/>
    <w:rsid w:val="111E1B8C"/>
    <w:rsid w:val="112E6273"/>
    <w:rsid w:val="116616FE"/>
    <w:rsid w:val="116C451B"/>
    <w:rsid w:val="11786124"/>
    <w:rsid w:val="118045F5"/>
    <w:rsid w:val="11AD363C"/>
    <w:rsid w:val="11CD4F4B"/>
    <w:rsid w:val="12394ECF"/>
    <w:rsid w:val="126F1CAA"/>
    <w:rsid w:val="129A6121"/>
    <w:rsid w:val="12A10C95"/>
    <w:rsid w:val="12D360F0"/>
    <w:rsid w:val="12F878A6"/>
    <w:rsid w:val="12FB2185"/>
    <w:rsid w:val="12FC56ED"/>
    <w:rsid w:val="136844F9"/>
    <w:rsid w:val="136A10B9"/>
    <w:rsid w:val="13772926"/>
    <w:rsid w:val="137D2B9A"/>
    <w:rsid w:val="138163C4"/>
    <w:rsid w:val="13873A19"/>
    <w:rsid w:val="138E130F"/>
    <w:rsid w:val="139B5716"/>
    <w:rsid w:val="13B50586"/>
    <w:rsid w:val="13B54A2A"/>
    <w:rsid w:val="13C474E3"/>
    <w:rsid w:val="13CE7899"/>
    <w:rsid w:val="13ED26B1"/>
    <w:rsid w:val="144E09DA"/>
    <w:rsid w:val="14757D15"/>
    <w:rsid w:val="14885C9A"/>
    <w:rsid w:val="148E5754"/>
    <w:rsid w:val="14926B19"/>
    <w:rsid w:val="149A3C1F"/>
    <w:rsid w:val="149A777C"/>
    <w:rsid w:val="14DF1632"/>
    <w:rsid w:val="14E2520A"/>
    <w:rsid w:val="15001CD4"/>
    <w:rsid w:val="15400323"/>
    <w:rsid w:val="156D6C3E"/>
    <w:rsid w:val="15761F97"/>
    <w:rsid w:val="157E2810"/>
    <w:rsid w:val="15A07014"/>
    <w:rsid w:val="15CC605B"/>
    <w:rsid w:val="15F66C34"/>
    <w:rsid w:val="1606156C"/>
    <w:rsid w:val="16273291"/>
    <w:rsid w:val="162E461F"/>
    <w:rsid w:val="163F682C"/>
    <w:rsid w:val="164D1225"/>
    <w:rsid w:val="16976668"/>
    <w:rsid w:val="1726265B"/>
    <w:rsid w:val="17272224"/>
    <w:rsid w:val="173B52B1"/>
    <w:rsid w:val="173E0892"/>
    <w:rsid w:val="17497392"/>
    <w:rsid w:val="174C7453"/>
    <w:rsid w:val="17575DF8"/>
    <w:rsid w:val="17A74689"/>
    <w:rsid w:val="17C74D2B"/>
    <w:rsid w:val="1831274A"/>
    <w:rsid w:val="18610CDC"/>
    <w:rsid w:val="18680A26"/>
    <w:rsid w:val="187F0B2A"/>
    <w:rsid w:val="189866C8"/>
    <w:rsid w:val="189C55AE"/>
    <w:rsid w:val="18A1557C"/>
    <w:rsid w:val="18D45952"/>
    <w:rsid w:val="18D47700"/>
    <w:rsid w:val="18E86D07"/>
    <w:rsid w:val="18F733EE"/>
    <w:rsid w:val="191171B3"/>
    <w:rsid w:val="19143FA0"/>
    <w:rsid w:val="1915170A"/>
    <w:rsid w:val="193B777F"/>
    <w:rsid w:val="194B3D2A"/>
    <w:rsid w:val="196565AA"/>
    <w:rsid w:val="1968609A"/>
    <w:rsid w:val="19E27BFB"/>
    <w:rsid w:val="1A163D48"/>
    <w:rsid w:val="1A6C1BBA"/>
    <w:rsid w:val="1A6D52AB"/>
    <w:rsid w:val="1A7A6085"/>
    <w:rsid w:val="1A9D7FC6"/>
    <w:rsid w:val="1ABC48F0"/>
    <w:rsid w:val="1AD339E7"/>
    <w:rsid w:val="1AE45BF4"/>
    <w:rsid w:val="1B7927E1"/>
    <w:rsid w:val="1B851185"/>
    <w:rsid w:val="1B8540E2"/>
    <w:rsid w:val="1BAF7FB0"/>
    <w:rsid w:val="1BB43819"/>
    <w:rsid w:val="1BC210E8"/>
    <w:rsid w:val="1BF6798D"/>
    <w:rsid w:val="1CB24EC6"/>
    <w:rsid w:val="1CDD28FB"/>
    <w:rsid w:val="1D5D57EA"/>
    <w:rsid w:val="1D7C1CE5"/>
    <w:rsid w:val="1D882867"/>
    <w:rsid w:val="1DAD0520"/>
    <w:rsid w:val="1DBB6FE3"/>
    <w:rsid w:val="1DC35F95"/>
    <w:rsid w:val="1DCD2970"/>
    <w:rsid w:val="1DCD471E"/>
    <w:rsid w:val="1DD12460"/>
    <w:rsid w:val="1E0736E7"/>
    <w:rsid w:val="1E0A3BC4"/>
    <w:rsid w:val="1E5906A7"/>
    <w:rsid w:val="1E603330"/>
    <w:rsid w:val="1E860150"/>
    <w:rsid w:val="1E890F8D"/>
    <w:rsid w:val="1E976C53"/>
    <w:rsid w:val="1EA00084"/>
    <w:rsid w:val="1EA96F39"/>
    <w:rsid w:val="1EAB0F03"/>
    <w:rsid w:val="1ECC70CB"/>
    <w:rsid w:val="1EE44415"/>
    <w:rsid w:val="1EE6018D"/>
    <w:rsid w:val="1EE77A61"/>
    <w:rsid w:val="1EEB7551"/>
    <w:rsid w:val="1F0371CD"/>
    <w:rsid w:val="1F4570D0"/>
    <w:rsid w:val="1F5350F7"/>
    <w:rsid w:val="1FA15E62"/>
    <w:rsid w:val="1FC55FF4"/>
    <w:rsid w:val="1FDB061D"/>
    <w:rsid w:val="1FE50445"/>
    <w:rsid w:val="1FFB345D"/>
    <w:rsid w:val="20375FA9"/>
    <w:rsid w:val="20601879"/>
    <w:rsid w:val="20653333"/>
    <w:rsid w:val="20784798"/>
    <w:rsid w:val="2079293B"/>
    <w:rsid w:val="209B4FA7"/>
    <w:rsid w:val="20B02B54"/>
    <w:rsid w:val="20E06E5E"/>
    <w:rsid w:val="20FA7F20"/>
    <w:rsid w:val="214473ED"/>
    <w:rsid w:val="2164183D"/>
    <w:rsid w:val="21731A80"/>
    <w:rsid w:val="21935C7E"/>
    <w:rsid w:val="2194565A"/>
    <w:rsid w:val="21A00BA4"/>
    <w:rsid w:val="21A954A2"/>
    <w:rsid w:val="21BE2CFB"/>
    <w:rsid w:val="21C422DC"/>
    <w:rsid w:val="21D7200F"/>
    <w:rsid w:val="21EB1616"/>
    <w:rsid w:val="21FA5CFD"/>
    <w:rsid w:val="21FC22A1"/>
    <w:rsid w:val="221C5C74"/>
    <w:rsid w:val="223C4749"/>
    <w:rsid w:val="22452D6F"/>
    <w:rsid w:val="22462A8A"/>
    <w:rsid w:val="229475B9"/>
    <w:rsid w:val="22BC37C6"/>
    <w:rsid w:val="22C5455D"/>
    <w:rsid w:val="22D622C7"/>
    <w:rsid w:val="22E22013"/>
    <w:rsid w:val="2376267A"/>
    <w:rsid w:val="23825FAA"/>
    <w:rsid w:val="23B459A3"/>
    <w:rsid w:val="23CB16FF"/>
    <w:rsid w:val="23EA427B"/>
    <w:rsid w:val="24172B97"/>
    <w:rsid w:val="241E2177"/>
    <w:rsid w:val="241F6EAE"/>
    <w:rsid w:val="24243CE4"/>
    <w:rsid w:val="246B6A3F"/>
    <w:rsid w:val="24837B10"/>
    <w:rsid w:val="24BB5C18"/>
    <w:rsid w:val="24C50845"/>
    <w:rsid w:val="24E966AA"/>
    <w:rsid w:val="251315B0"/>
    <w:rsid w:val="25137519"/>
    <w:rsid w:val="25401C79"/>
    <w:rsid w:val="25461985"/>
    <w:rsid w:val="255414CA"/>
    <w:rsid w:val="2561056D"/>
    <w:rsid w:val="25E1345C"/>
    <w:rsid w:val="260158AC"/>
    <w:rsid w:val="263E21A9"/>
    <w:rsid w:val="26443AFA"/>
    <w:rsid w:val="26451C3D"/>
    <w:rsid w:val="26887D7C"/>
    <w:rsid w:val="268B33C8"/>
    <w:rsid w:val="26B7240F"/>
    <w:rsid w:val="26C9444B"/>
    <w:rsid w:val="26FA787D"/>
    <w:rsid w:val="27225ADA"/>
    <w:rsid w:val="275F0ADD"/>
    <w:rsid w:val="27801148"/>
    <w:rsid w:val="27A27614"/>
    <w:rsid w:val="27B04289"/>
    <w:rsid w:val="27CC38C6"/>
    <w:rsid w:val="27D5603A"/>
    <w:rsid w:val="27DD5EA5"/>
    <w:rsid w:val="27EE00B2"/>
    <w:rsid w:val="28520641"/>
    <w:rsid w:val="287560DE"/>
    <w:rsid w:val="287954DB"/>
    <w:rsid w:val="288D3427"/>
    <w:rsid w:val="289E3886"/>
    <w:rsid w:val="28B023F4"/>
    <w:rsid w:val="291853E7"/>
    <w:rsid w:val="29671ECA"/>
    <w:rsid w:val="296A7820"/>
    <w:rsid w:val="29824F56"/>
    <w:rsid w:val="29A27252"/>
    <w:rsid w:val="29F00112"/>
    <w:rsid w:val="2A094D30"/>
    <w:rsid w:val="2A233FCE"/>
    <w:rsid w:val="2A391AB9"/>
    <w:rsid w:val="2A5A37DD"/>
    <w:rsid w:val="2A5D507B"/>
    <w:rsid w:val="2A924D25"/>
    <w:rsid w:val="2A9767DF"/>
    <w:rsid w:val="2AA333D6"/>
    <w:rsid w:val="2AE66BFD"/>
    <w:rsid w:val="2AEF3F25"/>
    <w:rsid w:val="2AF21C68"/>
    <w:rsid w:val="2AFC2AE6"/>
    <w:rsid w:val="2B03550B"/>
    <w:rsid w:val="2B083952"/>
    <w:rsid w:val="2B0D4CF3"/>
    <w:rsid w:val="2B195446"/>
    <w:rsid w:val="2B3109E2"/>
    <w:rsid w:val="2B381D70"/>
    <w:rsid w:val="2B3D1847"/>
    <w:rsid w:val="2B5B01CE"/>
    <w:rsid w:val="2B5F0CA1"/>
    <w:rsid w:val="2B634913"/>
    <w:rsid w:val="2B8F5708"/>
    <w:rsid w:val="2B966890"/>
    <w:rsid w:val="2BFF2BD4"/>
    <w:rsid w:val="2C1D4AC2"/>
    <w:rsid w:val="2C210A56"/>
    <w:rsid w:val="2C4B5AD3"/>
    <w:rsid w:val="2C4E1120"/>
    <w:rsid w:val="2C520C10"/>
    <w:rsid w:val="2C574478"/>
    <w:rsid w:val="2C5A1872"/>
    <w:rsid w:val="2C6A3498"/>
    <w:rsid w:val="2C7843EE"/>
    <w:rsid w:val="2C7D1A05"/>
    <w:rsid w:val="2C7F12EF"/>
    <w:rsid w:val="2CFF6415"/>
    <w:rsid w:val="2D1265F1"/>
    <w:rsid w:val="2D46629B"/>
    <w:rsid w:val="2D517119"/>
    <w:rsid w:val="2D6D261B"/>
    <w:rsid w:val="2DC85DAE"/>
    <w:rsid w:val="2E04418C"/>
    <w:rsid w:val="2E0F16E3"/>
    <w:rsid w:val="2E1168A9"/>
    <w:rsid w:val="2E7754F2"/>
    <w:rsid w:val="2ED00512"/>
    <w:rsid w:val="2ED21934"/>
    <w:rsid w:val="2EDA14B1"/>
    <w:rsid w:val="2EDA7098"/>
    <w:rsid w:val="2F1C5505"/>
    <w:rsid w:val="2F1F0B51"/>
    <w:rsid w:val="2F2820FC"/>
    <w:rsid w:val="2F4F1437"/>
    <w:rsid w:val="2F4F58DB"/>
    <w:rsid w:val="2F544C9F"/>
    <w:rsid w:val="2F8217DB"/>
    <w:rsid w:val="2FAA48BF"/>
    <w:rsid w:val="2FCC6F2B"/>
    <w:rsid w:val="2FDB716E"/>
    <w:rsid w:val="302428C3"/>
    <w:rsid w:val="303D3985"/>
    <w:rsid w:val="306233EC"/>
    <w:rsid w:val="307F3F9D"/>
    <w:rsid w:val="30986E0D"/>
    <w:rsid w:val="312811AB"/>
    <w:rsid w:val="313C61FC"/>
    <w:rsid w:val="31655A89"/>
    <w:rsid w:val="319D36B0"/>
    <w:rsid w:val="31AB491E"/>
    <w:rsid w:val="31AF440F"/>
    <w:rsid w:val="31B639EF"/>
    <w:rsid w:val="31B646F4"/>
    <w:rsid w:val="31E56082"/>
    <w:rsid w:val="31F369F1"/>
    <w:rsid w:val="32116E77"/>
    <w:rsid w:val="32330746"/>
    <w:rsid w:val="32452FC5"/>
    <w:rsid w:val="32911D66"/>
    <w:rsid w:val="32A45F3D"/>
    <w:rsid w:val="32B65BCC"/>
    <w:rsid w:val="32EB1476"/>
    <w:rsid w:val="33460DA3"/>
    <w:rsid w:val="33813B89"/>
    <w:rsid w:val="33884F17"/>
    <w:rsid w:val="33BA52ED"/>
    <w:rsid w:val="33D22636"/>
    <w:rsid w:val="341B222F"/>
    <w:rsid w:val="34313801"/>
    <w:rsid w:val="343B642D"/>
    <w:rsid w:val="346D797F"/>
    <w:rsid w:val="34757B91"/>
    <w:rsid w:val="349D49F2"/>
    <w:rsid w:val="349E5CFF"/>
    <w:rsid w:val="34E40873"/>
    <w:rsid w:val="351D5B33"/>
    <w:rsid w:val="351F7AFD"/>
    <w:rsid w:val="35356F94"/>
    <w:rsid w:val="35CB37E1"/>
    <w:rsid w:val="35CD1307"/>
    <w:rsid w:val="36114536"/>
    <w:rsid w:val="361A2073"/>
    <w:rsid w:val="364F4412"/>
    <w:rsid w:val="36633A19"/>
    <w:rsid w:val="368C2F70"/>
    <w:rsid w:val="36AA789A"/>
    <w:rsid w:val="36F64B23"/>
    <w:rsid w:val="36FA3B3C"/>
    <w:rsid w:val="371B2546"/>
    <w:rsid w:val="373A29CC"/>
    <w:rsid w:val="37421881"/>
    <w:rsid w:val="374C0952"/>
    <w:rsid w:val="376B0DD8"/>
    <w:rsid w:val="37AB38CA"/>
    <w:rsid w:val="381551E7"/>
    <w:rsid w:val="38293D99"/>
    <w:rsid w:val="3832535A"/>
    <w:rsid w:val="38574D70"/>
    <w:rsid w:val="385B709E"/>
    <w:rsid w:val="385C2E16"/>
    <w:rsid w:val="388540E6"/>
    <w:rsid w:val="38975527"/>
    <w:rsid w:val="38A02D03"/>
    <w:rsid w:val="38B13162"/>
    <w:rsid w:val="38B36EDA"/>
    <w:rsid w:val="38DF2E5B"/>
    <w:rsid w:val="38F90665"/>
    <w:rsid w:val="39186D3D"/>
    <w:rsid w:val="3942200C"/>
    <w:rsid w:val="39812B34"/>
    <w:rsid w:val="39B36A66"/>
    <w:rsid w:val="39BD3563"/>
    <w:rsid w:val="39E9692C"/>
    <w:rsid w:val="39FE23D7"/>
    <w:rsid w:val="3A097CB2"/>
    <w:rsid w:val="3A1F40FB"/>
    <w:rsid w:val="3A86542E"/>
    <w:rsid w:val="3A8F1E5F"/>
    <w:rsid w:val="3ABC194A"/>
    <w:rsid w:val="3AE93583"/>
    <w:rsid w:val="3AF31810"/>
    <w:rsid w:val="3B095C6B"/>
    <w:rsid w:val="3B3B4F65"/>
    <w:rsid w:val="3B482935"/>
    <w:rsid w:val="3C073099"/>
    <w:rsid w:val="3C172AFD"/>
    <w:rsid w:val="3C177780"/>
    <w:rsid w:val="3C447E49"/>
    <w:rsid w:val="3C597D99"/>
    <w:rsid w:val="3CA8662A"/>
    <w:rsid w:val="3CBE27FC"/>
    <w:rsid w:val="3CE16F85"/>
    <w:rsid w:val="3CF11D7F"/>
    <w:rsid w:val="3CF67395"/>
    <w:rsid w:val="3CF950D8"/>
    <w:rsid w:val="3CFB4F7D"/>
    <w:rsid w:val="3D000214"/>
    <w:rsid w:val="3D103806"/>
    <w:rsid w:val="3D193084"/>
    <w:rsid w:val="3D347EBE"/>
    <w:rsid w:val="3D477BF1"/>
    <w:rsid w:val="3D4E71D1"/>
    <w:rsid w:val="3D85696B"/>
    <w:rsid w:val="3D864515"/>
    <w:rsid w:val="3D934205"/>
    <w:rsid w:val="3DA6700D"/>
    <w:rsid w:val="3DB90469"/>
    <w:rsid w:val="3DC265C2"/>
    <w:rsid w:val="3E23065E"/>
    <w:rsid w:val="3E29379B"/>
    <w:rsid w:val="3E42660A"/>
    <w:rsid w:val="3E7E7642"/>
    <w:rsid w:val="3F0062A9"/>
    <w:rsid w:val="3F3319E8"/>
    <w:rsid w:val="3F3C12AC"/>
    <w:rsid w:val="3F8F587F"/>
    <w:rsid w:val="3F95733A"/>
    <w:rsid w:val="3FA37920"/>
    <w:rsid w:val="3FAF7CCF"/>
    <w:rsid w:val="3FEE6A4A"/>
    <w:rsid w:val="406B3BF6"/>
    <w:rsid w:val="40866C82"/>
    <w:rsid w:val="40A50CF4"/>
    <w:rsid w:val="40AB0497"/>
    <w:rsid w:val="40CE49D5"/>
    <w:rsid w:val="40D914A8"/>
    <w:rsid w:val="411F577F"/>
    <w:rsid w:val="412D35A2"/>
    <w:rsid w:val="415F2EA0"/>
    <w:rsid w:val="41654AEA"/>
    <w:rsid w:val="419158DF"/>
    <w:rsid w:val="41C96FF3"/>
    <w:rsid w:val="41DA54D8"/>
    <w:rsid w:val="42072045"/>
    <w:rsid w:val="421F738E"/>
    <w:rsid w:val="42227AF1"/>
    <w:rsid w:val="422C51A6"/>
    <w:rsid w:val="425C1921"/>
    <w:rsid w:val="42A70AE7"/>
    <w:rsid w:val="43092019"/>
    <w:rsid w:val="43217136"/>
    <w:rsid w:val="43301127"/>
    <w:rsid w:val="435117C9"/>
    <w:rsid w:val="436F39FE"/>
    <w:rsid w:val="43A86F10"/>
    <w:rsid w:val="43B9111D"/>
    <w:rsid w:val="43F81C45"/>
    <w:rsid w:val="43F9269C"/>
    <w:rsid w:val="43FF1225"/>
    <w:rsid w:val="443821DB"/>
    <w:rsid w:val="44557097"/>
    <w:rsid w:val="44B71B00"/>
    <w:rsid w:val="44D21FCD"/>
    <w:rsid w:val="44F22B38"/>
    <w:rsid w:val="451E56DB"/>
    <w:rsid w:val="452C19F8"/>
    <w:rsid w:val="454D4212"/>
    <w:rsid w:val="454E56C4"/>
    <w:rsid w:val="455C6204"/>
    <w:rsid w:val="45605CF4"/>
    <w:rsid w:val="45637592"/>
    <w:rsid w:val="45941E41"/>
    <w:rsid w:val="45943BEF"/>
    <w:rsid w:val="45B55914"/>
    <w:rsid w:val="45E701C3"/>
    <w:rsid w:val="45F11042"/>
    <w:rsid w:val="46256F3D"/>
    <w:rsid w:val="46276812"/>
    <w:rsid w:val="46427818"/>
    <w:rsid w:val="46445615"/>
    <w:rsid w:val="46511AE0"/>
    <w:rsid w:val="46647A66"/>
    <w:rsid w:val="46683FDD"/>
    <w:rsid w:val="467B51EF"/>
    <w:rsid w:val="469043B7"/>
    <w:rsid w:val="469C1719"/>
    <w:rsid w:val="47055DD6"/>
    <w:rsid w:val="471B5C59"/>
    <w:rsid w:val="473016F6"/>
    <w:rsid w:val="473D77C4"/>
    <w:rsid w:val="473E36DA"/>
    <w:rsid w:val="47411B55"/>
    <w:rsid w:val="47507FEA"/>
    <w:rsid w:val="47743CD8"/>
    <w:rsid w:val="478F28C0"/>
    <w:rsid w:val="47E26E94"/>
    <w:rsid w:val="48082673"/>
    <w:rsid w:val="480A1F47"/>
    <w:rsid w:val="4851111A"/>
    <w:rsid w:val="4860600B"/>
    <w:rsid w:val="487B29C9"/>
    <w:rsid w:val="489D4D45"/>
    <w:rsid w:val="48C447EC"/>
    <w:rsid w:val="492139EC"/>
    <w:rsid w:val="4933371F"/>
    <w:rsid w:val="499F2B63"/>
    <w:rsid w:val="49A308A5"/>
    <w:rsid w:val="49C820BA"/>
    <w:rsid w:val="4A225C6E"/>
    <w:rsid w:val="4A233794"/>
    <w:rsid w:val="4A234D67"/>
    <w:rsid w:val="4A38723F"/>
    <w:rsid w:val="4A7836BE"/>
    <w:rsid w:val="4A7B35D0"/>
    <w:rsid w:val="4A9B77CE"/>
    <w:rsid w:val="4AB80380"/>
    <w:rsid w:val="4ABD5996"/>
    <w:rsid w:val="4ABF170F"/>
    <w:rsid w:val="4ACE54AE"/>
    <w:rsid w:val="4B291C74"/>
    <w:rsid w:val="4B3C4B0D"/>
    <w:rsid w:val="4B4B2FA2"/>
    <w:rsid w:val="4B893ACB"/>
    <w:rsid w:val="4BA6642B"/>
    <w:rsid w:val="4BF47196"/>
    <w:rsid w:val="4C0B1D66"/>
    <w:rsid w:val="4C5145E8"/>
    <w:rsid w:val="4C6B4F7E"/>
    <w:rsid w:val="4C746529"/>
    <w:rsid w:val="4C7B78B7"/>
    <w:rsid w:val="4C820C46"/>
    <w:rsid w:val="4CE56900"/>
    <w:rsid w:val="4CF5766A"/>
    <w:rsid w:val="4D32215D"/>
    <w:rsid w:val="4D390793"/>
    <w:rsid w:val="4D442BB5"/>
    <w:rsid w:val="4D601437"/>
    <w:rsid w:val="4D693BB4"/>
    <w:rsid w:val="4D875DE8"/>
    <w:rsid w:val="4DA42E3E"/>
    <w:rsid w:val="4DCB18F9"/>
    <w:rsid w:val="4DD2460E"/>
    <w:rsid w:val="4DE67384"/>
    <w:rsid w:val="4E0A0EF3"/>
    <w:rsid w:val="4E2A50F1"/>
    <w:rsid w:val="4E3A08CC"/>
    <w:rsid w:val="4E5B174E"/>
    <w:rsid w:val="4E7C58ED"/>
    <w:rsid w:val="4E915170"/>
    <w:rsid w:val="4ED212E5"/>
    <w:rsid w:val="4EF40429"/>
    <w:rsid w:val="4EF76209"/>
    <w:rsid w:val="4EFE032C"/>
    <w:rsid w:val="4F1162B1"/>
    <w:rsid w:val="4F1D6A04"/>
    <w:rsid w:val="4F5368C9"/>
    <w:rsid w:val="4F674123"/>
    <w:rsid w:val="4FA7451F"/>
    <w:rsid w:val="4FBF5D0D"/>
    <w:rsid w:val="4FD97F8A"/>
    <w:rsid w:val="4FF40956"/>
    <w:rsid w:val="50047BC4"/>
    <w:rsid w:val="50B25872"/>
    <w:rsid w:val="50BB4726"/>
    <w:rsid w:val="50CA6717"/>
    <w:rsid w:val="50DC4B32"/>
    <w:rsid w:val="50E53551"/>
    <w:rsid w:val="50FB2D75"/>
    <w:rsid w:val="5100038B"/>
    <w:rsid w:val="5134311A"/>
    <w:rsid w:val="514C3875"/>
    <w:rsid w:val="516A7EFA"/>
    <w:rsid w:val="51976D09"/>
    <w:rsid w:val="51A451BA"/>
    <w:rsid w:val="51EB103B"/>
    <w:rsid w:val="520536D2"/>
    <w:rsid w:val="521F0CE5"/>
    <w:rsid w:val="52214A5D"/>
    <w:rsid w:val="52320A18"/>
    <w:rsid w:val="523F1387"/>
    <w:rsid w:val="526F5493"/>
    <w:rsid w:val="52A631B4"/>
    <w:rsid w:val="530F2B07"/>
    <w:rsid w:val="53185C42"/>
    <w:rsid w:val="531B3CDF"/>
    <w:rsid w:val="53267789"/>
    <w:rsid w:val="5380617B"/>
    <w:rsid w:val="545F361A"/>
    <w:rsid w:val="545F603C"/>
    <w:rsid w:val="54802E56"/>
    <w:rsid w:val="54B263D5"/>
    <w:rsid w:val="54DE09E3"/>
    <w:rsid w:val="54E1408A"/>
    <w:rsid w:val="54E56216"/>
    <w:rsid w:val="54F63F7F"/>
    <w:rsid w:val="55197C6D"/>
    <w:rsid w:val="554E3DBB"/>
    <w:rsid w:val="55592760"/>
    <w:rsid w:val="558C5F61"/>
    <w:rsid w:val="55911EF9"/>
    <w:rsid w:val="55A57CE3"/>
    <w:rsid w:val="55A97243"/>
    <w:rsid w:val="55DA73FC"/>
    <w:rsid w:val="562B5EAA"/>
    <w:rsid w:val="56310C44"/>
    <w:rsid w:val="56680EAC"/>
    <w:rsid w:val="566F0762"/>
    <w:rsid w:val="568850AA"/>
    <w:rsid w:val="56AD4B11"/>
    <w:rsid w:val="56B22127"/>
    <w:rsid w:val="56BC2FA6"/>
    <w:rsid w:val="56D70BBE"/>
    <w:rsid w:val="56E85B49"/>
    <w:rsid w:val="56ED13B1"/>
    <w:rsid w:val="56ED315F"/>
    <w:rsid w:val="57211FE5"/>
    <w:rsid w:val="573E1C0D"/>
    <w:rsid w:val="57461256"/>
    <w:rsid w:val="578E4942"/>
    <w:rsid w:val="587873A1"/>
    <w:rsid w:val="589917F1"/>
    <w:rsid w:val="58A12453"/>
    <w:rsid w:val="58AB32D2"/>
    <w:rsid w:val="58E16CF4"/>
    <w:rsid w:val="58F76517"/>
    <w:rsid w:val="58F85DEC"/>
    <w:rsid w:val="59080725"/>
    <w:rsid w:val="593257A1"/>
    <w:rsid w:val="59C04B5B"/>
    <w:rsid w:val="59D13741"/>
    <w:rsid w:val="59D26D18"/>
    <w:rsid w:val="59D81EA5"/>
    <w:rsid w:val="59D920E0"/>
    <w:rsid w:val="59DE1485"/>
    <w:rsid w:val="59F9006D"/>
    <w:rsid w:val="5A683600"/>
    <w:rsid w:val="5AEE56F8"/>
    <w:rsid w:val="5AF2343A"/>
    <w:rsid w:val="5BA1276A"/>
    <w:rsid w:val="5BC70423"/>
    <w:rsid w:val="5C084598"/>
    <w:rsid w:val="5C2238AB"/>
    <w:rsid w:val="5C553C81"/>
    <w:rsid w:val="5C5B500F"/>
    <w:rsid w:val="5C8D584B"/>
    <w:rsid w:val="5CC23280"/>
    <w:rsid w:val="5CCC45E4"/>
    <w:rsid w:val="5D086F45"/>
    <w:rsid w:val="5D2031A1"/>
    <w:rsid w:val="5DB76275"/>
    <w:rsid w:val="5E0C1675"/>
    <w:rsid w:val="5E1831B8"/>
    <w:rsid w:val="5E7D126D"/>
    <w:rsid w:val="5EB822A5"/>
    <w:rsid w:val="5F0B0627"/>
    <w:rsid w:val="5F3A35AD"/>
    <w:rsid w:val="5F5D4BFA"/>
    <w:rsid w:val="5F5E0A5B"/>
    <w:rsid w:val="5F8371C4"/>
    <w:rsid w:val="5FCA04E2"/>
    <w:rsid w:val="5FDD3327"/>
    <w:rsid w:val="5FEA2932"/>
    <w:rsid w:val="60310561"/>
    <w:rsid w:val="605B55DE"/>
    <w:rsid w:val="60A800F7"/>
    <w:rsid w:val="60B371C8"/>
    <w:rsid w:val="60BE791B"/>
    <w:rsid w:val="60D429CF"/>
    <w:rsid w:val="60D46BA2"/>
    <w:rsid w:val="61112140"/>
    <w:rsid w:val="61161505"/>
    <w:rsid w:val="61195549"/>
    <w:rsid w:val="616B46BF"/>
    <w:rsid w:val="61923281"/>
    <w:rsid w:val="61954B1F"/>
    <w:rsid w:val="61F335F4"/>
    <w:rsid w:val="6220263B"/>
    <w:rsid w:val="62347E94"/>
    <w:rsid w:val="62593D9F"/>
    <w:rsid w:val="626A04CC"/>
    <w:rsid w:val="628E5B63"/>
    <w:rsid w:val="62A50D92"/>
    <w:rsid w:val="62D42AFB"/>
    <w:rsid w:val="63224191"/>
    <w:rsid w:val="63780255"/>
    <w:rsid w:val="6379750C"/>
    <w:rsid w:val="63B74E0F"/>
    <w:rsid w:val="63DA4A6C"/>
    <w:rsid w:val="63EA73A4"/>
    <w:rsid w:val="646D3B32"/>
    <w:rsid w:val="646D58E0"/>
    <w:rsid w:val="64DE058B"/>
    <w:rsid w:val="64F3381D"/>
    <w:rsid w:val="64F4484A"/>
    <w:rsid w:val="64F733FB"/>
    <w:rsid w:val="65401246"/>
    <w:rsid w:val="65402A81"/>
    <w:rsid w:val="65B8702E"/>
    <w:rsid w:val="65CB77FE"/>
    <w:rsid w:val="65DC4ACB"/>
    <w:rsid w:val="65FD2C93"/>
    <w:rsid w:val="66636F9A"/>
    <w:rsid w:val="66B23A7E"/>
    <w:rsid w:val="66BC66AA"/>
    <w:rsid w:val="66E71979"/>
    <w:rsid w:val="66F95B50"/>
    <w:rsid w:val="673E5311"/>
    <w:rsid w:val="67455D20"/>
    <w:rsid w:val="6759357A"/>
    <w:rsid w:val="67696832"/>
    <w:rsid w:val="67C935F8"/>
    <w:rsid w:val="681C5653"/>
    <w:rsid w:val="6833299C"/>
    <w:rsid w:val="68776D2D"/>
    <w:rsid w:val="68DB550E"/>
    <w:rsid w:val="68E343C2"/>
    <w:rsid w:val="690600B1"/>
    <w:rsid w:val="69075408"/>
    <w:rsid w:val="692A0243"/>
    <w:rsid w:val="69571F5C"/>
    <w:rsid w:val="695B21AB"/>
    <w:rsid w:val="6A0665BA"/>
    <w:rsid w:val="6A197BB4"/>
    <w:rsid w:val="6A260A0B"/>
    <w:rsid w:val="6A42336B"/>
    <w:rsid w:val="6A701C86"/>
    <w:rsid w:val="6A7C7D5F"/>
    <w:rsid w:val="6AA14535"/>
    <w:rsid w:val="6AAF0A00"/>
    <w:rsid w:val="6AD62431"/>
    <w:rsid w:val="6AEA7C8A"/>
    <w:rsid w:val="6AF74155"/>
    <w:rsid w:val="6B0305AA"/>
    <w:rsid w:val="6B106FC5"/>
    <w:rsid w:val="6C2216A6"/>
    <w:rsid w:val="6C2E004A"/>
    <w:rsid w:val="6C47110C"/>
    <w:rsid w:val="6C517895"/>
    <w:rsid w:val="6C861C34"/>
    <w:rsid w:val="6CC4275D"/>
    <w:rsid w:val="6CF63059"/>
    <w:rsid w:val="6D262AD0"/>
    <w:rsid w:val="6D932E8A"/>
    <w:rsid w:val="6D9712DD"/>
    <w:rsid w:val="6DB9512D"/>
    <w:rsid w:val="6DC02F24"/>
    <w:rsid w:val="6DE11A7D"/>
    <w:rsid w:val="6E1F40EF"/>
    <w:rsid w:val="6E532EF0"/>
    <w:rsid w:val="6EE56679"/>
    <w:rsid w:val="6EF91933"/>
    <w:rsid w:val="6EFC7F8C"/>
    <w:rsid w:val="6F062BB9"/>
    <w:rsid w:val="6F0B6421"/>
    <w:rsid w:val="6F2829C3"/>
    <w:rsid w:val="6F5450E7"/>
    <w:rsid w:val="6FA50623"/>
    <w:rsid w:val="6FF719E0"/>
    <w:rsid w:val="701475D5"/>
    <w:rsid w:val="70425E72"/>
    <w:rsid w:val="70480FAF"/>
    <w:rsid w:val="70651B61"/>
    <w:rsid w:val="70E17B43"/>
    <w:rsid w:val="70F21947"/>
    <w:rsid w:val="70F25AEA"/>
    <w:rsid w:val="714D2D21"/>
    <w:rsid w:val="71D945B4"/>
    <w:rsid w:val="71DB593C"/>
    <w:rsid w:val="71F96A05"/>
    <w:rsid w:val="720535FB"/>
    <w:rsid w:val="72447E89"/>
    <w:rsid w:val="72477770"/>
    <w:rsid w:val="725D3437"/>
    <w:rsid w:val="72C55A38"/>
    <w:rsid w:val="72D51220"/>
    <w:rsid w:val="73131D48"/>
    <w:rsid w:val="7349576A"/>
    <w:rsid w:val="734B14E2"/>
    <w:rsid w:val="739E4861"/>
    <w:rsid w:val="73F64F97"/>
    <w:rsid w:val="74143FCA"/>
    <w:rsid w:val="74604B19"/>
    <w:rsid w:val="74890514"/>
    <w:rsid w:val="749E333A"/>
    <w:rsid w:val="75265D63"/>
    <w:rsid w:val="756920F3"/>
    <w:rsid w:val="758D7B90"/>
    <w:rsid w:val="75A527FA"/>
    <w:rsid w:val="75CD2682"/>
    <w:rsid w:val="76206C56"/>
    <w:rsid w:val="763823E2"/>
    <w:rsid w:val="763D7808"/>
    <w:rsid w:val="768F0892"/>
    <w:rsid w:val="76F679B7"/>
    <w:rsid w:val="77723041"/>
    <w:rsid w:val="77810731"/>
    <w:rsid w:val="77920316"/>
    <w:rsid w:val="78126A72"/>
    <w:rsid w:val="782B3690"/>
    <w:rsid w:val="78526EE8"/>
    <w:rsid w:val="7863107C"/>
    <w:rsid w:val="78947487"/>
    <w:rsid w:val="78C06580"/>
    <w:rsid w:val="78E811D1"/>
    <w:rsid w:val="78E81581"/>
    <w:rsid w:val="78EE4DE9"/>
    <w:rsid w:val="78FD6DDA"/>
    <w:rsid w:val="79072F30"/>
    <w:rsid w:val="791F3097"/>
    <w:rsid w:val="79891F4B"/>
    <w:rsid w:val="79943C0F"/>
    <w:rsid w:val="79A07F65"/>
    <w:rsid w:val="79C724C2"/>
    <w:rsid w:val="79CB2144"/>
    <w:rsid w:val="79F71A7C"/>
    <w:rsid w:val="79FA156C"/>
    <w:rsid w:val="7A1A5B66"/>
    <w:rsid w:val="7A4D3D91"/>
    <w:rsid w:val="7A9B68AB"/>
    <w:rsid w:val="7AF67F85"/>
    <w:rsid w:val="7B0408F4"/>
    <w:rsid w:val="7B08384B"/>
    <w:rsid w:val="7B0E3521"/>
    <w:rsid w:val="7B2C1223"/>
    <w:rsid w:val="7B3B62E0"/>
    <w:rsid w:val="7B607AF4"/>
    <w:rsid w:val="7B6314B1"/>
    <w:rsid w:val="7B685165"/>
    <w:rsid w:val="7BCC3403"/>
    <w:rsid w:val="7C092FAF"/>
    <w:rsid w:val="7C280612"/>
    <w:rsid w:val="7C8D4919"/>
    <w:rsid w:val="7C977546"/>
    <w:rsid w:val="7C9A0DE4"/>
    <w:rsid w:val="7CB023B6"/>
    <w:rsid w:val="7CB82EDA"/>
    <w:rsid w:val="7CCF6CE0"/>
    <w:rsid w:val="7CDB7433"/>
    <w:rsid w:val="7D1E1A15"/>
    <w:rsid w:val="7D307B08"/>
    <w:rsid w:val="7D3A0B65"/>
    <w:rsid w:val="7D513B99"/>
    <w:rsid w:val="7D553689"/>
    <w:rsid w:val="7D60202E"/>
    <w:rsid w:val="7DA57A41"/>
    <w:rsid w:val="7DB05ADA"/>
    <w:rsid w:val="7DE00815"/>
    <w:rsid w:val="7DE40569"/>
    <w:rsid w:val="7DF804B8"/>
    <w:rsid w:val="7E01111B"/>
    <w:rsid w:val="7E573431"/>
    <w:rsid w:val="7E5E47BF"/>
    <w:rsid w:val="7E906943"/>
    <w:rsid w:val="7EBC14E6"/>
    <w:rsid w:val="7EE30820"/>
    <w:rsid w:val="7EFE1AFE"/>
    <w:rsid w:val="7F313C82"/>
    <w:rsid w:val="7F5434CC"/>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autoRedefine/>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0"/>
    <w:pPr>
      <w:ind w:firstLine="420" w:firstLineChars="200"/>
    </w:pPr>
    <w:rPr>
      <w:rFonts w:ascii="Calibri" w:hAnsi="Calibri" w:eastAsia="宋体"/>
    </w:rPr>
  </w:style>
  <w:style w:type="paragraph" w:styleId="8">
    <w:name w:val="annotation text"/>
    <w:basedOn w:val="1"/>
    <w:autoRedefine/>
    <w:unhideWhenUsed/>
    <w:qFormat/>
    <w:uiPriority w:val="99"/>
    <w:pPr>
      <w:jc w:val="left"/>
    </w:pPr>
  </w:style>
  <w:style w:type="paragraph" w:styleId="9">
    <w:name w:val="Body Text"/>
    <w:basedOn w:val="1"/>
    <w:next w:val="1"/>
    <w:autoRedefine/>
    <w:qFormat/>
    <w:uiPriority w:val="0"/>
    <w:pPr>
      <w:spacing w:line="0" w:lineRule="atLeast"/>
    </w:pPr>
    <w:rPr>
      <w:rFonts w:ascii="Calibri" w:hAnsi="Calibri"/>
      <w:b/>
      <w:sz w:val="30"/>
      <w:szCs w:val="20"/>
    </w:rPr>
  </w:style>
  <w:style w:type="paragraph" w:styleId="10">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8">
    <w:name w:val="Body Text 2"/>
    <w:basedOn w:val="19"/>
    <w:autoRedefine/>
    <w:qFormat/>
    <w:uiPriority w:val="0"/>
    <w:pPr>
      <w:spacing w:after="120" w:afterLines="0" w:line="480" w:lineRule="auto"/>
    </w:pPr>
    <w:rPr>
      <w:szCs w:val="24"/>
    </w:rPr>
  </w:style>
  <w:style w:type="paragraph" w:customStyle="1" w:styleId="19">
    <w:name w:val="Normal_2"/>
    <w:next w:val="18"/>
    <w:autoRedefine/>
    <w:qFormat/>
    <w:uiPriority w:val="0"/>
    <w:pPr>
      <w:widowControl w:val="0"/>
      <w:jc w:val="both"/>
    </w:pPr>
    <w:rPr>
      <w:rFonts w:ascii="Calibri" w:hAnsi="Calibri" w:eastAsia="宋体" w:cs="Times New Roman"/>
      <w:kern w:val="2"/>
      <w:sz w:val="21"/>
      <w:szCs w:val="24"/>
    </w:r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rPr>
      <w:rFonts w:ascii="Calibri" w:hAnsi="Calibri" w:eastAsia="宋体" w:cs="Times New Roman"/>
    </w:rPr>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列出段落1"/>
    <w:basedOn w:val="1"/>
    <w:autoRedefine/>
    <w:qFormat/>
    <w:uiPriority w:val="0"/>
    <w:pPr>
      <w:ind w:firstLine="420" w:firstLineChars="200"/>
    </w:pPr>
    <w:rPr>
      <w:rFonts w:ascii="Times New Roman" w:hAnsi="Times New Roman" w:eastAsia="宋体"/>
      <w:szCs w:val="24"/>
    </w:rPr>
  </w:style>
  <w:style w:type="paragraph" w:styleId="41">
    <w:name w:val="List Paragraph"/>
    <w:basedOn w:val="1"/>
    <w:autoRedefine/>
    <w:qFormat/>
    <w:uiPriority w:val="0"/>
    <w:pPr>
      <w:ind w:firstLine="420" w:firstLineChars="200"/>
    </w:pPr>
    <w:rPr>
      <w:rFonts w:ascii="Calibri" w:hAnsi="Calibri"/>
      <w:szCs w:val="22"/>
    </w:rPr>
  </w:style>
  <w:style w:type="character" w:customStyle="1" w:styleId="42">
    <w:name w:val="标题 1 Char"/>
    <w:link w:val="2"/>
    <w:autoRedefine/>
    <w:qFormat/>
    <w:uiPriority w:val="0"/>
    <w:rPr>
      <w:rFonts w:ascii="黑体" w:hAnsi="黑体" w:eastAsia="宋体"/>
      <w:b/>
      <w:kern w:val="0"/>
      <w:sz w:val="32"/>
      <w:szCs w:val="20"/>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autoRedefine/>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autoRedefine/>
    <w:qFormat/>
    <w:uiPriority w:val="0"/>
    <w:pPr>
      <w:spacing w:after="420"/>
      <w:ind w:firstLine="140"/>
    </w:pPr>
    <w:rPr>
      <w:rFonts w:ascii="宋体" w:hAnsi="宋体" w:cs="宋体"/>
      <w:sz w:val="17"/>
      <w:szCs w:val="17"/>
      <w:lang w:val="zh-TW" w:eastAsia="zh-TW" w:bidi="zh-TW"/>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wgy正文"/>
    <w:basedOn w:val="1"/>
    <w:qFormat/>
    <w:uiPriority w:val="0"/>
    <w:pPr>
      <w:spacing w:line="360" w:lineRule="auto"/>
      <w:ind w:firstLine="200" w:firstLineChars="200"/>
    </w:pPr>
    <w:rPr>
      <w:rFonts w:eastAsia="仿宋"/>
      <w:sz w:val="24"/>
    </w:rPr>
  </w:style>
  <w:style w:type="paragraph" w:customStyle="1" w:styleId="51">
    <w:name w:val="列表段落1"/>
    <w:basedOn w:val="1"/>
    <w:qFormat/>
    <w:uiPriority w:val="99"/>
    <w:pPr>
      <w:autoSpaceDE w:val="0"/>
      <w:autoSpaceDN w:val="0"/>
      <w:ind w:firstLine="420" w:firstLineChars="200"/>
      <w:jc w:val="left"/>
    </w:pPr>
    <w:rPr>
      <w:rFonts w:ascii="宋体" w:hAnsi="宋体" w:cs="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48445</Words>
  <Characters>50984</Characters>
  <Lines>0</Lines>
  <Paragraphs>0</Paragraphs>
  <TotalTime>20</TotalTime>
  <ScaleCrop>false</ScaleCrop>
  <LinksUpToDate>false</LinksUpToDate>
  <CharactersWithSpaces>55149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任静怡</cp:lastModifiedBy>
  <cp:lastPrinted>2024-04-12T01:16:00Z</cp:lastPrinted>
  <dcterms:modified xsi:type="dcterms:W3CDTF">2025-03-10T08:37:09Z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773D55D233114D42A48016EE96435D58_13</vt:lpwstr>
  </property>
  <property fmtid="{D5CDD505-2E9C-101B-9397-08002B2CF9AE}" pid="4" name="KSOTemplateDocerSaveRecord">
    <vt:lpwstr>eyJoZGlkIjoiODdhYTcyYWE5YzRhOTczMGIzMzEzZGE2ZGI3MjA4ZDciLCJ1c2VySWQiOiI2MjkyNzc5NDQifQ==</vt:lpwstr>
  </property>
</Properties>
</file>